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27F3" w14:textId="7BFE49CC" w:rsidR="00414799" w:rsidRPr="00F857B8" w:rsidRDefault="00A52CF6" w:rsidP="00F56637">
      <w:pPr>
        <w:pStyle w:val="Pagedecouverture"/>
        <w:rPr>
          <w:noProof/>
        </w:rPr>
      </w:pPr>
      <w:r>
        <w:rPr>
          <w:noProof/>
        </w:rPr>
        <w:pict w14:anchorId="17A9F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D8ACA1-052F-44E1-8B75-EA537EDC7481" style="width:455.4pt;height:470.4pt">
            <v:imagedata r:id="rId8" o:title=""/>
          </v:shape>
        </w:pict>
      </w:r>
    </w:p>
    <w:p w14:paraId="1CF9836D" w14:textId="77777777" w:rsidR="00414799" w:rsidRPr="00F857B8" w:rsidRDefault="00414799" w:rsidP="00414799">
      <w:pPr>
        <w:rPr>
          <w:noProof/>
        </w:rPr>
        <w:sectPr w:rsidR="00414799" w:rsidRPr="00F857B8" w:rsidSect="00F56637">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6C4DBEA9" w14:textId="141120A4" w:rsidR="005832E9" w:rsidRPr="00F857B8" w:rsidRDefault="005832E9" w:rsidP="009730D7">
      <w:pPr>
        <w:pStyle w:val="Annexetitre"/>
        <w:rPr>
          <w:b w:val="0"/>
          <w:bCs/>
          <w:noProof/>
        </w:rPr>
      </w:pPr>
      <w:bookmarkStart w:id="0" w:name="_Hlk134170447"/>
      <w:r w:rsidRPr="00F857B8">
        <w:rPr>
          <w:noProof/>
        </w:rPr>
        <w:lastRenderedPageBreak/>
        <w:t>AFGØRELSE Nr. …/202X TRUFFET AF ØPA-UDVALGET</w:t>
      </w:r>
    </w:p>
    <w:p w14:paraId="7D985CAA" w14:textId="2B7B1A76" w:rsidR="005832E9" w:rsidRPr="00F857B8" w:rsidRDefault="005832E9" w:rsidP="005832E9">
      <w:pPr>
        <w:jc w:val="center"/>
        <w:rPr>
          <w:b/>
          <w:noProof/>
        </w:rPr>
      </w:pPr>
      <w:r w:rsidRPr="00F857B8">
        <w:rPr>
          <w:b/>
          <w:noProof/>
        </w:rPr>
        <w:t>der er nedsat ved den økonomiske partnerskabsaftale mellem Det Europæiske Fællesskab og dets medlemsstater på den ene side og Centralafrika på den anden side, for så vidt angår vedtagelsen af ØPA-udvalgets vedtagelse af protokollen om definition af begrebet "produkter med oprindelsesstatus" og om metoderne for administrativt samarbejde</w:t>
      </w:r>
    </w:p>
    <w:p w14:paraId="5927EEF3" w14:textId="77777777" w:rsidR="005832E9" w:rsidRPr="00F857B8" w:rsidRDefault="005832E9" w:rsidP="005832E9">
      <w:pPr>
        <w:rPr>
          <w:noProof/>
        </w:rPr>
      </w:pPr>
      <w:r w:rsidRPr="00F857B8">
        <w:rPr>
          <w:noProof/>
        </w:rPr>
        <w:t>ØPA-UDVALGET HAR —</w:t>
      </w:r>
    </w:p>
    <w:p w14:paraId="6C06D098" w14:textId="76160724" w:rsidR="005832E9" w:rsidRPr="00F857B8" w:rsidRDefault="005832E9" w:rsidP="005832E9">
      <w:pPr>
        <w:rPr>
          <w:noProof/>
        </w:rPr>
      </w:pPr>
      <w:r w:rsidRPr="00F857B8">
        <w:rPr>
          <w:noProof/>
        </w:rPr>
        <w:t>under henvisning til den foreløbige aftale med henblik på indgåelse af en økonomisk partnerskabsaftale mellem Det Europæiske Fællesskab og dets medlemsstater på den ene side og Centralafrika på den anden side ("aftalen"), der blev undertegnet af Cameroun i Yaoundé den 15. januar 2009 og af Den Europæiske Union i Bruxelles den 22. januar 2009, særlig artikel 13, og</w:t>
      </w:r>
    </w:p>
    <w:p w14:paraId="5C7D3BC5" w14:textId="77777777" w:rsidR="005832E9" w:rsidRPr="00F857B8" w:rsidRDefault="005832E9" w:rsidP="005832E9">
      <w:pPr>
        <w:rPr>
          <w:noProof/>
        </w:rPr>
      </w:pPr>
      <w:r w:rsidRPr="00F857B8">
        <w:rPr>
          <w:noProof/>
        </w:rPr>
        <w:t>ud fra følgende betragtninger:</w:t>
      </w:r>
    </w:p>
    <w:p w14:paraId="4B6AEBC7" w14:textId="5697C160" w:rsidR="005832E9" w:rsidRPr="00F857B8" w:rsidRDefault="005832E9" w:rsidP="005832E9">
      <w:pPr>
        <w:ind w:left="720" w:hanging="720"/>
        <w:rPr>
          <w:noProof/>
        </w:rPr>
      </w:pPr>
      <w:r w:rsidRPr="00F857B8">
        <w:rPr>
          <w:noProof/>
        </w:rPr>
        <w:t>1)</w:t>
      </w:r>
      <w:r w:rsidRPr="00F857B8">
        <w:rPr>
          <w:noProof/>
        </w:rPr>
        <w:tab/>
        <w:t>Aftalen gælder på den ene side for de områder, hvor traktaten om Den Europæiske Unions funktionsmåde finder anvendelse, og på de betingelser, der er fastsat i nævnte traktat, og på den anden side på Centralafrikas (Camerouns) område.</w:t>
      </w:r>
    </w:p>
    <w:p w14:paraId="5FE40AC1" w14:textId="6EEFC5A4" w:rsidR="005832E9" w:rsidRPr="00F857B8" w:rsidRDefault="005832E9" w:rsidP="005832E9">
      <w:pPr>
        <w:ind w:left="720" w:hanging="720"/>
        <w:rPr>
          <w:noProof/>
        </w:rPr>
      </w:pPr>
      <w:r w:rsidRPr="00F857B8">
        <w:rPr>
          <w:noProof/>
        </w:rPr>
        <w:t>2)</w:t>
      </w:r>
      <w:r w:rsidRPr="00F857B8">
        <w:rPr>
          <w:noProof/>
        </w:rPr>
        <w:tab/>
        <w:t>I overensstemmelse med aftalens artikel 13, stk. 2, knytter ØPA-udvalget en fælles gensidig ordning for oprindelsesreglerne baseret på oprindelsesreglerne til aftalen i form af en protokol. Den fælles ordning erstatter de ordninger, der er finder anvendelse i parternes respektive territorier mellem den 1. januar 2008 og datoen for nærværende afgørelses ikrafttræden —</w:t>
      </w:r>
    </w:p>
    <w:p w14:paraId="4A7D89AB" w14:textId="3092B03F" w:rsidR="005832E9" w:rsidRPr="00F857B8" w:rsidRDefault="005832E9" w:rsidP="005832E9">
      <w:pPr>
        <w:ind w:left="720" w:hanging="720"/>
        <w:rPr>
          <w:noProof/>
        </w:rPr>
      </w:pPr>
      <w:r w:rsidRPr="00F857B8">
        <w:rPr>
          <w:noProof/>
        </w:rPr>
        <w:t xml:space="preserve">3) </w:t>
      </w:r>
      <w:r w:rsidRPr="00F857B8">
        <w:rPr>
          <w:noProof/>
        </w:rPr>
        <w:tab/>
        <w:t>Parterne er blevet enige om protokollen vedrørende definition af begrebet "produkter med oprindelsesstatus" og metoder for administrativt samarbejde.</w:t>
      </w:r>
    </w:p>
    <w:p w14:paraId="4D17531E" w14:textId="177DC015" w:rsidR="005832E9" w:rsidRPr="00F857B8" w:rsidRDefault="005832E9" w:rsidP="005832E9">
      <w:pPr>
        <w:ind w:left="720" w:hanging="720"/>
        <w:rPr>
          <w:noProof/>
        </w:rPr>
      </w:pPr>
      <w:r w:rsidRPr="00F857B8">
        <w:rPr>
          <w:noProof/>
        </w:rPr>
        <w:t xml:space="preserve">4) </w:t>
      </w:r>
      <w:r w:rsidRPr="00F857B8">
        <w:rPr>
          <w:noProof/>
        </w:rPr>
        <w:tab/>
        <w:t>I overensstemmelse med aftalens artikel 13, stk. 2, og artikel 108 er protokollen knyttet som bilag til aftalen og udgør en integrerende del heraf.</w:t>
      </w:r>
    </w:p>
    <w:p w14:paraId="12DC7241" w14:textId="0FB4FCAA" w:rsidR="005832E9" w:rsidRPr="00F857B8" w:rsidRDefault="000E5FEA" w:rsidP="005832E9">
      <w:pPr>
        <w:rPr>
          <w:noProof/>
        </w:rPr>
      </w:pPr>
      <w:r w:rsidRPr="00F857B8">
        <w:rPr>
          <w:noProof/>
        </w:rPr>
        <w:t>TRUFFET FØLGENDE AFGØRELSE:</w:t>
      </w:r>
    </w:p>
    <w:p w14:paraId="2E17DE9D" w14:textId="77777777" w:rsidR="005832E9" w:rsidRPr="00F857B8" w:rsidRDefault="005832E9" w:rsidP="005832E9">
      <w:pPr>
        <w:jc w:val="center"/>
        <w:rPr>
          <w:i/>
          <w:noProof/>
        </w:rPr>
      </w:pPr>
      <w:r w:rsidRPr="00F857B8">
        <w:rPr>
          <w:i/>
          <w:noProof/>
        </w:rPr>
        <w:t>Artikel 1</w:t>
      </w:r>
    </w:p>
    <w:p w14:paraId="64C3ECF2" w14:textId="21891BD3" w:rsidR="005832E9" w:rsidRPr="00F857B8" w:rsidRDefault="005832E9" w:rsidP="005832E9">
      <w:pPr>
        <w:spacing w:after="240"/>
        <w:rPr>
          <w:noProof/>
        </w:rPr>
      </w:pPr>
      <w:r w:rsidRPr="00F857B8">
        <w:rPr>
          <w:noProof/>
        </w:rPr>
        <w:t>Protokollen til aftalen om definition af begrebet "varer med oprindelsesstatus" og metoderne for administrativt samarbejde, som findes i bilaget til denne afgørelse, vedtages og knyttes til aftalen.</w:t>
      </w:r>
    </w:p>
    <w:p w14:paraId="4B65FDCB" w14:textId="77777777" w:rsidR="005832E9" w:rsidRPr="00F857B8" w:rsidRDefault="005832E9" w:rsidP="005832E9">
      <w:pPr>
        <w:jc w:val="center"/>
        <w:rPr>
          <w:i/>
          <w:noProof/>
        </w:rPr>
      </w:pPr>
      <w:r w:rsidRPr="00F857B8">
        <w:rPr>
          <w:i/>
          <w:noProof/>
        </w:rPr>
        <w:t>Artikel 2</w:t>
      </w:r>
    </w:p>
    <w:p w14:paraId="22C63495" w14:textId="77777777" w:rsidR="005832E9" w:rsidRPr="00F857B8" w:rsidRDefault="005832E9" w:rsidP="005832E9">
      <w:pPr>
        <w:rPr>
          <w:noProof/>
        </w:rPr>
      </w:pPr>
      <w:r w:rsidRPr="00F857B8">
        <w:rPr>
          <w:noProof/>
        </w:rPr>
        <w:t>Denne afgørelse træder i kraft på datoen for undertegnelsen.</w:t>
      </w:r>
    </w:p>
    <w:p w14:paraId="28DBF7D2" w14:textId="77777777" w:rsidR="005832E9" w:rsidRPr="00F857B8" w:rsidRDefault="005832E9" w:rsidP="005832E9">
      <w:pPr>
        <w:rPr>
          <w:noProof/>
        </w:rPr>
      </w:pPr>
    </w:p>
    <w:p w14:paraId="19BEF5E7" w14:textId="77777777" w:rsidR="005832E9" w:rsidRPr="00F857B8" w:rsidRDefault="005832E9" w:rsidP="005832E9">
      <w:pPr>
        <w:rPr>
          <w:noProof/>
        </w:rPr>
      </w:pPr>
      <w:r w:rsidRPr="00F857B8">
        <w:rPr>
          <w:noProof/>
        </w:rPr>
        <w:t>Udfærdiget i xxx, den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5832E9" w:rsidRPr="00F857B8" w14:paraId="7EE7FC8A" w14:textId="77777777" w:rsidTr="00273D63">
        <w:tc>
          <w:tcPr>
            <w:tcW w:w="4644" w:type="dxa"/>
          </w:tcPr>
          <w:p w14:paraId="00E1FEAF" w14:textId="61249CF9" w:rsidR="005832E9" w:rsidRPr="00F857B8" w:rsidRDefault="005832E9" w:rsidP="00273D63">
            <w:pPr>
              <w:rPr>
                <w:i/>
                <w:noProof/>
              </w:rPr>
            </w:pPr>
            <w:r w:rsidRPr="00F857B8">
              <w:rPr>
                <w:i/>
                <w:noProof/>
              </w:rPr>
              <w:t>For Centralafrika (Cameroun)</w:t>
            </w:r>
          </w:p>
          <w:p w14:paraId="49718140" w14:textId="2CC14590" w:rsidR="005832E9" w:rsidRPr="00F857B8" w:rsidRDefault="005832E9" w:rsidP="00273D63">
            <w:pPr>
              <w:rPr>
                <w:i/>
                <w:noProof/>
              </w:rPr>
            </w:pPr>
            <w:r w:rsidRPr="00F857B8">
              <w:rPr>
                <w:i/>
                <w:noProof/>
              </w:rPr>
              <w:t>For Den Europæiske Union</w:t>
            </w:r>
          </w:p>
        </w:tc>
        <w:tc>
          <w:tcPr>
            <w:tcW w:w="4645" w:type="dxa"/>
          </w:tcPr>
          <w:p w14:paraId="22785F2D" w14:textId="77777777" w:rsidR="005832E9" w:rsidRPr="00F857B8" w:rsidRDefault="005832E9" w:rsidP="00273D63">
            <w:pPr>
              <w:rPr>
                <w:noProof/>
              </w:rPr>
            </w:pPr>
          </w:p>
        </w:tc>
      </w:tr>
      <w:bookmarkEnd w:id="0"/>
    </w:tbl>
    <w:p w14:paraId="04C8E578" w14:textId="77777777" w:rsidR="00A7111D" w:rsidRPr="00F857B8" w:rsidRDefault="00A7111D" w:rsidP="00A7111D">
      <w:pPr>
        <w:rPr>
          <w:noProof/>
        </w:rPr>
        <w:sectPr w:rsidR="00A7111D" w:rsidRPr="00F857B8" w:rsidSect="00A52CF6">
          <w:footerReference w:type="default" r:id="rId15"/>
          <w:footerReference w:type="first" r:id="rId16"/>
          <w:pgSz w:w="11907" w:h="16839"/>
          <w:pgMar w:top="1134" w:right="1417" w:bottom="1134" w:left="1417" w:header="709" w:footer="709" w:gutter="0"/>
          <w:pgNumType w:start="1"/>
          <w:cols w:space="720"/>
          <w:docGrid w:linePitch="360"/>
        </w:sectPr>
      </w:pPr>
    </w:p>
    <w:p w14:paraId="6075285A" w14:textId="77777777" w:rsidR="005832E9" w:rsidRPr="00F857B8" w:rsidRDefault="005832E9" w:rsidP="005832E9">
      <w:pPr>
        <w:spacing w:after="360"/>
        <w:jc w:val="center"/>
        <w:rPr>
          <w:rFonts w:eastAsia="Times New Roman"/>
          <w:b/>
          <w:noProof/>
          <w:szCs w:val="24"/>
        </w:rPr>
      </w:pPr>
      <w:bookmarkStart w:id="1" w:name="_Hlk134170608"/>
      <w:r w:rsidRPr="00F857B8">
        <w:rPr>
          <w:b/>
          <w:noProof/>
        </w:rPr>
        <w:lastRenderedPageBreak/>
        <w:t>BILAG</w:t>
      </w:r>
    </w:p>
    <w:p w14:paraId="099A007B" w14:textId="77777777" w:rsidR="005832E9" w:rsidRPr="00F857B8" w:rsidRDefault="005832E9" w:rsidP="005832E9">
      <w:pPr>
        <w:spacing w:after="360"/>
        <w:jc w:val="center"/>
        <w:rPr>
          <w:rFonts w:eastAsia="Times New Roman"/>
          <w:b/>
          <w:noProof/>
          <w:szCs w:val="24"/>
        </w:rPr>
      </w:pPr>
      <w:r w:rsidRPr="00F857B8">
        <w:rPr>
          <w:b/>
          <w:noProof/>
        </w:rPr>
        <w:t>Protokol om definition af begrebet "produkter med oprindelsesstatus" og om metoder for administrativt samarbejde</w:t>
      </w:r>
    </w:p>
    <w:p w14:paraId="741124DB" w14:textId="77777777" w:rsidR="005832E9" w:rsidRPr="00F857B8" w:rsidRDefault="005832E9" w:rsidP="005832E9">
      <w:pPr>
        <w:spacing w:after="0"/>
        <w:jc w:val="center"/>
        <w:rPr>
          <w:rFonts w:eastAsia="Times New Roman"/>
          <w:bCs/>
          <w:iCs/>
          <w:noProof/>
          <w:szCs w:val="24"/>
        </w:rPr>
      </w:pPr>
      <w:r w:rsidRPr="00F857B8">
        <w:rPr>
          <w:noProof/>
        </w:rPr>
        <w:t>INDHOLD</w:t>
      </w:r>
    </w:p>
    <w:p w14:paraId="50BFCBE9" w14:textId="77777777" w:rsidR="005832E9" w:rsidRPr="00F857B8" w:rsidRDefault="005832E9" w:rsidP="005832E9">
      <w:pPr>
        <w:spacing w:after="0"/>
        <w:rPr>
          <w:rFonts w:eastAsia="Times New Roman"/>
          <w:bCs/>
          <w:iCs/>
          <w:noProof/>
          <w:szCs w:val="24"/>
        </w:rPr>
      </w:pPr>
    </w:p>
    <w:p w14:paraId="68FE8847" w14:textId="77777777" w:rsidR="005832E9" w:rsidRPr="00F857B8" w:rsidRDefault="005832E9" w:rsidP="005832E9">
      <w:pPr>
        <w:spacing w:after="0"/>
        <w:rPr>
          <w:rFonts w:eastAsia="Times New Roman"/>
          <w:bCs/>
          <w:iCs/>
          <w:noProof/>
          <w:szCs w:val="24"/>
        </w:rPr>
      </w:pPr>
      <w:r w:rsidRPr="00F857B8">
        <w:rPr>
          <w:noProof/>
        </w:rPr>
        <w:t xml:space="preserve">AFSNIT I: </w:t>
      </w:r>
      <w:r w:rsidRPr="00F857B8">
        <w:rPr>
          <w:noProof/>
        </w:rPr>
        <w:tab/>
        <w:t>Almindelige bestemmelser</w:t>
      </w:r>
    </w:p>
    <w:p w14:paraId="07BEF572" w14:textId="77777777" w:rsidR="005832E9" w:rsidRPr="00F857B8" w:rsidRDefault="005832E9" w:rsidP="005832E9">
      <w:pPr>
        <w:spacing w:after="0"/>
        <w:rPr>
          <w:rFonts w:eastAsia="Times New Roman"/>
          <w:bCs/>
          <w:iCs/>
          <w:noProof/>
          <w:szCs w:val="24"/>
        </w:rPr>
      </w:pPr>
      <w:r w:rsidRPr="00F857B8">
        <w:rPr>
          <w:noProof/>
        </w:rPr>
        <w:t>Artikel</w:t>
      </w:r>
    </w:p>
    <w:p w14:paraId="43DACE3C" w14:textId="77777777" w:rsidR="005832E9" w:rsidRPr="00F857B8" w:rsidRDefault="005832E9" w:rsidP="005832E9">
      <w:pPr>
        <w:spacing w:after="0"/>
        <w:rPr>
          <w:rFonts w:eastAsia="Times New Roman"/>
          <w:bCs/>
          <w:iCs/>
          <w:noProof/>
          <w:szCs w:val="24"/>
        </w:rPr>
      </w:pPr>
      <w:r w:rsidRPr="00F857B8">
        <w:rPr>
          <w:noProof/>
        </w:rPr>
        <w:t xml:space="preserve">1. </w:t>
      </w:r>
      <w:r w:rsidRPr="00F857B8">
        <w:rPr>
          <w:noProof/>
        </w:rPr>
        <w:tab/>
      </w:r>
      <w:r w:rsidRPr="00F857B8">
        <w:rPr>
          <w:noProof/>
        </w:rPr>
        <w:tab/>
        <w:t>Definitioner</w:t>
      </w:r>
    </w:p>
    <w:p w14:paraId="3C26BA00" w14:textId="77777777" w:rsidR="005832E9" w:rsidRPr="00F857B8" w:rsidRDefault="005832E9" w:rsidP="005832E9">
      <w:pPr>
        <w:spacing w:after="0"/>
        <w:rPr>
          <w:rFonts w:eastAsia="Times New Roman"/>
          <w:bCs/>
          <w:iCs/>
          <w:noProof/>
          <w:szCs w:val="24"/>
        </w:rPr>
      </w:pPr>
    </w:p>
    <w:p w14:paraId="34BA628D" w14:textId="77777777" w:rsidR="005832E9" w:rsidRPr="00F857B8" w:rsidRDefault="005832E9" w:rsidP="005832E9">
      <w:pPr>
        <w:spacing w:after="0"/>
        <w:rPr>
          <w:rFonts w:eastAsia="Times New Roman"/>
          <w:bCs/>
          <w:iCs/>
          <w:noProof/>
          <w:szCs w:val="24"/>
        </w:rPr>
      </w:pPr>
      <w:r w:rsidRPr="00F857B8">
        <w:rPr>
          <w:noProof/>
        </w:rPr>
        <w:t xml:space="preserve">AFSNIT II: </w:t>
      </w:r>
      <w:r w:rsidRPr="00F857B8">
        <w:rPr>
          <w:noProof/>
        </w:rPr>
        <w:tab/>
        <w:t>Definition af begrebet "produkter med oprindelsesstatus"</w:t>
      </w:r>
    </w:p>
    <w:p w14:paraId="6D6378D0" w14:textId="77777777" w:rsidR="005832E9" w:rsidRPr="00F857B8" w:rsidRDefault="005832E9" w:rsidP="005832E9">
      <w:pPr>
        <w:spacing w:after="0"/>
        <w:rPr>
          <w:rFonts w:eastAsia="Times New Roman"/>
          <w:bCs/>
          <w:iCs/>
          <w:noProof/>
          <w:szCs w:val="24"/>
        </w:rPr>
      </w:pPr>
    </w:p>
    <w:p w14:paraId="1C1EA93E" w14:textId="77777777" w:rsidR="005832E9" w:rsidRPr="00F857B8" w:rsidRDefault="005832E9" w:rsidP="005832E9">
      <w:pPr>
        <w:spacing w:after="0"/>
        <w:rPr>
          <w:rFonts w:eastAsia="Times New Roman"/>
          <w:bCs/>
          <w:iCs/>
          <w:noProof/>
          <w:szCs w:val="24"/>
        </w:rPr>
      </w:pPr>
      <w:r w:rsidRPr="00F857B8">
        <w:rPr>
          <w:noProof/>
        </w:rPr>
        <w:t>Artikler</w:t>
      </w:r>
    </w:p>
    <w:p w14:paraId="5F4F75BB" w14:textId="77777777" w:rsidR="005832E9" w:rsidRPr="00F857B8" w:rsidRDefault="005832E9" w:rsidP="005832E9">
      <w:pPr>
        <w:spacing w:after="0"/>
        <w:rPr>
          <w:rFonts w:eastAsia="Times New Roman"/>
          <w:bCs/>
          <w:iCs/>
          <w:noProof/>
          <w:szCs w:val="24"/>
        </w:rPr>
      </w:pPr>
      <w:r w:rsidRPr="00F857B8">
        <w:rPr>
          <w:noProof/>
        </w:rPr>
        <w:t xml:space="preserve">2. </w:t>
      </w:r>
      <w:r w:rsidRPr="00F857B8">
        <w:rPr>
          <w:noProof/>
        </w:rPr>
        <w:tab/>
        <w:t>Almindelige betingelser</w:t>
      </w:r>
    </w:p>
    <w:p w14:paraId="06646858" w14:textId="77777777" w:rsidR="005832E9" w:rsidRPr="00F857B8" w:rsidRDefault="005832E9" w:rsidP="005832E9">
      <w:pPr>
        <w:spacing w:after="0"/>
        <w:rPr>
          <w:rFonts w:eastAsia="Times New Roman"/>
          <w:bCs/>
          <w:iCs/>
          <w:noProof/>
          <w:szCs w:val="24"/>
        </w:rPr>
      </w:pPr>
      <w:r w:rsidRPr="00F857B8">
        <w:rPr>
          <w:noProof/>
        </w:rPr>
        <w:t xml:space="preserve">3. </w:t>
      </w:r>
      <w:r w:rsidRPr="00F857B8">
        <w:rPr>
          <w:noProof/>
        </w:rPr>
        <w:tab/>
        <w:t xml:space="preserve">Fuldt ud fremstillede produkter </w:t>
      </w:r>
    </w:p>
    <w:p w14:paraId="5503B08A" w14:textId="77777777" w:rsidR="005832E9" w:rsidRPr="00F857B8" w:rsidRDefault="005832E9" w:rsidP="005832E9">
      <w:pPr>
        <w:spacing w:after="0"/>
        <w:rPr>
          <w:rFonts w:eastAsia="Times New Roman"/>
          <w:bCs/>
          <w:iCs/>
          <w:noProof/>
          <w:szCs w:val="24"/>
        </w:rPr>
      </w:pPr>
      <w:r w:rsidRPr="00F857B8">
        <w:rPr>
          <w:noProof/>
        </w:rPr>
        <w:t xml:space="preserve">4. </w:t>
      </w:r>
      <w:r w:rsidRPr="00F857B8">
        <w:rPr>
          <w:noProof/>
        </w:rPr>
        <w:tab/>
        <w:t xml:space="preserve">Tilstrækkeligt bearbejdede eller forarbejdede produkter </w:t>
      </w:r>
    </w:p>
    <w:p w14:paraId="09987D4C" w14:textId="77777777" w:rsidR="005832E9" w:rsidRPr="00F857B8" w:rsidRDefault="005832E9" w:rsidP="005832E9">
      <w:pPr>
        <w:spacing w:after="0"/>
        <w:rPr>
          <w:rFonts w:eastAsia="Times New Roman"/>
          <w:bCs/>
          <w:iCs/>
          <w:noProof/>
          <w:szCs w:val="24"/>
        </w:rPr>
      </w:pPr>
      <w:r w:rsidRPr="00F857B8">
        <w:rPr>
          <w:noProof/>
        </w:rPr>
        <w:t xml:space="preserve">5. </w:t>
      </w:r>
      <w:r w:rsidRPr="00F857B8">
        <w:rPr>
          <w:noProof/>
        </w:rPr>
        <w:tab/>
        <w:t>Utilstrækkelig bearbejdning eller forarbejdning</w:t>
      </w:r>
    </w:p>
    <w:p w14:paraId="3A0B73F3" w14:textId="77777777" w:rsidR="005832E9" w:rsidRPr="00F857B8" w:rsidRDefault="005832E9" w:rsidP="005832E9">
      <w:pPr>
        <w:spacing w:after="0"/>
        <w:ind w:left="720" w:hanging="720"/>
        <w:rPr>
          <w:rFonts w:eastAsia="Times New Roman"/>
          <w:bCs/>
          <w:iCs/>
          <w:noProof/>
          <w:szCs w:val="24"/>
        </w:rPr>
      </w:pPr>
      <w:r w:rsidRPr="00F857B8">
        <w:rPr>
          <w:noProof/>
        </w:rPr>
        <w:t xml:space="preserve">6. </w:t>
      </w:r>
      <w:r w:rsidRPr="00F857B8">
        <w:rPr>
          <w:noProof/>
        </w:rPr>
        <w:tab/>
        <w:t>Bearbejdning eller forarbejdning af materialer, der importeres toldfrit til Den Europæiske Union</w:t>
      </w:r>
    </w:p>
    <w:p w14:paraId="646BF29D" w14:textId="77777777" w:rsidR="005832E9" w:rsidRPr="00F857B8" w:rsidRDefault="005832E9" w:rsidP="005832E9">
      <w:pPr>
        <w:spacing w:after="0"/>
        <w:rPr>
          <w:rFonts w:eastAsia="Times New Roman"/>
          <w:bCs/>
          <w:iCs/>
          <w:noProof/>
          <w:szCs w:val="24"/>
        </w:rPr>
      </w:pPr>
      <w:r w:rsidRPr="00F857B8">
        <w:rPr>
          <w:noProof/>
        </w:rPr>
        <w:t>7.</w:t>
      </w:r>
      <w:r w:rsidRPr="00F857B8">
        <w:rPr>
          <w:noProof/>
        </w:rPr>
        <w:tab/>
        <w:t>Kumulation af oprindelse</w:t>
      </w:r>
    </w:p>
    <w:p w14:paraId="1C4759DD" w14:textId="77777777" w:rsidR="005832E9" w:rsidRPr="00F857B8" w:rsidRDefault="005832E9" w:rsidP="005832E9">
      <w:pPr>
        <w:spacing w:after="0"/>
        <w:ind w:left="720" w:hanging="720"/>
        <w:rPr>
          <w:rFonts w:eastAsia="Times New Roman"/>
          <w:bCs/>
          <w:iCs/>
          <w:noProof/>
          <w:szCs w:val="24"/>
        </w:rPr>
      </w:pPr>
      <w:r w:rsidRPr="00F857B8">
        <w:rPr>
          <w:noProof/>
        </w:rPr>
        <w:t xml:space="preserve">8. </w:t>
      </w:r>
      <w:r w:rsidRPr="00F857B8">
        <w:rPr>
          <w:noProof/>
        </w:rPr>
        <w:tab/>
        <w:t>Kumulation af lande eller territorier, som har told- og kvotefri adgang under Den Europæiske Unions arrangement med generelle toldpræferencer (GSP)</w:t>
      </w:r>
    </w:p>
    <w:p w14:paraId="784F2B2E" w14:textId="77777777" w:rsidR="005832E9" w:rsidRPr="00F857B8" w:rsidRDefault="005832E9" w:rsidP="005832E9">
      <w:pPr>
        <w:spacing w:after="0"/>
        <w:ind w:left="720" w:hanging="720"/>
        <w:rPr>
          <w:rFonts w:eastAsia="Times New Roman"/>
          <w:bCs/>
          <w:iCs/>
          <w:noProof/>
          <w:szCs w:val="24"/>
        </w:rPr>
      </w:pPr>
      <w:r w:rsidRPr="00F857B8">
        <w:rPr>
          <w:noProof/>
        </w:rPr>
        <w:t xml:space="preserve">9. </w:t>
      </w:r>
      <w:r w:rsidRPr="00F857B8">
        <w:rPr>
          <w:noProof/>
        </w:rPr>
        <w:tab/>
        <w:t>Kumulation med lande eller territorier, som har told- og kvotefri adgang i henhold til aftaler eller under Den Europæiske Unions arrangement med generelle toldpræferencer (GSP)</w:t>
      </w:r>
    </w:p>
    <w:p w14:paraId="103870E2" w14:textId="77777777" w:rsidR="005832E9" w:rsidRPr="00F857B8" w:rsidRDefault="005832E9" w:rsidP="005832E9">
      <w:pPr>
        <w:spacing w:after="0"/>
        <w:rPr>
          <w:rFonts w:eastAsia="Times New Roman"/>
          <w:bCs/>
          <w:iCs/>
          <w:noProof/>
          <w:szCs w:val="24"/>
        </w:rPr>
      </w:pPr>
      <w:r w:rsidRPr="00F857B8">
        <w:rPr>
          <w:noProof/>
        </w:rPr>
        <w:t xml:space="preserve">10. </w:t>
      </w:r>
      <w:r w:rsidRPr="00F857B8">
        <w:rPr>
          <w:noProof/>
        </w:rPr>
        <w:tab/>
        <w:t>Kvalificerende enhed</w:t>
      </w:r>
    </w:p>
    <w:p w14:paraId="604F5A9A" w14:textId="77777777" w:rsidR="005832E9" w:rsidRPr="00F857B8" w:rsidRDefault="005832E9" w:rsidP="005832E9">
      <w:pPr>
        <w:spacing w:after="0"/>
        <w:rPr>
          <w:rFonts w:eastAsia="Times New Roman"/>
          <w:bCs/>
          <w:iCs/>
          <w:noProof/>
          <w:szCs w:val="24"/>
        </w:rPr>
      </w:pPr>
      <w:r w:rsidRPr="00F857B8">
        <w:rPr>
          <w:noProof/>
        </w:rPr>
        <w:t xml:space="preserve">11. </w:t>
      </w:r>
      <w:r w:rsidRPr="00F857B8">
        <w:rPr>
          <w:noProof/>
        </w:rPr>
        <w:tab/>
        <w:t>Tilbehør, reservedele og værktøj</w:t>
      </w:r>
    </w:p>
    <w:p w14:paraId="5F53B13E" w14:textId="77777777" w:rsidR="005832E9" w:rsidRPr="00F857B8" w:rsidRDefault="005832E9" w:rsidP="005832E9">
      <w:pPr>
        <w:spacing w:after="0"/>
        <w:rPr>
          <w:rFonts w:eastAsia="Times New Roman"/>
          <w:bCs/>
          <w:iCs/>
          <w:noProof/>
          <w:szCs w:val="24"/>
        </w:rPr>
      </w:pPr>
      <w:r w:rsidRPr="00F857B8">
        <w:rPr>
          <w:noProof/>
        </w:rPr>
        <w:t xml:space="preserve">12. </w:t>
      </w:r>
      <w:r w:rsidRPr="00F857B8">
        <w:rPr>
          <w:noProof/>
        </w:rPr>
        <w:tab/>
        <w:t>Sæt</w:t>
      </w:r>
    </w:p>
    <w:p w14:paraId="28C3758F" w14:textId="77777777" w:rsidR="005832E9" w:rsidRPr="00F857B8" w:rsidRDefault="005832E9" w:rsidP="005832E9">
      <w:pPr>
        <w:spacing w:after="0"/>
        <w:rPr>
          <w:rFonts w:eastAsia="Times New Roman"/>
          <w:bCs/>
          <w:iCs/>
          <w:noProof/>
          <w:szCs w:val="24"/>
        </w:rPr>
      </w:pPr>
      <w:r w:rsidRPr="00F857B8">
        <w:rPr>
          <w:noProof/>
        </w:rPr>
        <w:t xml:space="preserve">13. </w:t>
      </w:r>
      <w:r w:rsidRPr="00F857B8">
        <w:rPr>
          <w:noProof/>
        </w:rPr>
        <w:tab/>
        <w:t>Neutrale elementer</w:t>
      </w:r>
    </w:p>
    <w:p w14:paraId="6D81C736" w14:textId="77777777" w:rsidR="005832E9" w:rsidRPr="00F857B8" w:rsidRDefault="005832E9" w:rsidP="005832E9">
      <w:pPr>
        <w:spacing w:after="0"/>
        <w:rPr>
          <w:rFonts w:eastAsia="Times New Roman"/>
          <w:bCs/>
          <w:iCs/>
          <w:noProof/>
          <w:szCs w:val="24"/>
        </w:rPr>
      </w:pPr>
      <w:r w:rsidRPr="00F857B8">
        <w:rPr>
          <w:noProof/>
        </w:rPr>
        <w:t xml:space="preserve">14. </w:t>
      </w:r>
      <w:r w:rsidRPr="00F857B8">
        <w:rPr>
          <w:noProof/>
        </w:rPr>
        <w:tab/>
        <w:t>Regnskabsmæssig adskillelse</w:t>
      </w:r>
    </w:p>
    <w:p w14:paraId="26C461C6" w14:textId="77777777" w:rsidR="005832E9" w:rsidRPr="00F857B8" w:rsidRDefault="005832E9" w:rsidP="005832E9">
      <w:pPr>
        <w:spacing w:after="0"/>
        <w:rPr>
          <w:rFonts w:eastAsia="Times New Roman"/>
          <w:bCs/>
          <w:iCs/>
          <w:noProof/>
          <w:szCs w:val="24"/>
        </w:rPr>
      </w:pPr>
    </w:p>
    <w:p w14:paraId="56E7A5D8" w14:textId="77777777" w:rsidR="005832E9" w:rsidRPr="00F857B8" w:rsidRDefault="005832E9" w:rsidP="005832E9">
      <w:pPr>
        <w:spacing w:after="0"/>
        <w:rPr>
          <w:rFonts w:eastAsia="Times New Roman"/>
          <w:bCs/>
          <w:iCs/>
          <w:noProof/>
          <w:szCs w:val="24"/>
        </w:rPr>
      </w:pPr>
      <w:r w:rsidRPr="00F857B8">
        <w:rPr>
          <w:noProof/>
        </w:rPr>
        <w:t xml:space="preserve">AFSNIT III: </w:t>
      </w:r>
      <w:r w:rsidRPr="00F857B8">
        <w:rPr>
          <w:noProof/>
        </w:rPr>
        <w:tab/>
        <w:t>Territorialkrav</w:t>
      </w:r>
    </w:p>
    <w:p w14:paraId="0FD24329" w14:textId="77777777" w:rsidR="005832E9" w:rsidRPr="00F857B8" w:rsidRDefault="005832E9" w:rsidP="005832E9">
      <w:pPr>
        <w:spacing w:after="0"/>
        <w:rPr>
          <w:rFonts w:eastAsia="Times New Roman"/>
          <w:bCs/>
          <w:iCs/>
          <w:noProof/>
          <w:szCs w:val="24"/>
        </w:rPr>
      </w:pPr>
      <w:r w:rsidRPr="00F857B8">
        <w:rPr>
          <w:noProof/>
        </w:rPr>
        <w:t>Artikler</w:t>
      </w:r>
    </w:p>
    <w:p w14:paraId="106740C2" w14:textId="77777777" w:rsidR="005832E9" w:rsidRPr="00F857B8" w:rsidRDefault="005832E9" w:rsidP="005832E9">
      <w:pPr>
        <w:spacing w:after="0"/>
        <w:rPr>
          <w:rFonts w:eastAsia="Times New Roman"/>
          <w:bCs/>
          <w:iCs/>
          <w:noProof/>
          <w:szCs w:val="24"/>
        </w:rPr>
      </w:pPr>
      <w:r w:rsidRPr="00F857B8">
        <w:rPr>
          <w:noProof/>
        </w:rPr>
        <w:t xml:space="preserve">15. </w:t>
      </w:r>
      <w:r w:rsidRPr="00F857B8">
        <w:rPr>
          <w:noProof/>
        </w:rPr>
        <w:tab/>
        <w:t>Territorialitetsprincip</w:t>
      </w:r>
    </w:p>
    <w:p w14:paraId="642C032E" w14:textId="77777777" w:rsidR="005832E9" w:rsidRPr="00F857B8" w:rsidRDefault="005832E9" w:rsidP="005832E9">
      <w:pPr>
        <w:spacing w:after="0"/>
        <w:rPr>
          <w:rFonts w:eastAsia="Times New Roman"/>
          <w:bCs/>
          <w:iCs/>
          <w:noProof/>
          <w:szCs w:val="24"/>
        </w:rPr>
      </w:pPr>
      <w:r w:rsidRPr="00F857B8">
        <w:rPr>
          <w:noProof/>
        </w:rPr>
        <w:t xml:space="preserve">16. </w:t>
      </w:r>
      <w:r w:rsidRPr="00F857B8">
        <w:rPr>
          <w:noProof/>
        </w:rPr>
        <w:tab/>
        <w:t>Uændret tilstand</w:t>
      </w:r>
    </w:p>
    <w:p w14:paraId="0782D81A" w14:textId="77777777" w:rsidR="005832E9" w:rsidRPr="00F857B8" w:rsidRDefault="005832E9" w:rsidP="005832E9">
      <w:pPr>
        <w:spacing w:after="0"/>
        <w:rPr>
          <w:rFonts w:eastAsia="Times New Roman"/>
          <w:bCs/>
          <w:iCs/>
          <w:noProof/>
          <w:szCs w:val="24"/>
        </w:rPr>
      </w:pPr>
      <w:r w:rsidRPr="00F857B8">
        <w:rPr>
          <w:noProof/>
        </w:rPr>
        <w:t xml:space="preserve">17. </w:t>
      </w:r>
      <w:r w:rsidRPr="00F857B8">
        <w:rPr>
          <w:noProof/>
        </w:rPr>
        <w:tab/>
        <w:t>Udstillinger</w:t>
      </w:r>
    </w:p>
    <w:p w14:paraId="41A90F7F" w14:textId="77777777" w:rsidR="005832E9" w:rsidRPr="00F857B8" w:rsidRDefault="005832E9" w:rsidP="005832E9">
      <w:pPr>
        <w:spacing w:after="0"/>
        <w:rPr>
          <w:rFonts w:eastAsia="Times New Roman"/>
          <w:bCs/>
          <w:iCs/>
          <w:noProof/>
          <w:szCs w:val="24"/>
        </w:rPr>
      </w:pPr>
    </w:p>
    <w:p w14:paraId="0DC461DE" w14:textId="77777777" w:rsidR="005832E9" w:rsidRPr="00F857B8" w:rsidRDefault="005832E9" w:rsidP="005832E9">
      <w:pPr>
        <w:spacing w:after="0"/>
        <w:rPr>
          <w:rFonts w:eastAsia="Times New Roman"/>
          <w:bCs/>
          <w:iCs/>
          <w:noProof/>
          <w:szCs w:val="24"/>
        </w:rPr>
      </w:pPr>
      <w:r w:rsidRPr="00F857B8">
        <w:rPr>
          <w:noProof/>
        </w:rPr>
        <w:t xml:space="preserve">AFSNIT IV: </w:t>
      </w:r>
      <w:r w:rsidRPr="00F857B8">
        <w:rPr>
          <w:noProof/>
        </w:rPr>
        <w:tab/>
        <w:t>Bevis for oprindelse</w:t>
      </w:r>
    </w:p>
    <w:p w14:paraId="41EB3640" w14:textId="77777777" w:rsidR="005832E9" w:rsidRPr="00F857B8" w:rsidRDefault="005832E9" w:rsidP="005832E9">
      <w:pPr>
        <w:spacing w:after="0"/>
        <w:rPr>
          <w:rFonts w:eastAsia="Times New Roman"/>
          <w:bCs/>
          <w:iCs/>
          <w:noProof/>
          <w:szCs w:val="24"/>
        </w:rPr>
      </w:pPr>
      <w:r w:rsidRPr="00F857B8">
        <w:rPr>
          <w:noProof/>
        </w:rPr>
        <w:t>Artikler</w:t>
      </w:r>
    </w:p>
    <w:p w14:paraId="778CFC5B" w14:textId="77777777" w:rsidR="005832E9" w:rsidRPr="00F857B8" w:rsidRDefault="005832E9" w:rsidP="005832E9">
      <w:pPr>
        <w:spacing w:after="0"/>
        <w:rPr>
          <w:rFonts w:eastAsia="Times New Roman"/>
          <w:bCs/>
          <w:iCs/>
          <w:noProof/>
          <w:szCs w:val="24"/>
        </w:rPr>
      </w:pPr>
      <w:r w:rsidRPr="00F857B8">
        <w:rPr>
          <w:noProof/>
        </w:rPr>
        <w:t xml:space="preserve">18. </w:t>
      </w:r>
      <w:r w:rsidRPr="00F857B8">
        <w:rPr>
          <w:noProof/>
        </w:rPr>
        <w:tab/>
        <w:t>Almindelige betingelser</w:t>
      </w:r>
    </w:p>
    <w:p w14:paraId="76BA175B" w14:textId="77777777" w:rsidR="005832E9" w:rsidRPr="00F857B8" w:rsidRDefault="005832E9" w:rsidP="005832E9">
      <w:pPr>
        <w:spacing w:after="0"/>
        <w:rPr>
          <w:rFonts w:eastAsia="Times New Roman"/>
          <w:bCs/>
          <w:iCs/>
          <w:noProof/>
          <w:szCs w:val="24"/>
        </w:rPr>
      </w:pPr>
      <w:r w:rsidRPr="00F857B8">
        <w:rPr>
          <w:noProof/>
        </w:rPr>
        <w:t xml:space="preserve">19. </w:t>
      </w:r>
      <w:r w:rsidRPr="00F857B8">
        <w:rPr>
          <w:noProof/>
        </w:rPr>
        <w:tab/>
        <w:t>Fremgangsmåde for udstedelse af et varecertifikat EUR.1</w:t>
      </w:r>
    </w:p>
    <w:p w14:paraId="5C1EF844" w14:textId="77777777" w:rsidR="005832E9" w:rsidRPr="00F857B8" w:rsidRDefault="005832E9" w:rsidP="005832E9">
      <w:pPr>
        <w:spacing w:after="0"/>
        <w:rPr>
          <w:rFonts w:eastAsia="Times New Roman"/>
          <w:bCs/>
          <w:iCs/>
          <w:noProof/>
          <w:szCs w:val="24"/>
        </w:rPr>
      </w:pPr>
      <w:r w:rsidRPr="00F857B8">
        <w:rPr>
          <w:noProof/>
        </w:rPr>
        <w:t xml:space="preserve">20. </w:t>
      </w:r>
      <w:r w:rsidRPr="00F857B8">
        <w:rPr>
          <w:noProof/>
        </w:rPr>
        <w:tab/>
        <w:t>Efterfølgende udstedelse af et varecertifikat EUR.1</w:t>
      </w:r>
    </w:p>
    <w:p w14:paraId="2B272C6F" w14:textId="77777777" w:rsidR="005832E9" w:rsidRPr="00F857B8" w:rsidRDefault="005832E9" w:rsidP="005832E9">
      <w:pPr>
        <w:spacing w:after="0"/>
        <w:rPr>
          <w:rFonts w:eastAsia="Times New Roman"/>
          <w:bCs/>
          <w:iCs/>
          <w:noProof/>
          <w:szCs w:val="24"/>
        </w:rPr>
      </w:pPr>
      <w:r w:rsidRPr="00F857B8">
        <w:rPr>
          <w:noProof/>
        </w:rPr>
        <w:t xml:space="preserve">21. </w:t>
      </w:r>
      <w:r w:rsidRPr="00F857B8">
        <w:rPr>
          <w:noProof/>
        </w:rPr>
        <w:tab/>
        <w:t>Udstedelse af et duplikateksemplar af et varecertifikat EUR.1</w:t>
      </w:r>
    </w:p>
    <w:p w14:paraId="18E06F1A" w14:textId="77777777" w:rsidR="005832E9" w:rsidRPr="00F857B8" w:rsidRDefault="005832E9" w:rsidP="005832E9">
      <w:pPr>
        <w:spacing w:after="0"/>
        <w:rPr>
          <w:rFonts w:eastAsia="Times New Roman"/>
          <w:bCs/>
          <w:iCs/>
          <w:noProof/>
          <w:szCs w:val="24"/>
        </w:rPr>
      </w:pPr>
      <w:r w:rsidRPr="00F857B8">
        <w:rPr>
          <w:noProof/>
        </w:rPr>
        <w:t xml:space="preserve">22. </w:t>
      </w:r>
      <w:r w:rsidRPr="00F857B8">
        <w:rPr>
          <w:noProof/>
        </w:rPr>
        <w:tab/>
        <w:t>Betingelser for udfærdigelse af en oprindelseserklæring</w:t>
      </w:r>
    </w:p>
    <w:p w14:paraId="7512E493" w14:textId="77777777" w:rsidR="005832E9" w:rsidRPr="00F857B8" w:rsidRDefault="005832E9" w:rsidP="005832E9">
      <w:pPr>
        <w:spacing w:after="0"/>
        <w:rPr>
          <w:rFonts w:eastAsia="Times New Roman"/>
          <w:bCs/>
          <w:iCs/>
          <w:noProof/>
          <w:szCs w:val="24"/>
        </w:rPr>
      </w:pPr>
      <w:r w:rsidRPr="00F857B8">
        <w:rPr>
          <w:noProof/>
        </w:rPr>
        <w:t xml:space="preserve">23. </w:t>
      </w:r>
      <w:r w:rsidRPr="00F857B8">
        <w:rPr>
          <w:noProof/>
        </w:rPr>
        <w:tab/>
        <w:t>Oprindelsesbevisets gyldighed</w:t>
      </w:r>
    </w:p>
    <w:p w14:paraId="70D7DB14" w14:textId="77777777" w:rsidR="005832E9" w:rsidRPr="00F857B8" w:rsidRDefault="005832E9" w:rsidP="005832E9">
      <w:pPr>
        <w:spacing w:after="0"/>
        <w:rPr>
          <w:rFonts w:eastAsia="Times New Roman"/>
          <w:bCs/>
          <w:iCs/>
          <w:noProof/>
          <w:szCs w:val="24"/>
        </w:rPr>
      </w:pPr>
      <w:r w:rsidRPr="00F857B8">
        <w:rPr>
          <w:noProof/>
        </w:rPr>
        <w:t xml:space="preserve">24. </w:t>
      </w:r>
      <w:r w:rsidRPr="00F857B8">
        <w:rPr>
          <w:noProof/>
        </w:rPr>
        <w:tab/>
        <w:t>Fremlæggelse af oprindelsesbevis</w:t>
      </w:r>
    </w:p>
    <w:p w14:paraId="23FC7BE3" w14:textId="77777777" w:rsidR="005832E9" w:rsidRPr="00F857B8" w:rsidRDefault="005832E9" w:rsidP="005832E9">
      <w:pPr>
        <w:spacing w:after="0"/>
        <w:rPr>
          <w:rFonts w:eastAsia="Times New Roman"/>
          <w:bCs/>
          <w:iCs/>
          <w:noProof/>
          <w:szCs w:val="24"/>
        </w:rPr>
      </w:pPr>
      <w:r w:rsidRPr="00F857B8">
        <w:rPr>
          <w:noProof/>
        </w:rPr>
        <w:t xml:space="preserve">25. </w:t>
      </w:r>
      <w:r w:rsidRPr="00F857B8">
        <w:rPr>
          <w:noProof/>
        </w:rPr>
        <w:tab/>
        <w:t>Import i form af delforsendelser</w:t>
      </w:r>
    </w:p>
    <w:p w14:paraId="2829836A" w14:textId="77777777" w:rsidR="005832E9" w:rsidRPr="00F857B8" w:rsidRDefault="005832E9" w:rsidP="005832E9">
      <w:pPr>
        <w:spacing w:after="0"/>
        <w:rPr>
          <w:rFonts w:eastAsia="Times New Roman"/>
          <w:bCs/>
          <w:iCs/>
          <w:noProof/>
          <w:szCs w:val="24"/>
        </w:rPr>
      </w:pPr>
      <w:r w:rsidRPr="00F857B8">
        <w:rPr>
          <w:noProof/>
        </w:rPr>
        <w:t xml:space="preserve">26. </w:t>
      </w:r>
      <w:r w:rsidRPr="00F857B8">
        <w:rPr>
          <w:noProof/>
        </w:rPr>
        <w:tab/>
        <w:t>Undtagelser fra kravet om oprindelsesbevis</w:t>
      </w:r>
    </w:p>
    <w:p w14:paraId="5BA34C14" w14:textId="77777777" w:rsidR="005832E9" w:rsidRPr="00F857B8" w:rsidRDefault="005832E9" w:rsidP="005832E9">
      <w:pPr>
        <w:spacing w:after="0"/>
        <w:rPr>
          <w:rFonts w:eastAsia="Times New Roman"/>
          <w:bCs/>
          <w:iCs/>
          <w:noProof/>
          <w:szCs w:val="24"/>
        </w:rPr>
      </w:pPr>
      <w:r w:rsidRPr="00F857B8">
        <w:rPr>
          <w:noProof/>
        </w:rPr>
        <w:t xml:space="preserve">27. </w:t>
      </w:r>
      <w:r w:rsidRPr="00F857B8">
        <w:rPr>
          <w:noProof/>
        </w:rPr>
        <w:tab/>
        <w:t>Oplysningsprocedure til kumulationsformål</w:t>
      </w:r>
    </w:p>
    <w:p w14:paraId="22AA7B8D" w14:textId="77777777" w:rsidR="005832E9" w:rsidRPr="00F857B8" w:rsidRDefault="005832E9" w:rsidP="005832E9">
      <w:pPr>
        <w:spacing w:after="0"/>
        <w:rPr>
          <w:rFonts w:eastAsia="Times New Roman"/>
          <w:bCs/>
          <w:iCs/>
          <w:noProof/>
          <w:szCs w:val="24"/>
        </w:rPr>
      </w:pPr>
      <w:r w:rsidRPr="00F857B8">
        <w:rPr>
          <w:noProof/>
        </w:rPr>
        <w:t xml:space="preserve">28. </w:t>
      </w:r>
      <w:r w:rsidRPr="00F857B8">
        <w:rPr>
          <w:noProof/>
        </w:rPr>
        <w:tab/>
        <w:t>Støttedokumenter</w:t>
      </w:r>
    </w:p>
    <w:p w14:paraId="0152935D" w14:textId="77777777" w:rsidR="005832E9" w:rsidRPr="00F857B8" w:rsidRDefault="005832E9" w:rsidP="005832E9">
      <w:pPr>
        <w:spacing w:after="0"/>
        <w:rPr>
          <w:rFonts w:eastAsia="Times New Roman"/>
          <w:bCs/>
          <w:iCs/>
          <w:noProof/>
          <w:szCs w:val="24"/>
        </w:rPr>
      </w:pPr>
      <w:r w:rsidRPr="00F857B8">
        <w:rPr>
          <w:noProof/>
        </w:rPr>
        <w:t xml:space="preserve">29. </w:t>
      </w:r>
      <w:r w:rsidRPr="00F857B8">
        <w:rPr>
          <w:noProof/>
        </w:rPr>
        <w:tab/>
        <w:t>Opbevaring af oprindelsesbeviser og støttedokumenter</w:t>
      </w:r>
    </w:p>
    <w:p w14:paraId="57EC00AB" w14:textId="77777777" w:rsidR="005832E9" w:rsidRPr="00F857B8" w:rsidRDefault="005832E9" w:rsidP="005832E9">
      <w:pPr>
        <w:spacing w:after="0"/>
        <w:rPr>
          <w:rFonts w:eastAsia="Times New Roman"/>
          <w:bCs/>
          <w:iCs/>
          <w:noProof/>
          <w:szCs w:val="24"/>
        </w:rPr>
      </w:pPr>
      <w:r w:rsidRPr="00F857B8">
        <w:rPr>
          <w:noProof/>
        </w:rPr>
        <w:t xml:space="preserve">30. </w:t>
      </w:r>
      <w:r w:rsidRPr="00F857B8">
        <w:rPr>
          <w:noProof/>
        </w:rPr>
        <w:tab/>
        <w:t>Uoverensstemmelser og formelle fejl</w:t>
      </w:r>
    </w:p>
    <w:p w14:paraId="13E28E92" w14:textId="77777777" w:rsidR="005832E9" w:rsidRPr="00F857B8" w:rsidRDefault="005832E9" w:rsidP="005832E9">
      <w:pPr>
        <w:spacing w:after="0"/>
        <w:rPr>
          <w:rFonts w:eastAsia="Times New Roman"/>
          <w:bCs/>
          <w:iCs/>
          <w:noProof/>
          <w:szCs w:val="24"/>
        </w:rPr>
      </w:pPr>
      <w:r w:rsidRPr="00F857B8">
        <w:rPr>
          <w:noProof/>
        </w:rPr>
        <w:t xml:space="preserve">31. </w:t>
      </w:r>
      <w:r w:rsidRPr="00F857B8">
        <w:rPr>
          <w:noProof/>
        </w:rPr>
        <w:tab/>
        <w:t>Beløb udtrykt i euro</w:t>
      </w:r>
    </w:p>
    <w:p w14:paraId="75842BEF" w14:textId="77777777" w:rsidR="005832E9" w:rsidRPr="00F857B8" w:rsidRDefault="005832E9" w:rsidP="005832E9">
      <w:pPr>
        <w:spacing w:after="0"/>
        <w:rPr>
          <w:rFonts w:eastAsia="Times New Roman"/>
          <w:bCs/>
          <w:iCs/>
          <w:noProof/>
          <w:szCs w:val="24"/>
        </w:rPr>
      </w:pPr>
    </w:p>
    <w:p w14:paraId="6A96792A" w14:textId="77777777" w:rsidR="005832E9" w:rsidRPr="00F857B8" w:rsidRDefault="005832E9" w:rsidP="005832E9">
      <w:pPr>
        <w:spacing w:after="0"/>
        <w:rPr>
          <w:rFonts w:eastAsia="Times New Roman"/>
          <w:bCs/>
          <w:iCs/>
          <w:noProof/>
          <w:szCs w:val="24"/>
        </w:rPr>
      </w:pPr>
      <w:r w:rsidRPr="00F857B8">
        <w:rPr>
          <w:noProof/>
        </w:rPr>
        <w:t xml:space="preserve">AFSNIT V: </w:t>
      </w:r>
      <w:r w:rsidRPr="00F857B8">
        <w:rPr>
          <w:noProof/>
        </w:rPr>
        <w:tab/>
        <w:t>Administrativt samarbejde</w:t>
      </w:r>
    </w:p>
    <w:p w14:paraId="29B33E83" w14:textId="77777777" w:rsidR="005832E9" w:rsidRPr="00F857B8" w:rsidRDefault="005832E9" w:rsidP="005832E9">
      <w:pPr>
        <w:spacing w:after="0"/>
        <w:rPr>
          <w:rFonts w:eastAsia="Times New Roman"/>
          <w:bCs/>
          <w:iCs/>
          <w:noProof/>
          <w:szCs w:val="24"/>
        </w:rPr>
      </w:pPr>
      <w:r w:rsidRPr="00F857B8">
        <w:rPr>
          <w:noProof/>
        </w:rPr>
        <w:t>Artikler</w:t>
      </w:r>
    </w:p>
    <w:p w14:paraId="5C7203E6" w14:textId="77777777" w:rsidR="005832E9" w:rsidRPr="00F857B8" w:rsidRDefault="005832E9" w:rsidP="005832E9">
      <w:pPr>
        <w:spacing w:after="0"/>
        <w:rPr>
          <w:rFonts w:eastAsia="Times New Roman"/>
          <w:bCs/>
          <w:iCs/>
          <w:noProof/>
          <w:szCs w:val="24"/>
        </w:rPr>
      </w:pPr>
      <w:r w:rsidRPr="00F857B8">
        <w:rPr>
          <w:noProof/>
        </w:rPr>
        <w:t xml:space="preserve">32. </w:t>
      </w:r>
      <w:r w:rsidRPr="00F857B8">
        <w:rPr>
          <w:noProof/>
        </w:rPr>
        <w:tab/>
        <w:t>Administrative betingelser for, at produkter falder ind under aftalen</w:t>
      </w:r>
    </w:p>
    <w:p w14:paraId="1D0C865E" w14:textId="77777777" w:rsidR="005832E9" w:rsidRPr="00F857B8" w:rsidRDefault="005832E9" w:rsidP="005832E9">
      <w:pPr>
        <w:spacing w:after="0"/>
        <w:rPr>
          <w:rFonts w:eastAsia="Times New Roman"/>
          <w:bCs/>
          <w:iCs/>
          <w:noProof/>
          <w:szCs w:val="24"/>
        </w:rPr>
      </w:pPr>
      <w:r w:rsidRPr="00F857B8">
        <w:rPr>
          <w:noProof/>
        </w:rPr>
        <w:t xml:space="preserve">33. </w:t>
      </w:r>
      <w:r w:rsidRPr="00F857B8">
        <w:rPr>
          <w:noProof/>
        </w:rPr>
        <w:tab/>
        <w:t xml:space="preserve">Underretning af toldmyndigheder </w:t>
      </w:r>
    </w:p>
    <w:p w14:paraId="048B88A3" w14:textId="77777777" w:rsidR="005832E9" w:rsidRPr="00F857B8" w:rsidRDefault="005832E9" w:rsidP="005832E9">
      <w:pPr>
        <w:spacing w:after="0"/>
        <w:rPr>
          <w:rFonts w:eastAsia="Times New Roman"/>
          <w:bCs/>
          <w:iCs/>
          <w:noProof/>
          <w:szCs w:val="24"/>
        </w:rPr>
      </w:pPr>
      <w:r w:rsidRPr="00F857B8">
        <w:rPr>
          <w:noProof/>
        </w:rPr>
        <w:t xml:space="preserve">34. </w:t>
      </w:r>
      <w:r w:rsidRPr="00F857B8">
        <w:rPr>
          <w:noProof/>
        </w:rPr>
        <w:tab/>
        <w:t xml:space="preserve">Andre metoder for administrativt samarbejde </w:t>
      </w:r>
    </w:p>
    <w:p w14:paraId="78058970" w14:textId="77777777" w:rsidR="005832E9" w:rsidRPr="00F857B8" w:rsidRDefault="005832E9" w:rsidP="005832E9">
      <w:pPr>
        <w:spacing w:after="0"/>
        <w:rPr>
          <w:rFonts w:eastAsia="Times New Roman"/>
          <w:bCs/>
          <w:iCs/>
          <w:noProof/>
          <w:szCs w:val="24"/>
        </w:rPr>
      </w:pPr>
      <w:r w:rsidRPr="00F857B8">
        <w:rPr>
          <w:noProof/>
        </w:rPr>
        <w:t xml:space="preserve">35. </w:t>
      </w:r>
      <w:r w:rsidRPr="00F857B8">
        <w:rPr>
          <w:noProof/>
        </w:rPr>
        <w:tab/>
        <w:t>Kontrol af oprindelsesbeviser</w:t>
      </w:r>
    </w:p>
    <w:p w14:paraId="07767EAF" w14:textId="77777777" w:rsidR="005832E9" w:rsidRPr="00F857B8" w:rsidRDefault="005832E9" w:rsidP="005832E9">
      <w:pPr>
        <w:spacing w:after="0"/>
        <w:rPr>
          <w:rFonts w:eastAsia="Times New Roman"/>
          <w:bCs/>
          <w:iCs/>
          <w:noProof/>
          <w:szCs w:val="24"/>
        </w:rPr>
      </w:pPr>
      <w:r w:rsidRPr="00F857B8">
        <w:rPr>
          <w:noProof/>
        </w:rPr>
        <w:t xml:space="preserve">36. </w:t>
      </w:r>
      <w:r w:rsidRPr="00F857B8">
        <w:rPr>
          <w:noProof/>
        </w:rPr>
        <w:tab/>
        <w:t>Kontrol af leverandørerklæringer</w:t>
      </w:r>
    </w:p>
    <w:p w14:paraId="67E6AFC0" w14:textId="77777777" w:rsidR="005832E9" w:rsidRPr="00F857B8" w:rsidRDefault="005832E9" w:rsidP="005832E9">
      <w:pPr>
        <w:spacing w:after="0"/>
        <w:rPr>
          <w:rFonts w:eastAsia="Times New Roman"/>
          <w:bCs/>
          <w:iCs/>
          <w:noProof/>
          <w:szCs w:val="24"/>
        </w:rPr>
      </w:pPr>
      <w:r w:rsidRPr="00F857B8">
        <w:rPr>
          <w:noProof/>
        </w:rPr>
        <w:t xml:space="preserve">37. </w:t>
      </w:r>
      <w:r w:rsidRPr="00F857B8">
        <w:rPr>
          <w:noProof/>
        </w:rPr>
        <w:tab/>
        <w:t>Tvistbilæggelse</w:t>
      </w:r>
    </w:p>
    <w:p w14:paraId="17F15116" w14:textId="77777777" w:rsidR="005832E9" w:rsidRPr="00F857B8" w:rsidRDefault="005832E9" w:rsidP="005832E9">
      <w:pPr>
        <w:spacing w:after="0"/>
        <w:rPr>
          <w:rFonts w:eastAsia="Times New Roman"/>
          <w:bCs/>
          <w:iCs/>
          <w:noProof/>
          <w:szCs w:val="24"/>
        </w:rPr>
      </w:pPr>
      <w:r w:rsidRPr="00F857B8">
        <w:rPr>
          <w:noProof/>
        </w:rPr>
        <w:t xml:space="preserve">38. </w:t>
      </w:r>
      <w:r w:rsidRPr="00F857B8">
        <w:rPr>
          <w:noProof/>
        </w:rPr>
        <w:tab/>
        <w:t>Sanktioner</w:t>
      </w:r>
    </w:p>
    <w:p w14:paraId="1FC087E5" w14:textId="77777777" w:rsidR="005832E9" w:rsidRPr="00F857B8" w:rsidRDefault="005832E9" w:rsidP="005832E9">
      <w:pPr>
        <w:spacing w:after="0"/>
        <w:rPr>
          <w:rFonts w:eastAsia="Times New Roman"/>
          <w:bCs/>
          <w:iCs/>
          <w:noProof/>
          <w:szCs w:val="24"/>
        </w:rPr>
      </w:pPr>
      <w:r w:rsidRPr="00F857B8">
        <w:rPr>
          <w:noProof/>
        </w:rPr>
        <w:t xml:space="preserve">39. </w:t>
      </w:r>
      <w:r w:rsidRPr="00F857B8">
        <w:rPr>
          <w:noProof/>
        </w:rPr>
        <w:tab/>
        <w:t>Frizoner</w:t>
      </w:r>
    </w:p>
    <w:p w14:paraId="382A19EF" w14:textId="77777777" w:rsidR="005832E9" w:rsidRPr="00F857B8" w:rsidRDefault="005832E9" w:rsidP="005832E9">
      <w:pPr>
        <w:spacing w:after="0"/>
        <w:rPr>
          <w:rFonts w:eastAsia="Times New Roman"/>
          <w:bCs/>
          <w:iCs/>
          <w:noProof/>
          <w:szCs w:val="24"/>
        </w:rPr>
      </w:pPr>
      <w:r w:rsidRPr="00F857B8">
        <w:rPr>
          <w:noProof/>
        </w:rPr>
        <w:t xml:space="preserve">40. </w:t>
      </w:r>
      <w:r w:rsidRPr="00F857B8">
        <w:rPr>
          <w:noProof/>
        </w:rPr>
        <w:tab/>
        <w:t>Undtagelser</w:t>
      </w:r>
    </w:p>
    <w:p w14:paraId="4231B313" w14:textId="77777777" w:rsidR="005832E9" w:rsidRPr="00F857B8" w:rsidRDefault="005832E9" w:rsidP="005832E9">
      <w:pPr>
        <w:spacing w:after="0"/>
        <w:rPr>
          <w:rFonts w:eastAsia="Times New Roman"/>
          <w:bCs/>
          <w:iCs/>
          <w:noProof/>
          <w:szCs w:val="24"/>
        </w:rPr>
      </w:pPr>
    </w:p>
    <w:p w14:paraId="07AFC429" w14:textId="77777777" w:rsidR="005832E9" w:rsidRPr="00F857B8" w:rsidRDefault="005832E9" w:rsidP="005832E9">
      <w:pPr>
        <w:spacing w:after="0"/>
        <w:rPr>
          <w:rFonts w:eastAsia="Times New Roman"/>
          <w:bCs/>
          <w:iCs/>
          <w:noProof/>
          <w:szCs w:val="24"/>
        </w:rPr>
      </w:pPr>
      <w:r w:rsidRPr="00F857B8">
        <w:rPr>
          <w:noProof/>
        </w:rPr>
        <w:t xml:space="preserve">AFSNIT VI: </w:t>
      </w:r>
      <w:r w:rsidRPr="00F857B8">
        <w:rPr>
          <w:noProof/>
        </w:rPr>
        <w:tab/>
        <w:t>Ceuta og Melilla</w:t>
      </w:r>
    </w:p>
    <w:p w14:paraId="7D050DB7" w14:textId="77777777" w:rsidR="005832E9" w:rsidRPr="00F857B8" w:rsidRDefault="005832E9" w:rsidP="005832E9">
      <w:pPr>
        <w:spacing w:after="0"/>
        <w:rPr>
          <w:rFonts w:eastAsia="Times New Roman"/>
          <w:bCs/>
          <w:iCs/>
          <w:noProof/>
          <w:szCs w:val="24"/>
        </w:rPr>
      </w:pPr>
      <w:r w:rsidRPr="00F857B8">
        <w:rPr>
          <w:noProof/>
        </w:rPr>
        <w:t>Artikler</w:t>
      </w:r>
    </w:p>
    <w:p w14:paraId="45EC27DB" w14:textId="77777777" w:rsidR="005832E9" w:rsidRPr="00F857B8" w:rsidRDefault="005832E9" w:rsidP="005832E9">
      <w:pPr>
        <w:spacing w:after="0"/>
        <w:rPr>
          <w:rFonts w:eastAsia="Times New Roman"/>
          <w:bCs/>
          <w:iCs/>
          <w:noProof/>
          <w:szCs w:val="24"/>
        </w:rPr>
      </w:pPr>
      <w:r w:rsidRPr="00F857B8">
        <w:rPr>
          <w:noProof/>
        </w:rPr>
        <w:t xml:space="preserve">41. </w:t>
      </w:r>
      <w:r w:rsidRPr="00F857B8">
        <w:rPr>
          <w:noProof/>
        </w:rPr>
        <w:tab/>
        <w:t>Særlige betingelser</w:t>
      </w:r>
    </w:p>
    <w:p w14:paraId="0FC1D880" w14:textId="77777777" w:rsidR="005832E9" w:rsidRPr="00F857B8" w:rsidRDefault="005832E9" w:rsidP="005832E9">
      <w:pPr>
        <w:spacing w:after="0"/>
        <w:rPr>
          <w:rFonts w:eastAsia="Times New Roman"/>
          <w:bCs/>
          <w:iCs/>
          <w:noProof/>
          <w:szCs w:val="24"/>
        </w:rPr>
      </w:pPr>
      <w:r w:rsidRPr="00F857B8">
        <w:rPr>
          <w:noProof/>
        </w:rPr>
        <w:t xml:space="preserve">42. </w:t>
      </w:r>
      <w:r w:rsidRPr="00F857B8">
        <w:rPr>
          <w:noProof/>
        </w:rPr>
        <w:tab/>
        <w:t>Specifikke betingelser</w:t>
      </w:r>
    </w:p>
    <w:p w14:paraId="1A9B551C" w14:textId="77777777" w:rsidR="005832E9" w:rsidRPr="00F857B8" w:rsidRDefault="005832E9" w:rsidP="005832E9">
      <w:pPr>
        <w:spacing w:after="0"/>
        <w:rPr>
          <w:rFonts w:eastAsia="Times New Roman"/>
          <w:bCs/>
          <w:iCs/>
          <w:noProof/>
          <w:szCs w:val="24"/>
        </w:rPr>
      </w:pPr>
    </w:p>
    <w:p w14:paraId="541CC5E6" w14:textId="77777777" w:rsidR="005832E9" w:rsidRPr="00F857B8" w:rsidRDefault="005832E9" w:rsidP="005832E9">
      <w:pPr>
        <w:spacing w:after="0"/>
        <w:rPr>
          <w:rFonts w:eastAsia="Times New Roman"/>
          <w:bCs/>
          <w:iCs/>
          <w:noProof/>
          <w:szCs w:val="24"/>
        </w:rPr>
      </w:pPr>
      <w:r w:rsidRPr="00F857B8">
        <w:rPr>
          <w:noProof/>
        </w:rPr>
        <w:t xml:space="preserve">AFSNIT VII: </w:t>
      </w:r>
      <w:r w:rsidRPr="00F857B8">
        <w:rPr>
          <w:noProof/>
        </w:rPr>
        <w:tab/>
        <w:t>Afsluttende bestemmelser</w:t>
      </w:r>
    </w:p>
    <w:p w14:paraId="6EE0E144" w14:textId="77777777" w:rsidR="005832E9" w:rsidRPr="00F857B8" w:rsidRDefault="005832E9" w:rsidP="005832E9">
      <w:pPr>
        <w:spacing w:after="0"/>
        <w:rPr>
          <w:rFonts w:eastAsia="Times New Roman"/>
          <w:bCs/>
          <w:iCs/>
          <w:noProof/>
          <w:szCs w:val="24"/>
        </w:rPr>
      </w:pPr>
      <w:r w:rsidRPr="00F857B8">
        <w:rPr>
          <w:noProof/>
        </w:rPr>
        <w:t>Artikler</w:t>
      </w:r>
    </w:p>
    <w:p w14:paraId="442EF04E" w14:textId="77777777" w:rsidR="005832E9" w:rsidRPr="00F857B8" w:rsidRDefault="005832E9" w:rsidP="005832E9">
      <w:pPr>
        <w:spacing w:after="0"/>
        <w:rPr>
          <w:rFonts w:eastAsia="Times New Roman"/>
          <w:bCs/>
          <w:iCs/>
          <w:noProof/>
          <w:szCs w:val="24"/>
        </w:rPr>
      </w:pPr>
      <w:r w:rsidRPr="00F857B8">
        <w:rPr>
          <w:noProof/>
        </w:rPr>
        <w:t xml:space="preserve">43. </w:t>
      </w:r>
      <w:r w:rsidRPr="00F857B8">
        <w:rPr>
          <w:noProof/>
        </w:rPr>
        <w:tab/>
        <w:t>Revision og anvendelse af oprindelsesregler</w:t>
      </w:r>
    </w:p>
    <w:p w14:paraId="57C5AAE3" w14:textId="77777777" w:rsidR="005832E9" w:rsidRPr="00F857B8" w:rsidRDefault="005832E9" w:rsidP="005832E9">
      <w:pPr>
        <w:spacing w:after="0"/>
        <w:rPr>
          <w:rFonts w:eastAsia="Times New Roman"/>
          <w:bCs/>
          <w:iCs/>
          <w:noProof/>
          <w:szCs w:val="24"/>
        </w:rPr>
      </w:pPr>
      <w:r w:rsidRPr="00F857B8">
        <w:rPr>
          <w:noProof/>
        </w:rPr>
        <w:t xml:space="preserve">44. </w:t>
      </w:r>
      <w:r w:rsidRPr="00F857B8">
        <w:rPr>
          <w:noProof/>
        </w:rPr>
        <w:tab/>
        <w:t xml:space="preserve">Bilag </w:t>
      </w:r>
    </w:p>
    <w:p w14:paraId="5539BC67" w14:textId="77777777" w:rsidR="005832E9" w:rsidRPr="00F857B8" w:rsidRDefault="005832E9" w:rsidP="005832E9">
      <w:pPr>
        <w:spacing w:after="0"/>
        <w:rPr>
          <w:rFonts w:eastAsia="Times New Roman"/>
          <w:bCs/>
          <w:iCs/>
          <w:noProof/>
          <w:szCs w:val="24"/>
        </w:rPr>
      </w:pPr>
      <w:r w:rsidRPr="00F857B8">
        <w:rPr>
          <w:noProof/>
        </w:rPr>
        <w:t xml:space="preserve">45. </w:t>
      </w:r>
      <w:r w:rsidRPr="00F857B8">
        <w:rPr>
          <w:noProof/>
        </w:rPr>
        <w:tab/>
        <w:t>Gennemførelse af protokollen</w:t>
      </w:r>
    </w:p>
    <w:p w14:paraId="22FD9183" w14:textId="77777777" w:rsidR="005832E9" w:rsidRPr="00F857B8" w:rsidRDefault="005832E9" w:rsidP="005832E9">
      <w:pPr>
        <w:spacing w:after="0"/>
        <w:rPr>
          <w:rFonts w:eastAsia="Times New Roman"/>
          <w:bCs/>
          <w:iCs/>
          <w:noProof/>
          <w:szCs w:val="24"/>
        </w:rPr>
      </w:pPr>
      <w:r w:rsidRPr="00F857B8">
        <w:rPr>
          <w:noProof/>
        </w:rPr>
        <w:t xml:space="preserve">46. </w:t>
      </w:r>
      <w:r w:rsidRPr="00F857B8">
        <w:rPr>
          <w:noProof/>
        </w:rPr>
        <w:tab/>
        <w:t>Overgangsbestemmelser for varer under forsendelse eller oplagring</w:t>
      </w:r>
    </w:p>
    <w:p w14:paraId="74C41D1D" w14:textId="77777777" w:rsidR="005832E9" w:rsidRPr="00F857B8" w:rsidRDefault="005832E9" w:rsidP="005832E9">
      <w:pPr>
        <w:spacing w:after="0"/>
        <w:rPr>
          <w:rFonts w:eastAsia="Times New Roman"/>
          <w:bCs/>
          <w:iCs/>
          <w:noProof/>
          <w:szCs w:val="24"/>
        </w:rPr>
      </w:pPr>
      <w:r w:rsidRPr="00F857B8">
        <w:rPr>
          <w:noProof/>
        </w:rPr>
        <w:t> </w:t>
      </w:r>
    </w:p>
    <w:p w14:paraId="229DC92A" w14:textId="77777777" w:rsidR="005832E9" w:rsidRPr="00F857B8" w:rsidRDefault="005832E9" w:rsidP="005832E9">
      <w:pPr>
        <w:spacing w:after="0"/>
        <w:rPr>
          <w:rFonts w:eastAsia="Times New Roman"/>
          <w:bCs/>
          <w:iCs/>
          <w:noProof/>
          <w:szCs w:val="24"/>
        </w:rPr>
      </w:pPr>
      <w:r w:rsidRPr="00F857B8">
        <w:rPr>
          <w:noProof/>
        </w:rPr>
        <w:t>BILAG</w:t>
      </w:r>
    </w:p>
    <w:p w14:paraId="1A3B0BD4" w14:textId="77777777" w:rsidR="005832E9" w:rsidRPr="00F857B8" w:rsidRDefault="005832E9" w:rsidP="005832E9">
      <w:pPr>
        <w:spacing w:after="0"/>
        <w:rPr>
          <w:rFonts w:eastAsia="Times New Roman"/>
          <w:bCs/>
          <w:iCs/>
          <w:noProof/>
          <w:szCs w:val="24"/>
        </w:rPr>
      </w:pPr>
    </w:p>
    <w:p w14:paraId="66418700" w14:textId="77777777" w:rsidR="005832E9" w:rsidRPr="00F857B8" w:rsidRDefault="005832E9" w:rsidP="005832E9">
      <w:pPr>
        <w:spacing w:after="0"/>
        <w:rPr>
          <w:rFonts w:eastAsia="Times New Roman"/>
          <w:bCs/>
          <w:iCs/>
          <w:noProof/>
          <w:szCs w:val="24"/>
        </w:rPr>
      </w:pPr>
      <w:r w:rsidRPr="00F857B8">
        <w:rPr>
          <w:noProof/>
        </w:rPr>
        <w:t xml:space="preserve">BILAG I: </w:t>
      </w:r>
      <w:r w:rsidRPr="00F857B8">
        <w:rPr>
          <w:noProof/>
        </w:rPr>
        <w:tab/>
      </w:r>
      <w:r w:rsidRPr="00F857B8">
        <w:rPr>
          <w:noProof/>
        </w:rPr>
        <w:tab/>
        <w:t>Indledende noter til listen i bilag II</w:t>
      </w:r>
    </w:p>
    <w:p w14:paraId="7AE4F3AC" w14:textId="77777777" w:rsidR="005832E9" w:rsidRPr="00F857B8" w:rsidRDefault="005832E9" w:rsidP="005832E9">
      <w:pPr>
        <w:spacing w:after="0"/>
        <w:ind w:left="2160" w:hanging="2160"/>
        <w:rPr>
          <w:rFonts w:eastAsia="Times New Roman"/>
          <w:bCs/>
          <w:iCs/>
          <w:noProof/>
          <w:szCs w:val="24"/>
        </w:rPr>
      </w:pPr>
      <w:r w:rsidRPr="00F857B8">
        <w:rPr>
          <w:noProof/>
        </w:rPr>
        <w:t xml:space="preserve">BILAG II: </w:t>
      </w:r>
      <w:r w:rsidRPr="00F857B8">
        <w:rPr>
          <w:noProof/>
        </w:rPr>
        <w:tab/>
        <w:t>Liste over bearbejdninger eller forarbejdninger, som materialer uden oprindelsesstatus skal undergå, for at det fremstillede produkt kan få oprindelsesstatus</w:t>
      </w:r>
    </w:p>
    <w:p w14:paraId="3C65042C" w14:textId="77777777" w:rsidR="005832E9" w:rsidRPr="00F857B8" w:rsidRDefault="005832E9" w:rsidP="005832E9">
      <w:pPr>
        <w:spacing w:after="0"/>
        <w:ind w:left="2160" w:hanging="2160"/>
        <w:rPr>
          <w:rFonts w:eastAsia="Times New Roman"/>
          <w:bCs/>
          <w:iCs/>
          <w:noProof/>
          <w:szCs w:val="24"/>
        </w:rPr>
      </w:pPr>
      <w:r w:rsidRPr="00F857B8">
        <w:rPr>
          <w:noProof/>
        </w:rPr>
        <w:t xml:space="preserve">BILAG II(a): </w:t>
      </w:r>
      <w:r w:rsidRPr="00F857B8">
        <w:rPr>
          <w:noProof/>
        </w:rPr>
        <w:tab/>
        <w:t>Undtagelser til listen over bearbejdninger eller forarbejdninger, som materialer uden oprindelsesstatus skal undergå, for at det fremstillede produkt kan få oprindelsesstatus</w:t>
      </w:r>
    </w:p>
    <w:p w14:paraId="0A5DDB0A" w14:textId="77777777" w:rsidR="005832E9" w:rsidRPr="00F857B8" w:rsidRDefault="005832E9" w:rsidP="005832E9">
      <w:pPr>
        <w:spacing w:after="0"/>
        <w:rPr>
          <w:rFonts w:eastAsia="Times New Roman"/>
          <w:bCs/>
          <w:iCs/>
          <w:noProof/>
          <w:szCs w:val="24"/>
        </w:rPr>
      </w:pPr>
      <w:r w:rsidRPr="00F857B8">
        <w:rPr>
          <w:noProof/>
        </w:rPr>
        <w:t xml:space="preserve">BILAG III: </w:t>
      </w:r>
      <w:r w:rsidRPr="00F857B8">
        <w:rPr>
          <w:noProof/>
        </w:rPr>
        <w:tab/>
      </w:r>
      <w:r w:rsidRPr="00F857B8">
        <w:rPr>
          <w:noProof/>
        </w:rPr>
        <w:tab/>
        <w:t>Formularer til varecertifikat</w:t>
      </w:r>
    </w:p>
    <w:p w14:paraId="4DA8B3F2" w14:textId="77777777" w:rsidR="005832E9" w:rsidRPr="00F857B8" w:rsidRDefault="005832E9" w:rsidP="005832E9">
      <w:pPr>
        <w:spacing w:after="0"/>
        <w:rPr>
          <w:rFonts w:eastAsia="Times New Roman"/>
          <w:bCs/>
          <w:iCs/>
          <w:noProof/>
          <w:szCs w:val="24"/>
        </w:rPr>
      </w:pPr>
      <w:r w:rsidRPr="00F857B8">
        <w:rPr>
          <w:noProof/>
        </w:rPr>
        <w:t xml:space="preserve">BILAG IV: </w:t>
      </w:r>
      <w:r w:rsidRPr="00F857B8">
        <w:rPr>
          <w:noProof/>
        </w:rPr>
        <w:tab/>
      </w:r>
      <w:r w:rsidRPr="00F857B8">
        <w:rPr>
          <w:noProof/>
        </w:rPr>
        <w:tab/>
        <w:t>Oprindelseserklæring</w:t>
      </w:r>
    </w:p>
    <w:p w14:paraId="5C0C3649" w14:textId="77777777" w:rsidR="005832E9" w:rsidRPr="00F857B8" w:rsidRDefault="005832E9" w:rsidP="005832E9">
      <w:pPr>
        <w:spacing w:after="0"/>
        <w:ind w:left="2160" w:hanging="2160"/>
        <w:rPr>
          <w:rFonts w:eastAsia="Times New Roman"/>
          <w:bCs/>
          <w:iCs/>
          <w:noProof/>
          <w:szCs w:val="24"/>
        </w:rPr>
      </w:pPr>
      <w:r w:rsidRPr="00F857B8">
        <w:rPr>
          <w:noProof/>
        </w:rPr>
        <w:t xml:space="preserve">BILAG V A: </w:t>
      </w:r>
      <w:r w:rsidRPr="00F857B8">
        <w:rPr>
          <w:noProof/>
        </w:rPr>
        <w:tab/>
        <w:t>Leverandørerklæring for produkter med præferenceoprindelsesstatus</w:t>
      </w:r>
    </w:p>
    <w:p w14:paraId="5B8B7386" w14:textId="77777777" w:rsidR="005832E9" w:rsidRPr="00F857B8" w:rsidRDefault="005832E9" w:rsidP="005832E9">
      <w:pPr>
        <w:spacing w:after="0"/>
        <w:ind w:left="2160" w:hanging="2160"/>
        <w:rPr>
          <w:rFonts w:eastAsia="Times New Roman"/>
          <w:bCs/>
          <w:iCs/>
          <w:noProof/>
          <w:szCs w:val="24"/>
        </w:rPr>
      </w:pPr>
      <w:r w:rsidRPr="00F857B8">
        <w:rPr>
          <w:noProof/>
        </w:rPr>
        <w:t xml:space="preserve">BILAG V B: </w:t>
      </w:r>
      <w:r w:rsidRPr="00F857B8">
        <w:rPr>
          <w:noProof/>
        </w:rPr>
        <w:tab/>
        <w:t>Leverandørerklæring for produkter uden præferenceoprindelsesstatus</w:t>
      </w:r>
    </w:p>
    <w:p w14:paraId="0FDBAFD4" w14:textId="77777777" w:rsidR="005832E9" w:rsidRPr="00F857B8" w:rsidRDefault="005832E9" w:rsidP="005832E9">
      <w:pPr>
        <w:spacing w:after="0"/>
        <w:rPr>
          <w:rFonts w:eastAsia="Times New Roman"/>
          <w:bCs/>
          <w:iCs/>
          <w:noProof/>
          <w:szCs w:val="24"/>
        </w:rPr>
      </w:pPr>
      <w:r w:rsidRPr="00F857B8">
        <w:rPr>
          <w:noProof/>
        </w:rPr>
        <w:t xml:space="preserve">BILAG VI: </w:t>
      </w:r>
      <w:r w:rsidRPr="00F857B8">
        <w:rPr>
          <w:noProof/>
        </w:rPr>
        <w:tab/>
      </w:r>
      <w:r w:rsidRPr="00F857B8">
        <w:rPr>
          <w:noProof/>
        </w:rPr>
        <w:tab/>
        <w:t>Oplysningsformular</w:t>
      </w:r>
    </w:p>
    <w:p w14:paraId="79F50AD0" w14:textId="77777777" w:rsidR="005832E9" w:rsidRPr="00F857B8" w:rsidRDefault="005832E9" w:rsidP="005832E9">
      <w:pPr>
        <w:spacing w:after="0"/>
        <w:rPr>
          <w:rFonts w:eastAsia="Times New Roman"/>
          <w:bCs/>
          <w:iCs/>
          <w:noProof/>
          <w:szCs w:val="24"/>
        </w:rPr>
      </w:pPr>
      <w:r w:rsidRPr="00F857B8">
        <w:rPr>
          <w:noProof/>
        </w:rPr>
        <w:t xml:space="preserve">BILAG VII: </w:t>
      </w:r>
      <w:r w:rsidRPr="00F857B8">
        <w:rPr>
          <w:noProof/>
        </w:rPr>
        <w:tab/>
        <w:t>Formular til anmodning om undtagelse</w:t>
      </w:r>
    </w:p>
    <w:p w14:paraId="48ACD39C" w14:textId="77777777" w:rsidR="005832E9" w:rsidRPr="00F857B8" w:rsidRDefault="005832E9" w:rsidP="005832E9">
      <w:pPr>
        <w:spacing w:after="0"/>
        <w:rPr>
          <w:rFonts w:eastAsia="Times New Roman"/>
          <w:bCs/>
          <w:iCs/>
          <w:noProof/>
          <w:szCs w:val="24"/>
        </w:rPr>
      </w:pPr>
      <w:r w:rsidRPr="00F857B8">
        <w:rPr>
          <w:noProof/>
        </w:rPr>
        <w:t xml:space="preserve">BILAG VIII: </w:t>
      </w:r>
      <w:r w:rsidRPr="00F857B8">
        <w:rPr>
          <w:noProof/>
        </w:rPr>
        <w:tab/>
        <w:t xml:space="preserve">Oversøiske lande og territorier </w:t>
      </w:r>
    </w:p>
    <w:p w14:paraId="293EDFDD" w14:textId="77777777" w:rsidR="005832E9" w:rsidRPr="00F857B8" w:rsidRDefault="005832E9" w:rsidP="005832E9">
      <w:pPr>
        <w:spacing w:after="0"/>
        <w:rPr>
          <w:rFonts w:eastAsia="Times New Roman"/>
          <w:bCs/>
          <w:iCs/>
          <w:noProof/>
          <w:szCs w:val="24"/>
        </w:rPr>
      </w:pPr>
      <w:r w:rsidRPr="00F857B8">
        <w:rPr>
          <w:noProof/>
        </w:rPr>
        <w:t xml:space="preserve">BILAG IX: </w:t>
      </w:r>
      <w:r w:rsidRPr="00F857B8">
        <w:rPr>
          <w:noProof/>
        </w:rPr>
        <w:tab/>
      </w:r>
      <w:r w:rsidRPr="00F857B8">
        <w:rPr>
          <w:noProof/>
        </w:rPr>
        <w:tab/>
        <w:t>De i artikel 7, stk. 5, omhandlede varer</w:t>
      </w:r>
    </w:p>
    <w:p w14:paraId="6C1EF31B" w14:textId="77777777" w:rsidR="005832E9" w:rsidRPr="00F857B8" w:rsidRDefault="005832E9" w:rsidP="005832E9">
      <w:pPr>
        <w:spacing w:after="0"/>
        <w:rPr>
          <w:rFonts w:eastAsia="Times New Roman"/>
          <w:bCs/>
          <w:iCs/>
          <w:noProof/>
          <w:szCs w:val="24"/>
        </w:rPr>
      </w:pPr>
      <w:r w:rsidRPr="00F857B8">
        <w:rPr>
          <w:noProof/>
        </w:rPr>
        <w:t xml:space="preserve">FÆLLESERKLÆRING om Fyrstendømmet Andorra </w:t>
      </w:r>
    </w:p>
    <w:p w14:paraId="7A613A22" w14:textId="77777777" w:rsidR="005832E9" w:rsidRPr="00F857B8" w:rsidRDefault="005832E9" w:rsidP="005832E9">
      <w:pPr>
        <w:spacing w:after="0"/>
        <w:rPr>
          <w:rFonts w:eastAsia="Times New Roman"/>
          <w:bCs/>
          <w:iCs/>
          <w:noProof/>
          <w:szCs w:val="24"/>
        </w:rPr>
      </w:pPr>
      <w:r w:rsidRPr="00F857B8">
        <w:rPr>
          <w:noProof/>
        </w:rPr>
        <w:t>FÆLLES ERKLÆRING vedrørende Republikken San Marino</w:t>
      </w:r>
    </w:p>
    <w:bookmarkEnd w:id="1"/>
    <w:p w14:paraId="7F0016C5" w14:textId="77777777" w:rsidR="005832E9" w:rsidRPr="00F857B8" w:rsidRDefault="005832E9" w:rsidP="005832E9">
      <w:pPr>
        <w:rPr>
          <w:noProof/>
        </w:rPr>
      </w:pPr>
    </w:p>
    <w:p w14:paraId="41767D7A" w14:textId="77777777" w:rsidR="005832E9" w:rsidRPr="00F857B8" w:rsidRDefault="005832E9" w:rsidP="005832E9">
      <w:pPr>
        <w:keepNext/>
        <w:spacing w:before="240" w:after="60"/>
        <w:jc w:val="center"/>
        <w:outlineLvl w:val="1"/>
        <w:rPr>
          <w:b/>
          <w:i/>
          <w:noProof/>
        </w:rPr>
      </w:pPr>
      <w:bookmarkStart w:id="2" w:name="_Hlk134170701"/>
      <w:r w:rsidRPr="00F857B8">
        <w:rPr>
          <w:b/>
          <w:i/>
          <w:noProof/>
        </w:rPr>
        <w:t>AFSNIT I</w:t>
      </w:r>
    </w:p>
    <w:p w14:paraId="79B8792C" w14:textId="77777777" w:rsidR="005832E9" w:rsidRPr="00F857B8" w:rsidRDefault="005832E9" w:rsidP="005832E9">
      <w:pPr>
        <w:spacing w:after="0"/>
        <w:jc w:val="center"/>
        <w:rPr>
          <w:b/>
          <w:noProof/>
        </w:rPr>
      </w:pPr>
      <w:r w:rsidRPr="00F857B8">
        <w:rPr>
          <w:b/>
          <w:noProof/>
        </w:rPr>
        <w:t>ALMINDELIGE BESTEMMELSER</w:t>
      </w:r>
    </w:p>
    <w:p w14:paraId="350D949B" w14:textId="77777777" w:rsidR="005832E9" w:rsidRPr="00F857B8" w:rsidRDefault="005832E9" w:rsidP="005832E9">
      <w:pPr>
        <w:pStyle w:val="Titrearticle"/>
        <w:rPr>
          <w:noProof/>
        </w:rPr>
      </w:pPr>
      <w:r w:rsidRPr="00F857B8">
        <w:rPr>
          <w:noProof/>
        </w:rPr>
        <w:t xml:space="preserve">Artikel 1 </w:t>
      </w:r>
    </w:p>
    <w:p w14:paraId="650ACF74" w14:textId="77777777" w:rsidR="005832E9" w:rsidRPr="00F857B8" w:rsidRDefault="005832E9" w:rsidP="005832E9">
      <w:pPr>
        <w:spacing w:after="360"/>
        <w:jc w:val="center"/>
        <w:rPr>
          <w:b/>
          <w:noProof/>
        </w:rPr>
      </w:pPr>
      <w:r w:rsidRPr="00F857B8">
        <w:rPr>
          <w:b/>
          <w:noProof/>
        </w:rPr>
        <w:t>Definitioner</w:t>
      </w:r>
    </w:p>
    <w:p w14:paraId="6AC58A7A" w14:textId="77777777" w:rsidR="005832E9" w:rsidRPr="00F857B8" w:rsidRDefault="005832E9" w:rsidP="005832E9">
      <w:pPr>
        <w:spacing w:after="0"/>
        <w:rPr>
          <w:noProof/>
        </w:rPr>
      </w:pPr>
      <w:r w:rsidRPr="00F857B8">
        <w:rPr>
          <w:noProof/>
        </w:rPr>
        <w:t xml:space="preserve">I denne protokol forstås ved: </w:t>
      </w:r>
    </w:p>
    <w:p w14:paraId="375E5565" w14:textId="77777777" w:rsidR="005832E9" w:rsidRPr="00F857B8" w:rsidRDefault="005832E9" w:rsidP="005832E9">
      <w:pPr>
        <w:pStyle w:val="Point0"/>
        <w:rPr>
          <w:noProof/>
        </w:rPr>
      </w:pPr>
      <w:r w:rsidRPr="00F857B8">
        <w:rPr>
          <w:noProof/>
        </w:rPr>
        <w:t>a)</w:t>
      </w:r>
      <w:r w:rsidRPr="00F857B8">
        <w:rPr>
          <w:noProof/>
        </w:rPr>
        <w:tab/>
        <w:t xml:space="preserve">"fremstilling": alle former for bearbejdning eller forarbejdning, herunder også samling eller specifikke processer </w:t>
      </w:r>
    </w:p>
    <w:p w14:paraId="38FECCE6" w14:textId="77777777" w:rsidR="005832E9" w:rsidRPr="00F857B8" w:rsidRDefault="005832E9" w:rsidP="005832E9">
      <w:pPr>
        <w:pStyle w:val="Point0"/>
        <w:rPr>
          <w:noProof/>
        </w:rPr>
      </w:pPr>
      <w:r w:rsidRPr="00F857B8">
        <w:rPr>
          <w:noProof/>
        </w:rPr>
        <w:t>b)</w:t>
      </w:r>
      <w:r w:rsidRPr="00F857B8">
        <w:rPr>
          <w:noProof/>
        </w:rPr>
        <w:tab/>
        <w:t xml:space="preserve">"materiale": alle former for bestanddele, råmaterialer, komponenter eller dele osv., der er anvendt til fremstillingen af et produkt </w:t>
      </w:r>
    </w:p>
    <w:p w14:paraId="220758CA" w14:textId="77777777" w:rsidR="005832E9" w:rsidRPr="00F857B8" w:rsidRDefault="005832E9" w:rsidP="005832E9">
      <w:pPr>
        <w:pStyle w:val="Point0"/>
        <w:rPr>
          <w:noProof/>
        </w:rPr>
      </w:pPr>
      <w:r w:rsidRPr="00F857B8">
        <w:rPr>
          <w:noProof/>
        </w:rPr>
        <w:t>c)</w:t>
      </w:r>
      <w:r w:rsidRPr="00F857B8">
        <w:rPr>
          <w:noProof/>
        </w:rPr>
        <w:tab/>
        <w:t xml:space="preserve">"produkt": det produkt, der fremstilles, også hvis det er bestemt til senere anvendelse i en anden fremstillingsproces </w:t>
      </w:r>
    </w:p>
    <w:p w14:paraId="0EE610EE" w14:textId="77777777" w:rsidR="005832E9" w:rsidRPr="00F857B8" w:rsidRDefault="005832E9" w:rsidP="005832E9">
      <w:pPr>
        <w:pStyle w:val="Point0"/>
        <w:rPr>
          <w:noProof/>
        </w:rPr>
      </w:pPr>
      <w:r w:rsidRPr="00F857B8">
        <w:rPr>
          <w:noProof/>
        </w:rPr>
        <w:t>d)</w:t>
      </w:r>
      <w:r w:rsidRPr="00F857B8">
        <w:rPr>
          <w:noProof/>
        </w:rPr>
        <w:tab/>
        <w:t xml:space="preserve">"varer": omfatter både materialer og produkter </w:t>
      </w:r>
    </w:p>
    <w:p w14:paraId="2B24423E" w14:textId="77777777" w:rsidR="005832E9" w:rsidRPr="00F857B8" w:rsidRDefault="005832E9" w:rsidP="005832E9">
      <w:pPr>
        <w:pStyle w:val="Point0"/>
        <w:rPr>
          <w:noProof/>
        </w:rPr>
      </w:pPr>
      <w:r w:rsidRPr="00F857B8">
        <w:rPr>
          <w:noProof/>
        </w:rPr>
        <w:t>e)</w:t>
      </w:r>
      <w:r w:rsidRPr="00F857B8">
        <w:rPr>
          <w:noProof/>
        </w:rPr>
        <w:tab/>
        <w:t xml:space="preserve">"toldværdi": den værdi, der er fastlagt i overensstemmelse med aftalen om anvendelsen af artikel VII i den almindelige overenskomst om told og udenrigshandel 1994 (WTO-aftalen om toldværdiansættelse) </w:t>
      </w:r>
    </w:p>
    <w:p w14:paraId="290E1ED0" w14:textId="77777777" w:rsidR="005832E9" w:rsidRPr="00F857B8" w:rsidRDefault="005832E9" w:rsidP="005832E9">
      <w:pPr>
        <w:pStyle w:val="Point0"/>
        <w:rPr>
          <w:noProof/>
        </w:rPr>
      </w:pPr>
      <w:r w:rsidRPr="00F857B8">
        <w:rPr>
          <w:noProof/>
        </w:rPr>
        <w:t>f)</w:t>
      </w:r>
      <w:r w:rsidRPr="00F857B8">
        <w:rPr>
          <w:noProof/>
        </w:rPr>
        <w:tab/>
        <w:t xml:space="preserve">"pris ab fabrik": den pris, der betales for produktet til den producent i Den Europæiske Union eller i Centralafrika, i hvis virksomhed den sidste bearbejdning eller forarbejdning har fundet sted, herunder værdien af alle anvendte materialer minus alle interne betalte afgifter, der er refunderet eller kan refunderes ved det fremstillede produkts eksport </w:t>
      </w:r>
    </w:p>
    <w:p w14:paraId="1DC0E6AF" w14:textId="77777777" w:rsidR="005832E9" w:rsidRPr="00F857B8" w:rsidRDefault="005832E9" w:rsidP="005832E9">
      <w:pPr>
        <w:pStyle w:val="Point0"/>
        <w:rPr>
          <w:noProof/>
        </w:rPr>
      </w:pPr>
      <w:r w:rsidRPr="00F857B8">
        <w:rPr>
          <w:noProof/>
        </w:rPr>
        <w:t>g)</w:t>
      </w:r>
      <w:r w:rsidRPr="00F857B8">
        <w:rPr>
          <w:noProof/>
        </w:rPr>
        <w:tab/>
        <w:t xml:space="preserve">"materialernes værdi": toldværdien på tidspunktet for importen af de benyttede materialer uden oprindelsesstatus eller, såfremt denne værdi ikke er kendt og ikke kan opgøres, den første verificerbare pris, der er betalt for disse materialer i Den Europæiske Union eller i Centralafrika </w:t>
      </w:r>
    </w:p>
    <w:p w14:paraId="0C5E883E" w14:textId="77777777" w:rsidR="005832E9" w:rsidRPr="00F857B8" w:rsidRDefault="005832E9" w:rsidP="005832E9">
      <w:pPr>
        <w:pStyle w:val="Point0"/>
        <w:rPr>
          <w:noProof/>
        </w:rPr>
      </w:pPr>
      <w:r w:rsidRPr="00F857B8">
        <w:rPr>
          <w:noProof/>
        </w:rPr>
        <w:t>h)</w:t>
      </w:r>
      <w:r w:rsidRPr="00F857B8">
        <w:rPr>
          <w:noProof/>
        </w:rPr>
        <w:tab/>
        <w:t xml:space="preserve">"værdien af materialer med oprindelsesstatus": værdien af disse materialer som defineret i litra g) anvendt med de fornødne ændringer </w:t>
      </w:r>
    </w:p>
    <w:p w14:paraId="219D5CA3" w14:textId="77777777" w:rsidR="005832E9" w:rsidRPr="00F857B8" w:rsidRDefault="005832E9" w:rsidP="005832E9">
      <w:pPr>
        <w:pStyle w:val="Point0"/>
        <w:rPr>
          <w:noProof/>
        </w:rPr>
      </w:pPr>
      <w:r w:rsidRPr="00F857B8">
        <w:rPr>
          <w:noProof/>
        </w:rPr>
        <w:t>i)</w:t>
      </w:r>
      <w:r w:rsidRPr="00F857B8">
        <w:rPr>
          <w:noProof/>
        </w:rPr>
        <w:tab/>
        <w:t>"værditilvækst": prisen ab fabrik minus toldværdien af materialer, som importeres fra tredjelande til Den Europæiske Union, AVS-stater, der i det mindste midlertidigt har anvendt en økonomisk partnerskabsaftale (ØPA), eller fra oversøiske lande og territorier; hvis toldværdien ikke er kendt eller ikke kan opgøres, anvendes den første verificerbare pris, der er betalt for disse materialer i Den Europæiske Union eller i Centralafrika</w:t>
      </w:r>
    </w:p>
    <w:p w14:paraId="2CF78FD7" w14:textId="77777777" w:rsidR="005832E9" w:rsidRPr="00F857B8" w:rsidRDefault="005832E9" w:rsidP="005832E9">
      <w:pPr>
        <w:pStyle w:val="Point0"/>
        <w:rPr>
          <w:noProof/>
        </w:rPr>
      </w:pPr>
      <w:r w:rsidRPr="00F857B8">
        <w:rPr>
          <w:noProof/>
        </w:rPr>
        <w:t>j)</w:t>
      </w:r>
      <w:r w:rsidRPr="00F857B8">
        <w:rPr>
          <w:noProof/>
        </w:rPr>
        <w:tab/>
        <w:t xml:space="preserve">"kapitler" og "positioner": de kapitler og positioner (firecifrede koder), der benyttes i den nomenklatur, som udgør det harmoniserede varebeskrivelses- og varenomenklatursystem, i denne protokol benævnt "det harmoniserede system" eller "HS" </w:t>
      </w:r>
    </w:p>
    <w:p w14:paraId="3055EE8B" w14:textId="77777777" w:rsidR="005832E9" w:rsidRPr="00F857B8" w:rsidRDefault="005832E9" w:rsidP="005832E9">
      <w:pPr>
        <w:pStyle w:val="Point0"/>
        <w:rPr>
          <w:noProof/>
        </w:rPr>
      </w:pPr>
      <w:r w:rsidRPr="00F857B8">
        <w:rPr>
          <w:noProof/>
        </w:rPr>
        <w:t>k)</w:t>
      </w:r>
      <w:r w:rsidRPr="00F857B8">
        <w:rPr>
          <w:noProof/>
        </w:rPr>
        <w:tab/>
        <w:t xml:space="preserve">"tariferet": et produkts eller materiales tarifering under en bestemt position </w:t>
      </w:r>
    </w:p>
    <w:p w14:paraId="6BAD1041" w14:textId="77777777" w:rsidR="005832E9" w:rsidRPr="00F857B8" w:rsidRDefault="005832E9" w:rsidP="005832E9">
      <w:pPr>
        <w:pStyle w:val="Point0"/>
        <w:rPr>
          <w:noProof/>
        </w:rPr>
      </w:pPr>
      <w:r w:rsidRPr="00F857B8">
        <w:rPr>
          <w:noProof/>
        </w:rPr>
        <w:t>l)</w:t>
      </w:r>
      <w:r w:rsidRPr="00F857B8">
        <w:rPr>
          <w:noProof/>
        </w:rPr>
        <w:tab/>
        <w:t xml:space="preserve">"sending": produkter, som enten sendes samtidig fra en bestemt eksportør til en bestemt modtager eller er omfattet af et gennemgående transportdokument, der dækker transporten fra eksportøren til modtageren, eller, såfremt et sådant dokument ikke foreligger, af en samlet faktura </w:t>
      </w:r>
    </w:p>
    <w:p w14:paraId="69556B92" w14:textId="77777777" w:rsidR="005832E9" w:rsidRPr="00F857B8" w:rsidRDefault="005832E9" w:rsidP="005832E9">
      <w:pPr>
        <w:pStyle w:val="Point0"/>
        <w:rPr>
          <w:noProof/>
        </w:rPr>
      </w:pPr>
      <w:r w:rsidRPr="00F857B8">
        <w:rPr>
          <w:noProof/>
        </w:rPr>
        <w:t>m)</w:t>
      </w:r>
      <w:r w:rsidRPr="00F857B8">
        <w:rPr>
          <w:noProof/>
        </w:rPr>
        <w:tab/>
        <w:t>"territorier" de territorier, som er omhandlet i aftalens artikel 100, herunder søterritorier</w:t>
      </w:r>
    </w:p>
    <w:p w14:paraId="0D0CB7DA" w14:textId="77777777" w:rsidR="005832E9" w:rsidRPr="00F857B8" w:rsidRDefault="005832E9" w:rsidP="005832E9">
      <w:pPr>
        <w:pStyle w:val="Point0"/>
        <w:rPr>
          <w:noProof/>
        </w:rPr>
      </w:pPr>
      <w:r w:rsidRPr="00F857B8">
        <w:rPr>
          <w:noProof/>
        </w:rPr>
        <w:t>n)</w:t>
      </w:r>
      <w:r w:rsidRPr="00F857B8">
        <w:rPr>
          <w:noProof/>
        </w:rPr>
        <w:tab/>
        <w:t>"OLT": de oversøiske lande og territorier, der er anført i bilag VIII</w:t>
      </w:r>
    </w:p>
    <w:p w14:paraId="3BF5EAAE" w14:textId="77777777" w:rsidR="005832E9" w:rsidRPr="00F857B8" w:rsidRDefault="005832E9" w:rsidP="005832E9">
      <w:pPr>
        <w:pStyle w:val="Point0"/>
        <w:rPr>
          <w:noProof/>
          <w:snapToGrid w:val="0"/>
        </w:rPr>
      </w:pPr>
      <w:bookmarkStart w:id="3" w:name="_Hlk148605309"/>
      <w:r w:rsidRPr="00F857B8">
        <w:rPr>
          <w:noProof/>
          <w:snapToGrid w:val="0"/>
        </w:rPr>
        <w:t>o)</w:t>
      </w:r>
      <w:r w:rsidRPr="00F857B8">
        <w:rPr>
          <w:noProof/>
          <w:snapToGrid w:val="0"/>
        </w:rPr>
        <w:tab/>
        <w:t>"centralafrikansk stat" en centralafrikansk stat som opført på listen i aftalens artikel 95.1</w:t>
      </w:r>
    </w:p>
    <w:p w14:paraId="6438EFCC" w14:textId="77777777" w:rsidR="005832E9" w:rsidRPr="00F857B8" w:rsidRDefault="005832E9" w:rsidP="005832E9">
      <w:pPr>
        <w:pStyle w:val="Point0"/>
        <w:rPr>
          <w:noProof/>
          <w:snapToGrid w:val="0"/>
        </w:rPr>
      </w:pPr>
      <w:r w:rsidRPr="00F857B8">
        <w:rPr>
          <w:noProof/>
          <w:snapToGrid w:val="0"/>
        </w:rPr>
        <w:t>p)</w:t>
      </w:r>
      <w:r w:rsidRPr="00F857B8">
        <w:rPr>
          <w:noProof/>
          <w:snapToGrid w:val="0"/>
        </w:rPr>
        <w:tab/>
        <w:t>"Centralafrika" samlet betegnelse for de centralafrikanske stater, der er opført på listen i aftalens artikel 95.1</w:t>
      </w:r>
    </w:p>
    <w:bookmarkEnd w:id="3"/>
    <w:p w14:paraId="77545619" w14:textId="77777777" w:rsidR="005832E9" w:rsidRPr="00F857B8" w:rsidRDefault="005832E9" w:rsidP="005832E9">
      <w:pPr>
        <w:pStyle w:val="Point0"/>
        <w:rPr>
          <w:noProof/>
          <w:snapToGrid w:val="0"/>
        </w:rPr>
      </w:pPr>
      <w:r w:rsidRPr="00F857B8">
        <w:rPr>
          <w:noProof/>
          <w:snapToGrid w:val="0"/>
        </w:rPr>
        <w:t>q)</w:t>
      </w:r>
      <w:r w:rsidRPr="00F857B8">
        <w:rPr>
          <w:noProof/>
          <w:snapToGrid w:val="0"/>
        </w:rPr>
        <w:tab/>
      </w:r>
      <w:r w:rsidRPr="00F857B8">
        <w:rPr>
          <w:noProof/>
        </w:rPr>
        <w:t>"andre AVS-stater" andre AVS-stater end de centralafrikanske stater, der er oplistet i aftalens artikel 95.1, som i det mindste midlertidigt har anvendt en ØPA.</w:t>
      </w:r>
    </w:p>
    <w:bookmarkEnd w:id="2"/>
    <w:p w14:paraId="7977F9FC" w14:textId="77777777" w:rsidR="005832E9" w:rsidRPr="00F857B8" w:rsidRDefault="005832E9" w:rsidP="005832E9">
      <w:pPr>
        <w:pStyle w:val="Point0"/>
        <w:ind w:left="851" w:hanging="851"/>
        <w:rPr>
          <w:noProof/>
          <w:snapToGrid w:val="0"/>
        </w:rPr>
      </w:pPr>
    </w:p>
    <w:p w14:paraId="0ABE30F6" w14:textId="6250F3EF" w:rsidR="005832E9" w:rsidRPr="00F857B8" w:rsidRDefault="005832E9" w:rsidP="005832E9">
      <w:pPr>
        <w:pStyle w:val="Point0"/>
        <w:ind w:left="0" w:firstLine="0"/>
        <w:rPr>
          <w:noProof/>
        </w:rPr>
      </w:pPr>
    </w:p>
    <w:p w14:paraId="56AB090A" w14:textId="77777777" w:rsidR="003364CC" w:rsidRPr="00F857B8" w:rsidRDefault="003364CC" w:rsidP="005832E9">
      <w:pPr>
        <w:pStyle w:val="Point0"/>
        <w:ind w:left="0" w:firstLine="0"/>
        <w:rPr>
          <w:noProof/>
        </w:rPr>
      </w:pPr>
    </w:p>
    <w:p w14:paraId="3D68FCF2" w14:textId="77777777" w:rsidR="005832E9" w:rsidRPr="00F857B8" w:rsidRDefault="005832E9" w:rsidP="005832E9">
      <w:pPr>
        <w:keepNext/>
        <w:spacing w:before="240" w:after="60"/>
        <w:jc w:val="center"/>
        <w:outlineLvl w:val="1"/>
        <w:rPr>
          <w:b/>
          <w:i/>
          <w:noProof/>
        </w:rPr>
      </w:pPr>
      <w:r w:rsidRPr="00F857B8">
        <w:rPr>
          <w:b/>
          <w:i/>
          <w:noProof/>
        </w:rPr>
        <w:t>AFSNIT II</w:t>
      </w:r>
    </w:p>
    <w:p w14:paraId="7FBCB6DD" w14:textId="77777777" w:rsidR="005832E9" w:rsidRPr="00F857B8" w:rsidRDefault="005832E9" w:rsidP="005832E9">
      <w:pPr>
        <w:spacing w:after="0"/>
        <w:jc w:val="center"/>
        <w:rPr>
          <w:b/>
          <w:noProof/>
        </w:rPr>
      </w:pPr>
      <w:r w:rsidRPr="00F857B8">
        <w:rPr>
          <w:b/>
          <w:noProof/>
        </w:rPr>
        <w:t>DEFINITION AF BEGREBET "PRODUKTER MED OPRINDELSESSTATUS"</w:t>
      </w:r>
    </w:p>
    <w:p w14:paraId="05C02C28" w14:textId="77777777" w:rsidR="005832E9" w:rsidRPr="00F857B8" w:rsidRDefault="005832E9" w:rsidP="005832E9">
      <w:pPr>
        <w:pStyle w:val="Titrearticle"/>
        <w:rPr>
          <w:noProof/>
        </w:rPr>
      </w:pPr>
      <w:r w:rsidRPr="00F857B8">
        <w:rPr>
          <w:noProof/>
        </w:rPr>
        <w:t>Artikel 2</w:t>
      </w:r>
    </w:p>
    <w:p w14:paraId="386AB55A" w14:textId="77777777" w:rsidR="005832E9" w:rsidRPr="00F857B8" w:rsidRDefault="005832E9" w:rsidP="005832E9">
      <w:pPr>
        <w:spacing w:after="0"/>
        <w:jc w:val="center"/>
        <w:rPr>
          <w:b/>
          <w:noProof/>
        </w:rPr>
      </w:pPr>
      <w:r w:rsidRPr="00F857B8">
        <w:rPr>
          <w:b/>
          <w:noProof/>
        </w:rPr>
        <w:t>Almindelige betingelser</w:t>
      </w:r>
    </w:p>
    <w:p w14:paraId="70BC07B9" w14:textId="0A00A5CA" w:rsidR="005832E9" w:rsidRPr="00F857B8" w:rsidRDefault="005832E9" w:rsidP="005832E9">
      <w:pPr>
        <w:pStyle w:val="ManualNumPar1"/>
        <w:rPr>
          <w:noProof/>
        </w:rPr>
      </w:pPr>
      <w:r w:rsidRPr="00F857B8">
        <w:rPr>
          <w:noProof/>
        </w:rPr>
        <w:t>1.</w:t>
      </w:r>
      <w:r w:rsidRPr="00F857B8">
        <w:rPr>
          <w:noProof/>
        </w:rPr>
        <w:tab/>
        <w:t>Med henblik på protokollen til den foreløbige økonomiske partnerskabsaftale mellem Den Europæiske Union og Centralafrika ("aftalen") betragtes territorierne i de centralafrikanske stater som defineret i artikel 1 i nærværende protokol som ét samlet territorium.</w:t>
      </w:r>
    </w:p>
    <w:p w14:paraId="78812FBA" w14:textId="77777777" w:rsidR="005832E9" w:rsidRPr="00F857B8" w:rsidRDefault="005832E9" w:rsidP="005832E9">
      <w:pPr>
        <w:pStyle w:val="ManualNumPar1"/>
        <w:rPr>
          <w:noProof/>
        </w:rPr>
      </w:pPr>
      <w:r w:rsidRPr="00F857B8">
        <w:rPr>
          <w:noProof/>
        </w:rPr>
        <w:t>2.</w:t>
      </w:r>
      <w:r w:rsidRPr="00F857B8">
        <w:rPr>
          <w:noProof/>
        </w:rPr>
        <w:tab/>
        <w:t xml:space="preserve">I aftalen anses følgende produkter for at have oprindelse i Den Europæiske Union: </w:t>
      </w:r>
    </w:p>
    <w:p w14:paraId="0F10E597" w14:textId="77777777" w:rsidR="005832E9" w:rsidRPr="00F857B8" w:rsidRDefault="005832E9" w:rsidP="005832E9">
      <w:pPr>
        <w:pStyle w:val="Point1"/>
        <w:rPr>
          <w:noProof/>
        </w:rPr>
      </w:pPr>
      <w:r w:rsidRPr="00F857B8">
        <w:rPr>
          <w:noProof/>
        </w:rPr>
        <w:t>a)</w:t>
      </w:r>
      <w:r w:rsidRPr="00F857B8">
        <w:rPr>
          <w:noProof/>
        </w:rPr>
        <w:tab/>
        <w:t xml:space="preserve">produkter, der fuldt ud er fremstillet i Den Europæiske Union i den i denne protokols artikel 3 fastlagte betydning </w:t>
      </w:r>
    </w:p>
    <w:p w14:paraId="16447E71" w14:textId="77777777" w:rsidR="005832E9" w:rsidRPr="00F857B8" w:rsidRDefault="005832E9" w:rsidP="005832E9">
      <w:pPr>
        <w:pStyle w:val="Point1"/>
        <w:rPr>
          <w:noProof/>
        </w:rPr>
      </w:pPr>
      <w:r w:rsidRPr="00F857B8">
        <w:rPr>
          <w:noProof/>
        </w:rPr>
        <w:t>b)</w:t>
      </w:r>
      <w:r w:rsidRPr="00F857B8">
        <w:rPr>
          <w:noProof/>
        </w:rPr>
        <w:tab/>
        <w:t xml:space="preserve">produkter, der er fremstillet i Den Europæiske Union, og som indeholder materialer, der ikke fuldt ud er fremstillet i Den Europæiske Union, forudsat at disse materialer har undergået en tilstrækkelig bearbejdning eller forarbejdning i Den Europæiske Union i den i denne protokols artikel 4 fastlagte betydning. </w:t>
      </w:r>
    </w:p>
    <w:p w14:paraId="5CB36B73" w14:textId="77777777" w:rsidR="005832E9" w:rsidRPr="00F857B8" w:rsidRDefault="005832E9" w:rsidP="005832E9">
      <w:pPr>
        <w:pStyle w:val="ManualNumPar1"/>
        <w:rPr>
          <w:noProof/>
        </w:rPr>
      </w:pPr>
      <w:r w:rsidRPr="00F857B8">
        <w:rPr>
          <w:noProof/>
        </w:rPr>
        <w:t>3.</w:t>
      </w:r>
      <w:r w:rsidRPr="00F857B8">
        <w:rPr>
          <w:noProof/>
        </w:rPr>
        <w:tab/>
        <w:t xml:space="preserve">I aftalen anses følgende produkter for at have oprindelse i Centralafrika: </w:t>
      </w:r>
    </w:p>
    <w:p w14:paraId="6A2DEFAB" w14:textId="77777777" w:rsidR="005832E9" w:rsidRPr="00F857B8" w:rsidRDefault="005832E9" w:rsidP="005832E9">
      <w:pPr>
        <w:pStyle w:val="Point1"/>
        <w:rPr>
          <w:noProof/>
        </w:rPr>
      </w:pPr>
      <w:r w:rsidRPr="00F857B8">
        <w:rPr>
          <w:noProof/>
        </w:rPr>
        <w:t>a)</w:t>
      </w:r>
      <w:r w:rsidRPr="00F857B8">
        <w:rPr>
          <w:noProof/>
        </w:rPr>
        <w:tab/>
        <w:t xml:space="preserve">produkter, der fuldt ud er fremstillet i Centralafrika i den i denne protokols artikel 3 fastlagte betydning </w:t>
      </w:r>
    </w:p>
    <w:p w14:paraId="7F506B9A" w14:textId="77777777" w:rsidR="005832E9" w:rsidRPr="00F857B8" w:rsidRDefault="005832E9" w:rsidP="005832E9">
      <w:pPr>
        <w:pStyle w:val="Point1"/>
        <w:rPr>
          <w:noProof/>
        </w:rPr>
      </w:pPr>
      <w:r w:rsidRPr="00F857B8">
        <w:rPr>
          <w:noProof/>
        </w:rPr>
        <w:t>b)</w:t>
      </w:r>
      <w:r w:rsidRPr="00F857B8">
        <w:rPr>
          <w:noProof/>
        </w:rPr>
        <w:tab/>
        <w:t xml:space="preserve">produkter, der er fremstillet i Centralafrika, og som indeholder materialer, der ikke fuldt ud er fremstillet i Centralafrika, forudsat at disse materialer har undergået en tilstrækkelig bearbejdning eller forarbejdning i Centralafrika i den i denne protokols artikel 4 fastlagte betydning. </w:t>
      </w:r>
    </w:p>
    <w:p w14:paraId="4B3CF625" w14:textId="77777777" w:rsidR="005832E9" w:rsidRPr="00F857B8" w:rsidRDefault="005832E9" w:rsidP="005832E9">
      <w:pPr>
        <w:pStyle w:val="Titrearticle"/>
        <w:rPr>
          <w:noProof/>
        </w:rPr>
      </w:pPr>
      <w:r w:rsidRPr="00F857B8">
        <w:rPr>
          <w:noProof/>
        </w:rPr>
        <w:t>Artikel 3</w:t>
      </w:r>
    </w:p>
    <w:p w14:paraId="7CBBC560" w14:textId="77777777" w:rsidR="005832E9" w:rsidRPr="00F857B8" w:rsidRDefault="005832E9" w:rsidP="005832E9">
      <w:pPr>
        <w:spacing w:after="0"/>
        <w:jc w:val="center"/>
        <w:rPr>
          <w:b/>
          <w:noProof/>
        </w:rPr>
      </w:pPr>
      <w:r w:rsidRPr="00F857B8">
        <w:rPr>
          <w:b/>
          <w:noProof/>
        </w:rPr>
        <w:t>Fuldt ud fremstillede produkter</w:t>
      </w:r>
    </w:p>
    <w:p w14:paraId="4A8FEF35" w14:textId="77777777" w:rsidR="005832E9" w:rsidRPr="00F857B8" w:rsidRDefault="005832E9" w:rsidP="005832E9">
      <w:pPr>
        <w:pStyle w:val="ManualNumPar1"/>
        <w:rPr>
          <w:noProof/>
        </w:rPr>
      </w:pPr>
      <w:r w:rsidRPr="00F857B8">
        <w:rPr>
          <w:noProof/>
        </w:rPr>
        <w:t>1.</w:t>
      </w:r>
      <w:r w:rsidRPr="00F857B8">
        <w:rPr>
          <w:noProof/>
        </w:rPr>
        <w:tab/>
        <w:t xml:space="preserve">Følgende produkter anses for at være fuldt ud fremstillet i Den Europæiske Union eller i Centralafrika: </w:t>
      </w:r>
    </w:p>
    <w:p w14:paraId="0ED89D7F" w14:textId="77777777" w:rsidR="005832E9" w:rsidRPr="00F857B8" w:rsidRDefault="005832E9" w:rsidP="005832E9">
      <w:pPr>
        <w:pStyle w:val="Point1"/>
        <w:rPr>
          <w:noProof/>
          <w:vertAlign w:val="superscript"/>
        </w:rPr>
      </w:pPr>
      <w:r w:rsidRPr="00F857B8">
        <w:rPr>
          <w:noProof/>
        </w:rPr>
        <w:t>a)</w:t>
      </w:r>
      <w:r w:rsidRPr="00F857B8">
        <w:rPr>
          <w:noProof/>
        </w:rPr>
        <w:tab/>
        <w:t>levende dyr, som er født og opdrættet dér</w:t>
      </w:r>
    </w:p>
    <w:p w14:paraId="271ED16D" w14:textId="77777777" w:rsidR="005832E9" w:rsidRPr="00F857B8" w:rsidRDefault="005832E9" w:rsidP="005832E9">
      <w:pPr>
        <w:pStyle w:val="Point1"/>
        <w:rPr>
          <w:noProof/>
        </w:rPr>
      </w:pPr>
      <w:r w:rsidRPr="00F857B8">
        <w:rPr>
          <w:noProof/>
        </w:rPr>
        <w:t>b)</w:t>
      </w:r>
      <w:r w:rsidRPr="00F857B8">
        <w:rPr>
          <w:noProof/>
        </w:rPr>
        <w:tab/>
        <w:t xml:space="preserve">mineralske produkter, som er udvundet af deres jord eller havbund </w:t>
      </w:r>
    </w:p>
    <w:p w14:paraId="64551697" w14:textId="77777777" w:rsidR="005832E9" w:rsidRPr="00F857B8" w:rsidRDefault="005832E9" w:rsidP="005832E9">
      <w:pPr>
        <w:pStyle w:val="Point1"/>
        <w:rPr>
          <w:noProof/>
        </w:rPr>
      </w:pPr>
      <w:r w:rsidRPr="00F857B8">
        <w:rPr>
          <w:noProof/>
        </w:rPr>
        <w:t>c)</w:t>
      </w:r>
      <w:r w:rsidRPr="00F857B8">
        <w:rPr>
          <w:noProof/>
        </w:rPr>
        <w:tab/>
        <w:t>vegetabilske produkter, der er høstet dér</w:t>
      </w:r>
    </w:p>
    <w:p w14:paraId="2F509073" w14:textId="77777777" w:rsidR="005832E9" w:rsidRPr="00F857B8" w:rsidRDefault="005832E9" w:rsidP="005832E9">
      <w:pPr>
        <w:pStyle w:val="Point1"/>
        <w:rPr>
          <w:noProof/>
        </w:rPr>
      </w:pPr>
      <w:r w:rsidRPr="00F857B8">
        <w:rPr>
          <w:noProof/>
        </w:rPr>
        <w:t>d)</w:t>
      </w:r>
      <w:r w:rsidRPr="00F857B8">
        <w:rPr>
          <w:noProof/>
        </w:rPr>
        <w:tab/>
        <w:t xml:space="preserve">produkter fra levende dyr, som er opdrættet dér </w:t>
      </w:r>
    </w:p>
    <w:p w14:paraId="40C24D57" w14:textId="77777777" w:rsidR="005832E9" w:rsidRPr="00F857B8" w:rsidRDefault="005832E9" w:rsidP="005832E9">
      <w:pPr>
        <w:pStyle w:val="PointDouble1"/>
        <w:rPr>
          <w:noProof/>
        </w:rPr>
      </w:pPr>
      <w:r w:rsidRPr="00F857B8">
        <w:rPr>
          <w:noProof/>
        </w:rPr>
        <w:t>e)</w:t>
      </w:r>
      <w:r w:rsidRPr="00F857B8">
        <w:rPr>
          <w:noProof/>
        </w:rPr>
        <w:tab/>
        <w:t>i)</w:t>
      </w:r>
      <w:r w:rsidRPr="00F857B8">
        <w:rPr>
          <w:noProof/>
        </w:rPr>
        <w:tab/>
        <w:t xml:space="preserve">produkter fra jagt og fiskeri, som drives dér </w:t>
      </w:r>
    </w:p>
    <w:p w14:paraId="791DD9F8" w14:textId="77777777" w:rsidR="005832E9" w:rsidRPr="00F857B8" w:rsidRDefault="005832E9" w:rsidP="005832E9">
      <w:pPr>
        <w:pStyle w:val="Point2"/>
        <w:rPr>
          <w:noProof/>
        </w:rPr>
      </w:pPr>
      <w:r w:rsidRPr="00F857B8">
        <w:rPr>
          <w:noProof/>
        </w:rPr>
        <w:t>ii)</w:t>
      </w:r>
      <w:r w:rsidRPr="00F857B8">
        <w:rPr>
          <w:noProof/>
        </w:rPr>
        <w:tab/>
        <w:t>akvakulturprodukter, herunder havkulturprodukter, når dyrene er opdrættet dér, ud fra æg, gydning, larver eller fiskeyngel</w:t>
      </w:r>
    </w:p>
    <w:p w14:paraId="093FF75B" w14:textId="77777777" w:rsidR="005832E9" w:rsidRPr="00F857B8" w:rsidRDefault="005832E9" w:rsidP="005832E9">
      <w:pPr>
        <w:pStyle w:val="Point1"/>
        <w:rPr>
          <w:noProof/>
        </w:rPr>
      </w:pPr>
      <w:r w:rsidRPr="00F857B8">
        <w:rPr>
          <w:noProof/>
        </w:rPr>
        <w:t>f)</w:t>
      </w:r>
      <w:r w:rsidRPr="00F857B8">
        <w:rPr>
          <w:noProof/>
        </w:rPr>
        <w:tab/>
        <w:t xml:space="preserve">produkter fra havfiskeri og andre produkter fra havet, som er optaget af deres fartøjer uden for Den Europæiske Unions eller en centralafrikansk stats søterritorium </w:t>
      </w:r>
    </w:p>
    <w:p w14:paraId="76012610" w14:textId="77777777" w:rsidR="005832E9" w:rsidRPr="00F857B8" w:rsidRDefault="005832E9" w:rsidP="005832E9">
      <w:pPr>
        <w:pStyle w:val="Point1"/>
        <w:rPr>
          <w:noProof/>
        </w:rPr>
      </w:pPr>
      <w:r w:rsidRPr="00F857B8">
        <w:rPr>
          <w:noProof/>
        </w:rPr>
        <w:t>g)</w:t>
      </w:r>
      <w:r w:rsidRPr="00F857B8">
        <w:rPr>
          <w:noProof/>
        </w:rPr>
        <w:tab/>
        <w:t xml:space="preserve">produkter, som er fremstillet på deres fabriksskibe udelukkende på grundlag af de i litra f) nævnte produkter </w:t>
      </w:r>
    </w:p>
    <w:p w14:paraId="251E2302" w14:textId="77777777" w:rsidR="005832E9" w:rsidRPr="00F857B8" w:rsidRDefault="005832E9" w:rsidP="005832E9">
      <w:pPr>
        <w:pStyle w:val="Point1"/>
        <w:rPr>
          <w:noProof/>
        </w:rPr>
      </w:pPr>
      <w:r w:rsidRPr="00F857B8">
        <w:rPr>
          <w:noProof/>
        </w:rPr>
        <w:t>h)</w:t>
      </w:r>
      <w:r w:rsidRPr="00F857B8">
        <w:rPr>
          <w:noProof/>
        </w:rPr>
        <w:tab/>
        <w:t>brugte genstande, som kun kan anvendes til genindvinding af råmaterialer</w:t>
      </w:r>
    </w:p>
    <w:p w14:paraId="1031CC7C" w14:textId="77777777" w:rsidR="005832E9" w:rsidRPr="00F857B8" w:rsidRDefault="005832E9" w:rsidP="005832E9">
      <w:pPr>
        <w:pStyle w:val="Point1"/>
        <w:rPr>
          <w:noProof/>
        </w:rPr>
      </w:pPr>
      <w:r w:rsidRPr="00F857B8">
        <w:rPr>
          <w:noProof/>
        </w:rPr>
        <w:t>i)</w:t>
      </w:r>
      <w:r w:rsidRPr="00F857B8">
        <w:rPr>
          <w:noProof/>
        </w:rPr>
        <w:tab/>
        <w:t xml:space="preserve">affald og skrot, der hidrører fra fremstillingsvirksomhed, som udøves dér </w:t>
      </w:r>
    </w:p>
    <w:p w14:paraId="617E72D5" w14:textId="77777777" w:rsidR="005832E9" w:rsidRPr="00F857B8" w:rsidRDefault="005832E9" w:rsidP="005832E9">
      <w:pPr>
        <w:pStyle w:val="Point1"/>
        <w:rPr>
          <w:noProof/>
        </w:rPr>
      </w:pPr>
      <w:r w:rsidRPr="00F857B8">
        <w:rPr>
          <w:noProof/>
        </w:rPr>
        <w:t>j)</w:t>
      </w:r>
      <w:r w:rsidRPr="00F857B8">
        <w:rPr>
          <w:noProof/>
        </w:rPr>
        <w:tab/>
        <w:t>produkter, som er udvundet af havbunden eller -undergrunden beliggende uden for deres søterritorier, for så vidt de har eneret på udnyttelsen af denne havbund eller -undergrund</w:t>
      </w:r>
    </w:p>
    <w:p w14:paraId="4B0841A6" w14:textId="77777777" w:rsidR="005832E9" w:rsidRPr="00F857B8" w:rsidRDefault="005832E9" w:rsidP="005832E9">
      <w:pPr>
        <w:pStyle w:val="Point1"/>
        <w:rPr>
          <w:noProof/>
        </w:rPr>
      </w:pPr>
      <w:r w:rsidRPr="00F857B8">
        <w:rPr>
          <w:noProof/>
        </w:rPr>
        <w:t>k)</w:t>
      </w:r>
      <w:r w:rsidRPr="00F857B8">
        <w:rPr>
          <w:noProof/>
        </w:rPr>
        <w:tab/>
        <w:t xml:space="preserve">varer, som er fremstillet dér udelukkende på grundlag af de i litra a)-j) nævnte produkter. </w:t>
      </w:r>
    </w:p>
    <w:p w14:paraId="16CB6934" w14:textId="77777777" w:rsidR="005832E9" w:rsidRPr="00F857B8" w:rsidRDefault="005832E9" w:rsidP="005832E9">
      <w:pPr>
        <w:pStyle w:val="ManualNumPar1"/>
        <w:rPr>
          <w:noProof/>
          <w:szCs w:val="24"/>
        </w:rPr>
      </w:pPr>
      <w:r w:rsidRPr="00F857B8">
        <w:rPr>
          <w:noProof/>
        </w:rPr>
        <w:t>2.</w:t>
      </w:r>
      <w:r w:rsidRPr="00F857B8">
        <w:rPr>
          <w:noProof/>
        </w:rPr>
        <w:tab/>
        <w:t xml:space="preserve">Udtrykket "deres fartøjer" og "deres flydende fabrikker" i stk. 1, litra f) og g), omfatter kun de fartøjer og flydende fabrikker: </w:t>
      </w:r>
    </w:p>
    <w:p w14:paraId="148FB8F3" w14:textId="77777777" w:rsidR="005832E9" w:rsidRPr="00F857B8" w:rsidRDefault="005832E9" w:rsidP="005832E9">
      <w:pPr>
        <w:pStyle w:val="Point1"/>
        <w:rPr>
          <w:noProof/>
          <w:szCs w:val="24"/>
        </w:rPr>
      </w:pPr>
      <w:r w:rsidRPr="00F857B8">
        <w:rPr>
          <w:noProof/>
        </w:rPr>
        <w:t>a)</w:t>
      </w:r>
      <w:r w:rsidRPr="00F857B8">
        <w:rPr>
          <w:noProof/>
        </w:rPr>
        <w:tab/>
        <w:t>som er registreret i en EU-medlemsstat eller en centralafrikansk stat, og</w:t>
      </w:r>
    </w:p>
    <w:p w14:paraId="68B6F993" w14:textId="77777777" w:rsidR="005832E9" w:rsidRPr="00F857B8" w:rsidRDefault="005832E9" w:rsidP="005832E9">
      <w:pPr>
        <w:pStyle w:val="Point1"/>
        <w:rPr>
          <w:noProof/>
          <w:szCs w:val="24"/>
        </w:rPr>
      </w:pPr>
      <w:r w:rsidRPr="00F857B8">
        <w:rPr>
          <w:noProof/>
        </w:rPr>
        <w:t>b)</w:t>
      </w:r>
      <w:r w:rsidRPr="00F857B8">
        <w:rPr>
          <w:noProof/>
        </w:rPr>
        <w:tab/>
        <w:t>som sejler under en EU-medlemsstats eller en centralafrikansk stats flag, og</w:t>
      </w:r>
    </w:p>
    <w:p w14:paraId="4E915830" w14:textId="77777777" w:rsidR="005832E9" w:rsidRPr="00F857B8" w:rsidRDefault="005832E9" w:rsidP="005832E9">
      <w:pPr>
        <w:pStyle w:val="Point1"/>
        <w:rPr>
          <w:noProof/>
          <w:szCs w:val="24"/>
        </w:rPr>
      </w:pPr>
      <w:r w:rsidRPr="00F857B8">
        <w:rPr>
          <w:noProof/>
        </w:rPr>
        <w:t>c)</w:t>
      </w:r>
      <w:r w:rsidRPr="00F857B8">
        <w:rPr>
          <w:noProof/>
        </w:rPr>
        <w:tab/>
        <w:t>som opfylder en af følgende betingelser:</w:t>
      </w:r>
    </w:p>
    <w:p w14:paraId="38F116D5" w14:textId="77777777" w:rsidR="005832E9" w:rsidRPr="00F857B8" w:rsidRDefault="005832E9" w:rsidP="005832E9">
      <w:pPr>
        <w:pStyle w:val="ManualNumPar1"/>
        <w:ind w:left="1440" w:firstLine="0"/>
        <w:rPr>
          <w:noProof/>
          <w:szCs w:val="24"/>
        </w:rPr>
      </w:pPr>
      <w:r w:rsidRPr="00F857B8">
        <w:rPr>
          <w:noProof/>
        </w:rPr>
        <w:t>i)</w:t>
      </w:r>
      <w:r w:rsidRPr="00F857B8">
        <w:rPr>
          <w:noProof/>
        </w:rPr>
        <w:tab/>
        <w:t xml:space="preserve">De ejes for mindst 50 %'s vedkommende af statsborgere i EU-medlemsstaterne og/eller Centralafrika </w:t>
      </w:r>
    </w:p>
    <w:p w14:paraId="1405CAB7" w14:textId="77777777" w:rsidR="005832E9" w:rsidRPr="00F857B8" w:rsidRDefault="005832E9" w:rsidP="005832E9">
      <w:pPr>
        <w:pStyle w:val="ManualNumPar1"/>
        <w:ind w:left="1440" w:firstLine="0"/>
        <w:rPr>
          <w:noProof/>
          <w:szCs w:val="24"/>
        </w:rPr>
      </w:pPr>
      <w:r w:rsidRPr="00F857B8">
        <w:rPr>
          <w:noProof/>
        </w:rPr>
        <w:t xml:space="preserve">eller </w:t>
      </w:r>
    </w:p>
    <w:p w14:paraId="3D3E8015" w14:textId="77777777" w:rsidR="005832E9" w:rsidRPr="00F857B8" w:rsidRDefault="005832E9" w:rsidP="005832E9">
      <w:pPr>
        <w:pStyle w:val="Point2"/>
        <w:rPr>
          <w:noProof/>
          <w:sz w:val="28"/>
        </w:rPr>
      </w:pPr>
      <w:r w:rsidRPr="00F857B8">
        <w:rPr>
          <w:noProof/>
        </w:rPr>
        <w:t>ii)</w:t>
      </w:r>
      <w:r w:rsidRPr="00F857B8">
        <w:rPr>
          <w:noProof/>
        </w:rPr>
        <w:tab/>
        <w:t>de ejes af selskaber:</w:t>
      </w:r>
    </w:p>
    <w:p w14:paraId="21C488E9" w14:textId="77777777" w:rsidR="005832E9" w:rsidRPr="00F857B8" w:rsidRDefault="005832E9" w:rsidP="005832E9">
      <w:pPr>
        <w:pStyle w:val="ManualNumPar1"/>
        <w:ind w:left="2160" w:firstLine="0"/>
        <w:rPr>
          <w:noProof/>
          <w:szCs w:val="24"/>
        </w:rPr>
      </w:pPr>
      <w:r w:rsidRPr="00F857B8">
        <w:rPr>
          <w:noProof/>
        </w:rPr>
        <w:t xml:space="preserve">- hvis hovedkontor og vigtigste forretningssted er i en stat, der er medlem af Den Europæiske Union, eller i en centralafrikansk stat, og </w:t>
      </w:r>
    </w:p>
    <w:p w14:paraId="0BC51FF9" w14:textId="77777777" w:rsidR="005832E9" w:rsidRPr="00F857B8" w:rsidRDefault="005832E9" w:rsidP="005832E9">
      <w:pPr>
        <w:pStyle w:val="Text1"/>
        <w:ind w:left="2127"/>
        <w:rPr>
          <w:noProof/>
          <w:szCs w:val="24"/>
        </w:rPr>
      </w:pPr>
      <w:r w:rsidRPr="00F857B8">
        <w:rPr>
          <w:noProof/>
        </w:rPr>
        <w:t xml:space="preserve">- som er mindst 50 % ejet af offentlige organer eller af statsborgere i en eller flere EU-medlemsstater og/eller en eller flere centralafrikanske stater. </w:t>
      </w:r>
    </w:p>
    <w:p w14:paraId="24685851" w14:textId="77777777" w:rsidR="005832E9" w:rsidRPr="00F857B8" w:rsidRDefault="005832E9" w:rsidP="00414799">
      <w:pPr>
        <w:rPr>
          <w:noProof/>
        </w:rPr>
      </w:pPr>
    </w:p>
    <w:p w14:paraId="5210F27E" w14:textId="77777777" w:rsidR="005E156F" w:rsidRPr="00F857B8" w:rsidRDefault="005E156F" w:rsidP="005E156F">
      <w:pPr>
        <w:pStyle w:val="Titrearticle"/>
        <w:rPr>
          <w:noProof/>
        </w:rPr>
      </w:pPr>
      <w:r w:rsidRPr="00F857B8">
        <w:rPr>
          <w:noProof/>
        </w:rPr>
        <w:t>Artikel 4</w:t>
      </w:r>
    </w:p>
    <w:p w14:paraId="6F33A828" w14:textId="77777777" w:rsidR="005E156F" w:rsidRPr="00F857B8" w:rsidRDefault="005E156F" w:rsidP="005E156F">
      <w:pPr>
        <w:spacing w:after="0"/>
        <w:jc w:val="center"/>
        <w:rPr>
          <w:b/>
          <w:noProof/>
        </w:rPr>
      </w:pPr>
      <w:r w:rsidRPr="00F857B8">
        <w:rPr>
          <w:b/>
          <w:noProof/>
        </w:rPr>
        <w:t>Tilstrækkeligt bearbejdede eller forarbejdede produkter</w:t>
      </w:r>
    </w:p>
    <w:p w14:paraId="2BC70550" w14:textId="77777777" w:rsidR="005E156F" w:rsidRPr="00F857B8" w:rsidRDefault="005E156F" w:rsidP="005E156F">
      <w:pPr>
        <w:pStyle w:val="ManualNumPar1"/>
        <w:rPr>
          <w:noProof/>
        </w:rPr>
      </w:pPr>
      <w:r w:rsidRPr="00F857B8">
        <w:rPr>
          <w:noProof/>
        </w:rPr>
        <w:t>1.</w:t>
      </w:r>
      <w:r w:rsidRPr="00F857B8">
        <w:rPr>
          <w:noProof/>
        </w:rPr>
        <w:tab/>
        <w:t xml:space="preserve">Ved anvendelsen af artikel 2 anses produkter, som ikke er fuldt ud fremstillet, for at have undergået en tilstrækkelig bearbejdning eller forarbejdning, når betingelserne på listen i bilag II er opfyldt. </w:t>
      </w:r>
    </w:p>
    <w:p w14:paraId="0D238E6E" w14:textId="77777777" w:rsidR="005E156F" w:rsidRPr="00F857B8" w:rsidRDefault="005E156F" w:rsidP="005E156F">
      <w:pPr>
        <w:pStyle w:val="ManualNumPar1"/>
        <w:rPr>
          <w:noProof/>
        </w:rPr>
      </w:pPr>
      <w:r w:rsidRPr="00F857B8">
        <w:rPr>
          <w:noProof/>
        </w:rPr>
        <w:t>2.</w:t>
      </w:r>
      <w:r w:rsidRPr="00F857B8">
        <w:rPr>
          <w:noProof/>
        </w:rPr>
        <w:tab/>
        <w:t>Ved anvendelsen af artikel 2 og uanset nærværende artikels stk. 1 kan produkterne i bilag II(a) anses for at have undergået tilstrækkelig bearbejdning eller forarbejdning, hvis de i nævnte bilag fastsatte betingelser er opfyldt. Uanset bestemmelserne i artikel 43, stk. 2, i denne protokol finder bilag II(a) udelukkende anvendelse på eksport fra Centralafrika, og dette i en periode på fem (5) år fra datoen for denne protokols ikrafttræden, med undtagelse af varerne i kapitel 1-24 for hvilke bilag II(a) fortsat finder anvendelse på ubestemt tid.</w:t>
      </w:r>
    </w:p>
    <w:p w14:paraId="281BC690" w14:textId="77777777" w:rsidR="005E156F" w:rsidRPr="00F857B8" w:rsidRDefault="005E156F" w:rsidP="005E156F">
      <w:pPr>
        <w:pStyle w:val="ManualNumPar1"/>
        <w:rPr>
          <w:noProof/>
        </w:rPr>
      </w:pPr>
      <w:r w:rsidRPr="00F857B8">
        <w:rPr>
          <w:noProof/>
        </w:rPr>
        <w:t>3.</w:t>
      </w:r>
      <w:r w:rsidRPr="00F857B8">
        <w:rPr>
          <w:noProof/>
        </w:rPr>
        <w:tab/>
        <w:t xml:space="preserve">De i stk. 1 og 2 omhandlede betingelser angiver for alle produkter, der er omfattet af denne aftale, hvilken bearbejdning eller forarbejdning der skal foretages af de materialer uden oprindelsesstatus, der anvendes til fremstillingen, og gælder kun for disse materialer. Det følger heraf, at et produkt, som har opnået oprindelsesstatus, fordi de i en af listerne angivne betingelser er opfyldt, og som anvendes til fremstilling af et andet produkt, ikke skal opfylde de betingelser, som gælder for det produkt, i hvilket det indarbejdes, og at der ikke skal tages hensyn til de materialer uden oprindelsesstatus, som eventuelt er anvendt ved fremstillingen heraf. </w:t>
      </w:r>
    </w:p>
    <w:p w14:paraId="4C9D496B" w14:textId="77777777" w:rsidR="005E156F" w:rsidRPr="00F857B8" w:rsidRDefault="005E156F" w:rsidP="005E156F">
      <w:pPr>
        <w:pStyle w:val="ManualNumPar1"/>
        <w:rPr>
          <w:noProof/>
        </w:rPr>
      </w:pPr>
      <w:r w:rsidRPr="00F857B8">
        <w:rPr>
          <w:noProof/>
        </w:rPr>
        <w:t>4.</w:t>
      </w:r>
      <w:r w:rsidRPr="00F857B8">
        <w:rPr>
          <w:noProof/>
        </w:rPr>
        <w:tab/>
        <w:t xml:space="preserve">Uanset stk. 1 og 2 kan der dog anvendes materialer uden oprindelsesstatus, som efter betingelserne i bilag II og bilag II(a) ikke bør anvendes ved fremstillingen af et givet produkt, forudsat at: </w:t>
      </w:r>
    </w:p>
    <w:p w14:paraId="4916762C" w14:textId="77777777" w:rsidR="005E156F" w:rsidRPr="00F857B8" w:rsidRDefault="005E156F" w:rsidP="005E156F">
      <w:pPr>
        <w:pStyle w:val="Point1"/>
        <w:rPr>
          <w:noProof/>
        </w:rPr>
      </w:pPr>
      <w:r w:rsidRPr="00F857B8">
        <w:rPr>
          <w:noProof/>
        </w:rPr>
        <w:t>a)</w:t>
      </w:r>
      <w:r w:rsidRPr="00F857B8">
        <w:rPr>
          <w:noProof/>
        </w:rPr>
        <w:tab/>
        <w:t>deres samlede værdi ikke overstiger 10 % af produktets pris ab fabrik for produkter fra Den Europæiske Union og 15 % af produktets pris ab fabrik for produkter fra Centralafrika</w:t>
      </w:r>
    </w:p>
    <w:p w14:paraId="7DC049D3" w14:textId="77777777" w:rsidR="005E156F" w:rsidRPr="00F857B8" w:rsidRDefault="005E156F" w:rsidP="005E156F">
      <w:pPr>
        <w:pStyle w:val="Point1"/>
        <w:rPr>
          <w:noProof/>
        </w:rPr>
      </w:pPr>
      <w:r w:rsidRPr="00F857B8">
        <w:rPr>
          <w:noProof/>
        </w:rPr>
        <w:t>b)</w:t>
      </w:r>
      <w:r w:rsidRPr="00F857B8">
        <w:rPr>
          <w:noProof/>
        </w:rPr>
        <w:tab/>
        <w:t>ingen af de på listen anførte procentdele for maksimumsværdien af materialer uden oprindelsesstatus overstiges ved anvendelse af dette stykke.</w:t>
      </w:r>
    </w:p>
    <w:p w14:paraId="54DD2DAB" w14:textId="77777777" w:rsidR="005E156F" w:rsidRPr="00F857B8" w:rsidRDefault="005E156F" w:rsidP="005E156F">
      <w:pPr>
        <w:pStyle w:val="ManualNumPar1"/>
        <w:rPr>
          <w:noProof/>
        </w:rPr>
      </w:pPr>
      <w:r w:rsidRPr="00F857B8">
        <w:rPr>
          <w:noProof/>
        </w:rPr>
        <w:t>4.</w:t>
      </w:r>
      <w:r w:rsidRPr="00F857B8">
        <w:rPr>
          <w:noProof/>
        </w:rPr>
        <w:tab/>
        <w:t>Stk. 3 finder ikke anvendelse på produkter henhørende under kapitel 50-63 i det harmoniserede system.</w:t>
      </w:r>
    </w:p>
    <w:p w14:paraId="442DE970" w14:textId="77777777" w:rsidR="005E156F" w:rsidRPr="00F857B8" w:rsidRDefault="005E156F" w:rsidP="005E156F">
      <w:pPr>
        <w:pStyle w:val="ManualNumPar1"/>
        <w:rPr>
          <w:noProof/>
        </w:rPr>
      </w:pPr>
      <w:r w:rsidRPr="00F857B8">
        <w:rPr>
          <w:noProof/>
        </w:rPr>
        <w:t>5.</w:t>
      </w:r>
      <w:r w:rsidRPr="00F857B8">
        <w:rPr>
          <w:noProof/>
        </w:rPr>
        <w:tab/>
        <w:t>Stk. 1-5 finder anvendelse med forbehold af bestemmelserne i artikel 5.</w:t>
      </w:r>
    </w:p>
    <w:p w14:paraId="3061523E" w14:textId="77777777" w:rsidR="005E156F" w:rsidRPr="00F857B8" w:rsidRDefault="005E156F" w:rsidP="005E156F">
      <w:pPr>
        <w:pStyle w:val="Titrearticle"/>
        <w:rPr>
          <w:noProof/>
        </w:rPr>
      </w:pPr>
      <w:r w:rsidRPr="00F857B8">
        <w:rPr>
          <w:noProof/>
        </w:rPr>
        <w:t>Artikel 5</w:t>
      </w:r>
    </w:p>
    <w:p w14:paraId="209CE539" w14:textId="77777777" w:rsidR="005E156F" w:rsidRPr="00F857B8" w:rsidRDefault="005E156F" w:rsidP="005E156F">
      <w:pPr>
        <w:spacing w:after="0"/>
        <w:jc w:val="center"/>
        <w:rPr>
          <w:b/>
          <w:noProof/>
        </w:rPr>
      </w:pPr>
      <w:r w:rsidRPr="00F857B8">
        <w:rPr>
          <w:b/>
          <w:noProof/>
        </w:rPr>
        <w:t>Utilstrækkelig bearbejdning eller forarbejdning</w:t>
      </w:r>
    </w:p>
    <w:p w14:paraId="3E12873C" w14:textId="77777777" w:rsidR="005E156F" w:rsidRPr="00F857B8" w:rsidRDefault="005E156F" w:rsidP="005E156F">
      <w:pPr>
        <w:pStyle w:val="ManualNumPar1"/>
        <w:rPr>
          <w:noProof/>
        </w:rPr>
      </w:pPr>
      <w:r w:rsidRPr="00F857B8">
        <w:rPr>
          <w:noProof/>
        </w:rPr>
        <w:t>1.</w:t>
      </w:r>
      <w:r w:rsidRPr="00F857B8">
        <w:rPr>
          <w:noProof/>
        </w:rPr>
        <w:tab/>
        <w:t>Følgende bearbejdninger eller forarbejdninger betragtes som utilstrækkelige til at give varerne oprindelsesstatus, uanset om betingelserne i artikel 4 er opfyldt:</w:t>
      </w:r>
    </w:p>
    <w:p w14:paraId="67DAE63B" w14:textId="77777777" w:rsidR="005E156F" w:rsidRPr="00F857B8" w:rsidRDefault="005E156F" w:rsidP="005E156F">
      <w:pPr>
        <w:pStyle w:val="Point1"/>
        <w:rPr>
          <w:noProof/>
        </w:rPr>
      </w:pPr>
      <w:r w:rsidRPr="00F857B8">
        <w:rPr>
          <w:noProof/>
        </w:rPr>
        <w:t>a)</w:t>
      </w:r>
      <w:r w:rsidRPr="00F857B8">
        <w:rPr>
          <w:noProof/>
        </w:rPr>
        <w:tab/>
        <w:t>bevarende behandlinger, som har til formål at sikre, at produkternes tilstand ikke forringes under transport og oplagring</w:t>
      </w:r>
    </w:p>
    <w:p w14:paraId="53BF52AE" w14:textId="77777777" w:rsidR="005E156F" w:rsidRPr="00F857B8" w:rsidRDefault="005E156F" w:rsidP="005E156F">
      <w:pPr>
        <w:pStyle w:val="Point1"/>
        <w:rPr>
          <w:noProof/>
        </w:rPr>
      </w:pPr>
      <w:r w:rsidRPr="00F857B8">
        <w:rPr>
          <w:noProof/>
        </w:rPr>
        <w:t>b)</w:t>
      </w:r>
      <w:r w:rsidRPr="00F857B8">
        <w:rPr>
          <w:noProof/>
        </w:rPr>
        <w:tab/>
        <w:t>enkle operationer såsom afstøvning, sigtning, sortering, klassificering, sammensætning (herunder samling af varer i sæt), vask, rengøring, maling, polering og tilskæring</w:t>
      </w:r>
    </w:p>
    <w:p w14:paraId="6DD3B09B" w14:textId="77777777" w:rsidR="005E156F" w:rsidRPr="00F857B8" w:rsidRDefault="005E156F" w:rsidP="005E156F">
      <w:pPr>
        <w:pStyle w:val="Point1"/>
        <w:rPr>
          <w:noProof/>
        </w:rPr>
      </w:pPr>
      <w:r w:rsidRPr="00F857B8">
        <w:rPr>
          <w:noProof/>
        </w:rPr>
        <w:t>c)</w:t>
      </w:r>
      <w:r w:rsidRPr="00F857B8">
        <w:rPr>
          <w:noProof/>
        </w:rPr>
        <w:tab/>
        <w:t>fjernelse af oxidlag, olie, maling eller andre belægninger</w:t>
      </w:r>
    </w:p>
    <w:p w14:paraId="6D2B0A84" w14:textId="77777777" w:rsidR="005E156F" w:rsidRPr="00F857B8" w:rsidRDefault="005E156F" w:rsidP="005E156F">
      <w:pPr>
        <w:pStyle w:val="PointDouble1"/>
        <w:rPr>
          <w:noProof/>
        </w:rPr>
      </w:pPr>
      <w:r w:rsidRPr="00F857B8">
        <w:rPr>
          <w:noProof/>
        </w:rPr>
        <w:t>d)</w:t>
      </w:r>
      <w:r w:rsidRPr="00F857B8">
        <w:rPr>
          <w:noProof/>
        </w:rPr>
        <w:tab/>
        <w:t>i)</w:t>
      </w:r>
      <w:r w:rsidRPr="00F857B8">
        <w:rPr>
          <w:noProof/>
        </w:rPr>
        <w:tab/>
        <w:t>udskiftning af emballage og adskillelse og samling af kolli</w:t>
      </w:r>
    </w:p>
    <w:p w14:paraId="273F4C7C" w14:textId="77777777" w:rsidR="005E156F" w:rsidRPr="00F857B8" w:rsidRDefault="005E156F" w:rsidP="005E156F">
      <w:pPr>
        <w:pStyle w:val="Point2"/>
        <w:rPr>
          <w:noProof/>
        </w:rPr>
      </w:pPr>
      <w:r w:rsidRPr="00F857B8">
        <w:rPr>
          <w:noProof/>
        </w:rPr>
        <w:t>ii)</w:t>
      </w:r>
      <w:r w:rsidRPr="00F857B8">
        <w:rPr>
          <w:noProof/>
        </w:rPr>
        <w:tab/>
        <w:t>enkel aftapning på flasker, påfyldning af dåser, flakoner, anbringelse i sække, etuier, æsker, på bræt, plader eller bakker mv. samt alle andre enkle emballeringsarbejder</w:t>
      </w:r>
    </w:p>
    <w:p w14:paraId="4266057E" w14:textId="77777777" w:rsidR="005E156F" w:rsidRPr="00F857B8" w:rsidRDefault="005E156F" w:rsidP="005E156F">
      <w:pPr>
        <w:pStyle w:val="Point1"/>
        <w:rPr>
          <w:noProof/>
        </w:rPr>
      </w:pPr>
      <w:r w:rsidRPr="00F857B8">
        <w:rPr>
          <w:noProof/>
        </w:rPr>
        <w:t>e)</w:t>
      </w:r>
      <w:r w:rsidRPr="00F857B8">
        <w:rPr>
          <w:noProof/>
        </w:rPr>
        <w:tab/>
        <w:t>anbringelse eller trykning af mærker, etiketter, logoer og andre lignende kendetegn på selve produkterne eller deres emballage</w:t>
      </w:r>
    </w:p>
    <w:p w14:paraId="5EED8172" w14:textId="77777777" w:rsidR="005E156F" w:rsidRPr="00F857B8" w:rsidRDefault="005E156F" w:rsidP="005E156F">
      <w:pPr>
        <w:pStyle w:val="Point1"/>
        <w:rPr>
          <w:noProof/>
        </w:rPr>
      </w:pPr>
      <w:r w:rsidRPr="00F857B8">
        <w:rPr>
          <w:noProof/>
        </w:rPr>
        <w:t>f)</w:t>
      </w:r>
      <w:r w:rsidRPr="00F857B8">
        <w:rPr>
          <w:noProof/>
        </w:rPr>
        <w:tab/>
        <w:t>enkel blanding af produkter, også af forskellig art; blanding af sukker med ethvert materiale</w:t>
      </w:r>
    </w:p>
    <w:p w14:paraId="588BE7FA" w14:textId="77777777" w:rsidR="005E156F" w:rsidRPr="00F857B8" w:rsidRDefault="005E156F" w:rsidP="005E156F">
      <w:pPr>
        <w:pStyle w:val="Point1"/>
        <w:rPr>
          <w:noProof/>
        </w:rPr>
      </w:pPr>
      <w:r w:rsidRPr="00F857B8">
        <w:rPr>
          <w:noProof/>
        </w:rPr>
        <w:t>g)</w:t>
      </w:r>
      <w:r w:rsidRPr="00F857B8">
        <w:rPr>
          <w:noProof/>
        </w:rPr>
        <w:tab/>
        <w:t xml:space="preserve">enkel samling af dele for at kunne danne et komplet produkt </w:t>
      </w:r>
    </w:p>
    <w:p w14:paraId="0A4F3B70" w14:textId="77777777" w:rsidR="005E156F" w:rsidRPr="00F857B8" w:rsidRDefault="005E156F" w:rsidP="005E156F">
      <w:pPr>
        <w:pStyle w:val="Point1"/>
        <w:rPr>
          <w:noProof/>
        </w:rPr>
      </w:pPr>
      <w:r w:rsidRPr="00F857B8">
        <w:rPr>
          <w:noProof/>
        </w:rPr>
        <w:t>h)</w:t>
      </w:r>
      <w:r w:rsidRPr="00F857B8">
        <w:rPr>
          <w:noProof/>
        </w:rPr>
        <w:tab/>
        <w:t>enkel adskillelse af produkter i dele</w:t>
      </w:r>
    </w:p>
    <w:p w14:paraId="1CA7F475" w14:textId="77777777" w:rsidR="005E156F" w:rsidRPr="00F857B8" w:rsidRDefault="005E156F" w:rsidP="005E156F">
      <w:pPr>
        <w:pStyle w:val="Point1"/>
        <w:rPr>
          <w:noProof/>
        </w:rPr>
      </w:pPr>
      <w:r w:rsidRPr="00F857B8">
        <w:rPr>
          <w:noProof/>
        </w:rPr>
        <w:t>i)</w:t>
      </w:r>
      <w:r w:rsidRPr="00F857B8">
        <w:rPr>
          <w:noProof/>
        </w:rPr>
        <w:tab/>
        <w:t>strygning eller presning af tekstiler</w:t>
      </w:r>
    </w:p>
    <w:p w14:paraId="7259EBE4" w14:textId="77777777" w:rsidR="005E156F" w:rsidRPr="00F857B8" w:rsidRDefault="005E156F" w:rsidP="005E156F">
      <w:pPr>
        <w:pStyle w:val="Point1"/>
        <w:rPr>
          <w:noProof/>
        </w:rPr>
      </w:pPr>
      <w:r w:rsidRPr="00F857B8">
        <w:rPr>
          <w:noProof/>
        </w:rPr>
        <w:t>j)</w:t>
      </w:r>
      <w:r w:rsidRPr="00F857B8">
        <w:rPr>
          <w:noProof/>
        </w:rPr>
        <w:tab/>
        <w:t>afskalning, hel eller delvis blegning, polering og glasering af korn eller ris</w:t>
      </w:r>
    </w:p>
    <w:p w14:paraId="7EBB7D4A" w14:textId="77777777" w:rsidR="005E156F" w:rsidRPr="00F857B8" w:rsidRDefault="005E156F" w:rsidP="005E156F">
      <w:pPr>
        <w:pStyle w:val="Point1"/>
        <w:rPr>
          <w:noProof/>
        </w:rPr>
      </w:pPr>
      <w:r w:rsidRPr="00F857B8">
        <w:rPr>
          <w:noProof/>
        </w:rPr>
        <w:t>k)</w:t>
      </w:r>
      <w:r w:rsidRPr="00F857B8">
        <w:rPr>
          <w:noProof/>
        </w:rPr>
        <w:tab/>
        <w:t>farvning eller aromatisering af sukker eller formning af sukker i stykker; hel eller delvis formaling af krystalsukker</w:t>
      </w:r>
    </w:p>
    <w:p w14:paraId="79C27CA3" w14:textId="77777777" w:rsidR="005E156F" w:rsidRPr="00F857B8" w:rsidRDefault="005E156F" w:rsidP="005E156F">
      <w:pPr>
        <w:pStyle w:val="Point1"/>
        <w:rPr>
          <w:noProof/>
        </w:rPr>
      </w:pPr>
      <w:r w:rsidRPr="00F857B8">
        <w:rPr>
          <w:noProof/>
        </w:rPr>
        <w:t>l)</w:t>
      </w:r>
      <w:r w:rsidRPr="00F857B8">
        <w:rPr>
          <w:noProof/>
        </w:rPr>
        <w:tab/>
        <w:t>skrælning, udstening og afskalning/udbælgning af frugter, nødder og grøntsager</w:t>
      </w:r>
    </w:p>
    <w:p w14:paraId="353463B0" w14:textId="77777777" w:rsidR="005E156F" w:rsidRPr="00F857B8" w:rsidRDefault="005E156F" w:rsidP="005E156F">
      <w:pPr>
        <w:pStyle w:val="Point1"/>
        <w:rPr>
          <w:noProof/>
        </w:rPr>
      </w:pPr>
      <w:r w:rsidRPr="00F857B8">
        <w:rPr>
          <w:noProof/>
        </w:rPr>
        <w:t>m)</w:t>
      </w:r>
      <w:r w:rsidRPr="00F857B8">
        <w:rPr>
          <w:noProof/>
        </w:rPr>
        <w:tab/>
        <w:t>hvæsning, enkel slibning eller enkel tilskæring</w:t>
      </w:r>
    </w:p>
    <w:p w14:paraId="35E13520" w14:textId="77777777" w:rsidR="005E156F" w:rsidRPr="00F857B8" w:rsidRDefault="005E156F" w:rsidP="005E156F">
      <w:pPr>
        <w:pStyle w:val="Point1"/>
        <w:rPr>
          <w:noProof/>
        </w:rPr>
      </w:pPr>
      <w:r w:rsidRPr="00F857B8">
        <w:rPr>
          <w:noProof/>
        </w:rPr>
        <w:t>n)</w:t>
      </w:r>
      <w:r w:rsidRPr="00F857B8">
        <w:rPr>
          <w:noProof/>
        </w:rPr>
        <w:tab/>
        <w:t>kombination af to eller flere af de i litra a)-m) nævnte arbejdsprocesser</w:t>
      </w:r>
    </w:p>
    <w:p w14:paraId="1BBFCC77" w14:textId="77777777" w:rsidR="005E156F" w:rsidRPr="00F857B8" w:rsidRDefault="005E156F" w:rsidP="005E156F">
      <w:pPr>
        <w:pStyle w:val="Point1"/>
        <w:rPr>
          <w:noProof/>
        </w:rPr>
      </w:pPr>
      <w:r w:rsidRPr="00F857B8">
        <w:rPr>
          <w:noProof/>
        </w:rPr>
        <w:t>o)</w:t>
      </w:r>
      <w:r w:rsidRPr="00F857B8">
        <w:rPr>
          <w:noProof/>
        </w:rPr>
        <w:tab/>
        <w:t>slagtning af dyr.</w:t>
      </w:r>
    </w:p>
    <w:p w14:paraId="2813C1C8" w14:textId="77777777" w:rsidR="005E156F" w:rsidRPr="00F857B8" w:rsidRDefault="005E156F" w:rsidP="005E156F">
      <w:pPr>
        <w:pStyle w:val="CM4"/>
        <w:spacing w:before="60" w:after="60"/>
        <w:ind w:left="720" w:hanging="720"/>
        <w:jc w:val="both"/>
        <w:rPr>
          <w:noProof/>
          <w:color w:val="000000"/>
        </w:rPr>
      </w:pPr>
      <w:r w:rsidRPr="00F857B8">
        <w:rPr>
          <w:noProof/>
        </w:rPr>
        <w:t>2.</w:t>
      </w:r>
      <w:r w:rsidRPr="00F857B8">
        <w:rPr>
          <w:noProof/>
        </w:rPr>
        <w:tab/>
      </w:r>
      <w:r w:rsidRPr="00F857B8">
        <w:rPr>
          <w:noProof/>
          <w:color w:val="000000"/>
        </w:rPr>
        <w:t>I forbindelse med stk. 1 anses behandlinger for at være enkle, når der hverken kræves særlige færdigheder eller maskiner, apparater eller redskaber, som er specielt fremstillet eller installeret til gennemførelsen deraf.</w:t>
      </w:r>
    </w:p>
    <w:p w14:paraId="18FDD340" w14:textId="77777777" w:rsidR="005E156F" w:rsidRPr="00F857B8" w:rsidRDefault="005E156F" w:rsidP="005E156F">
      <w:pPr>
        <w:pStyle w:val="ManualNumPar1"/>
        <w:ind w:left="720" w:hanging="720"/>
        <w:rPr>
          <w:noProof/>
        </w:rPr>
      </w:pPr>
      <w:r w:rsidRPr="00F857B8">
        <w:rPr>
          <w:noProof/>
        </w:rPr>
        <w:t>3.</w:t>
      </w:r>
      <w:r w:rsidRPr="00F857B8">
        <w:rPr>
          <w:noProof/>
        </w:rPr>
        <w:tab/>
        <w:t>Alle bearbejdninger eller forarbejdninger, der udføres enten i Den Europæiske Union eller Centralafrika på et givet produkt, skal tages i betragtning samlet, når det skal bestemmes, om den bearbejdning eller forarbejdning, som det pågældende produkt har undergået, skal anses som utilstrækkelig i henhold til stk. 1.</w:t>
      </w:r>
    </w:p>
    <w:p w14:paraId="5C9DFD90" w14:textId="77777777" w:rsidR="005E156F" w:rsidRPr="00F857B8" w:rsidRDefault="005E156F" w:rsidP="005E156F">
      <w:pPr>
        <w:pStyle w:val="Titrearticle"/>
        <w:rPr>
          <w:i w:val="0"/>
          <w:noProof/>
        </w:rPr>
      </w:pPr>
      <w:r w:rsidRPr="00F857B8">
        <w:rPr>
          <w:noProof/>
        </w:rPr>
        <w:t>Artikel 6</w:t>
      </w:r>
    </w:p>
    <w:p w14:paraId="341569CF" w14:textId="77777777" w:rsidR="005E156F" w:rsidRPr="00F857B8" w:rsidRDefault="005E156F" w:rsidP="005E156F">
      <w:pPr>
        <w:spacing w:after="0"/>
        <w:jc w:val="center"/>
        <w:rPr>
          <w:b/>
          <w:noProof/>
        </w:rPr>
      </w:pPr>
      <w:r w:rsidRPr="00F857B8">
        <w:rPr>
          <w:b/>
          <w:noProof/>
        </w:rPr>
        <w:t>Bearbejdning eller forarbejdning af materialer, der importeres toldfrit til Den Europæiske Union</w:t>
      </w:r>
    </w:p>
    <w:p w14:paraId="348904A4" w14:textId="77777777" w:rsidR="005E156F" w:rsidRPr="00F857B8" w:rsidRDefault="005E156F" w:rsidP="005E156F">
      <w:pPr>
        <w:pStyle w:val="ManualNumPar1"/>
        <w:rPr>
          <w:noProof/>
        </w:rPr>
      </w:pPr>
      <w:r w:rsidRPr="00F857B8">
        <w:rPr>
          <w:noProof/>
        </w:rPr>
        <w:t>1.</w:t>
      </w:r>
      <w:r w:rsidRPr="00F857B8">
        <w:rPr>
          <w:noProof/>
        </w:rPr>
        <w:tab/>
        <w:t>Uden at dette berører artikel 2, anses materialer uden oprindelsesstatus, der kan importeres toldfrit til Den Europæiske Union med anvendelse af de bundne toldsatser efter mestbegunstigelsesklausulen</w:t>
      </w:r>
      <w:r w:rsidRPr="00F857B8">
        <w:rPr>
          <w:rStyle w:val="FootnoteReference"/>
          <w:noProof/>
        </w:rPr>
        <w:footnoteReference w:id="1"/>
      </w:r>
      <w:r w:rsidRPr="00F857B8">
        <w:rPr>
          <w:noProof/>
        </w:rPr>
        <w:t xml:space="preserve"> i overensstemmelse med den fælles toldtarif</w:t>
      </w:r>
      <w:r w:rsidRPr="00F857B8">
        <w:rPr>
          <w:rStyle w:val="FootnoteReference"/>
          <w:noProof/>
        </w:rPr>
        <w:footnoteReference w:id="2"/>
      </w:r>
      <w:r w:rsidRPr="00F857B8">
        <w:rPr>
          <w:noProof/>
        </w:rPr>
        <w:t xml:space="preserve">, som materialer, der har oprindelse i Centralafrika, når de indgår i et produkt, som fremstilles i dette land, forudsat at de der har undergået en mere vidtgående bearbejdning eller forarbejdning end den, der er omhandlet i artikel 5, stk. 1. </w:t>
      </w:r>
    </w:p>
    <w:p w14:paraId="0783C446" w14:textId="77777777" w:rsidR="005E156F" w:rsidRPr="00F857B8" w:rsidRDefault="005E156F" w:rsidP="005E156F">
      <w:pPr>
        <w:pStyle w:val="ManualNumPar1"/>
        <w:rPr>
          <w:noProof/>
        </w:rPr>
      </w:pPr>
      <w:r w:rsidRPr="00F857B8">
        <w:rPr>
          <w:noProof/>
        </w:rPr>
        <w:t>2.</w:t>
      </w:r>
      <w:r w:rsidRPr="00F857B8">
        <w:rPr>
          <w:noProof/>
        </w:rPr>
        <w:tab/>
        <w:t>Artikel 1 finder ikke anvendelse på materialer, der ved import til Den Europæiske Union er underlagt antidumping- eller udligningstold, når de har oprindelse i et land, der er omfattet af denne antidumping- eller udligningstold.</w:t>
      </w:r>
    </w:p>
    <w:p w14:paraId="650D69D9" w14:textId="77777777" w:rsidR="005E156F" w:rsidRPr="00F857B8" w:rsidRDefault="005E156F" w:rsidP="005E156F">
      <w:pPr>
        <w:pStyle w:val="ManualNumPar1"/>
        <w:rPr>
          <w:noProof/>
        </w:rPr>
      </w:pPr>
      <w:r w:rsidRPr="00F857B8">
        <w:rPr>
          <w:noProof/>
        </w:rPr>
        <w:t>3.</w:t>
      </w:r>
      <w:r w:rsidRPr="00F857B8">
        <w:rPr>
          <w:noProof/>
        </w:rPr>
        <w:tab/>
        <w:t xml:space="preserve">På varecertifikater EUR.1 udstedt i henhold til artikel 19 eller i oprindelseserklæringer udstedt i henhold til artikel 22 anføres en af følgende påtegninger i rubrik 7 med henblik på kumulation som omhandlet i stk. 1: </w:t>
      </w:r>
    </w:p>
    <w:p w14:paraId="4EA2A16B" w14:textId="5ED7BF1B" w:rsidR="005E156F" w:rsidRPr="0037472B" w:rsidRDefault="005E156F" w:rsidP="007E11FF">
      <w:pPr>
        <w:pStyle w:val="Tiret1"/>
        <w:numPr>
          <w:ilvl w:val="0"/>
          <w:numId w:val="10"/>
        </w:numPr>
        <w:rPr>
          <w:noProof/>
          <w:lang w:val="en-US"/>
        </w:rPr>
      </w:pPr>
      <w:r w:rsidRPr="0037472B">
        <w:rPr>
          <w:noProof/>
          <w:lang w:val="en-US"/>
        </w:rPr>
        <w:t xml:space="preserve">"Application of Article 6 (1) of Protocol to the EU-Central Africa interim agreement"; </w:t>
      </w:r>
    </w:p>
    <w:p w14:paraId="50175BD0" w14:textId="15CB4833" w:rsidR="005E156F" w:rsidRPr="0037472B" w:rsidRDefault="005E156F" w:rsidP="00FD272E">
      <w:pPr>
        <w:pStyle w:val="Tiret1"/>
        <w:rPr>
          <w:noProof/>
          <w:lang w:val="fr-BE"/>
        </w:rPr>
      </w:pPr>
      <w:r w:rsidRPr="0037472B">
        <w:rPr>
          <w:noProof/>
          <w:lang w:val="fr-BE"/>
        </w:rPr>
        <w:t>"Application de l’article 6, paragraphe 1 du protocole de l'accord d’étape UE-Afrique Centrale".</w:t>
      </w:r>
    </w:p>
    <w:p w14:paraId="2B2A2184" w14:textId="77777777" w:rsidR="005E156F" w:rsidRPr="00F857B8" w:rsidRDefault="005E156F" w:rsidP="005E156F">
      <w:pPr>
        <w:pStyle w:val="ManualNumPar1"/>
        <w:rPr>
          <w:noProof/>
        </w:rPr>
      </w:pPr>
      <w:r w:rsidRPr="00F857B8">
        <w:rPr>
          <w:noProof/>
        </w:rPr>
        <w:t>4.</w:t>
      </w:r>
      <w:r w:rsidRPr="00F857B8">
        <w:rPr>
          <w:noProof/>
        </w:rPr>
        <w:tab/>
        <w:t xml:space="preserve">Den Europæiske Union meddeler hvert år ØPA-udvalget listen over materialer og lande, som stk. 1 finder anvendelse på. Efter meddelelse af denne liste offentliggøres den af Europa-Kommissionen i </w:t>
      </w:r>
      <w:r w:rsidRPr="00F857B8">
        <w:rPr>
          <w:i/>
          <w:noProof/>
        </w:rPr>
        <w:t>Den Europæiske Unions Tidende</w:t>
      </w:r>
      <w:r w:rsidRPr="00F857B8">
        <w:rPr>
          <w:noProof/>
        </w:rPr>
        <w:t xml:space="preserve"> (C-udgaven) og af de centralafrikanske stater efter egne procedurer.</w:t>
      </w:r>
    </w:p>
    <w:p w14:paraId="0A548E76" w14:textId="77777777" w:rsidR="005E156F" w:rsidRPr="00F857B8" w:rsidRDefault="005E156F" w:rsidP="005E156F">
      <w:pPr>
        <w:pStyle w:val="Titrearticle"/>
        <w:rPr>
          <w:noProof/>
        </w:rPr>
      </w:pPr>
      <w:r w:rsidRPr="00F857B8">
        <w:rPr>
          <w:noProof/>
        </w:rPr>
        <w:t>Artikel 7</w:t>
      </w:r>
    </w:p>
    <w:p w14:paraId="68E9FF9C" w14:textId="77777777" w:rsidR="005E156F" w:rsidRPr="00F857B8" w:rsidRDefault="005E156F" w:rsidP="005E156F">
      <w:pPr>
        <w:autoSpaceDE w:val="0"/>
        <w:autoSpaceDN w:val="0"/>
        <w:adjustRightInd w:val="0"/>
        <w:jc w:val="center"/>
        <w:rPr>
          <w:b/>
          <w:noProof/>
        </w:rPr>
      </w:pPr>
      <w:r w:rsidRPr="00F857B8">
        <w:rPr>
          <w:b/>
          <w:noProof/>
        </w:rPr>
        <w:t>Kumulation af oprindelse</w:t>
      </w:r>
    </w:p>
    <w:p w14:paraId="73FFED18" w14:textId="77777777" w:rsidR="005E156F" w:rsidRPr="00F857B8" w:rsidRDefault="005E156F" w:rsidP="005E156F">
      <w:pPr>
        <w:pStyle w:val="ManualNumPar1"/>
        <w:rPr>
          <w:noProof/>
        </w:rPr>
      </w:pPr>
      <w:r w:rsidRPr="00F857B8">
        <w:rPr>
          <w:noProof/>
        </w:rPr>
        <w:t>1.</w:t>
      </w:r>
      <w:r w:rsidRPr="00F857B8">
        <w:rPr>
          <w:noProof/>
        </w:rPr>
        <w:tab/>
        <w:t xml:space="preserve">Uanset artikel 2 anses materialer med oprindelsesstatus i en af parterne, fra de andre AVS-stater, der har anvendt en ØPA, i det mindste foreløbigt, eller fra OLT'er for at have oprindelse i den anden part, når de indgår i et produkt, som fremstilles dér, forudsat at de hos denne part har undergået en mere vidtgående bearbejdning eller forarbejdning end den, der er omhandlet i artikel 5, stk. 1. </w:t>
      </w:r>
    </w:p>
    <w:p w14:paraId="3C37A15D" w14:textId="77777777" w:rsidR="005E156F" w:rsidRPr="00F857B8" w:rsidRDefault="005E156F" w:rsidP="005E156F">
      <w:pPr>
        <w:pStyle w:val="Text1"/>
        <w:rPr>
          <w:i/>
          <w:noProof/>
        </w:rPr>
      </w:pPr>
      <w:r w:rsidRPr="00F857B8">
        <w:rPr>
          <w:noProof/>
        </w:rPr>
        <w:t xml:space="preserve">Hvis bearbejdningen eller forarbejdningen i den pågældende part ikke er mere vidtgående end den, der er omhandlet i artikel 5, stk. 1, anses det fremstillede produkt kun for at have oprindelse i denne part, hvis værditilvæksten dér er større end værdien af de anvendte materialer, som har oprindelse i et hvilket som helst af de andre lande eller territorier. Hvis dette ikke er tilfældet, anses det fremstillede produkt for at have oprindelse i det land eller territorium, som tegner sig for den største værdi af materialer med oprindelsesstatus, der er anvendt ved fremstillingen af det færdige produkt. </w:t>
      </w:r>
    </w:p>
    <w:p w14:paraId="3D363923" w14:textId="77777777" w:rsidR="005E156F" w:rsidRPr="00F857B8" w:rsidRDefault="005E156F" w:rsidP="005E156F">
      <w:pPr>
        <w:pStyle w:val="Text1"/>
        <w:rPr>
          <w:noProof/>
        </w:rPr>
      </w:pPr>
      <w:r w:rsidRPr="00F857B8">
        <w:rPr>
          <w:noProof/>
        </w:rPr>
        <w:t>Oprindelsen af materialer fra øvrige AVS-stater og OLT'er bestemmes i overensstemmelse med de oprindelsesregler, der gælder under præferenceaftalerne eller ‐ordningerne mellem Den Europæiske Union og disse lande eller territorier, og i overensstemmelse med artikel 27.</w:t>
      </w:r>
    </w:p>
    <w:p w14:paraId="643AD113" w14:textId="77777777" w:rsidR="005E156F" w:rsidRPr="00F857B8" w:rsidRDefault="005E156F" w:rsidP="005E156F">
      <w:pPr>
        <w:pStyle w:val="ManualNumPar1"/>
        <w:rPr>
          <w:noProof/>
        </w:rPr>
      </w:pPr>
      <w:r w:rsidRPr="00F857B8">
        <w:rPr>
          <w:noProof/>
        </w:rPr>
        <w:t>2.</w:t>
      </w:r>
      <w:r w:rsidRPr="00F857B8">
        <w:rPr>
          <w:noProof/>
        </w:rPr>
        <w:tab/>
        <w:t>Uanset artikel 2 anses bearbejdninger eller forarbejdninger foretaget i en af parterne, i andre AVS-stater eller i OLT'er for at være foretaget i den anden part, forudsat at materialerne har undergået en mere vidtgående efterfølgende bearbejdning eller forarbejdning end den, der er omhandlet i artikel 5, stk. 1.</w:t>
      </w:r>
    </w:p>
    <w:p w14:paraId="3F73AC2E" w14:textId="77777777" w:rsidR="005E156F" w:rsidRPr="00F857B8" w:rsidRDefault="005E156F" w:rsidP="005E156F">
      <w:pPr>
        <w:pStyle w:val="Text1"/>
        <w:rPr>
          <w:noProof/>
        </w:rPr>
      </w:pPr>
      <w:r w:rsidRPr="00F857B8">
        <w:rPr>
          <w:noProof/>
        </w:rPr>
        <w:t>Hvis bearbejdningen eller forarbejdningen i den pågældende part ikke er mere vidtgående end den, der er omhandlet i artikel 5, stk. 1, anses det fremstillede produkt kun for at have oprindelse i denne part, hvis værditilvæksten dér er større end værdien af de anvendte materialer, som har oprindelse i et hvilket som helst af de andre lande eller territorier. Hvis dette ikke er tilfældet, anses det fremstillede produkt for at have oprindelse i det land eller territorium, som tegner sig for den største værdi af materialer, der er anvendt ved fremstillingen af det færdige produkt.</w:t>
      </w:r>
    </w:p>
    <w:p w14:paraId="53A1383A" w14:textId="77777777" w:rsidR="005E156F" w:rsidRPr="00F857B8" w:rsidRDefault="005E156F" w:rsidP="005E156F">
      <w:pPr>
        <w:pStyle w:val="Text1"/>
        <w:rPr>
          <w:noProof/>
        </w:rPr>
      </w:pPr>
      <w:r w:rsidRPr="00F857B8">
        <w:rPr>
          <w:noProof/>
        </w:rPr>
        <w:t>Det færdige produkts oprindelse bestemmes i overensstemmelse med denne protokols oprindelsesregler og artikel 27.</w:t>
      </w:r>
    </w:p>
    <w:p w14:paraId="6AF6E8E7" w14:textId="77777777" w:rsidR="005E156F" w:rsidRPr="00F857B8" w:rsidRDefault="005E156F" w:rsidP="005E156F">
      <w:pPr>
        <w:pStyle w:val="CommentText"/>
        <w:ind w:left="720" w:hanging="720"/>
        <w:rPr>
          <w:noProof/>
          <w:sz w:val="24"/>
          <w:szCs w:val="24"/>
        </w:rPr>
      </w:pPr>
      <w:r w:rsidRPr="00F857B8">
        <w:rPr>
          <w:noProof/>
        </w:rPr>
        <w:t>3.</w:t>
      </w:r>
      <w:r w:rsidRPr="00F857B8">
        <w:rPr>
          <w:noProof/>
        </w:rPr>
        <w:tab/>
      </w:r>
      <w:r w:rsidRPr="00F857B8">
        <w:rPr>
          <w:noProof/>
          <w:sz w:val="24"/>
        </w:rPr>
        <w:t xml:space="preserve">På varecertifikater EUR.1 udstedt i henhold til nærværende protokols artikel 19 eller i oprindelseserklæringer udstedt i henhold til nærværende protokols artikel 22 anføres en af følgende påtegninger i rubrik 7 med henblik på kumulation som omhandlet i stk. 1: </w:t>
      </w:r>
    </w:p>
    <w:p w14:paraId="1D51CBF9" w14:textId="6346A9DD" w:rsidR="005E156F" w:rsidRPr="0037472B" w:rsidRDefault="005E156F" w:rsidP="005E156F">
      <w:pPr>
        <w:pStyle w:val="CommentText"/>
        <w:ind w:left="720" w:hanging="11"/>
        <w:rPr>
          <w:noProof/>
          <w:sz w:val="24"/>
          <w:szCs w:val="24"/>
          <w:lang w:val="en-US"/>
        </w:rPr>
      </w:pPr>
      <w:r w:rsidRPr="0037472B">
        <w:rPr>
          <w:noProof/>
          <w:sz w:val="24"/>
          <w:lang w:val="en-US"/>
        </w:rPr>
        <w:t xml:space="preserve">– "Application of Article 7(1) of Protocol to the EU-CA iEPA"; </w:t>
      </w:r>
    </w:p>
    <w:p w14:paraId="660AD237" w14:textId="05805C03" w:rsidR="005E156F" w:rsidRPr="0037472B" w:rsidRDefault="005E156F" w:rsidP="005E156F">
      <w:pPr>
        <w:pStyle w:val="ManualNumPar1"/>
        <w:ind w:left="709" w:firstLine="0"/>
        <w:rPr>
          <w:noProof/>
          <w:szCs w:val="24"/>
          <w:lang w:val="fr-BE"/>
        </w:rPr>
      </w:pPr>
      <w:r w:rsidRPr="0037472B">
        <w:rPr>
          <w:noProof/>
          <w:lang w:val="fr-BE"/>
        </w:rPr>
        <w:t>– "Application de l’article 7(1) du protocole de l'APEe UE-AC".</w:t>
      </w:r>
    </w:p>
    <w:p w14:paraId="482F821D" w14:textId="77777777" w:rsidR="005E156F" w:rsidRPr="00F857B8" w:rsidRDefault="005E156F" w:rsidP="005E156F">
      <w:pPr>
        <w:pStyle w:val="ManualNumPar1"/>
        <w:rPr>
          <w:noProof/>
        </w:rPr>
      </w:pPr>
      <w:r w:rsidRPr="00F857B8">
        <w:rPr>
          <w:noProof/>
        </w:rPr>
        <w:t>4.</w:t>
      </w:r>
      <w:r w:rsidRPr="00F857B8">
        <w:rPr>
          <w:noProof/>
        </w:rPr>
        <w:tab/>
        <w:t>Den i stk. 1 og 2 omhandlede kumulation kan kun anvendes for de andre AVS-stater og OLT'er, hvis:</w:t>
      </w:r>
    </w:p>
    <w:p w14:paraId="619F6F38" w14:textId="77777777" w:rsidR="005E156F" w:rsidRPr="00F857B8" w:rsidRDefault="005E156F" w:rsidP="005E156F">
      <w:pPr>
        <w:pStyle w:val="Point1"/>
        <w:rPr>
          <w:noProof/>
        </w:rPr>
      </w:pPr>
      <w:r w:rsidRPr="00F857B8">
        <w:rPr>
          <w:noProof/>
        </w:rPr>
        <w:t>a)</w:t>
      </w:r>
      <w:r w:rsidRPr="00F857B8">
        <w:rPr>
          <w:noProof/>
        </w:rPr>
        <w:tab/>
        <w:t xml:space="preserve">modtagerparten og alle de lande og territorier, der er involveret i erhvervelsen af oprindelsesstatus, har indgået en aftale eller en ordning om administrativt samarbejde, som sikrer, at denne artikel anvendes korrekt, og som henviser til anvendelsen af de relevante oprindelsesbeviser </w:t>
      </w:r>
    </w:p>
    <w:p w14:paraId="3C7AABA2" w14:textId="77777777" w:rsidR="005E156F" w:rsidRPr="00F857B8" w:rsidRDefault="005E156F" w:rsidP="005E156F">
      <w:pPr>
        <w:pStyle w:val="Point1"/>
        <w:rPr>
          <w:i/>
          <w:noProof/>
        </w:rPr>
      </w:pPr>
      <w:r w:rsidRPr="00F857B8">
        <w:rPr>
          <w:noProof/>
        </w:rPr>
        <w:t>b)</w:t>
      </w:r>
      <w:r w:rsidRPr="00F857B8">
        <w:rPr>
          <w:noProof/>
        </w:rPr>
        <w:tab/>
        <w:t>Centralafrika og Den Europæiske Union</w:t>
      </w:r>
      <w:r w:rsidRPr="00F857B8">
        <w:rPr>
          <w:rStyle w:val="FootnoteReference"/>
          <w:noProof/>
        </w:rPr>
        <w:footnoteReference w:id="3"/>
      </w:r>
      <w:r w:rsidRPr="00F857B8">
        <w:rPr>
          <w:noProof/>
        </w:rPr>
        <w:t xml:space="preserve"> gennem Europa-Kommissionen og det ministerium, der har ansvar for aftalen, giver hinanden oplysninger om aftaler om administrativt samarbejde med de andre lande og territorier, der er omhandlet i denne artikel. Europa-Kommissionen offentliggør i </w:t>
      </w:r>
      <w:r w:rsidRPr="00F857B8">
        <w:rPr>
          <w:i/>
          <w:noProof/>
        </w:rPr>
        <w:t>Den Europæiske Unions Tidende</w:t>
      </w:r>
      <w:r w:rsidRPr="00F857B8">
        <w:rPr>
          <w:noProof/>
        </w:rPr>
        <w:t xml:space="preserve"> (C-udgaven) og ØSA-landene offentliggør efter deres egne procedurer den dato, på hvilken kumulation efter denne artikel kan anvendes med de i denne artikel anførte centralafrikanske stater, som opfylder de nødvendige krav.</w:t>
      </w:r>
    </w:p>
    <w:p w14:paraId="49173C18" w14:textId="77777777" w:rsidR="005E156F" w:rsidRPr="00F857B8" w:rsidRDefault="005E156F" w:rsidP="005E156F">
      <w:pPr>
        <w:pStyle w:val="ManualNumPar1"/>
        <w:rPr>
          <w:noProof/>
        </w:rPr>
      </w:pPr>
      <w:r w:rsidRPr="00F857B8">
        <w:rPr>
          <w:noProof/>
        </w:rPr>
        <w:t>5.</w:t>
      </w:r>
      <w:r w:rsidRPr="00F857B8">
        <w:rPr>
          <w:noProof/>
        </w:rPr>
        <w:tab/>
        <w:t>Kumulation efter denne artikel er først mulig for produkterne på listen i bilag IX, hvis de materialer, der anvendes ved fremstillingen af sådanne produkter, har oprindelse i eller bearbejdningen eller forarbejdningen finder sted i en anden AVS-stat, der har anvendt en ØPA, i det mindste foreløbigt.</w:t>
      </w:r>
    </w:p>
    <w:p w14:paraId="1B69412F" w14:textId="77777777" w:rsidR="005E156F" w:rsidRPr="00F857B8" w:rsidRDefault="005E156F" w:rsidP="005E156F">
      <w:pPr>
        <w:pStyle w:val="ManualNumPar1"/>
        <w:rPr>
          <w:noProof/>
        </w:rPr>
      </w:pPr>
      <w:r w:rsidRPr="00F857B8">
        <w:rPr>
          <w:noProof/>
        </w:rPr>
        <w:t>6.</w:t>
      </w:r>
      <w:r w:rsidRPr="00F857B8">
        <w:rPr>
          <w:noProof/>
        </w:rPr>
        <w:tab/>
        <w:t>Kumulation efter denne artikel finder ikke anvendelse på materialer:</w:t>
      </w:r>
    </w:p>
    <w:p w14:paraId="2FF66119" w14:textId="77777777" w:rsidR="005E156F" w:rsidRPr="00F857B8" w:rsidRDefault="005E156F" w:rsidP="005E156F">
      <w:pPr>
        <w:pStyle w:val="Point1"/>
        <w:rPr>
          <w:noProof/>
        </w:rPr>
      </w:pPr>
      <w:r w:rsidRPr="00F857B8">
        <w:rPr>
          <w:noProof/>
        </w:rPr>
        <w:t>a)</w:t>
      </w:r>
      <w:r w:rsidRPr="00F857B8">
        <w:rPr>
          <w:noProof/>
        </w:rPr>
        <w:tab/>
        <w:t>henhørende under pos. 1604 og 1605 i det harmoniserede system, der har oprindelse i de Stillehavslande, der har indgået en ØPA i henhold til artikel 6, stk. 6, i protokol II til den foreløbige økonomiske partnerskabsaftale mellem Det Europæiske Fællesskab på den ene side og Stillehavslandene på den anden side</w:t>
      </w:r>
      <w:r w:rsidRPr="00F857B8">
        <w:rPr>
          <w:rStyle w:val="FootnoteReference"/>
          <w:noProof/>
        </w:rPr>
        <w:footnoteReference w:id="4"/>
      </w:r>
      <w:r w:rsidRPr="00F857B8">
        <w:rPr>
          <w:noProof/>
        </w:rPr>
        <w:t xml:space="preserve"> </w:t>
      </w:r>
    </w:p>
    <w:p w14:paraId="19F7B854" w14:textId="77777777" w:rsidR="005E156F" w:rsidRPr="00F857B8" w:rsidRDefault="005E156F" w:rsidP="005E156F">
      <w:pPr>
        <w:pStyle w:val="Point1"/>
        <w:rPr>
          <w:noProof/>
        </w:rPr>
      </w:pPr>
      <w:r w:rsidRPr="00F857B8">
        <w:rPr>
          <w:noProof/>
        </w:rPr>
        <w:t>b)</w:t>
      </w:r>
      <w:r w:rsidRPr="00F857B8">
        <w:rPr>
          <w:noProof/>
        </w:rPr>
        <w:tab/>
        <w:t>henhørende under pos. 1604 og 1605 i det harmoniserede system, der har oprindelse i de Stillehavslande, der har indgået en ØPA i henhold til enhver bestemmelse i en fremtidig samlet økonomisk partnerskabsaftale mellem Den Europæiske Union og AVS-staterne i Stillehavet</w:t>
      </w:r>
    </w:p>
    <w:p w14:paraId="4F67237D" w14:textId="77777777" w:rsidR="005E156F" w:rsidRPr="00F857B8" w:rsidRDefault="005E156F" w:rsidP="005E156F">
      <w:pPr>
        <w:pStyle w:val="Point1"/>
        <w:rPr>
          <w:noProof/>
        </w:rPr>
      </w:pPr>
      <w:r w:rsidRPr="00F857B8">
        <w:rPr>
          <w:noProof/>
        </w:rPr>
        <w:t>c)</w:t>
      </w:r>
      <w:r w:rsidRPr="00F857B8">
        <w:rPr>
          <w:noProof/>
        </w:rPr>
        <w:tab/>
        <w:t xml:space="preserve">der har oprindelse i Den Sydafrikanske Republik, og som ikke kan importeres told- og kvotefrit direkte til Den Europæiske Union. </w:t>
      </w:r>
    </w:p>
    <w:p w14:paraId="42C95C5C" w14:textId="77777777" w:rsidR="005E156F" w:rsidRPr="00F857B8" w:rsidRDefault="005E156F" w:rsidP="005E156F">
      <w:pPr>
        <w:pStyle w:val="ManualNumPar1"/>
        <w:rPr>
          <w:noProof/>
        </w:rPr>
      </w:pPr>
      <w:r w:rsidRPr="00F857B8">
        <w:rPr>
          <w:noProof/>
        </w:rPr>
        <w:t>7.</w:t>
      </w:r>
      <w:r w:rsidRPr="00F857B8">
        <w:rPr>
          <w:noProof/>
        </w:rPr>
        <w:tab/>
        <w:t xml:space="preserve">Den Europæiske Union meddeler hvert år ØPA-udvalget listen over materialer, som er omhandlet i denne artikels stk. 6, litra c). Efter meddelelse af denne liste offentliggøres den af Europa-Kommissionen i </w:t>
      </w:r>
      <w:r w:rsidRPr="00F857B8">
        <w:rPr>
          <w:i/>
          <w:noProof/>
        </w:rPr>
        <w:t>Den Europæiske Unions Tidende</w:t>
      </w:r>
      <w:r w:rsidRPr="00F857B8">
        <w:rPr>
          <w:noProof/>
        </w:rPr>
        <w:t xml:space="preserve"> (C-udgaven) og af de centralafrikanske stater efter egne procedurer. </w:t>
      </w:r>
    </w:p>
    <w:p w14:paraId="41E9091E" w14:textId="77777777" w:rsidR="005832E9" w:rsidRPr="00F857B8" w:rsidRDefault="005832E9" w:rsidP="00414799">
      <w:pPr>
        <w:rPr>
          <w:noProof/>
        </w:rPr>
      </w:pPr>
    </w:p>
    <w:p w14:paraId="240F999E" w14:textId="77777777" w:rsidR="00CB2D6B" w:rsidRPr="00F857B8" w:rsidRDefault="00CB2D6B" w:rsidP="00CB2D6B">
      <w:pPr>
        <w:pStyle w:val="Titrearticle"/>
        <w:rPr>
          <w:noProof/>
        </w:rPr>
      </w:pPr>
      <w:r w:rsidRPr="00F857B8">
        <w:rPr>
          <w:noProof/>
        </w:rPr>
        <w:t>Artikel 8</w:t>
      </w:r>
    </w:p>
    <w:p w14:paraId="05851473" w14:textId="77777777" w:rsidR="00CB2D6B" w:rsidRPr="00F857B8" w:rsidRDefault="00CB2D6B" w:rsidP="00CB2D6B">
      <w:pPr>
        <w:autoSpaceDE w:val="0"/>
        <w:autoSpaceDN w:val="0"/>
        <w:adjustRightInd w:val="0"/>
        <w:jc w:val="center"/>
        <w:rPr>
          <w:b/>
          <w:noProof/>
        </w:rPr>
      </w:pPr>
      <w:r w:rsidRPr="00F857B8">
        <w:rPr>
          <w:b/>
          <w:noProof/>
        </w:rPr>
        <w:t>Kumulation med lande eller territorier, som har told- og kvotefri adgang under Den Europæiske Unions arrangement med generelle toldpræferencer (GSP)</w:t>
      </w:r>
    </w:p>
    <w:p w14:paraId="5D6E2F48" w14:textId="77777777" w:rsidR="00CB2D6B" w:rsidRPr="00F857B8" w:rsidRDefault="00CB2D6B" w:rsidP="00CB2D6B">
      <w:pPr>
        <w:pStyle w:val="ManualNumPar1"/>
        <w:rPr>
          <w:noProof/>
        </w:rPr>
      </w:pPr>
      <w:r w:rsidRPr="00F857B8">
        <w:rPr>
          <w:noProof/>
        </w:rPr>
        <w:t>1.</w:t>
      </w:r>
      <w:r w:rsidRPr="00F857B8">
        <w:rPr>
          <w:noProof/>
        </w:rPr>
        <w:tab/>
        <w:t xml:space="preserve">Uanset artikel 2 betragtes materialer med oprindelse i lande og territorier: </w:t>
      </w:r>
    </w:p>
    <w:p w14:paraId="6718BD23" w14:textId="77777777" w:rsidR="00CB2D6B" w:rsidRPr="00F857B8" w:rsidRDefault="00CB2D6B" w:rsidP="00CB2D6B">
      <w:pPr>
        <w:pStyle w:val="Point1"/>
        <w:rPr>
          <w:noProof/>
        </w:rPr>
      </w:pPr>
      <w:r w:rsidRPr="00F857B8">
        <w:rPr>
          <w:noProof/>
        </w:rPr>
        <w:t>a)</w:t>
      </w:r>
      <w:r w:rsidRPr="00F857B8">
        <w:rPr>
          <w:noProof/>
        </w:rPr>
        <w:tab/>
        <w:t>der er omfattet af "den særlige ordning for de mindst udviklede lande" under Den Europæiske Unions arrangement med generelle toldpræferencer (GSP)</w:t>
      </w:r>
      <w:r w:rsidRPr="00F857B8">
        <w:rPr>
          <w:rStyle w:val="FootnoteReference"/>
          <w:rFonts w:eastAsia="Times New Roman"/>
          <w:noProof/>
          <w:szCs w:val="24"/>
        </w:rPr>
        <w:footnoteReference w:id="5"/>
      </w:r>
      <w:r w:rsidRPr="00F857B8">
        <w:rPr>
          <w:noProof/>
        </w:rPr>
        <w:t xml:space="preserve">, eller </w:t>
      </w:r>
    </w:p>
    <w:p w14:paraId="3B1CDBB4" w14:textId="77777777" w:rsidR="00CB2D6B" w:rsidRPr="00F857B8" w:rsidRDefault="00CB2D6B" w:rsidP="00CB2D6B">
      <w:pPr>
        <w:pStyle w:val="Point1"/>
        <w:rPr>
          <w:noProof/>
        </w:rPr>
      </w:pPr>
      <w:r w:rsidRPr="00F857B8">
        <w:rPr>
          <w:noProof/>
        </w:rPr>
        <w:t>b)</w:t>
      </w:r>
      <w:r w:rsidRPr="00F857B8">
        <w:rPr>
          <w:noProof/>
        </w:rPr>
        <w:tab/>
        <w:t>der er omfattet af told- og kvotefri adgang til Den Europæiske Unions marked i henhold til de generelle bestemmelser i GSP</w:t>
      </w:r>
      <w:r w:rsidRPr="00F857B8">
        <w:rPr>
          <w:rStyle w:val="FootnoteReference"/>
          <w:noProof/>
        </w:rPr>
        <w:footnoteReference w:id="6"/>
      </w:r>
      <w:r w:rsidRPr="00F857B8">
        <w:rPr>
          <w:noProof/>
        </w:rPr>
        <w:t xml:space="preserve"> </w:t>
      </w:r>
    </w:p>
    <w:p w14:paraId="5D25691F" w14:textId="77777777" w:rsidR="00CB2D6B" w:rsidRPr="00F857B8" w:rsidRDefault="00CB2D6B" w:rsidP="00CB2D6B">
      <w:pPr>
        <w:pStyle w:val="Text1"/>
        <w:rPr>
          <w:noProof/>
        </w:rPr>
      </w:pPr>
      <w:r w:rsidRPr="00F857B8">
        <w:rPr>
          <w:noProof/>
        </w:rPr>
        <w:t>som materialer med oprindelse i Centralafrika, når de indgår i et produkt, som fremstilles i dette område. Det kræves ikke, at materialerne har undergået en tilstrækkelig bearbejdning eller forarbejdning, forudsat at de har undergået en mere vidtgående bearbejdning eller forarbejdning end den, der er omhandlet i artikel 5, stk. 1. Hvis de også indeholder produkter uden oprindelsesstatus, skal alle produkter, hvori disse materialer indgår, undergå en tilstrækkelig bearbejdning eller forarbejdning i overensstemmelse med artikel 4 for at kunne betragtes som havende oprindelse i Centralafrika.</w:t>
      </w:r>
    </w:p>
    <w:p w14:paraId="7F3EB734" w14:textId="77777777" w:rsidR="00CB2D6B" w:rsidRPr="00F857B8" w:rsidRDefault="00CB2D6B" w:rsidP="00CB2D6B">
      <w:pPr>
        <w:pStyle w:val="ManualNumPar1"/>
        <w:rPr>
          <w:noProof/>
        </w:rPr>
      </w:pPr>
      <w:r w:rsidRPr="00F857B8">
        <w:rPr>
          <w:noProof/>
        </w:rPr>
        <w:t>2.</w:t>
      </w:r>
      <w:r w:rsidRPr="00F857B8">
        <w:rPr>
          <w:noProof/>
        </w:rPr>
        <w:tab/>
        <w:t>Oprindelsen af materialer fra de i stk. 1 nævnte lande eller territorier bestemmes i overensstemmelse med de oprindelsesregler, der gælder under Den Europæiske Unions GSP og i overensstemmelse med bestemmelserne i artikel 27.</w:t>
      </w:r>
    </w:p>
    <w:p w14:paraId="24074A24" w14:textId="77777777" w:rsidR="00CB2D6B" w:rsidRPr="00F857B8" w:rsidRDefault="00CB2D6B" w:rsidP="00CB2D6B">
      <w:pPr>
        <w:pStyle w:val="ManualNumPar1"/>
        <w:rPr>
          <w:noProof/>
        </w:rPr>
      </w:pPr>
      <w:r w:rsidRPr="00F857B8">
        <w:rPr>
          <w:noProof/>
        </w:rPr>
        <w:t>3.</w:t>
      </w:r>
      <w:r w:rsidRPr="00F857B8">
        <w:rPr>
          <w:noProof/>
        </w:rPr>
        <w:tab/>
        <w:t>Kumulation efter stk. 1 finder ikke anvendelse på materialer:</w:t>
      </w:r>
    </w:p>
    <w:p w14:paraId="46B4117B" w14:textId="77777777" w:rsidR="00CB2D6B" w:rsidRPr="00F857B8" w:rsidRDefault="00CB2D6B" w:rsidP="00CB2D6B">
      <w:pPr>
        <w:pStyle w:val="Point1"/>
        <w:rPr>
          <w:noProof/>
        </w:rPr>
      </w:pPr>
      <w:r w:rsidRPr="00F857B8">
        <w:rPr>
          <w:noProof/>
        </w:rPr>
        <w:t>a)</w:t>
      </w:r>
      <w:r w:rsidRPr="00F857B8">
        <w:rPr>
          <w:noProof/>
        </w:rPr>
        <w:tab/>
        <w:t>der ved import til Den Europæiske Union er underlagt antidumping- eller udligningstold, når de har oprindelse i et land, der er omfattet af denne antidumping- eller udligningstold</w:t>
      </w:r>
    </w:p>
    <w:p w14:paraId="050F83B0" w14:textId="77777777" w:rsidR="00CB2D6B" w:rsidRPr="00F857B8" w:rsidRDefault="00CB2D6B" w:rsidP="00CB2D6B">
      <w:pPr>
        <w:pStyle w:val="Point1"/>
        <w:rPr>
          <w:noProof/>
        </w:rPr>
      </w:pPr>
      <w:r w:rsidRPr="00F857B8">
        <w:rPr>
          <w:noProof/>
        </w:rPr>
        <w:t>b)</w:t>
      </w:r>
      <w:r w:rsidRPr="00F857B8">
        <w:rPr>
          <w:noProof/>
        </w:rPr>
        <w:tab/>
        <w:t>henhørende under underposition 3302.10 og 3501.10 i det harmoniserede system</w:t>
      </w:r>
    </w:p>
    <w:p w14:paraId="3F3BAEE9" w14:textId="77777777" w:rsidR="00CB2D6B" w:rsidRPr="00F857B8" w:rsidRDefault="00CB2D6B" w:rsidP="00CB2D6B">
      <w:pPr>
        <w:pStyle w:val="Point1"/>
        <w:rPr>
          <w:noProof/>
        </w:rPr>
      </w:pPr>
      <w:r w:rsidRPr="00F857B8">
        <w:rPr>
          <w:noProof/>
        </w:rPr>
        <w:t>c)</w:t>
      </w:r>
      <w:r w:rsidRPr="00F857B8">
        <w:rPr>
          <w:noProof/>
        </w:rPr>
        <w:tab/>
        <w:t xml:space="preserve">som er inkluderet i tunprodukter, der er klassificeret i kapitel 3 i det harmoniserede system, og som er omfattet af ordningen i Den Europæiske Unions generelle præferenceordning </w:t>
      </w:r>
    </w:p>
    <w:p w14:paraId="6FB1EE6B" w14:textId="77777777" w:rsidR="00CB2D6B" w:rsidRPr="00F857B8" w:rsidRDefault="00CB2D6B" w:rsidP="00CB2D6B">
      <w:pPr>
        <w:pStyle w:val="Point1"/>
        <w:rPr>
          <w:noProof/>
        </w:rPr>
      </w:pPr>
      <w:r w:rsidRPr="00F857B8">
        <w:rPr>
          <w:noProof/>
        </w:rPr>
        <w:t>d)</w:t>
      </w:r>
      <w:r w:rsidRPr="00F857B8">
        <w:rPr>
          <w:noProof/>
        </w:rPr>
        <w:tab/>
        <w:t>for hvilke toldpræferencerne er ophævede (graduering) eller suspenderede (beskyttelsesklausul) under Den Europæiske Unions GSP.</w:t>
      </w:r>
    </w:p>
    <w:p w14:paraId="18146D8B" w14:textId="77777777" w:rsidR="00CB2D6B" w:rsidRPr="00F857B8" w:rsidRDefault="00CB2D6B" w:rsidP="00CB2D6B">
      <w:pPr>
        <w:pStyle w:val="ManualNumPar1"/>
        <w:rPr>
          <w:noProof/>
        </w:rPr>
      </w:pPr>
      <w:r w:rsidRPr="00F857B8">
        <w:rPr>
          <w:noProof/>
        </w:rPr>
        <w:t>4.</w:t>
      </w:r>
      <w:r w:rsidRPr="00F857B8">
        <w:rPr>
          <w:noProof/>
        </w:rPr>
        <w:tab/>
        <w:t xml:space="preserve">Den Europæiske Union meddeler hvert år ØPA-udvalget listen over materialer og lande, som stk. 1 finder anvendelse på. Efter meddelelse af denne liste offentliggøres den af Europa-Kommissionen i </w:t>
      </w:r>
      <w:r w:rsidRPr="00F857B8">
        <w:rPr>
          <w:i/>
          <w:noProof/>
        </w:rPr>
        <w:t>Den Europæiske Unions Tidende</w:t>
      </w:r>
      <w:r w:rsidRPr="00F857B8">
        <w:rPr>
          <w:noProof/>
        </w:rPr>
        <w:t xml:space="preserve"> (C-udgaven) og af de centralafrikanske stater, der er part i nærværende aftale, efter egne procedurer. Centralafrika meddeler hvert år ØPA-udvalget, på hvilke materialer den i stk. 1 og 2 omhandlede kumulation er blevet anvendt.</w:t>
      </w:r>
    </w:p>
    <w:p w14:paraId="62BB2BE9" w14:textId="77777777" w:rsidR="00CB2D6B" w:rsidRPr="00F857B8" w:rsidRDefault="00CB2D6B" w:rsidP="00CB2D6B">
      <w:pPr>
        <w:pStyle w:val="ManualNumPar1"/>
        <w:rPr>
          <w:noProof/>
        </w:rPr>
      </w:pPr>
      <w:r w:rsidRPr="00F857B8">
        <w:rPr>
          <w:noProof/>
        </w:rPr>
        <w:t>5.</w:t>
      </w:r>
      <w:r w:rsidRPr="00F857B8">
        <w:rPr>
          <w:noProof/>
        </w:rPr>
        <w:tab/>
        <w:t xml:space="preserve">På varecertifikater EUR.1 udstedt i henhold til artikel 19 eller i oprindelseserklæringer udstedt i henhold til artikel 22 anføres en af følgende påtegninger i rubrik 7 med henblik på kumulation som omhandlet i stk. 1: </w:t>
      </w:r>
    </w:p>
    <w:p w14:paraId="41906F3F" w14:textId="4671F317" w:rsidR="00CB2D6B" w:rsidRPr="0037472B" w:rsidRDefault="00CB2D6B" w:rsidP="007E11FF">
      <w:pPr>
        <w:pStyle w:val="Tiret1"/>
        <w:numPr>
          <w:ilvl w:val="0"/>
          <w:numId w:val="10"/>
        </w:numPr>
        <w:rPr>
          <w:noProof/>
          <w:lang w:val="en-US"/>
        </w:rPr>
      </w:pPr>
      <w:r w:rsidRPr="0037472B">
        <w:rPr>
          <w:noProof/>
          <w:lang w:val="en-US"/>
        </w:rPr>
        <w:t xml:space="preserve">"Application of Article 8 (1) of Protocol to the EU-Central Africa interim agreement"; </w:t>
      </w:r>
    </w:p>
    <w:p w14:paraId="5D08A96A" w14:textId="1C879B4A" w:rsidR="00CB2D6B" w:rsidRPr="0037472B" w:rsidRDefault="00CB2D6B" w:rsidP="007E11FF">
      <w:pPr>
        <w:pStyle w:val="Tiret1"/>
        <w:numPr>
          <w:ilvl w:val="0"/>
          <w:numId w:val="9"/>
        </w:numPr>
        <w:rPr>
          <w:noProof/>
          <w:lang w:val="fr-BE"/>
        </w:rPr>
      </w:pPr>
      <w:r w:rsidRPr="0037472B">
        <w:rPr>
          <w:noProof/>
          <w:lang w:val="fr-BE"/>
        </w:rPr>
        <w:t>"Application de l’article 8, paragraphe 1 du protocole de l'accord d’étape UE-Afrique Centrale".</w:t>
      </w:r>
    </w:p>
    <w:p w14:paraId="30582612" w14:textId="77777777" w:rsidR="00CB2D6B" w:rsidRPr="00F857B8" w:rsidRDefault="00CB2D6B" w:rsidP="00CB2D6B">
      <w:pPr>
        <w:pStyle w:val="ManualNumPar1"/>
        <w:rPr>
          <w:noProof/>
        </w:rPr>
      </w:pPr>
      <w:r w:rsidRPr="00F857B8">
        <w:rPr>
          <w:noProof/>
        </w:rPr>
        <w:t>6.</w:t>
      </w:r>
      <w:r w:rsidRPr="00F857B8">
        <w:rPr>
          <w:noProof/>
        </w:rPr>
        <w:tab/>
        <w:t>Kumulation efter stk. 1 er kun mulig, hvis:</w:t>
      </w:r>
    </w:p>
    <w:p w14:paraId="40B93CDB" w14:textId="77777777" w:rsidR="00CB2D6B" w:rsidRPr="00F857B8" w:rsidRDefault="00CB2D6B" w:rsidP="00CB2D6B">
      <w:pPr>
        <w:pStyle w:val="Point1"/>
        <w:rPr>
          <w:noProof/>
        </w:rPr>
      </w:pPr>
      <w:r w:rsidRPr="00F857B8">
        <w:rPr>
          <w:noProof/>
        </w:rPr>
        <w:t>a)</w:t>
      </w:r>
      <w:r w:rsidRPr="00F857B8">
        <w:rPr>
          <w:noProof/>
        </w:rPr>
        <w:tab/>
        <w:t xml:space="preserve">alle de lande, der er involveret i erhvervelsen af oprindelsesstatus, har indgået en aftale eller en ordning om administrativt samarbejde, som sikrer, at denne artikel anvendes korrekt, og som henviser til anvendelsen af de relevante oprindelsesbeviser </w:t>
      </w:r>
    </w:p>
    <w:p w14:paraId="1D607FDE" w14:textId="77777777" w:rsidR="00CB2D6B" w:rsidRPr="00F857B8" w:rsidRDefault="00CB2D6B" w:rsidP="00CB2D6B">
      <w:pPr>
        <w:pStyle w:val="Point1"/>
        <w:rPr>
          <w:noProof/>
        </w:rPr>
      </w:pPr>
      <w:r w:rsidRPr="00F857B8">
        <w:rPr>
          <w:noProof/>
        </w:rPr>
        <w:t>b)</w:t>
      </w:r>
      <w:r w:rsidRPr="00F857B8">
        <w:rPr>
          <w:noProof/>
        </w:rPr>
        <w:tab/>
        <w:t xml:space="preserve">de(n) centralafrikanske stat(er) giver gennem Europa-Kommissionen Den Europæiske Union oplysninger om aftaler om administrativt samarbejde med de andre lande og territorier, der er omfattet af denne artikel. Kommissionen offentliggør i </w:t>
      </w:r>
      <w:r w:rsidRPr="00F857B8">
        <w:rPr>
          <w:i/>
          <w:noProof/>
        </w:rPr>
        <w:t>Den Europæiske Unions Tidende</w:t>
      </w:r>
      <w:r w:rsidRPr="00F857B8">
        <w:rPr>
          <w:noProof/>
        </w:rPr>
        <w:t>, (C-udgaven), fra hvilken dato kumulationen i denne artikel kan anvendes i forbindelse med de i denne artikel anførte lande og territorier, der har opfyldt de nødvendige betingelser.</w:t>
      </w:r>
    </w:p>
    <w:p w14:paraId="1A16271E" w14:textId="77777777" w:rsidR="00CB2D6B" w:rsidRPr="00F857B8" w:rsidRDefault="00CB2D6B" w:rsidP="00CB2D6B">
      <w:pPr>
        <w:pStyle w:val="Titrearticle"/>
        <w:rPr>
          <w:noProof/>
        </w:rPr>
      </w:pPr>
      <w:r w:rsidRPr="00F857B8">
        <w:rPr>
          <w:noProof/>
        </w:rPr>
        <w:t>Artikel 9</w:t>
      </w:r>
    </w:p>
    <w:p w14:paraId="5EE7579A" w14:textId="77777777" w:rsidR="00CB2D6B" w:rsidRPr="00F857B8" w:rsidRDefault="00CB2D6B" w:rsidP="00CB2D6B">
      <w:pPr>
        <w:autoSpaceDE w:val="0"/>
        <w:autoSpaceDN w:val="0"/>
        <w:adjustRightInd w:val="0"/>
        <w:jc w:val="center"/>
        <w:rPr>
          <w:noProof/>
        </w:rPr>
      </w:pPr>
      <w:r w:rsidRPr="00F857B8">
        <w:rPr>
          <w:b/>
          <w:noProof/>
        </w:rPr>
        <w:t>Kumulation med lande eller territorier, som har told- og kvotefri adgang i henhold til aftaler eller under Den Europæiske Unions arrangement med generelle toldpræferencer (GSP)</w:t>
      </w:r>
    </w:p>
    <w:p w14:paraId="6C18A781" w14:textId="77777777" w:rsidR="00CB2D6B" w:rsidRPr="00F857B8" w:rsidRDefault="00CB2D6B" w:rsidP="00CB2D6B">
      <w:pPr>
        <w:pStyle w:val="Point0"/>
        <w:rPr>
          <w:noProof/>
        </w:rPr>
      </w:pPr>
      <w:r w:rsidRPr="00F857B8">
        <w:rPr>
          <w:noProof/>
        </w:rPr>
        <w:t>1.</w:t>
      </w:r>
      <w:r w:rsidRPr="00F857B8">
        <w:rPr>
          <w:noProof/>
        </w:rPr>
        <w:tab/>
        <w:t xml:space="preserve">Med forbehold af denne protokols artikel 2 og i overensstemmelse med denne artikels stk. 2, 3 og 6 samt på grundlag af en anmeldelse fra Centralafrika anses materialer, der har oprindelse i et land eller et territorium, der er omfattet af aftaler eller arrangementer, der giver told- og kvotefri adgang til EU-markedet, for at have oprindelsesstatus i Centralafrika. Centralafrika indgiver anmeldelsen til Den Europæiske Union gennem Europa-Kommissionen. Kumulationen gælder, så længe betingelserne for dens bevilling er opfyldte. Det kræves ikke, at de pågældende materialer har undergået en tilstrækkelig bearbejdning eller forarbejdning, forudsat at de har undergået en mere vidtgående bearbejdning eller forarbejdning end den, der er omhandlet i artikel 5, stk. 1. </w:t>
      </w:r>
    </w:p>
    <w:p w14:paraId="08DEE3AC" w14:textId="77777777" w:rsidR="00CB2D6B" w:rsidRPr="00F857B8" w:rsidRDefault="00CB2D6B" w:rsidP="00CB2D6B">
      <w:pPr>
        <w:pStyle w:val="ManualNumPar1"/>
        <w:rPr>
          <w:noProof/>
        </w:rPr>
      </w:pPr>
      <w:r w:rsidRPr="00F857B8">
        <w:rPr>
          <w:noProof/>
        </w:rPr>
        <w:t>2.</w:t>
      </w:r>
      <w:r w:rsidRPr="00F857B8">
        <w:rPr>
          <w:noProof/>
        </w:rPr>
        <w:tab/>
        <w:t>Oprindelsen af materialer fra de øvrige berørte lande eller territorier bestemmes i overensstemmelse med de oprindelsesregler, der gælder under præferenceaftalerne eller ‐ordningerne mellem Den Europæiske Union og disse lande eller territorier, og i overensstemmelse med artikel 27.</w:t>
      </w:r>
    </w:p>
    <w:p w14:paraId="69D0EEDC" w14:textId="77777777" w:rsidR="00CB2D6B" w:rsidRPr="00F857B8" w:rsidRDefault="00CB2D6B" w:rsidP="00CB2D6B">
      <w:pPr>
        <w:pStyle w:val="ManualNumPar1"/>
        <w:rPr>
          <w:noProof/>
        </w:rPr>
      </w:pPr>
      <w:r w:rsidRPr="00F857B8">
        <w:rPr>
          <w:noProof/>
        </w:rPr>
        <w:t>3.</w:t>
      </w:r>
      <w:r w:rsidRPr="00F857B8">
        <w:rPr>
          <w:noProof/>
        </w:rPr>
        <w:tab/>
        <w:t>Kumulation efter stk. 1 finder ikke anvendelse på materialer:</w:t>
      </w:r>
    </w:p>
    <w:p w14:paraId="0F6862AA" w14:textId="77777777" w:rsidR="00CB2D6B" w:rsidRPr="00F857B8" w:rsidRDefault="00CB2D6B" w:rsidP="00CB2D6B">
      <w:pPr>
        <w:pStyle w:val="Point1"/>
        <w:rPr>
          <w:noProof/>
        </w:rPr>
      </w:pPr>
      <w:r w:rsidRPr="00F857B8">
        <w:rPr>
          <w:noProof/>
        </w:rPr>
        <w:t>a)</w:t>
      </w:r>
      <w:r w:rsidRPr="00F857B8">
        <w:rPr>
          <w:noProof/>
        </w:rPr>
        <w:tab/>
        <w:t>der henhører under kapitel 1-24 i det harmoniserede system eller findes på listen over produkter i bilag 1, afsnit 1, nr. ii), i GATT/WTO-aftalen om landbrug fra 1994</w:t>
      </w:r>
    </w:p>
    <w:p w14:paraId="329DC716" w14:textId="77777777" w:rsidR="00CB2D6B" w:rsidRPr="00F857B8" w:rsidRDefault="00CB2D6B" w:rsidP="00CB2D6B">
      <w:pPr>
        <w:pStyle w:val="Point1"/>
        <w:rPr>
          <w:noProof/>
        </w:rPr>
      </w:pPr>
      <w:r w:rsidRPr="00F857B8">
        <w:rPr>
          <w:noProof/>
        </w:rPr>
        <w:t>b)</w:t>
      </w:r>
      <w:r w:rsidRPr="00F857B8">
        <w:rPr>
          <w:noProof/>
        </w:rPr>
        <w:tab/>
        <w:t>der ved import til Den Europæiske Union er underlagt antidumping- eller udligningstold, når de har oprindelse i et land, der er omfattet af denne antidumping- eller udligningstold</w:t>
      </w:r>
    </w:p>
    <w:p w14:paraId="69EB5ABA" w14:textId="77777777" w:rsidR="00CB2D6B" w:rsidRPr="00F857B8" w:rsidRDefault="00CB2D6B" w:rsidP="00CB2D6B">
      <w:pPr>
        <w:pStyle w:val="Point1"/>
        <w:rPr>
          <w:rFonts w:eastAsia="Times New Roman"/>
          <w:noProof/>
          <w:szCs w:val="24"/>
        </w:rPr>
      </w:pPr>
      <w:r w:rsidRPr="00F857B8">
        <w:rPr>
          <w:noProof/>
        </w:rPr>
        <w:t>c)</w:t>
      </w:r>
      <w:r w:rsidRPr="00F857B8">
        <w:rPr>
          <w:noProof/>
        </w:rPr>
        <w:tab/>
        <w:t>der i henhold til en frihandelsaftale mellem Den Europæiske Union og et tredjeland er underlagt handelsforanstaltninger og beskyttelsesforanstaltninger eller andre foranstaltninger, der nægter sådanne produkter told- og kvotefri adgang til EU-markedet.</w:t>
      </w:r>
    </w:p>
    <w:p w14:paraId="05047335" w14:textId="77777777" w:rsidR="00CB2D6B" w:rsidRPr="00F857B8" w:rsidRDefault="00CB2D6B" w:rsidP="00CB2D6B">
      <w:pPr>
        <w:pStyle w:val="ManualNumPar1"/>
        <w:rPr>
          <w:noProof/>
        </w:rPr>
      </w:pPr>
      <w:r w:rsidRPr="00F857B8">
        <w:rPr>
          <w:noProof/>
        </w:rPr>
        <w:t>4.</w:t>
      </w:r>
      <w:r w:rsidRPr="00F857B8">
        <w:rPr>
          <w:noProof/>
        </w:rPr>
        <w:tab/>
        <w:t xml:space="preserve">Den Europæiske Union meddeler hvert år ØPA-udvalget listen over materialer og lande, som stk. 1 finder anvendelse på. Efter meddelelse af denne liste offentliggøres den af Europa-Kommissionen i </w:t>
      </w:r>
      <w:r w:rsidRPr="00F857B8">
        <w:rPr>
          <w:i/>
          <w:noProof/>
        </w:rPr>
        <w:t>Den Europæiske Unions Tidende</w:t>
      </w:r>
      <w:r w:rsidRPr="00F857B8">
        <w:rPr>
          <w:noProof/>
        </w:rPr>
        <w:t xml:space="preserve"> (C-udgaven) og af de centralafrikanske stater efter egne procedurer. Centralafrika meddeler hvert år ØPA-udvalget, på hvilke materialer den i stk. 1 og 2 omhandlede kumulation er blevet anvendt.</w:t>
      </w:r>
    </w:p>
    <w:p w14:paraId="16C45F5F" w14:textId="77777777" w:rsidR="00CB2D6B" w:rsidRPr="00F857B8" w:rsidRDefault="00CB2D6B" w:rsidP="00CB2D6B">
      <w:pPr>
        <w:pStyle w:val="ManualNumPar1"/>
        <w:rPr>
          <w:noProof/>
        </w:rPr>
      </w:pPr>
      <w:r w:rsidRPr="00F857B8">
        <w:rPr>
          <w:noProof/>
        </w:rPr>
        <w:t>5.</w:t>
      </w:r>
      <w:r w:rsidRPr="00F857B8">
        <w:rPr>
          <w:noProof/>
        </w:rPr>
        <w:tab/>
        <w:t xml:space="preserve">På varecertifikater EUR.1 udstedt i henhold til artikel 19 eller i oprindelseserklæringer udstedt i henhold til artikel 22 anføres en af følgende påtegninger i rubrik 7 med henblik på kumulation som omhandlet i stk. 1: </w:t>
      </w:r>
    </w:p>
    <w:p w14:paraId="068B6BF3" w14:textId="25F5B553" w:rsidR="00CB2D6B" w:rsidRPr="0037472B" w:rsidRDefault="00CB2D6B" w:rsidP="007E11FF">
      <w:pPr>
        <w:pStyle w:val="Tiret1"/>
        <w:numPr>
          <w:ilvl w:val="0"/>
          <w:numId w:val="10"/>
        </w:numPr>
        <w:rPr>
          <w:noProof/>
          <w:lang w:val="en-US"/>
        </w:rPr>
      </w:pPr>
      <w:r w:rsidRPr="0037472B">
        <w:rPr>
          <w:noProof/>
          <w:lang w:val="en-US"/>
        </w:rPr>
        <w:t xml:space="preserve">"Application of Article 8a (1) of Protocol to the EU-Central Africa interim agreement"; </w:t>
      </w:r>
    </w:p>
    <w:p w14:paraId="2DB8F1BD" w14:textId="5E3A0179" w:rsidR="00CB2D6B" w:rsidRPr="0037472B" w:rsidRDefault="00CB2D6B" w:rsidP="007E11FF">
      <w:pPr>
        <w:pStyle w:val="Tiret1"/>
        <w:numPr>
          <w:ilvl w:val="0"/>
          <w:numId w:val="9"/>
        </w:numPr>
        <w:rPr>
          <w:noProof/>
          <w:lang w:val="fr-BE"/>
        </w:rPr>
      </w:pPr>
      <w:r w:rsidRPr="0037472B">
        <w:rPr>
          <w:noProof/>
          <w:lang w:val="fr-BE"/>
        </w:rPr>
        <w:t>"Application de l’article 8a, paragraphe 1 du protocole de l'accord d’étape UE-Afrique Centrale".</w:t>
      </w:r>
    </w:p>
    <w:p w14:paraId="2B1EBCCC" w14:textId="77777777" w:rsidR="00CB2D6B" w:rsidRPr="00F857B8" w:rsidRDefault="00CB2D6B" w:rsidP="00CB2D6B">
      <w:pPr>
        <w:pStyle w:val="ManualNumPar1"/>
        <w:rPr>
          <w:noProof/>
        </w:rPr>
      </w:pPr>
      <w:r w:rsidRPr="00F857B8">
        <w:rPr>
          <w:noProof/>
        </w:rPr>
        <w:t>6.</w:t>
      </w:r>
      <w:r w:rsidRPr="00F857B8">
        <w:rPr>
          <w:noProof/>
        </w:rPr>
        <w:tab/>
        <w:t>Kumulation efter stk. 1 i denne artikel er kun mulig, hvis:</w:t>
      </w:r>
    </w:p>
    <w:p w14:paraId="553DAF7B" w14:textId="77777777" w:rsidR="00CB2D6B" w:rsidRPr="00F857B8" w:rsidRDefault="00CB2D6B" w:rsidP="00CB2D6B">
      <w:pPr>
        <w:pStyle w:val="Point1"/>
        <w:rPr>
          <w:noProof/>
        </w:rPr>
      </w:pPr>
      <w:r w:rsidRPr="00F857B8">
        <w:rPr>
          <w:noProof/>
        </w:rPr>
        <w:t>a)</w:t>
      </w:r>
      <w:r w:rsidRPr="00F857B8">
        <w:rPr>
          <w:noProof/>
        </w:rPr>
        <w:tab/>
        <w:t xml:space="preserve">alle de lande, der er involveret i erhvervelsen af oprindelsesstatus, har indgået en aftale eller en ordning om administrativt samarbejde, som sikrer, at denne artikel anvendes korrekt, og som henviser til anvendelsen af de relevante oprindelsesbeviser </w:t>
      </w:r>
    </w:p>
    <w:p w14:paraId="3A81E590" w14:textId="77777777" w:rsidR="00CB2D6B" w:rsidRPr="00F857B8" w:rsidRDefault="00CB2D6B" w:rsidP="00CB2D6B">
      <w:pPr>
        <w:pStyle w:val="Point1"/>
        <w:rPr>
          <w:noProof/>
        </w:rPr>
      </w:pPr>
      <w:r w:rsidRPr="00F857B8">
        <w:rPr>
          <w:noProof/>
        </w:rPr>
        <w:t>b)</w:t>
      </w:r>
      <w:r w:rsidRPr="00F857B8">
        <w:rPr>
          <w:noProof/>
        </w:rPr>
        <w:tab/>
        <w:t xml:space="preserve">de(n) centralafrikanske stat(er) giver gennem Europa-Kommissionen Den Europæiske Union oplysninger om aftaler om administrativt samarbejde med de andre lande og territorier, der er omfattet af denne artikel. Kommissionen offentliggør i </w:t>
      </w:r>
      <w:r w:rsidRPr="00F857B8">
        <w:rPr>
          <w:i/>
          <w:noProof/>
        </w:rPr>
        <w:t>Den Europæiske Unions Tidende</w:t>
      </w:r>
      <w:r w:rsidRPr="00F857B8">
        <w:rPr>
          <w:noProof/>
        </w:rPr>
        <w:t>, (C-udgaven), fra hvilken dato kumulationen i denne artikel kan anvendes i forbindelse med de i denne artikel anførte lande og territorier, der har opfyldt de nødvendige betingelser.</w:t>
      </w:r>
    </w:p>
    <w:p w14:paraId="2450A406" w14:textId="77777777" w:rsidR="00CB2D6B" w:rsidRPr="00F857B8" w:rsidRDefault="00CB2D6B" w:rsidP="00CB2D6B">
      <w:pPr>
        <w:pStyle w:val="Titrearticle"/>
        <w:rPr>
          <w:noProof/>
        </w:rPr>
      </w:pPr>
      <w:r w:rsidRPr="00F857B8">
        <w:rPr>
          <w:noProof/>
        </w:rPr>
        <w:t>Artikel 10</w:t>
      </w:r>
    </w:p>
    <w:p w14:paraId="44B1446F" w14:textId="77777777" w:rsidR="00CB2D6B" w:rsidRPr="00F857B8" w:rsidRDefault="00CB2D6B" w:rsidP="00CB2D6B">
      <w:pPr>
        <w:spacing w:after="0"/>
        <w:jc w:val="center"/>
        <w:rPr>
          <w:b/>
          <w:noProof/>
        </w:rPr>
      </w:pPr>
      <w:r w:rsidRPr="00F857B8">
        <w:rPr>
          <w:b/>
          <w:noProof/>
        </w:rPr>
        <w:t>Kvalificerende enhed</w:t>
      </w:r>
    </w:p>
    <w:p w14:paraId="5F9B3063" w14:textId="77777777" w:rsidR="00CB2D6B" w:rsidRPr="00F857B8" w:rsidRDefault="00CB2D6B" w:rsidP="00CB2D6B">
      <w:pPr>
        <w:pStyle w:val="ManualNumPar1"/>
        <w:rPr>
          <w:noProof/>
        </w:rPr>
      </w:pPr>
      <w:r w:rsidRPr="00F857B8">
        <w:rPr>
          <w:noProof/>
        </w:rPr>
        <w:t>1.</w:t>
      </w:r>
      <w:r w:rsidRPr="00F857B8">
        <w:rPr>
          <w:noProof/>
        </w:rPr>
        <w:tab/>
        <w:t xml:space="preserve">Ved anvendelsen af denne protokols bestemmelser er den kvalificerende enhed det produkt, der anses for at være basisenheden ved tarifering i det harmoniserede systems nomenklatur. </w:t>
      </w:r>
    </w:p>
    <w:p w14:paraId="5F9C2C8A" w14:textId="77777777" w:rsidR="00CB2D6B" w:rsidRPr="00F857B8" w:rsidRDefault="00CB2D6B" w:rsidP="00CB2D6B">
      <w:pPr>
        <w:pStyle w:val="Text1"/>
        <w:rPr>
          <w:noProof/>
        </w:rPr>
      </w:pPr>
      <w:r w:rsidRPr="00F857B8">
        <w:rPr>
          <w:noProof/>
        </w:rPr>
        <w:t xml:space="preserve">Heraf følger: </w:t>
      </w:r>
    </w:p>
    <w:p w14:paraId="05659D87" w14:textId="77777777" w:rsidR="00CB2D6B" w:rsidRPr="00F857B8" w:rsidRDefault="00CB2D6B" w:rsidP="00CB2D6B">
      <w:pPr>
        <w:pStyle w:val="Point1"/>
        <w:rPr>
          <w:noProof/>
        </w:rPr>
      </w:pPr>
      <w:r w:rsidRPr="00F857B8">
        <w:rPr>
          <w:noProof/>
        </w:rPr>
        <w:t>a)</w:t>
      </w:r>
      <w:r w:rsidRPr="00F857B8">
        <w:rPr>
          <w:noProof/>
        </w:rPr>
        <w:tab/>
        <w:t xml:space="preserve">at når et produkt, der består af en gruppe eller samling af genstande, i henhold til det harmoniserede system tariferes under én og samme position, udgør helheden den kvalificerende enhed </w:t>
      </w:r>
    </w:p>
    <w:p w14:paraId="2658ED08" w14:textId="77777777" w:rsidR="00CB2D6B" w:rsidRPr="00F857B8" w:rsidRDefault="00CB2D6B" w:rsidP="00CB2D6B">
      <w:pPr>
        <w:pStyle w:val="Point1"/>
        <w:rPr>
          <w:noProof/>
        </w:rPr>
      </w:pPr>
      <w:r w:rsidRPr="00F857B8">
        <w:rPr>
          <w:noProof/>
        </w:rPr>
        <w:t>b)</w:t>
      </w:r>
      <w:r w:rsidRPr="00F857B8">
        <w:rPr>
          <w:noProof/>
        </w:rPr>
        <w:tab/>
        <w:t xml:space="preserve">at når en sending består af et antal identiske produkter, der tariferes under samme position i det harmoniserede system, tages hvert produkt for sig ved anvendelsen af denne protokols bestemmelser. </w:t>
      </w:r>
    </w:p>
    <w:p w14:paraId="3C8A0D18" w14:textId="77777777" w:rsidR="00CB2D6B" w:rsidRPr="00F857B8" w:rsidRDefault="00CB2D6B" w:rsidP="00CB2D6B">
      <w:pPr>
        <w:pStyle w:val="ManualNumPar1"/>
        <w:rPr>
          <w:noProof/>
        </w:rPr>
      </w:pPr>
      <w:r w:rsidRPr="00F857B8">
        <w:rPr>
          <w:noProof/>
        </w:rPr>
        <w:t>2.</w:t>
      </w:r>
      <w:r w:rsidRPr="00F857B8">
        <w:rPr>
          <w:noProof/>
        </w:rPr>
        <w:tab/>
        <w:t xml:space="preserve">Når emballagen i henhold til punkt 5 i de almindelige bestemmelser i det harmoniserede system er indbefattet i produktet ved tariferingen, skal dette også være tilfældet ved bestemmelsen af oprindelsen. </w:t>
      </w:r>
    </w:p>
    <w:p w14:paraId="17252C9C" w14:textId="77777777" w:rsidR="00CB2D6B" w:rsidRPr="00F857B8" w:rsidRDefault="00CB2D6B" w:rsidP="00CB2D6B">
      <w:pPr>
        <w:pStyle w:val="Titrearticle"/>
        <w:rPr>
          <w:noProof/>
        </w:rPr>
      </w:pPr>
      <w:r w:rsidRPr="00F857B8">
        <w:rPr>
          <w:noProof/>
        </w:rPr>
        <w:t>Artikel 11</w:t>
      </w:r>
    </w:p>
    <w:p w14:paraId="082D1CD0" w14:textId="77777777" w:rsidR="00CB2D6B" w:rsidRPr="00F857B8" w:rsidRDefault="00CB2D6B" w:rsidP="00CB2D6B">
      <w:pPr>
        <w:spacing w:after="0"/>
        <w:jc w:val="center"/>
        <w:rPr>
          <w:b/>
          <w:noProof/>
        </w:rPr>
      </w:pPr>
      <w:r w:rsidRPr="00F857B8">
        <w:rPr>
          <w:b/>
          <w:noProof/>
        </w:rPr>
        <w:t>Tilbehør, reservedele og værktøj</w:t>
      </w:r>
    </w:p>
    <w:p w14:paraId="45B71D9F" w14:textId="77777777" w:rsidR="00CB2D6B" w:rsidRPr="00F857B8" w:rsidRDefault="00CB2D6B" w:rsidP="00CB2D6B">
      <w:pPr>
        <w:spacing w:after="0"/>
        <w:rPr>
          <w:noProof/>
        </w:rPr>
      </w:pPr>
      <w:r w:rsidRPr="00F857B8">
        <w:rPr>
          <w:noProof/>
        </w:rPr>
        <w:t xml:space="preserve">Tilbehør, reservedele og værktøj, der leveres som standardudstyr til materiel, maskiner, apparater eller køretøjer, og hvis pris er indbefattet i produktets pris eller ikke faktureres særskilt, betragtes som værende en del af dette materiel eller disse maskiner, apparater eller køretøjer. </w:t>
      </w:r>
    </w:p>
    <w:p w14:paraId="1CF8303C" w14:textId="77777777" w:rsidR="00CB2D6B" w:rsidRPr="00F857B8" w:rsidRDefault="00CB2D6B" w:rsidP="00CB2D6B">
      <w:pPr>
        <w:pStyle w:val="Titrearticle"/>
        <w:rPr>
          <w:noProof/>
        </w:rPr>
      </w:pPr>
      <w:r w:rsidRPr="00F857B8">
        <w:rPr>
          <w:noProof/>
        </w:rPr>
        <w:t>Artikel 12</w:t>
      </w:r>
    </w:p>
    <w:p w14:paraId="785F2E9B" w14:textId="77777777" w:rsidR="00CB2D6B" w:rsidRPr="00F857B8" w:rsidRDefault="00CB2D6B" w:rsidP="00CB2D6B">
      <w:pPr>
        <w:spacing w:after="0"/>
        <w:jc w:val="center"/>
        <w:rPr>
          <w:b/>
          <w:noProof/>
        </w:rPr>
      </w:pPr>
      <w:r w:rsidRPr="00F857B8">
        <w:rPr>
          <w:b/>
          <w:noProof/>
        </w:rPr>
        <w:t>Sæt</w:t>
      </w:r>
    </w:p>
    <w:p w14:paraId="768BF514" w14:textId="77777777" w:rsidR="00CB2D6B" w:rsidRPr="00F857B8" w:rsidRDefault="00CB2D6B" w:rsidP="00CB2D6B">
      <w:pPr>
        <w:spacing w:after="0"/>
        <w:rPr>
          <w:noProof/>
        </w:rPr>
      </w:pPr>
      <w:r w:rsidRPr="00F857B8">
        <w:rPr>
          <w:noProof/>
        </w:rPr>
        <w:t xml:space="preserve">Sæt som defineret i punkt 3 i de almindelige bestemmelser i det harmoniserede system betragtes som produkter med oprindelsesstatus, når alle dele har oprindelsesstatus. Når et sæt består af produkter med og uden oprindelsesstatus, anses sættet som helhed dog for at have oprindelsesstatus, hvis værdien af de produkter, der ikke har oprindelsesstatus, ikke overstiger 15 % af sættets pris ab fabrik. </w:t>
      </w:r>
    </w:p>
    <w:p w14:paraId="7245FB5F" w14:textId="77777777" w:rsidR="00CB2D6B" w:rsidRPr="00F857B8" w:rsidRDefault="00CB2D6B" w:rsidP="00CB2D6B">
      <w:pPr>
        <w:pStyle w:val="Titrearticle"/>
        <w:rPr>
          <w:noProof/>
        </w:rPr>
      </w:pPr>
      <w:r w:rsidRPr="00F857B8">
        <w:rPr>
          <w:noProof/>
        </w:rPr>
        <w:t>Artikel 13</w:t>
      </w:r>
    </w:p>
    <w:p w14:paraId="01C95624" w14:textId="77777777" w:rsidR="00CB2D6B" w:rsidRPr="00F857B8" w:rsidRDefault="00CB2D6B" w:rsidP="00CB2D6B">
      <w:pPr>
        <w:spacing w:after="0"/>
        <w:jc w:val="center"/>
        <w:rPr>
          <w:b/>
          <w:noProof/>
        </w:rPr>
      </w:pPr>
      <w:r w:rsidRPr="00F857B8">
        <w:rPr>
          <w:b/>
          <w:noProof/>
        </w:rPr>
        <w:t>Neutrale elementer</w:t>
      </w:r>
    </w:p>
    <w:p w14:paraId="23FA427A" w14:textId="77777777" w:rsidR="00CB2D6B" w:rsidRPr="00F857B8" w:rsidRDefault="00CB2D6B" w:rsidP="00CB2D6B">
      <w:pPr>
        <w:spacing w:after="0"/>
        <w:rPr>
          <w:noProof/>
        </w:rPr>
      </w:pPr>
      <w:r w:rsidRPr="00F857B8">
        <w:rPr>
          <w:noProof/>
        </w:rPr>
        <w:t xml:space="preserve">Ved bestemmelse af, om et produkt har oprindelsesstatus, er det ikke nødvendigt at fastslå oprindelsen af følgende, som kan anvendes ved dets fremstilling: </w:t>
      </w:r>
    </w:p>
    <w:p w14:paraId="52D4F9EB" w14:textId="77777777" w:rsidR="00CB2D6B" w:rsidRPr="00F857B8" w:rsidRDefault="00CB2D6B" w:rsidP="00CB2D6B">
      <w:pPr>
        <w:pStyle w:val="Point0"/>
        <w:rPr>
          <w:noProof/>
        </w:rPr>
      </w:pPr>
      <w:r w:rsidRPr="00F857B8">
        <w:rPr>
          <w:noProof/>
        </w:rPr>
        <w:t>a)</w:t>
      </w:r>
      <w:r w:rsidRPr="00F857B8">
        <w:rPr>
          <w:noProof/>
        </w:rPr>
        <w:tab/>
        <w:t xml:space="preserve">energi og brændsel </w:t>
      </w:r>
    </w:p>
    <w:p w14:paraId="4F8494AC" w14:textId="77777777" w:rsidR="00CB2D6B" w:rsidRPr="00F857B8" w:rsidRDefault="00CB2D6B" w:rsidP="00CB2D6B">
      <w:pPr>
        <w:pStyle w:val="Point0"/>
        <w:rPr>
          <w:noProof/>
        </w:rPr>
      </w:pPr>
      <w:r w:rsidRPr="00F857B8">
        <w:rPr>
          <w:noProof/>
        </w:rPr>
        <w:t>b)</w:t>
      </w:r>
      <w:r w:rsidRPr="00F857B8">
        <w:rPr>
          <w:noProof/>
        </w:rPr>
        <w:tab/>
        <w:t xml:space="preserve">anlæg og udstyr </w:t>
      </w:r>
    </w:p>
    <w:p w14:paraId="2C485E55" w14:textId="77777777" w:rsidR="00CB2D6B" w:rsidRPr="00F857B8" w:rsidRDefault="00CB2D6B" w:rsidP="00CB2D6B">
      <w:pPr>
        <w:pStyle w:val="Point0"/>
        <w:rPr>
          <w:noProof/>
        </w:rPr>
      </w:pPr>
      <w:r w:rsidRPr="00F857B8">
        <w:rPr>
          <w:noProof/>
        </w:rPr>
        <w:t>c)</w:t>
      </w:r>
      <w:r w:rsidRPr="00F857B8">
        <w:rPr>
          <w:noProof/>
        </w:rPr>
        <w:tab/>
        <w:t xml:space="preserve">maskiner og værktøj </w:t>
      </w:r>
    </w:p>
    <w:p w14:paraId="6F57A02B" w14:textId="77777777" w:rsidR="00CB2D6B" w:rsidRPr="00F857B8" w:rsidRDefault="00CB2D6B" w:rsidP="00CB2D6B">
      <w:pPr>
        <w:pStyle w:val="Point0"/>
        <w:rPr>
          <w:rFonts w:eastAsia="Times New Roman"/>
          <w:noProof/>
        </w:rPr>
      </w:pPr>
      <w:r w:rsidRPr="00F857B8">
        <w:rPr>
          <w:noProof/>
        </w:rPr>
        <w:t>d)</w:t>
      </w:r>
      <w:r w:rsidRPr="00F857B8">
        <w:rPr>
          <w:noProof/>
        </w:rPr>
        <w:tab/>
        <w:t xml:space="preserve">varer, som ikke indgår og ikke er bestemt til at indgå i det pågældende produkts endelige sammensætning. </w:t>
      </w:r>
    </w:p>
    <w:p w14:paraId="0FA881CB" w14:textId="77777777" w:rsidR="00CB2D6B" w:rsidRPr="00F857B8" w:rsidRDefault="00CB2D6B" w:rsidP="00CB2D6B">
      <w:pPr>
        <w:pStyle w:val="Text1"/>
        <w:ind w:left="3730" w:firstLine="590"/>
        <w:rPr>
          <w:i/>
          <w:noProof/>
        </w:rPr>
      </w:pPr>
      <w:r w:rsidRPr="00F857B8">
        <w:rPr>
          <w:i/>
          <w:noProof/>
        </w:rPr>
        <w:t>Artikel 14</w:t>
      </w:r>
    </w:p>
    <w:p w14:paraId="4E87F913" w14:textId="77777777" w:rsidR="00CB2D6B" w:rsidRPr="00F857B8" w:rsidRDefault="00CB2D6B" w:rsidP="00CB2D6B">
      <w:pPr>
        <w:autoSpaceDE w:val="0"/>
        <w:autoSpaceDN w:val="0"/>
        <w:adjustRightInd w:val="0"/>
        <w:spacing w:after="0"/>
        <w:jc w:val="center"/>
        <w:rPr>
          <w:b/>
          <w:bCs/>
          <w:noProof/>
          <w:szCs w:val="24"/>
        </w:rPr>
      </w:pPr>
      <w:r w:rsidRPr="00F857B8">
        <w:rPr>
          <w:b/>
          <w:noProof/>
        </w:rPr>
        <w:t>Regnskabsmæssig adskillelse</w:t>
      </w:r>
    </w:p>
    <w:p w14:paraId="516B2DCF" w14:textId="77777777" w:rsidR="00CB2D6B" w:rsidRPr="00F857B8" w:rsidRDefault="00CB2D6B" w:rsidP="00CB2D6B">
      <w:pPr>
        <w:autoSpaceDE w:val="0"/>
        <w:autoSpaceDN w:val="0"/>
        <w:adjustRightInd w:val="0"/>
        <w:spacing w:before="0" w:after="0"/>
        <w:ind w:left="720" w:hanging="720"/>
        <w:rPr>
          <w:noProof/>
          <w:szCs w:val="24"/>
        </w:rPr>
      </w:pPr>
      <w:r w:rsidRPr="00F857B8">
        <w:rPr>
          <w:noProof/>
        </w:rPr>
        <w:t>1.</w:t>
      </w:r>
      <w:r w:rsidRPr="00F857B8">
        <w:rPr>
          <w:noProof/>
        </w:rPr>
        <w:tab/>
        <w:t>Hvis der er betydelige omkostninger eller materielle vanskeligheder forbundet med at opretholde særskilte lagre af fungible materialer med og uden oprindelsesstatus, kan toldmyndighederne efter skriftlig anmodning fra de berørte parter tillade, at metoden med "regnskabsmæssig adskillelse" (i det følgende benævnt "metoden") anvendes til styringen af sådanne lagre.</w:t>
      </w:r>
    </w:p>
    <w:p w14:paraId="17C94B39" w14:textId="77777777" w:rsidR="00CB2D6B" w:rsidRPr="00F857B8" w:rsidRDefault="00CB2D6B" w:rsidP="00CB2D6B">
      <w:pPr>
        <w:autoSpaceDE w:val="0"/>
        <w:autoSpaceDN w:val="0"/>
        <w:adjustRightInd w:val="0"/>
        <w:spacing w:before="0" w:after="0"/>
        <w:rPr>
          <w:noProof/>
          <w:szCs w:val="24"/>
        </w:rPr>
      </w:pPr>
    </w:p>
    <w:p w14:paraId="20578833" w14:textId="77777777" w:rsidR="00CB2D6B" w:rsidRPr="00F857B8" w:rsidRDefault="00CB2D6B" w:rsidP="00CB2D6B">
      <w:pPr>
        <w:autoSpaceDE w:val="0"/>
        <w:autoSpaceDN w:val="0"/>
        <w:adjustRightInd w:val="0"/>
        <w:spacing w:before="0" w:after="0"/>
        <w:ind w:left="720" w:hanging="720"/>
        <w:rPr>
          <w:noProof/>
        </w:rPr>
      </w:pPr>
      <w:r w:rsidRPr="00F857B8">
        <w:rPr>
          <w:noProof/>
        </w:rPr>
        <w:t>2.</w:t>
      </w:r>
      <w:r w:rsidRPr="00F857B8">
        <w:rPr>
          <w:noProof/>
        </w:rPr>
        <w:tab/>
        <w:t>Metoden som omhandlet i stk. 1 gælder også for råsukker uden indhold af tilsatte smagsstoffer eller farvestoffer, til raffinering, med eller uden oprindelsesstatus, henhørende under underposition 170112, 170113 og 170114 i det harmoniserede system, der fysisk kombineres eller blandes i Centralafrika eller i Den Europæiske Union før eksport til henholdsvis Den Europæiske Union eller Centralafrika.</w:t>
      </w:r>
    </w:p>
    <w:p w14:paraId="5910D2BC" w14:textId="77777777" w:rsidR="00CB2D6B" w:rsidRPr="00F857B8" w:rsidRDefault="00CB2D6B" w:rsidP="00CB2D6B">
      <w:pPr>
        <w:autoSpaceDE w:val="0"/>
        <w:autoSpaceDN w:val="0"/>
        <w:adjustRightInd w:val="0"/>
        <w:spacing w:before="0" w:after="0"/>
        <w:ind w:left="720"/>
        <w:rPr>
          <w:noProof/>
          <w:szCs w:val="24"/>
        </w:rPr>
      </w:pPr>
    </w:p>
    <w:p w14:paraId="757157B3" w14:textId="66EF649E" w:rsidR="00CB2D6B" w:rsidRPr="00F857B8" w:rsidRDefault="00CB2D6B" w:rsidP="00CB2D6B">
      <w:pPr>
        <w:autoSpaceDE w:val="0"/>
        <w:autoSpaceDN w:val="0"/>
        <w:adjustRightInd w:val="0"/>
        <w:spacing w:before="0" w:after="0"/>
        <w:ind w:left="720" w:hanging="720"/>
        <w:rPr>
          <w:noProof/>
          <w:szCs w:val="24"/>
        </w:rPr>
      </w:pPr>
      <w:r w:rsidRPr="00F857B8">
        <w:rPr>
          <w:noProof/>
        </w:rPr>
        <w:t>3.</w:t>
      </w:r>
      <w:r w:rsidRPr="00F857B8">
        <w:rPr>
          <w:noProof/>
        </w:rPr>
        <w:tab/>
        <w:t>Metoden skal sikre, at antallet eller kvaliteten af fremstillede produkter, som kan anses som produkter med oprindelse i Centralafrika eller i Den Europæiske Union, til enhver tid er det samme som det antal eller den kvalitet, der ville være fremstillet, hvis der var opretholdt en fysisk adskillelse af lagrene.</w:t>
      </w:r>
    </w:p>
    <w:p w14:paraId="183E7354" w14:textId="77777777" w:rsidR="00CB2D6B" w:rsidRPr="00F857B8" w:rsidRDefault="00CB2D6B" w:rsidP="00CB2D6B">
      <w:pPr>
        <w:autoSpaceDE w:val="0"/>
        <w:autoSpaceDN w:val="0"/>
        <w:adjustRightInd w:val="0"/>
        <w:spacing w:before="0" w:after="0"/>
        <w:rPr>
          <w:noProof/>
          <w:szCs w:val="24"/>
        </w:rPr>
      </w:pPr>
    </w:p>
    <w:p w14:paraId="2EDB1663" w14:textId="77777777" w:rsidR="00CB2D6B" w:rsidRPr="00F857B8" w:rsidRDefault="00CB2D6B" w:rsidP="00CB2D6B">
      <w:pPr>
        <w:autoSpaceDE w:val="0"/>
        <w:autoSpaceDN w:val="0"/>
        <w:adjustRightInd w:val="0"/>
        <w:spacing w:before="0" w:after="0"/>
        <w:ind w:left="720" w:hanging="720"/>
        <w:rPr>
          <w:noProof/>
          <w:szCs w:val="24"/>
        </w:rPr>
      </w:pPr>
      <w:r w:rsidRPr="00F857B8">
        <w:rPr>
          <w:noProof/>
        </w:rPr>
        <w:t>4.</w:t>
      </w:r>
      <w:r w:rsidRPr="00F857B8">
        <w:rPr>
          <w:noProof/>
        </w:rPr>
        <w:tab/>
        <w:t>Toldmyndighederne kan give tilladelse, jf. stk. 1 og 2, på de betingelser, de anser for at være hensigtsmæssige.</w:t>
      </w:r>
    </w:p>
    <w:p w14:paraId="25F6A8A3" w14:textId="77777777" w:rsidR="00CB2D6B" w:rsidRPr="00F857B8" w:rsidRDefault="00CB2D6B" w:rsidP="00CB2D6B">
      <w:pPr>
        <w:autoSpaceDE w:val="0"/>
        <w:autoSpaceDN w:val="0"/>
        <w:adjustRightInd w:val="0"/>
        <w:spacing w:before="0" w:after="0"/>
        <w:ind w:left="720" w:hanging="720"/>
        <w:rPr>
          <w:noProof/>
          <w:szCs w:val="24"/>
        </w:rPr>
      </w:pPr>
    </w:p>
    <w:p w14:paraId="02B0326F" w14:textId="77777777" w:rsidR="00CB2D6B" w:rsidRPr="00F857B8" w:rsidRDefault="00CB2D6B" w:rsidP="00CB2D6B">
      <w:pPr>
        <w:autoSpaceDE w:val="0"/>
        <w:autoSpaceDN w:val="0"/>
        <w:adjustRightInd w:val="0"/>
        <w:spacing w:before="0" w:after="0"/>
        <w:ind w:left="720" w:hanging="720"/>
        <w:rPr>
          <w:noProof/>
          <w:szCs w:val="24"/>
        </w:rPr>
      </w:pPr>
      <w:r w:rsidRPr="00F857B8">
        <w:rPr>
          <w:noProof/>
        </w:rPr>
        <w:t>5.</w:t>
      </w:r>
      <w:r w:rsidRPr="00F857B8">
        <w:rPr>
          <w:noProof/>
        </w:rPr>
        <w:tab/>
        <w:t>Metoden anvendes, og dens anvendelse registreres i overensstemmelse med de almindeligt anerkendte regnskabsprincipper, der gælder i det land, hvor produktet blev fremstillet.</w:t>
      </w:r>
    </w:p>
    <w:p w14:paraId="3C8B8F29" w14:textId="77777777" w:rsidR="00CB2D6B" w:rsidRPr="00F857B8" w:rsidRDefault="00CB2D6B" w:rsidP="00CB2D6B">
      <w:pPr>
        <w:autoSpaceDE w:val="0"/>
        <w:autoSpaceDN w:val="0"/>
        <w:adjustRightInd w:val="0"/>
        <w:spacing w:before="0" w:after="0"/>
        <w:ind w:left="720" w:hanging="720"/>
        <w:rPr>
          <w:noProof/>
          <w:szCs w:val="24"/>
        </w:rPr>
      </w:pPr>
    </w:p>
    <w:p w14:paraId="50FFF2A2" w14:textId="77777777" w:rsidR="00CB2D6B" w:rsidRPr="00F857B8" w:rsidRDefault="00CB2D6B" w:rsidP="00CB2D6B">
      <w:pPr>
        <w:autoSpaceDE w:val="0"/>
        <w:autoSpaceDN w:val="0"/>
        <w:adjustRightInd w:val="0"/>
        <w:spacing w:before="0" w:after="0"/>
        <w:ind w:left="720" w:hanging="720"/>
        <w:rPr>
          <w:noProof/>
          <w:szCs w:val="24"/>
        </w:rPr>
      </w:pPr>
      <w:r w:rsidRPr="00F857B8">
        <w:rPr>
          <w:noProof/>
        </w:rPr>
        <w:t>6.</w:t>
      </w:r>
      <w:r w:rsidRPr="00F857B8">
        <w:rPr>
          <w:noProof/>
        </w:rPr>
        <w:tab/>
        <w:t>Indehaveren af tilladelsen til at anvende metoden kan alt efter omstændighederne udstede eller anmode om oprindelsesbeviser for den mængde produkter, der kan anses som produkter med oprindelsesstatus. Efter anmodning fra toldmyndighederne skal indehaveren af tilladelsen til at anvende metoden fremlægge en redegørelse for, hvordan mængderne er styret.</w:t>
      </w:r>
    </w:p>
    <w:p w14:paraId="060C206C" w14:textId="77777777" w:rsidR="00CB2D6B" w:rsidRPr="00F857B8" w:rsidRDefault="00CB2D6B" w:rsidP="00CB2D6B">
      <w:pPr>
        <w:autoSpaceDE w:val="0"/>
        <w:autoSpaceDN w:val="0"/>
        <w:adjustRightInd w:val="0"/>
        <w:spacing w:before="0" w:after="0"/>
        <w:rPr>
          <w:noProof/>
          <w:szCs w:val="24"/>
        </w:rPr>
      </w:pPr>
    </w:p>
    <w:p w14:paraId="1A449479" w14:textId="77777777" w:rsidR="00CB2D6B" w:rsidRPr="00F857B8" w:rsidRDefault="00CB2D6B" w:rsidP="00CB2D6B">
      <w:pPr>
        <w:autoSpaceDE w:val="0"/>
        <w:autoSpaceDN w:val="0"/>
        <w:adjustRightInd w:val="0"/>
        <w:spacing w:before="0" w:after="0"/>
        <w:ind w:left="720" w:hanging="720"/>
        <w:rPr>
          <w:noProof/>
          <w:szCs w:val="24"/>
        </w:rPr>
      </w:pPr>
      <w:r w:rsidRPr="00F857B8">
        <w:rPr>
          <w:noProof/>
        </w:rPr>
        <w:t>7.</w:t>
      </w:r>
      <w:r w:rsidRPr="00F857B8">
        <w:rPr>
          <w:noProof/>
        </w:rPr>
        <w:tab/>
        <w:t>Toldmyndighederne skal kontrollere den brug, der gøres af tilladelsen til at anvende metoden, og kan når som helst inddrage den, hvis indehaveren af tilladelsen på nogen som helst måde benytter den på ukorrekt vis eller ikke opfylder en af de øvrige betingelser i denne protokol.</w:t>
      </w:r>
    </w:p>
    <w:p w14:paraId="54009323" w14:textId="77777777" w:rsidR="00CB2D6B" w:rsidRPr="00F857B8" w:rsidRDefault="00CB2D6B" w:rsidP="00CB2D6B">
      <w:pPr>
        <w:autoSpaceDE w:val="0"/>
        <w:autoSpaceDN w:val="0"/>
        <w:adjustRightInd w:val="0"/>
        <w:spacing w:before="0" w:after="0"/>
        <w:rPr>
          <w:noProof/>
          <w:szCs w:val="24"/>
        </w:rPr>
      </w:pPr>
    </w:p>
    <w:p w14:paraId="351993DC" w14:textId="77777777" w:rsidR="00CB2D6B" w:rsidRPr="00F857B8" w:rsidRDefault="00CB2D6B" w:rsidP="00CB2D6B">
      <w:pPr>
        <w:autoSpaceDE w:val="0"/>
        <w:autoSpaceDN w:val="0"/>
        <w:adjustRightInd w:val="0"/>
        <w:spacing w:before="0" w:after="0"/>
        <w:ind w:left="720" w:hanging="720"/>
        <w:rPr>
          <w:rFonts w:eastAsia="Times New Roman"/>
          <w:noProof/>
          <w:szCs w:val="24"/>
        </w:rPr>
      </w:pPr>
      <w:r w:rsidRPr="00F857B8">
        <w:rPr>
          <w:noProof/>
        </w:rPr>
        <w:t>8.</w:t>
      </w:r>
      <w:r w:rsidRPr="00F857B8">
        <w:rPr>
          <w:noProof/>
        </w:rPr>
        <w:tab/>
        <w:t>Med henblik på stk. 1 og 2 forstås ved "fungible materialer" eller "fungible produkter" materialer eller produkter af samme art og kommercielle kvalitet, der har de samme tekniske og fysiske kendetegn, og som ikke kan skelnes fra hinanden med hensyn til bestemmelse af oprindelse.</w:t>
      </w:r>
    </w:p>
    <w:p w14:paraId="314A3936" w14:textId="77777777" w:rsidR="00CB2D6B" w:rsidRPr="00F857B8" w:rsidRDefault="00CB2D6B" w:rsidP="00414799">
      <w:pPr>
        <w:rPr>
          <w:noProof/>
        </w:rPr>
      </w:pPr>
    </w:p>
    <w:p w14:paraId="0781A1BD" w14:textId="77777777" w:rsidR="00075F74" w:rsidRPr="00F857B8" w:rsidRDefault="00075F74" w:rsidP="00075F74">
      <w:pPr>
        <w:keepNext/>
        <w:spacing w:before="240" w:after="60"/>
        <w:jc w:val="center"/>
        <w:outlineLvl w:val="1"/>
        <w:rPr>
          <w:b/>
          <w:i/>
          <w:noProof/>
        </w:rPr>
      </w:pPr>
      <w:r w:rsidRPr="00F857B8">
        <w:rPr>
          <w:b/>
          <w:i/>
          <w:noProof/>
        </w:rPr>
        <w:t>AFSNIT III</w:t>
      </w:r>
    </w:p>
    <w:p w14:paraId="13269054" w14:textId="77777777" w:rsidR="00075F74" w:rsidRPr="00F857B8" w:rsidRDefault="00075F74" w:rsidP="00075F74">
      <w:pPr>
        <w:spacing w:after="0"/>
        <w:jc w:val="center"/>
        <w:rPr>
          <w:b/>
          <w:noProof/>
        </w:rPr>
      </w:pPr>
      <w:r w:rsidRPr="00F857B8">
        <w:rPr>
          <w:b/>
          <w:noProof/>
        </w:rPr>
        <w:t xml:space="preserve">TERRITORIALKRAV </w:t>
      </w:r>
    </w:p>
    <w:p w14:paraId="497B90A0" w14:textId="77777777" w:rsidR="00075F74" w:rsidRPr="00F857B8" w:rsidRDefault="00075F74" w:rsidP="00075F74">
      <w:pPr>
        <w:pStyle w:val="Titrearticle"/>
        <w:rPr>
          <w:noProof/>
        </w:rPr>
      </w:pPr>
      <w:r w:rsidRPr="00F857B8">
        <w:rPr>
          <w:noProof/>
        </w:rPr>
        <w:t>Artikel 15</w:t>
      </w:r>
    </w:p>
    <w:p w14:paraId="2468271D" w14:textId="77777777" w:rsidR="00075F74" w:rsidRPr="00F857B8" w:rsidRDefault="00075F74" w:rsidP="00075F74">
      <w:pPr>
        <w:spacing w:after="0"/>
        <w:jc w:val="center"/>
        <w:rPr>
          <w:b/>
          <w:noProof/>
        </w:rPr>
      </w:pPr>
      <w:r w:rsidRPr="00F857B8">
        <w:rPr>
          <w:b/>
          <w:noProof/>
        </w:rPr>
        <w:t>Territorialitetsprincip</w:t>
      </w:r>
    </w:p>
    <w:p w14:paraId="4AB146F8" w14:textId="77777777" w:rsidR="00075F74" w:rsidRPr="00F857B8" w:rsidRDefault="00075F74" w:rsidP="00075F74">
      <w:pPr>
        <w:spacing w:after="0"/>
        <w:jc w:val="center"/>
        <w:rPr>
          <w:b/>
          <w:noProof/>
        </w:rPr>
      </w:pPr>
    </w:p>
    <w:p w14:paraId="0DFC8438" w14:textId="77777777" w:rsidR="00075F74" w:rsidRPr="00F857B8" w:rsidRDefault="00C1557D" w:rsidP="00C1557D">
      <w:pPr>
        <w:pStyle w:val="Point0"/>
        <w:rPr>
          <w:noProof/>
        </w:rPr>
      </w:pPr>
      <w:r w:rsidRPr="00F857B8">
        <w:rPr>
          <w:noProof/>
        </w:rPr>
        <w:t>1.</w:t>
      </w:r>
      <w:r w:rsidRPr="00F857B8">
        <w:rPr>
          <w:noProof/>
        </w:rPr>
        <w:tab/>
        <w:t xml:space="preserve">Betingelserne i afsnit II vedrørende erhvervelse af oprindelsesstatus skal opfyldes uden afbrydelse i Centralafrika eller i Unionen, jf. dog undtagelserne i artikel 6, 7, 8 og 9. </w:t>
      </w:r>
    </w:p>
    <w:p w14:paraId="2B690FF1" w14:textId="77777777" w:rsidR="00075F74" w:rsidRPr="00F857B8" w:rsidRDefault="00C1557D" w:rsidP="00C1557D">
      <w:pPr>
        <w:pStyle w:val="Point0"/>
        <w:rPr>
          <w:noProof/>
        </w:rPr>
      </w:pPr>
      <w:r w:rsidRPr="00F857B8">
        <w:rPr>
          <w:noProof/>
        </w:rPr>
        <w:t>2.</w:t>
      </w:r>
      <w:r w:rsidRPr="00F857B8">
        <w:rPr>
          <w:noProof/>
        </w:rPr>
        <w:tab/>
        <w:t xml:space="preserve">Såfremt varer med oprindelsesstatus, der er eksporteret fra Centralafrika og Den Europæiske Union til et andet land, genimporteres, anses de som varer uden oprindelsesstatus, jf. dog artikel 6, 7, 8 og 9, medmindre det over for toldmyndighederne kan godtgøres, at: </w:t>
      </w:r>
    </w:p>
    <w:p w14:paraId="789561D8" w14:textId="77777777" w:rsidR="00075F74" w:rsidRPr="00F857B8" w:rsidRDefault="00075F74" w:rsidP="00075F74">
      <w:pPr>
        <w:pStyle w:val="Point1"/>
        <w:rPr>
          <w:noProof/>
          <w:szCs w:val="24"/>
        </w:rPr>
      </w:pPr>
      <w:r w:rsidRPr="00F857B8">
        <w:rPr>
          <w:noProof/>
        </w:rPr>
        <w:t>a)</w:t>
      </w:r>
      <w:r w:rsidRPr="00F857B8">
        <w:rPr>
          <w:noProof/>
        </w:rPr>
        <w:tab/>
        <w:t>at de genindførte varer er de samme varer som dem, der blev udført, og</w:t>
      </w:r>
    </w:p>
    <w:p w14:paraId="15D79EBF" w14:textId="77777777" w:rsidR="00075F74" w:rsidRPr="00F857B8" w:rsidRDefault="00075F74" w:rsidP="00075F74">
      <w:pPr>
        <w:pStyle w:val="Point1"/>
        <w:rPr>
          <w:noProof/>
          <w:szCs w:val="24"/>
        </w:rPr>
      </w:pPr>
      <w:r w:rsidRPr="00F857B8">
        <w:rPr>
          <w:noProof/>
        </w:rPr>
        <w:t>b)</w:t>
      </w:r>
      <w:r w:rsidRPr="00F857B8">
        <w:rPr>
          <w:noProof/>
        </w:rPr>
        <w:tab/>
        <w:t>at de ikke har undergået nogen behandling, ud over hvad der var nødvendigt for deres bevarelse, mens de befandt sig i det pågældende land eller blev eksporteret.</w:t>
      </w:r>
    </w:p>
    <w:p w14:paraId="0BF1C1DB" w14:textId="77777777" w:rsidR="00075F74" w:rsidRPr="00F857B8" w:rsidRDefault="00075F74" w:rsidP="00075F74">
      <w:pPr>
        <w:pStyle w:val="ManualNumPar1"/>
        <w:rPr>
          <w:noProof/>
        </w:rPr>
      </w:pPr>
      <w:r w:rsidRPr="00F857B8">
        <w:rPr>
          <w:noProof/>
        </w:rPr>
        <w:t>3.</w:t>
      </w:r>
      <w:r w:rsidRPr="00F857B8">
        <w:rPr>
          <w:noProof/>
        </w:rPr>
        <w:tab/>
        <w:t>Erhvervelse af oprindelsesstatus efter betingelserne i protokollens afsnit II berøres ikke af bearbejdning eller forarbejdning, der har fundet sted uden for Den Europæiske Union eller Centralafrika, af produkter, der er eksporteret fra Den Europæiske Union eller fra Centralafrika og efterfølgende reimporteres dertil, på betingelse af</w:t>
      </w:r>
    </w:p>
    <w:p w14:paraId="54A6B870" w14:textId="77777777" w:rsidR="00075F74" w:rsidRPr="00F857B8" w:rsidRDefault="00075F74" w:rsidP="00075F74">
      <w:pPr>
        <w:pStyle w:val="Point1"/>
        <w:rPr>
          <w:noProof/>
        </w:rPr>
      </w:pPr>
      <w:r w:rsidRPr="00F857B8">
        <w:rPr>
          <w:noProof/>
        </w:rPr>
        <w:t>a)</w:t>
      </w:r>
      <w:r w:rsidRPr="00F857B8">
        <w:rPr>
          <w:noProof/>
        </w:rPr>
        <w:tab/>
        <w:t>at de pågældende materialer er fuldt ud fremstillet i Den Europæiske Union eller i Centralafrika, eller de dér inden eksporten har undergået en bearbejdning eller forarbejdning, der er mere vidtgående end dem, der er omhandlet i artikel 5, og</w:t>
      </w:r>
    </w:p>
    <w:p w14:paraId="1AFE7E47" w14:textId="77777777" w:rsidR="00075F74" w:rsidRPr="00F857B8" w:rsidRDefault="00075F74" w:rsidP="00075F74">
      <w:pPr>
        <w:pStyle w:val="Point1"/>
        <w:rPr>
          <w:noProof/>
        </w:rPr>
      </w:pPr>
      <w:r w:rsidRPr="00F857B8">
        <w:rPr>
          <w:noProof/>
        </w:rPr>
        <w:t>b)</w:t>
      </w:r>
      <w:r w:rsidRPr="00F857B8">
        <w:rPr>
          <w:noProof/>
        </w:rPr>
        <w:tab/>
        <w:t>det over for toldmyndighederne kan godtgøres, at:</w:t>
      </w:r>
    </w:p>
    <w:p w14:paraId="303F1840" w14:textId="77777777" w:rsidR="00075F74" w:rsidRPr="00F857B8" w:rsidRDefault="00075F74" w:rsidP="00075F74">
      <w:pPr>
        <w:pStyle w:val="Point2"/>
        <w:rPr>
          <w:noProof/>
        </w:rPr>
      </w:pPr>
      <w:r w:rsidRPr="00F857B8">
        <w:rPr>
          <w:noProof/>
        </w:rPr>
        <w:t>i)</w:t>
      </w:r>
      <w:r w:rsidRPr="00F857B8">
        <w:rPr>
          <w:noProof/>
        </w:rPr>
        <w:tab/>
        <w:t>at den bearbejdning eller forarbejdning, der er foretaget uden for Den Europæiske Union eller Centralafrika, fandt sted under ordningen for passiv forædling eller en lignende ordning</w:t>
      </w:r>
    </w:p>
    <w:p w14:paraId="7F921A66" w14:textId="77777777" w:rsidR="00075F74" w:rsidRPr="00F857B8" w:rsidRDefault="00075F74" w:rsidP="00075F74">
      <w:pPr>
        <w:pStyle w:val="Point2"/>
        <w:rPr>
          <w:noProof/>
        </w:rPr>
      </w:pPr>
      <w:r w:rsidRPr="00F857B8">
        <w:rPr>
          <w:noProof/>
        </w:rPr>
        <w:t>ii)</w:t>
      </w:r>
      <w:r w:rsidRPr="00F857B8">
        <w:rPr>
          <w:noProof/>
        </w:rPr>
        <w:tab/>
        <w:t>at de reimporterede varer er resultatet af en bearbejdning eller forarbejdning af de eksporterede produkter og</w:t>
      </w:r>
    </w:p>
    <w:p w14:paraId="230BC261" w14:textId="77777777" w:rsidR="00075F74" w:rsidRPr="00F857B8" w:rsidRDefault="00075F74" w:rsidP="00075F74">
      <w:pPr>
        <w:pStyle w:val="Point2"/>
        <w:rPr>
          <w:noProof/>
        </w:rPr>
      </w:pPr>
      <w:r w:rsidRPr="00F857B8">
        <w:rPr>
          <w:noProof/>
        </w:rPr>
        <w:t>iii)</w:t>
      </w:r>
      <w:r w:rsidRPr="00F857B8">
        <w:rPr>
          <w:noProof/>
        </w:rPr>
        <w:tab/>
        <w:t xml:space="preserve">at samtlige omkostninger, der er påløbet uden for Centralafrika eller Den Europæiske Union, herunder værdien af de dér indarbejdede materialer, ikke overstiger 10 % af prisen ab fabrik for det færdige produkt, for hvilket der gøres krav på oprindelsesstatus. </w:t>
      </w:r>
    </w:p>
    <w:p w14:paraId="152CB884" w14:textId="77777777" w:rsidR="00075F74" w:rsidRPr="00F857B8" w:rsidRDefault="00075F74" w:rsidP="00075F74">
      <w:pPr>
        <w:pStyle w:val="ManualNumPar1"/>
        <w:rPr>
          <w:noProof/>
        </w:rPr>
      </w:pPr>
      <w:r w:rsidRPr="00F857B8">
        <w:rPr>
          <w:noProof/>
        </w:rPr>
        <w:t>4.</w:t>
      </w:r>
      <w:r w:rsidRPr="00F857B8">
        <w:rPr>
          <w:noProof/>
        </w:rPr>
        <w:tab/>
        <w:t>For de varer, der opfylder betingelserne i stk. 3, betragtes samtlige omkostninger, der er påløbet uden for Centralafrika eller Den Europæiske Union, herunder værdien af de dér indarbejdede materialer, som materialer uden oprindelsesstatus. Varens oprindelsesstatus fastslås ved anvendelse af reglerne i bilaget ved at sammenlægge den samlede værdi af de materialer uden oprindelsesstatus, der er anvendt såvel inden for som uden for Den Europæiske Union eller Centralafrika.</w:t>
      </w:r>
    </w:p>
    <w:p w14:paraId="6FAF590C" w14:textId="77777777" w:rsidR="00075F74" w:rsidRPr="00F857B8" w:rsidRDefault="00075F74" w:rsidP="00075F74">
      <w:pPr>
        <w:pStyle w:val="ManualNumPar1"/>
        <w:rPr>
          <w:noProof/>
        </w:rPr>
      </w:pPr>
      <w:r w:rsidRPr="00F857B8">
        <w:rPr>
          <w:noProof/>
        </w:rPr>
        <w:t>5.</w:t>
      </w:r>
      <w:r w:rsidRPr="00F857B8">
        <w:rPr>
          <w:noProof/>
        </w:rPr>
        <w:tab/>
        <w:t>Stk. 3 og 4 finder ikke anvendelse på produkter, som kun kan anses for at være tilstrækkeligt bearbejdede eller forarbejdede under anvendelse af den generelle tolerance i artikel 4, stk. 4.</w:t>
      </w:r>
    </w:p>
    <w:p w14:paraId="34F80AEF" w14:textId="77777777" w:rsidR="00075F74" w:rsidRPr="00F857B8" w:rsidRDefault="00075F74" w:rsidP="00075F74">
      <w:pPr>
        <w:pStyle w:val="ManualNumPar1"/>
        <w:rPr>
          <w:noProof/>
        </w:rPr>
      </w:pPr>
      <w:r w:rsidRPr="00F857B8">
        <w:rPr>
          <w:noProof/>
        </w:rPr>
        <w:t>6.</w:t>
      </w:r>
      <w:r w:rsidRPr="00F857B8">
        <w:rPr>
          <w:noProof/>
        </w:rPr>
        <w:tab/>
        <w:t>Stk. 3 og 4 finder ikke anvendelse på produkter henhørende under kapitel 50 til 63 i det harmoniserede system.</w:t>
      </w:r>
    </w:p>
    <w:p w14:paraId="2AC84A1E" w14:textId="77777777" w:rsidR="00075F74" w:rsidRPr="00F857B8" w:rsidRDefault="00075F74" w:rsidP="00075F74">
      <w:pPr>
        <w:pStyle w:val="ManualNumPar1"/>
        <w:jc w:val="center"/>
        <w:rPr>
          <w:noProof/>
        </w:rPr>
      </w:pPr>
    </w:p>
    <w:p w14:paraId="60D02BD3" w14:textId="77777777" w:rsidR="00075F74" w:rsidRPr="00F857B8" w:rsidRDefault="00075F74" w:rsidP="00075F74">
      <w:pPr>
        <w:pStyle w:val="ManualNumPar1"/>
        <w:ind w:left="851" w:hanging="851"/>
        <w:jc w:val="center"/>
        <w:rPr>
          <w:noProof/>
        </w:rPr>
      </w:pPr>
      <w:r w:rsidRPr="00F857B8">
        <w:rPr>
          <w:noProof/>
        </w:rPr>
        <w:t>Artikel 16</w:t>
      </w:r>
    </w:p>
    <w:p w14:paraId="2D2E3012" w14:textId="77777777" w:rsidR="00075F74" w:rsidRPr="00F857B8" w:rsidRDefault="00075F74" w:rsidP="00075F74">
      <w:pPr>
        <w:ind w:left="851" w:hanging="851"/>
        <w:jc w:val="center"/>
        <w:rPr>
          <w:b/>
          <w:noProof/>
        </w:rPr>
      </w:pPr>
      <w:r w:rsidRPr="00F857B8">
        <w:rPr>
          <w:b/>
          <w:noProof/>
        </w:rPr>
        <w:t>Uændret tilstand</w:t>
      </w:r>
    </w:p>
    <w:p w14:paraId="5FF6E406" w14:textId="77777777" w:rsidR="00075F74" w:rsidRPr="00F857B8" w:rsidRDefault="00C1557D" w:rsidP="00C1557D">
      <w:pPr>
        <w:pStyle w:val="Point0"/>
        <w:rPr>
          <w:noProof/>
        </w:rPr>
      </w:pPr>
      <w:r w:rsidRPr="00F857B8">
        <w:rPr>
          <w:noProof/>
        </w:rPr>
        <w:t>1.</w:t>
      </w:r>
      <w:r w:rsidRPr="00F857B8">
        <w:rPr>
          <w:noProof/>
        </w:rPr>
        <w:tab/>
        <w:t>De produkter, som angives til overgang til fri omsætning i Den Europæiske Union, skal være de samme som dem, der er eksporteret fra den anden parts land, i hvilket de anses for at have oprindelse. De må ikke være ændret, omdannet på nogen måde eller være gjort til genstand for andre behandlinger end dem, som var nødvendige for deres bevarelse eller for at anbringe varemærker, etiketter, stempler eller enhver anden form for bevis med henblik på at sikre overholdelsen af specifikke indenlandske krav i den importerende part, før de angives til overgang til fri omsætning.</w:t>
      </w:r>
    </w:p>
    <w:p w14:paraId="1D96B0F2" w14:textId="77777777" w:rsidR="00075F74" w:rsidRPr="00F857B8" w:rsidRDefault="00C1557D" w:rsidP="00C1557D">
      <w:pPr>
        <w:pStyle w:val="Point0"/>
        <w:rPr>
          <w:noProof/>
        </w:rPr>
      </w:pPr>
      <w:r w:rsidRPr="00F857B8">
        <w:rPr>
          <w:noProof/>
        </w:rPr>
        <w:t>2.</w:t>
      </w:r>
      <w:r w:rsidRPr="00F857B8">
        <w:rPr>
          <w:noProof/>
        </w:rPr>
        <w:tab/>
        <w:t>Oplagring af produkter eller sendinger kan finde sted, hvis produkterne forbliver under toldtilsyn i transitlandet eller transitlandene.</w:t>
      </w:r>
    </w:p>
    <w:p w14:paraId="390EE392" w14:textId="77777777" w:rsidR="00075F74" w:rsidRPr="00F857B8" w:rsidRDefault="00C1557D" w:rsidP="00C1557D">
      <w:pPr>
        <w:pStyle w:val="Point0"/>
        <w:rPr>
          <w:noProof/>
        </w:rPr>
      </w:pPr>
      <w:r w:rsidRPr="00F857B8">
        <w:rPr>
          <w:noProof/>
        </w:rPr>
        <w:t>3.</w:t>
      </w:r>
      <w:r w:rsidRPr="00F857B8">
        <w:rPr>
          <w:noProof/>
        </w:rPr>
        <w:tab/>
        <w:t>Med forbehold af afsnit V, kan deling af sendinger finde sted, hvis den foretages af eksportøren eller under dennes ansvar, forudsat at produkterne forbliver under toldtilsyn i transitlandet eller transitlandene.</w:t>
      </w:r>
    </w:p>
    <w:p w14:paraId="0B3D1F99" w14:textId="77777777" w:rsidR="00075F74" w:rsidRPr="00F857B8" w:rsidRDefault="00C1557D" w:rsidP="00C1557D">
      <w:pPr>
        <w:pStyle w:val="Point0"/>
        <w:rPr>
          <w:noProof/>
        </w:rPr>
      </w:pPr>
      <w:r w:rsidRPr="00F857B8">
        <w:rPr>
          <w:noProof/>
        </w:rPr>
        <w:t>4.</w:t>
      </w:r>
      <w:r w:rsidRPr="00F857B8">
        <w:rPr>
          <w:noProof/>
        </w:rPr>
        <w:tab/>
        <w:t>Stk. 1-3 anses for overholdt, medmindre toldmyndighederne har grund til at tro, at det modsatte er tilfældet. I så fald kan toldmyndighederne kræve, at klarereren godtgør overholdelsen af disse bestemmelser, hvilket kan gøres ved hjælp af ethvert middel såsom kontraktmæssige transportdokumenter som f.eks. konnossementer eller faktuelle beviser på grundlag af mærkning eller nummerering af kolli eller enhver form for bevis med tilknytning til selve varerne.</w:t>
      </w:r>
    </w:p>
    <w:p w14:paraId="42F1F5F7" w14:textId="77777777" w:rsidR="00075F74" w:rsidRPr="00F857B8" w:rsidRDefault="00075F74" w:rsidP="00075F74">
      <w:pPr>
        <w:pStyle w:val="Titrearticle"/>
        <w:rPr>
          <w:noProof/>
        </w:rPr>
      </w:pPr>
      <w:r w:rsidRPr="00F857B8">
        <w:rPr>
          <w:noProof/>
        </w:rPr>
        <w:t>Artikel 17</w:t>
      </w:r>
    </w:p>
    <w:p w14:paraId="5775E636" w14:textId="77777777" w:rsidR="00075F74" w:rsidRPr="00F857B8" w:rsidRDefault="00075F74" w:rsidP="00075F74">
      <w:pPr>
        <w:spacing w:after="0"/>
        <w:jc w:val="center"/>
        <w:rPr>
          <w:b/>
          <w:noProof/>
        </w:rPr>
      </w:pPr>
      <w:r w:rsidRPr="00F857B8">
        <w:rPr>
          <w:b/>
          <w:noProof/>
        </w:rPr>
        <w:t>Udstillinger</w:t>
      </w:r>
    </w:p>
    <w:p w14:paraId="610D8B85" w14:textId="77777777" w:rsidR="00075F74" w:rsidRPr="00F857B8" w:rsidRDefault="00075F74" w:rsidP="00075F74">
      <w:pPr>
        <w:pStyle w:val="ManualNumPar1"/>
        <w:rPr>
          <w:noProof/>
        </w:rPr>
      </w:pPr>
      <w:r w:rsidRPr="00F857B8">
        <w:rPr>
          <w:noProof/>
        </w:rPr>
        <w:t>1.</w:t>
      </w:r>
      <w:r w:rsidRPr="00F857B8">
        <w:rPr>
          <w:noProof/>
        </w:rPr>
        <w:tab/>
        <w:t xml:space="preserve">Produkter med oprindelsesstatus, der afsendes til en udstilling i et andet land eller territorie end de i artikel 6, 7, 8 og 9 nævnte, med hvilke kumulation er mulig, og som efter udstillingen sælges til import i Den Europæiske Union eller Centralafrika, opnår ved importen de fordele, som følger af bestemmelserne i aftalen, forudsat at det over for toldmyndighederne kan godtgøres, at: </w:t>
      </w:r>
    </w:p>
    <w:p w14:paraId="5FAE485A" w14:textId="77777777" w:rsidR="00075F74" w:rsidRPr="00F857B8" w:rsidRDefault="00075F74" w:rsidP="00075F74">
      <w:pPr>
        <w:pStyle w:val="Point1"/>
        <w:rPr>
          <w:noProof/>
        </w:rPr>
      </w:pPr>
      <w:r w:rsidRPr="00F857B8">
        <w:rPr>
          <w:noProof/>
        </w:rPr>
        <w:t>a)</w:t>
      </w:r>
      <w:r w:rsidRPr="00F857B8">
        <w:rPr>
          <w:noProof/>
        </w:rPr>
        <w:tab/>
        <w:t xml:space="preserve">at en eksportør har afsendt disse produkter fra Centralafrika eller Den Europæiske Union til det land, hvor udstillingen finder sted, og har udstillet dem dér </w:t>
      </w:r>
    </w:p>
    <w:p w14:paraId="3C1A9922" w14:textId="77777777" w:rsidR="00075F74" w:rsidRPr="00F857B8" w:rsidRDefault="00075F74" w:rsidP="00075F74">
      <w:pPr>
        <w:pStyle w:val="Point1"/>
        <w:rPr>
          <w:noProof/>
        </w:rPr>
      </w:pPr>
      <w:r w:rsidRPr="00F857B8">
        <w:rPr>
          <w:noProof/>
        </w:rPr>
        <w:t>b)</w:t>
      </w:r>
      <w:r w:rsidRPr="00F857B8">
        <w:rPr>
          <w:noProof/>
        </w:rPr>
        <w:tab/>
        <w:t xml:space="preserve">at eksportøren har solgt varerne eller på anden måde overdraget dem til en person i Centralafrika eller Den Europæiske Union </w:t>
      </w:r>
    </w:p>
    <w:p w14:paraId="63719187" w14:textId="77777777" w:rsidR="00075F74" w:rsidRPr="00F857B8" w:rsidRDefault="00075F74" w:rsidP="00075F74">
      <w:pPr>
        <w:pStyle w:val="Point1"/>
        <w:rPr>
          <w:noProof/>
        </w:rPr>
      </w:pPr>
      <w:r w:rsidRPr="00F857B8">
        <w:rPr>
          <w:noProof/>
        </w:rPr>
        <w:t>c)</w:t>
      </w:r>
      <w:r w:rsidRPr="00F857B8">
        <w:rPr>
          <w:noProof/>
        </w:rPr>
        <w:tab/>
        <w:t xml:space="preserve">at produkterne under udstillingen eller umiddelbart derefter er afsendt i den stand, i hvilken de blev afsendt til udstillingen, og </w:t>
      </w:r>
    </w:p>
    <w:p w14:paraId="16E8E2A1" w14:textId="77777777" w:rsidR="00075F74" w:rsidRPr="00F857B8" w:rsidRDefault="00075F74" w:rsidP="00075F74">
      <w:pPr>
        <w:pStyle w:val="Point1"/>
        <w:rPr>
          <w:noProof/>
        </w:rPr>
      </w:pPr>
      <w:r w:rsidRPr="00F857B8">
        <w:rPr>
          <w:noProof/>
        </w:rPr>
        <w:t>d)</w:t>
      </w:r>
      <w:r w:rsidRPr="00F857B8">
        <w:rPr>
          <w:noProof/>
        </w:rPr>
        <w:tab/>
        <w:t xml:space="preserve">at produkterne fra det tidspunkt, da de blev afsendt til udstillingen, ikke har været benyttet til andre formål end til fremvisning på udstillingen. </w:t>
      </w:r>
    </w:p>
    <w:p w14:paraId="7F4AF441" w14:textId="77777777" w:rsidR="00075F74" w:rsidRPr="00F857B8" w:rsidRDefault="00075F74" w:rsidP="00075F74">
      <w:pPr>
        <w:pStyle w:val="ManualNumPar1"/>
        <w:rPr>
          <w:noProof/>
        </w:rPr>
      </w:pPr>
      <w:r w:rsidRPr="00F857B8">
        <w:rPr>
          <w:noProof/>
        </w:rPr>
        <w:t>2.</w:t>
      </w:r>
      <w:r w:rsidRPr="00F857B8">
        <w:rPr>
          <w:noProof/>
        </w:rPr>
        <w:tab/>
        <w:t xml:space="preserve">Der skal udstedes eller udfærdiges et oprindelsesbevis i henhold til bestemmelserne i afsnit IV, og dette bevis skal fremlægges for importlandets toldmyndigheder på de normale betingelser. Udstillingens navn og adresse skal anføres derpå. Om fornødent kan der kræves supplerende dokumentation for de omstændigheder, under hvilke de har været udstillet. </w:t>
      </w:r>
    </w:p>
    <w:p w14:paraId="79896389" w14:textId="77777777" w:rsidR="00075F74" w:rsidRPr="00F857B8" w:rsidRDefault="00075F74" w:rsidP="00075F74">
      <w:pPr>
        <w:pStyle w:val="ManualNumPar1"/>
        <w:rPr>
          <w:noProof/>
        </w:rPr>
      </w:pPr>
      <w:r w:rsidRPr="00F857B8">
        <w:rPr>
          <w:noProof/>
        </w:rPr>
        <w:t>3.</w:t>
      </w:r>
      <w:r w:rsidRPr="00F857B8">
        <w:rPr>
          <w:noProof/>
        </w:rPr>
        <w:tab/>
        <w:t xml:space="preserve">Stk. 1 gælder for alle udstillinger, messer eller tilsvarende offentlige arrangementer af kommerciel, industriel, landbrugsmæssig eller håndværksmæssig karakter, under hvilke de pågældende produkter er under konstant toldkontrol, og som ikke er tilrettelagt med privat formål i forretninger eller handelslokaler med henblik på salg af udenlandske produkter. </w:t>
      </w:r>
    </w:p>
    <w:p w14:paraId="26BC7DC6" w14:textId="77777777" w:rsidR="00075F74" w:rsidRPr="00F857B8" w:rsidRDefault="00075F74" w:rsidP="00075F74">
      <w:pPr>
        <w:keepNext/>
        <w:spacing w:before="240" w:after="60"/>
        <w:jc w:val="center"/>
        <w:outlineLvl w:val="1"/>
        <w:rPr>
          <w:b/>
          <w:i/>
          <w:noProof/>
        </w:rPr>
      </w:pPr>
      <w:r w:rsidRPr="00F857B8">
        <w:rPr>
          <w:b/>
          <w:i/>
          <w:noProof/>
        </w:rPr>
        <w:t>AFSNIT IV</w:t>
      </w:r>
    </w:p>
    <w:p w14:paraId="2831EA46" w14:textId="77777777" w:rsidR="00075F74" w:rsidRPr="00F857B8" w:rsidRDefault="00075F74" w:rsidP="00075F74">
      <w:pPr>
        <w:spacing w:after="0"/>
        <w:jc w:val="center"/>
        <w:rPr>
          <w:b/>
          <w:noProof/>
        </w:rPr>
      </w:pPr>
      <w:r w:rsidRPr="00F857B8">
        <w:rPr>
          <w:b/>
          <w:noProof/>
        </w:rPr>
        <w:t>OPRINDELSESBEVIS</w:t>
      </w:r>
    </w:p>
    <w:p w14:paraId="1DF55500" w14:textId="77777777" w:rsidR="00075F74" w:rsidRPr="00F857B8" w:rsidRDefault="00075F74" w:rsidP="00075F74">
      <w:pPr>
        <w:pStyle w:val="Titrearticle"/>
        <w:rPr>
          <w:noProof/>
        </w:rPr>
      </w:pPr>
      <w:r w:rsidRPr="00F857B8">
        <w:rPr>
          <w:noProof/>
        </w:rPr>
        <w:t>Artikel 18</w:t>
      </w:r>
    </w:p>
    <w:p w14:paraId="67CAA51C" w14:textId="77777777" w:rsidR="00075F74" w:rsidRPr="00F857B8" w:rsidRDefault="00075F74" w:rsidP="00075F74">
      <w:pPr>
        <w:spacing w:after="0"/>
        <w:jc w:val="center"/>
        <w:rPr>
          <w:b/>
          <w:noProof/>
        </w:rPr>
      </w:pPr>
      <w:r w:rsidRPr="00F857B8">
        <w:rPr>
          <w:b/>
          <w:noProof/>
        </w:rPr>
        <w:t>Almindelige betingelser</w:t>
      </w:r>
    </w:p>
    <w:p w14:paraId="642D0148" w14:textId="77777777" w:rsidR="00075F74" w:rsidRPr="00F857B8" w:rsidRDefault="00075F74" w:rsidP="00075F74">
      <w:pPr>
        <w:pStyle w:val="ManualNumPar1"/>
        <w:rPr>
          <w:noProof/>
        </w:rPr>
      </w:pPr>
      <w:r w:rsidRPr="00F857B8">
        <w:rPr>
          <w:noProof/>
        </w:rPr>
        <w:t>1.</w:t>
      </w:r>
      <w:r w:rsidRPr="00F857B8">
        <w:rPr>
          <w:noProof/>
        </w:rPr>
        <w:tab/>
        <w:t>Produkter med oprindelse i Den Europæiske Union er ved import til Centralafrika omfattet af aftalens bestemmelser, såfremt der forelægges en erklæring (i det følgende benævnt "oprindelseserklæringen"), som afgives af eksportøren på en faktura, følgeseddel eller ethvert andet dokument, som beskriver de pågældende produkter tilstrækkelig detaljeret til, at de kan identificeres. Teksten til oprindelseserklæringen findes i bilag IV til denne protokol.</w:t>
      </w:r>
    </w:p>
    <w:p w14:paraId="2D970664" w14:textId="77777777" w:rsidR="00075F74" w:rsidRPr="00F857B8" w:rsidRDefault="00075F74" w:rsidP="00075F74">
      <w:pPr>
        <w:pStyle w:val="ManualNumPar1"/>
        <w:rPr>
          <w:noProof/>
        </w:rPr>
      </w:pPr>
      <w:r w:rsidRPr="00F857B8">
        <w:rPr>
          <w:noProof/>
        </w:rPr>
        <w:t>2.</w:t>
      </w:r>
      <w:r w:rsidRPr="00F857B8">
        <w:rPr>
          <w:noProof/>
        </w:rPr>
        <w:tab/>
        <w:t xml:space="preserve">Produkter med oprindelse i Centralafrika er ved import til Den Europæiske Union omfattet af bestemmelserne i denne aftale, såfremt der forelægges: </w:t>
      </w:r>
    </w:p>
    <w:p w14:paraId="15DCFF00" w14:textId="77777777" w:rsidR="00075F74" w:rsidRPr="00F857B8" w:rsidRDefault="00075F74" w:rsidP="00075F74">
      <w:pPr>
        <w:pStyle w:val="Point1"/>
        <w:rPr>
          <w:noProof/>
        </w:rPr>
      </w:pPr>
      <w:r w:rsidRPr="00F857B8">
        <w:rPr>
          <w:noProof/>
        </w:rPr>
        <w:t>a)</w:t>
      </w:r>
      <w:r w:rsidRPr="00F857B8">
        <w:rPr>
          <w:noProof/>
        </w:rPr>
        <w:tab/>
        <w:t xml:space="preserve">et varecertifikat EUR.1; modellen hertil findes i bilag III, eller </w:t>
      </w:r>
    </w:p>
    <w:p w14:paraId="5A2F6037" w14:textId="77777777" w:rsidR="00075F74" w:rsidRPr="00F857B8" w:rsidRDefault="00075F74" w:rsidP="00075F74">
      <w:pPr>
        <w:pStyle w:val="Point1"/>
        <w:rPr>
          <w:noProof/>
        </w:rPr>
      </w:pPr>
      <w:r w:rsidRPr="00F857B8">
        <w:rPr>
          <w:noProof/>
        </w:rPr>
        <w:t>b)</w:t>
      </w:r>
      <w:r w:rsidRPr="00F857B8">
        <w:rPr>
          <w:noProof/>
        </w:rPr>
        <w:tab/>
        <w:t>enten en erklæring, herefter benævnt "oprindelseserklæring", som afgives af eksportøren på en faktura, en følgeseddel eller ethvert andet dokument, som beskriver de pågældende produkter tilstrækkelig detaljeret til, at de kan identificeres Teksten til oprindelseserklæringen findes i bilag IV til denne protokol.</w:t>
      </w:r>
    </w:p>
    <w:p w14:paraId="668B072E" w14:textId="77777777" w:rsidR="00075F74" w:rsidRPr="00F857B8" w:rsidRDefault="00075F74" w:rsidP="00075F74">
      <w:pPr>
        <w:ind w:left="851" w:hanging="851"/>
        <w:rPr>
          <w:noProof/>
        </w:rPr>
      </w:pPr>
      <w:r w:rsidRPr="00F857B8">
        <w:rPr>
          <w:noProof/>
        </w:rPr>
        <w:t>3.</w:t>
      </w:r>
      <w:r w:rsidRPr="00F857B8">
        <w:rPr>
          <w:noProof/>
          <w:color w:val="C00000"/>
        </w:rPr>
        <w:tab/>
      </w:r>
      <w:r w:rsidRPr="00F857B8">
        <w:rPr>
          <w:noProof/>
        </w:rPr>
        <w:t>Centralafrika meddeler ØPA-udvalget den dato, hvor det om nødvendigt kun er stk. 2, litra b), som finder anvendelse.</w:t>
      </w:r>
    </w:p>
    <w:p w14:paraId="7E9F4A72" w14:textId="77777777" w:rsidR="00075F74" w:rsidRPr="00F857B8" w:rsidRDefault="00075F74" w:rsidP="00075F74">
      <w:pPr>
        <w:ind w:left="851" w:hanging="851"/>
        <w:rPr>
          <w:noProof/>
        </w:rPr>
      </w:pPr>
      <w:r w:rsidRPr="00F857B8">
        <w:rPr>
          <w:noProof/>
        </w:rPr>
        <w:tab/>
        <w:t>Den Europæiske Union forpligter sig i den forbindelse til at støtte Centralafrika i sin indførelse af dertil knyttede værktøjer og forenklede og operationelle procedurer.</w:t>
      </w:r>
    </w:p>
    <w:p w14:paraId="3FF7F658" w14:textId="77777777" w:rsidR="00075F74" w:rsidRPr="00F857B8" w:rsidRDefault="00075F74" w:rsidP="00075F74">
      <w:pPr>
        <w:pStyle w:val="ManualNumPar1"/>
        <w:rPr>
          <w:noProof/>
        </w:rPr>
      </w:pPr>
      <w:r w:rsidRPr="00F857B8">
        <w:rPr>
          <w:noProof/>
        </w:rPr>
        <w:t>4.</w:t>
      </w:r>
      <w:r w:rsidRPr="00F857B8">
        <w:rPr>
          <w:noProof/>
        </w:rPr>
        <w:tab/>
        <w:t xml:space="preserve">Uanset stk. 1 og 2 er produkter med oprindelsesstatus i den i denne protokol fastlagte betydning i de i artikel 26 omhandlede tilfælde omfattet af aftalen, uden at der skal forelægges nogen af de ovennævnte dokumenter. </w:t>
      </w:r>
    </w:p>
    <w:p w14:paraId="26B25C6C" w14:textId="77777777" w:rsidR="00075F74" w:rsidRPr="00F857B8" w:rsidRDefault="00075F74" w:rsidP="00075F74">
      <w:pPr>
        <w:pStyle w:val="ManualNumPar1"/>
        <w:rPr>
          <w:noProof/>
        </w:rPr>
      </w:pPr>
      <w:r w:rsidRPr="00F857B8">
        <w:rPr>
          <w:noProof/>
        </w:rPr>
        <w:t>5.</w:t>
      </w:r>
      <w:r w:rsidRPr="00F857B8">
        <w:rPr>
          <w:noProof/>
        </w:rPr>
        <w:tab/>
        <w:t>Med henblik på anvendelsen af bestemmelserne i dette afsnit bestræber eksportørerne sig på at anvende et sprog, der er fælles for både Centralafrika og Den Europæiske Union.</w:t>
      </w:r>
    </w:p>
    <w:p w14:paraId="23905588" w14:textId="77777777" w:rsidR="00075F74" w:rsidRPr="00F857B8" w:rsidRDefault="00075F74" w:rsidP="00075F74">
      <w:pPr>
        <w:pStyle w:val="Titrearticle"/>
        <w:rPr>
          <w:noProof/>
        </w:rPr>
      </w:pPr>
      <w:r w:rsidRPr="00F857B8">
        <w:rPr>
          <w:noProof/>
        </w:rPr>
        <w:t>Artikel 19</w:t>
      </w:r>
    </w:p>
    <w:p w14:paraId="732E0204" w14:textId="77777777" w:rsidR="00075F74" w:rsidRPr="00F857B8" w:rsidRDefault="00075F74" w:rsidP="00075F74">
      <w:pPr>
        <w:spacing w:after="0"/>
        <w:jc w:val="center"/>
        <w:rPr>
          <w:b/>
          <w:noProof/>
        </w:rPr>
      </w:pPr>
      <w:r w:rsidRPr="00F857B8">
        <w:rPr>
          <w:b/>
          <w:noProof/>
        </w:rPr>
        <w:t>Fremgangsmåde for udstedelse af et varecertifikat EUR.1</w:t>
      </w:r>
    </w:p>
    <w:p w14:paraId="47105BD3" w14:textId="77777777" w:rsidR="00075F74" w:rsidRPr="00F857B8" w:rsidRDefault="00075F74" w:rsidP="00075F74">
      <w:pPr>
        <w:pStyle w:val="ManualNumPar1"/>
        <w:rPr>
          <w:noProof/>
        </w:rPr>
      </w:pPr>
      <w:r w:rsidRPr="00F857B8">
        <w:rPr>
          <w:noProof/>
        </w:rPr>
        <w:t>1.</w:t>
      </w:r>
      <w:r w:rsidRPr="00F857B8">
        <w:rPr>
          <w:noProof/>
        </w:rPr>
        <w:tab/>
        <w:t xml:space="preserve">Udførselslandets toldmyndigheder eller kompetente offentlige myndigheder udsteder et varecertifikat EUR.1 efter skriftlig anmodning fra eksportøren eller, på eksportørens ansvar, fra dennes befuldmægtigede repræsentant. </w:t>
      </w:r>
    </w:p>
    <w:p w14:paraId="599F779B" w14:textId="77777777" w:rsidR="00075F74" w:rsidRPr="00F857B8" w:rsidRDefault="00075F74" w:rsidP="00075F74">
      <w:pPr>
        <w:pStyle w:val="ManualNumPar1"/>
        <w:rPr>
          <w:noProof/>
        </w:rPr>
      </w:pPr>
      <w:r w:rsidRPr="00F857B8">
        <w:rPr>
          <w:noProof/>
        </w:rPr>
        <w:t>2.</w:t>
      </w:r>
      <w:r w:rsidRPr="00F857B8">
        <w:rPr>
          <w:noProof/>
        </w:rPr>
        <w:tab/>
        <w:t xml:space="preserve">I dette øjemed udfylder eksportøren eller dennes befuldmægtigede repræsentant både varecertifikat EUR.1 og anmodningsformularen, der fremgår af bilag III. Disse formularer skal udfyldes i overensstemmelse med bestemmelserne i denne protokol. Hvis de udfyldes i hånden, skal det være med blæk og med blokbogstaver. Produktbeskrivelsen skal anføres i den relevante rubrik uden mellemrum mellem linjerne. Hvis rubrikken ikke udfyldes fuldstændigt, skal der trækkes en vandret streg under produktbeskrivelsens sidste linje, og den ikke udfyldte del skal overstreges. </w:t>
      </w:r>
    </w:p>
    <w:p w14:paraId="55BC59DD" w14:textId="77777777" w:rsidR="00075F74" w:rsidRPr="00F857B8" w:rsidRDefault="00075F74" w:rsidP="00075F74">
      <w:pPr>
        <w:pStyle w:val="ManualNumPar1"/>
        <w:rPr>
          <w:noProof/>
        </w:rPr>
      </w:pPr>
      <w:r w:rsidRPr="00F857B8">
        <w:rPr>
          <w:noProof/>
        </w:rPr>
        <w:t>3.</w:t>
      </w:r>
      <w:r w:rsidRPr="00F857B8">
        <w:rPr>
          <w:noProof/>
        </w:rPr>
        <w:tab/>
        <w:t>Den eksportør, der anmoder om at få udstedt et varecertifikat EUR.1, skal når som helst på begæring af toldmyndighederne eller de kompetente myndigheder i det eksportland, hvor varecertifikatet EUR.1 er udstedt, kunne fremlægge alle egnede dokumenter, som beviser, at de pågældende produkter har oprindelsesstatus, og at de øvrige betingelser i denne protokol er opfyldt.</w:t>
      </w:r>
    </w:p>
    <w:p w14:paraId="35D043FC" w14:textId="77777777" w:rsidR="00075F74" w:rsidRPr="00F857B8" w:rsidRDefault="00075F74" w:rsidP="00075F74">
      <w:pPr>
        <w:pStyle w:val="ManualNumPar1"/>
        <w:rPr>
          <w:noProof/>
        </w:rPr>
      </w:pPr>
      <w:r w:rsidRPr="00F857B8">
        <w:rPr>
          <w:noProof/>
        </w:rPr>
        <w:t>4.</w:t>
      </w:r>
      <w:r w:rsidRPr="00F857B8">
        <w:rPr>
          <w:noProof/>
        </w:rPr>
        <w:tab/>
        <w:t xml:space="preserve">Varecertifikat EUR.1 udstedes af toldmyndighederne eller de kompetente myndigheder i den centralafrikanske stat, hvis de pågældende produkter kan anses som produkter med oprindelse i Centralafrika eller i et af de i artikel6, 7, 8 og 9 omhandlede lande eller territorier og opfylder de øvrige betingelser i denne protokol. </w:t>
      </w:r>
    </w:p>
    <w:p w14:paraId="11CCE614" w14:textId="77777777" w:rsidR="00075F74" w:rsidRPr="00F857B8" w:rsidRDefault="00075F74" w:rsidP="00075F74">
      <w:pPr>
        <w:pStyle w:val="ManualNumPar1"/>
        <w:rPr>
          <w:noProof/>
        </w:rPr>
      </w:pPr>
      <w:r w:rsidRPr="00F857B8">
        <w:rPr>
          <w:noProof/>
        </w:rPr>
        <w:t>5.</w:t>
      </w:r>
      <w:r w:rsidRPr="00F857B8">
        <w:rPr>
          <w:noProof/>
        </w:rPr>
        <w:tab/>
        <w:t xml:space="preserve">De toldmyndigheder eller kompetente myndigheder, der udsteder varecertifikater EUR.1, træffer alle nødvendige foranstaltninger for at efterprøve, at produkterne har oprindelsesstatus, og at de øvrige betingelser i denne protokol er opfyldt. De er i denne sammenhæng berettiget til at kræve alle oplysninger og foretage alle former for kontrol af eksportørens regnskaber eller enhver anden kontrol, som de finder hensigtsmæssig. De udstedende toldmyndigheder eller de kompetente myndigheder, der udsteder varecertifikater EUR.1, påser desuden, at de i stk. 2 omhandlede formularer er udfyldt korrekt. De skal navnlig kontrollere, at den rubrik, der er beregnet til produktbeskrivelsen, er udfyldt på en sådan måde, at det ikke er muligt at foretage svigagtige tilføjelser. </w:t>
      </w:r>
    </w:p>
    <w:p w14:paraId="7CA34456" w14:textId="77777777" w:rsidR="00075F74" w:rsidRPr="00F857B8" w:rsidRDefault="00075F74" w:rsidP="00075F74">
      <w:pPr>
        <w:pStyle w:val="ManualNumPar1"/>
        <w:rPr>
          <w:noProof/>
        </w:rPr>
      </w:pPr>
      <w:r w:rsidRPr="00F857B8">
        <w:rPr>
          <w:noProof/>
        </w:rPr>
        <w:t>6.</w:t>
      </w:r>
      <w:r w:rsidRPr="00F857B8">
        <w:rPr>
          <w:noProof/>
        </w:rPr>
        <w:tab/>
        <w:t xml:space="preserve">Datoen for udstedelsen af varecertifikat EUR.1 skal anføres i certifikatets rubrik 11. </w:t>
      </w:r>
    </w:p>
    <w:p w14:paraId="1E81847D" w14:textId="77777777" w:rsidR="00075F74" w:rsidRPr="00F857B8" w:rsidRDefault="00075F74" w:rsidP="00075F74">
      <w:pPr>
        <w:pStyle w:val="ManualNumPar1"/>
        <w:rPr>
          <w:noProof/>
        </w:rPr>
      </w:pPr>
      <w:r w:rsidRPr="00F857B8">
        <w:rPr>
          <w:noProof/>
        </w:rPr>
        <w:t>7.</w:t>
      </w:r>
      <w:r w:rsidRPr="00F857B8">
        <w:rPr>
          <w:noProof/>
        </w:rPr>
        <w:tab/>
        <w:t>Varecertifikat EUR.1 udstedes af toldmyndighederne og stilles til rådighed for eksportøren, så snart eksporten faktisk har fundet sted eller er sikret.</w:t>
      </w:r>
    </w:p>
    <w:p w14:paraId="69C482F4" w14:textId="77777777" w:rsidR="00075F74" w:rsidRPr="00F857B8" w:rsidRDefault="00075F74" w:rsidP="00075F74">
      <w:pPr>
        <w:pStyle w:val="ManualNumPar1"/>
        <w:rPr>
          <w:noProof/>
        </w:rPr>
      </w:pPr>
      <w:r w:rsidRPr="00F857B8">
        <w:rPr>
          <w:noProof/>
        </w:rPr>
        <w:t xml:space="preserve"> 8.</w:t>
      </w:r>
      <w:r w:rsidRPr="00F857B8">
        <w:rPr>
          <w:noProof/>
        </w:rPr>
        <w:tab/>
        <w:t>De myndigheder, der er omfattet af denne artikel, er dem, som er kompetente i henhold til de interne bestemmelser i en centralafrikansk stat, og som udsteder varecertifikater EUR.1 under toldmyndighedernes kontrol.</w:t>
      </w:r>
    </w:p>
    <w:p w14:paraId="32E0B8C9" w14:textId="77777777" w:rsidR="00075F74" w:rsidRPr="00F857B8" w:rsidRDefault="00075F74" w:rsidP="00075F74">
      <w:pPr>
        <w:pStyle w:val="Titrearticle"/>
        <w:rPr>
          <w:noProof/>
        </w:rPr>
      </w:pPr>
      <w:r w:rsidRPr="00F857B8">
        <w:rPr>
          <w:noProof/>
        </w:rPr>
        <w:t>Artikel 20</w:t>
      </w:r>
    </w:p>
    <w:p w14:paraId="721DD14E" w14:textId="77777777" w:rsidR="00075F74" w:rsidRPr="00F857B8" w:rsidRDefault="00075F74" w:rsidP="00075F74">
      <w:pPr>
        <w:spacing w:after="0"/>
        <w:jc w:val="center"/>
        <w:rPr>
          <w:b/>
          <w:noProof/>
        </w:rPr>
      </w:pPr>
      <w:r w:rsidRPr="00F857B8">
        <w:rPr>
          <w:b/>
          <w:noProof/>
        </w:rPr>
        <w:t>Efterfølgende udstedelse af et varecertifikat EUR.1</w:t>
      </w:r>
    </w:p>
    <w:p w14:paraId="7CF398D0" w14:textId="77777777" w:rsidR="00075F74" w:rsidRPr="00F857B8" w:rsidRDefault="00075F74" w:rsidP="00075F74">
      <w:pPr>
        <w:pStyle w:val="ManualNumPar1"/>
        <w:rPr>
          <w:noProof/>
        </w:rPr>
      </w:pPr>
      <w:r w:rsidRPr="00F857B8">
        <w:rPr>
          <w:noProof/>
        </w:rPr>
        <w:t>1.</w:t>
      </w:r>
      <w:r w:rsidRPr="00F857B8">
        <w:rPr>
          <w:noProof/>
        </w:rPr>
        <w:tab/>
        <w:t xml:space="preserve">Uanset artikel 19, stk. 7, kan et varecertifikat EUR.1 undtagelsesvis udstedes efter eksporten af de produkter, som det vedrører, såfremt: </w:t>
      </w:r>
    </w:p>
    <w:p w14:paraId="283A70F4" w14:textId="77777777" w:rsidR="00075F74" w:rsidRPr="00F857B8" w:rsidRDefault="00075F74" w:rsidP="00075F74">
      <w:pPr>
        <w:pStyle w:val="Point1"/>
        <w:rPr>
          <w:noProof/>
        </w:rPr>
      </w:pPr>
      <w:r w:rsidRPr="00F857B8">
        <w:rPr>
          <w:noProof/>
        </w:rPr>
        <w:t>a)</w:t>
      </w:r>
      <w:r w:rsidRPr="00F857B8">
        <w:rPr>
          <w:noProof/>
        </w:rPr>
        <w:tab/>
        <w:t xml:space="preserve">det på grund af fejltagelser, uforsætlige undladelser eller særlige omstændigheder ikke er blevet udstedt ved udførslen, eller </w:t>
      </w:r>
    </w:p>
    <w:p w14:paraId="650C1130" w14:textId="77777777" w:rsidR="00075F74" w:rsidRPr="00F857B8" w:rsidRDefault="00075F74" w:rsidP="00075F74">
      <w:pPr>
        <w:pStyle w:val="Point1"/>
        <w:rPr>
          <w:noProof/>
        </w:rPr>
      </w:pPr>
      <w:r w:rsidRPr="00F857B8">
        <w:rPr>
          <w:noProof/>
        </w:rPr>
        <w:t>b)</w:t>
      </w:r>
      <w:r w:rsidRPr="00F857B8">
        <w:rPr>
          <w:noProof/>
        </w:rPr>
        <w:tab/>
        <w:t xml:space="preserve">det over for toldmyndighederne godtgøres, at varecertifikat EUR.1 er blevet udstedt, men af tekniske årsager ikke er blevet godtaget ved importen. </w:t>
      </w:r>
    </w:p>
    <w:p w14:paraId="1AFC4265" w14:textId="77777777" w:rsidR="00075F74" w:rsidRPr="00F857B8" w:rsidRDefault="00075F74" w:rsidP="00075F74">
      <w:pPr>
        <w:pStyle w:val="ManualNumPar1"/>
        <w:rPr>
          <w:noProof/>
        </w:rPr>
      </w:pPr>
      <w:r w:rsidRPr="00F857B8">
        <w:rPr>
          <w:noProof/>
        </w:rPr>
        <w:t>2.</w:t>
      </w:r>
      <w:r w:rsidRPr="00F857B8">
        <w:rPr>
          <w:noProof/>
        </w:rPr>
        <w:tab/>
        <w:t xml:space="preserve">Ved anvendelsen af stk. 1 skal eksportøren i anmodningen anføre sted og dato for eksporten af de produkter, som varecertifikat EUR.1 vedrører, og årsagerne til sin anmodning. </w:t>
      </w:r>
    </w:p>
    <w:p w14:paraId="5A8BDC01" w14:textId="77777777" w:rsidR="00075F74" w:rsidRPr="00F857B8" w:rsidRDefault="00075F74" w:rsidP="00075F74">
      <w:pPr>
        <w:pStyle w:val="ManualNumPar1"/>
        <w:rPr>
          <w:noProof/>
        </w:rPr>
      </w:pPr>
      <w:r w:rsidRPr="00F857B8">
        <w:rPr>
          <w:noProof/>
        </w:rPr>
        <w:t>3.</w:t>
      </w:r>
      <w:r w:rsidRPr="00F857B8">
        <w:rPr>
          <w:noProof/>
        </w:rPr>
        <w:tab/>
        <w:t xml:space="preserve">Toldmyndighederne eller de kompetente myndigheder må kun udstede et varecertifikat EUR.1 efterfølgende, når de har kontrolleret, at oplysningerne i eksportørens anmodning er i overensstemmelse med oplysningerne i de tilsvarende dokumenter. </w:t>
      </w:r>
    </w:p>
    <w:p w14:paraId="4283FEDC" w14:textId="77777777" w:rsidR="00075F74" w:rsidRPr="00F857B8" w:rsidRDefault="00075F74" w:rsidP="00075F74">
      <w:pPr>
        <w:pStyle w:val="ManualNumPar1"/>
        <w:rPr>
          <w:noProof/>
        </w:rPr>
      </w:pPr>
      <w:r w:rsidRPr="00F857B8">
        <w:rPr>
          <w:noProof/>
        </w:rPr>
        <w:t>4.</w:t>
      </w:r>
      <w:r w:rsidRPr="00F857B8">
        <w:rPr>
          <w:noProof/>
        </w:rPr>
        <w:tab/>
        <w:t xml:space="preserve">På varecertifikater EUR.1, der udstedes efterfølgende, anføres en af følgende påtegninger: </w:t>
      </w:r>
    </w:p>
    <w:p w14:paraId="5CD5185C" w14:textId="77777777" w:rsidR="00075F74" w:rsidRPr="0037472B" w:rsidRDefault="00075F74" w:rsidP="00075F74">
      <w:pPr>
        <w:pStyle w:val="Text1"/>
        <w:rPr>
          <w:noProof/>
          <w:lang w:val="en-US"/>
        </w:rPr>
      </w:pPr>
      <w:r w:rsidRPr="0037472B">
        <w:rPr>
          <w:noProof/>
          <w:lang w:val="en-US"/>
        </w:rPr>
        <w:t>"ISSUED RETROSPECTIVELY"</w:t>
      </w:r>
    </w:p>
    <w:p w14:paraId="76146479" w14:textId="77777777" w:rsidR="00075F74" w:rsidRPr="0037472B" w:rsidRDefault="00075F74" w:rsidP="00075F74">
      <w:pPr>
        <w:pStyle w:val="Text1"/>
        <w:rPr>
          <w:noProof/>
          <w:lang w:val="en-US"/>
        </w:rPr>
      </w:pPr>
      <w:r w:rsidRPr="0037472B">
        <w:rPr>
          <w:noProof/>
          <w:lang w:val="en-US"/>
        </w:rPr>
        <w:t>"DELIVRE A POSTERIORI"</w:t>
      </w:r>
    </w:p>
    <w:p w14:paraId="075F7B1C" w14:textId="77777777" w:rsidR="00075F74" w:rsidRPr="00F857B8" w:rsidRDefault="00075F74" w:rsidP="00075F74">
      <w:pPr>
        <w:pStyle w:val="ManualNumPar1"/>
        <w:rPr>
          <w:noProof/>
        </w:rPr>
      </w:pPr>
      <w:r w:rsidRPr="00F857B8">
        <w:rPr>
          <w:noProof/>
        </w:rPr>
        <w:t>5.</w:t>
      </w:r>
      <w:r w:rsidRPr="00F857B8">
        <w:rPr>
          <w:noProof/>
        </w:rPr>
        <w:tab/>
        <w:t xml:space="preserve">Den påtegning, der er nævnt i stk. 4, anføres i rubrikken "Bemærkninger" på varecertifikat EUR.1. </w:t>
      </w:r>
    </w:p>
    <w:p w14:paraId="75028C1A" w14:textId="77777777" w:rsidR="00075F74" w:rsidRPr="00F857B8" w:rsidRDefault="00075F74" w:rsidP="00075F74">
      <w:pPr>
        <w:pStyle w:val="Titrearticle"/>
        <w:rPr>
          <w:noProof/>
        </w:rPr>
      </w:pPr>
      <w:r w:rsidRPr="00F857B8">
        <w:rPr>
          <w:noProof/>
        </w:rPr>
        <w:t>Artikel 21</w:t>
      </w:r>
    </w:p>
    <w:p w14:paraId="7DC5C4B7" w14:textId="77777777" w:rsidR="00075F74" w:rsidRPr="00F857B8" w:rsidRDefault="00075F74" w:rsidP="00075F74">
      <w:pPr>
        <w:spacing w:after="0"/>
        <w:jc w:val="center"/>
        <w:rPr>
          <w:b/>
          <w:noProof/>
        </w:rPr>
      </w:pPr>
      <w:r w:rsidRPr="00F857B8">
        <w:rPr>
          <w:b/>
          <w:noProof/>
        </w:rPr>
        <w:t>Udstedelse af et duplikateksemplar af et varecertifikat EUR.1</w:t>
      </w:r>
    </w:p>
    <w:p w14:paraId="2718A9AD" w14:textId="77777777" w:rsidR="00075F74" w:rsidRPr="00F857B8" w:rsidRDefault="00075F74" w:rsidP="00075F74">
      <w:pPr>
        <w:pStyle w:val="ManualNumPar1"/>
        <w:rPr>
          <w:b/>
          <w:noProof/>
        </w:rPr>
      </w:pPr>
      <w:r w:rsidRPr="00F857B8">
        <w:rPr>
          <w:noProof/>
        </w:rPr>
        <w:t>1.</w:t>
      </w:r>
      <w:r w:rsidRPr="00F857B8">
        <w:rPr>
          <w:b/>
          <w:noProof/>
        </w:rPr>
        <w:tab/>
      </w:r>
      <w:r w:rsidRPr="00F857B8">
        <w:rPr>
          <w:noProof/>
        </w:rPr>
        <w:t xml:space="preserve">I tilfælde af tyveri, bortkomst eller ødelæggelse af et varecertifikat EUR.1 kan eksportøren henvende sig til de udstedende toldmyndigheder eller kompetente myndigheder og anmode om udstedelse af et duplikateksemplar på grundlag af de hos myndighederne beroende eksportdokumenter. </w:t>
      </w:r>
    </w:p>
    <w:p w14:paraId="78321BCC" w14:textId="77777777" w:rsidR="00075F74" w:rsidRPr="00F857B8" w:rsidRDefault="00075F74" w:rsidP="00075F74">
      <w:pPr>
        <w:pStyle w:val="ManualNumPar1"/>
        <w:rPr>
          <w:noProof/>
        </w:rPr>
      </w:pPr>
      <w:r w:rsidRPr="00F857B8">
        <w:rPr>
          <w:noProof/>
        </w:rPr>
        <w:t>2.</w:t>
      </w:r>
      <w:r w:rsidRPr="00F857B8">
        <w:rPr>
          <w:noProof/>
        </w:rPr>
        <w:tab/>
        <w:t xml:space="preserve">På duplikateksemplaret, der udstedes på denne måde, anføres en af følgende påtegninger: </w:t>
      </w:r>
    </w:p>
    <w:p w14:paraId="35616C07" w14:textId="77777777" w:rsidR="00075F74" w:rsidRPr="00F857B8" w:rsidRDefault="00075F74" w:rsidP="00075F74">
      <w:pPr>
        <w:pStyle w:val="Text1"/>
        <w:rPr>
          <w:noProof/>
        </w:rPr>
      </w:pPr>
      <w:r w:rsidRPr="00F857B8">
        <w:rPr>
          <w:noProof/>
        </w:rPr>
        <w:t>"DUPLICATE"</w:t>
      </w:r>
    </w:p>
    <w:p w14:paraId="757A1963" w14:textId="77777777" w:rsidR="00075F74" w:rsidRPr="00F857B8" w:rsidRDefault="00075F74" w:rsidP="00075F74">
      <w:pPr>
        <w:pStyle w:val="Text1"/>
        <w:rPr>
          <w:noProof/>
        </w:rPr>
      </w:pPr>
      <w:r w:rsidRPr="00F857B8">
        <w:rPr>
          <w:noProof/>
        </w:rPr>
        <w:t>"DUPLICATA"</w:t>
      </w:r>
    </w:p>
    <w:p w14:paraId="682CEACA" w14:textId="77777777" w:rsidR="00075F74" w:rsidRPr="00F857B8" w:rsidRDefault="00075F74" w:rsidP="00075F74">
      <w:pPr>
        <w:pStyle w:val="ManualNumPar1"/>
        <w:rPr>
          <w:noProof/>
        </w:rPr>
      </w:pPr>
      <w:r w:rsidRPr="00F857B8">
        <w:rPr>
          <w:noProof/>
        </w:rPr>
        <w:t>3.</w:t>
      </w:r>
      <w:r w:rsidRPr="00F857B8">
        <w:rPr>
          <w:noProof/>
        </w:rPr>
        <w:tab/>
        <w:t xml:space="preserve">Den påtegning, der er omhandlet i stk. 2, anføres i rubrikken "Bemærkninger" på duplikateksemplaret af varecertifikat EUR.1. </w:t>
      </w:r>
    </w:p>
    <w:p w14:paraId="1E384318" w14:textId="77777777" w:rsidR="00075F74" w:rsidRPr="00F857B8" w:rsidRDefault="00075F74" w:rsidP="00075F74">
      <w:pPr>
        <w:pStyle w:val="ManualNumPar1"/>
        <w:rPr>
          <w:noProof/>
        </w:rPr>
      </w:pPr>
      <w:r w:rsidRPr="00F857B8">
        <w:rPr>
          <w:noProof/>
        </w:rPr>
        <w:t>4.</w:t>
      </w:r>
      <w:r w:rsidRPr="00F857B8">
        <w:rPr>
          <w:noProof/>
        </w:rPr>
        <w:tab/>
        <w:t xml:space="preserve">Duplikateksemplaret, der skal påføres samme udstedelsesdato som det originale varecertifikat EUR.1, får virkning fra denne dato. </w:t>
      </w:r>
    </w:p>
    <w:p w14:paraId="6F729EEC" w14:textId="77777777" w:rsidR="00075F74" w:rsidRPr="00F857B8" w:rsidRDefault="00075F74" w:rsidP="00075F74">
      <w:pPr>
        <w:pStyle w:val="Titrearticle"/>
        <w:rPr>
          <w:noProof/>
        </w:rPr>
      </w:pPr>
      <w:r w:rsidRPr="00F857B8">
        <w:rPr>
          <w:noProof/>
        </w:rPr>
        <w:t>Artikel 22</w:t>
      </w:r>
    </w:p>
    <w:p w14:paraId="1B47AE36" w14:textId="77777777" w:rsidR="00075F74" w:rsidRPr="00F857B8" w:rsidRDefault="00075F74" w:rsidP="00075F74">
      <w:pPr>
        <w:spacing w:after="0"/>
        <w:jc w:val="center"/>
        <w:rPr>
          <w:b/>
          <w:noProof/>
        </w:rPr>
      </w:pPr>
      <w:r w:rsidRPr="00F857B8">
        <w:rPr>
          <w:b/>
          <w:noProof/>
        </w:rPr>
        <w:t>Betingelser for udfærdigelse af en oprindelseserklæring</w:t>
      </w:r>
    </w:p>
    <w:p w14:paraId="27F30571" w14:textId="77777777" w:rsidR="00075F74" w:rsidRPr="00F857B8" w:rsidRDefault="00075F74" w:rsidP="00075F74">
      <w:pPr>
        <w:pStyle w:val="ManualNumPar1"/>
        <w:rPr>
          <w:noProof/>
        </w:rPr>
      </w:pPr>
      <w:r w:rsidRPr="00F857B8">
        <w:rPr>
          <w:noProof/>
        </w:rPr>
        <w:t>1.</w:t>
      </w:r>
      <w:r w:rsidRPr="00F857B8">
        <w:rPr>
          <w:noProof/>
        </w:rPr>
        <w:tab/>
        <w:t>En oprindelseserklæring kan udfærdiges:</w:t>
      </w:r>
    </w:p>
    <w:p w14:paraId="31247FE4" w14:textId="77777777" w:rsidR="00075F74" w:rsidRPr="00F857B8" w:rsidRDefault="00075F74" w:rsidP="00075F74">
      <w:pPr>
        <w:ind w:left="1134" w:hanging="567"/>
        <w:rPr>
          <w:noProof/>
        </w:rPr>
      </w:pPr>
      <w:r w:rsidRPr="00F857B8">
        <w:rPr>
          <w:noProof/>
        </w:rPr>
        <w:t>a)</w:t>
      </w:r>
      <w:r w:rsidRPr="00F857B8">
        <w:rPr>
          <w:noProof/>
        </w:rPr>
        <w:tab/>
        <w:t>i de i artikel 18, stk. 1 omhandlede tilfælde af en eksportør, som er registreret i overensstemmelse med den relevante EU-lovgivning</w:t>
      </w:r>
    </w:p>
    <w:p w14:paraId="604B1E60" w14:textId="77777777" w:rsidR="00075F74" w:rsidRPr="00F857B8" w:rsidRDefault="00075F74" w:rsidP="00075F74">
      <w:pPr>
        <w:pStyle w:val="ManualNumPar1"/>
        <w:ind w:left="1134" w:hanging="567"/>
        <w:rPr>
          <w:noProof/>
          <w:sz w:val="23"/>
          <w:szCs w:val="23"/>
        </w:rPr>
      </w:pPr>
      <w:r w:rsidRPr="00F857B8">
        <w:rPr>
          <w:noProof/>
        </w:rPr>
        <w:t>b)</w:t>
      </w:r>
      <w:r w:rsidRPr="00F857B8">
        <w:rPr>
          <w:noProof/>
        </w:rPr>
        <w:tab/>
        <w:t>i de i artikel 18, stk. 2, litra b) omhandlede tilfælde af en eksportør, som er registreret i overensstemmelse med den relevante lovgivning i Centralafrika</w:t>
      </w:r>
    </w:p>
    <w:p w14:paraId="3CD92CD4" w14:textId="77777777" w:rsidR="00075F74" w:rsidRPr="00F857B8" w:rsidRDefault="00075F74" w:rsidP="00075F74">
      <w:pPr>
        <w:pStyle w:val="Point1"/>
        <w:ind w:left="1134"/>
        <w:rPr>
          <w:noProof/>
          <w:color w:val="000000" w:themeColor="text1"/>
        </w:rPr>
      </w:pPr>
      <w:r w:rsidRPr="00F857B8">
        <w:rPr>
          <w:noProof/>
          <w:color w:val="000000" w:themeColor="text1"/>
        </w:rPr>
        <w:t>c)</w:t>
      </w:r>
      <w:r w:rsidRPr="00F857B8">
        <w:rPr>
          <w:noProof/>
          <w:color w:val="000000" w:themeColor="text1"/>
        </w:rPr>
        <w:tab/>
        <w:t xml:space="preserve">af enhver eksportør angående enhver sending, der består af en eller flere pakker indeholdende produkter med oprindelsesstatus, hvis samlede værdi ikke overstiger 6 000 EUR. </w:t>
      </w:r>
    </w:p>
    <w:p w14:paraId="7299A6B1" w14:textId="77777777" w:rsidR="00075F74" w:rsidRPr="00F857B8" w:rsidRDefault="00075F74" w:rsidP="00075F74">
      <w:pPr>
        <w:pStyle w:val="ManualNumPar1"/>
        <w:rPr>
          <w:noProof/>
        </w:rPr>
      </w:pPr>
      <w:r w:rsidRPr="00F857B8">
        <w:rPr>
          <w:noProof/>
        </w:rPr>
        <w:t>2.</w:t>
      </w:r>
      <w:r w:rsidRPr="00F857B8">
        <w:rPr>
          <w:noProof/>
        </w:rPr>
        <w:tab/>
        <w:t xml:space="preserve">Der kan udstedes en oprindelseserklæring, hvis de pågældende produkter kan anses som produkter med oprindelse i Centralafrika, i Den Europæiske Union eller i et af de i artikel 6, 7, 8 og 9 omhandlede lande eller territorier og opfylder de øvrige betingelser i denne protokol. </w:t>
      </w:r>
    </w:p>
    <w:p w14:paraId="0B9CC0CD" w14:textId="77777777" w:rsidR="00075F74" w:rsidRPr="00F857B8" w:rsidRDefault="00075F74" w:rsidP="00075F74">
      <w:pPr>
        <w:pStyle w:val="ManualNumPar1"/>
        <w:rPr>
          <w:noProof/>
        </w:rPr>
      </w:pPr>
      <w:r w:rsidRPr="00F857B8">
        <w:rPr>
          <w:noProof/>
        </w:rPr>
        <w:t>3.</w:t>
      </w:r>
      <w:r w:rsidRPr="00F857B8">
        <w:rPr>
          <w:noProof/>
        </w:rPr>
        <w:tab/>
        <w:t xml:space="preserve">En eksportør, som udfærdiger en oprindelseserklæring, skal når som helst på begæring af toldmyndighederne i eksportlandet kunne fremlægge alle egnede dokumenter, som beviser, at de pågældende produkter har oprindelsesstatus, og at de øvrige betingelser i denne protokol er opfyldt. </w:t>
      </w:r>
    </w:p>
    <w:p w14:paraId="179D2C8D" w14:textId="77777777" w:rsidR="00075F74" w:rsidRPr="00F857B8" w:rsidRDefault="00075F74" w:rsidP="00075F74">
      <w:pPr>
        <w:pStyle w:val="ManualNumPar1"/>
        <w:rPr>
          <w:noProof/>
        </w:rPr>
      </w:pPr>
      <w:r w:rsidRPr="00F857B8">
        <w:rPr>
          <w:noProof/>
        </w:rPr>
        <w:t>4.</w:t>
      </w:r>
      <w:r w:rsidRPr="00F857B8">
        <w:rPr>
          <w:noProof/>
        </w:rPr>
        <w:tab/>
        <w:t xml:space="preserve">Eksportøren skal udfærdige en oprindelseserklæring ved maskinskrivning, stempling eller trykning af erklæringen, hvis tekst fremgår af bilag IV, på fakturaen, følgesedlen eller et andet handelsdokument ved anvendelse af en af de sproglige udgaver, der er vist i dette bilag, i overensstemmelse med udførselslandets lovgivning. Hvis erklæringen er håndskrevet, skal den være skrevet med blæk og med blokbogstaver. </w:t>
      </w:r>
    </w:p>
    <w:p w14:paraId="03C2D9EB" w14:textId="77777777" w:rsidR="00075F74" w:rsidRPr="00F857B8" w:rsidRDefault="00075F74" w:rsidP="00075F74">
      <w:pPr>
        <w:pStyle w:val="ManualNumPar1"/>
        <w:rPr>
          <w:noProof/>
        </w:rPr>
      </w:pPr>
      <w:r w:rsidRPr="00F857B8">
        <w:rPr>
          <w:noProof/>
        </w:rPr>
        <w:t>5.</w:t>
      </w:r>
      <w:r w:rsidRPr="00F857B8">
        <w:rPr>
          <w:noProof/>
        </w:rPr>
        <w:tab/>
        <w:t xml:space="preserve">Oprindelseserklæringer skal være forsynet med eksportørens personlige håndskrevne underskrift. En godkendt eksportør som omhandlet i stk. 1, litra a) og b) kan dog undlade at underskrive sådanne erklæringer, forudsat at vedkommende skriftligt over for toldmyndighederne i den eksporterende part tilkendegiver, at vedkommende påtager sig det fulde ansvar for alle oprindelseserklæringer, der angiver vedkommende, som om de faktisk var forsynet med vedkommendes håndskrevne underskrift. </w:t>
      </w:r>
    </w:p>
    <w:p w14:paraId="652EC4CA" w14:textId="77777777" w:rsidR="00075F74" w:rsidRPr="00F857B8" w:rsidRDefault="00075F74" w:rsidP="00075F74">
      <w:pPr>
        <w:pStyle w:val="ManualNumPar1"/>
        <w:rPr>
          <w:noProof/>
        </w:rPr>
      </w:pPr>
      <w:r w:rsidRPr="00F857B8">
        <w:rPr>
          <w:noProof/>
        </w:rPr>
        <w:t>6.</w:t>
      </w:r>
      <w:r w:rsidRPr="00F857B8">
        <w:rPr>
          <w:noProof/>
        </w:rPr>
        <w:tab/>
        <w:t xml:space="preserve">Eksportøren kan udfærdige en oprindelseserklæring ved eksporten af de produkter, som den vedrører, eller efterfølgende, forudsat at erklæringen forelægges i importlandet senest to (2) år efter importen af de produkter, som den vedrører. </w:t>
      </w:r>
    </w:p>
    <w:p w14:paraId="4E4070F8" w14:textId="77777777" w:rsidR="00075F74" w:rsidRPr="00F857B8" w:rsidRDefault="00075F74" w:rsidP="00075F74">
      <w:pPr>
        <w:pStyle w:val="Titrearticle"/>
        <w:rPr>
          <w:noProof/>
        </w:rPr>
      </w:pPr>
      <w:r w:rsidRPr="00F857B8">
        <w:rPr>
          <w:noProof/>
        </w:rPr>
        <w:t>Artikel 23</w:t>
      </w:r>
    </w:p>
    <w:p w14:paraId="193AB00A" w14:textId="77777777" w:rsidR="00075F74" w:rsidRPr="00F857B8" w:rsidRDefault="00075F74" w:rsidP="00075F74">
      <w:pPr>
        <w:spacing w:after="0"/>
        <w:jc w:val="center"/>
        <w:rPr>
          <w:noProof/>
        </w:rPr>
      </w:pPr>
      <w:r w:rsidRPr="00F857B8">
        <w:rPr>
          <w:b/>
          <w:noProof/>
        </w:rPr>
        <w:t>Oprindelsesbevisets gyldighed</w:t>
      </w:r>
    </w:p>
    <w:p w14:paraId="7B803038" w14:textId="77777777" w:rsidR="00075F74" w:rsidRPr="00F857B8" w:rsidRDefault="00075F74" w:rsidP="00075F74">
      <w:pPr>
        <w:pStyle w:val="ManualNumPar1"/>
        <w:rPr>
          <w:noProof/>
        </w:rPr>
      </w:pPr>
      <w:r w:rsidRPr="00F857B8">
        <w:rPr>
          <w:noProof/>
        </w:rPr>
        <w:t>1.</w:t>
      </w:r>
      <w:r w:rsidRPr="00F857B8">
        <w:rPr>
          <w:noProof/>
        </w:rPr>
        <w:tab/>
        <w:t xml:space="preserve">Et oprindelsesbevis er gyldigt i ti (10) måneder fra den dato, hvor det blev udstedt i eksportlandet, og skal inden for samme periode forelægges toldmyndighederne i importlandet. </w:t>
      </w:r>
    </w:p>
    <w:p w14:paraId="7FC6C435" w14:textId="77777777" w:rsidR="00075F74" w:rsidRPr="00F857B8" w:rsidRDefault="00075F74" w:rsidP="00075F74">
      <w:pPr>
        <w:pStyle w:val="ManualNumPar1"/>
        <w:rPr>
          <w:noProof/>
        </w:rPr>
      </w:pPr>
      <w:r w:rsidRPr="00F857B8">
        <w:rPr>
          <w:noProof/>
        </w:rPr>
        <w:t>2.</w:t>
      </w:r>
      <w:r w:rsidRPr="00F857B8">
        <w:rPr>
          <w:noProof/>
        </w:rPr>
        <w:tab/>
        <w:t xml:space="preserve">Oprindelsesbeviser, som fremlægges for indførselslandets toldmyndigheder efter udløbet af den i stk. 1 nævnte frist, kan godtages som grundlag for præferencebehandling, når overskridelsen af fristen for fremlæggelse af disse dokumenter skyldes ekstraordinære omstændigheder. </w:t>
      </w:r>
    </w:p>
    <w:p w14:paraId="07622CCE" w14:textId="77777777" w:rsidR="00075F74" w:rsidRPr="00F857B8" w:rsidRDefault="00075F74" w:rsidP="00075F74">
      <w:pPr>
        <w:pStyle w:val="ManualNumPar1"/>
        <w:rPr>
          <w:noProof/>
        </w:rPr>
      </w:pPr>
      <w:r w:rsidRPr="00F857B8">
        <w:rPr>
          <w:noProof/>
        </w:rPr>
        <w:t>3.</w:t>
      </w:r>
      <w:r w:rsidRPr="00F857B8">
        <w:rPr>
          <w:noProof/>
        </w:rPr>
        <w:tab/>
        <w:t xml:space="preserve">I andre tilfælde af forsinket fremlæggelse kan importlandets toldmyndigheder godtage oprindelsesbeviser, når produkterne frembydes for dem inden udløbet af den nævnte frist. </w:t>
      </w:r>
    </w:p>
    <w:p w14:paraId="5C5D7E93" w14:textId="77777777" w:rsidR="00075F74" w:rsidRPr="00F857B8" w:rsidRDefault="00075F74" w:rsidP="00075F74">
      <w:pPr>
        <w:pStyle w:val="Titrearticle"/>
        <w:rPr>
          <w:noProof/>
        </w:rPr>
      </w:pPr>
      <w:r w:rsidRPr="00F857B8">
        <w:rPr>
          <w:noProof/>
        </w:rPr>
        <w:t>Artikel 24</w:t>
      </w:r>
    </w:p>
    <w:p w14:paraId="09CDBFE5" w14:textId="77777777" w:rsidR="00075F74" w:rsidRPr="00F857B8" w:rsidRDefault="00075F74" w:rsidP="00075F74">
      <w:pPr>
        <w:spacing w:after="0"/>
        <w:jc w:val="center"/>
        <w:rPr>
          <w:b/>
          <w:noProof/>
        </w:rPr>
      </w:pPr>
      <w:r w:rsidRPr="00F857B8">
        <w:rPr>
          <w:b/>
          <w:noProof/>
        </w:rPr>
        <w:t>Fremlæggelse af oprindelsesbevis</w:t>
      </w:r>
    </w:p>
    <w:p w14:paraId="35477CA6" w14:textId="77777777" w:rsidR="00075F74" w:rsidRPr="00F857B8" w:rsidRDefault="00075F74" w:rsidP="00075F74">
      <w:pPr>
        <w:spacing w:after="0"/>
        <w:rPr>
          <w:noProof/>
        </w:rPr>
      </w:pPr>
      <w:r w:rsidRPr="00F857B8">
        <w:rPr>
          <w:noProof/>
        </w:rPr>
        <w:t xml:space="preserve">Oprindelsesbeviser fremlægges for toldmyndighederne i importlandet i overensstemmelse med de procedurer, der gælder i det pågældende land. Disse myndigheder kan forlange en oversættelse af oprindelsesbeviset; De kan desuden kræve, at importangivelsen suppleres med importørens erklæring om, at produkterne opfylder de betingelser, der kræves for anvendelse af aftalen. </w:t>
      </w:r>
    </w:p>
    <w:p w14:paraId="1285B896" w14:textId="77777777" w:rsidR="00075F74" w:rsidRPr="00F857B8" w:rsidRDefault="00075F74" w:rsidP="00075F74">
      <w:pPr>
        <w:pStyle w:val="Titrearticle"/>
        <w:rPr>
          <w:noProof/>
        </w:rPr>
      </w:pPr>
      <w:r w:rsidRPr="00F857B8">
        <w:rPr>
          <w:noProof/>
        </w:rPr>
        <w:t>Artikel 25</w:t>
      </w:r>
    </w:p>
    <w:p w14:paraId="2F070286" w14:textId="77777777" w:rsidR="00075F74" w:rsidRPr="00F857B8" w:rsidRDefault="00075F74" w:rsidP="00075F74">
      <w:pPr>
        <w:spacing w:after="0"/>
        <w:jc w:val="center"/>
        <w:rPr>
          <w:b/>
          <w:noProof/>
        </w:rPr>
      </w:pPr>
      <w:r w:rsidRPr="00F857B8">
        <w:rPr>
          <w:b/>
          <w:noProof/>
        </w:rPr>
        <w:t>Import i form af delforsendelser</w:t>
      </w:r>
    </w:p>
    <w:p w14:paraId="3AF892B7" w14:textId="77777777" w:rsidR="00075F74" w:rsidRPr="00F857B8" w:rsidRDefault="00075F74" w:rsidP="00075F74">
      <w:pPr>
        <w:spacing w:after="0"/>
        <w:rPr>
          <w:noProof/>
        </w:rPr>
      </w:pPr>
      <w:r w:rsidRPr="00F857B8">
        <w:rPr>
          <w:noProof/>
        </w:rPr>
        <w:t xml:space="preserve">Når produkter henhørende under afsnit XVI og XVII eller pos. 7308 og 9406 i det harmoniserede system på importørens anmodning og på de af indførselslandets toldmyndigheder fastsatte vilkår indføres i demonteret eller ikke-monteret stand i henhold til punkt 2 a i de almindelige bestemmelser i det harmoniserede system, og denne indførsel finder sted i form af delforsendelser, skal der ved indførslen af den første delforsendelse fremlægges et samlet bevis for disse produkters oprindelse for toldmyndighederne. </w:t>
      </w:r>
    </w:p>
    <w:p w14:paraId="6D214D9F" w14:textId="77777777" w:rsidR="00075F74" w:rsidRPr="00F857B8" w:rsidRDefault="00075F74" w:rsidP="00075F74">
      <w:pPr>
        <w:pStyle w:val="Titrearticle"/>
        <w:rPr>
          <w:noProof/>
        </w:rPr>
      </w:pPr>
      <w:r w:rsidRPr="00F857B8">
        <w:rPr>
          <w:noProof/>
        </w:rPr>
        <w:t>Artikel 26</w:t>
      </w:r>
    </w:p>
    <w:p w14:paraId="31ABB01E" w14:textId="77777777" w:rsidR="00075F74" w:rsidRPr="00F857B8" w:rsidRDefault="00075F74" w:rsidP="00075F74">
      <w:pPr>
        <w:spacing w:after="0"/>
        <w:jc w:val="center"/>
        <w:rPr>
          <w:b/>
          <w:noProof/>
        </w:rPr>
      </w:pPr>
      <w:r w:rsidRPr="00F857B8">
        <w:rPr>
          <w:b/>
          <w:noProof/>
        </w:rPr>
        <w:t>Undtagelser fra kravet om oprindelsesbevis</w:t>
      </w:r>
    </w:p>
    <w:p w14:paraId="22904358" w14:textId="77777777" w:rsidR="00075F74" w:rsidRPr="00F857B8" w:rsidRDefault="00075F74" w:rsidP="00075F74">
      <w:pPr>
        <w:pStyle w:val="ManualNumPar1"/>
        <w:rPr>
          <w:noProof/>
        </w:rPr>
      </w:pPr>
      <w:r w:rsidRPr="00F857B8">
        <w:rPr>
          <w:noProof/>
        </w:rPr>
        <w:t>1.</w:t>
      </w:r>
      <w:r w:rsidRPr="00F857B8">
        <w:rPr>
          <w:noProof/>
        </w:rPr>
        <w:tab/>
        <w:t xml:space="preserve">Produkter, der indgår i småforsendelser fra private afsendere til private modtagere eller medbringes af rejsende i deres personlige bagage, kan indføres som produkter med oprindelsesstatus, uden at det er nødvendigt at fremlægge et bevis for oprindelse, forudsat at der er tale om indførsel uden erhvervsmæssig karakter, at det erklæres, at produkterne opfylder betingelserne i denne protokol, og at der ikke er nogen tvivl om denne erklærings rigtighed. For så vidt angår produkter sendt pr. post, kan denne erklæring afgives på toldangivelse CN22/CN23 eller på et ark papir, der vedlægges det nævnte dokument. </w:t>
      </w:r>
    </w:p>
    <w:p w14:paraId="137455A6" w14:textId="77777777" w:rsidR="00075F74" w:rsidRPr="00F857B8" w:rsidRDefault="00075F74" w:rsidP="00075F74">
      <w:pPr>
        <w:pStyle w:val="ManualNumPar1"/>
        <w:rPr>
          <w:noProof/>
        </w:rPr>
      </w:pPr>
      <w:r w:rsidRPr="00F857B8">
        <w:rPr>
          <w:noProof/>
        </w:rPr>
        <w:t>2.</w:t>
      </w:r>
      <w:r w:rsidRPr="00F857B8">
        <w:rPr>
          <w:noProof/>
        </w:rPr>
        <w:tab/>
        <w:t xml:space="preserve">Som import helt uden erhvervsmæssig karakter anses lejlighedsvis import, der udelukkende består af produkter bestemt til personlig brug for modtagerne eller de rejsende eller deres familie, og hvis beskaffenhed og mængde ikke giver anledning til tvivl om, at importen sker i ikke-erhvervsmæssigt øjemed. </w:t>
      </w:r>
    </w:p>
    <w:p w14:paraId="71066A23" w14:textId="77777777" w:rsidR="00075F74" w:rsidRPr="00F857B8" w:rsidRDefault="00075F74" w:rsidP="00075F74">
      <w:pPr>
        <w:pStyle w:val="ManualNumPar1"/>
        <w:rPr>
          <w:noProof/>
        </w:rPr>
      </w:pPr>
      <w:r w:rsidRPr="00F857B8">
        <w:rPr>
          <w:noProof/>
        </w:rPr>
        <w:t>3</w:t>
      </w:r>
      <w:r w:rsidRPr="00F857B8">
        <w:rPr>
          <w:noProof/>
        </w:rPr>
        <w:tab/>
        <w:t xml:space="preserve">Desuden må den samlede værdi af disse produkter ikke overstige 500 EUR, når der er tale om småforsendelser, eller 1 200 EUR, når der er tale om produkter, der indgår i de rejsendes personlige bagage. </w:t>
      </w:r>
    </w:p>
    <w:p w14:paraId="1E22C0B2" w14:textId="77777777" w:rsidR="00075F74" w:rsidRPr="00F857B8" w:rsidRDefault="00075F74" w:rsidP="00075F74">
      <w:pPr>
        <w:pStyle w:val="Titrearticle"/>
        <w:rPr>
          <w:noProof/>
        </w:rPr>
      </w:pPr>
      <w:r w:rsidRPr="00F857B8">
        <w:rPr>
          <w:noProof/>
        </w:rPr>
        <w:t>Artikel 27</w:t>
      </w:r>
    </w:p>
    <w:p w14:paraId="3647296F" w14:textId="77777777" w:rsidR="00075F74" w:rsidRPr="00F857B8" w:rsidRDefault="00075F74" w:rsidP="00075F74">
      <w:pPr>
        <w:spacing w:after="0"/>
        <w:jc w:val="center"/>
        <w:rPr>
          <w:b/>
          <w:noProof/>
        </w:rPr>
      </w:pPr>
      <w:r w:rsidRPr="00F857B8">
        <w:rPr>
          <w:b/>
          <w:noProof/>
        </w:rPr>
        <w:t>Oplysningsprocedure til kumulationsformål</w:t>
      </w:r>
    </w:p>
    <w:p w14:paraId="630D46B6" w14:textId="77777777" w:rsidR="00075F74" w:rsidRPr="00F857B8" w:rsidRDefault="00075F74" w:rsidP="00075F74">
      <w:pPr>
        <w:pStyle w:val="ManualNumPar1"/>
        <w:rPr>
          <w:noProof/>
        </w:rPr>
      </w:pPr>
      <w:r w:rsidRPr="00F857B8">
        <w:rPr>
          <w:noProof/>
        </w:rPr>
        <w:t>1.</w:t>
      </w:r>
      <w:r w:rsidRPr="00F857B8">
        <w:rPr>
          <w:noProof/>
        </w:rPr>
        <w:tab/>
        <w:t xml:space="preserve">Når artikel 7, stk. 1 anvendes, stilles beviset for oprindelsesstatus i den i denne protokol anførte forstand for materialer fra Centralafrika, Den Europæiske Union, en anden AVS-stat, der har anvendt en ØPA, i det mindste foreløbigt, eller et OLT, i form af et varecertifikat EUR.1 eller den i bilag V-A til denne protokol angivne leverandørerklæring, som skal afgives af eksportøren i Centralafrika eller i Den Europæiske Union, hvorfra materialerne kommer. </w:t>
      </w:r>
    </w:p>
    <w:p w14:paraId="0F5EA796" w14:textId="77777777" w:rsidR="00075F74" w:rsidRPr="00F857B8" w:rsidRDefault="00075F74" w:rsidP="00075F74">
      <w:pPr>
        <w:pStyle w:val="ManualNumPar1"/>
        <w:rPr>
          <w:noProof/>
        </w:rPr>
      </w:pPr>
      <w:r w:rsidRPr="00F857B8">
        <w:rPr>
          <w:noProof/>
        </w:rPr>
        <w:t>2.</w:t>
      </w:r>
      <w:r w:rsidRPr="00F857B8">
        <w:rPr>
          <w:noProof/>
        </w:rPr>
        <w:tab/>
        <w:t xml:space="preserve">Når artikel 7, stk. 2 anvendes, stilles beviset for den bearbejdning eller forarbejdning, der er udført i Centralafrika, Den Europæiske Union, en anden AVS-stat, der har anvendt en ØPA, i det mindste foreløbigt, eller i et OLT, i form af den i bilag V-B til denne protokol angivne leverandørerklæring, som skal afgives af eksportøren i Centralafrika eller i Den Europæiske Union, hvorfra materialerne kommer. </w:t>
      </w:r>
    </w:p>
    <w:p w14:paraId="3D4FD572" w14:textId="77777777" w:rsidR="00075F74" w:rsidRPr="00F857B8" w:rsidRDefault="00075F74" w:rsidP="00075F74">
      <w:pPr>
        <w:pStyle w:val="ManualNumPar1"/>
        <w:rPr>
          <w:noProof/>
        </w:rPr>
      </w:pPr>
      <w:r w:rsidRPr="00F857B8">
        <w:rPr>
          <w:noProof/>
        </w:rPr>
        <w:t>3.</w:t>
      </w:r>
      <w:r w:rsidRPr="00F857B8">
        <w:rPr>
          <w:noProof/>
        </w:rPr>
        <w:tab/>
        <w:t>Når artikel 8, stk. 1, anvendes, bestemmes den dokumentation, der skal fremlægges som bevis for oprindelse, i overensstemmelse med de regler, der gælder for GSP-begunstigede lande</w:t>
      </w:r>
      <w:r w:rsidRPr="00F857B8">
        <w:rPr>
          <w:rStyle w:val="FootnoteReference"/>
          <w:noProof/>
        </w:rPr>
        <w:footnoteReference w:id="7"/>
      </w:r>
      <w:r w:rsidRPr="00F857B8">
        <w:rPr>
          <w:noProof/>
        </w:rPr>
        <w:t>.</w:t>
      </w:r>
    </w:p>
    <w:p w14:paraId="3ABC59D8" w14:textId="77777777" w:rsidR="00075F74" w:rsidRPr="00F857B8" w:rsidRDefault="00075F74" w:rsidP="00075F74">
      <w:pPr>
        <w:pStyle w:val="ManualNumPar1"/>
        <w:rPr>
          <w:noProof/>
        </w:rPr>
      </w:pPr>
      <w:r w:rsidRPr="00F857B8">
        <w:rPr>
          <w:noProof/>
        </w:rPr>
        <w:t>4.</w:t>
      </w:r>
      <w:r w:rsidRPr="00F857B8">
        <w:rPr>
          <w:noProof/>
        </w:rPr>
        <w:tab/>
        <w:t>Når artikel 9, stk. 1, anvendes, bestemmes den dokumentation, der skal fremlægges som bevis for oprindelse, i overensstemmelse med de regler, der er fastsat i de pågældende arrangementer eller ordninger.</w:t>
      </w:r>
    </w:p>
    <w:p w14:paraId="66CF8EBB" w14:textId="77777777" w:rsidR="00075F74" w:rsidRPr="00F857B8" w:rsidRDefault="00075F74" w:rsidP="00075F74">
      <w:pPr>
        <w:pStyle w:val="ManualNumPar1"/>
        <w:rPr>
          <w:noProof/>
        </w:rPr>
      </w:pPr>
      <w:r w:rsidRPr="00F857B8">
        <w:rPr>
          <w:noProof/>
        </w:rPr>
        <w:t>5.</w:t>
      </w:r>
      <w:r w:rsidRPr="00F857B8">
        <w:rPr>
          <w:noProof/>
        </w:rPr>
        <w:tab/>
        <w:t xml:space="preserve">Leverandøren skal for hver sending varer afgive en særskilt leverandørerklæring på fakturaen for den pågældende sending, på et bilag til fakturaen eller på en følgeseddel eller i et andet handelsdokument vedrørende sendingen, som beskriver de pågældende materialer tilstrækkelig detaljeret til, at de kan identificeres. </w:t>
      </w:r>
    </w:p>
    <w:p w14:paraId="43A37EEA" w14:textId="77777777" w:rsidR="00075F74" w:rsidRPr="00F857B8" w:rsidRDefault="00075F74" w:rsidP="00075F74">
      <w:pPr>
        <w:pStyle w:val="ManualNumPar1"/>
        <w:rPr>
          <w:noProof/>
        </w:rPr>
      </w:pPr>
      <w:r w:rsidRPr="00F857B8">
        <w:rPr>
          <w:noProof/>
        </w:rPr>
        <w:t>6.</w:t>
      </w:r>
      <w:r w:rsidRPr="00F857B8">
        <w:rPr>
          <w:noProof/>
        </w:rPr>
        <w:tab/>
        <w:t xml:space="preserve">Leverandørerklæringen kan afgives på en fortrykt formular. </w:t>
      </w:r>
    </w:p>
    <w:p w14:paraId="7248AED2" w14:textId="77777777" w:rsidR="00075F74" w:rsidRPr="00F857B8" w:rsidRDefault="00075F74" w:rsidP="00075F74">
      <w:pPr>
        <w:pStyle w:val="ManualNumPar1"/>
        <w:rPr>
          <w:noProof/>
        </w:rPr>
      </w:pPr>
      <w:r w:rsidRPr="00F857B8">
        <w:rPr>
          <w:noProof/>
        </w:rPr>
        <w:t>7.</w:t>
      </w:r>
      <w:r w:rsidRPr="00F857B8">
        <w:rPr>
          <w:noProof/>
        </w:rPr>
        <w:tab/>
        <w:t xml:space="preserve">Leverandørerklæringer skal være forsynet med leverandørens personlige håndskrevne underskrift. Når fakturaen og leverandørerklæringen udstedes elektronisk, behøver leverandørerklæringen imidlertid ikke at blive underskrevet i hånden, såfremt den ansvarlige person i leverandørvirksomheden på fyldestgørende vis identificeres over for toldmyndighederne i den stat, hvor leverandørerklæringen udfærdiges. De pågældende toldmyndigheder kan fastsætte betingelser for anvendelsen af dette stykke. </w:t>
      </w:r>
    </w:p>
    <w:p w14:paraId="6967A9FE" w14:textId="77777777" w:rsidR="00075F74" w:rsidRPr="00F857B8" w:rsidRDefault="00075F74" w:rsidP="00075F74">
      <w:pPr>
        <w:pStyle w:val="ManualNumPar1"/>
        <w:rPr>
          <w:noProof/>
        </w:rPr>
      </w:pPr>
      <w:r w:rsidRPr="00F857B8">
        <w:rPr>
          <w:noProof/>
        </w:rPr>
        <w:t>8.</w:t>
      </w:r>
      <w:r w:rsidRPr="00F857B8">
        <w:rPr>
          <w:noProof/>
        </w:rPr>
        <w:tab/>
        <w:t>Leverandørerklæringen forelægges for toldmyndighederne i det eksportland, der anmodes om at udstede varecertifikat EUR.1.</w:t>
      </w:r>
    </w:p>
    <w:p w14:paraId="48F17148" w14:textId="77777777" w:rsidR="00075F74" w:rsidRPr="00F857B8" w:rsidRDefault="00075F74" w:rsidP="00075F74">
      <w:pPr>
        <w:pStyle w:val="ManualNumPar1"/>
        <w:rPr>
          <w:noProof/>
        </w:rPr>
      </w:pPr>
      <w:r w:rsidRPr="00F857B8">
        <w:rPr>
          <w:noProof/>
        </w:rPr>
        <w:t>9.</w:t>
      </w:r>
      <w:r w:rsidRPr="00F857B8">
        <w:rPr>
          <w:noProof/>
        </w:rPr>
        <w:tab/>
        <w:t>En leverandør, som udfærdiger en erklæring, skal når som helst på begæring af toldmyndighederne i det land, hvor erklæringen er udfærdiget, kunne fremlægge alle egnede dokumenter, som beviser, at de i erklæringen afgivne oplysninger er korrekte</w:t>
      </w:r>
    </w:p>
    <w:p w14:paraId="7193A23B" w14:textId="77777777" w:rsidR="00075F74" w:rsidRPr="00F857B8" w:rsidRDefault="00075F74" w:rsidP="00075F74">
      <w:pPr>
        <w:pStyle w:val="ManualNumPar1"/>
        <w:rPr>
          <w:noProof/>
        </w:rPr>
      </w:pPr>
      <w:r w:rsidRPr="00F857B8">
        <w:rPr>
          <w:noProof/>
        </w:rPr>
        <w:t>10.</w:t>
      </w:r>
      <w:r w:rsidRPr="00F857B8">
        <w:rPr>
          <w:noProof/>
        </w:rPr>
        <w:tab/>
        <w:t>Leverandørerklæringer og oplysningsformularer, som fremlægges i henhold til oprindelsesreglerne i aftalens artikel 13, stk. 1, før datoen for nærværende protokols ikrafttræden, forbliver gyldige i en overgangsperiode på tolv (12) måneder.</w:t>
      </w:r>
    </w:p>
    <w:p w14:paraId="47C3B1C9" w14:textId="77777777" w:rsidR="00075F74" w:rsidRPr="00F857B8" w:rsidRDefault="00075F74" w:rsidP="00075F74">
      <w:pPr>
        <w:pStyle w:val="Titrearticle"/>
        <w:rPr>
          <w:noProof/>
        </w:rPr>
      </w:pPr>
      <w:r w:rsidRPr="00F857B8">
        <w:rPr>
          <w:noProof/>
        </w:rPr>
        <w:t>Artikel 28</w:t>
      </w:r>
    </w:p>
    <w:p w14:paraId="39884BB4" w14:textId="77777777" w:rsidR="00075F74" w:rsidRPr="00F857B8" w:rsidRDefault="00075F74" w:rsidP="00075F74">
      <w:pPr>
        <w:spacing w:after="0"/>
        <w:jc w:val="center"/>
        <w:rPr>
          <w:noProof/>
        </w:rPr>
      </w:pPr>
      <w:r w:rsidRPr="00F857B8">
        <w:rPr>
          <w:b/>
          <w:noProof/>
        </w:rPr>
        <w:t>Støttedokumenter</w:t>
      </w:r>
    </w:p>
    <w:p w14:paraId="3CCD1082" w14:textId="77777777" w:rsidR="00075F74" w:rsidRPr="00F857B8" w:rsidRDefault="00075F74" w:rsidP="00075F74">
      <w:pPr>
        <w:spacing w:after="0"/>
        <w:rPr>
          <w:noProof/>
        </w:rPr>
      </w:pPr>
      <w:r w:rsidRPr="00F857B8">
        <w:rPr>
          <w:noProof/>
        </w:rPr>
        <w:t xml:space="preserve">De i artikel 19, stk. 3, og artikel 22, stk. 3, omhandlede dokumenter, der benyttes som bevis for, at produkter, der er omfattet af et varecertifikat EUR.1 eller en oprindelseserklæring, kan betragtes som produkter med oprindelse i Centralafrika, i Den Europæiske Union eller i et af de øvrige i artikel 6, 7, 8 og 9 omhandlede lande eller territorier og opfylder de øvrige betingelser i denne protokol, kan bl.a. omfatte følgende: </w:t>
      </w:r>
    </w:p>
    <w:p w14:paraId="21FF1615" w14:textId="77777777" w:rsidR="00075F74" w:rsidRPr="00F857B8" w:rsidRDefault="00075F74" w:rsidP="00075F74">
      <w:pPr>
        <w:pStyle w:val="Point0"/>
        <w:rPr>
          <w:noProof/>
        </w:rPr>
      </w:pPr>
      <w:r w:rsidRPr="00F857B8">
        <w:rPr>
          <w:noProof/>
        </w:rPr>
        <w:t>a)</w:t>
      </w:r>
      <w:r w:rsidRPr="00F857B8">
        <w:rPr>
          <w:noProof/>
        </w:rPr>
        <w:tab/>
        <w:t xml:space="preserve">direkte dokumentation for fremstillingsprocessen for de omhandlede varer hos den pågældende eksportør eller leverandør, f.eks. hidrørende fra vedkommendes regnskaber eller interne bogholderi </w:t>
      </w:r>
    </w:p>
    <w:p w14:paraId="51FEE8B6" w14:textId="77777777" w:rsidR="00075F74" w:rsidRPr="00F857B8" w:rsidRDefault="00075F74" w:rsidP="00075F74">
      <w:pPr>
        <w:pStyle w:val="Point0"/>
        <w:rPr>
          <w:noProof/>
        </w:rPr>
      </w:pPr>
      <w:r w:rsidRPr="00F857B8">
        <w:rPr>
          <w:noProof/>
        </w:rPr>
        <w:t>b)</w:t>
      </w:r>
      <w:r w:rsidRPr="00F857B8">
        <w:rPr>
          <w:noProof/>
        </w:rPr>
        <w:tab/>
        <w:t xml:space="preserve">dokumenter, der beviser de anvendte materialers oprindelsesstatus, og som er udstedt eller udfærdiget i Centralafrika, i Den Europæiske Union eller i et af de øvrige i denne protokols artikel 6, 7, 8 og 9 omhandlede lande eller territorier, hvor disse dokumenter benyttes i overensstemmelse med national lovgivning </w:t>
      </w:r>
    </w:p>
    <w:p w14:paraId="3B327A17" w14:textId="77777777" w:rsidR="00075F74" w:rsidRPr="00F857B8" w:rsidRDefault="00075F74" w:rsidP="00075F74">
      <w:pPr>
        <w:pStyle w:val="Point0"/>
        <w:rPr>
          <w:noProof/>
        </w:rPr>
      </w:pPr>
      <w:r w:rsidRPr="00F857B8">
        <w:rPr>
          <w:noProof/>
        </w:rPr>
        <w:t>c)</w:t>
      </w:r>
      <w:r w:rsidRPr="00F857B8">
        <w:rPr>
          <w:noProof/>
        </w:rPr>
        <w:tab/>
        <w:t xml:space="preserve">dokumenter, der beviser, at en bearbejdning eller forarbejdning af materialerne har fundet sted i Centralafrika, i Den Europæiske Union eller i et af de øvrige i artikel 6, 7, 8 og 9 omhandlede lande eller territorier, og som er udstedt eller udfærdiget i Centralafrika, i Den Europæiske Union eller i et af de øvrige i denne protokols artikel 6, 7, 8 og 9 omhandlede lande eller territorier, hvor disse dokumenter benyttes i overensstemmelse med national lovgivning </w:t>
      </w:r>
    </w:p>
    <w:p w14:paraId="1A829462" w14:textId="77777777" w:rsidR="00075F74" w:rsidRPr="00F857B8" w:rsidRDefault="00075F74" w:rsidP="00075F74">
      <w:pPr>
        <w:pStyle w:val="Point0"/>
        <w:rPr>
          <w:noProof/>
        </w:rPr>
      </w:pPr>
      <w:r w:rsidRPr="00F857B8">
        <w:rPr>
          <w:noProof/>
        </w:rPr>
        <w:t>d)</w:t>
      </w:r>
      <w:r w:rsidRPr="00F857B8">
        <w:rPr>
          <w:noProof/>
        </w:rPr>
        <w:tab/>
        <w:t xml:space="preserve">varecertifikater EUR.1 eller oprindelseserklæringer, der beviser de anvendte materialers oprindelsesstatus, og som er udstedt eller udfærdiget i en centralafrikansk stat, i Den Europæiske Union eller et af de andre i artikel 6, 7, 8 og 9 omhandlede lande eller territorier i overensstemmelse med denne protokol. </w:t>
      </w:r>
    </w:p>
    <w:p w14:paraId="1E8326C8" w14:textId="77777777" w:rsidR="00075F74" w:rsidRPr="00F857B8" w:rsidRDefault="00075F74" w:rsidP="00075F74">
      <w:pPr>
        <w:pStyle w:val="Titrearticle"/>
        <w:rPr>
          <w:noProof/>
        </w:rPr>
      </w:pPr>
      <w:r w:rsidRPr="00F857B8">
        <w:rPr>
          <w:noProof/>
        </w:rPr>
        <w:t>Artikel 29</w:t>
      </w:r>
    </w:p>
    <w:p w14:paraId="28737C75" w14:textId="77777777" w:rsidR="00075F74" w:rsidRPr="00F857B8" w:rsidRDefault="00075F74" w:rsidP="00075F74">
      <w:pPr>
        <w:spacing w:after="0"/>
        <w:jc w:val="center"/>
        <w:rPr>
          <w:b/>
          <w:noProof/>
        </w:rPr>
      </w:pPr>
      <w:r w:rsidRPr="00F857B8">
        <w:rPr>
          <w:b/>
          <w:noProof/>
        </w:rPr>
        <w:t>Opbevaring af oprindelsesbeviser og støttedokumenter</w:t>
      </w:r>
    </w:p>
    <w:p w14:paraId="717A5803" w14:textId="77777777" w:rsidR="00075F74" w:rsidRPr="00F857B8" w:rsidRDefault="00075F74" w:rsidP="00075F74">
      <w:pPr>
        <w:pStyle w:val="ManualNumPar1"/>
        <w:rPr>
          <w:noProof/>
        </w:rPr>
      </w:pPr>
      <w:r w:rsidRPr="00F857B8">
        <w:rPr>
          <w:noProof/>
        </w:rPr>
        <w:t>1.</w:t>
      </w:r>
      <w:r w:rsidRPr="00F857B8">
        <w:rPr>
          <w:noProof/>
        </w:rPr>
        <w:tab/>
        <w:t xml:space="preserve">En eksportør, der anmoder om udstedelse af et varecertifikat EUR.1, skal i mindst tre (3) år opbevare de i artikel 19, stk. 3, omhandlede dokumenter. </w:t>
      </w:r>
    </w:p>
    <w:p w14:paraId="7D8F5E2D" w14:textId="77777777" w:rsidR="00075F74" w:rsidRPr="00F857B8" w:rsidRDefault="00075F74" w:rsidP="00075F74">
      <w:pPr>
        <w:pStyle w:val="ManualNumPar1"/>
        <w:rPr>
          <w:noProof/>
        </w:rPr>
      </w:pPr>
      <w:r w:rsidRPr="00F857B8">
        <w:rPr>
          <w:noProof/>
        </w:rPr>
        <w:t>2.</w:t>
      </w:r>
      <w:r w:rsidRPr="00F857B8">
        <w:rPr>
          <w:noProof/>
        </w:rPr>
        <w:tab/>
        <w:t xml:space="preserve">En eksportør, der udfærdiger en oprindelseserklæring, skal i mindst tre (3) år opbevare en genpart af denne oprindelseserklæring samt de i artikel 22, stk. 3, omhandlede dokumenter. </w:t>
      </w:r>
    </w:p>
    <w:p w14:paraId="001CE48E" w14:textId="77777777" w:rsidR="00075F74" w:rsidRPr="00F857B8" w:rsidRDefault="00075F74" w:rsidP="00075F74">
      <w:pPr>
        <w:pStyle w:val="ManualNumPar1"/>
        <w:rPr>
          <w:noProof/>
        </w:rPr>
      </w:pPr>
      <w:r w:rsidRPr="00F857B8">
        <w:rPr>
          <w:noProof/>
        </w:rPr>
        <w:t>3.</w:t>
      </w:r>
      <w:r w:rsidRPr="00F857B8">
        <w:rPr>
          <w:noProof/>
        </w:rPr>
        <w:tab/>
        <w:t>En leverandør, der udfærdiger en leverandørerklæring, skal i mindst tre (3) år opbevare genparter af erklæringen og af den faktura, den følgeseddel eller det andet handelsdokument, som erklæringen knytter sig til, samt de i artikel 27, stk. 9, omhandlede dokumenter.</w:t>
      </w:r>
    </w:p>
    <w:p w14:paraId="6F78C6F8" w14:textId="77777777" w:rsidR="00075F74" w:rsidRPr="00F857B8" w:rsidRDefault="00075F74" w:rsidP="00075F74">
      <w:pPr>
        <w:pStyle w:val="ManualNumPar1"/>
        <w:rPr>
          <w:noProof/>
        </w:rPr>
      </w:pPr>
      <w:r w:rsidRPr="00F857B8">
        <w:rPr>
          <w:noProof/>
        </w:rPr>
        <w:t>4.</w:t>
      </w:r>
      <w:r w:rsidRPr="00F857B8">
        <w:rPr>
          <w:noProof/>
        </w:rPr>
        <w:tab/>
        <w:t xml:space="preserve">De toldmyndigheder i eksportlandet, som udsteder et varecertifikat EUR.1, skal i mindst tre (3) år opbevare den i artikel 19, stk. 2, omhandlede ansøgningsformular. </w:t>
      </w:r>
    </w:p>
    <w:p w14:paraId="0775F875" w14:textId="77777777" w:rsidR="00075F74" w:rsidRPr="00F857B8" w:rsidRDefault="00075F74" w:rsidP="00075F74">
      <w:pPr>
        <w:pStyle w:val="ManualNumPar1"/>
        <w:rPr>
          <w:noProof/>
        </w:rPr>
      </w:pPr>
      <w:r w:rsidRPr="00F857B8">
        <w:rPr>
          <w:noProof/>
        </w:rPr>
        <w:t>5.</w:t>
      </w:r>
      <w:r w:rsidRPr="00F857B8">
        <w:rPr>
          <w:noProof/>
        </w:rPr>
        <w:tab/>
        <w:t xml:space="preserve">Importlandets toldmyndigheder skal i mindst tre (3) år opbevare de varecertifikater EUR.1 og de oprindelseserklæringer, der fremlægges for dem. </w:t>
      </w:r>
    </w:p>
    <w:p w14:paraId="53C952A1" w14:textId="77777777" w:rsidR="00075F74" w:rsidRPr="00F857B8" w:rsidRDefault="00075F74" w:rsidP="00075F74">
      <w:pPr>
        <w:pStyle w:val="Titrearticle"/>
        <w:rPr>
          <w:noProof/>
        </w:rPr>
      </w:pPr>
      <w:r w:rsidRPr="00F857B8">
        <w:rPr>
          <w:noProof/>
        </w:rPr>
        <w:t>Artikel 30</w:t>
      </w:r>
    </w:p>
    <w:p w14:paraId="6D73D82E" w14:textId="77777777" w:rsidR="00075F74" w:rsidRPr="00F857B8" w:rsidRDefault="00075F74" w:rsidP="00075F74">
      <w:pPr>
        <w:spacing w:after="0"/>
        <w:jc w:val="center"/>
        <w:rPr>
          <w:b/>
          <w:noProof/>
        </w:rPr>
      </w:pPr>
      <w:r w:rsidRPr="00F857B8">
        <w:rPr>
          <w:b/>
          <w:noProof/>
        </w:rPr>
        <w:t>Uoverensstemmelser og formelle fejl</w:t>
      </w:r>
    </w:p>
    <w:p w14:paraId="103959EB" w14:textId="77777777" w:rsidR="00075F74" w:rsidRPr="00F857B8" w:rsidRDefault="00075F74" w:rsidP="00075F74">
      <w:pPr>
        <w:pStyle w:val="ManualNumPar1"/>
        <w:rPr>
          <w:noProof/>
        </w:rPr>
      </w:pPr>
      <w:r w:rsidRPr="00F857B8">
        <w:rPr>
          <w:noProof/>
        </w:rPr>
        <w:t>1.</w:t>
      </w:r>
      <w:r w:rsidRPr="00F857B8">
        <w:rPr>
          <w:noProof/>
        </w:rPr>
        <w:tab/>
        <w:t xml:space="preserve">Konstateres der mindre uoverensstemmelser mellem oplysningerne i et oprindelsesbevis og oplysningerne i de dokumenter, der forelægges toldstedet med henblik på opfyldelse af formaliteterne i forbindelse med produkternes import, medfører dette ikke i sig selv, at et oprindelsesbevis er ugyldigt, når det på fyldestgørende måde godtgøres, at dokumentet svarer til de frembudte produkter. </w:t>
      </w:r>
    </w:p>
    <w:p w14:paraId="033B53EF" w14:textId="77777777" w:rsidR="00075F74" w:rsidRPr="00F857B8" w:rsidRDefault="00075F74" w:rsidP="00075F74">
      <w:pPr>
        <w:pStyle w:val="ManualNumPar1"/>
        <w:rPr>
          <w:noProof/>
        </w:rPr>
      </w:pPr>
      <w:r w:rsidRPr="00F857B8">
        <w:rPr>
          <w:noProof/>
        </w:rPr>
        <w:t>2.</w:t>
      </w:r>
      <w:r w:rsidRPr="00F857B8">
        <w:rPr>
          <w:noProof/>
        </w:rPr>
        <w:tab/>
        <w:t xml:space="preserve">Klare formelle fejl som trykfejl på et oprindelsesbevis bør ikke føre til, at det pågældende dokument afvises, hvis fejlene ikke er af en sådan karakter, at de rejser tvivl om rigtigheden af påtegningerne i dokumentet. </w:t>
      </w:r>
    </w:p>
    <w:p w14:paraId="160F96D9" w14:textId="77777777" w:rsidR="00075F74" w:rsidRPr="00F857B8" w:rsidRDefault="00075F74" w:rsidP="00075F74">
      <w:pPr>
        <w:pStyle w:val="Titrearticle"/>
        <w:rPr>
          <w:noProof/>
        </w:rPr>
      </w:pPr>
      <w:r w:rsidRPr="00F857B8">
        <w:rPr>
          <w:noProof/>
        </w:rPr>
        <w:t>Artikel 31</w:t>
      </w:r>
    </w:p>
    <w:p w14:paraId="6F1ABDF3" w14:textId="77777777" w:rsidR="00075F74" w:rsidRPr="00F857B8" w:rsidRDefault="00075F74" w:rsidP="00075F74">
      <w:pPr>
        <w:spacing w:after="0"/>
        <w:jc w:val="center"/>
        <w:rPr>
          <w:b/>
          <w:noProof/>
        </w:rPr>
      </w:pPr>
      <w:r w:rsidRPr="00F857B8">
        <w:rPr>
          <w:b/>
          <w:noProof/>
        </w:rPr>
        <w:t>Beløb udtrykt i euro</w:t>
      </w:r>
    </w:p>
    <w:p w14:paraId="6FF6102E" w14:textId="77777777" w:rsidR="00075F74" w:rsidRPr="00F857B8" w:rsidRDefault="00075F74" w:rsidP="00075F74">
      <w:pPr>
        <w:pStyle w:val="ManualNumPar1"/>
        <w:rPr>
          <w:noProof/>
        </w:rPr>
      </w:pPr>
      <w:r w:rsidRPr="00F857B8">
        <w:rPr>
          <w:noProof/>
        </w:rPr>
        <w:t>1.</w:t>
      </w:r>
      <w:r w:rsidRPr="00F857B8">
        <w:rPr>
          <w:noProof/>
        </w:rPr>
        <w:tab/>
        <w:t>Med henblik på anvendelsen af bestemmelserne i artikel 22, stk. 1, litra c), og artikel 26, stk. 3, i tilfælde, hvor produkterne er faktureret i en anden valuta end euro, fastsætter Centralafrika, EU-medlemsstaterne og de i artikel 6, 7, 8 og 9 omhandlede andre lande eller territorier årligt modværdien af de beløb, der er udtrykt i euro, i deres respektive nationale valutaer.</w:t>
      </w:r>
    </w:p>
    <w:p w14:paraId="4DD7AD1F" w14:textId="77777777" w:rsidR="00075F74" w:rsidRPr="00F857B8" w:rsidRDefault="00075F74" w:rsidP="00075F74">
      <w:pPr>
        <w:pStyle w:val="ManualNumPar1"/>
        <w:rPr>
          <w:noProof/>
        </w:rPr>
      </w:pPr>
      <w:r w:rsidRPr="00F857B8">
        <w:rPr>
          <w:noProof/>
        </w:rPr>
        <w:t>2.</w:t>
      </w:r>
      <w:r w:rsidRPr="00F857B8">
        <w:rPr>
          <w:noProof/>
        </w:rPr>
        <w:tab/>
        <w:t>Sendinger er omfattet af bestemmelserne i artikel 22, stk. 1, litra c), og artikel 26, stk. 3, med udgangspunkt i den valuta, som fakturaen er udstedt i, og ud fra det beløb, som det pågældende land har fastsat.</w:t>
      </w:r>
    </w:p>
    <w:p w14:paraId="66195434" w14:textId="77777777" w:rsidR="00075F74" w:rsidRPr="00F857B8" w:rsidRDefault="00075F74" w:rsidP="00075F74">
      <w:pPr>
        <w:pStyle w:val="ManualNumPar1"/>
        <w:rPr>
          <w:noProof/>
        </w:rPr>
      </w:pPr>
      <w:r w:rsidRPr="00F857B8">
        <w:rPr>
          <w:noProof/>
        </w:rPr>
        <w:t>3.</w:t>
      </w:r>
      <w:r w:rsidRPr="00F857B8">
        <w:rPr>
          <w:noProof/>
        </w:rPr>
        <w:tab/>
        <w:t>De beløb, der skal benyttes i en given national valuta, er modværdien i den pågældende nationale valuta af de i euro udtrykte beløb på den første hverdag i oktober. Beløbene meddeles Europa-Kommissionen senest den 15. oktober og anvendes fra den 1. januar det følgende år. Europa-Kommissionen underretter alle de berørte lande om de pågældende beløb.</w:t>
      </w:r>
    </w:p>
    <w:p w14:paraId="74C035D7" w14:textId="77777777" w:rsidR="00075F74" w:rsidRPr="00F857B8" w:rsidRDefault="00075F74" w:rsidP="00075F74">
      <w:pPr>
        <w:pStyle w:val="ManualNumPar1"/>
        <w:rPr>
          <w:noProof/>
        </w:rPr>
      </w:pPr>
      <w:r w:rsidRPr="00F857B8">
        <w:rPr>
          <w:noProof/>
        </w:rPr>
        <w:t>4.</w:t>
      </w:r>
      <w:r w:rsidRPr="00F857B8">
        <w:rPr>
          <w:noProof/>
        </w:rPr>
        <w:tab/>
        <w:t>Et land kan op- eller nedrunde det beløb, der fremkommer ved omregningen af et beløb udtrykt i euro til dets nationale valuta. Det afrundede beløb må ikke afvige mere end 5 % fra det beløb, der fremkommer ved omregningen. Et land kan bibeholde modværdien i national valuta af et beløb udtrykt i euro uændret, hvis omregningen af dette beløb ved den årlige tilpasning i henhold til stk. 3 fører til en stigning af den i national valuta udtrykte modværdi på mindre end 15 %, inden ovennævnte afrunding foretages. Modværdien i national valuta kan bibeholdes uændret, hvis omregningen fører til en lavere modværdi.</w:t>
      </w:r>
    </w:p>
    <w:p w14:paraId="0CDE68FA" w14:textId="77777777" w:rsidR="00075F74" w:rsidRPr="00F857B8" w:rsidRDefault="00075F74" w:rsidP="00075F74">
      <w:pPr>
        <w:pStyle w:val="ManualNumPar1"/>
        <w:rPr>
          <w:noProof/>
        </w:rPr>
      </w:pPr>
      <w:r w:rsidRPr="00F857B8">
        <w:rPr>
          <w:noProof/>
        </w:rPr>
        <w:t>5.</w:t>
      </w:r>
      <w:r w:rsidRPr="00F857B8">
        <w:rPr>
          <w:noProof/>
        </w:rPr>
        <w:tab/>
        <w:t>De i euro udtrykte beløb revideres af ØPA-udvalget på anmodning af Den Europæiske Union eller Centralafrika. Som led i denne kontrol overvejer ØPA-udvalget, om det er ønskeligt at bevare de pågældende beløbsgrænsers virkninger i faste priser. Med henblik herpå kan det træffe beslutning om at ændre de i euro udtrykte beløb.</w:t>
      </w:r>
    </w:p>
    <w:p w14:paraId="4B6DF9A3" w14:textId="77777777" w:rsidR="005812E6" w:rsidRPr="00F857B8" w:rsidRDefault="005812E6" w:rsidP="005812E6">
      <w:pPr>
        <w:keepNext/>
        <w:spacing w:before="240" w:after="60"/>
        <w:jc w:val="center"/>
        <w:outlineLvl w:val="1"/>
        <w:rPr>
          <w:b/>
          <w:i/>
          <w:noProof/>
        </w:rPr>
      </w:pPr>
      <w:r w:rsidRPr="00F857B8">
        <w:rPr>
          <w:b/>
          <w:i/>
          <w:noProof/>
        </w:rPr>
        <w:t>AFSNIT V</w:t>
      </w:r>
    </w:p>
    <w:p w14:paraId="550ED29B" w14:textId="77777777" w:rsidR="005812E6" w:rsidRPr="00F857B8" w:rsidRDefault="005812E6" w:rsidP="005812E6">
      <w:pPr>
        <w:spacing w:after="0"/>
        <w:jc w:val="center"/>
        <w:rPr>
          <w:b/>
          <w:noProof/>
        </w:rPr>
      </w:pPr>
      <w:r w:rsidRPr="00F857B8">
        <w:rPr>
          <w:b/>
          <w:noProof/>
        </w:rPr>
        <w:t>ADMINISTRATIVT SAMARBEJDE</w:t>
      </w:r>
    </w:p>
    <w:p w14:paraId="34B26FD5" w14:textId="77777777" w:rsidR="005812E6" w:rsidRPr="00F857B8" w:rsidRDefault="005812E6" w:rsidP="005812E6">
      <w:pPr>
        <w:pStyle w:val="Titrearticle"/>
        <w:rPr>
          <w:noProof/>
        </w:rPr>
      </w:pPr>
      <w:r w:rsidRPr="00F857B8">
        <w:rPr>
          <w:noProof/>
        </w:rPr>
        <w:t>Artikel 32</w:t>
      </w:r>
    </w:p>
    <w:p w14:paraId="3C790AF5" w14:textId="77777777" w:rsidR="005812E6" w:rsidRPr="00F857B8" w:rsidRDefault="005812E6" w:rsidP="005812E6">
      <w:pPr>
        <w:jc w:val="center"/>
        <w:rPr>
          <w:noProof/>
        </w:rPr>
      </w:pPr>
      <w:r w:rsidRPr="00F857B8">
        <w:rPr>
          <w:b/>
          <w:noProof/>
        </w:rPr>
        <w:t>Administrative betingelser for, at produkter falder ind under aftalen</w:t>
      </w:r>
    </w:p>
    <w:p w14:paraId="0AA624E9" w14:textId="77777777" w:rsidR="005812E6" w:rsidRPr="00F857B8" w:rsidRDefault="005812E6" w:rsidP="005812E6">
      <w:pPr>
        <w:tabs>
          <w:tab w:val="left" w:pos="3544"/>
        </w:tabs>
        <w:rPr>
          <w:noProof/>
        </w:rPr>
      </w:pPr>
      <w:r w:rsidRPr="00F857B8">
        <w:rPr>
          <w:noProof/>
        </w:rPr>
        <w:t>Produkter med oprindelse i Centralafrika eller i Den Europæiske Union i denne protokols forstand er på tidspunktet for toldimportangivelsen kun omfattet af præferencerne i aftalen, hvis de er eksporteret på eller efter den dato, hvorpå eksportlandet har opfyldt betingelserne i artikel 32, 34 og 45.</w:t>
      </w:r>
    </w:p>
    <w:p w14:paraId="22E2B233" w14:textId="77777777" w:rsidR="005812E6" w:rsidRPr="00F857B8" w:rsidRDefault="005812E6" w:rsidP="005812E6">
      <w:pPr>
        <w:tabs>
          <w:tab w:val="left" w:pos="3544"/>
        </w:tabs>
        <w:rPr>
          <w:noProof/>
        </w:rPr>
      </w:pPr>
      <w:r w:rsidRPr="00F857B8">
        <w:rPr>
          <w:noProof/>
        </w:rPr>
        <w:t>Parterne foretager de i artikel 33 omhandlede meddelelser.</w:t>
      </w:r>
    </w:p>
    <w:p w14:paraId="6DDB00CD" w14:textId="77777777" w:rsidR="005812E6" w:rsidRPr="00F857B8" w:rsidRDefault="005812E6" w:rsidP="005812E6">
      <w:pPr>
        <w:pStyle w:val="Titrearticle"/>
        <w:tabs>
          <w:tab w:val="left" w:pos="3544"/>
        </w:tabs>
        <w:rPr>
          <w:noProof/>
        </w:rPr>
      </w:pPr>
      <w:r w:rsidRPr="00F857B8">
        <w:rPr>
          <w:noProof/>
        </w:rPr>
        <w:t>Artikel 33</w:t>
      </w:r>
    </w:p>
    <w:p w14:paraId="05BAB41C" w14:textId="77777777" w:rsidR="005812E6" w:rsidRPr="00F857B8" w:rsidRDefault="005812E6" w:rsidP="005812E6">
      <w:pPr>
        <w:tabs>
          <w:tab w:val="left" w:pos="3544"/>
        </w:tabs>
        <w:jc w:val="center"/>
        <w:rPr>
          <w:noProof/>
        </w:rPr>
      </w:pPr>
      <w:r w:rsidRPr="00F857B8">
        <w:rPr>
          <w:b/>
          <w:noProof/>
        </w:rPr>
        <w:t>Underretning af toldmyndigheder</w:t>
      </w:r>
    </w:p>
    <w:p w14:paraId="669C3E8E" w14:textId="77777777" w:rsidR="005812E6" w:rsidRPr="00F857B8" w:rsidRDefault="005812E6" w:rsidP="005812E6">
      <w:pPr>
        <w:pStyle w:val="ManualNumPar1"/>
        <w:tabs>
          <w:tab w:val="left" w:pos="3544"/>
        </w:tabs>
        <w:rPr>
          <w:noProof/>
        </w:rPr>
      </w:pPr>
      <w:r w:rsidRPr="00F857B8">
        <w:rPr>
          <w:noProof/>
        </w:rPr>
        <w:t>1.</w:t>
      </w:r>
      <w:r w:rsidRPr="00F857B8">
        <w:rPr>
          <w:noProof/>
        </w:rPr>
        <w:tab/>
        <w:t>De centralafrikanske stater og EU-medlemsstaterne forsyner gennem Europa-Kommissionen og det ministerium, der har ansvar for aftalen,  hinanden med adresserne på de toldmyndigheder, der er ansvarlige for udstedelsen og kontrollen af varecertifikater EUR.1, oprindelseserklæringer og leverandørerklæringer, samt med aftryk af de stempler, der anvendes på toldstederne ved udstedelsen af disse certifikater</w:t>
      </w:r>
      <w:r w:rsidRPr="00F857B8">
        <w:rPr>
          <w:noProof/>
          <w:snapToGrid w:val="0"/>
        </w:rPr>
        <w:t>.</w:t>
      </w:r>
    </w:p>
    <w:p w14:paraId="1318CA1F" w14:textId="77777777" w:rsidR="005812E6" w:rsidRPr="00F857B8" w:rsidRDefault="005812E6" w:rsidP="005812E6">
      <w:pPr>
        <w:pStyle w:val="Text1"/>
        <w:tabs>
          <w:tab w:val="left" w:pos="3544"/>
        </w:tabs>
        <w:rPr>
          <w:noProof/>
        </w:rPr>
      </w:pPr>
      <w:r w:rsidRPr="00F857B8">
        <w:rPr>
          <w:noProof/>
        </w:rPr>
        <w:t>Fra den dato, hvor Europa-Kommissionen og det ministerium, der har ansvar for aftalen, modtager oplysningerne, accepteres varecertifikater EUR.1 og oprindelseserklæringer eller leverandørerklæringer med henblik på anvendelse af præferenceordningen.</w:t>
      </w:r>
    </w:p>
    <w:p w14:paraId="390EB664" w14:textId="77777777" w:rsidR="005812E6" w:rsidRPr="00F857B8" w:rsidRDefault="005812E6" w:rsidP="005812E6">
      <w:pPr>
        <w:pStyle w:val="ManualNumPar1"/>
        <w:tabs>
          <w:tab w:val="left" w:pos="3544"/>
        </w:tabs>
        <w:rPr>
          <w:noProof/>
        </w:rPr>
      </w:pPr>
      <w:r w:rsidRPr="00F857B8">
        <w:rPr>
          <w:noProof/>
        </w:rPr>
        <w:t>2.</w:t>
      </w:r>
      <w:r w:rsidRPr="00F857B8">
        <w:rPr>
          <w:noProof/>
        </w:rPr>
        <w:tab/>
        <w:t>Centralafrika og EU-medlemsstaterne oplyser straks hinanden om eventuelle ændringer i de oplysninger, der er omhandlet i stk. 1.</w:t>
      </w:r>
    </w:p>
    <w:p w14:paraId="0477FDD6" w14:textId="77777777" w:rsidR="005812E6" w:rsidRPr="00F857B8" w:rsidRDefault="005812E6" w:rsidP="005812E6">
      <w:pPr>
        <w:pStyle w:val="ManualNumPar1"/>
        <w:tabs>
          <w:tab w:val="left" w:pos="3544"/>
        </w:tabs>
        <w:rPr>
          <w:noProof/>
        </w:rPr>
      </w:pPr>
      <w:r w:rsidRPr="00F857B8">
        <w:rPr>
          <w:noProof/>
        </w:rPr>
        <w:t>3.</w:t>
      </w:r>
      <w:r w:rsidRPr="00F857B8">
        <w:rPr>
          <w:noProof/>
        </w:rPr>
        <w:tab/>
        <w:t>De i stk. 1 omhandlede myndigheder handler under det pågældende lands regerings myndighed. De myndigheder, der har ansvar for kontrol, skal være en del af det pågældende lands statslige myndigheder.</w:t>
      </w:r>
    </w:p>
    <w:p w14:paraId="0A51B69D" w14:textId="77777777" w:rsidR="005812E6" w:rsidRPr="00F857B8" w:rsidRDefault="005812E6" w:rsidP="005812E6">
      <w:pPr>
        <w:pStyle w:val="Titrearticle"/>
        <w:rPr>
          <w:noProof/>
        </w:rPr>
      </w:pPr>
      <w:r w:rsidRPr="00F857B8">
        <w:rPr>
          <w:noProof/>
        </w:rPr>
        <w:t>Artikel 34</w:t>
      </w:r>
    </w:p>
    <w:p w14:paraId="7BD75D87" w14:textId="77777777" w:rsidR="005812E6" w:rsidRPr="00F857B8" w:rsidRDefault="005812E6" w:rsidP="005812E6">
      <w:pPr>
        <w:spacing w:after="0"/>
        <w:jc w:val="center"/>
        <w:rPr>
          <w:b/>
          <w:noProof/>
        </w:rPr>
      </w:pPr>
      <w:r w:rsidRPr="00F857B8">
        <w:rPr>
          <w:b/>
          <w:noProof/>
        </w:rPr>
        <w:t>Andre metoder for administrativt samarbejde</w:t>
      </w:r>
    </w:p>
    <w:p w14:paraId="102C029A" w14:textId="77777777" w:rsidR="005812E6" w:rsidRPr="00F857B8" w:rsidRDefault="005812E6" w:rsidP="005812E6">
      <w:pPr>
        <w:pStyle w:val="ManualNumPar1"/>
        <w:rPr>
          <w:noProof/>
        </w:rPr>
      </w:pPr>
      <w:r w:rsidRPr="00F857B8">
        <w:rPr>
          <w:noProof/>
        </w:rPr>
        <w:t>1.</w:t>
      </w:r>
      <w:r w:rsidRPr="00F857B8">
        <w:rPr>
          <w:noProof/>
        </w:rPr>
        <w:tab/>
        <w:t>For at sikre en korrekt anvendelse af denne protokol yder Den Europæiske Union, Centralafrika og de øvrige i artikel 6, 7, 8 og 9 omhandlede lande gennem de kompetente toldmyndigheder hinanden bistand ved kontrollen af ægtheden af varecertifikater EUR.1, oprindelseserklæringer eller leverandørerklæringer og af rigtigheden af de oplysninger, der er anført i disse dokumenter. Centralafrika og EU-medlemsstaterne gør endvidere følgende:</w:t>
      </w:r>
    </w:p>
    <w:p w14:paraId="036C797C" w14:textId="77777777" w:rsidR="005812E6" w:rsidRPr="00F857B8" w:rsidRDefault="005812E6" w:rsidP="005812E6">
      <w:pPr>
        <w:pStyle w:val="Point1"/>
        <w:rPr>
          <w:i/>
          <w:noProof/>
        </w:rPr>
      </w:pPr>
      <w:r w:rsidRPr="00F857B8">
        <w:rPr>
          <w:noProof/>
        </w:rPr>
        <w:t>a)</w:t>
      </w:r>
      <w:r w:rsidRPr="00F857B8">
        <w:rPr>
          <w:noProof/>
        </w:rPr>
        <w:tab/>
        <w:t>indgår i det nødvendige administrative samarbejde i tilfælde af en anmodning om overvågning af korrekt forvaltning og kontrol af protokollen i det pågældende land, herunder besøg på stedet</w:t>
      </w:r>
    </w:p>
    <w:p w14:paraId="737D2B9D" w14:textId="77777777" w:rsidR="005812E6" w:rsidRPr="00F857B8" w:rsidRDefault="005812E6" w:rsidP="005812E6">
      <w:pPr>
        <w:pStyle w:val="Point1"/>
        <w:rPr>
          <w:noProof/>
        </w:rPr>
      </w:pPr>
      <w:r w:rsidRPr="00F857B8">
        <w:rPr>
          <w:noProof/>
        </w:rPr>
        <w:t>b)</w:t>
      </w:r>
      <w:r w:rsidRPr="00F857B8">
        <w:rPr>
          <w:noProof/>
        </w:rPr>
        <w:tab/>
        <w:t>De kontrollerer i overensstemmelse med artikel 35 produkternes oprindelsesstatus og overholdelsen af denne protokols øvrige betingelser.</w:t>
      </w:r>
    </w:p>
    <w:p w14:paraId="23FF0E43" w14:textId="77777777" w:rsidR="005812E6" w:rsidRPr="00F857B8" w:rsidRDefault="005812E6" w:rsidP="005812E6">
      <w:pPr>
        <w:pStyle w:val="ManualNumPar1"/>
        <w:rPr>
          <w:noProof/>
        </w:rPr>
      </w:pPr>
      <w:r w:rsidRPr="00F857B8">
        <w:rPr>
          <w:noProof/>
        </w:rPr>
        <w:t>2</w:t>
      </w:r>
      <w:r w:rsidRPr="00F857B8">
        <w:rPr>
          <w:noProof/>
        </w:rPr>
        <w:tab/>
        <w:t>De adspurgte myndigheder meddeler alle relevante oplysninger om de nærmere omstændigheder, hvorunder produktet er blevet fremstillet, idet de navnlig oplyser, på hvilke vilkår oprindelsesreglerne er blevet overholdt i Centralafrika, Den Europæiske Union og de øvrige i artikel 6, 7, 8 og 9 omhandlede lande.</w:t>
      </w:r>
    </w:p>
    <w:p w14:paraId="0AD2ED4B" w14:textId="77777777" w:rsidR="005812E6" w:rsidRPr="00F857B8" w:rsidRDefault="005812E6" w:rsidP="005812E6">
      <w:pPr>
        <w:pStyle w:val="Titrearticle"/>
        <w:rPr>
          <w:noProof/>
        </w:rPr>
      </w:pPr>
      <w:r w:rsidRPr="00F857B8">
        <w:rPr>
          <w:noProof/>
        </w:rPr>
        <w:t>Artikel 35</w:t>
      </w:r>
    </w:p>
    <w:p w14:paraId="58E61EA0" w14:textId="77777777" w:rsidR="005812E6" w:rsidRPr="00F857B8" w:rsidRDefault="005812E6" w:rsidP="005812E6">
      <w:pPr>
        <w:spacing w:after="0"/>
        <w:jc w:val="center"/>
        <w:rPr>
          <w:b/>
          <w:noProof/>
        </w:rPr>
      </w:pPr>
      <w:r w:rsidRPr="00F857B8">
        <w:rPr>
          <w:b/>
          <w:noProof/>
        </w:rPr>
        <w:t>Kontrol af oprindelsesbeviser</w:t>
      </w:r>
    </w:p>
    <w:p w14:paraId="0F31CBCD" w14:textId="77777777" w:rsidR="005812E6" w:rsidRPr="00F857B8" w:rsidRDefault="005812E6" w:rsidP="005812E6">
      <w:pPr>
        <w:pStyle w:val="ManualNumPar1"/>
        <w:rPr>
          <w:noProof/>
        </w:rPr>
      </w:pPr>
      <w:r w:rsidRPr="00F857B8">
        <w:rPr>
          <w:noProof/>
        </w:rPr>
        <w:t>1.</w:t>
      </w:r>
      <w:r w:rsidRPr="00F857B8">
        <w:rPr>
          <w:noProof/>
        </w:rPr>
        <w:tab/>
        <w:t xml:space="preserve">Efterfølgende kontrol af oprindelsesbeviser foretages på grundlag af risikoanalyse, ved stikprøver, og i øvrigt når importlandets toldmyndigheder nærer begrundet tvivl om dokumenternes ægthed, de pågældende produkters oprindelsesstatus eller opfyldelsen af denne protokols øvrige betingelser. </w:t>
      </w:r>
    </w:p>
    <w:p w14:paraId="04642BA0" w14:textId="77777777" w:rsidR="005812E6" w:rsidRPr="00F857B8" w:rsidRDefault="005812E6" w:rsidP="005812E6">
      <w:pPr>
        <w:pStyle w:val="ManualNumPar1"/>
        <w:rPr>
          <w:noProof/>
        </w:rPr>
      </w:pPr>
      <w:r w:rsidRPr="00F857B8">
        <w:rPr>
          <w:noProof/>
        </w:rPr>
        <w:t>2.</w:t>
      </w:r>
      <w:r w:rsidRPr="00F857B8">
        <w:rPr>
          <w:noProof/>
        </w:rPr>
        <w:tab/>
        <w:t xml:space="preserve">Med henblik på gennemførelse af bestemmelserne i stk. 1, skal importlandets toldmyndigheder tilbagesende et varecertifikat EUR.1 og en faktura, hvis en sådan er fremlagt, eller en oprindelseserklæring eller en kopi af disse dokumenter til importlandets toldmyndigheder, i givet fald med angivelse af årsagerne til, at der anmodes om kontrol Samtlige dokumenter og oplysninger, som de er kommet i besiddelse af, og som tyder på, at angivelserne i oprindelsesbeviset er ukorrekte, fremsendes til støtte for anmodningen om kontrol. </w:t>
      </w:r>
    </w:p>
    <w:p w14:paraId="11EA5CCA" w14:textId="77777777" w:rsidR="005812E6" w:rsidRPr="00F857B8" w:rsidRDefault="005812E6" w:rsidP="005812E6">
      <w:pPr>
        <w:pStyle w:val="ManualNumPar1"/>
        <w:rPr>
          <w:noProof/>
        </w:rPr>
      </w:pPr>
      <w:r w:rsidRPr="00F857B8">
        <w:rPr>
          <w:noProof/>
        </w:rPr>
        <w:t>3.</w:t>
      </w:r>
      <w:r w:rsidRPr="00F857B8">
        <w:rPr>
          <w:noProof/>
        </w:rPr>
        <w:tab/>
        <w:t xml:space="preserve">Kontrollen gennemføres af eksportlandets toldmyndigheder. De er i denne sammenhæng berettiget til at kræve alle oplysninger og foretage alle former for kontrol af eksportørens regnskaber eller enhver anden kontrol, som de finder hensigtsmæssig. </w:t>
      </w:r>
    </w:p>
    <w:p w14:paraId="66F665AE" w14:textId="77777777" w:rsidR="005812E6" w:rsidRPr="00F857B8" w:rsidRDefault="005812E6" w:rsidP="005812E6">
      <w:pPr>
        <w:pStyle w:val="ManualNumPar1"/>
        <w:rPr>
          <w:noProof/>
        </w:rPr>
      </w:pPr>
      <w:r w:rsidRPr="00F857B8">
        <w:rPr>
          <w:noProof/>
        </w:rPr>
        <w:t>4.</w:t>
      </w:r>
      <w:r w:rsidRPr="00F857B8">
        <w:rPr>
          <w:noProof/>
        </w:rPr>
        <w:tab/>
        <w:t xml:space="preserve">Hvis indførselslandets toldmyndigheder træffer afgørelse om at suspendere præferencebehandlingen af de pågældende produkter, medens de afventer resultatet af kontrollen, skal de tilbyde at frigive produkterne til importøren med forbehold af de sikkerhedsforanstaltninger, de måtte finde nødvendige. </w:t>
      </w:r>
    </w:p>
    <w:p w14:paraId="15A7BC2D" w14:textId="77777777" w:rsidR="005812E6" w:rsidRPr="00F857B8" w:rsidRDefault="005812E6" w:rsidP="005812E6">
      <w:pPr>
        <w:pStyle w:val="ManualNumPar1"/>
        <w:rPr>
          <w:noProof/>
        </w:rPr>
      </w:pPr>
      <w:r w:rsidRPr="00F857B8">
        <w:rPr>
          <w:noProof/>
        </w:rPr>
        <w:t>5.</w:t>
      </w:r>
      <w:r w:rsidRPr="00F857B8">
        <w:rPr>
          <w:noProof/>
        </w:rPr>
        <w:tab/>
        <w:t xml:space="preserve">De toldmyndigheder, der har anmodet om kontrol, skal snarest muligt underrettes om resultaterne af denne kontrol. Det skal klart fremgå af disse resultater, om dokumenterne er ægte, og om de pågældende produkter kan anses som produkter med oprindelsesstatus i Centralafrika, i Den Europæiske Union eller i et af de øvrige i denne protokols artikel 6, 7, 8 og 9 omhandlede lande og opfylder de øvrige betingelser i denne protokol. </w:t>
      </w:r>
    </w:p>
    <w:p w14:paraId="5EEAB667" w14:textId="77777777" w:rsidR="005812E6" w:rsidRPr="00F857B8" w:rsidRDefault="005812E6" w:rsidP="005812E6">
      <w:pPr>
        <w:pStyle w:val="ManualNumPar1"/>
        <w:rPr>
          <w:noProof/>
        </w:rPr>
      </w:pPr>
      <w:r w:rsidRPr="00F857B8">
        <w:rPr>
          <w:noProof/>
        </w:rPr>
        <w:t>6.</w:t>
      </w:r>
      <w:r w:rsidRPr="00F857B8">
        <w:rPr>
          <w:noProof/>
        </w:rPr>
        <w:tab/>
        <w:t xml:space="preserve">Hvis der i tilfælde, hvor der er begrundet tvivl, ikke foreligger svar inden ti måneder regnet fra datoen for kontrolanmodningen, eller hvis svaret ikke indeholder tilstrækkelige oplysninger til at fastslå de pågældende dokumenters ægthed eller produkternes virkelige oprindelse, afslår de anmodende toldmyndigheder at indrømme præferencebehandling, medmindre der foreligger ekstraordinære omstændigheder. </w:t>
      </w:r>
    </w:p>
    <w:p w14:paraId="6D648620" w14:textId="77777777" w:rsidR="005812E6" w:rsidRPr="00F857B8" w:rsidRDefault="005812E6" w:rsidP="005812E6">
      <w:pPr>
        <w:pStyle w:val="ManualNumPar1"/>
        <w:rPr>
          <w:noProof/>
        </w:rPr>
      </w:pPr>
      <w:r w:rsidRPr="00F857B8">
        <w:rPr>
          <w:noProof/>
        </w:rPr>
        <w:t>7.</w:t>
      </w:r>
      <w:r w:rsidRPr="00F857B8">
        <w:rPr>
          <w:noProof/>
        </w:rPr>
        <w:tab/>
        <w:t xml:space="preserve">Ved den fælles kontrol af oprindelsesbeviser anvender parterne artikel 7 i protokollen om gensidig administrativ bistand i toldspørgsmål. </w:t>
      </w:r>
    </w:p>
    <w:p w14:paraId="447A6B5E" w14:textId="77777777" w:rsidR="005812E6" w:rsidRPr="00F857B8" w:rsidRDefault="005812E6" w:rsidP="005812E6">
      <w:pPr>
        <w:pStyle w:val="Titrearticle"/>
        <w:rPr>
          <w:noProof/>
        </w:rPr>
      </w:pPr>
      <w:r w:rsidRPr="00F857B8">
        <w:rPr>
          <w:noProof/>
        </w:rPr>
        <w:t>Artikel 36</w:t>
      </w:r>
    </w:p>
    <w:p w14:paraId="2775C4CD" w14:textId="77777777" w:rsidR="005812E6" w:rsidRPr="00F857B8" w:rsidRDefault="005812E6" w:rsidP="005812E6">
      <w:pPr>
        <w:spacing w:after="0"/>
        <w:jc w:val="center"/>
        <w:rPr>
          <w:b/>
          <w:noProof/>
        </w:rPr>
      </w:pPr>
      <w:r w:rsidRPr="00F857B8">
        <w:rPr>
          <w:b/>
          <w:noProof/>
        </w:rPr>
        <w:t>Kontrol af leverandørerklæringer</w:t>
      </w:r>
    </w:p>
    <w:p w14:paraId="6C0BA32B" w14:textId="77777777" w:rsidR="005812E6" w:rsidRPr="00F857B8" w:rsidRDefault="005812E6" w:rsidP="005812E6">
      <w:pPr>
        <w:pStyle w:val="ManualNumPar1"/>
        <w:rPr>
          <w:noProof/>
        </w:rPr>
      </w:pPr>
      <w:r w:rsidRPr="00F857B8">
        <w:rPr>
          <w:noProof/>
        </w:rPr>
        <w:t>1.</w:t>
      </w:r>
      <w:r w:rsidRPr="00F857B8">
        <w:rPr>
          <w:noProof/>
        </w:rPr>
        <w:tab/>
        <w:t xml:space="preserve">Kontrol af leverandørerklæringer foretages på grundlag af risikoanalyse, ved stikprøver og i øvrigt, når toldmyndighederne i det land, hvor der på baggrund af sådanne erklæringer er udstedt et varecertifikat EUR.1 eller udfærdiget en oprindelseserklæring, nærer begrundet tvivl om dokumentets ægthed eller korrektheden af de i dokumentet givne oplysninger. </w:t>
      </w:r>
    </w:p>
    <w:p w14:paraId="157F9964" w14:textId="77777777" w:rsidR="005812E6" w:rsidRPr="00F857B8" w:rsidRDefault="005812E6" w:rsidP="005812E6">
      <w:pPr>
        <w:pStyle w:val="ManualNumPar1"/>
        <w:rPr>
          <w:noProof/>
        </w:rPr>
      </w:pPr>
      <w:r w:rsidRPr="00F857B8">
        <w:rPr>
          <w:noProof/>
        </w:rPr>
        <w:t>2.</w:t>
      </w:r>
      <w:r w:rsidRPr="00F857B8">
        <w:rPr>
          <w:noProof/>
        </w:rPr>
        <w:tab/>
        <w:t xml:space="preserve">De toldmyndigheder, til hvem der indgives en leverandørerklæring, kan anmode toldmyndighederne i den stat, hvor erklæringen er afgivet, om at udstede en oplysningsformular som fremgår af bilag VI. Alternativt kan de godkendende myndigheder, til hvem der indgives leverandørerklæring, anmode eksportøren om at forelægge en oplysningsformular, som er udstedt af toldmyndighederne i den stat, hvor erklæringen er udfærdiget. </w:t>
      </w:r>
    </w:p>
    <w:p w14:paraId="5B2C530A" w14:textId="77777777" w:rsidR="005812E6" w:rsidRPr="00F857B8" w:rsidRDefault="005812E6" w:rsidP="005812E6">
      <w:pPr>
        <w:pStyle w:val="Text1"/>
        <w:rPr>
          <w:noProof/>
        </w:rPr>
      </w:pPr>
      <w:r w:rsidRPr="00F857B8">
        <w:rPr>
          <w:noProof/>
        </w:rPr>
        <w:t xml:space="preserve">Et eksemplar af oplysningsformularen opbevares i mindst tre (3) år af det toldsted, der har udstedt formularen. </w:t>
      </w:r>
    </w:p>
    <w:p w14:paraId="4E7A8BEF" w14:textId="77777777" w:rsidR="005812E6" w:rsidRPr="00F857B8" w:rsidRDefault="005812E6" w:rsidP="005812E6">
      <w:pPr>
        <w:pStyle w:val="ManualNumPar1"/>
        <w:rPr>
          <w:noProof/>
        </w:rPr>
      </w:pPr>
      <w:r w:rsidRPr="00F857B8">
        <w:rPr>
          <w:noProof/>
        </w:rPr>
        <w:t>3.</w:t>
      </w:r>
      <w:r w:rsidRPr="00F857B8">
        <w:rPr>
          <w:noProof/>
        </w:rPr>
        <w:tab/>
        <w:t xml:space="preserve">De toldmyndigheder, der har anmodet om kontrol, skal snarest muligt underrettes om resultaterne af denne kontrol. Det skal klart fremgå af disse resultater, om de i leverandørerklæringen afgivne oplysninger er korrekte, og resultaterne skal sætte toldmyndighederne i stand til at afgøre, om og i hvilken udstrækning denne leverandørerklæring kunne danne grundlag for udstedelse af et varecertifikat EUR.1 eller udfærdigelse af en oprindelseserklæring. </w:t>
      </w:r>
    </w:p>
    <w:p w14:paraId="4E573FD7" w14:textId="77777777" w:rsidR="005812E6" w:rsidRPr="00F857B8" w:rsidRDefault="005812E6" w:rsidP="005812E6">
      <w:pPr>
        <w:pStyle w:val="ManualNumPar1"/>
        <w:rPr>
          <w:noProof/>
        </w:rPr>
      </w:pPr>
      <w:r w:rsidRPr="00F857B8">
        <w:rPr>
          <w:noProof/>
        </w:rPr>
        <w:t>4.</w:t>
      </w:r>
      <w:r w:rsidRPr="00F857B8">
        <w:rPr>
          <w:noProof/>
        </w:rPr>
        <w:tab/>
        <w:t xml:space="preserve">Selve kontrollen gennemføres af toldmyndighederne i det land, hvor leverandørerklæringen er udfærdiget. De er i denne sammenhæng berettiget til at kræve alle oplysninger eller foretage alle former for kontrol af leverandørens regnskaber eller enhver anden kontrol, som de finder hensigtsmæssig med henblik på at kontrollere ægtheden af leverandørerklæringen. </w:t>
      </w:r>
    </w:p>
    <w:p w14:paraId="04390A27" w14:textId="77777777" w:rsidR="005812E6" w:rsidRPr="00F857B8" w:rsidRDefault="005812E6" w:rsidP="005812E6">
      <w:pPr>
        <w:pStyle w:val="ManualNumPar1"/>
        <w:rPr>
          <w:noProof/>
        </w:rPr>
      </w:pPr>
      <w:r w:rsidRPr="00F857B8">
        <w:rPr>
          <w:noProof/>
        </w:rPr>
        <w:t>5.</w:t>
      </w:r>
      <w:r w:rsidRPr="00F857B8">
        <w:rPr>
          <w:noProof/>
        </w:rPr>
        <w:tab/>
        <w:t xml:space="preserve">Ethvert varecertifikat EUR.1 eller enhver oprindelseserklæring, som er udstedt eller udfyldt på grundlag af en urigtig leverandørerklæring, betragtes som ugyldig. </w:t>
      </w:r>
    </w:p>
    <w:p w14:paraId="1B4734FD" w14:textId="77777777" w:rsidR="005812E6" w:rsidRPr="00F857B8" w:rsidRDefault="005812E6" w:rsidP="005812E6">
      <w:pPr>
        <w:pStyle w:val="Titrearticle"/>
        <w:rPr>
          <w:noProof/>
        </w:rPr>
      </w:pPr>
      <w:r w:rsidRPr="00F857B8">
        <w:rPr>
          <w:noProof/>
        </w:rPr>
        <w:t>Artikel 37</w:t>
      </w:r>
    </w:p>
    <w:p w14:paraId="15C897F1" w14:textId="77777777" w:rsidR="005812E6" w:rsidRPr="00F857B8" w:rsidRDefault="005812E6" w:rsidP="005812E6">
      <w:pPr>
        <w:spacing w:after="0"/>
        <w:jc w:val="center"/>
        <w:rPr>
          <w:b/>
          <w:noProof/>
        </w:rPr>
      </w:pPr>
      <w:r w:rsidRPr="00F857B8">
        <w:rPr>
          <w:b/>
          <w:noProof/>
        </w:rPr>
        <w:t>Tvistbilæggelse</w:t>
      </w:r>
    </w:p>
    <w:p w14:paraId="4B79BDB6" w14:textId="77777777" w:rsidR="005812E6" w:rsidRPr="00F857B8" w:rsidRDefault="005812E6" w:rsidP="005812E6">
      <w:pPr>
        <w:pStyle w:val="ManualNumPar1"/>
        <w:rPr>
          <w:noProof/>
        </w:rPr>
      </w:pPr>
      <w:r w:rsidRPr="00F857B8">
        <w:rPr>
          <w:noProof/>
        </w:rPr>
        <w:t>1.</w:t>
      </w:r>
      <w:r w:rsidRPr="00F857B8">
        <w:rPr>
          <w:noProof/>
        </w:rPr>
        <w:tab/>
        <w:t>Hvis der i forbindelse med den i artikel 35 og 36 fastsatte kontrolprocedure opstår tvister, der ikke kan bilægges mellem de toldmyndigheder, der anmoder om kontrol, og de toldmyndigheder, der er ansvarlige for kontrollens gennemførelse, eller hvis der opstår tvister om fortolkningen af denne protokol, forelægges disse for ØPA-udvalget.</w:t>
      </w:r>
    </w:p>
    <w:p w14:paraId="186FBBB2" w14:textId="77777777" w:rsidR="005812E6" w:rsidRPr="00F857B8" w:rsidRDefault="005812E6" w:rsidP="005812E6">
      <w:pPr>
        <w:pStyle w:val="ManualNumPar1"/>
        <w:rPr>
          <w:noProof/>
        </w:rPr>
      </w:pPr>
      <w:r w:rsidRPr="00F857B8">
        <w:rPr>
          <w:noProof/>
        </w:rPr>
        <w:t>2.</w:t>
      </w:r>
      <w:r w:rsidRPr="00F857B8">
        <w:rPr>
          <w:noProof/>
        </w:rPr>
        <w:tab/>
        <w:t xml:space="preserve">Under alle omstændigheder bilægges tvister mellem importøren og importlandets toldmyndigheder i henhold til importlandets lovgivning. </w:t>
      </w:r>
    </w:p>
    <w:p w14:paraId="11806792" w14:textId="77777777" w:rsidR="005812E6" w:rsidRPr="00F857B8" w:rsidRDefault="005812E6" w:rsidP="005812E6">
      <w:pPr>
        <w:pStyle w:val="Titrearticle"/>
        <w:rPr>
          <w:noProof/>
        </w:rPr>
      </w:pPr>
      <w:r w:rsidRPr="00F857B8">
        <w:rPr>
          <w:noProof/>
        </w:rPr>
        <w:t>Artikel 38</w:t>
      </w:r>
    </w:p>
    <w:p w14:paraId="0611FF98" w14:textId="77777777" w:rsidR="005812E6" w:rsidRPr="00F857B8" w:rsidRDefault="005812E6" w:rsidP="005812E6">
      <w:pPr>
        <w:spacing w:after="0"/>
        <w:jc w:val="center"/>
        <w:rPr>
          <w:noProof/>
        </w:rPr>
      </w:pPr>
      <w:r w:rsidRPr="00F857B8">
        <w:rPr>
          <w:b/>
          <w:noProof/>
        </w:rPr>
        <w:t>Sanktioner</w:t>
      </w:r>
    </w:p>
    <w:p w14:paraId="7B871C7E" w14:textId="77777777" w:rsidR="005812E6" w:rsidRPr="00F857B8" w:rsidRDefault="005812E6" w:rsidP="005812E6">
      <w:pPr>
        <w:spacing w:after="0"/>
        <w:rPr>
          <w:noProof/>
        </w:rPr>
      </w:pPr>
      <w:r w:rsidRPr="00F857B8">
        <w:rPr>
          <w:noProof/>
        </w:rPr>
        <w:t xml:space="preserve">Der iværksættes sanktioner mod enhver person, der udfærdiger eller lader udfærdige et dokument med urigtige oplysninger for at opnå præferencebehandling for produkter. </w:t>
      </w:r>
    </w:p>
    <w:p w14:paraId="095D0969" w14:textId="77777777" w:rsidR="005812E6" w:rsidRPr="00F857B8" w:rsidRDefault="005812E6" w:rsidP="005812E6">
      <w:pPr>
        <w:pStyle w:val="Titrearticle"/>
        <w:rPr>
          <w:noProof/>
        </w:rPr>
      </w:pPr>
      <w:r w:rsidRPr="00F857B8">
        <w:rPr>
          <w:noProof/>
        </w:rPr>
        <w:t>Artikel 39</w:t>
      </w:r>
    </w:p>
    <w:p w14:paraId="513EA988" w14:textId="77777777" w:rsidR="005812E6" w:rsidRPr="00F857B8" w:rsidRDefault="005812E6" w:rsidP="005812E6">
      <w:pPr>
        <w:spacing w:after="0"/>
        <w:jc w:val="center"/>
        <w:rPr>
          <w:b/>
          <w:noProof/>
        </w:rPr>
      </w:pPr>
      <w:r w:rsidRPr="00F857B8">
        <w:rPr>
          <w:b/>
          <w:noProof/>
        </w:rPr>
        <w:t>Frizoner</w:t>
      </w:r>
    </w:p>
    <w:p w14:paraId="6BFA9C92" w14:textId="77777777" w:rsidR="005812E6" w:rsidRPr="00F857B8" w:rsidRDefault="005812E6" w:rsidP="005812E6">
      <w:pPr>
        <w:pStyle w:val="ManualNumPar1"/>
        <w:ind w:left="0" w:firstLine="0"/>
        <w:rPr>
          <w:noProof/>
        </w:rPr>
      </w:pPr>
      <w:r w:rsidRPr="00F857B8">
        <w:rPr>
          <w:noProof/>
        </w:rPr>
        <w:t xml:space="preserve">Centralafrika og Den Europæiske Union træffer alle nødvendige foranstaltninger for at sikre, at produkter, der eksporteres på grundlag af et oprindelsesbevis eller en leverandørerklæring, og som under transporten importeres til en frizone beliggende på deres territorium, ikke ombyttes med andre varer, og at de ikke dér undergår andre behandlinger end sådanne, der er bestemt til at sikre, at deres tilstand ikke forringes. </w:t>
      </w:r>
    </w:p>
    <w:p w14:paraId="085588E6" w14:textId="77777777" w:rsidR="005812E6" w:rsidRPr="00F857B8" w:rsidRDefault="005812E6" w:rsidP="005812E6">
      <w:pPr>
        <w:pStyle w:val="Text1"/>
        <w:ind w:left="0"/>
        <w:rPr>
          <w:noProof/>
        </w:rPr>
      </w:pPr>
      <w:r w:rsidRPr="00F857B8">
        <w:rPr>
          <w:noProof/>
        </w:rPr>
        <w:t>Som undtagelse fra stk. 1 udsteder de berørte myndigheder på eksportørens anmodning et nyt varecertifikat EUR.1 for produkter med oprindelse i Centralafrika eller Den Europæiske Union, der er indført i en frizone på grundlag af et oprindelsesbevis, og som underkastes behandling eller forarbejdning, såfremt den behandling eller forarbejdning, produkterne underkastes, er i overensstemmelse med bestemmelserne i denne protokol.</w:t>
      </w:r>
    </w:p>
    <w:p w14:paraId="54719CC5" w14:textId="77777777" w:rsidR="005812E6" w:rsidRPr="00F857B8" w:rsidRDefault="005812E6" w:rsidP="005812E6">
      <w:pPr>
        <w:pStyle w:val="ManualNumPar1"/>
        <w:rPr>
          <w:noProof/>
        </w:rPr>
      </w:pPr>
    </w:p>
    <w:p w14:paraId="25981AC5" w14:textId="77777777" w:rsidR="005812E6" w:rsidRPr="00F857B8" w:rsidRDefault="005812E6" w:rsidP="005812E6">
      <w:pPr>
        <w:spacing w:after="0"/>
        <w:jc w:val="center"/>
        <w:rPr>
          <w:i/>
          <w:noProof/>
        </w:rPr>
      </w:pPr>
      <w:r w:rsidRPr="00F857B8">
        <w:rPr>
          <w:i/>
          <w:noProof/>
        </w:rPr>
        <w:t>Artikel 40</w:t>
      </w:r>
    </w:p>
    <w:p w14:paraId="5747ABF1" w14:textId="77777777" w:rsidR="005812E6" w:rsidRPr="00F857B8" w:rsidRDefault="005812E6" w:rsidP="005812E6">
      <w:pPr>
        <w:spacing w:after="0"/>
        <w:jc w:val="center"/>
        <w:rPr>
          <w:b/>
          <w:noProof/>
        </w:rPr>
      </w:pPr>
      <w:r w:rsidRPr="00F857B8">
        <w:rPr>
          <w:b/>
          <w:noProof/>
        </w:rPr>
        <w:t>Undtagelser</w:t>
      </w:r>
    </w:p>
    <w:p w14:paraId="739C151D" w14:textId="77777777" w:rsidR="005812E6" w:rsidRPr="00F857B8" w:rsidRDefault="005812E6" w:rsidP="005812E6">
      <w:pPr>
        <w:pStyle w:val="ManualNumPar1"/>
        <w:rPr>
          <w:noProof/>
        </w:rPr>
      </w:pPr>
      <w:r w:rsidRPr="00F857B8">
        <w:rPr>
          <w:noProof/>
        </w:rPr>
        <w:t>1.</w:t>
      </w:r>
      <w:r w:rsidRPr="00F857B8">
        <w:rPr>
          <w:noProof/>
        </w:rPr>
        <w:tab/>
        <w:t>Undtagelser fra denne protokol kan vedtages af ØPA-udvalget, når udviklingen af eksisterende industrier eller oprettelsen af nye erhvervsgrene i Centralafrika berettiger hertil. Når Centralafrika anmoder om en undtagelse, underretter den inden eller samtidig med at den pågældende stat forelægger ØPA-udvalget sagen, Den Europæiske Union om anmodningen og begrunder denne i overensstemmelse med stk. 2. Den Europæiske Union imødekommer enhver anmodning fra Centralafrika, der er behørigt begrundet i overensstemmelse med denne artikel, og som ikke alvorligt skader en erhvervsgren, der er etableret i Den Europæiske Union.</w:t>
      </w:r>
    </w:p>
    <w:p w14:paraId="45E2EE33" w14:textId="77777777" w:rsidR="005812E6" w:rsidRPr="00F857B8" w:rsidRDefault="005812E6" w:rsidP="005812E6">
      <w:pPr>
        <w:pStyle w:val="ManualNumPar1"/>
        <w:rPr>
          <w:noProof/>
        </w:rPr>
      </w:pPr>
      <w:r w:rsidRPr="00F857B8">
        <w:rPr>
          <w:noProof/>
        </w:rPr>
        <w:t>2.</w:t>
      </w:r>
      <w:r w:rsidRPr="00F857B8">
        <w:rPr>
          <w:noProof/>
        </w:rPr>
        <w:tab/>
        <w:t>For at lette ØPA-udvalgets behandling af anmodninger om undtagelse meddeler Centralafrika til støtte for anmodningen og ved anvendelse af formularen i bilag VII så fuldstændige oplysninger som muligt, særlig følgende:</w:t>
      </w:r>
    </w:p>
    <w:p w14:paraId="2DD8ED53" w14:textId="77777777" w:rsidR="005812E6" w:rsidRPr="00F857B8" w:rsidRDefault="005812E6" w:rsidP="005812E6">
      <w:pPr>
        <w:pStyle w:val="Point1"/>
        <w:rPr>
          <w:noProof/>
        </w:rPr>
      </w:pPr>
      <w:r w:rsidRPr="00F857B8">
        <w:rPr>
          <w:noProof/>
        </w:rPr>
        <w:t>a)</w:t>
      </w:r>
      <w:r w:rsidRPr="00F857B8">
        <w:rPr>
          <w:noProof/>
        </w:rPr>
        <w:tab/>
        <w:t>beskrivelse af det færdige produkt</w:t>
      </w:r>
    </w:p>
    <w:p w14:paraId="761557F9" w14:textId="77777777" w:rsidR="005812E6" w:rsidRPr="00F857B8" w:rsidRDefault="005812E6" w:rsidP="005812E6">
      <w:pPr>
        <w:pStyle w:val="Point1"/>
        <w:rPr>
          <w:noProof/>
        </w:rPr>
      </w:pPr>
      <w:r w:rsidRPr="00F857B8">
        <w:rPr>
          <w:noProof/>
        </w:rPr>
        <w:t>b)</w:t>
      </w:r>
      <w:r w:rsidRPr="00F857B8">
        <w:rPr>
          <w:noProof/>
        </w:rPr>
        <w:tab/>
        <w:t>art og mængde af materialer med oprindelse i et tredjeland</w:t>
      </w:r>
    </w:p>
    <w:p w14:paraId="2BDCEEF5" w14:textId="77777777" w:rsidR="005812E6" w:rsidRPr="00F857B8" w:rsidRDefault="005812E6" w:rsidP="005812E6">
      <w:pPr>
        <w:pStyle w:val="Point1"/>
        <w:rPr>
          <w:noProof/>
        </w:rPr>
      </w:pPr>
      <w:r w:rsidRPr="00F857B8">
        <w:rPr>
          <w:noProof/>
        </w:rPr>
        <w:t>c)</w:t>
      </w:r>
      <w:r w:rsidRPr="00F857B8">
        <w:rPr>
          <w:noProof/>
        </w:rPr>
        <w:tab/>
        <w:t>art og mængde af materialer med oprindelse i Centralafrika eller i de i denne aftales artikel 7 omhandlede stater og territorier, hvor materialerne er blevet forarbejdet</w:t>
      </w:r>
    </w:p>
    <w:p w14:paraId="55C7FE73" w14:textId="77777777" w:rsidR="005812E6" w:rsidRPr="00F857B8" w:rsidRDefault="005812E6" w:rsidP="005812E6">
      <w:pPr>
        <w:pStyle w:val="Point1"/>
        <w:rPr>
          <w:noProof/>
        </w:rPr>
      </w:pPr>
      <w:r w:rsidRPr="00F857B8">
        <w:rPr>
          <w:noProof/>
        </w:rPr>
        <w:t>d)</w:t>
      </w:r>
      <w:r w:rsidRPr="00F857B8">
        <w:rPr>
          <w:noProof/>
        </w:rPr>
        <w:tab/>
        <w:t>fremstillingsproces</w:t>
      </w:r>
    </w:p>
    <w:p w14:paraId="74796C9F" w14:textId="77777777" w:rsidR="005812E6" w:rsidRPr="00F857B8" w:rsidRDefault="005812E6" w:rsidP="005812E6">
      <w:pPr>
        <w:pStyle w:val="Point1"/>
        <w:rPr>
          <w:noProof/>
        </w:rPr>
      </w:pPr>
      <w:r w:rsidRPr="00F857B8">
        <w:rPr>
          <w:noProof/>
        </w:rPr>
        <w:t>e)</w:t>
      </w:r>
      <w:r w:rsidRPr="00F857B8">
        <w:rPr>
          <w:noProof/>
        </w:rPr>
        <w:tab/>
        <w:t>værditilvækst</w:t>
      </w:r>
    </w:p>
    <w:p w14:paraId="714910B6" w14:textId="77777777" w:rsidR="005812E6" w:rsidRPr="00F857B8" w:rsidRDefault="005812E6" w:rsidP="005812E6">
      <w:pPr>
        <w:pStyle w:val="Point1"/>
        <w:rPr>
          <w:noProof/>
        </w:rPr>
      </w:pPr>
      <w:r w:rsidRPr="00F857B8">
        <w:rPr>
          <w:noProof/>
        </w:rPr>
        <w:t>f)</w:t>
      </w:r>
      <w:r w:rsidRPr="00F857B8">
        <w:rPr>
          <w:noProof/>
        </w:rPr>
        <w:tab/>
        <w:t>antal beskæftigede i den pågældende virksomhed</w:t>
      </w:r>
    </w:p>
    <w:p w14:paraId="1B130730" w14:textId="77777777" w:rsidR="005812E6" w:rsidRPr="00F857B8" w:rsidRDefault="005812E6" w:rsidP="005812E6">
      <w:pPr>
        <w:pStyle w:val="Point1"/>
        <w:rPr>
          <w:noProof/>
        </w:rPr>
      </w:pPr>
      <w:r w:rsidRPr="00F857B8">
        <w:rPr>
          <w:noProof/>
        </w:rPr>
        <w:t>g)</w:t>
      </w:r>
      <w:r w:rsidRPr="00F857B8">
        <w:rPr>
          <w:noProof/>
        </w:rPr>
        <w:tab/>
        <w:t>det forventede omfang af eksporten til Den Europæiske Union</w:t>
      </w:r>
    </w:p>
    <w:p w14:paraId="440773A9" w14:textId="77777777" w:rsidR="005812E6" w:rsidRPr="00F857B8" w:rsidRDefault="005812E6" w:rsidP="005812E6">
      <w:pPr>
        <w:pStyle w:val="Point1"/>
        <w:rPr>
          <w:noProof/>
        </w:rPr>
      </w:pPr>
      <w:r w:rsidRPr="00F857B8">
        <w:rPr>
          <w:noProof/>
        </w:rPr>
        <w:t>h)</w:t>
      </w:r>
      <w:r w:rsidRPr="00F857B8">
        <w:rPr>
          <w:noProof/>
        </w:rPr>
        <w:tab/>
        <w:t>andre muligheder for forsyning med råvarer</w:t>
      </w:r>
    </w:p>
    <w:p w14:paraId="6CECEF36" w14:textId="77777777" w:rsidR="005812E6" w:rsidRPr="00F857B8" w:rsidRDefault="005812E6" w:rsidP="005812E6">
      <w:pPr>
        <w:pStyle w:val="Point1"/>
        <w:rPr>
          <w:noProof/>
        </w:rPr>
      </w:pPr>
      <w:r w:rsidRPr="00F857B8">
        <w:rPr>
          <w:noProof/>
        </w:rPr>
        <w:t>i)</w:t>
      </w:r>
      <w:r w:rsidRPr="00F857B8">
        <w:rPr>
          <w:noProof/>
        </w:rPr>
        <w:tab/>
        <w:t>begrundelse for længden af den ønskede periode på baggrund af bestræbelserne for at finde nye forsyningskilder</w:t>
      </w:r>
    </w:p>
    <w:p w14:paraId="58A1DC22" w14:textId="77777777" w:rsidR="005812E6" w:rsidRPr="00F857B8" w:rsidRDefault="005812E6" w:rsidP="005812E6">
      <w:pPr>
        <w:pStyle w:val="Point1"/>
        <w:rPr>
          <w:noProof/>
        </w:rPr>
      </w:pPr>
      <w:r w:rsidRPr="00F857B8">
        <w:rPr>
          <w:noProof/>
        </w:rPr>
        <w:t>j)</w:t>
      </w:r>
      <w:r w:rsidRPr="00F857B8">
        <w:rPr>
          <w:noProof/>
        </w:rPr>
        <w:tab/>
        <w:t>andre bemærkninger.</w:t>
      </w:r>
    </w:p>
    <w:p w14:paraId="5486E562" w14:textId="77777777" w:rsidR="005812E6" w:rsidRPr="00F857B8" w:rsidRDefault="005812E6" w:rsidP="005812E6">
      <w:pPr>
        <w:pStyle w:val="Text1"/>
        <w:rPr>
          <w:noProof/>
        </w:rPr>
      </w:pPr>
      <w:r w:rsidRPr="00F857B8">
        <w:rPr>
          <w:noProof/>
        </w:rPr>
        <w:t>De samme bestemmelser finder anvendelse på anmodninger om forlængelse.</w:t>
      </w:r>
    </w:p>
    <w:p w14:paraId="561AC30E" w14:textId="77777777" w:rsidR="005812E6" w:rsidRPr="00F857B8" w:rsidRDefault="005812E6" w:rsidP="005812E6">
      <w:pPr>
        <w:pStyle w:val="Text1"/>
        <w:rPr>
          <w:noProof/>
        </w:rPr>
      </w:pPr>
      <w:r w:rsidRPr="00F857B8">
        <w:rPr>
          <w:noProof/>
        </w:rPr>
        <w:t>ØPA-udvalget kan ændre formularen.</w:t>
      </w:r>
    </w:p>
    <w:p w14:paraId="5BB9E3D9" w14:textId="77777777" w:rsidR="005812E6" w:rsidRPr="00F857B8" w:rsidRDefault="005812E6" w:rsidP="005812E6">
      <w:pPr>
        <w:pStyle w:val="ManualNumPar1"/>
        <w:rPr>
          <w:noProof/>
        </w:rPr>
      </w:pPr>
      <w:r w:rsidRPr="00F857B8">
        <w:rPr>
          <w:noProof/>
        </w:rPr>
        <w:t>3.</w:t>
      </w:r>
      <w:r w:rsidRPr="00F857B8">
        <w:rPr>
          <w:noProof/>
        </w:rPr>
        <w:tab/>
        <w:t>Ved behandlingen af anmodningerne tages der navnlig hensyn til:</w:t>
      </w:r>
    </w:p>
    <w:p w14:paraId="0566EE07" w14:textId="77777777" w:rsidR="005812E6" w:rsidRPr="00F857B8" w:rsidRDefault="005812E6" w:rsidP="005812E6">
      <w:pPr>
        <w:pStyle w:val="Point1"/>
        <w:rPr>
          <w:noProof/>
        </w:rPr>
      </w:pPr>
      <w:r w:rsidRPr="00F857B8">
        <w:rPr>
          <w:noProof/>
        </w:rPr>
        <w:t>a)</w:t>
      </w:r>
      <w:r w:rsidRPr="00F857B8">
        <w:rPr>
          <w:noProof/>
        </w:rPr>
        <w:tab/>
        <w:t>den centralafrikanske stats udviklingsniveau og geografiske beliggenhed</w:t>
      </w:r>
    </w:p>
    <w:p w14:paraId="58C62F20" w14:textId="77777777" w:rsidR="005812E6" w:rsidRPr="00F857B8" w:rsidRDefault="005812E6" w:rsidP="005812E6">
      <w:pPr>
        <w:pStyle w:val="Point1"/>
        <w:rPr>
          <w:noProof/>
        </w:rPr>
      </w:pPr>
      <w:r w:rsidRPr="00F857B8">
        <w:rPr>
          <w:noProof/>
        </w:rPr>
        <w:t>b)</w:t>
      </w:r>
      <w:r w:rsidRPr="00F857B8">
        <w:rPr>
          <w:noProof/>
        </w:rPr>
        <w:tab/>
        <w:t>tilfælde, hvor anvendelse af de eksisterende oprindelsesregler i mærkbar grad vil kunne påvirke den fortsatte eksport til Den Europæiske Union for en bestående industri i en centralafrikansk stat, som er part i nærværende aftale, og navnlig tilfælde, hvor anvendelsen vil kunne medføre ophør af aktiviteter</w:t>
      </w:r>
    </w:p>
    <w:p w14:paraId="460ABB63" w14:textId="77777777" w:rsidR="005812E6" w:rsidRPr="00F857B8" w:rsidRDefault="005812E6" w:rsidP="005812E6">
      <w:pPr>
        <w:pStyle w:val="Point1"/>
        <w:rPr>
          <w:noProof/>
        </w:rPr>
      </w:pPr>
      <w:r w:rsidRPr="00F857B8">
        <w:rPr>
          <w:noProof/>
        </w:rPr>
        <w:t>c)</w:t>
      </w:r>
      <w:r w:rsidRPr="00F857B8">
        <w:rPr>
          <w:noProof/>
        </w:rPr>
        <w:tab/>
        <w:t>særlige tilfælde, hvor det klart kan bevises, at oprindelsesreglerne vil være en hindring for betydelige investeringer inden for en bestemt erhvervsgren, og hvor en undtagelse, der virker fremmende for realiseringen af investeringsprogrammet, vil gøre det muligt at opfylde disse regler etapevis.</w:t>
      </w:r>
    </w:p>
    <w:p w14:paraId="24C399DC" w14:textId="77777777" w:rsidR="005812E6" w:rsidRPr="00F857B8" w:rsidRDefault="005812E6" w:rsidP="005812E6">
      <w:pPr>
        <w:pStyle w:val="ManualNumPar1"/>
        <w:rPr>
          <w:noProof/>
        </w:rPr>
      </w:pPr>
      <w:r w:rsidRPr="00F857B8">
        <w:rPr>
          <w:noProof/>
        </w:rPr>
        <w:t>4.</w:t>
      </w:r>
      <w:r w:rsidRPr="00F857B8">
        <w:rPr>
          <w:noProof/>
        </w:rPr>
        <w:tab/>
        <w:t>I hvert enkelt tilfælde skal det undersøges, om ikke reglerne om kumulativ oprindelse kan løse problemet.</w:t>
      </w:r>
    </w:p>
    <w:p w14:paraId="7EF25F0A" w14:textId="77777777" w:rsidR="005812E6" w:rsidRPr="00F857B8" w:rsidRDefault="005812E6" w:rsidP="005812E6">
      <w:pPr>
        <w:pStyle w:val="ManualNumPar1"/>
        <w:rPr>
          <w:noProof/>
        </w:rPr>
      </w:pPr>
      <w:r w:rsidRPr="00F857B8">
        <w:rPr>
          <w:noProof/>
        </w:rPr>
        <w:t>5.</w:t>
      </w:r>
      <w:r w:rsidRPr="00F857B8">
        <w:rPr>
          <w:noProof/>
        </w:rPr>
        <w:tab/>
        <w:t>Såfremt en anmodning om undtagelse vedrører en mindre udviklet centralafrikansk stat, skal behandlingen af anmodningen desuden finde sted med en velvillig indstilling, idet der navnlig tages hensyn til:</w:t>
      </w:r>
    </w:p>
    <w:p w14:paraId="333505D5" w14:textId="77777777" w:rsidR="005812E6" w:rsidRPr="00F857B8" w:rsidRDefault="005812E6" w:rsidP="005812E6">
      <w:pPr>
        <w:pStyle w:val="Point1"/>
        <w:rPr>
          <w:noProof/>
        </w:rPr>
      </w:pPr>
      <w:r w:rsidRPr="00F857B8">
        <w:rPr>
          <w:noProof/>
        </w:rPr>
        <w:t>a)</w:t>
      </w:r>
      <w:r w:rsidRPr="00F857B8">
        <w:rPr>
          <w:noProof/>
        </w:rPr>
        <w:tab/>
        <w:t>de økonomiske og sociale, herunder navnlig beskæftigelsesmæssige, følger af den afgørelse, der skal træffes</w:t>
      </w:r>
    </w:p>
    <w:p w14:paraId="142D9852" w14:textId="77777777" w:rsidR="005812E6" w:rsidRPr="00F857B8" w:rsidRDefault="005812E6" w:rsidP="005812E6">
      <w:pPr>
        <w:pStyle w:val="Point1"/>
        <w:rPr>
          <w:noProof/>
        </w:rPr>
      </w:pPr>
      <w:r w:rsidRPr="00F857B8">
        <w:rPr>
          <w:noProof/>
        </w:rPr>
        <w:t>b)</w:t>
      </w:r>
      <w:r w:rsidRPr="00F857B8">
        <w:rPr>
          <w:noProof/>
        </w:rPr>
        <w:tab/>
        <w:t>nødvendigheden af at indrømme en undtagelse i en vis periode af hensyn til den pågældende centralafrikanske stats særlige situation og dens vanskeligheder.</w:t>
      </w:r>
    </w:p>
    <w:p w14:paraId="34393065" w14:textId="77777777" w:rsidR="005812E6" w:rsidRPr="00F857B8" w:rsidRDefault="005812E6" w:rsidP="005812E6">
      <w:pPr>
        <w:pStyle w:val="ManualNumPar1"/>
        <w:rPr>
          <w:noProof/>
        </w:rPr>
      </w:pPr>
      <w:r w:rsidRPr="00F857B8">
        <w:rPr>
          <w:noProof/>
        </w:rPr>
        <w:t>6.</w:t>
      </w:r>
      <w:r w:rsidRPr="00F857B8">
        <w:rPr>
          <w:noProof/>
        </w:rPr>
        <w:tab/>
        <w:t>Ved behandlingen af anmodningerne tages der i hvert enkelt tilfælde navnlig hensyn til muligheden af at give oprindelsesstatus til varer, til hvis fremstilling der er medgået materialer med oprindelse i tilgrænsende udviklingslande, de mindst udviklede lande eller udviklingslande, med hvilke en eller flere centralafrikanske stater har særlige forbindelser, forudsat at der kan etableres et administrativt samarbejde.</w:t>
      </w:r>
    </w:p>
    <w:p w14:paraId="11026BC9" w14:textId="77777777" w:rsidR="005812E6" w:rsidRPr="00F857B8" w:rsidRDefault="005812E6" w:rsidP="005812E6">
      <w:pPr>
        <w:pStyle w:val="ManualNumPar1"/>
        <w:rPr>
          <w:noProof/>
        </w:rPr>
      </w:pPr>
      <w:r w:rsidRPr="00F857B8">
        <w:rPr>
          <w:noProof/>
        </w:rPr>
        <w:t>7.</w:t>
      </w:r>
      <w:r w:rsidRPr="00F857B8">
        <w:rPr>
          <w:noProof/>
        </w:rPr>
        <w:tab/>
        <w:t xml:space="preserve">ØPA-udvalget træffer nødvendige foranstaltninger for at sikre, at der hurtigst muligt træffes en afgørelse, og under alle omstændigheder senest femoghalvfjerds hverdage efter at Den Europæiske Unions medformand for ØPA-udvalget har modtaget anmodningen. Underretter Den Europæiske Union ikke Centralafrika om sin holdning til anmodningen inden udløbet af denne frist, anses anmodningen for at være taget til følge. </w:t>
      </w:r>
    </w:p>
    <w:p w14:paraId="24EDB060" w14:textId="77777777" w:rsidR="005812E6" w:rsidRPr="00F857B8" w:rsidRDefault="005812E6" w:rsidP="005812E6">
      <w:pPr>
        <w:pStyle w:val="PointDouble0"/>
        <w:rPr>
          <w:noProof/>
        </w:rPr>
      </w:pPr>
      <w:r w:rsidRPr="00F857B8">
        <w:rPr>
          <w:noProof/>
        </w:rPr>
        <w:t>8.</w:t>
      </w:r>
      <w:r w:rsidRPr="00F857B8">
        <w:rPr>
          <w:noProof/>
        </w:rPr>
        <w:tab/>
        <w:t>a)</w:t>
      </w:r>
      <w:r w:rsidRPr="00F857B8">
        <w:rPr>
          <w:noProof/>
        </w:rPr>
        <w:tab/>
        <w:t>Undtagelsens gyldighed, i almindelighed fem (5) år, fastsættes i hvert enkelt tilfælde af ØPA-udvalget.</w:t>
      </w:r>
    </w:p>
    <w:p w14:paraId="4D9408BF" w14:textId="77777777" w:rsidR="005812E6" w:rsidRPr="00F857B8" w:rsidRDefault="005812E6" w:rsidP="005812E6">
      <w:pPr>
        <w:pStyle w:val="Point1"/>
        <w:rPr>
          <w:noProof/>
        </w:rPr>
      </w:pPr>
      <w:r w:rsidRPr="00F857B8">
        <w:rPr>
          <w:noProof/>
        </w:rPr>
        <w:t>b)</w:t>
      </w:r>
      <w:r w:rsidRPr="00F857B8">
        <w:rPr>
          <w:noProof/>
        </w:rPr>
        <w:tab/>
        <w:t>Afgørelsen om undtagelse kan indeholde bestemmelser om videreførelse, uden at ØPA-udvalget nødvendigvis skal træffe en ny afgørelse, forudsat at Centralafrika tre (3) måneder inden hver periodes udløb fører bevis for, at den stadig ikke er i stand til at opfylde de bestemmelser i denne protokol, hvorfra der er gjort undtagelse.</w:t>
      </w:r>
    </w:p>
    <w:p w14:paraId="4320783B" w14:textId="77777777" w:rsidR="005812E6" w:rsidRPr="00F857B8" w:rsidRDefault="005812E6" w:rsidP="005812E6">
      <w:pPr>
        <w:pStyle w:val="Text2"/>
        <w:rPr>
          <w:noProof/>
        </w:rPr>
      </w:pPr>
      <w:r w:rsidRPr="00F857B8">
        <w:rPr>
          <w:noProof/>
        </w:rPr>
        <w:t>Såfremt der rejses indsigelser mod forlængelsen, behandles disse hurtigst muligt af ØPA-udvalget, som beslutter, hvorvidt undtagelsen skal forlænges. Udvalget går frem som omhandlet i denne artikels stk. 7. Der træffes alle nødvendige foranstaltninger til at undgå, at anvendelsen af undtagelsen afbrydes.</w:t>
      </w:r>
    </w:p>
    <w:p w14:paraId="4FB1380A" w14:textId="77777777" w:rsidR="005812E6" w:rsidRPr="00F857B8" w:rsidRDefault="005812E6" w:rsidP="005812E6">
      <w:pPr>
        <w:pStyle w:val="Point1"/>
        <w:rPr>
          <w:noProof/>
        </w:rPr>
      </w:pPr>
      <w:r w:rsidRPr="00F857B8">
        <w:rPr>
          <w:noProof/>
        </w:rPr>
        <w:t>c)</w:t>
      </w:r>
      <w:r w:rsidRPr="00F857B8">
        <w:rPr>
          <w:noProof/>
        </w:rPr>
        <w:tab/>
        <w:t>I løbet af de i litra a) og b) nævnte perioder kan ØPA-udvalget foretage en fornyet behandling af betingelserne for undtagelsens anvendelse, hvis det viser sig, at der er sket en betydelig ændring i de forhold, der har ligget til grund for indrømmelsen. Efter denne behandling kan udvalget beslutte at ændre sin afgørelse med hensyn til undtagelsens anvendelsesområde eller enhver anden betingelse, der tidligere er fastsat.</w:t>
      </w:r>
    </w:p>
    <w:p w14:paraId="5CBFB1D8" w14:textId="77777777" w:rsidR="001F5294" w:rsidRPr="00F857B8" w:rsidRDefault="001F5294" w:rsidP="001F5294">
      <w:pPr>
        <w:keepNext/>
        <w:spacing w:before="240" w:after="60"/>
        <w:jc w:val="center"/>
        <w:outlineLvl w:val="1"/>
        <w:rPr>
          <w:b/>
          <w:i/>
          <w:noProof/>
        </w:rPr>
      </w:pPr>
      <w:r w:rsidRPr="00F857B8">
        <w:rPr>
          <w:b/>
          <w:i/>
          <w:noProof/>
        </w:rPr>
        <w:t>AFSNIT VI</w:t>
      </w:r>
    </w:p>
    <w:p w14:paraId="41169FFC" w14:textId="77777777" w:rsidR="001F5294" w:rsidRPr="00F857B8" w:rsidRDefault="001F5294" w:rsidP="001F5294">
      <w:pPr>
        <w:spacing w:after="0"/>
        <w:jc w:val="center"/>
        <w:rPr>
          <w:b/>
          <w:noProof/>
        </w:rPr>
      </w:pPr>
      <w:r w:rsidRPr="00F857B8">
        <w:rPr>
          <w:b/>
          <w:noProof/>
        </w:rPr>
        <w:t>CEUTA OG MELILLA</w:t>
      </w:r>
    </w:p>
    <w:p w14:paraId="1C044B55" w14:textId="77777777" w:rsidR="001F5294" w:rsidRPr="00F857B8" w:rsidRDefault="001F5294" w:rsidP="001F5294">
      <w:pPr>
        <w:pStyle w:val="Titrearticle"/>
        <w:rPr>
          <w:noProof/>
        </w:rPr>
      </w:pPr>
      <w:r w:rsidRPr="00F857B8">
        <w:rPr>
          <w:noProof/>
        </w:rPr>
        <w:t>Artikel 41</w:t>
      </w:r>
    </w:p>
    <w:p w14:paraId="6BCACBFA" w14:textId="77777777" w:rsidR="001F5294" w:rsidRPr="00F857B8" w:rsidRDefault="001F5294" w:rsidP="001F5294">
      <w:pPr>
        <w:spacing w:after="0"/>
        <w:jc w:val="center"/>
        <w:rPr>
          <w:b/>
          <w:noProof/>
        </w:rPr>
      </w:pPr>
      <w:r w:rsidRPr="00F857B8">
        <w:rPr>
          <w:b/>
          <w:noProof/>
        </w:rPr>
        <w:t>Særlige betingelser</w:t>
      </w:r>
    </w:p>
    <w:p w14:paraId="5E001654" w14:textId="77777777" w:rsidR="001F5294" w:rsidRPr="00F857B8" w:rsidRDefault="001F5294" w:rsidP="001F5294">
      <w:pPr>
        <w:pStyle w:val="ManualNumPar1"/>
        <w:rPr>
          <w:noProof/>
        </w:rPr>
      </w:pPr>
      <w:r w:rsidRPr="00F857B8">
        <w:rPr>
          <w:noProof/>
        </w:rPr>
        <w:t>1.</w:t>
      </w:r>
      <w:r w:rsidRPr="00F857B8">
        <w:rPr>
          <w:noProof/>
        </w:rPr>
        <w:tab/>
        <w:t>Udtrykket "Den Europæiske Union" i denne protokol omfatter ikke Ceuta og Melilla.</w:t>
      </w:r>
    </w:p>
    <w:p w14:paraId="44656C8E" w14:textId="77777777" w:rsidR="001F5294" w:rsidRPr="00F857B8" w:rsidRDefault="001F5294" w:rsidP="001F5294">
      <w:pPr>
        <w:pStyle w:val="ManualNumPar1"/>
        <w:rPr>
          <w:noProof/>
        </w:rPr>
      </w:pPr>
      <w:r w:rsidRPr="00F857B8">
        <w:rPr>
          <w:noProof/>
        </w:rPr>
        <w:t>2.</w:t>
      </w:r>
      <w:r w:rsidRPr="00F857B8">
        <w:rPr>
          <w:noProof/>
        </w:rPr>
        <w:tab/>
        <w:t>Når produkter med oprindelse i Centralafrika importeres til Ceuta og Melilla, skal der gives dem den samme toldbehandling, som der gives produkter med oprindelse i Den Europæiske Unions toldområde i henhold til protokol nr. 2 til akten vedrørende Spaniens og Portugals tiltrædelse af De Europæiske Fællesskaber. Centralafrika skal ved import af produkter, der er omfattet af denne aftale, og som har oprindelse i Ceuta og Melilla, give dem den samme toldbehandling, som der gives produkter, der importeres fra og har oprindelse i Den Europæiske Union.</w:t>
      </w:r>
    </w:p>
    <w:p w14:paraId="02026DD7" w14:textId="77777777" w:rsidR="001F5294" w:rsidRPr="00F857B8" w:rsidRDefault="001F5294" w:rsidP="001F5294">
      <w:pPr>
        <w:pStyle w:val="ManualNumPar1"/>
        <w:rPr>
          <w:noProof/>
        </w:rPr>
      </w:pPr>
      <w:r w:rsidRPr="00F857B8">
        <w:rPr>
          <w:noProof/>
        </w:rPr>
        <w:t>3.</w:t>
      </w:r>
      <w:r w:rsidRPr="00F857B8">
        <w:rPr>
          <w:noProof/>
        </w:rPr>
        <w:tab/>
        <w:t>Med henblik på anvendelsen af stk. 2 vedrørende produkter med oprindelse i Ceuta og Mellila finder denne protokol tilsvarende anvendelse, jf. dog de særlige betingelser i artikel 42.</w:t>
      </w:r>
    </w:p>
    <w:p w14:paraId="323C73F3" w14:textId="77777777" w:rsidR="001F5294" w:rsidRPr="00F857B8" w:rsidRDefault="001F5294" w:rsidP="001F5294">
      <w:pPr>
        <w:pStyle w:val="Titrearticle"/>
        <w:rPr>
          <w:noProof/>
        </w:rPr>
      </w:pPr>
      <w:r w:rsidRPr="00F857B8">
        <w:rPr>
          <w:noProof/>
        </w:rPr>
        <w:t>Artikel 42</w:t>
      </w:r>
    </w:p>
    <w:p w14:paraId="5438F683" w14:textId="77777777" w:rsidR="001F5294" w:rsidRPr="00F857B8" w:rsidRDefault="001F5294" w:rsidP="001F5294">
      <w:pPr>
        <w:autoSpaceDE w:val="0"/>
        <w:autoSpaceDN w:val="0"/>
        <w:adjustRightInd w:val="0"/>
        <w:spacing w:after="0"/>
        <w:jc w:val="center"/>
        <w:rPr>
          <w:b/>
          <w:noProof/>
        </w:rPr>
      </w:pPr>
      <w:r w:rsidRPr="00F857B8">
        <w:rPr>
          <w:b/>
          <w:noProof/>
        </w:rPr>
        <w:t>Specifikke betingelser</w:t>
      </w:r>
    </w:p>
    <w:p w14:paraId="2855EA24" w14:textId="77777777" w:rsidR="001F5294" w:rsidRPr="00F857B8" w:rsidRDefault="001F5294" w:rsidP="001F5294">
      <w:pPr>
        <w:pStyle w:val="ManualNumPar1"/>
        <w:rPr>
          <w:noProof/>
        </w:rPr>
      </w:pPr>
      <w:r w:rsidRPr="00F857B8">
        <w:rPr>
          <w:noProof/>
        </w:rPr>
        <w:t>1.</w:t>
      </w:r>
      <w:r w:rsidRPr="00F857B8">
        <w:rPr>
          <w:noProof/>
        </w:rPr>
        <w:tab/>
        <w:t>Forudsat, at bestemmelserne i artikel 14 overholdes, anses følgende som:</w:t>
      </w:r>
    </w:p>
    <w:p w14:paraId="030425CC" w14:textId="77777777" w:rsidR="001F5294" w:rsidRPr="00F857B8" w:rsidRDefault="001F5294" w:rsidP="001F5294">
      <w:pPr>
        <w:pStyle w:val="Point1"/>
        <w:rPr>
          <w:noProof/>
        </w:rPr>
      </w:pPr>
      <w:r w:rsidRPr="00F857B8">
        <w:rPr>
          <w:noProof/>
        </w:rPr>
        <w:t>1)</w:t>
      </w:r>
      <w:r w:rsidRPr="00F857B8">
        <w:rPr>
          <w:noProof/>
        </w:rPr>
        <w:tab/>
        <w:t>produkter med oprindelse i Ceuta og Melilla:</w:t>
      </w:r>
    </w:p>
    <w:p w14:paraId="512AB7DC" w14:textId="77777777" w:rsidR="001F5294" w:rsidRPr="00F857B8" w:rsidRDefault="001F5294" w:rsidP="001F5294">
      <w:pPr>
        <w:pStyle w:val="Point2"/>
        <w:rPr>
          <w:noProof/>
        </w:rPr>
      </w:pPr>
      <w:r w:rsidRPr="00F857B8">
        <w:rPr>
          <w:noProof/>
        </w:rPr>
        <w:t>a)</w:t>
      </w:r>
      <w:r w:rsidRPr="00F857B8">
        <w:rPr>
          <w:noProof/>
        </w:rPr>
        <w:tab/>
        <w:t>produkter, der fuldt ud er fremstillet i Ceuta og Melilla</w:t>
      </w:r>
    </w:p>
    <w:p w14:paraId="6EDC47F7" w14:textId="77777777" w:rsidR="001F5294" w:rsidRPr="00F857B8" w:rsidRDefault="001F5294" w:rsidP="001F5294">
      <w:pPr>
        <w:pStyle w:val="Point2"/>
        <w:rPr>
          <w:noProof/>
        </w:rPr>
      </w:pPr>
      <w:r w:rsidRPr="00F857B8">
        <w:rPr>
          <w:noProof/>
        </w:rPr>
        <w:t>b)</w:t>
      </w:r>
      <w:r w:rsidRPr="00F857B8">
        <w:rPr>
          <w:noProof/>
        </w:rPr>
        <w:tab/>
        <w:t>produkter, der er fremstillet i Ceuta og Melilla, og som indeholder andre produkter end dem, der er omhandlet i litra a), på betingelse af:</w:t>
      </w:r>
    </w:p>
    <w:p w14:paraId="13C1C5CB" w14:textId="77777777" w:rsidR="001F5294" w:rsidRPr="00F857B8" w:rsidRDefault="001F5294" w:rsidP="001F5294">
      <w:pPr>
        <w:pStyle w:val="Point3"/>
        <w:rPr>
          <w:noProof/>
        </w:rPr>
      </w:pPr>
      <w:r w:rsidRPr="00F857B8">
        <w:rPr>
          <w:noProof/>
        </w:rPr>
        <w:t>i)</w:t>
      </w:r>
      <w:r w:rsidRPr="00F857B8">
        <w:rPr>
          <w:noProof/>
        </w:rPr>
        <w:tab/>
        <w:t>at disse produkter har undergået en tilstrækkelig bearbejdning eller forarbejdning i den i artikel 4 i denne protokol fastlagte betydning, eller</w:t>
      </w:r>
    </w:p>
    <w:p w14:paraId="0BCDC85A" w14:textId="77777777" w:rsidR="001F5294" w:rsidRPr="00F857B8" w:rsidRDefault="001F5294" w:rsidP="001F5294">
      <w:pPr>
        <w:pStyle w:val="Point3"/>
        <w:rPr>
          <w:noProof/>
        </w:rPr>
      </w:pPr>
      <w:r w:rsidRPr="00F857B8">
        <w:rPr>
          <w:noProof/>
        </w:rPr>
        <w:t>ii)</w:t>
      </w:r>
      <w:r w:rsidRPr="00F857B8">
        <w:rPr>
          <w:noProof/>
        </w:rPr>
        <w:tab/>
        <w:t>har oprindelse i Centralafrika eller i EU, forudsat at de har undergået en mere vidtgående bearbejdning eller forarbejdning end dem, der er omhandlet i artikel 5.</w:t>
      </w:r>
    </w:p>
    <w:p w14:paraId="708BE2BC" w14:textId="77777777" w:rsidR="001F5294" w:rsidRPr="00F857B8" w:rsidRDefault="001F5294" w:rsidP="001F5294">
      <w:pPr>
        <w:pStyle w:val="Point1"/>
        <w:rPr>
          <w:noProof/>
        </w:rPr>
      </w:pPr>
      <w:r w:rsidRPr="00F857B8">
        <w:rPr>
          <w:noProof/>
        </w:rPr>
        <w:t>2)</w:t>
      </w:r>
      <w:r w:rsidRPr="00F857B8">
        <w:rPr>
          <w:noProof/>
        </w:rPr>
        <w:tab/>
        <w:t>produkter med oprindelse i en centralafrikansk stat:</w:t>
      </w:r>
    </w:p>
    <w:p w14:paraId="41862F6C" w14:textId="77777777" w:rsidR="001F5294" w:rsidRPr="00F857B8" w:rsidRDefault="001F5294" w:rsidP="001F5294">
      <w:pPr>
        <w:pStyle w:val="Point2"/>
        <w:rPr>
          <w:noProof/>
        </w:rPr>
      </w:pPr>
      <w:r w:rsidRPr="00F857B8">
        <w:rPr>
          <w:noProof/>
        </w:rPr>
        <w:t>a)</w:t>
      </w:r>
      <w:r w:rsidRPr="00F857B8">
        <w:rPr>
          <w:noProof/>
        </w:rPr>
        <w:tab/>
        <w:t>produkter, der er fuldt ud fremstillet i en centralafrikansk stat</w:t>
      </w:r>
    </w:p>
    <w:p w14:paraId="53D61614" w14:textId="77777777" w:rsidR="001F5294" w:rsidRPr="00F857B8" w:rsidRDefault="001F5294" w:rsidP="001F5294">
      <w:pPr>
        <w:pStyle w:val="Point2"/>
        <w:rPr>
          <w:noProof/>
        </w:rPr>
      </w:pPr>
      <w:r w:rsidRPr="00F857B8">
        <w:rPr>
          <w:noProof/>
        </w:rPr>
        <w:t>b)</w:t>
      </w:r>
      <w:r w:rsidRPr="00F857B8">
        <w:rPr>
          <w:noProof/>
        </w:rPr>
        <w:tab/>
        <w:t>produkter, der er fremstillet i en centralafrikansk stat, til hvis fremstilling der er medgået andre end de i litra a) nævnte produkter, på betingelse af:</w:t>
      </w:r>
    </w:p>
    <w:p w14:paraId="5719E0EB" w14:textId="77777777" w:rsidR="001F5294" w:rsidRPr="00F857B8" w:rsidRDefault="001F5294" w:rsidP="001F5294">
      <w:pPr>
        <w:pStyle w:val="Point3"/>
        <w:rPr>
          <w:noProof/>
        </w:rPr>
      </w:pPr>
      <w:r w:rsidRPr="00F857B8">
        <w:rPr>
          <w:noProof/>
        </w:rPr>
        <w:t>i)</w:t>
      </w:r>
      <w:r w:rsidRPr="00F857B8">
        <w:rPr>
          <w:noProof/>
        </w:rPr>
        <w:tab/>
        <w:t>at disse produkter har undergået en tilstrækkelig bearbejdning eller forarbejdning i den i artikel 4 i denne protokol fastlagte betydning, eller</w:t>
      </w:r>
    </w:p>
    <w:p w14:paraId="16D6878B" w14:textId="77777777" w:rsidR="001F5294" w:rsidRPr="00F857B8" w:rsidRDefault="001F5294" w:rsidP="001F5294">
      <w:pPr>
        <w:pStyle w:val="Point3"/>
        <w:rPr>
          <w:noProof/>
        </w:rPr>
      </w:pPr>
      <w:r w:rsidRPr="00F857B8">
        <w:rPr>
          <w:noProof/>
        </w:rPr>
        <w:t>ii)</w:t>
      </w:r>
      <w:r w:rsidRPr="00F857B8">
        <w:rPr>
          <w:noProof/>
        </w:rPr>
        <w:tab/>
        <w:t>at disse produkter i denne protokols forstand har oprindelse Ceuta og Melilla eller Den Europæiske Union, forudsat at de har undergået en mere vidtgående bearbejdning eller forarbejdning end den, der er omhandlet i artikel 5.</w:t>
      </w:r>
    </w:p>
    <w:p w14:paraId="3F1A8FC0" w14:textId="77777777" w:rsidR="001F5294" w:rsidRPr="00F857B8" w:rsidRDefault="001F5294" w:rsidP="001F5294">
      <w:pPr>
        <w:pStyle w:val="ManualNumPar1"/>
        <w:rPr>
          <w:noProof/>
        </w:rPr>
      </w:pPr>
      <w:r w:rsidRPr="00F857B8">
        <w:rPr>
          <w:noProof/>
        </w:rPr>
        <w:t>2.</w:t>
      </w:r>
      <w:r w:rsidRPr="00F857B8">
        <w:rPr>
          <w:noProof/>
        </w:rPr>
        <w:tab/>
        <w:t>Ceuta og Melilla betragtes som et enkelt territorium.</w:t>
      </w:r>
    </w:p>
    <w:p w14:paraId="790991B0" w14:textId="77777777" w:rsidR="001F5294" w:rsidRPr="00F857B8" w:rsidRDefault="001F5294" w:rsidP="001F5294">
      <w:pPr>
        <w:pStyle w:val="ManualNumPar1"/>
        <w:rPr>
          <w:noProof/>
        </w:rPr>
      </w:pPr>
      <w:r w:rsidRPr="00F857B8">
        <w:rPr>
          <w:noProof/>
        </w:rPr>
        <w:t>3.</w:t>
      </w:r>
      <w:r w:rsidRPr="00F857B8">
        <w:rPr>
          <w:noProof/>
        </w:rPr>
        <w:tab/>
        <w:t>Eksportøren eller dennes befuldmægtigede repræsentant anfører "…" og "Ceuta og Melilla" i rubrik 2 på varecertifikatet EUR.1 eller oprindelseserklæringen. Hvad angår produkter med oprindelse i Ceuta og Melilla, angives denne oprindelse endvidere i rubrik 4 på varecertifikatet EUR.1 eller på oprindelseserklæringen.</w:t>
      </w:r>
    </w:p>
    <w:p w14:paraId="7F26FE13" w14:textId="77777777" w:rsidR="001F5294" w:rsidRPr="00F857B8" w:rsidRDefault="001F5294" w:rsidP="001F5294">
      <w:pPr>
        <w:pStyle w:val="ManualNumPar1"/>
        <w:rPr>
          <w:noProof/>
        </w:rPr>
      </w:pPr>
      <w:r w:rsidRPr="00F857B8">
        <w:rPr>
          <w:noProof/>
        </w:rPr>
        <w:t>4.</w:t>
      </w:r>
      <w:r w:rsidRPr="00F857B8">
        <w:rPr>
          <w:noProof/>
        </w:rPr>
        <w:tab/>
        <w:t>Det påhviler de spanske toldmyndigheder at sikre anvendelsen af denne protokol i Ceuta og Melilla.</w:t>
      </w:r>
    </w:p>
    <w:p w14:paraId="15EE29E6" w14:textId="77777777" w:rsidR="001F5294" w:rsidRPr="00F857B8" w:rsidRDefault="001F5294" w:rsidP="001F5294">
      <w:pPr>
        <w:keepNext/>
        <w:spacing w:before="240" w:after="60"/>
        <w:jc w:val="center"/>
        <w:outlineLvl w:val="1"/>
        <w:rPr>
          <w:b/>
          <w:i/>
          <w:noProof/>
        </w:rPr>
      </w:pPr>
      <w:r w:rsidRPr="00F857B8">
        <w:rPr>
          <w:b/>
          <w:i/>
          <w:noProof/>
        </w:rPr>
        <w:t>AFSNIT VII</w:t>
      </w:r>
    </w:p>
    <w:p w14:paraId="6CCA0DEE" w14:textId="77777777" w:rsidR="001F5294" w:rsidRPr="00F857B8" w:rsidRDefault="001F5294" w:rsidP="001F5294">
      <w:pPr>
        <w:spacing w:after="0"/>
        <w:jc w:val="center"/>
        <w:rPr>
          <w:b/>
          <w:noProof/>
        </w:rPr>
      </w:pPr>
      <w:r w:rsidRPr="00F857B8">
        <w:rPr>
          <w:b/>
          <w:noProof/>
        </w:rPr>
        <w:t>AFSLUTTENDE BESTEMMELSER</w:t>
      </w:r>
    </w:p>
    <w:p w14:paraId="1E855834" w14:textId="77777777" w:rsidR="001F5294" w:rsidRPr="00F857B8" w:rsidRDefault="001F5294" w:rsidP="001F5294">
      <w:pPr>
        <w:pStyle w:val="Titrearticle"/>
        <w:spacing w:after="0"/>
        <w:rPr>
          <w:noProof/>
          <w:szCs w:val="24"/>
        </w:rPr>
      </w:pPr>
      <w:r w:rsidRPr="00F857B8">
        <w:rPr>
          <w:noProof/>
        </w:rPr>
        <w:t>Artikel 43</w:t>
      </w:r>
    </w:p>
    <w:p w14:paraId="7C95765D" w14:textId="77777777" w:rsidR="001F5294" w:rsidRPr="00F857B8" w:rsidRDefault="001F5294" w:rsidP="001F5294">
      <w:pPr>
        <w:pStyle w:val="Titrearticle"/>
        <w:spacing w:before="120" w:after="0"/>
        <w:rPr>
          <w:b/>
          <w:noProof/>
        </w:rPr>
      </w:pPr>
      <w:r w:rsidRPr="00F857B8">
        <w:rPr>
          <w:b/>
          <w:noProof/>
        </w:rPr>
        <w:t>Revision og anvendelse af oprindelsesregler</w:t>
      </w:r>
    </w:p>
    <w:p w14:paraId="0CEAC5D3" w14:textId="77777777" w:rsidR="001F5294" w:rsidRPr="00F857B8" w:rsidRDefault="005F456D" w:rsidP="005F456D">
      <w:pPr>
        <w:pStyle w:val="Point0"/>
        <w:rPr>
          <w:i/>
          <w:noProof/>
        </w:rPr>
      </w:pPr>
      <w:r w:rsidRPr="00F857B8">
        <w:rPr>
          <w:noProof/>
        </w:rPr>
        <w:t>1.</w:t>
      </w:r>
      <w:r w:rsidRPr="00F857B8">
        <w:rPr>
          <w:noProof/>
        </w:rPr>
        <w:tab/>
        <w:t>I overensstemmelse med aftalens artikel 92 kan ØPA-udvalget, når Centralafrika eller Den Europæiske Union anmoder derom, undersøge anvendelsen af denne protokols bestemmelser og deres økonomiske virkninger med henblik på om nødvendigt at tilpasse eller ændre dem. ØPA-udvalget tager bl.a. hensyn til den teknologiske udviklings indvirkning på oprindelsesreglerne.</w:t>
      </w:r>
    </w:p>
    <w:p w14:paraId="25B3E2D5" w14:textId="77777777" w:rsidR="001F5294" w:rsidRPr="00F857B8" w:rsidRDefault="005F456D" w:rsidP="005F456D">
      <w:pPr>
        <w:pStyle w:val="Point0"/>
        <w:rPr>
          <w:noProof/>
        </w:rPr>
      </w:pPr>
      <w:r w:rsidRPr="00F857B8">
        <w:rPr>
          <w:noProof/>
        </w:rPr>
        <w:t>2.</w:t>
      </w:r>
      <w:r w:rsidRPr="00F857B8">
        <w:rPr>
          <w:noProof/>
        </w:rPr>
        <w:tab/>
        <w:t>Uanset bestemmelserne i denne artikels stk. 1 skal denne protokol og tilhørende bilag gennemgås og om nødvendigt revideres inden for en periode på fem (5) år fra datoen for denne protokols ikrafttræden.</w:t>
      </w:r>
    </w:p>
    <w:p w14:paraId="0111BB2E" w14:textId="77777777" w:rsidR="001F5294" w:rsidRPr="00F857B8" w:rsidRDefault="005F456D" w:rsidP="005F456D">
      <w:pPr>
        <w:pStyle w:val="Point0"/>
        <w:rPr>
          <w:noProof/>
        </w:rPr>
      </w:pPr>
      <w:r w:rsidRPr="00F857B8">
        <w:rPr>
          <w:noProof/>
        </w:rPr>
        <w:t>3.</w:t>
      </w:r>
      <w:r w:rsidRPr="00F857B8">
        <w:rPr>
          <w:noProof/>
        </w:rPr>
        <w:tab/>
        <w:t xml:space="preserve"> ØPA-udvalget evaluerer gennemførelsen af de i artikel 18, stk. 3 fastsatte bestemmelser på grundlag af foranstaltninger, der er truffet til formålet.</w:t>
      </w:r>
    </w:p>
    <w:p w14:paraId="20469739" w14:textId="77777777" w:rsidR="001F5294" w:rsidRPr="00F857B8" w:rsidRDefault="005F456D" w:rsidP="005F456D">
      <w:pPr>
        <w:pStyle w:val="Point0"/>
        <w:rPr>
          <w:noProof/>
        </w:rPr>
      </w:pPr>
      <w:r w:rsidRPr="00F857B8">
        <w:rPr>
          <w:noProof/>
        </w:rPr>
        <w:t>4.</w:t>
      </w:r>
      <w:r w:rsidRPr="00F857B8">
        <w:rPr>
          <w:noProof/>
        </w:rPr>
        <w:tab/>
        <w:t>For at bidrage til en korrekt anvendelse af nærværende protokol yder Centralafrika og Den Europæiske Union hinanden al den bistand og administrative støtte, som er nødvendig i tilfælde af anmodning om informationsudveksling vedrørende gennemførelse og forvaltning af protokollen, herunder besøg på stedet.</w:t>
      </w:r>
    </w:p>
    <w:p w14:paraId="4F24326F" w14:textId="77777777" w:rsidR="001F5294" w:rsidRPr="00F857B8" w:rsidRDefault="001F5294" w:rsidP="001F5294">
      <w:pPr>
        <w:pStyle w:val="Titrearticle"/>
        <w:rPr>
          <w:noProof/>
        </w:rPr>
      </w:pPr>
      <w:r w:rsidRPr="00F857B8">
        <w:rPr>
          <w:noProof/>
        </w:rPr>
        <w:t>Artikel 44</w:t>
      </w:r>
    </w:p>
    <w:p w14:paraId="3AAFB1AA" w14:textId="77777777" w:rsidR="001F5294" w:rsidRPr="00F857B8" w:rsidRDefault="001F5294" w:rsidP="001F5294">
      <w:pPr>
        <w:spacing w:after="0"/>
        <w:jc w:val="center"/>
        <w:rPr>
          <w:b/>
          <w:noProof/>
        </w:rPr>
      </w:pPr>
      <w:r w:rsidRPr="00F857B8">
        <w:rPr>
          <w:b/>
          <w:noProof/>
        </w:rPr>
        <w:t>Bilag</w:t>
      </w:r>
    </w:p>
    <w:p w14:paraId="013FA71F" w14:textId="77777777" w:rsidR="001F5294" w:rsidRPr="00F857B8" w:rsidRDefault="001F5294" w:rsidP="001F5294">
      <w:pPr>
        <w:spacing w:after="0"/>
        <w:rPr>
          <w:noProof/>
        </w:rPr>
      </w:pPr>
      <w:r w:rsidRPr="00F857B8">
        <w:rPr>
          <w:noProof/>
        </w:rPr>
        <w:t xml:space="preserve">Bilagene til denne protokol udgør en integrerende del heraf. </w:t>
      </w:r>
    </w:p>
    <w:p w14:paraId="01FAF402" w14:textId="77777777" w:rsidR="001F5294" w:rsidRPr="00F857B8" w:rsidRDefault="001F5294" w:rsidP="001F5294">
      <w:pPr>
        <w:pStyle w:val="Titrearticle"/>
        <w:rPr>
          <w:noProof/>
        </w:rPr>
      </w:pPr>
      <w:r w:rsidRPr="00F857B8">
        <w:rPr>
          <w:noProof/>
        </w:rPr>
        <w:t>Artikel 45</w:t>
      </w:r>
    </w:p>
    <w:p w14:paraId="136F967F" w14:textId="77777777" w:rsidR="001F5294" w:rsidRPr="00F857B8" w:rsidRDefault="001F5294" w:rsidP="001F5294">
      <w:pPr>
        <w:spacing w:after="0"/>
        <w:jc w:val="center"/>
        <w:rPr>
          <w:b/>
          <w:noProof/>
        </w:rPr>
      </w:pPr>
      <w:r w:rsidRPr="00F857B8">
        <w:rPr>
          <w:b/>
          <w:noProof/>
        </w:rPr>
        <w:t>Gennemførelse af protokollen</w:t>
      </w:r>
    </w:p>
    <w:p w14:paraId="3AED33BB" w14:textId="77777777" w:rsidR="001F5294" w:rsidRPr="00F857B8" w:rsidRDefault="001F5294" w:rsidP="001F5294">
      <w:pPr>
        <w:spacing w:after="0"/>
        <w:rPr>
          <w:noProof/>
        </w:rPr>
      </w:pPr>
      <w:r w:rsidRPr="00F857B8">
        <w:rPr>
          <w:noProof/>
        </w:rPr>
        <w:t>Den Europæiske Union og Centralafrika træffer hver især de nødvendige foranstaltninger til gennemførelse af denne protokol, herunder:</w:t>
      </w:r>
    </w:p>
    <w:p w14:paraId="38E650DB" w14:textId="77777777" w:rsidR="001F5294" w:rsidRPr="00F857B8" w:rsidRDefault="001F5294" w:rsidP="001F5294">
      <w:pPr>
        <w:pStyle w:val="Point0"/>
        <w:rPr>
          <w:noProof/>
        </w:rPr>
      </w:pPr>
      <w:r w:rsidRPr="00F857B8">
        <w:rPr>
          <w:noProof/>
        </w:rPr>
        <w:t>a)</w:t>
      </w:r>
      <w:r w:rsidRPr="00F857B8">
        <w:rPr>
          <w:noProof/>
        </w:rPr>
        <w:tab/>
        <w:t>de nødvendige nationale og regionale foranstaltninger til gennemførelse og håndhævelse af bestemmelserne og procedurerne i denne protokol, herunder særlig de nødvendige foranstaltninger til anvendelse af artiklerne om kumulation</w:t>
      </w:r>
    </w:p>
    <w:p w14:paraId="76B8C177" w14:textId="77777777" w:rsidR="001F5294" w:rsidRPr="00F857B8" w:rsidRDefault="001F5294" w:rsidP="001F5294">
      <w:pPr>
        <w:pStyle w:val="Point0"/>
        <w:rPr>
          <w:noProof/>
        </w:rPr>
      </w:pPr>
      <w:r w:rsidRPr="00F857B8">
        <w:rPr>
          <w:noProof/>
        </w:rPr>
        <w:t>b)</w:t>
      </w:r>
      <w:r w:rsidRPr="00F857B8">
        <w:rPr>
          <w:noProof/>
        </w:rPr>
        <w:tab/>
        <w:t>etableringen af nødvendige administrative strukturer og systemer til hensigtsmæssig forvaltning og kontrol af produkternes oprindelse.</w:t>
      </w:r>
    </w:p>
    <w:p w14:paraId="28E2DF41" w14:textId="77777777" w:rsidR="001F5294" w:rsidRPr="00F857B8" w:rsidRDefault="001F5294" w:rsidP="001F5294">
      <w:pPr>
        <w:pStyle w:val="Titrearticle"/>
        <w:rPr>
          <w:noProof/>
        </w:rPr>
      </w:pPr>
      <w:r w:rsidRPr="00F857B8">
        <w:rPr>
          <w:noProof/>
        </w:rPr>
        <w:t>Artikel 46</w:t>
      </w:r>
    </w:p>
    <w:p w14:paraId="229B7F2E" w14:textId="77777777" w:rsidR="001F5294" w:rsidRPr="00F857B8" w:rsidRDefault="001F5294" w:rsidP="001F5294">
      <w:pPr>
        <w:spacing w:after="0"/>
        <w:jc w:val="center"/>
        <w:rPr>
          <w:b/>
          <w:noProof/>
        </w:rPr>
      </w:pPr>
      <w:r w:rsidRPr="00F857B8">
        <w:rPr>
          <w:b/>
          <w:noProof/>
        </w:rPr>
        <w:t>Overgangsbestemmelser for varer under forsendelse eller oplagring</w:t>
      </w:r>
    </w:p>
    <w:p w14:paraId="426AD4E3" w14:textId="77777777" w:rsidR="001F5294" w:rsidRPr="00F857B8" w:rsidRDefault="001F5294" w:rsidP="001F5294">
      <w:pPr>
        <w:spacing w:after="0"/>
        <w:rPr>
          <w:noProof/>
        </w:rPr>
      </w:pPr>
      <w:r w:rsidRPr="00F857B8">
        <w:rPr>
          <w:noProof/>
        </w:rPr>
        <w:t>Bestemmelserne i aftalen kan bringes i anvendelse på varer, som opfylder protokollens bestemmelser, og som på datoen for protokollens ikrafttræden er i transit, opbevares midlertidigt, er oplagt på toldoplag eller anbragt i frizoner i Den Europæiske Union eller i Centralafrika, forudsat at der for importlandets toldmyndigheder senest ti (10) måneder efter nævnte dato forelægges et varecertifikat EUR.1 udstedt efterfølgende af eksportlandets toldmyndigheder.</w:t>
      </w:r>
    </w:p>
    <w:p w14:paraId="1775E5C1" w14:textId="77777777" w:rsidR="005832E9" w:rsidRPr="00F857B8" w:rsidRDefault="005832E9" w:rsidP="00414799">
      <w:pPr>
        <w:rPr>
          <w:noProof/>
        </w:rPr>
      </w:pPr>
    </w:p>
    <w:p w14:paraId="20FBD610" w14:textId="77777777" w:rsidR="00CA07F5" w:rsidRPr="00F857B8" w:rsidRDefault="00CA07F5" w:rsidP="00CA07F5">
      <w:pPr>
        <w:spacing w:after="0"/>
        <w:jc w:val="center"/>
        <w:rPr>
          <w:b/>
          <w:i/>
          <w:noProof/>
        </w:rPr>
      </w:pPr>
      <w:r w:rsidRPr="00F857B8">
        <w:rPr>
          <w:b/>
          <w:i/>
          <w:noProof/>
        </w:rPr>
        <w:t>BILAG I</w:t>
      </w:r>
    </w:p>
    <w:p w14:paraId="784FD915" w14:textId="77777777" w:rsidR="00CA07F5" w:rsidRPr="00F857B8" w:rsidRDefault="00CA07F5" w:rsidP="00CA07F5">
      <w:pPr>
        <w:spacing w:after="0"/>
        <w:jc w:val="center"/>
        <w:rPr>
          <w:b/>
          <w:noProof/>
        </w:rPr>
      </w:pPr>
      <w:r w:rsidRPr="00F857B8">
        <w:rPr>
          <w:b/>
          <w:noProof/>
        </w:rPr>
        <w:t>INDLEDENDE NOTER TIL LISTEN I BILAG II TIL PROTOKOLLEN</w:t>
      </w:r>
    </w:p>
    <w:p w14:paraId="2A480074" w14:textId="77777777" w:rsidR="00CA07F5" w:rsidRPr="00F857B8" w:rsidRDefault="00CA07F5" w:rsidP="00CA07F5">
      <w:pPr>
        <w:rPr>
          <w:b/>
          <w:noProof/>
        </w:rPr>
      </w:pPr>
      <w:r w:rsidRPr="00F857B8">
        <w:rPr>
          <w:b/>
          <w:noProof/>
        </w:rPr>
        <w:t>Note 1:</w:t>
      </w:r>
    </w:p>
    <w:p w14:paraId="27462581" w14:textId="77777777" w:rsidR="00CA07F5" w:rsidRPr="00F857B8" w:rsidRDefault="00CA07F5" w:rsidP="00CA07F5">
      <w:pPr>
        <w:rPr>
          <w:noProof/>
        </w:rPr>
      </w:pPr>
      <w:r w:rsidRPr="00F857B8">
        <w:rPr>
          <w:noProof/>
        </w:rPr>
        <w:t>Listen indeholder de betingelser, alle produkter skal opfylde, for at de kan anses for at være tilstrækkeligt bearbejdede eller forarbejdede i henhold til artikel 4 i denne protokol.</w:t>
      </w:r>
    </w:p>
    <w:p w14:paraId="491984A7" w14:textId="77777777" w:rsidR="00CA07F5" w:rsidRPr="00F857B8" w:rsidRDefault="00CA07F5" w:rsidP="00CA07F5">
      <w:pPr>
        <w:rPr>
          <w:noProof/>
        </w:rPr>
      </w:pPr>
      <w:r w:rsidRPr="00F857B8">
        <w:rPr>
          <w:b/>
          <w:noProof/>
        </w:rPr>
        <w:t>Note 2:</w:t>
      </w:r>
    </w:p>
    <w:p w14:paraId="7302DCBF" w14:textId="77777777" w:rsidR="00CA07F5" w:rsidRPr="00F857B8" w:rsidRDefault="00CA07F5" w:rsidP="00CA07F5">
      <w:pPr>
        <w:pStyle w:val="ManualNumPar1"/>
        <w:rPr>
          <w:noProof/>
        </w:rPr>
      </w:pPr>
      <w:r w:rsidRPr="00F857B8">
        <w:rPr>
          <w:noProof/>
        </w:rPr>
        <w:t>1.</w:t>
      </w:r>
      <w:r w:rsidRPr="00F857B8">
        <w:rPr>
          <w:noProof/>
        </w:rPr>
        <w:tab/>
        <w:t>I de første to kolonner i listen beskrives det fremstillede produkt. I første kolonne angives position eller kapitel i det harmoniserede system, og i anden kolonne angives varebeskrivelsen i den bestemte position eller det bestemte kapitel i dette system. For hver angivelse i de to første kolonner er der specificeret en regel i kolonne 3 eller 4. Når der i nogle tilfælde står et "ex" før angivelsen i første kolonne, betyder det, at reglen i kolonne 3 eller 4 kun finder anvendelse på den del af den pågældende position, som er anført i kolonne 2.</w:t>
      </w:r>
    </w:p>
    <w:p w14:paraId="4FDB82AC" w14:textId="77777777" w:rsidR="00CA07F5" w:rsidRPr="00F857B8" w:rsidRDefault="00CA07F5" w:rsidP="00CA07F5">
      <w:pPr>
        <w:pStyle w:val="ManualNumPar1"/>
        <w:rPr>
          <w:noProof/>
        </w:rPr>
      </w:pPr>
      <w:r w:rsidRPr="00F857B8">
        <w:rPr>
          <w:noProof/>
        </w:rPr>
        <w:t>2.</w:t>
      </w:r>
      <w:r w:rsidRPr="00F857B8">
        <w:rPr>
          <w:noProof/>
        </w:rPr>
        <w:tab/>
        <w:t>Når flere positioner er grupperet i kolonne 1, eller der er angivet et kapitel, og varebeskrivelsen i kolonne 2 derfor er generel, finder den tilhørende regel i kolonne 3 eller 4 anvendelse på alle produkter, der i henhold til det harmoniserede system tariferes under positioner i kapitlet eller under en af de positioner, der er grupperet derunder.</w:t>
      </w:r>
    </w:p>
    <w:p w14:paraId="3330E0EB" w14:textId="77777777" w:rsidR="00CA07F5" w:rsidRPr="00F857B8" w:rsidRDefault="00CA07F5" w:rsidP="00CA07F5">
      <w:pPr>
        <w:pStyle w:val="ManualNumPar1"/>
        <w:rPr>
          <w:noProof/>
        </w:rPr>
      </w:pPr>
      <w:r w:rsidRPr="00F857B8">
        <w:rPr>
          <w:noProof/>
        </w:rPr>
        <w:t>3.</w:t>
      </w:r>
      <w:r w:rsidRPr="00F857B8">
        <w:rPr>
          <w:noProof/>
        </w:rPr>
        <w:tab/>
        <w:t>Når der er forskellige regler i listen for forskellige produkter inden for en position, indeholder hver "indrykning" beskrivelsen af den del af positionen, der er omfattet af den tilhørende regel i kolonne 3 eller 4.</w:t>
      </w:r>
    </w:p>
    <w:p w14:paraId="75316871" w14:textId="77777777" w:rsidR="00CA07F5" w:rsidRPr="00F857B8" w:rsidRDefault="00CA07F5" w:rsidP="00CA07F5">
      <w:pPr>
        <w:pStyle w:val="ManualNumPar1"/>
        <w:rPr>
          <w:noProof/>
        </w:rPr>
      </w:pPr>
      <w:r w:rsidRPr="00F857B8">
        <w:rPr>
          <w:noProof/>
        </w:rPr>
        <w:t>4.</w:t>
      </w:r>
      <w:r w:rsidRPr="00F857B8">
        <w:rPr>
          <w:noProof/>
        </w:rPr>
        <w:tab/>
        <w:t>Hvis der i forbindelse med en angivelse i de to første kolonner er specificeret en regel i både kolonne 3 og 4, kan eksportøren vælge at anvende enten reglen i kolonne 3 eller reglen i kolonne 4. Hvis der ikke er angivet nogen oprindelsesregel i kolonne 4, skal reglen i kolonne 3 anvendes.</w:t>
      </w:r>
    </w:p>
    <w:p w14:paraId="0380A56D" w14:textId="77777777" w:rsidR="00CA07F5" w:rsidRPr="00F857B8" w:rsidRDefault="00CA07F5" w:rsidP="00CA07F5">
      <w:pPr>
        <w:rPr>
          <w:b/>
          <w:noProof/>
        </w:rPr>
      </w:pPr>
      <w:r w:rsidRPr="00F857B8">
        <w:rPr>
          <w:b/>
          <w:noProof/>
        </w:rPr>
        <w:t>Note 3:</w:t>
      </w:r>
    </w:p>
    <w:p w14:paraId="7956E923" w14:textId="77777777" w:rsidR="00CA07F5" w:rsidRPr="00F857B8" w:rsidRDefault="00CA07F5" w:rsidP="00CA07F5">
      <w:pPr>
        <w:pStyle w:val="ManualNumPar1"/>
        <w:rPr>
          <w:noProof/>
        </w:rPr>
      </w:pPr>
      <w:r w:rsidRPr="00F857B8">
        <w:rPr>
          <w:noProof/>
        </w:rPr>
        <w:t>1.</w:t>
      </w:r>
      <w:r w:rsidRPr="00F857B8">
        <w:rPr>
          <w:noProof/>
        </w:rPr>
        <w:tab/>
        <w:t>Bestemmelserne i artikel 4 angående produkter, der efter at have opnået oprindelsesstatus benyttes til fremstilling af andre produkter, finder anvendelse, uanset om oprindelsesstatus er opnået på den fabrik, hvor disse varer benyttes, eller på en anden fabrik i Den Europæiske Union eller Centralafrika.</w:t>
      </w:r>
    </w:p>
    <w:p w14:paraId="163AD9CE" w14:textId="77777777" w:rsidR="00CA07F5" w:rsidRPr="00F857B8" w:rsidRDefault="00CA07F5" w:rsidP="00CA07F5">
      <w:pPr>
        <w:pStyle w:val="Text1"/>
        <w:rPr>
          <w:noProof/>
        </w:rPr>
      </w:pPr>
      <w:r w:rsidRPr="00F857B8">
        <w:rPr>
          <w:noProof/>
        </w:rPr>
        <w:t>Eksempel:</w:t>
      </w:r>
    </w:p>
    <w:p w14:paraId="6AC27180" w14:textId="77777777" w:rsidR="00CA07F5" w:rsidRPr="00F857B8" w:rsidRDefault="00CA07F5" w:rsidP="00CA07F5">
      <w:pPr>
        <w:pStyle w:val="Text1"/>
        <w:rPr>
          <w:noProof/>
        </w:rPr>
      </w:pPr>
      <w:r w:rsidRPr="00F857B8">
        <w:rPr>
          <w:noProof/>
        </w:rPr>
        <w:t>En motor, der henhører under pos. 8407, for hvilken det i reglen hedder, at værdien af anvendte materialer uden oprindelsesstatus ikke må overstige 40 % af prisen ab fabrik, fremstilles af "andet legeret stål groft tildannet ved smedning", der henhører under pos. ex 7224.</w:t>
      </w:r>
    </w:p>
    <w:p w14:paraId="40892825" w14:textId="77777777" w:rsidR="00CA07F5" w:rsidRPr="00F857B8" w:rsidRDefault="00CA07F5" w:rsidP="00CA07F5">
      <w:pPr>
        <w:pStyle w:val="Text1"/>
        <w:rPr>
          <w:noProof/>
        </w:rPr>
      </w:pPr>
      <w:r w:rsidRPr="00F857B8">
        <w:rPr>
          <w:noProof/>
        </w:rPr>
        <w:t>Hvis denne smedning har fundet sted i Den Europæiske Union på grundlag af ingots uden oprindelsesstatus, har materialet allerede fået oprindelsesstatus i henhold til reglen for pos. ex 7224 i listen. Smedeemnet anses så for at have oprindelsesstatus ved beregningen af værdien af motoren, uanset om det er fremstillet på den samme fabrik eller på en anden fabrik i Den Europæiske Union. Der tages således ikke hensyn til værdien af ingots uden oprindelsesstatus, når værdien af de anvendte materialer uden oprindelsesstatus lægges sammen.</w:t>
      </w:r>
    </w:p>
    <w:p w14:paraId="68D5FBD0" w14:textId="77777777" w:rsidR="00CA07F5" w:rsidRPr="00F857B8" w:rsidRDefault="00CA07F5" w:rsidP="00CA07F5">
      <w:pPr>
        <w:pStyle w:val="ManualNumPar1"/>
        <w:rPr>
          <w:noProof/>
        </w:rPr>
      </w:pPr>
      <w:r w:rsidRPr="00F857B8">
        <w:rPr>
          <w:noProof/>
        </w:rPr>
        <w:t>2.</w:t>
      </w:r>
      <w:r w:rsidRPr="00F857B8">
        <w:rPr>
          <w:noProof/>
        </w:rPr>
        <w:tab/>
        <w:t>Reglen i listen er den mindstebearbejdning eller -forarbejdning, der er nødvendig; derfor giver yderligere bearbejdning eller forarbejdning også oprindelsesstatus; omvendt kan en mindre grad af bearbejdning eller forarbejdning ikke give oprindelsesstatus. Når et materiale uden oprindelsesstatus ifølge en regel må anvendes på et vist fremstillingstrin, er det derfor tilladt at anvende sådant materiale på et tidligere stadium i fremstillingen, men ikke på et senere stadium.</w:t>
      </w:r>
    </w:p>
    <w:p w14:paraId="742A5BBC" w14:textId="77777777" w:rsidR="00CA07F5" w:rsidRPr="00F857B8" w:rsidRDefault="00CA07F5" w:rsidP="00CA07F5">
      <w:pPr>
        <w:pStyle w:val="ManualNumPar1"/>
        <w:rPr>
          <w:noProof/>
        </w:rPr>
      </w:pPr>
      <w:r w:rsidRPr="00F857B8">
        <w:rPr>
          <w:noProof/>
        </w:rPr>
        <w:t>3.</w:t>
      </w:r>
      <w:r w:rsidRPr="00F857B8">
        <w:rPr>
          <w:noProof/>
        </w:rPr>
        <w:tab/>
        <w:t>Såfremt en regel angiver "fremstilling på basis af alle materialer", kan der, med forbehold af note 3.2, også anvendes materialer, der henhører under samme position som produktet, jf. dog eventuelle specifikke begrænsninger, som også kan være indeholdt i reglen. Ved "fremstilling på basis af alle materialer, herunder andre materialer henhørende under pos. …", forstås imidlertid, at kun materialer, der tariferes under samme position som produktet med en anden beskrivelse end produktbeskrivelsen i kolonne 2 på listen, kan anvendes.</w:t>
      </w:r>
    </w:p>
    <w:p w14:paraId="180E4132" w14:textId="77777777" w:rsidR="00CA07F5" w:rsidRPr="00F857B8" w:rsidRDefault="00CA07F5" w:rsidP="00CA07F5">
      <w:pPr>
        <w:pStyle w:val="ManualNumPar1"/>
        <w:rPr>
          <w:noProof/>
        </w:rPr>
      </w:pPr>
      <w:r w:rsidRPr="00F857B8">
        <w:rPr>
          <w:noProof/>
        </w:rPr>
        <w:t>4.</w:t>
      </w:r>
      <w:r w:rsidRPr="00F857B8">
        <w:rPr>
          <w:noProof/>
        </w:rPr>
        <w:tab/>
        <w:t>Når det i en regel på listen specificeres, at et produkt må fremstilles af mere end ét materiale, betyder det, at et eller flere af materialerne kan anvendes. Reglen betyder naturligvis ikke, at alle disse materialer skal anvendes samtidigt.</w:t>
      </w:r>
    </w:p>
    <w:p w14:paraId="75E7E56A" w14:textId="77777777" w:rsidR="00CA07F5" w:rsidRPr="00F857B8" w:rsidRDefault="00CA07F5" w:rsidP="00CA07F5">
      <w:pPr>
        <w:pStyle w:val="Text1"/>
        <w:rPr>
          <w:noProof/>
        </w:rPr>
      </w:pPr>
      <w:r w:rsidRPr="00F857B8">
        <w:rPr>
          <w:noProof/>
        </w:rPr>
        <w:t>Eksempel:</w:t>
      </w:r>
    </w:p>
    <w:p w14:paraId="5C5913EF" w14:textId="77777777" w:rsidR="00CA07F5" w:rsidRPr="00F857B8" w:rsidRDefault="00CA07F5" w:rsidP="00CA07F5">
      <w:pPr>
        <w:pStyle w:val="Text1"/>
        <w:rPr>
          <w:noProof/>
        </w:rPr>
      </w:pPr>
      <w:r w:rsidRPr="00F857B8">
        <w:rPr>
          <w:noProof/>
        </w:rPr>
        <w:t>I henhold til reglen for vævede stoffer henhørende under pos. 5208-5212 kan naturlige fibre anvendes, og bl.a. kemikalier kan også anvendes. Dette betyder ikke, at både naturlige fibre og kemikalier skal anvendes samtidig; Når det i en regel i listen hedder, at et produkt skal være fremstillet af et bestemt materiale, forhindrer betingelsen ikke, at der anvendes andre materialer, som på grund af deres art ikke kan opfylde reglen.</w:t>
      </w:r>
    </w:p>
    <w:p w14:paraId="605E9E8D" w14:textId="77777777" w:rsidR="00CA07F5" w:rsidRPr="00F857B8" w:rsidRDefault="00CA07F5" w:rsidP="00CA07F5">
      <w:pPr>
        <w:pStyle w:val="ManualNumPar1"/>
        <w:rPr>
          <w:noProof/>
        </w:rPr>
      </w:pPr>
      <w:r w:rsidRPr="00F857B8">
        <w:rPr>
          <w:noProof/>
        </w:rPr>
        <w:t>5.</w:t>
      </w:r>
      <w:r w:rsidRPr="00F857B8">
        <w:rPr>
          <w:noProof/>
        </w:rPr>
        <w:tab/>
        <w:t>Når det i en regel i listen hedder, at et produkt skal være fremstillet af et bestemt materiale, forhindrer betingelsen ikke, at der anvendes andre materialer, som på grund af deres art ikke kan opfylde reglen. (Se også note 6.3 angående tekstiler).</w:t>
      </w:r>
    </w:p>
    <w:p w14:paraId="28F56230" w14:textId="77777777" w:rsidR="00CA07F5" w:rsidRPr="00F857B8" w:rsidRDefault="00CA07F5" w:rsidP="00CA07F5">
      <w:pPr>
        <w:pStyle w:val="Text1"/>
        <w:rPr>
          <w:noProof/>
        </w:rPr>
      </w:pPr>
      <w:r w:rsidRPr="00F857B8">
        <w:rPr>
          <w:noProof/>
        </w:rPr>
        <w:t>Eksempel:</w:t>
      </w:r>
    </w:p>
    <w:p w14:paraId="68C4928B" w14:textId="77777777" w:rsidR="00CA07F5" w:rsidRPr="00F857B8" w:rsidRDefault="00CA07F5" w:rsidP="00CA07F5">
      <w:pPr>
        <w:pStyle w:val="Text1"/>
        <w:rPr>
          <w:noProof/>
        </w:rPr>
      </w:pPr>
      <w:r w:rsidRPr="00F857B8">
        <w:rPr>
          <w:noProof/>
        </w:rPr>
        <w:t>Reglen angående tilberedte fødevarer under pos. 1904, hvorefter anvendelse af korn og varer deraf udtrykkeligt er udelukket, er ikke til hinder for, at der anvendes mineralsalte, kemiske og andre tilsætningsstoffer, som ikke er fremstillet af korn.</w:t>
      </w:r>
    </w:p>
    <w:p w14:paraId="5836C6CC" w14:textId="77777777" w:rsidR="00CA07F5" w:rsidRPr="00F857B8" w:rsidRDefault="00CA07F5" w:rsidP="00CA07F5">
      <w:pPr>
        <w:pStyle w:val="Text1"/>
        <w:rPr>
          <w:noProof/>
        </w:rPr>
      </w:pPr>
      <w:r w:rsidRPr="00F857B8">
        <w:rPr>
          <w:noProof/>
        </w:rPr>
        <w:t>Dette gælder imidlertid ikke for produkter, der - selv om de ikke må fremstilles af det bestemte materiale, der er nævnt på listen - på et tidligere fremstillingstrin må fremstilles af et materiale af samme art.</w:t>
      </w:r>
    </w:p>
    <w:p w14:paraId="487553F4" w14:textId="77777777" w:rsidR="00CA07F5" w:rsidRPr="00F857B8" w:rsidRDefault="00CA07F5" w:rsidP="00CA07F5">
      <w:pPr>
        <w:pStyle w:val="Text1"/>
        <w:rPr>
          <w:noProof/>
        </w:rPr>
      </w:pPr>
      <w:r w:rsidRPr="00F857B8">
        <w:rPr>
          <w:noProof/>
        </w:rPr>
        <w:t>Eksempel:</w:t>
      </w:r>
    </w:p>
    <w:p w14:paraId="58229B4B" w14:textId="77777777" w:rsidR="00CA07F5" w:rsidRPr="00F857B8" w:rsidRDefault="00CA07F5" w:rsidP="00CA07F5">
      <w:pPr>
        <w:pStyle w:val="Text1"/>
        <w:rPr>
          <w:noProof/>
        </w:rPr>
      </w:pPr>
      <w:r w:rsidRPr="00F857B8">
        <w:rPr>
          <w:noProof/>
        </w:rPr>
        <w:t>Ved fremstilling af en beklædningsgenstand af fiberdug henhørende under ex kapitel 62 i det harmoniserede system er det udelukkende tilladt at anvende garn uden oprindelsesstatus; selv om fiberdug normalt ikke kan fremstilles af garn, må man ikke starte med fiberdug. I sådanne tilfælde vil udgangsmaterialet normalt skulle være stadiet inden garnet, dvs. fiberstadiet.</w:t>
      </w:r>
    </w:p>
    <w:p w14:paraId="42AC7C6A" w14:textId="77777777" w:rsidR="00CA07F5" w:rsidRPr="00F857B8" w:rsidRDefault="00CA07F5" w:rsidP="00CA07F5">
      <w:pPr>
        <w:pStyle w:val="ManualNumPar1"/>
        <w:rPr>
          <w:noProof/>
        </w:rPr>
      </w:pPr>
      <w:r w:rsidRPr="00F857B8">
        <w:rPr>
          <w:noProof/>
        </w:rPr>
        <w:t>6.</w:t>
      </w:r>
      <w:r w:rsidRPr="00F857B8">
        <w:rPr>
          <w:noProof/>
        </w:rPr>
        <w:tab/>
        <w:t>Når der i en regel på listen angives to procenter som maksimalværdien af materialer uden oprindelsesstatus, der kan anvendes, må disse procenter ikke lægges sammen. Maksimalværdien af alle de anvendte materialer uden oprindelsesstatus må således aldrig være højere end den højeste af de angivne procenter. Endvidere må de enkelte procenter ikke overskrides i forhold til de bestemte materialer, de gælder for.</w:t>
      </w:r>
    </w:p>
    <w:p w14:paraId="6E2DC51F" w14:textId="77777777" w:rsidR="00CA07F5" w:rsidRPr="00F857B8" w:rsidRDefault="00CA07F5" w:rsidP="00CA07F5">
      <w:pPr>
        <w:rPr>
          <w:b/>
          <w:noProof/>
        </w:rPr>
      </w:pPr>
      <w:r w:rsidRPr="00F857B8">
        <w:rPr>
          <w:b/>
          <w:noProof/>
        </w:rPr>
        <w:t>Note 4:</w:t>
      </w:r>
    </w:p>
    <w:p w14:paraId="6CF03590" w14:textId="77777777" w:rsidR="00CA07F5" w:rsidRPr="00F857B8" w:rsidRDefault="00CA07F5" w:rsidP="00CA07F5">
      <w:pPr>
        <w:pStyle w:val="ManualNumPar1"/>
        <w:rPr>
          <w:noProof/>
        </w:rPr>
      </w:pPr>
      <w:r w:rsidRPr="00F857B8">
        <w:rPr>
          <w:noProof/>
        </w:rPr>
        <w:t>1.</w:t>
      </w:r>
      <w:r w:rsidRPr="00F857B8">
        <w:rPr>
          <w:noProof/>
        </w:rPr>
        <w:tab/>
        <w:t>"Naturlige fibre" anvendes i listen for alle andre fibre end regenererede og syntetiske fibre; udtrykket er begrænset til stadiet, inden spinding foretages, herunder også affald, og omfatter, medmindre andet er angivet, også fibre, der er kartede, kæmmede eller på anden måde beredt, men ikke spundet.</w:t>
      </w:r>
    </w:p>
    <w:p w14:paraId="5643C687" w14:textId="77777777" w:rsidR="00CA07F5" w:rsidRPr="00F857B8" w:rsidRDefault="00CA07F5" w:rsidP="00CA07F5">
      <w:pPr>
        <w:pStyle w:val="ManualNumPar1"/>
        <w:rPr>
          <w:noProof/>
        </w:rPr>
      </w:pPr>
      <w:r w:rsidRPr="00F857B8">
        <w:rPr>
          <w:noProof/>
        </w:rPr>
        <w:t>2.</w:t>
      </w:r>
      <w:r w:rsidRPr="00F857B8">
        <w:rPr>
          <w:noProof/>
        </w:rPr>
        <w:tab/>
        <w:t>"Naturlige fibre" omfatter også hestehår henhørende under pos. 0511 og natursilke henhørende under pos. 5002 og 5003, samt uld og fine eller grove dyrehår henhørende under pos. 5101 til 5105, bomuld henhørende under pos. 5201 til 5203 og andre vegetabilske fibre henhørende under pos. 5301 til 5305.</w:t>
      </w:r>
    </w:p>
    <w:p w14:paraId="01241492" w14:textId="77777777" w:rsidR="00CA07F5" w:rsidRPr="00F857B8" w:rsidRDefault="00CA07F5" w:rsidP="00CA07F5">
      <w:pPr>
        <w:pStyle w:val="ManualNumPar1"/>
        <w:rPr>
          <w:noProof/>
        </w:rPr>
      </w:pPr>
      <w:r w:rsidRPr="00F857B8">
        <w:rPr>
          <w:noProof/>
        </w:rPr>
        <w:t>3.</w:t>
      </w:r>
      <w:r w:rsidRPr="00F857B8">
        <w:rPr>
          <w:noProof/>
        </w:rPr>
        <w:tab/>
        <w:t>"Spindeopløsninger", "kemikalier" og "materialer til papirfremstilling" anvendes i listen til beskrivelse af materialer, der ikke tariferes i kapitel 50-63 i det harmoniserede system, og som kan anvendes til fremstilling af regenererede eller syntetiske fibre eller garner eller papirfibre eller papirgarn.</w:t>
      </w:r>
    </w:p>
    <w:p w14:paraId="6035CB40" w14:textId="77777777" w:rsidR="00CA07F5" w:rsidRPr="00F857B8" w:rsidRDefault="00CA07F5" w:rsidP="00CA07F5">
      <w:pPr>
        <w:pStyle w:val="ManualNumPar1"/>
        <w:rPr>
          <w:noProof/>
        </w:rPr>
      </w:pPr>
      <w:r w:rsidRPr="00F857B8">
        <w:rPr>
          <w:noProof/>
        </w:rPr>
        <w:t>4.</w:t>
      </w:r>
      <w:r w:rsidRPr="00F857B8">
        <w:rPr>
          <w:noProof/>
        </w:rPr>
        <w:tab/>
        <w:t>"Korte kemofibre" anvendes i listen for syntetiske eller regenererede bånd (tow), korte fibre eller affald henhørende under pos. 5501-5507.</w:t>
      </w:r>
    </w:p>
    <w:p w14:paraId="0AC34885" w14:textId="77777777" w:rsidR="00CA07F5" w:rsidRPr="00F857B8" w:rsidRDefault="00CA07F5" w:rsidP="00CA07F5">
      <w:pPr>
        <w:rPr>
          <w:b/>
          <w:noProof/>
        </w:rPr>
      </w:pPr>
      <w:r w:rsidRPr="00F857B8">
        <w:rPr>
          <w:b/>
          <w:noProof/>
        </w:rPr>
        <w:t>Note 5:</w:t>
      </w:r>
    </w:p>
    <w:p w14:paraId="00C1D556" w14:textId="77777777" w:rsidR="00CA07F5" w:rsidRPr="00F857B8" w:rsidRDefault="00CA07F5" w:rsidP="00CA07F5">
      <w:pPr>
        <w:pStyle w:val="ManualNumPar1"/>
        <w:rPr>
          <w:noProof/>
        </w:rPr>
      </w:pPr>
      <w:r w:rsidRPr="00F857B8">
        <w:rPr>
          <w:noProof/>
        </w:rPr>
        <w:t>1.</w:t>
      </w:r>
      <w:r w:rsidRPr="00F857B8">
        <w:rPr>
          <w:noProof/>
        </w:rPr>
        <w:tab/>
        <w:t>Når der for et bestemt produkt er henvist til denne note, finder betingelserne i kolonne 3 ikke anvendelse på basistekstilmaterialer, der er anvendt til fremstilling af dette produkt, og som sammenlagt udgør 10 % eller derunder af den samlede vægt af alle anvendte basistekstilmaterialer. (Se også note 5.3 og 5.4).</w:t>
      </w:r>
    </w:p>
    <w:p w14:paraId="2721EE81" w14:textId="77777777" w:rsidR="00CA07F5" w:rsidRPr="00F857B8" w:rsidRDefault="00CA07F5" w:rsidP="00CA07F5">
      <w:pPr>
        <w:pStyle w:val="ManualNumPar1"/>
        <w:rPr>
          <w:noProof/>
        </w:rPr>
      </w:pPr>
      <w:r w:rsidRPr="00F857B8">
        <w:rPr>
          <w:noProof/>
        </w:rPr>
        <w:t>2.</w:t>
      </w:r>
      <w:r w:rsidRPr="00F857B8">
        <w:rPr>
          <w:noProof/>
        </w:rPr>
        <w:tab/>
        <w:t>Tolerancemargenen i note 5.1 kan imidlertid kun anvendes på blandede produkter, der er fremstillet af to eller flere basistekstilmaterialer.</w:t>
      </w:r>
    </w:p>
    <w:p w14:paraId="5BC78F6C" w14:textId="77777777" w:rsidR="00CA07F5" w:rsidRPr="00F857B8" w:rsidRDefault="00CA07F5" w:rsidP="00CA07F5">
      <w:pPr>
        <w:pStyle w:val="Text1"/>
        <w:rPr>
          <w:noProof/>
        </w:rPr>
      </w:pPr>
      <w:r w:rsidRPr="00F857B8">
        <w:rPr>
          <w:noProof/>
        </w:rPr>
        <w:t>Følgende materialer er basistekstilmaterialer:</w:t>
      </w:r>
    </w:p>
    <w:p w14:paraId="11D60F4C" w14:textId="77777777" w:rsidR="00CA07F5" w:rsidRPr="00F857B8" w:rsidRDefault="00CA07F5" w:rsidP="00CA07F5">
      <w:pPr>
        <w:pStyle w:val="Tiret1"/>
        <w:numPr>
          <w:ilvl w:val="0"/>
          <w:numId w:val="10"/>
        </w:numPr>
        <w:rPr>
          <w:noProof/>
        </w:rPr>
      </w:pPr>
      <w:r w:rsidRPr="00F857B8">
        <w:rPr>
          <w:noProof/>
        </w:rPr>
        <w:t>natursilke</w:t>
      </w:r>
    </w:p>
    <w:p w14:paraId="5C15855D" w14:textId="77777777" w:rsidR="00CA07F5" w:rsidRPr="00F857B8" w:rsidRDefault="00CA07F5" w:rsidP="00CA07F5">
      <w:pPr>
        <w:pStyle w:val="Tiret1"/>
        <w:numPr>
          <w:ilvl w:val="0"/>
          <w:numId w:val="9"/>
        </w:numPr>
        <w:rPr>
          <w:noProof/>
        </w:rPr>
      </w:pPr>
      <w:r w:rsidRPr="00F857B8">
        <w:rPr>
          <w:noProof/>
        </w:rPr>
        <w:t>uld</w:t>
      </w:r>
    </w:p>
    <w:p w14:paraId="40AA27D0" w14:textId="77777777" w:rsidR="00CA07F5" w:rsidRPr="00F857B8" w:rsidRDefault="00CA07F5" w:rsidP="00CA07F5">
      <w:pPr>
        <w:pStyle w:val="Tiret1"/>
        <w:numPr>
          <w:ilvl w:val="0"/>
          <w:numId w:val="9"/>
        </w:numPr>
        <w:rPr>
          <w:noProof/>
        </w:rPr>
      </w:pPr>
      <w:r w:rsidRPr="00F857B8">
        <w:rPr>
          <w:noProof/>
        </w:rPr>
        <w:t>grove dyrehår</w:t>
      </w:r>
    </w:p>
    <w:p w14:paraId="5AC62709" w14:textId="77777777" w:rsidR="00CA07F5" w:rsidRPr="00F857B8" w:rsidRDefault="00CA07F5" w:rsidP="00CA07F5">
      <w:pPr>
        <w:pStyle w:val="Tiret1"/>
        <w:numPr>
          <w:ilvl w:val="0"/>
          <w:numId w:val="9"/>
        </w:numPr>
        <w:rPr>
          <w:noProof/>
        </w:rPr>
      </w:pPr>
      <w:r w:rsidRPr="00F857B8">
        <w:rPr>
          <w:noProof/>
        </w:rPr>
        <w:t>fine dyrehår</w:t>
      </w:r>
    </w:p>
    <w:p w14:paraId="7ED46141" w14:textId="77777777" w:rsidR="00CA07F5" w:rsidRPr="00F857B8" w:rsidRDefault="00CA07F5" w:rsidP="00CA07F5">
      <w:pPr>
        <w:pStyle w:val="Tiret1"/>
        <w:numPr>
          <w:ilvl w:val="0"/>
          <w:numId w:val="9"/>
        </w:numPr>
        <w:rPr>
          <w:noProof/>
        </w:rPr>
      </w:pPr>
      <w:r w:rsidRPr="00F857B8">
        <w:rPr>
          <w:noProof/>
        </w:rPr>
        <w:t>hestehår</w:t>
      </w:r>
    </w:p>
    <w:p w14:paraId="34A3E46A" w14:textId="77777777" w:rsidR="00CA07F5" w:rsidRPr="00F857B8" w:rsidRDefault="00CA07F5" w:rsidP="00CA07F5">
      <w:pPr>
        <w:pStyle w:val="Tiret1"/>
        <w:numPr>
          <w:ilvl w:val="0"/>
          <w:numId w:val="9"/>
        </w:numPr>
        <w:rPr>
          <w:noProof/>
        </w:rPr>
      </w:pPr>
      <w:r w:rsidRPr="00F857B8">
        <w:rPr>
          <w:noProof/>
        </w:rPr>
        <w:t>bomuld</w:t>
      </w:r>
    </w:p>
    <w:p w14:paraId="0E7E7C45" w14:textId="77777777" w:rsidR="00CA07F5" w:rsidRPr="00F857B8" w:rsidRDefault="00CA07F5" w:rsidP="00CA07F5">
      <w:pPr>
        <w:pStyle w:val="Tiret1"/>
        <w:numPr>
          <w:ilvl w:val="0"/>
          <w:numId w:val="9"/>
        </w:numPr>
        <w:rPr>
          <w:noProof/>
        </w:rPr>
      </w:pPr>
      <w:r w:rsidRPr="00F857B8">
        <w:rPr>
          <w:noProof/>
        </w:rPr>
        <w:t>materialer til papirfremstilling og papir</w:t>
      </w:r>
    </w:p>
    <w:p w14:paraId="25721AAA" w14:textId="77777777" w:rsidR="00CA07F5" w:rsidRPr="00F857B8" w:rsidRDefault="00CA07F5" w:rsidP="00CA07F5">
      <w:pPr>
        <w:pStyle w:val="Tiret1"/>
        <w:numPr>
          <w:ilvl w:val="0"/>
          <w:numId w:val="9"/>
        </w:numPr>
        <w:rPr>
          <w:noProof/>
        </w:rPr>
      </w:pPr>
      <w:r w:rsidRPr="00F857B8">
        <w:rPr>
          <w:noProof/>
        </w:rPr>
        <w:t>hør</w:t>
      </w:r>
    </w:p>
    <w:p w14:paraId="2575BD0F" w14:textId="77777777" w:rsidR="00CA07F5" w:rsidRPr="00F857B8" w:rsidRDefault="00CA07F5" w:rsidP="00CA07F5">
      <w:pPr>
        <w:pStyle w:val="Tiret1"/>
        <w:numPr>
          <w:ilvl w:val="0"/>
          <w:numId w:val="9"/>
        </w:numPr>
        <w:rPr>
          <w:noProof/>
        </w:rPr>
      </w:pPr>
      <w:r w:rsidRPr="00F857B8">
        <w:rPr>
          <w:noProof/>
        </w:rPr>
        <w:t>hamp</w:t>
      </w:r>
    </w:p>
    <w:p w14:paraId="30E29F00" w14:textId="77777777" w:rsidR="00CA07F5" w:rsidRPr="00F857B8" w:rsidRDefault="00CA07F5" w:rsidP="00CA07F5">
      <w:pPr>
        <w:pStyle w:val="Tiret1"/>
        <w:numPr>
          <w:ilvl w:val="0"/>
          <w:numId w:val="9"/>
        </w:numPr>
        <w:rPr>
          <w:noProof/>
        </w:rPr>
      </w:pPr>
      <w:r w:rsidRPr="00F857B8">
        <w:rPr>
          <w:noProof/>
        </w:rPr>
        <w:t>jute og andre bastfibre</w:t>
      </w:r>
    </w:p>
    <w:p w14:paraId="00FA7F79" w14:textId="77777777" w:rsidR="00CA07F5" w:rsidRPr="00F857B8" w:rsidRDefault="00CA07F5" w:rsidP="00CA07F5">
      <w:pPr>
        <w:pStyle w:val="Tiret1"/>
        <w:numPr>
          <w:ilvl w:val="0"/>
          <w:numId w:val="9"/>
        </w:numPr>
        <w:rPr>
          <w:noProof/>
        </w:rPr>
      </w:pPr>
      <w:r w:rsidRPr="00F857B8">
        <w:rPr>
          <w:noProof/>
        </w:rPr>
        <w:t>sisal og andre agavefibre</w:t>
      </w:r>
    </w:p>
    <w:p w14:paraId="24F8E87A" w14:textId="77777777" w:rsidR="00CA07F5" w:rsidRPr="00F857B8" w:rsidRDefault="00CA07F5" w:rsidP="00CA07F5">
      <w:pPr>
        <w:pStyle w:val="Tiret1"/>
        <w:numPr>
          <w:ilvl w:val="0"/>
          <w:numId w:val="9"/>
        </w:numPr>
        <w:rPr>
          <w:noProof/>
        </w:rPr>
      </w:pPr>
      <w:r w:rsidRPr="00F857B8">
        <w:rPr>
          <w:noProof/>
        </w:rPr>
        <w:t>kokos, abaca, ramie og andre vegetabilske tekstilfibre</w:t>
      </w:r>
    </w:p>
    <w:p w14:paraId="7BFB478A" w14:textId="77777777" w:rsidR="00CA07F5" w:rsidRPr="00F857B8" w:rsidRDefault="00CA07F5" w:rsidP="00CA07F5">
      <w:pPr>
        <w:pStyle w:val="Tiret1"/>
        <w:numPr>
          <w:ilvl w:val="0"/>
          <w:numId w:val="9"/>
        </w:numPr>
        <w:rPr>
          <w:noProof/>
        </w:rPr>
      </w:pPr>
      <w:r w:rsidRPr="00F857B8">
        <w:rPr>
          <w:noProof/>
        </w:rPr>
        <w:t>endeløse syntetiske fibre</w:t>
      </w:r>
    </w:p>
    <w:p w14:paraId="71F47FD0" w14:textId="77777777" w:rsidR="00CA07F5" w:rsidRPr="00F857B8" w:rsidRDefault="00CA07F5" w:rsidP="00CA07F5">
      <w:pPr>
        <w:pStyle w:val="Tiret1"/>
        <w:numPr>
          <w:ilvl w:val="0"/>
          <w:numId w:val="9"/>
        </w:numPr>
        <w:rPr>
          <w:noProof/>
        </w:rPr>
      </w:pPr>
      <w:r w:rsidRPr="00F857B8">
        <w:rPr>
          <w:noProof/>
        </w:rPr>
        <w:t>endeløse regenererede fibre</w:t>
      </w:r>
    </w:p>
    <w:p w14:paraId="4BD84EC4" w14:textId="77777777" w:rsidR="00CA07F5" w:rsidRPr="00F857B8" w:rsidRDefault="00CA07F5" w:rsidP="00CA07F5">
      <w:pPr>
        <w:pStyle w:val="Tiret1"/>
        <w:numPr>
          <w:ilvl w:val="0"/>
          <w:numId w:val="9"/>
        </w:numPr>
        <w:rPr>
          <w:noProof/>
        </w:rPr>
      </w:pPr>
      <w:r w:rsidRPr="00F857B8">
        <w:rPr>
          <w:noProof/>
        </w:rPr>
        <w:t>strømførende fibre</w:t>
      </w:r>
    </w:p>
    <w:p w14:paraId="445286F3" w14:textId="77777777" w:rsidR="00CA07F5" w:rsidRPr="00F857B8" w:rsidRDefault="00CA07F5" w:rsidP="00CA07F5">
      <w:pPr>
        <w:pStyle w:val="Tiret1"/>
        <w:numPr>
          <w:ilvl w:val="0"/>
          <w:numId w:val="9"/>
        </w:numPr>
        <w:rPr>
          <w:noProof/>
        </w:rPr>
      </w:pPr>
      <w:r w:rsidRPr="00F857B8">
        <w:rPr>
          <w:noProof/>
        </w:rPr>
        <w:t>korte syntetiske fibre af polypropylen</w:t>
      </w:r>
    </w:p>
    <w:p w14:paraId="2D0FF8A3" w14:textId="77777777" w:rsidR="00CA07F5" w:rsidRPr="00F857B8" w:rsidRDefault="00CA07F5" w:rsidP="00CA07F5">
      <w:pPr>
        <w:pStyle w:val="Tiret1"/>
        <w:numPr>
          <w:ilvl w:val="0"/>
          <w:numId w:val="9"/>
        </w:numPr>
        <w:rPr>
          <w:noProof/>
        </w:rPr>
      </w:pPr>
      <w:r w:rsidRPr="00F857B8">
        <w:rPr>
          <w:noProof/>
        </w:rPr>
        <w:t>korte syntetiske fibre af polyester</w:t>
      </w:r>
    </w:p>
    <w:p w14:paraId="58C24F51" w14:textId="77777777" w:rsidR="00CA07F5" w:rsidRPr="00F857B8" w:rsidRDefault="00CA07F5" w:rsidP="00CA07F5">
      <w:pPr>
        <w:pStyle w:val="Tiret1"/>
        <w:numPr>
          <w:ilvl w:val="0"/>
          <w:numId w:val="9"/>
        </w:numPr>
        <w:rPr>
          <w:noProof/>
        </w:rPr>
      </w:pPr>
      <w:r w:rsidRPr="00F857B8">
        <w:rPr>
          <w:noProof/>
        </w:rPr>
        <w:t>korte syntetiske fibre af polyamid</w:t>
      </w:r>
    </w:p>
    <w:p w14:paraId="3169C8EB" w14:textId="77777777" w:rsidR="00CA07F5" w:rsidRPr="00F857B8" w:rsidRDefault="00CA07F5" w:rsidP="00CA07F5">
      <w:pPr>
        <w:pStyle w:val="Tiret1"/>
        <w:numPr>
          <w:ilvl w:val="0"/>
          <w:numId w:val="9"/>
        </w:numPr>
        <w:rPr>
          <w:noProof/>
        </w:rPr>
      </w:pPr>
      <w:r w:rsidRPr="00F857B8">
        <w:rPr>
          <w:noProof/>
        </w:rPr>
        <w:t>korte syntetiske fibre af polyacrylonitril</w:t>
      </w:r>
    </w:p>
    <w:p w14:paraId="424DA7D4" w14:textId="77777777" w:rsidR="00CA07F5" w:rsidRPr="00F857B8" w:rsidRDefault="00CA07F5" w:rsidP="00CA07F5">
      <w:pPr>
        <w:pStyle w:val="Tiret1"/>
        <w:numPr>
          <w:ilvl w:val="0"/>
          <w:numId w:val="9"/>
        </w:numPr>
        <w:rPr>
          <w:noProof/>
        </w:rPr>
      </w:pPr>
      <w:r w:rsidRPr="00F857B8">
        <w:rPr>
          <w:noProof/>
        </w:rPr>
        <w:t>korte syntetiske fibre af polyimid</w:t>
      </w:r>
    </w:p>
    <w:p w14:paraId="382C3C4B" w14:textId="77777777" w:rsidR="00CA07F5" w:rsidRPr="00F857B8" w:rsidRDefault="00CA07F5" w:rsidP="00CA07F5">
      <w:pPr>
        <w:pStyle w:val="Tiret1"/>
        <w:numPr>
          <w:ilvl w:val="0"/>
          <w:numId w:val="9"/>
        </w:numPr>
        <w:rPr>
          <w:noProof/>
        </w:rPr>
      </w:pPr>
      <w:r w:rsidRPr="00F857B8">
        <w:rPr>
          <w:noProof/>
        </w:rPr>
        <w:t>korte syntetiske fibre af polytetraflouorethylen</w:t>
      </w:r>
    </w:p>
    <w:p w14:paraId="1411DFA4" w14:textId="77777777" w:rsidR="00CA07F5" w:rsidRPr="00F857B8" w:rsidRDefault="00CA07F5" w:rsidP="00CA07F5">
      <w:pPr>
        <w:pStyle w:val="Tiret1"/>
        <w:numPr>
          <w:ilvl w:val="0"/>
          <w:numId w:val="9"/>
        </w:numPr>
        <w:rPr>
          <w:noProof/>
        </w:rPr>
      </w:pPr>
      <w:r w:rsidRPr="00F857B8">
        <w:rPr>
          <w:noProof/>
        </w:rPr>
        <w:t>korte syntetiske fibre af polyphenylensulphid</w:t>
      </w:r>
    </w:p>
    <w:p w14:paraId="0CBD5A9E" w14:textId="77777777" w:rsidR="00CA07F5" w:rsidRPr="00F857B8" w:rsidRDefault="00CA07F5" w:rsidP="00CA07F5">
      <w:pPr>
        <w:pStyle w:val="Tiret1"/>
        <w:numPr>
          <w:ilvl w:val="0"/>
          <w:numId w:val="9"/>
        </w:numPr>
        <w:rPr>
          <w:noProof/>
        </w:rPr>
      </w:pPr>
      <w:r w:rsidRPr="00F857B8">
        <w:rPr>
          <w:noProof/>
        </w:rPr>
        <w:t>korte syntetiske fibre af polyvinylchlorid</w:t>
      </w:r>
    </w:p>
    <w:p w14:paraId="574A102D" w14:textId="77777777" w:rsidR="00CA07F5" w:rsidRPr="00F857B8" w:rsidRDefault="00CA07F5" w:rsidP="00CA07F5">
      <w:pPr>
        <w:pStyle w:val="Tiret1"/>
        <w:numPr>
          <w:ilvl w:val="0"/>
          <w:numId w:val="9"/>
        </w:numPr>
        <w:rPr>
          <w:noProof/>
        </w:rPr>
      </w:pPr>
      <w:r w:rsidRPr="00F857B8">
        <w:rPr>
          <w:noProof/>
        </w:rPr>
        <w:t>andre korte syntetiske fibre</w:t>
      </w:r>
    </w:p>
    <w:p w14:paraId="4F5B71B4" w14:textId="77777777" w:rsidR="00CA07F5" w:rsidRPr="00F857B8" w:rsidRDefault="00CA07F5" w:rsidP="00CA07F5">
      <w:pPr>
        <w:pStyle w:val="Tiret1"/>
        <w:numPr>
          <w:ilvl w:val="0"/>
          <w:numId w:val="9"/>
        </w:numPr>
        <w:rPr>
          <w:noProof/>
        </w:rPr>
      </w:pPr>
      <w:r w:rsidRPr="00F857B8">
        <w:rPr>
          <w:noProof/>
        </w:rPr>
        <w:t>korte regenererede fibre af viskose</w:t>
      </w:r>
    </w:p>
    <w:p w14:paraId="0225DAB0" w14:textId="77777777" w:rsidR="00CA07F5" w:rsidRPr="00F857B8" w:rsidRDefault="00CA07F5" w:rsidP="00CA07F5">
      <w:pPr>
        <w:pStyle w:val="Tiret1"/>
        <w:numPr>
          <w:ilvl w:val="0"/>
          <w:numId w:val="9"/>
        </w:numPr>
        <w:rPr>
          <w:noProof/>
        </w:rPr>
      </w:pPr>
      <w:r w:rsidRPr="00F857B8">
        <w:rPr>
          <w:noProof/>
        </w:rPr>
        <w:t>andre korte regenererede fibre</w:t>
      </w:r>
    </w:p>
    <w:p w14:paraId="014352AE" w14:textId="77777777" w:rsidR="00CA07F5" w:rsidRPr="00F857B8" w:rsidRDefault="00CA07F5" w:rsidP="00CA07F5">
      <w:pPr>
        <w:pStyle w:val="Tiret1"/>
        <w:numPr>
          <w:ilvl w:val="0"/>
          <w:numId w:val="9"/>
        </w:numPr>
        <w:rPr>
          <w:noProof/>
        </w:rPr>
      </w:pPr>
      <w:r w:rsidRPr="00F857B8">
        <w:rPr>
          <w:noProof/>
        </w:rPr>
        <w:t>garn af polyurethan opdelt af fleksible polyethersegmenter, også overspundet</w:t>
      </w:r>
    </w:p>
    <w:p w14:paraId="0EC78E4B" w14:textId="77777777" w:rsidR="00CA07F5" w:rsidRPr="00F857B8" w:rsidRDefault="00CA07F5" w:rsidP="00CA07F5">
      <w:pPr>
        <w:pStyle w:val="Tiret1"/>
        <w:numPr>
          <w:ilvl w:val="0"/>
          <w:numId w:val="9"/>
        </w:numPr>
        <w:rPr>
          <w:noProof/>
        </w:rPr>
      </w:pPr>
      <w:r w:rsidRPr="00F857B8">
        <w:rPr>
          <w:noProof/>
        </w:rPr>
        <w:t>garn af polyurethan opdelt af fleksible polyestersegmenter, også overspundet</w:t>
      </w:r>
    </w:p>
    <w:p w14:paraId="18AA9CBF" w14:textId="77777777" w:rsidR="00CA07F5" w:rsidRPr="00F857B8" w:rsidRDefault="00CA07F5" w:rsidP="00CA07F5">
      <w:pPr>
        <w:pStyle w:val="Tiret1"/>
        <w:numPr>
          <w:ilvl w:val="0"/>
          <w:numId w:val="9"/>
        </w:numPr>
        <w:rPr>
          <w:noProof/>
        </w:rPr>
      </w:pPr>
      <w:r w:rsidRPr="00F857B8">
        <w:rPr>
          <w:noProof/>
        </w:rPr>
        <w:t>produkter henhørende under pos. 5605 (metalliseret garn), hvori der indgår strimler bestående af en kerne af aluminiumsfolie eller en kerne af plastfolie, også beklædt med aluminiumspulver, af bredde på 5 mm og derunder, der ved hjælp af et gennemsigtigt eller farvet klæbemiddel er anbragt mellem to lag plastfolie</w:t>
      </w:r>
    </w:p>
    <w:p w14:paraId="644C195E" w14:textId="77777777" w:rsidR="00CA07F5" w:rsidRPr="00F857B8" w:rsidRDefault="00CA07F5" w:rsidP="00CA07F5">
      <w:pPr>
        <w:pStyle w:val="Tiret1"/>
        <w:numPr>
          <w:ilvl w:val="0"/>
          <w:numId w:val="9"/>
        </w:numPr>
        <w:rPr>
          <w:noProof/>
        </w:rPr>
      </w:pPr>
      <w:r w:rsidRPr="00F857B8">
        <w:rPr>
          <w:noProof/>
        </w:rPr>
        <w:t>andre produkter henhørende under pos. 5605.</w:t>
      </w:r>
    </w:p>
    <w:p w14:paraId="56761035" w14:textId="77777777" w:rsidR="00CA07F5" w:rsidRPr="00F857B8" w:rsidRDefault="00CA07F5" w:rsidP="00CA07F5">
      <w:pPr>
        <w:pStyle w:val="Text1"/>
        <w:rPr>
          <w:noProof/>
        </w:rPr>
      </w:pPr>
      <w:r w:rsidRPr="00F857B8">
        <w:rPr>
          <w:noProof/>
        </w:rPr>
        <w:t>Eksempel:</w:t>
      </w:r>
    </w:p>
    <w:p w14:paraId="0A58A43D" w14:textId="77777777" w:rsidR="00CA07F5" w:rsidRPr="00F857B8" w:rsidRDefault="00CA07F5" w:rsidP="00CA07F5">
      <w:pPr>
        <w:pStyle w:val="Text1"/>
        <w:rPr>
          <w:noProof/>
        </w:rPr>
      </w:pPr>
      <w:r w:rsidRPr="00F857B8">
        <w:rPr>
          <w:noProof/>
        </w:rPr>
        <w:t>Garn henhørende under pos. 5205, der er fremstillet af bomuldsfibre henhørende under pos. 5203 og korte syntetiske fibre henhørende under pos. 5506, er blandet garn. Derfor kan korte syntetiske fibre uden oprindelsesstatus, som ikke opfylder oprindelsesreglerne (der kræver anvendelse af kemikalier eller spindeopløsninger), anvendes med op til 10 procent af garnets samlede vægt.</w:t>
      </w:r>
    </w:p>
    <w:p w14:paraId="05A1699E" w14:textId="77777777" w:rsidR="00CA07F5" w:rsidRPr="00F857B8" w:rsidRDefault="00CA07F5" w:rsidP="00CA07F5">
      <w:pPr>
        <w:pStyle w:val="Text1"/>
        <w:rPr>
          <w:noProof/>
        </w:rPr>
      </w:pPr>
      <w:r w:rsidRPr="00F857B8">
        <w:rPr>
          <w:noProof/>
        </w:rPr>
        <w:t>Eksempel:</w:t>
      </w:r>
    </w:p>
    <w:p w14:paraId="1C5D8162" w14:textId="77777777" w:rsidR="00CA07F5" w:rsidRPr="00F857B8" w:rsidRDefault="00CA07F5" w:rsidP="00CA07F5">
      <w:pPr>
        <w:pStyle w:val="Text1"/>
        <w:rPr>
          <w:noProof/>
        </w:rPr>
      </w:pPr>
      <w:r w:rsidRPr="00F857B8">
        <w:rPr>
          <w:noProof/>
        </w:rPr>
        <w:t>Vævet stof henhørende under pos. 5112, der er fremstillet af uldgarn henhørende under pos. 5107 og garn af korte syntetiske fibre henhørende under pos. 5509, er et blandet stof. Derfor kan garn af syntetiske fibre, som ikke opfylder oprindelsesreglerne (der kræver anvendelse af kemikalier eller spindeopløsninger), eller uldgarn, som ikke opfylder oprindelsesreglerne (der kræver anvendelse af naturlige fibre, ikke kartede eller kæmmede eller på anden måde beredt til spinding), eller en kombination af disse to garntyper anvendes, forudsat at deres samlede vægt ikke overstiger 10 % af stoffets samlede vægt.</w:t>
      </w:r>
    </w:p>
    <w:p w14:paraId="4A393BCE" w14:textId="77777777" w:rsidR="00CA07F5" w:rsidRPr="00F857B8" w:rsidRDefault="00CA07F5" w:rsidP="00CA07F5">
      <w:pPr>
        <w:pStyle w:val="Text1"/>
        <w:rPr>
          <w:noProof/>
        </w:rPr>
      </w:pPr>
      <w:r w:rsidRPr="00F857B8">
        <w:rPr>
          <w:noProof/>
        </w:rPr>
        <w:t>Eksempel:</w:t>
      </w:r>
    </w:p>
    <w:p w14:paraId="10B83850" w14:textId="77777777" w:rsidR="00CA07F5" w:rsidRPr="00F857B8" w:rsidRDefault="00CA07F5" w:rsidP="00CA07F5">
      <w:pPr>
        <w:pStyle w:val="Text1"/>
        <w:rPr>
          <w:noProof/>
        </w:rPr>
      </w:pPr>
      <w:r w:rsidRPr="00F857B8">
        <w:rPr>
          <w:noProof/>
        </w:rPr>
        <w:t>Tuftet tekstilstof henhørende under pos. 5802, der er fremstillet af bomuldsgarn henhørende under pos. 5205 og bomuldsstof henhørende under pos. 5210, er kun et blandet produkt, når bomuldsstoffet i sig selv er et blandet stof, fremstillet af garner, der tariferes under to særskilte positioner, eller når de anvendte bomuldsgarner selv er blandinger.</w:t>
      </w:r>
    </w:p>
    <w:p w14:paraId="06550CD0" w14:textId="77777777" w:rsidR="00CA07F5" w:rsidRPr="00F857B8" w:rsidRDefault="00CA07F5" w:rsidP="00CA07F5">
      <w:pPr>
        <w:pStyle w:val="Text1"/>
        <w:rPr>
          <w:noProof/>
        </w:rPr>
      </w:pPr>
      <w:r w:rsidRPr="00F857B8">
        <w:rPr>
          <w:noProof/>
        </w:rPr>
        <w:t>Eksempel:</w:t>
      </w:r>
    </w:p>
    <w:p w14:paraId="07D94070" w14:textId="77777777" w:rsidR="00CA07F5" w:rsidRPr="00F857B8" w:rsidRDefault="00CA07F5" w:rsidP="00CA07F5">
      <w:pPr>
        <w:pStyle w:val="Text1"/>
        <w:rPr>
          <w:noProof/>
        </w:rPr>
      </w:pPr>
      <w:r w:rsidRPr="00F857B8">
        <w:rPr>
          <w:noProof/>
        </w:rPr>
        <w:t>Der er klart tale om to særskilte basistekstilmaterialer, når det pågældende tuftede tekstilstof er fremstillet af bomuldsgarn henhørende under pos. 5205 og stof af syntetiske fibre henhørende under pos. 5407, og det tuftede tekstilstof er derfor et blandet produkt.</w:t>
      </w:r>
    </w:p>
    <w:p w14:paraId="3489B6FF" w14:textId="77777777" w:rsidR="00CA07F5" w:rsidRPr="00F857B8" w:rsidRDefault="00CA07F5" w:rsidP="00CA07F5">
      <w:pPr>
        <w:pStyle w:val="ManualNumPar1"/>
        <w:rPr>
          <w:noProof/>
        </w:rPr>
      </w:pPr>
      <w:r w:rsidRPr="00F857B8">
        <w:rPr>
          <w:noProof/>
        </w:rPr>
        <w:t>3.</w:t>
      </w:r>
      <w:r w:rsidRPr="00F857B8">
        <w:rPr>
          <w:noProof/>
        </w:rPr>
        <w:tab/>
        <w:t>For produkter, hvori der indgår "garn fremstillet af polyuretan opdelt af fleksible polyethersegmenter, også overspundet", er tolerancen 20 % med hensyn til dette garn.</w:t>
      </w:r>
    </w:p>
    <w:p w14:paraId="223E11DB" w14:textId="77777777" w:rsidR="00CA07F5" w:rsidRPr="00F857B8" w:rsidRDefault="00CA07F5" w:rsidP="00CA07F5">
      <w:pPr>
        <w:pStyle w:val="ManualNumPar1"/>
        <w:rPr>
          <w:noProof/>
        </w:rPr>
      </w:pPr>
      <w:r w:rsidRPr="00F857B8">
        <w:rPr>
          <w:noProof/>
        </w:rPr>
        <w:t>4.</w:t>
      </w:r>
      <w:r w:rsidRPr="00F857B8">
        <w:rPr>
          <w:noProof/>
        </w:rPr>
        <w:tab/>
        <w:t>For produkter, hvori der indgår "strimler bestående af en kerne af aluminiumsfolie eller en kerne af plastfolie, også beklædt med aluminiumspulver, af bredde på 5 mm og derunder, der ved hjælp af et klæbemiddel er anbragt mellem to lag plastfolie", er tolerancen 30 % med hensyn til disse strimler.</w:t>
      </w:r>
    </w:p>
    <w:p w14:paraId="423FC165" w14:textId="77777777" w:rsidR="00CA07F5" w:rsidRPr="00F857B8" w:rsidRDefault="00CA07F5" w:rsidP="00CA07F5">
      <w:pPr>
        <w:rPr>
          <w:b/>
          <w:noProof/>
        </w:rPr>
      </w:pPr>
      <w:r w:rsidRPr="00F857B8">
        <w:rPr>
          <w:b/>
          <w:noProof/>
        </w:rPr>
        <w:t>Note 6:</w:t>
      </w:r>
    </w:p>
    <w:p w14:paraId="22EB1A6F" w14:textId="77777777" w:rsidR="00CA07F5" w:rsidRPr="00F857B8" w:rsidRDefault="00CA07F5" w:rsidP="00CA07F5">
      <w:pPr>
        <w:pStyle w:val="ManualNumPar1"/>
        <w:rPr>
          <w:noProof/>
        </w:rPr>
      </w:pPr>
      <w:r w:rsidRPr="00F857B8">
        <w:rPr>
          <w:noProof/>
        </w:rPr>
        <w:t>1.</w:t>
      </w:r>
      <w:r w:rsidRPr="00F857B8">
        <w:rPr>
          <w:noProof/>
        </w:rPr>
        <w:tab/>
        <w:t>For de tekstilvarer, der i listen er markeret med en fodnote med henvisning til denne indledende note, kan besætningsartikler og tilbehør af tekstilmaterialer, som ikke opfylder reglen i listen i kolonne 3 for det fremstillede produkt, anvendes, forudsat at deres vægt ikke overstiger 10 % af den samlede vægt af alle de medgåede tekstilmaterialer.</w:t>
      </w:r>
    </w:p>
    <w:p w14:paraId="3061C687" w14:textId="77777777" w:rsidR="00CA07F5" w:rsidRPr="00F857B8" w:rsidRDefault="00CA07F5" w:rsidP="00CA07F5">
      <w:pPr>
        <w:pStyle w:val="Text1"/>
        <w:rPr>
          <w:noProof/>
        </w:rPr>
      </w:pPr>
      <w:r w:rsidRPr="00F857B8">
        <w:rPr>
          <w:noProof/>
        </w:rPr>
        <w:t>Besætningsartikler og tilbehør af tekstilmaterialer er tariferet i kapitel 50-63 i det harmoniserede system. For og mellemfor betragtes ikke som besætningsartikler eller tilbehør.</w:t>
      </w:r>
    </w:p>
    <w:p w14:paraId="3209F758" w14:textId="77777777" w:rsidR="00CA07F5" w:rsidRPr="00F857B8" w:rsidRDefault="00CA07F5" w:rsidP="00CA07F5">
      <w:pPr>
        <w:pStyle w:val="ManualNumPar1"/>
        <w:rPr>
          <w:noProof/>
        </w:rPr>
      </w:pPr>
      <w:r w:rsidRPr="00F857B8">
        <w:rPr>
          <w:noProof/>
        </w:rPr>
        <w:t>2.</w:t>
      </w:r>
      <w:r w:rsidRPr="00F857B8">
        <w:rPr>
          <w:noProof/>
        </w:rPr>
        <w:tab/>
        <w:t>Besætningsartikler, tilbehør og de øvrige produkter, som indeholder tekstilmateriale, skal ikke opfylde betingelserne i kolonne 3, selv om de ikke falder inden for anvendelsesområdet for note 3.5.</w:t>
      </w:r>
    </w:p>
    <w:p w14:paraId="4362BDB1" w14:textId="77777777" w:rsidR="00CA07F5" w:rsidRPr="00F857B8" w:rsidRDefault="00CA07F5" w:rsidP="00CA07F5">
      <w:pPr>
        <w:pStyle w:val="ManualNumPar1"/>
        <w:rPr>
          <w:noProof/>
        </w:rPr>
      </w:pPr>
      <w:r w:rsidRPr="00F857B8">
        <w:rPr>
          <w:noProof/>
        </w:rPr>
        <w:t>3.</w:t>
      </w:r>
      <w:r w:rsidRPr="00F857B8">
        <w:rPr>
          <w:noProof/>
        </w:rPr>
        <w:tab/>
        <w:t>I overensstemmelse med note 3.5 kan besætningsartikler, tilbehør eller andre produkter uden oprindelsesstatus, der ikke er fremstillet af tekstilmateriale, dog anvendes frit, når de ikke kan fremstilles af de i kolonne 3 i listen anførte materialer.</w:t>
      </w:r>
    </w:p>
    <w:p w14:paraId="3E13F728" w14:textId="77777777" w:rsidR="00CA07F5" w:rsidRPr="00F857B8" w:rsidRDefault="00CA07F5" w:rsidP="00CA07F5">
      <w:pPr>
        <w:pStyle w:val="Text1"/>
        <w:rPr>
          <w:noProof/>
        </w:rPr>
      </w:pPr>
      <w:r w:rsidRPr="00F857B8">
        <w:rPr>
          <w:noProof/>
        </w:rPr>
        <w:t>Hedder det f.eks.</w:t>
      </w:r>
      <w:r w:rsidRPr="00F857B8">
        <w:rPr>
          <w:rStyle w:val="FootnoteReference"/>
          <w:noProof/>
        </w:rPr>
        <w:footnoteReference w:id="8"/>
      </w:r>
      <w:r w:rsidRPr="00F857B8">
        <w:rPr>
          <w:noProof/>
        </w:rPr>
        <w:t xml:space="preserve"> i en regel i listen, at der skal anvendes garn til en bestemt tekstilgenstand som f.eks. en bluse, forhindrer dette ikke, at der kan anvendes metalgenstande som f.eks. knapper, da de ikke kan fremstilles af tekstilmateriale.</w:t>
      </w:r>
    </w:p>
    <w:p w14:paraId="1EFD9ACA" w14:textId="77777777" w:rsidR="00CA07F5" w:rsidRPr="00F857B8" w:rsidRDefault="00CA07F5" w:rsidP="00CA07F5">
      <w:pPr>
        <w:pStyle w:val="ManualNumPar1"/>
        <w:rPr>
          <w:noProof/>
        </w:rPr>
      </w:pPr>
      <w:r w:rsidRPr="00F857B8">
        <w:rPr>
          <w:noProof/>
        </w:rPr>
        <w:t>4.</w:t>
      </w:r>
      <w:r w:rsidRPr="00F857B8">
        <w:rPr>
          <w:noProof/>
        </w:rPr>
        <w:tab/>
        <w:t>Når der gælder en procentregel, skal der tages hensyn til værdien af besætningsartikler og tilbehør ved beregningen af værdien af de medgåede materialer, som ikke har oprindelsesstatus.</w:t>
      </w:r>
    </w:p>
    <w:p w14:paraId="02280862" w14:textId="77777777" w:rsidR="00CA07F5" w:rsidRPr="00F857B8" w:rsidRDefault="00CA07F5" w:rsidP="00CA07F5">
      <w:pPr>
        <w:rPr>
          <w:b/>
          <w:noProof/>
        </w:rPr>
      </w:pPr>
      <w:r w:rsidRPr="00F857B8">
        <w:rPr>
          <w:b/>
          <w:noProof/>
        </w:rPr>
        <w:t>Note 7:</w:t>
      </w:r>
    </w:p>
    <w:p w14:paraId="54D658A3" w14:textId="77777777" w:rsidR="00CA07F5" w:rsidRPr="00F857B8" w:rsidRDefault="00CA07F5" w:rsidP="00CA07F5">
      <w:pPr>
        <w:pStyle w:val="ManualNumPar1"/>
        <w:rPr>
          <w:noProof/>
        </w:rPr>
      </w:pPr>
      <w:r w:rsidRPr="00F857B8">
        <w:rPr>
          <w:noProof/>
        </w:rPr>
        <w:t>1.</w:t>
      </w:r>
      <w:r w:rsidRPr="00F857B8">
        <w:rPr>
          <w:noProof/>
        </w:rPr>
        <w:tab/>
        <w:t>Som "bestemte processer" (pos. ex 2707, 2713-2715, ex 2901, ex 2902 og ex 3403) betragtes:</w:t>
      </w:r>
    </w:p>
    <w:p w14:paraId="3E135888" w14:textId="77777777" w:rsidR="00CA07F5" w:rsidRPr="00F857B8" w:rsidRDefault="00CA07F5" w:rsidP="00CA07F5">
      <w:pPr>
        <w:pStyle w:val="Point1"/>
        <w:rPr>
          <w:noProof/>
        </w:rPr>
      </w:pPr>
      <w:r w:rsidRPr="00F857B8">
        <w:rPr>
          <w:noProof/>
        </w:rPr>
        <w:t>a)</w:t>
      </w:r>
      <w:r w:rsidRPr="00F857B8">
        <w:rPr>
          <w:noProof/>
        </w:rPr>
        <w:tab/>
        <w:t>vacuumdestillation</w:t>
      </w:r>
    </w:p>
    <w:p w14:paraId="073838CB" w14:textId="77777777" w:rsidR="00CA07F5" w:rsidRPr="00F857B8" w:rsidRDefault="00CA07F5" w:rsidP="00CA07F5">
      <w:pPr>
        <w:pStyle w:val="Point1"/>
        <w:rPr>
          <w:noProof/>
        </w:rPr>
      </w:pPr>
      <w:r w:rsidRPr="00F857B8">
        <w:rPr>
          <w:noProof/>
        </w:rPr>
        <w:t>b)</w:t>
      </w:r>
      <w:r w:rsidRPr="00F857B8">
        <w:rPr>
          <w:noProof/>
        </w:rPr>
        <w:tab/>
        <w:t>gendestillation i videre fraktioner</w:t>
      </w:r>
      <w:r w:rsidRPr="00F857B8">
        <w:rPr>
          <w:rStyle w:val="FootnoteReference"/>
          <w:noProof/>
        </w:rPr>
        <w:footnoteReference w:id="9"/>
      </w:r>
    </w:p>
    <w:p w14:paraId="12E77FFE" w14:textId="77777777" w:rsidR="00CA07F5" w:rsidRPr="00F857B8" w:rsidRDefault="00CA07F5" w:rsidP="00CA07F5">
      <w:pPr>
        <w:pStyle w:val="Point1"/>
        <w:rPr>
          <w:noProof/>
        </w:rPr>
      </w:pPr>
      <w:r w:rsidRPr="00F857B8">
        <w:rPr>
          <w:noProof/>
        </w:rPr>
        <w:t>c)</w:t>
      </w:r>
      <w:r w:rsidRPr="00F857B8">
        <w:rPr>
          <w:noProof/>
        </w:rPr>
        <w:tab/>
        <w:t>krakning</w:t>
      </w:r>
    </w:p>
    <w:p w14:paraId="5625E83F" w14:textId="77777777" w:rsidR="00CA07F5" w:rsidRPr="00F857B8" w:rsidRDefault="00CA07F5" w:rsidP="00CA07F5">
      <w:pPr>
        <w:pStyle w:val="Point1"/>
        <w:rPr>
          <w:noProof/>
        </w:rPr>
      </w:pPr>
      <w:r w:rsidRPr="00F857B8">
        <w:rPr>
          <w:noProof/>
        </w:rPr>
        <w:t>d)</w:t>
      </w:r>
      <w:r w:rsidRPr="00F857B8">
        <w:rPr>
          <w:noProof/>
        </w:rPr>
        <w:tab/>
        <w:t>reforming</w:t>
      </w:r>
    </w:p>
    <w:p w14:paraId="074BA2D7" w14:textId="77777777" w:rsidR="00CA07F5" w:rsidRPr="00F857B8" w:rsidRDefault="00CA07F5" w:rsidP="00CA07F5">
      <w:pPr>
        <w:pStyle w:val="Point1"/>
        <w:rPr>
          <w:noProof/>
        </w:rPr>
      </w:pPr>
      <w:r w:rsidRPr="00F857B8">
        <w:rPr>
          <w:noProof/>
        </w:rPr>
        <w:t>e)</w:t>
      </w:r>
      <w:r w:rsidRPr="00F857B8">
        <w:rPr>
          <w:noProof/>
        </w:rPr>
        <w:tab/>
        <w:t>ekstraktion med selektive opløsningsmidler</w:t>
      </w:r>
    </w:p>
    <w:p w14:paraId="7BB2BF6F" w14:textId="77777777" w:rsidR="00CA07F5" w:rsidRPr="00F857B8" w:rsidRDefault="00CA07F5" w:rsidP="00CA07F5">
      <w:pPr>
        <w:pStyle w:val="Point1"/>
        <w:rPr>
          <w:noProof/>
        </w:rPr>
      </w:pPr>
      <w:r w:rsidRPr="00F857B8">
        <w:rPr>
          <w:noProof/>
        </w:rPr>
        <w:t>f)</w:t>
      </w:r>
      <w:r w:rsidRPr="00F857B8">
        <w:rPr>
          <w:noProof/>
        </w:rPr>
        <w:tab/>
        <w:t>processer, der består i følgende behandlinger: behandling med koncentreret svovlsyre, rygende svovlsyre eller svovldioxid, neutralisering med alkalier, blegning og rensning med naturligt aktive jordarter, aktiverede jordarter, aktiveret kul eller bauxit</w:t>
      </w:r>
    </w:p>
    <w:p w14:paraId="13670169" w14:textId="77777777" w:rsidR="00CA07F5" w:rsidRPr="00F857B8" w:rsidRDefault="00CA07F5" w:rsidP="00CA07F5">
      <w:pPr>
        <w:pStyle w:val="Point1"/>
        <w:rPr>
          <w:noProof/>
        </w:rPr>
      </w:pPr>
      <w:r w:rsidRPr="00F857B8">
        <w:rPr>
          <w:noProof/>
        </w:rPr>
        <w:t>g)</w:t>
      </w:r>
      <w:r w:rsidRPr="00F857B8">
        <w:rPr>
          <w:noProof/>
        </w:rPr>
        <w:tab/>
        <w:t>polymerisation</w:t>
      </w:r>
    </w:p>
    <w:p w14:paraId="71ADC4D3" w14:textId="77777777" w:rsidR="00CA07F5" w:rsidRPr="00F857B8" w:rsidRDefault="00CA07F5" w:rsidP="00CA07F5">
      <w:pPr>
        <w:pStyle w:val="Point1"/>
        <w:rPr>
          <w:noProof/>
        </w:rPr>
      </w:pPr>
      <w:r w:rsidRPr="00F857B8">
        <w:rPr>
          <w:noProof/>
        </w:rPr>
        <w:t>h)</w:t>
      </w:r>
      <w:r w:rsidRPr="00F857B8">
        <w:rPr>
          <w:noProof/>
        </w:rPr>
        <w:tab/>
        <w:t>alkylering</w:t>
      </w:r>
    </w:p>
    <w:p w14:paraId="3264CEE2" w14:textId="77777777" w:rsidR="00CA07F5" w:rsidRPr="00F857B8" w:rsidRDefault="00CA07F5" w:rsidP="00CA07F5">
      <w:pPr>
        <w:pStyle w:val="Point1"/>
        <w:rPr>
          <w:noProof/>
        </w:rPr>
      </w:pPr>
      <w:r w:rsidRPr="00F857B8">
        <w:rPr>
          <w:noProof/>
        </w:rPr>
        <w:t>i)</w:t>
      </w:r>
      <w:r w:rsidRPr="00F857B8">
        <w:rPr>
          <w:noProof/>
        </w:rPr>
        <w:tab/>
        <w:t>isomerisation.</w:t>
      </w:r>
    </w:p>
    <w:p w14:paraId="6061943C" w14:textId="77777777" w:rsidR="00CA07F5" w:rsidRPr="00F857B8" w:rsidRDefault="00CA07F5" w:rsidP="00CA07F5">
      <w:pPr>
        <w:pStyle w:val="ManualNumPar1"/>
        <w:rPr>
          <w:noProof/>
        </w:rPr>
      </w:pPr>
      <w:r w:rsidRPr="00F857B8">
        <w:rPr>
          <w:noProof/>
        </w:rPr>
        <w:t>2.</w:t>
      </w:r>
      <w:r w:rsidRPr="00F857B8">
        <w:rPr>
          <w:noProof/>
        </w:rPr>
        <w:tab/>
        <w:t>Som "specifikke processer" (pos. 2710-2712) betragtes:</w:t>
      </w:r>
    </w:p>
    <w:p w14:paraId="1A809D5D" w14:textId="77777777" w:rsidR="00CA07F5" w:rsidRPr="00F857B8" w:rsidRDefault="00CA07F5" w:rsidP="00CA07F5">
      <w:pPr>
        <w:pStyle w:val="Point1"/>
        <w:rPr>
          <w:noProof/>
        </w:rPr>
      </w:pPr>
      <w:r w:rsidRPr="00F857B8">
        <w:rPr>
          <w:noProof/>
        </w:rPr>
        <w:t>a)</w:t>
      </w:r>
      <w:r w:rsidRPr="00F857B8">
        <w:rPr>
          <w:noProof/>
        </w:rPr>
        <w:tab/>
        <w:t>vacuumdestillation</w:t>
      </w:r>
    </w:p>
    <w:p w14:paraId="5321AAE9" w14:textId="77777777" w:rsidR="00CA07F5" w:rsidRPr="00F857B8" w:rsidRDefault="00CA07F5" w:rsidP="00CA07F5">
      <w:pPr>
        <w:pStyle w:val="Point1"/>
        <w:rPr>
          <w:noProof/>
        </w:rPr>
      </w:pPr>
      <w:r w:rsidRPr="00F857B8">
        <w:rPr>
          <w:noProof/>
        </w:rPr>
        <w:t>b)</w:t>
      </w:r>
      <w:r w:rsidRPr="00F857B8">
        <w:rPr>
          <w:noProof/>
        </w:rPr>
        <w:tab/>
        <w:t>gendestillation i videre fraktioner</w:t>
      </w:r>
      <w:r w:rsidRPr="00F857B8">
        <w:rPr>
          <w:rStyle w:val="FootnoteReference"/>
          <w:noProof/>
        </w:rPr>
        <w:footnoteReference w:id="10"/>
      </w:r>
    </w:p>
    <w:p w14:paraId="4DA69A57" w14:textId="77777777" w:rsidR="00CA07F5" w:rsidRPr="00F857B8" w:rsidRDefault="00CA07F5" w:rsidP="00CA07F5">
      <w:pPr>
        <w:pStyle w:val="Point1"/>
        <w:rPr>
          <w:noProof/>
        </w:rPr>
      </w:pPr>
      <w:r w:rsidRPr="00F857B8">
        <w:rPr>
          <w:noProof/>
        </w:rPr>
        <w:t>c)</w:t>
      </w:r>
      <w:r w:rsidRPr="00F857B8">
        <w:rPr>
          <w:noProof/>
        </w:rPr>
        <w:tab/>
        <w:t>krakning</w:t>
      </w:r>
    </w:p>
    <w:p w14:paraId="0B7BD273" w14:textId="77777777" w:rsidR="00CA07F5" w:rsidRPr="00F857B8" w:rsidRDefault="00CA07F5" w:rsidP="00CA07F5">
      <w:pPr>
        <w:pStyle w:val="Point1"/>
        <w:rPr>
          <w:noProof/>
        </w:rPr>
      </w:pPr>
      <w:r w:rsidRPr="00F857B8">
        <w:rPr>
          <w:noProof/>
        </w:rPr>
        <w:t>d)</w:t>
      </w:r>
      <w:r w:rsidRPr="00F857B8">
        <w:rPr>
          <w:noProof/>
        </w:rPr>
        <w:tab/>
        <w:t>reforming</w:t>
      </w:r>
    </w:p>
    <w:p w14:paraId="28454D43" w14:textId="77777777" w:rsidR="00CA07F5" w:rsidRPr="00F857B8" w:rsidRDefault="00CA07F5" w:rsidP="00CA07F5">
      <w:pPr>
        <w:pStyle w:val="Point1"/>
        <w:rPr>
          <w:noProof/>
        </w:rPr>
      </w:pPr>
      <w:r w:rsidRPr="00F857B8">
        <w:rPr>
          <w:noProof/>
        </w:rPr>
        <w:t>e)</w:t>
      </w:r>
      <w:r w:rsidRPr="00F857B8">
        <w:rPr>
          <w:noProof/>
        </w:rPr>
        <w:tab/>
        <w:t>ekstraktion med selektive opløsningsmidler</w:t>
      </w:r>
    </w:p>
    <w:p w14:paraId="05B1C1C2" w14:textId="77777777" w:rsidR="00CA07F5" w:rsidRPr="00F857B8" w:rsidRDefault="00CA07F5" w:rsidP="00CA07F5">
      <w:pPr>
        <w:pStyle w:val="Point1"/>
        <w:rPr>
          <w:noProof/>
        </w:rPr>
      </w:pPr>
      <w:r w:rsidRPr="00F857B8">
        <w:rPr>
          <w:noProof/>
        </w:rPr>
        <w:t>f)</w:t>
      </w:r>
      <w:r w:rsidRPr="00F857B8">
        <w:rPr>
          <w:noProof/>
        </w:rPr>
        <w:tab/>
        <w:t>processer, der består i følgende behandlinger: behandling med koncentreret svovlsyre, rygende svovlsyre eller svovldioxid, neutralisering med alkalier, blegning og rensning med naturligt aktive jordarter, aktiverede jordarter, aktiveret kul eller bauxit</w:t>
      </w:r>
    </w:p>
    <w:p w14:paraId="0F62EEB8" w14:textId="77777777" w:rsidR="00CA07F5" w:rsidRPr="00F857B8" w:rsidRDefault="00CA07F5" w:rsidP="00CA07F5">
      <w:pPr>
        <w:pStyle w:val="Point1"/>
        <w:rPr>
          <w:noProof/>
        </w:rPr>
      </w:pPr>
      <w:r w:rsidRPr="00F857B8">
        <w:rPr>
          <w:noProof/>
        </w:rPr>
        <w:t>g)</w:t>
      </w:r>
      <w:r w:rsidRPr="00F857B8">
        <w:rPr>
          <w:noProof/>
        </w:rPr>
        <w:tab/>
        <w:t>polymerisation</w:t>
      </w:r>
    </w:p>
    <w:p w14:paraId="616CC802" w14:textId="77777777" w:rsidR="00CA07F5" w:rsidRPr="00F857B8" w:rsidRDefault="00CA07F5" w:rsidP="00CA07F5">
      <w:pPr>
        <w:pStyle w:val="Point1"/>
        <w:rPr>
          <w:noProof/>
        </w:rPr>
      </w:pPr>
      <w:r w:rsidRPr="00F857B8">
        <w:rPr>
          <w:noProof/>
        </w:rPr>
        <w:t>h)</w:t>
      </w:r>
      <w:r w:rsidRPr="00F857B8">
        <w:rPr>
          <w:noProof/>
        </w:rPr>
        <w:tab/>
        <w:t>alkylering</w:t>
      </w:r>
    </w:p>
    <w:p w14:paraId="2541D34A" w14:textId="77777777" w:rsidR="00CA07F5" w:rsidRPr="00F857B8" w:rsidRDefault="00CA07F5" w:rsidP="00CA07F5">
      <w:pPr>
        <w:pStyle w:val="Point1"/>
        <w:rPr>
          <w:noProof/>
        </w:rPr>
      </w:pPr>
      <w:r w:rsidRPr="00F857B8">
        <w:rPr>
          <w:noProof/>
        </w:rPr>
        <w:t>i)</w:t>
      </w:r>
      <w:r w:rsidRPr="00F857B8">
        <w:rPr>
          <w:noProof/>
        </w:rPr>
        <w:tab/>
        <w:t>isomerisation</w:t>
      </w:r>
    </w:p>
    <w:p w14:paraId="69537A33" w14:textId="77777777" w:rsidR="00CA07F5" w:rsidRPr="00F857B8" w:rsidRDefault="00CA07F5" w:rsidP="00CA07F5">
      <w:pPr>
        <w:pStyle w:val="Point1"/>
        <w:rPr>
          <w:noProof/>
        </w:rPr>
      </w:pPr>
      <w:r w:rsidRPr="00F857B8">
        <w:rPr>
          <w:noProof/>
        </w:rPr>
        <w:t>j)</w:t>
      </w:r>
      <w:r w:rsidRPr="00F857B8">
        <w:rPr>
          <w:noProof/>
        </w:rPr>
        <w:tab/>
        <w:t>kun for tunge olier henhørende under pos. ex 2710: afsvovling ved anvendelse af hydrogen, når produkternes svovlindhold derved reduceres med mindst 85 % (metode ASTM D 1266-59 T)</w:t>
      </w:r>
    </w:p>
    <w:p w14:paraId="4283D8D5" w14:textId="77777777" w:rsidR="00CA07F5" w:rsidRPr="00F857B8" w:rsidRDefault="00CA07F5" w:rsidP="00CA07F5">
      <w:pPr>
        <w:pStyle w:val="Point1"/>
        <w:rPr>
          <w:noProof/>
        </w:rPr>
      </w:pPr>
      <w:r w:rsidRPr="00F857B8">
        <w:rPr>
          <w:noProof/>
        </w:rPr>
        <w:t>k)</w:t>
      </w:r>
      <w:r w:rsidRPr="00F857B8">
        <w:rPr>
          <w:noProof/>
        </w:rPr>
        <w:tab/>
        <w:t>kun for produkter henhørende under pos. 2710: afparaffinering, dog ikke ved simpel filtrering</w:t>
      </w:r>
    </w:p>
    <w:p w14:paraId="57224935" w14:textId="77777777" w:rsidR="00CA07F5" w:rsidRPr="00F857B8" w:rsidRDefault="00CA07F5" w:rsidP="00CA07F5">
      <w:pPr>
        <w:pStyle w:val="Point1"/>
        <w:rPr>
          <w:noProof/>
        </w:rPr>
      </w:pPr>
      <w:r w:rsidRPr="00F857B8">
        <w:rPr>
          <w:noProof/>
        </w:rPr>
        <w:t>l)</w:t>
      </w:r>
      <w:r w:rsidRPr="00F857B8">
        <w:rPr>
          <w:noProof/>
        </w:rPr>
        <w:tab/>
        <w:t>kun for tunge olier henhørende under pos. ex 2710: hydrogenbehandling – dog ikke afsvovling – ved hvilken hydrogenet ved et tryk på over 20 bar og en temperatur på over 250 °C deltager aktivt i en kemisk reaktion ved hjælp af en katalysator. Efterfølgende hydrogenbehandling af smøreolier henhørende under pos. ex 2710 (hydrofinishing, f.eks. affarvning) med henblik på forbedring af farven eller stabiliteten betragtes ikke som særlige processer</w:t>
      </w:r>
    </w:p>
    <w:p w14:paraId="595F4A52" w14:textId="77777777" w:rsidR="00CA07F5" w:rsidRPr="00F857B8" w:rsidRDefault="00CA07F5" w:rsidP="00CA07F5">
      <w:pPr>
        <w:pStyle w:val="Point1"/>
        <w:rPr>
          <w:noProof/>
        </w:rPr>
      </w:pPr>
      <w:r w:rsidRPr="00F857B8">
        <w:rPr>
          <w:noProof/>
        </w:rPr>
        <w:t>m)</w:t>
      </w:r>
      <w:r w:rsidRPr="00F857B8">
        <w:rPr>
          <w:noProof/>
        </w:rPr>
        <w:tab/>
        <w:t>kun for brændselsolier henhørende under pos. ex 2710: atmosfærisk destillation, når der ved destillation efter ASTM D 86 op til 300 °C overdestilleres mindre end 30 rumfangsprocent (herunder tab ved destillationen)</w:t>
      </w:r>
    </w:p>
    <w:p w14:paraId="37B32459" w14:textId="77777777" w:rsidR="00CA07F5" w:rsidRPr="00F857B8" w:rsidRDefault="00CA07F5" w:rsidP="00CA07F5">
      <w:pPr>
        <w:pStyle w:val="Point1"/>
        <w:rPr>
          <w:noProof/>
        </w:rPr>
      </w:pPr>
      <w:r w:rsidRPr="00F857B8">
        <w:rPr>
          <w:noProof/>
        </w:rPr>
        <w:t>n)</w:t>
      </w:r>
      <w:r w:rsidRPr="00F857B8">
        <w:rPr>
          <w:noProof/>
        </w:rPr>
        <w:tab/>
        <w:t>kun for andre tunge olier end gasolier og brændselsolier henhørende under pos. ex 2710: bearbejdning ved elektrisk højfrekvensudladning.</w:t>
      </w:r>
    </w:p>
    <w:p w14:paraId="6E864E22" w14:textId="77777777" w:rsidR="00CA07F5" w:rsidRPr="00F857B8" w:rsidRDefault="00CA07F5" w:rsidP="00CA07F5">
      <w:pPr>
        <w:pStyle w:val="ManualNumPar1"/>
        <w:rPr>
          <w:noProof/>
        </w:rPr>
      </w:pPr>
      <w:r w:rsidRPr="00F857B8">
        <w:rPr>
          <w:noProof/>
        </w:rPr>
        <w:t>3.</w:t>
      </w:r>
      <w:r w:rsidRPr="00F857B8">
        <w:rPr>
          <w:noProof/>
        </w:rPr>
        <w:tab/>
        <w:t>For pos. ex 2707, 2713-2715, ex 2901, ex 2902 og ex 3403 giver simple arbejdsprocesser, såsom rensning, klaring, udblødning, udskilning af vand, filtrering, farvning, mærkning, opnåelse af et givet svovlindhold ved blanding af produkter med forskelligt svovlindhold og alle kombinationer af disse arbejdsprocesser eller lignende arbejdsprocesser, ikke oprindelsesstatus.</w:t>
      </w:r>
    </w:p>
    <w:p w14:paraId="31706C75" w14:textId="77777777" w:rsidR="00CA07F5" w:rsidRPr="00F857B8" w:rsidRDefault="00CA07F5" w:rsidP="00414799">
      <w:pPr>
        <w:rPr>
          <w:noProof/>
        </w:rPr>
      </w:pPr>
    </w:p>
    <w:p w14:paraId="40FD92F4" w14:textId="77777777" w:rsidR="00E51599" w:rsidRPr="00F857B8" w:rsidRDefault="00E51599" w:rsidP="00E51599">
      <w:pPr>
        <w:jc w:val="center"/>
        <w:rPr>
          <w:b/>
          <w:i/>
          <w:noProof/>
          <w:snapToGrid w:val="0"/>
        </w:rPr>
      </w:pPr>
      <w:r w:rsidRPr="00F857B8">
        <w:rPr>
          <w:b/>
          <w:i/>
          <w:noProof/>
          <w:snapToGrid w:val="0"/>
        </w:rPr>
        <w:t>BILAG II</w:t>
      </w:r>
    </w:p>
    <w:p w14:paraId="5AFB7B4C" w14:textId="77777777" w:rsidR="00E51599" w:rsidRPr="00F857B8" w:rsidRDefault="00E51599" w:rsidP="00E51599">
      <w:pPr>
        <w:jc w:val="center"/>
        <w:rPr>
          <w:b/>
          <w:noProof/>
        </w:rPr>
      </w:pPr>
      <w:r w:rsidRPr="00F857B8">
        <w:rPr>
          <w:b/>
          <w:noProof/>
        </w:rPr>
        <w:t>LISTE OVER BEARBEJDNINGER ELLER FORARBEJDNINGER, SOM MATERIALER UDEN OPRINDELSESSTATUS SKAL UNDERGÅ, FOR AT DET FREMSTILLEDE PRODUKT KAN FÅ OPRINDELSESSTATUS</w:t>
      </w:r>
    </w:p>
    <w:p w14:paraId="7CB5F895" w14:textId="77777777" w:rsidR="00E51599" w:rsidRPr="00F857B8" w:rsidRDefault="00E51599" w:rsidP="00E51599">
      <w:pPr>
        <w:spacing w:before="840"/>
        <w:jc w:val="left"/>
        <w:rPr>
          <w:noProof/>
        </w:rPr>
      </w:pPr>
      <w:r w:rsidRPr="00F857B8">
        <w:rPr>
          <w:noProof/>
        </w:rPr>
        <w:t>Ikke alle de på listen opførte produkter er nødvendigvis omfattet af aftalen. Der henvises derfor til aftalens øvrige dele.</w:t>
      </w:r>
    </w:p>
    <w:tbl>
      <w:tblPr>
        <w:tblW w:w="9739" w:type="dxa"/>
        <w:tblInd w:w="392" w:type="dxa"/>
        <w:tblLayout w:type="fixed"/>
        <w:tblLook w:val="0000" w:firstRow="0" w:lastRow="0" w:firstColumn="0" w:lastColumn="0" w:noHBand="0" w:noVBand="0"/>
      </w:tblPr>
      <w:tblGrid>
        <w:gridCol w:w="1358"/>
        <w:gridCol w:w="34"/>
        <w:gridCol w:w="2332"/>
        <w:gridCol w:w="311"/>
        <w:gridCol w:w="3061"/>
        <w:gridCol w:w="2643"/>
      </w:tblGrid>
      <w:tr w:rsidR="007B2D5F" w:rsidRPr="00F857B8" w14:paraId="53D4ED74" w14:textId="77777777" w:rsidTr="00273D63">
        <w:trPr>
          <w:cantSplit/>
          <w:trHeight w:val="410"/>
          <w:tblHeader/>
        </w:trPr>
        <w:tc>
          <w:tcPr>
            <w:tcW w:w="1392" w:type="dxa"/>
            <w:gridSpan w:val="2"/>
            <w:tcBorders>
              <w:top w:val="single" w:sz="12" w:space="0" w:color="auto"/>
              <w:left w:val="single" w:sz="12" w:space="0" w:color="auto"/>
              <w:bottom w:val="single" w:sz="12" w:space="0" w:color="auto"/>
            </w:tcBorders>
          </w:tcPr>
          <w:p w14:paraId="6C0E747F" w14:textId="77777777" w:rsidR="007B2D5F" w:rsidRPr="00F857B8" w:rsidRDefault="007B2D5F" w:rsidP="00273D63">
            <w:pPr>
              <w:spacing w:after="0"/>
              <w:rPr>
                <w:noProof/>
                <w:sz w:val="20"/>
              </w:rPr>
            </w:pPr>
            <w:r w:rsidRPr="00F857B8">
              <w:rPr>
                <w:noProof/>
                <w:sz w:val="20"/>
              </w:rPr>
              <w:t xml:space="preserve">HS-position </w:t>
            </w:r>
          </w:p>
          <w:p w14:paraId="01981C75" w14:textId="77777777" w:rsidR="007B2D5F" w:rsidRPr="00F857B8" w:rsidRDefault="007B2D5F" w:rsidP="00273D63">
            <w:pPr>
              <w:spacing w:after="0"/>
              <w:rPr>
                <w:noProof/>
                <w:sz w:val="20"/>
              </w:rPr>
            </w:pPr>
          </w:p>
          <w:p w14:paraId="438872C5" w14:textId="77777777" w:rsidR="007B2D5F" w:rsidRPr="00F857B8" w:rsidRDefault="007B2D5F" w:rsidP="00273D63">
            <w:pPr>
              <w:spacing w:after="0"/>
              <w:jc w:val="center"/>
              <w:rPr>
                <w:noProof/>
                <w:sz w:val="20"/>
              </w:rPr>
            </w:pPr>
            <w:r w:rsidRPr="00F857B8">
              <w:rPr>
                <w:noProof/>
                <w:sz w:val="20"/>
              </w:rPr>
              <w:t>1)</w:t>
            </w:r>
          </w:p>
        </w:tc>
        <w:tc>
          <w:tcPr>
            <w:tcW w:w="2332" w:type="dxa"/>
            <w:tcBorders>
              <w:top w:val="single" w:sz="12" w:space="0" w:color="auto"/>
              <w:bottom w:val="single" w:sz="12" w:space="0" w:color="auto"/>
            </w:tcBorders>
          </w:tcPr>
          <w:p w14:paraId="64A7C73B" w14:textId="77777777" w:rsidR="007B2D5F" w:rsidRPr="00F857B8" w:rsidRDefault="007B2D5F" w:rsidP="00273D63">
            <w:pPr>
              <w:spacing w:after="0"/>
              <w:rPr>
                <w:noProof/>
                <w:sz w:val="20"/>
              </w:rPr>
            </w:pPr>
            <w:r w:rsidRPr="00F857B8">
              <w:rPr>
                <w:noProof/>
                <w:sz w:val="20"/>
              </w:rPr>
              <w:t>Varebeskrivelse</w:t>
            </w:r>
          </w:p>
          <w:p w14:paraId="13931BAC" w14:textId="77777777" w:rsidR="007B2D5F" w:rsidRPr="00F857B8" w:rsidRDefault="007B2D5F" w:rsidP="00273D63">
            <w:pPr>
              <w:spacing w:after="0"/>
              <w:rPr>
                <w:noProof/>
                <w:sz w:val="20"/>
              </w:rPr>
            </w:pPr>
          </w:p>
          <w:p w14:paraId="0D9944EB" w14:textId="77777777" w:rsidR="007B2D5F" w:rsidRPr="00F857B8" w:rsidRDefault="007B2D5F" w:rsidP="00273D63">
            <w:pPr>
              <w:spacing w:after="0"/>
              <w:jc w:val="center"/>
              <w:rPr>
                <w:noProof/>
                <w:sz w:val="20"/>
              </w:rPr>
            </w:pPr>
            <w:r w:rsidRPr="00F857B8">
              <w:rPr>
                <w:noProof/>
                <w:sz w:val="20"/>
              </w:rPr>
              <w:t>2)</w:t>
            </w:r>
          </w:p>
        </w:tc>
        <w:tc>
          <w:tcPr>
            <w:tcW w:w="6015" w:type="dxa"/>
            <w:gridSpan w:val="3"/>
            <w:tcBorders>
              <w:top w:val="single" w:sz="12" w:space="0" w:color="auto"/>
              <w:bottom w:val="single" w:sz="12" w:space="0" w:color="auto"/>
              <w:right w:val="single" w:sz="12" w:space="0" w:color="auto"/>
            </w:tcBorders>
          </w:tcPr>
          <w:p w14:paraId="4BF59E06" w14:textId="77777777" w:rsidR="007B2D5F" w:rsidRPr="00F857B8" w:rsidRDefault="007B2D5F" w:rsidP="00273D63">
            <w:pPr>
              <w:spacing w:after="240"/>
              <w:rPr>
                <w:noProof/>
                <w:sz w:val="20"/>
              </w:rPr>
            </w:pPr>
            <w:r w:rsidRPr="00F857B8">
              <w:rPr>
                <w:noProof/>
                <w:sz w:val="20"/>
              </w:rPr>
              <w:t>Bearbejdninger eller forarbejdninger af materialer uden oprindelsesstatus, som giver det færdige produkt oprindelsesstatus</w:t>
            </w:r>
          </w:p>
          <w:p w14:paraId="28BC1DEE" w14:textId="77777777" w:rsidR="007B2D5F" w:rsidRPr="00F857B8" w:rsidRDefault="007B2D5F" w:rsidP="00273D63">
            <w:pPr>
              <w:spacing w:after="0"/>
              <w:rPr>
                <w:noProof/>
                <w:sz w:val="20"/>
              </w:rPr>
            </w:pPr>
            <w:r w:rsidRPr="00F857B8">
              <w:rPr>
                <w:noProof/>
                <w:sz w:val="20"/>
              </w:rPr>
              <w:t>………… 3)……………………….eller………………………….. 4)</w:t>
            </w:r>
          </w:p>
        </w:tc>
      </w:tr>
      <w:tr w:rsidR="004A351B" w:rsidRPr="00F857B8" w14:paraId="65FDE31E" w14:textId="77777777" w:rsidTr="00273D63">
        <w:trPr>
          <w:cantSplit/>
          <w:trHeight w:val="470"/>
        </w:trPr>
        <w:tc>
          <w:tcPr>
            <w:tcW w:w="1358" w:type="dxa"/>
            <w:tcBorders>
              <w:top w:val="single" w:sz="6" w:space="0" w:color="auto"/>
              <w:left w:val="single" w:sz="6" w:space="0" w:color="auto"/>
            </w:tcBorders>
          </w:tcPr>
          <w:p w14:paraId="2AA66B9C" w14:textId="77777777" w:rsidR="004A351B" w:rsidRPr="00F857B8" w:rsidRDefault="004A351B" w:rsidP="00273D63">
            <w:pPr>
              <w:spacing w:after="0"/>
              <w:rPr>
                <w:noProof/>
                <w:sz w:val="22"/>
              </w:rPr>
            </w:pPr>
            <w:r w:rsidRPr="00F857B8">
              <w:rPr>
                <w:noProof/>
                <w:sz w:val="22"/>
              </w:rPr>
              <w:t>Kapitel 1</w:t>
            </w:r>
          </w:p>
        </w:tc>
        <w:tc>
          <w:tcPr>
            <w:tcW w:w="2677" w:type="dxa"/>
            <w:gridSpan w:val="3"/>
            <w:tcBorders>
              <w:top w:val="single" w:sz="6" w:space="0" w:color="auto"/>
            </w:tcBorders>
          </w:tcPr>
          <w:p w14:paraId="4D7B0BCC" w14:textId="77777777" w:rsidR="004A351B" w:rsidRPr="00F857B8" w:rsidRDefault="004A351B" w:rsidP="00273D63">
            <w:pPr>
              <w:spacing w:after="0"/>
              <w:rPr>
                <w:noProof/>
                <w:sz w:val="22"/>
              </w:rPr>
            </w:pPr>
            <w:r w:rsidRPr="00F857B8">
              <w:rPr>
                <w:noProof/>
                <w:sz w:val="22"/>
              </w:rPr>
              <w:t>Levende dyr</w:t>
            </w:r>
          </w:p>
        </w:tc>
        <w:tc>
          <w:tcPr>
            <w:tcW w:w="3061" w:type="dxa"/>
            <w:tcBorders>
              <w:top w:val="single" w:sz="6" w:space="0" w:color="auto"/>
            </w:tcBorders>
          </w:tcPr>
          <w:p w14:paraId="04807FEF" w14:textId="77777777" w:rsidR="004A351B" w:rsidRPr="00F857B8" w:rsidRDefault="004A351B" w:rsidP="00273D63">
            <w:pPr>
              <w:spacing w:after="0"/>
              <w:rPr>
                <w:noProof/>
                <w:sz w:val="22"/>
              </w:rPr>
            </w:pPr>
            <w:r w:rsidRPr="00F857B8">
              <w:rPr>
                <w:noProof/>
                <w:sz w:val="22"/>
              </w:rPr>
              <w:t>Alle anvendte dyr henhørende under kapitel 1 skal være fuldt ud fremstillet</w:t>
            </w:r>
          </w:p>
          <w:p w14:paraId="50B899BD" w14:textId="77777777" w:rsidR="004A351B" w:rsidRPr="00F857B8" w:rsidRDefault="004A351B" w:rsidP="00273D63">
            <w:pPr>
              <w:spacing w:after="0"/>
              <w:rPr>
                <w:noProof/>
                <w:sz w:val="22"/>
              </w:rPr>
            </w:pPr>
          </w:p>
        </w:tc>
        <w:tc>
          <w:tcPr>
            <w:tcW w:w="2643" w:type="dxa"/>
            <w:tcBorders>
              <w:top w:val="single" w:sz="6" w:space="0" w:color="auto"/>
              <w:right w:val="single" w:sz="6" w:space="0" w:color="auto"/>
            </w:tcBorders>
          </w:tcPr>
          <w:p w14:paraId="54EEBE0D" w14:textId="77777777" w:rsidR="004A351B" w:rsidRPr="00F857B8" w:rsidRDefault="004A351B" w:rsidP="00273D63">
            <w:pPr>
              <w:tabs>
                <w:tab w:val="left" w:pos="-2127"/>
              </w:tabs>
              <w:spacing w:after="0"/>
              <w:rPr>
                <w:noProof/>
                <w:sz w:val="22"/>
              </w:rPr>
            </w:pPr>
          </w:p>
        </w:tc>
      </w:tr>
      <w:tr w:rsidR="004A351B" w:rsidRPr="00F857B8" w14:paraId="33917B6E" w14:textId="77777777" w:rsidTr="00273D63">
        <w:trPr>
          <w:cantSplit/>
          <w:trHeight w:val="688"/>
        </w:trPr>
        <w:tc>
          <w:tcPr>
            <w:tcW w:w="1358" w:type="dxa"/>
            <w:tcBorders>
              <w:top w:val="single" w:sz="6" w:space="0" w:color="auto"/>
              <w:left w:val="single" w:sz="6" w:space="0" w:color="auto"/>
            </w:tcBorders>
          </w:tcPr>
          <w:p w14:paraId="57FEF367" w14:textId="77777777" w:rsidR="004A351B" w:rsidRPr="00F857B8" w:rsidRDefault="004A351B" w:rsidP="00273D63">
            <w:pPr>
              <w:spacing w:after="0"/>
              <w:rPr>
                <w:noProof/>
                <w:sz w:val="22"/>
              </w:rPr>
            </w:pPr>
            <w:r w:rsidRPr="00F857B8">
              <w:rPr>
                <w:noProof/>
                <w:sz w:val="22"/>
              </w:rPr>
              <w:t>Kapitel 2</w:t>
            </w:r>
          </w:p>
        </w:tc>
        <w:tc>
          <w:tcPr>
            <w:tcW w:w="2677" w:type="dxa"/>
            <w:gridSpan w:val="3"/>
            <w:tcBorders>
              <w:top w:val="single" w:sz="6" w:space="0" w:color="auto"/>
            </w:tcBorders>
          </w:tcPr>
          <w:p w14:paraId="6ACC99C5" w14:textId="77777777" w:rsidR="004A351B" w:rsidRPr="00F857B8" w:rsidRDefault="004A351B" w:rsidP="00273D63">
            <w:pPr>
              <w:spacing w:after="0"/>
              <w:rPr>
                <w:noProof/>
                <w:sz w:val="22"/>
              </w:rPr>
            </w:pPr>
            <w:r w:rsidRPr="00F857B8">
              <w:rPr>
                <w:noProof/>
                <w:sz w:val="22"/>
              </w:rPr>
              <w:t>Kød og spiselige slagtebiprodukter</w:t>
            </w:r>
          </w:p>
        </w:tc>
        <w:tc>
          <w:tcPr>
            <w:tcW w:w="3061" w:type="dxa"/>
            <w:tcBorders>
              <w:top w:val="single" w:sz="6" w:space="0" w:color="auto"/>
            </w:tcBorders>
          </w:tcPr>
          <w:p w14:paraId="46341539" w14:textId="77777777" w:rsidR="004A351B" w:rsidRPr="00F857B8" w:rsidRDefault="004A351B" w:rsidP="00273D63">
            <w:pPr>
              <w:spacing w:after="0"/>
              <w:rPr>
                <w:noProof/>
                <w:sz w:val="22"/>
              </w:rPr>
            </w:pPr>
            <w:r w:rsidRPr="00F857B8">
              <w:rPr>
                <w:noProof/>
                <w:sz w:val="22"/>
              </w:rPr>
              <w:t>Fremstilling, ved hvilken alle anvendte materialer henhørende under kapitel 1 og 2 skal være fuldt ud fremstillet</w:t>
            </w:r>
          </w:p>
          <w:p w14:paraId="571F12E2" w14:textId="77777777" w:rsidR="004A351B" w:rsidRPr="00F857B8" w:rsidRDefault="004A351B" w:rsidP="00273D63">
            <w:pPr>
              <w:spacing w:after="0"/>
              <w:rPr>
                <w:noProof/>
                <w:sz w:val="22"/>
              </w:rPr>
            </w:pPr>
          </w:p>
          <w:p w14:paraId="5E244682" w14:textId="77777777" w:rsidR="004A351B" w:rsidRPr="00F857B8" w:rsidRDefault="004A351B" w:rsidP="00273D63">
            <w:pPr>
              <w:spacing w:after="0"/>
              <w:rPr>
                <w:noProof/>
                <w:sz w:val="22"/>
              </w:rPr>
            </w:pPr>
          </w:p>
        </w:tc>
        <w:tc>
          <w:tcPr>
            <w:tcW w:w="2643" w:type="dxa"/>
            <w:tcBorders>
              <w:top w:val="single" w:sz="6" w:space="0" w:color="auto"/>
              <w:right w:val="single" w:sz="6" w:space="0" w:color="auto"/>
            </w:tcBorders>
          </w:tcPr>
          <w:p w14:paraId="30B1E456" w14:textId="77777777" w:rsidR="004A351B" w:rsidRPr="00F857B8" w:rsidRDefault="004A351B" w:rsidP="00273D63">
            <w:pPr>
              <w:tabs>
                <w:tab w:val="left" w:pos="-2127"/>
              </w:tabs>
              <w:spacing w:after="0"/>
              <w:rPr>
                <w:noProof/>
                <w:sz w:val="22"/>
              </w:rPr>
            </w:pPr>
          </w:p>
        </w:tc>
      </w:tr>
      <w:tr w:rsidR="004A351B" w:rsidRPr="00F857B8" w14:paraId="2EC6684C" w14:textId="77777777" w:rsidTr="00273D63">
        <w:trPr>
          <w:cantSplit/>
          <w:trHeight w:val="557"/>
        </w:trPr>
        <w:tc>
          <w:tcPr>
            <w:tcW w:w="1358" w:type="dxa"/>
            <w:tcBorders>
              <w:top w:val="single" w:sz="6" w:space="0" w:color="auto"/>
              <w:left w:val="single" w:sz="6" w:space="0" w:color="auto"/>
              <w:bottom w:val="single" w:sz="6" w:space="0" w:color="auto"/>
            </w:tcBorders>
          </w:tcPr>
          <w:p w14:paraId="6F38E9AC" w14:textId="77777777" w:rsidR="004A351B" w:rsidRPr="00F857B8" w:rsidRDefault="004A351B" w:rsidP="00273D63">
            <w:pPr>
              <w:spacing w:after="0"/>
              <w:rPr>
                <w:noProof/>
                <w:sz w:val="22"/>
              </w:rPr>
            </w:pPr>
            <w:r w:rsidRPr="00F857B8">
              <w:rPr>
                <w:noProof/>
                <w:sz w:val="22"/>
              </w:rPr>
              <w:t>ex kapitel 3</w:t>
            </w:r>
          </w:p>
        </w:tc>
        <w:tc>
          <w:tcPr>
            <w:tcW w:w="2677" w:type="dxa"/>
            <w:gridSpan w:val="3"/>
            <w:tcBorders>
              <w:top w:val="single" w:sz="6" w:space="0" w:color="auto"/>
              <w:bottom w:val="single" w:sz="6" w:space="0" w:color="auto"/>
            </w:tcBorders>
          </w:tcPr>
          <w:p w14:paraId="75696CF5" w14:textId="77777777" w:rsidR="004A351B" w:rsidRPr="00F857B8" w:rsidRDefault="004A351B" w:rsidP="00273D63">
            <w:pPr>
              <w:spacing w:after="0"/>
              <w:rPr>
                <w:noProof/>
                <w:sz w:val="22"/>
              </w:rPr>
            </w:pPr>
            <w:r w:rsidRPr="00F857B8">
              <w:rPr>
                <w:noProof/>
                <w:sz w:val="22"/>
              </w:rPr>
              <w:t>Fisk og krebsdyr, bløddyr og andre hvirvelløse vanddyr</w:t>
            </w:r>
          </w:p>
          <w:p w14:paraId="6885EE69" w14:textId="77777777" w:rsidR="004A351B" w:rsidRPr="00F857B8" w:rsidRDefault="004A351B" w:rsidP="00273D63">
            <w:pPr>
              <w:spacing w:after="0"/>
              <w:rPr>
                <w:noProof/>
                <w:sz w:val="22"/>
              </w:rPr>
            </w:pPr>
          </w:p>
        </w:tc>
        <w:tc>
          <w:tcPr>
            <w:tcW w:w="3061" w:type="dxa"/>
            <w:tcBorders>
              <w:top w:val="single" w:sz="6" w:space="0" w:color="auto"/>
              <w:bottom w:val="single" w:sz="6" w:space="0" w:color="auto"/>
            </w:tcBorders>
          </w:tcPr>
          <w:p w14:paraId="75181246" w14:textId="77777777" w:rsidR="004A351B" w:rsidRPr="00F857B8" w:rsidRDefault="004A351B" w:rsidP="00273D63">
            <w:pPr>
              <w:spacing w:after="0"/>
              <w:rPr>
                <w:noProof/>
                <w:sz w:val="22"/>
              </w:rPr>
            </w:pPr>
            <w:r w:rsidRPr="00F857B8">
              <w:rPr>
                <w:noProof/>
                <w:sz w:val="22"/>
              </w:rPr>
              <w:t>Fremstilling, ved hvilken alle anvendte materialer henhørende under kapitel 3 skal være fuldt ud fremstillet</w:t>
            </w:r>
          </w:p>
          <w:p w14:paraId="3782095B" w14:textId="77777777" w:rsidR="004A351B" w:rsidRPr="00F857B8" w:rsidRDefault="004A351B" w:rsidP="00273D63">
            <w:pPr>
              <w:spacing w:after="0"/>
              <w:rPr>
                <w:noProof/>
                <w:sz w:val="22"/>
              </w:rPr>
            </w:pPr>
          </w:p>
        </w:tc>
        <w:tc>
          <w:tcPr>
            <w:tcW w:w="2643" w:type="dxa"/>
            <w:tcBorders>
              <w:top w:val="single" w:sz="6" w:space="0" w:color="auto"/>
              <w:bottom w:val="single" w:sz="6" w:space="0" w:color="auto"/>
              <w:right w:val="single" w:sz="6" w:space="0" w:color="auto"/>
            </w:tcBorders>
          </w:tcPr>
          <w:p w14:paraId="12ADC0B4" w14:textId="77777777" w:rsidR="004A351B" w:rsidRPr="00F857B8" w:rsidRDefault="004A351B" w:rsidP="00273D63">
            <w:pPr>
              <w:tabs>
                <w:tab w:val="left" w:pos="-2127"/>
              </w:tabs>
              <w:spacing w:after="0"/>
              <w:rPr>
                <w:noProof/>
                <w:sz w:val="22"/>
              </w:rPr>
            </w:pPr>
          </w:p>
        </w:tc>
      </w:tr>
      <w:tr w:rsidR="004A351B" w:rsidRPr="00F857B8" w14:paraId="7F87D53B" w14:textId="77777777" w:rsidTr="00273D63">
        <w:trPr>
          <w:cantSplit/>
          <w:trHeight w:val="513"/>
        </w:trPr>
        <w:tc>
          <w:tcPr>
            <w:tcW w:w="1358" w:type="dxa"/>
            <w:tcBorders>
              <w:top w:val="single" w:sz="6" w:space="0" w:color="auto"/>
              <w:left w:val="single" w:sz="6" w:space="0" w:color="auto"/>
              <w:bottom w:val="single" w:sz="6" w:space="0" w:color="auto"/>
            </w:tcBorders>
          </w:tcPr>
          <w:p w14:paraId="0C9BFA36" w14:textId="77777777" w:rsidR="004A351B" w:rsidRPr="00F857B8" w:rsidRDefault="004A351B" w:rsidP="00273D63">
            <w:pPr>
              <w:spacing w:after="0"/>
              <w:rPr>
                <w:noProof/>
                <w:sz w:val="22"/>
              </w:rPr>
            </w:pPr>
            <w:r w:rsidRPr="00F857B8">
              <w:rPr>
                <w:noProof/>
                <w:sz w:val="22"/>
              </w:rPr>
              <w:t>0304</w:t>
            </w:r>
          </w:p>
        </w:tc>
        <w:tc>
          <w:tcPr>
            <w:tcW w:w="2677" w:type="dxa"/>
            <w:gridSpan w:val="3"/>
            <w:tcBorders>
              <w:top w:val="single" w:sz="6" w:space="0" w:color="auto"/>
              <w:bottom w:val="single" w:sz="6" w:space="0" w:color="auto"/>
            </w:tcBorders>
          </w:tcPr>
          <w:p w14:paraId="56DAB1D9" w14:textId="77777777" w:rsidR="004A351B" w:rsidRPr="00F857B8" w:rsidRDefault="004A351B" w:rsidP="00273D63">
            <w:pPr>
              <w:spacing w:after="0"/>
              <w:rPr>
                <w:noProof/>
                <w:sz w:val="22"/>
              </w:rPr>
            </w:pPr>
            <w:r w:rsidRPr="00F857B8">
              <w:rPr>
                <w:noProof/>
                <w:sz w:val="22"/>
              </w:rPr>
              <w:t>Filet og andet fiskekød (også hakket), fersk, kølet eller frosset</w:t>
            </w:r>
          </w:p>
        </w:tc>
        <w:tc>
          <w:tcPr>
            <w:tcW w:w="3061" w:type="dxa"/>
            <w:tcBorders>
              <w:top w:val="single" w:sz="6" w:space="0" w:color="auto"/>
              <w:bottom w:val="single" w:sz="6" w:space="0" w:color="auto"/>
            </w:tcBorders>
          </w:tcPr>
          <w:p w14:paraId="1EE5AF92" w14:textId="77777777" w:rsidR="004A351B" w:rsidRPr="00F857B8" w:rsidRDefault="004A351B" w:rsidP="00273D63">
            <w:pPr>
              <w:spacing w:after="0"/>
              <w:rPr>
                <w:noProof/>
                <w:sz w:val="22"/>
              </w:rPr>
            </w:pPr>
            <w:r w:rsidRPr="00F857B8">
              <w:rPr>
                <w:noProof/>
                <w:sz w:val="22"/>
              </w:rPr>
              <w:t>Fremstilling, ved hvilken værdien af alle anvendte materialer under kapitel 3 ikke overstiger 15 % af produktets pris ab fabrik</w:t>
            </w:r>
          </w:p>
        </w:tc>
        <w:tc>
          <w:tcPr>
            <w:tcW w:w="2643" w:type="dxa"/>
            <w:tcBorders>
              <w:top w:val="single" w:sz="6" w:space="0" w:color="auto"/>
              <w:bottom w:val="single" w:sz="6" w:space="0" w:color="auto"/>
              <w:right w:val="single" w:sz="6" w:space="0" w:color="auto"/>
            </w:tcBorders>
          </w:tcPr>
          <w:p w14:paraId="6C8D306E" w14:textId="77777777" w:rsidR="004A351B" w:rsidRPr="00F857B8" w:rsidRDefault="004A351B" w:rsidP="00273D63">
            <w:pPr>
              <w:tabs>
                <w:tab w:val="left" w:pos="-2127"/>
              </w:tabs>
              <w:spacing w:after="0"/>
              <w:rPr>
                <w:noProof/>
                <w:sz w:val="22"/>
              </w:rPr>
            </w:pPr>
          </w:p>
        </w:tc>
      </w:tr>
      <w:tr w:rsidR="004A351B" w:rsidRPr="00F857B8" w14:paraId="6DDD9E16" w14:textId="77777777" w:rsidTr="00273D63">
        <w:trPr>
          <w:cantSplit/>
          <w:trHeight w:val="797"/>
        </w:trPr>
        <w:tc>
          <w:tcPr>
            <w:tcW w:w="1358" w:type="dxa"/>
            <w:tcBorders>
              <w:top w:val="single" w:sz="6" w:space="0" w:color="auto"/>
              <w:left w:val="single" w:sz="6" w:space="0" w:color="auto"/>
              <w:bottom w:val="single" w:sz="6" w:space="0" w:color="auto"/>
            </w:tcBorders>
          </w:tcPr>
          <w:p w14:paraId="190C4095" w14:textId="77777777" w:rsidR="004A351B" w:rsidRPr="00F857B8" w:rsidRDefault="004A351B" w:rsidP="00273D63">
            <w:pPr>
              <w:spacing w:after="0"/>
              <w:rPr>
                <w:noProof/>
                <w:sz w:val="22"/>
              </w:rPr>
            </w:pPr>
            <w:r w:rsidRPr="00F857B8">
              <w:rPr>
                <w:noProof/>
                <w:sz w:val="22"/>
              </w:rPr>
              <w:t>0305</w:t>
            </w:r>
          </w:p>
        </w:tc>
        <w:tc>
          <w:tcPr>
            <w:tcW w:w="2677" w:type="dxa"/>
            <w:gridSpan w:val="3"/>
            <w:tcBorders>
              <w:top w:val="single" w:sz="6" w:space="0" w:color="auto"/>
              <w:bottom w:val="single" w:sz="6" w:space="0" w:color="auto"/>
            </w:tcBorders>
          </w:tcPr>
          <w:p w14:paraId="06164942" w14:textId="77777777" w:rsidR="004A351B" w:rsidRPr="00F857B8" w:rsidRDefault="004A351B" w:rsidP="00273D63">
            <w:pPr>
              <w:spacing w:after="0"/>
              <w:rPr>
                <w:noProof/>
                <w:sz w:val="22"/>
              </w:rPr>
            </w:pPr>
            <w:r w:rsidRPr="00F857B8">
              <w:rPr>
                <w:noProof/>
                <w:sz w:val="22"/>
              </w:rPr>
              <w:t>Fisk, tørret, saltet eller i saltlage; røget fisk, også kogt før eller under røgningen; mel, pulver og pellets af fisk, egnet til menneskeføde</w:t>
            </w:r>
          </w:p>
        </w:tc>
        <w:tc>
          <w:tcPr>
            <w:tcW w:w="3061" w:type="dxa"/>
            <w:tcBorders>
              <w:top w:val="single" w:sz="6" w:space="0" w:color="auto"/>
              <w:bottom w:val="single" w:sz="6" w:space="0" w:color="auto"/>
            </w:tcBorders>
          </w:tcPr>
          <w:p w14:paraId="20051423" w14:textId="77777777" w:rsidR="004A351B" w:rsidRPr="00F857B8" w:rsidRDefault="004A351B" w:rsidP="00273D63">
            <w:pPr>
              <w:spacing w:after="0"/>
              <w:rPr>
                <w:noProof/>
                <w:sz w:val="22"/>
              </w:rPr>
            </w:pPr>
            <w:r w:rsidRPr="00F857B8">
              <w:rPr>
                <w:noProof/>
                <w:sz w:val="22"/>
              </w:rPr>
              <w:t>Fremstilling, ved hvilken værdien af alle anvendte materialer under kapitel 3 ikke overstiger 15 % af produktets pris ab fabrik</w:t>
            </w:r>
          </w:p>
        </w:tc>
        <w:tc>
          <w:tcPr>
            <w:tcW w:w="2643" w:type="dxa"/>
            <w:tcBorders>
              <w:top w:val="single" w:sz="6" w:space="0" w:color="auto"/>
              <w:bottom w:val="single" w:sz="6" w:space="0" w:color="auto"/>
              <w:right w:val="single" w:sz="6" w:space="0" w:color="auto"/>
            </w:tcBorders>
          </w:tcPr>
          <w:p w14:paraId="7DE24E2A" w14:textId="77777777" w:rsidR="004A351B" w:rsidRPr="00F857B8" w:rsidRDefault="004A351B" w:rsidP="00273D63">
            <w:pPr>
              <w:tabs>
                <w:tab w:val="left" w:pos="-2127"/>
              </w:tabs>
              <w:spacing w:after="0"/>
              <w:rPr>
                <w:noProof/>
                <w:sz w:val="22"/>
              </w:rPr>
            </w:pPr>
          </w:p>
        </w:tc>
      </w:tr>
      <w:tr w:rsidR="004A351B" w:rsidRPr="00F857B8" w14:paraId="6FC033C2" w14:textId="77777777" w:rsidTr="00273D63">
        <w:trPr>
          <w:cantSplit/>
          <w:trHeight w:val="1606"/>
        </w:trPr>
        <w:tc>
          <w:tcPr>
            <w:tcW w:w="1358" w:type="dxa"/>
            <w:tcBorders>
              <w:top w:val="single" w:sz="6" w:space="0" w:color="auto"/>
              <w:left w:val="single" w:sz="6" w:space="0" w:color="auto"/>
              <w:bottom w:val="single" w:sz="6" w:space="0" w:color="auto"/>
            </w:tcBorders>
          </w:tcPr>
          <w:p w14:paraId="6A06A382" w14:textId="77777777" w:rsidR="004A351B" w:rsidRPr="00F857B8" w:rsidRDefault="004A351B" w:rsidP="00273D63">
            <w:pPr>
              <w:spacing w:after="0"/>
              <w:rPr>
                <w:noProof/>
                <w:sz w:val="22"/>
              </w:rPr>
            </w:pPr>
            <w:r w:rsidRPr="00F857B8">
              <w:rPr>
                <w:noProof/>
                <w:sz w:val="22"/>
              </w:rPr>
              <w:t>0306</w:t>
            </w:r>
          </w:p>
          <w:p w14:paraId="1BBB9343" w14:textId="77777777" w:rsidR="004A351B" w:rsidRPr="00F857B8" w:rsidRDefault="004A351B" w:rsidP="00273D63">
            <w:pPr>
              <w:spacing w:after="0"/>
              <w:rPr>
                <w:noProof/>
                <w:sz w:val="22"/>
              </w:rPr>
            </w:pPr>
          </w:p>
        </w:tc>
        <w:tc>
          <w:tcPr>
            <w:tcW w:w="2677" w:type="dxa"/>
            <w:gridSpan w:val="3"/>
            <w:tcBorders>
              <w:top w:val="single" w:sz="6" w:space="0" w:color="auto"/>
              <w:bottom w:val="single" w:sz="6" w:space="0" w:color="auto"/>
            </w:tcBorders>
          </w:tcPr>
          <w:p w14:paraId="060D2D70" w14:textId="77777777" w:rsidR="004A351B" w:rsidRPr="00F857B8" w:rsidRDefault="004A351B" w:rsidP="00273D63">
            <w:pPr>
              <w:autoSpaceDE w:val="0"/>
              <w:autoSpaceDN w:val="0"/>
              <w:adjustRightInd w:val="0"/>
              <w:spacing w:after="0"/>
              <w:rPr>
                <w:bCs/>
                <w:noProof/>
                <w:sz w:val="22"/>
                <w:szCs w:val="24"/>
              </w:rPr>
            </w:pPr>
            <w:r w:rsidRPr="00F857B8">
              <w:rPr>
                <w:noProof/>
                <w:sz w:val="22"/>
              </w:rPr>
              <w:t>Krebsdyr, også uden skal, levende, ferske, kølede, frosne, tørrede, saltede eller i saltlage; røgede krebsdyr, også uden skal, også kogt før eller under</w:t>
            </w:r>
          </w:p>
          <w:p w14:paraId="4294C8BA" w14:textId="77777777" w:rsidR="004A351B" w:rsidRPr="00F857B8" w:rsidRDefault="004A351B" w:rsidP="00273D63">
            <w:pPr>
              <w:spacing w:after="0"/>
              <w:rPr>
                <w:noProof/>
                <w:sz w:val="22"/>
              </w:rPr>
            </w:pPr>
            <w:r w:rsidRPr="00F857B8">
              <w:rPr>
                <w:noProof/>
                <w:sz w:val="22"/>
              </w:rPr>
              <w:t>røgningen; krebsdyr med skal, kogt i vand eller dampkogte, også kølede, frosne, tørrede, saltede eller i saltlage; mel, pulver og pellets af krebsdyr, egnet til menneskeføde</w:t>
            </w:r>
          </w:p>
        </w:tc>
        <w:tc>
          <w:tcPr>
            <w:tcW w:w="3061" w:type="dxa"/>
            <w:tcBorders>
              <w:top w:val="single" w:sz="6" w:space="0" w:color="auto"/>
              <w:bottom w:val="single" w:sz="6" w:space="0" w:color="auto"/>
            </w:tcBorders>
          </w:tcPr>
          <w:p w14:paraId="60E55365" w14:textId="77777777" w:rsidR="004A351B" w:rsidRPr="00F857B8" w:rsidRDefault="004A351B" w:rsidP="00273D63">
            <w:pPr>
              <w:spacing w:after="0"/>
              <w:rPr>
                <w:noProof/>
                <w:sz w:val="22"/>
              </w:rPr>
            </w:pPr>
            <w:r w:rsidRPr="00F857B8">
              <w:rPr>
                <w:noProof/>
                <w:sz w:val="22"/>
              </w:rPr>
              <w:t>Fremstilling, ved hvilken værdien af alle anvendte materialer under kapitel 3 ikke overstiger 15 % af produktets pris ab fabrik</w:t>
            </w:r>
          </w:p>
        </w:tc>
        <w:tc>
          <w:tcPr>
            <w:tcW w:w="2643" w:type="dxa"/>
            <w:tcBorders>
              <w:top w:val="single" w:sz="6" w:space="0" w:color="auto"/>
              <w:bottom w:val="single" w:sz="6" w:space="0" w:color="auto"/>
              <w:right w:val="single" w:sz="6" w:space="0" w:color="auto"/>
            </w:tcBorders>
          </w:tcPr>
          <w:p w14:paraId="58BD4300" w14:textId="77777777" w:rsidR="004A351B" w:rsidRPr="00F857B8" w:rsidRDefault="004A351B" w:rsidP="00273D63">
            <w:pPr>
              <w:tabs>
                <w:tab w:val="left" w:pos="-2127"/>
              </w:tabs>
              <w:spacing w:after="0"/>
              <w:rPr>
                <w:noProof/>
                <w:sz w:val="22"/>
              </w:rPr>
            </w:pPr>
          </w:p>
        </w:tc>
      </w:tr>
      <w:tr w:rsidR="004A351B" w:rsidRPr="00F857B8" w14:paraId="386C3F8D" w14:textId="77777777" w:rsidTr="00273D63">
        <w:trPr>
          <w:cantSplit/>
          <w:trHeight w:val="54"/>
        </w:trPr>
        <w:tc>
          <w:tcPr>
            <w:tcW w:w="1358" w:type="dxa"/>
            <w:tcBorders>
              <w:top w:val="single" w:sz="6" w:space="0" w:color="auto"/>
              <w:left w:val="single" w:sz="6" w:space="0" w:color="auto"/>
              <w:bottom w:val="single" w:sz="6" w:space="0" w:color="auto"/>
            </w:tcBorders>
          </w:tcPr>
          <w:p w14:paraId="3B8E94BC" w14:textId="77777777" w:rsidR="004A351B" w:rsidRPr="00F857B8" w:rsidRDefault="004A351B" w:rsidP="00273D63">
            <w:pPr>
              <w:spacing w:after="0"/>
              <w:rPr>
                <w:noProof/>
                <w:sz w:val="22"/>
              </w:rPr>
            </w:pPr>
            <w:r w:rsidRPr="00F857B8">
              <w:rPr>
                <w:noProof/>
                <w:sz w:val="22"/>
              </w:rPr>
              <w:t xml:space="preserve"> 0307</w:t>
            </w:r>
          </w:p>
          <w:p w14:paraId="67ECC27E" w14:textId="77777777" w:rsidR="004A351B" w:rsidRPr="00F857B8" w:rsidRDefault="004A351B" w:rsidP="00273D63">
            <w:pPr>
              <w:spacing w:after="0"/>
              <w:rPr>
                <w:noProof/>
                <w:sz w:val="22"/>
              </w:rPr>
            </w:pPr>
          </w:p>
        </w:tc>
        <w:tc>
          <w:tcPr>
            <w:tcW w:w="2677" w:type="dxa"/>
            <w:gridSpan w:val="3"/>
            <w:tcBorders>
              <w:top w:val="single" w:sz="6" w:space="0" w:color="auto"/>
              <w:bottom w:val="single" w:sz="6" w:space="0" w:color="auto"/>
            </w:tcBorders>
          </w:tcPr>
          <w:p w14:paraId="00EE3F95" w14:textId="77777777" w:rsidR="004A351B" w:rsidRPr="00F857B8" w:rsidRDefault="004A351B" w:rsidP="00273D63">
            <w:pPr>
              <w:autoSpaceDE w:val="0"/>
              <w:autoSpaceDN w:val="0"/>
              <w:adjustRightInd w:val="0"/>
              <w:spacing w:after="0"/>
              <w:rPr>
                <w:bCs/>
                <w:noProof/>
                <w:sz w:val="22"/>
                <w:szCs w:val="24"/>
              </w:rPr>
            </w:pPr>
            <w:r w:rsidRPr="00F857B8">
              <w:rPr>
                <w:noProof/>
                <w:sz w:val="22"/>
              </w:rPr>
              <w:t>Bløddyr, også uden skal, levende, ferske, kølede, frosne, tørrede, saltede eller i saltlage; røgede bløddyr, også uden skal, også kogt</w:t>
            </w:r>
          </w:p>
          <w:p w14:paraId="4F09E882" w14:textId="77777777" w:rsidR="004A351B" w:rsidRPr="00F857B8" w:rsidRDefault="004A351B" w:rsidP="00273D63">
            <w:pPr>
              <w:spacing w:after="0"/>
              <w:rPr>
                <w:noProof/>
                <w:sz w:val="22"/>
              </w:rPr>
            </w:pPr>
            <w:r w:rsidRPr="00F857B8">
              <w:rPr>
                <w:noProof/>
                <w:sz w:val="22"/>
              </w:rPr>
              <w:t>før eller under røgningen, mel, pulver og pellets af bløddyr, egnet til menneskeføde</w:t>
            </w:r>
          </w:p>
        </w:tc>
        <w:tc>
          <w:tcPr>
            <w:tcW w:w="3061" w:type="dxa"/>
            <w:tcBorders>
              <w:top w:val="single" w:sz="6" w:space="0" w:color="auto"/>
              <w:bottom w:val="single" w:sz="6" w:space="0" w:color="auto"/>
            </w:tcBorders>
          </w:tcPr>
          <w:p w14:paraId="4A29919A" w14:textId="77777777" w:rsidR="004A351B" w:rsidRPr="00F857B8" w:rsidRDefault="004A351B" w:rsidP="00273D63">
            <w:pPr>
              <w:spacing w:after="0"/>
              <w:rPr>
                <w:noProof/>
                <w:sz w:val="22"/>
              </w:rPr>
            </w:pPr>
            <w:r w:rsidRPr="00F857B8">
              <w:rPr>
                <w:noProof/>
                <w:sz w:val="22"/>
              </w:rPr>
              <w:t>Fremstilling, ved hvilken værdien af alle anvendte materialer under kapitel 3 ikke overstiger 15 % af produktets pris ab fabrik</w:t>
            </w:r>
          </w:p>
        </w:tc>
        <w:tc>
          <w:tcPr>
            <w:tcW w:w="2643" w:type="dxa"/>
            <w:tcBorders>
              <w:top w:val="single" w:sz="6" w:space="0" w:color="auto"/>
              <w:bottom w:val="single" w:sz="6" w:space="0" w:color="auto"/>
              <w:right w:val="single" w:sz="6" w:space="0" w:color="auto"/>
            </w:tcBorders>
          </w:tcPr>
          <w:p w14:paraId="37C3A619" w14:textId="77777777" w:rsidR="004A351B" w:rsidRPr="00F857B8" w:rsidRDefault="004A351B" w:rsidP="00273D63">
            <w:pPr>
              <w:tabs>
                <w:tab w:val="left" w:pos="-2127"/>
              </w:tabs>
              <w:spacing w:after="0"/>
              <w:rPr>
                <w:noProof/>
                <w:sz w:val="22"/>
              </w:rPr>
            </w:pPr>
          </w:p>
          <w:p w14:paraId="67C7EF29" w14:textId="77777777" w:rsidR="004A351B" w:rsidRPr="00F857B8" w:rsidRDefault="004A351B" w:rsidP="00273D63">
            <w:pPr>
              <w:rPr>
                <w:noProof/>
                <w:sz w:val="22"/>
              </w:rPr>
            </w:pPr>
          </w:p>
          <w:p w14:paraId="7C2EEF2D" w14:textId="77777777" w:rsidR="004A351B" w:rsidRPr="00F857B8" w:rsidRDefault="004A351B" w:rsidP="00273D63">
            <w:pPr>
              <w:rPr>
                <w:noProof/>
                <w:sz w:val="22"/>
              </w:rPr>
            </w:pPr>
          </w:p>
          <w:p w14:paraId="2F9A9825" w14:textId="77777777" w:rsidR="004A351B" w:rsidRPr="00F857B8" w:rsidRDefault="004A351B" w:rsidP="00273D63">
            <w:pPr>
              <w:rPr>
                <w:noProof/>
                <w:sz w:val="22"/>
              </w:rPr>
            </w:pPr>
          </w:p>
          <w:p w14:paraId="58CB9496" w14:textId="77777777" w:rsidR="004A351B" w:rsidRPr="00F857B8" w:rsidRDefault="004A351B" w:rsidP="00273D63">
            <w:pPr>
              <w:rPr>
                <w:noProof/>
                <w:sz w:val="22"/>
              </w:rPr>
            </w:pPr>
          </w:p>
          <w:p w14:paraId="151033D5" w14:textId="77777777" w:rsidR="004A351B" w:rsidRPr="00F857B8" w:rsidRDefault="004A351B" w:rsidP="00273D63">
            <w:pPr>
              <w:rPr>
                <w:noProof/>
                <w:sz w:val="22"/>
              </w:rPr>
            </w:pPr>
          </w:p>
          <w:p w14:paraId="29A13717" w14:textId="77777777" w:rsidR="004A351B" w:rsidRPr="00F857B8" w:rsidRDefault="004A351B" w:rsidP="00273D63">
            <w:pPr>
              <w:rPr>
                <w:noProof/>
                <w:sz w:val="22"/>
              </w:rPr>
            </w:pPr>
          </w:p>
          <w:p w14:paraId="28CB367D" w14:textId="77777777" w:rsidR="004A351B" w:rsidRPr="00F857B8" w:rsidRDefault="004A351B" w:rsidP="00273D63">
            <w:pPr>
              <w:rPr>
                <w:noProof/>
                <w:sz w:val="22"/>
              </w:rPr>
            </w:pPr>
          </w:p>
          <w:p w14:paraId="16F617AE" w14:textId="77777777" w:rsidR="004A351B" w:rsidRPr="00F857B8" w:rsidRDefault="004A351B" w:rsidP="00273D63">
            <w:pPr>
              <w:rPr>
                <w:noProof/>
                <w:sz w:val="22"/>
              </w:rPr>
            </w:pPr>
          </w:p>
          <w:p w14:paraId="79F71F83" w14:textId="77777777" w:rsidR="004A351B" w:rsidRPr="00F857B8" w:rsidRDefault="004A351B" w:rsidP="00273D63">
            <w:pPr>
              <w:rPr>
                <w:noProof/>
                <w:sz w:val="22"/>
              </w:rPr>
            </w:pPr>
          </w:p>
          <w:p w14:paraId="1880D25D" w14:textId="77777777" w:rsidR="004A351B" w:rsidRPr="00F857B8" w:rsidRDefault="004A351B" w:rsidP="00273D63">
            <w:pPr>
              <w:rPr>
                <w:noProof/>
                <w:sz w:val="22"/>
              </w:rPr>
            </w:pPr>
          </w:p>
          <w:p w14:paraId="2112F14F" w14:textId="77777777" w:rsidR="004A351B" w:rsidRPr="00F857B8" w:rsidRDefault="004A351B" w:rsidP="00273D63">
            <w:pPr>
              <w:rPr>
                <w:noProof/>
                <w:sz w:val="22"/>
              </w:rPr>
            </w:pPr>
          </w:p>
          <w:p w14:paraId="6EC02E07" w14:textId="77777777" w:rsidR="004A351B" w:rsidRPr="00F857B8" w:rsidRDefault="004A351B" w:rsidP="00273D63">
            <w:pPr>
              <w:rPr>
                <w:noProof/>
                <w:sz w:val="22"/>
              </w:rPr>
            </w:pPr>
          </w:p>
          <w:p w14:paraId="5DB2A393" w14:textId="77777777" w:rsidR="004A351B" w:rsidRPr="00F857B8" w:rsidRDefault="004A351B" w:rsidP="00273D63">
            <w:pPr>
              <w:rPr>
                <w:noProof/>
                <w:sz w:val="22"/>
              </w:rPr>
            </w:pPr>
          </w:p>
          <w:p w14:paraId="293A20EF" w14:textId="77777777" w:rsidR="004A351B" w:rsidRPr="00F857B8" w:rsidRDefault="004A351B" w:rsidP="00273D63">
            <w:pPr>
              <w:rPr>
                <w:noProof/>
                <w:sz w:val="22"/>
              </w:rPr>
            </w:pPr>
          </w:p>
          <w:p w14:paraId="360E4532" w14:textId="77777777" w:rsidR="004A351B" w:rsidRPr="00F857B8" w:rsidRDefault="004A351B" w:rsidP="00273D63">
            <w:pPr>
              <w:rPr>
                <w:noProof/>
                <w:sz w:val="22"/>
              </w:rPr>
            </w:pPr>
          </w:p>
          <w:p w14:paraId="5C8156DE" w14:textId="77777777" w:rsidR="004A351B" w:rsidRPr="00F857B8" w:rsidRDefault="004A351B" w:rsidP="00273D63">
            <w:pPr>
              <w:rPr>
                <w:noProof/>
                <w:sz w:val="22"/>
              </w:rPr>
            </w:pPr>
          </w:p>
          <w:p w14:paraId="68EE7C54" w14:textId="77777777" w:rsidR="004A351B" w:rsidRPr="00F857B8" w:rsidRDefault="004A351B" w:rsidP="00273D63">
            <w:pPr>
              <w:rPr>
                <w:noProof/>
                <w:sz w:val="22"/>
              </w:rPr>
            </w:pPr>
          </w:p>
          <w:p w14:paraId="2024A21F" w14:textId="77777777" w:rsidR="004A351B" w:rsidRPr="00F857B8" w:rsidRDefault="004A351B" w:rsidP="00273D63">
            <w:pPr>
              <w:jc w:val="right"/>
              <w:rPr>
                <w:noProof/>
                <w:sz w:val="22"/>
              </w:rPr>
            </w:pPr>
          </w:p>
        </w:tc>
      </w:tr>
      <w:tr w:rsidR="004A351B" w:rsidRPr="00F857B8" w14:paraId="6B7A6852" w14:textId="77777777" w:rsidTr="00273D63">
        <w:trPr>
          <w:cantSplit/>
          <w:trHeight w:val="54"/>
        </w:trPr>
        <w:tc>
          <w:tcPr>
            <w:tcW w:w="1358" w:type="dxa"/>
            <w:tcBorders>
              <w:top w:val="single" w:sz="6" w:space="0" w:color="auto"/>
              <w:left w:val="single" w:sz="6" w:space="0" w:color="auto"/>
            </w:tcBorders>
          </w:tcPr>
          <w:p w14:paraId="2BCED838" w14:textId="77777777" w:rsidR="004A351B" w:rsidRPr="00F857B8" w:rsidRDefault="004A351B" w:rsidP="00273D63">
            <w:pPr>
              <w:rPr>
                <w:noProof/>
                <w:sz w:val="22"/>
                <w:szCs w:val="24"/>
              </w:rPr>
            </w:pPr>
            <w:r w:rsidRPr="00F857B8">
              <w:rPr>
                <w:noProof/>
                <w:sz w:val="22"/>
              </w:rPr>
              <w:t xml:space="preserve"> 0308</w:t>
            </w:r>
          </w:p>
          <w:p w14:paraId="3949A793" w14:textId="77777777" w:rsidR="004A351B" w:rsidRPr="00F857B8" w:rsidRDefault="004A351B" w:rsidP="00273D63">
            <w:pPr>
              <w:spacing w:after="0"/>
              <w:rPr>
                <w:noProof/>
                <w:sz w:val="22"/>
              </w:rPr>
            </w:pPr>
          </w:p>
        </w:tc>
        <w:tc>
          <w:tcPr>
            <w:tcW w:w="2677" w:type="dxa"/>
            <w:gridSpan w:val="3"/>
            <w:tcBorders>
              <w:top w:val="single" w:sz="6" w:space="0" w:color="auto"/>
            </w:tcBorders>
          </w:tcPr>
          <w:p w14:paraId="59AE73F7" w14:textId="77777777" w:rsidR="004A351B" w:rsidRPr="00F857B8" w:rsidRDefault="004A351B" w:rsidP="00273D63">
            <w:pPr>
              <w:autoSpaceDE w:val="0"/>
              <w:autoSpaceDN w:val="0"/>
              <w:adjustRightInd w:val="0"/>
              <w:spacing w:after="0"/>
              <w:rPr>
                <w:bCs/>
                <w:noProof/>
                <w:sz w:val="22"/>
                <w:szCs w:val="24"/>
              </w:rPr>
            </w:pPr>
            <w:r w:rsidRPr="00F857B8">
              <w:rPr>
                <w:noProof/>
                <w:sz w:val="22"/>
              </w:rPr>
              <w:t>Hvirvelløse vanddyr, andre end krebsdyr og bløddyr, levende, ferske, kølede, frosne, tørrede, saltede eller i saltlage; røgede hvirvelløse vanddyr, andre end krebsdyr og bløddyr, også kogt før eller under røgningen; mel, pulver og pellets af hvirvelløse vanddyr</w:t>
            </w:r>
          </w:p>
          <w:p w14:paraId="14A3A21A" w14:textId="77777777" w:rsidR="004A351B" w:rsidRPr="00F857B8" w:rsidRDefault="004A351B" w:rsidP="00273D63">
            <w:pPr>
              <w:spacing w:after="0"/>
              <w:rPr>
                <w:noProof/>
                <w:sz w:val="22"/>
              </w:rPr>
            </w:pPr>
            <w:r w:rsidRPr="00F857B8">
              <w:rPr>
                <w:noProof/>
                <w:sz w:val="22"/>
              </w:rPr>
              <w:t>andre end krebsdyr og bløddyr, egnet til menneskeføde</w:t>
            </w:r>
          </w:p>
        </w:tc>
        <w:tc>
          <w:tcPr>
            <w:tcW w:w="3061" w:type="dxa"/>
            <w:tcBorders>
              <w:top w:val="single" w:sz="6" w:space="0" w:color="auto"/>
            </w:tcBorders>
          </w:tcPr>
          <w:p w14:paraId="648E6AFA" w14:textId="77777777" w:rsidR="004A351B" w:rsidRPr="00F857B8" w:rsidRDefault="004A351B" w:rsidP="00273D63">
            <w:pPr>
              <w:spacing w:after="0"/>
              <w:rPr>
                <w:noProof/>
                <w:sz w:val="22"/>
              </w:rPr>
            </w:pPr>
            <w:r w:rsidRPr="00F857B8">
              <w:rPr>
                <w:noProof/>
                <w:sz w:val="22"/>
              </w:rPr>
              <w:t>Fremstilling, ved hvilken værdien af alle anvendte materialer under kapitel 3 ikke overstiger 15 % af produktets pris ab fabrik</w:t>
            </w:r>
          </w:p>
        </w:tc>
        <w:tc>
          <w:tcPr>
            <w:tcW w:w="2643" w:type="dxa"/>
            <w:tcBorders>
              <w:top w:val="single" w:sz="6" w:space="0" w:color="auto"/>
              <w:right w:val="single" w:sz="6" w:space="0" w:color="auto"/>
            </w:tcBorders>
          </w:tcPr>
          <w:p w14:paraId="46AAE71D" w14:textId="77777777" w:rsidR="004A351B" w:rsidRPr="00F857B8" w:rsidRDefault="004A351B" w:rsidP="00273D63">
            <w:pPr>
              <w:tabs>
                <w:tab w:val="left" w:pos="-2127"/>
              </w:tabs>
              <w:spacing w:after="0"/>
              <w:rPr>
                <w:noProof/>
                <w:sz w:val="22"/>
              </w:rPr>
            </w:pPr>
          </w:p>
          <w:p w14:paraId="25712BC3" w14:textId="77777777" w:rsidR="004A351B" w:rsidRPr="00F857B8" w:rsidRDefault="004A351B" w:rsidP="00273D63">
            <w:pPr>
              <w:rPr>
                <w:noProof/>
                <w:sz w:val="22"/>
              </w:rPr>
            </w:pPr>
          </w:p>
          <w:p w14:paraId="01A8A4B8" w14:textId="77777777" w:rsidR="004A351B" w:rsidRPr="00F857B8" w:rsidRDefault="004A351B" w:rsidP="00273D63">
            <w:pPr>
              <w:rPr>
                <w:noProof/>
                <w:sz w:val="22"/>
              </w:rPr>
            </w:pPr>
          </w:p>
          <w:p w14:paraId="3DC3E842" w14:textId="77777777" w:rsidR="004A351B" w:rsidRPr="00F857B8" w:rsidRDefault="004A351B" w:rsidP="00273D63">
            <w:pPr>
              <w:rPr>
                <w:noProof/>
                <w:sz w:val="22"/>
              </w:rPr>
            </w:pPr>
          </w:p>
          <w:p w14:paraId="1FB1F569" w14:textId="77777777" w:rsidR="004A351B" w:rsidRPr="00F857B8" w:rsidRDefault="004A351B" w:rsidP="00273D63">
            <w:pPr>
              <w:rPr>
                <w:noProof/>
                <w:sz w:val="22"/>
              </w:rPr>
            </w:pPr>
          </w:p>
          <w:p w14:paraId="09207C63" w14:textId="77777777" w:rsidR="004A351B" w:rsidRPr="00F857B8" w:rsidRDefault="004A351B" w:rsidP="00273D63">
            <w:pPr>
              <w:rPr>
                <w:noProof/>
                <w:sz w:val="22"/>
              </w:rPr>
            </w:pPr>
          </w:p>
          <w:p w14:paraId="3E50A121" w14:textId="77777777" w:rsidR="004A351B" w:rsidRPr="00F857B8" w:rsidRDefault="004A351B" w:rsidP="00273D63">
            <w:pPr>
              <w:rPr>
                <w:noProof/>
                <w:sz w:val="22"/>
              </w:rPr>
            </w:pPr>
          </w:p>
          <w:p w14:paraId="36424D8C" w14:textId="77777777" w:rsidR="004A351B" w:rsidRPr="00F857B8" w:rsidRDefault="004A351B" w:rsidP="00273D63">
            <w:pPr>
              <w:rPr>
                <w:noProof/>
                <w:sz w:val="22"/>
              </w:rPr>
            </w:pPr>
          </w:p>
          <w:p w14:paraId="28A5D68B" w14:textId="77777777" w:rsidR="004A351B" w:rsidRPr="00F857B8" w:rsidRDefault="004A351B" w:rsidP="00273D63">
            <w:pPr>
              <w:rPr>
                <w:noProof/>
                <w:sz w:val="22"/>
              </w:rPr>
            </w:pPr>
          </w:p>
          <w:p w14:paraId="7D244E6F" w14:textId="77777777" w:rsidR="004A351B" w:rsidRPr="00F857B8" w:rsidRDefault="004A351B" w:rsidP="00273D63">
            <w:pPr>
              <w:rPr>
                <w:noProof/>
                <w:sz w:val="22"/>
              </w:rPr>
            </w:pPr>
          </w:p>
          <w:p w14:paraId="74E20483" w14:textId="77777777" w:rsidR="004A351B" w:rsidRPr="00F857B8" w:rsidRDefault="004A351B" w:rsidP="00273D63">
            <w:pPr>
              <w:rPr>
                <w:noProof/>
                <w:sz w:val="22"/>
              </w:rPr>
            </w:pPr>
          </w:p>
          <w:p w14:paraId="1DD4101A" w14:textId="77777777" w:rsidR="004A351B" w:rsidRPr="00F857B8" w:rsidRDefault="004A351B" w:rsidP="00273D63">
            <w:pPr>
              <w:rPr>
                <w:noProof/>
                <w:sz w:val="22"/>
              </w:rPr>
            </w:pPr>
          </w:p>
        </w:tc>
      </w:tr>
      <w:tr w:rsidR="004A351B" w:rsidRPr="00F857B8" w14:paraId="5D98B8F2" w14:textId="77777777" w:rsidTr="00273D63">
        <w:trPr>
          <w:cantSplit/>
          <w:trHeight w:val="54"/>
        </w:trPr>
        <w:tc>
          <w:tcPr>
            <w:tcW w:w="1358" w:type="dxa"/>
            <w:tcBorders>
              <w:top w:val="single" w:sz="6" w:space="0" w:color="auto"/>
              <w:left w:val="single" w:sz="6" w:space="0" w:color="auto"/>
            </w:tcBorders>
          </w:tcPr>
          <w:p w14:paraId="5200F871" w14:textId="77777777" w:rsidR="004A351B" w:rsidRPr="00F857B8" w:rsidRDefault="004A351B" w:rsidP="00273D63">
            <w:pPr>
              <w:spacing w:after="0"/>
              <w:rPr>
                <w:noProof/>
                <w:sz w:val="22"/>
              </w:rPr>
            </w:pPr>
            <w:r w:rsidRPr="00F857B8">
              <w:rPr>
                <w:noProof/>
                <w:sz w:val="22"/>
              </w:rPr>
              <w:t>ex kapitel 4</w:t>
            </w:r>
          </w:p>
        </w:tc>
        <w:tc>
          <w:tcPr>
            <w:tcW w:w="2677" w:type="dxa"/>
            <w:gridSpan w:val="3"/>
            <w:tcBorders>
              <w:top w:val="single" w:sz="6" w:space="0" w:color="auto"/>
            </w:tcBorders>
          </w:tcPr>
          <w:p w14:paraId="0A47DB33" w14:textId="77777777" w:rsidR="004A351B" w:rsidRPr="00F857B8" w:rsidRDefault="004A351B" w:rsidP="00273D63">
            <w:pPr>
              <w:spacing w:after="0"/>
              <w:rPr>
                <w:noProof/>
                <w:sz w:val="22"/>
              </w:rPr>
            </w:pPr>
            <w:r w:rsidRPr="00F857B8">
              <w:rPr>
                <w:noProof/>
                <w:sz w:val="22"/>
              </w:rPr>
              <w:t>Mælk og mejeriprodukter; fugleæg; naturlig honning; spiselige produkter af animalsk oprindelse, ikke andetsteds tariferet; undtagen:</w:t>
            </w:r>
          </w:p>
          <w:p w14:paraId="01B0E655" w14:textId="77777777" w:rsidR="004A351B" w:rsidRPr="00F857B8" w:rsidRDefault="004A351B" w:rsidP="00273D63">
            <w:pPr>
              <w:spacing w:after="0"/>
              <w:rPr>
                <w:noProof/>
                <w:sz w:val="22"/>
              </w:rPr>
            </w:pPr>
          </w:p>
        </w:tc>
        <w:tc>
          <w:tcPr>
            <w:tcW w:w="3061" w:type="dxa"/>
            <w:tcBorders>
              <w:top w:val="single" w:sz="6" w:space="0" w:color="auto"/>
            </w:tcBorders>
          </w:tcPr>
          <w:p w14:paraId="7A810432" w14:textId="77777777" w:rsidR="004A351B" w:rsidRPr="00F857B8" w:rsidRDefault="004A351B" w:rsidP="00273D63">
            <w:pPr>
              <w:spacing w:after="0"/>
              <w:rPr>
                <w:noProof/>
                <w:sz w:val="22"/>
              </w:rPr>
            </w:pPr>
            <w:r w:rsidRPr="00F857B8">
              <w:rPr>
                <w:noProof/>
                <w:sz w:val="22"/>
              </w:rPr>
              <w:t>Fremstilling, ved hvilken alle anvendte materialer henhørende under kapitel 4 skal være fuldt ud fremstillet</w:t>
            </w:r>
          </w:p>
          <w:p w14:paraId="428AF0A5" w14:textId="77777777" w:rsidR="004A351B" w:rsidRPr="00F857B8" w:rsidRDefault="004A351B" w:rsidP="00273D63">
            <w:pPr>
              <w:spacing w:after="0"/>
              <w:rPr>
                <w:noProof/>
                <w:sz w:val="22"/>
              </w:rPr>
            </w:pPr>
          </w:p>
        </w:tc>
        <w:tc>
          <w:tcPr>
            <w:tcW w:w="2643" w:type="dxa"/>
            <w:tcBorders>
              <w:top w:val="single" w:sz="6" w:space="0" w:color="auto"/>
              <w:right w:val="single" w:sz="6" w:space="0" w:color="auto"/>
            </w:tcBorders>
          </w:tcPr>
          <w:p w14:paraId="673ECBDF" w14:textId="77777777" w:rsidR="004A351B" w:rsidRPr="00F857B8" w:rsidRDefault="004A351B" w:rsidP="00273D63">
            <w:pPr>
              <w:tabs>
                <w:tab w:val="left" w:pos="-2127"/>
              </w:tabs>
              <w:spacing w:after="0"/>
              <w:rPr>
                <w:noProof/>
                <w:sz w:val="22"/>
              </w:rPr>
            </w:pPr>
          </w:p>
          <w:p w14:paraId="6F20135C" w14:textId="77777777" w:rsidR="004A351B" w:rsidRPr="00F857B8" w:rsidRDefault="004A351B" w:rsidP="00273D63">
            <w:pPr>
              <w:rPr>
                <w:noProof/>
                <w:sz w:val="22"/>
              </w:rPr>
            </w:pPr>
          </w:p>
          <w:p w14:paraId="3C939919" w14:textId="77777777" w:rsidR="004A351B" w:rsidRPr="00F857B8" w:rsidRDefault="004A351B" w:rsidP="00273D63">
            <w:pPr>
              <w:rPr>
                <w:noProof/>
                <w:sz w:val="22"/>
              </w:rPr>
            </w:pPr>
          </w:p>
          <w:p w14:paraId="0565247C" w14:textId="77777777" w:rsidR="004A351B" w:rsidRPr="00F857B8" w:rsidRDefault="004A351B" w:rsidP="00273D63">
            <w:pPr>
              <w:rPr>
                <w:noProof/>
                <w:sz w:val="22"/>
              </w:rPr>
            </w:pPr>
          </w:p>
          <w:p w14:paraId="143558B4" w14:textId="77777777" w:rsidR="004A351B" w:rsidRPr="00F857B8" w:rsidRDefault="004A351B" w:rsidP="00273D63">
            <w:pPr>
              <w:rPr>
                <w:noProof/>
                <w:sz w:val="22"/>
              </w:rPr>
            </w:pPr>
          </w:p>
        </w:tc>
      </w:tr>
      <w:tr w:rsidR="004A351B" w:rsidRPr="00F857B8" w14:paraId="444ED18A" w14:textId="77777777" w:rsidTr="00273D63">
        <w:trPr>
          <w:cantSplit/>
          <w:trHeight w:val="54"/>
        </w:trPr>
        <w:tc>
          <w:tcPr>
            <w:tcW w:w="1358" w:type="dxa"/>
            <w:tcBorders>
              <w:left w:val="single" w:sz="6" w:space="0" w:color="auto"/>
            </w:tcBorders>
          </w:tcPr>
          <w:p w14:paraId="46FC07A9" w14:textId="77777777" w:rsidR="004A351B" w:rsidRPr="00F857B8" w:rsidRDefault="004A351B" w:rsidP="00273D63">
            <w:pPr>
              <w:spacing w:after="0"/>
              <w:rPr>
                <w:noProof/>
                <w:sz w:val="22"/>
              </w:rPr>
            </w:pPr>
            <w:r w:rsidRPr="00F857B8">
              <w:rPr>
                <w:noProof/>
                <w:sz w:val="22"/>
              </w:rPr>
              <w:t>0403</w:t>
            </w:r>
          </w:p>
        </w:tc>
        <w:tc>
          <w:tcPr>
            <w:tcW w:w="2677" w:type="dxa"/>
            <w:gridSpan w:val="3"/>
          </w:tcPr>
          <w:p w14:paraId="4DBEBFE0" w14:textId="77777777" w:rsidR="004A351B" w:rsidRPr="00F857B8" w:rsidRDefault="004A351B" w:rsidP="00273D63">
            <w:pPr>
              <w:spacing w:after="0"/>
              <w:rPr>
                <w:noProof/>
                <w:sz w:val="22"/>
              </w:rPr>
            </w:pPr>
            <w:r w:rsidRPr="00F857B8">
              <w:rPr>
                <w:noProof/>
                <w:sz w:val="22"/>
              </w:rPr>
              <w:t>Kærnemælk, koaguleret mælk og fløde, yoghurt, kefir og anden fermenteret eller syrnet mælk og fløde, også koncentreret, tilsat sukker eller andre sødemidler, aromatiseret eller tilsat frugt, nødder eller kakao</w:t>
            </w:r>
          </w:p>
          <w:p w14:paraId="29D3DA47" w14:textId="77777777" w:rsidR="004A351B" w:rsidRPr="00F857B8" w:rsidRDefault="004A351B" w:rsidP="00273D63">
            <w:pPr>
              <w:spacing w:after="0"/>
              <w:rPr>
                <w:noProof/>
                <w:sz w:val="22"/>
              </w:rPr>
            </w:pPr>
          </w:p>
        </w:tc>
        <w:tc>
          <w:tcPr>
            <w:tcW w:w="3061" w:type="dxa"/>
          </w:tcPr>
          <w:p w14:paraId="3F69B0D5" w14:textId="77777777" w:rsidR="004A351B" w:rsidRPr="00F857B8" w:rsidRDefault="004A351B" w:rsidP="00273D63">
            <w:pPr>
              <w:spacing w:after="0"/>
              <w:rPr>
                <w:noProof/>
                <w:sz w:val="22"/>
              </w:rPr>
            </w:pPr>
            <w:r w:rsidRPr="00F857B8">
              <w:rPr>
                <w:noProof/>
                <w:sz w:val="22"/>
              </w:rPr>
              <w:t>Fremstilling, ved hvilken:</w:t>
            </w:r>
          </w:p>
          <w:p w14:paraId="54B1A974" w14:textId="77777777" w:rsidR="004A351B" w:rsidRPr="00F857B8" w:rsidRDefault="004A351B" w:rsidP="00273D63">
            <w:pPr>
              <w:spacing w:after="0"/>
              <w:rPr>
                <w:noProof/>
                <w:sz w:val="22"/>
              </w:rPr>
            </w:pPr>
            <w:r w:rsidRPr="00F857B8">
              <w:rPr>
                <w:noProof/>
                <w:sz w:val="22"/>
              </w:rPr>
              <w:t>- alle anvendte materialer henhørende under kapitel 4 skal være fuldt ud fremstillet</w:t>
            </w:r>
          </w:p>
          <w:p w14:paraId="3EBEAB52" w14:textId="77777777" w:rsidR="004A351B" w:rsidRPr="00F857B8" w:rsidRDefault="004A351B" w:rsidP="00273D63">
            <w:pPr>
              <w:spacing w:after="0"/>
              <w:rPr>
                <w:noProof/>
                <w:sz w:val="22"/>
              </w:rPr>
            </w:pPr>
            <w:r w:rsidRPr="00F857B8">
              <w:rPr>
                <w:noProof/>
                <w:sz w:val="22"/>
              </w:rPr>
              <w:t>- alle anvendte frugtsafter, (undtagen ananas-, lime- eller grapefrugtsafter) henhørende under pos. 2009 allerede skal have oprindelsesstatus, og</w:t>
            </w:r>
          </w:p>
          <w:p w14:paraId="33BF3D02" w14:textId="77777777" w:rsidR="004A351B" w:rsidRPr="00F857B8" w:rsidRDefault="004A351B" w:rsidP="00273D63">
            <w:pPr>
              <w:spacing w:after="0"/>
              <w:rPr>
                <w:noProof/>
                <w:sz w:val="22"/>
              </w:rPr>
            </w:pPr>
            <w:r w:rsidRPr="00F857B8">
              <w:rPr>
                <w:noProof/>
                <w:sz w:val="22"/>
              </w:rPr>
              <w:t>- værdien af anvendte materialer henhørende under kapitel 17 ikke overstiger 30 % af produktets pris ab fabrik</w:t>
            </w:r>
          </w:p>
          <w:p w14:paraId="4A9455DC" w14:textId="77777777" w:rsidR="004A351B" w:rsidRPr="00F857B8" w:rsidRDefault="004A351B" w:rsidP="00273D63">
            <w:pPr>
              <w:spacing w:after="0"/>
              <w:rPr>
                <w:noProof/>
                <w:sz w:val="22"/>
              </w:rPr>
            </w:pPr>
          </w:p>
        </w:tc>
        <w:tc>
          <w:tcPr>
            <w:tcW w:w="2643" w:type="dxa"/>
            <w:tcBorders>
              <w:right w:val="single" w:sz="6" w:space="0" w:color="auto"/>
            </w:tcBorders>
          </w:tcPr>
          <w:p w14:paraId="37AEB47C" w14:textId="77777777" w:rsidR="004A351B" w:rsidRPr="00F857B8" w:rsidRDefault="004A351B" w:rsidP="00273D63">
            <w:pPr>
              <w:tabs>
                <w:tab w:val="left" w:pos="-2127"/>
              </w:tabs>
              <w:spacing w:after="0"/>
              <w:rPr>
                <w:noProof/>
                <w:sz w:val="22"/>
              </w:rPr>
            </w:pPr>
          </w:p>
        </w:tc>
      </w:tr>
      <w:tr w:rsidR="004A351B" w:rsidRPr="00F857B8" w14:paraId="2F5A6D81" w14:textId="77777777" w:rsidTr="00273D63">
        <w:trPr>
          <w:cantSplit/>
          <w:trHeight w:val="54"/>
        </w:trPr>
        <w:tc>
          <w:tcPr>
            <w:tcW w:w="1358" w:type="dxa"/>
            <w:tcBorders>
              <w:top w:val="single" w:sz="6" w:space="0" w:color="auto"/>
              <w:left w:val="single" w:sz="6" w:space="0" w:color="auto"/>
            </w:tcBorders>
          </w:tcPr>
          <w:p w14:paraId="1EC96278" w14:textId="77777777" w:rsidR="004A351B" w:rsidRPr="00F857B8" w:rsidRDefault="004A351B" w:rsidP="00273D63">
            <w:pPr>
              <w:spacing w:after="0"/>
              <w:rPr>
                <w:noProof/>
                <w:sz w:val="22"/>
              </w:rPr>
            </w:pPr>
            <w:r w:rsidRPr="00F857B8">
              <w:rPr>
                <w:noProof/>
                <w:sz w:val="22"/>
              </w:rPr>
              <w:t>ex kapitel 5</w:t>
            </w:r>
          </w:p>
        </w:tc>
        <w:tc>
          <w:tcPr>
            <w:tcW w:w="2677" w:type="dxa"/>
            <w:gridSpan w:val="3"/>
            <w:tcBorders>
              <w:top w:val="single" w:sz="6" w:space="0" w:color="auto"/>
            </w:tcBorders>
          </w:tcPr>
          <w:p w14:paraId="2ED34613" w14:textId="77777777" w:rsidR="004A351B" w:rsidRPr="00F857B8" w:rsidRDefault="004A351B" w:rsidP="00273D63">
            <w:pPr>
              <w:spacing w:after="0"/>
              <w:rPr>
                <w:noProof/>
                <w:sz w:val="22"/>
              </w:rPr>
            </w:pPr>
            <w:r w:rsidRPr="00F857B8">
              <w:rPr>
                <w:noProof/>
                <w:sz w:val="22"/>
              </w:rPr>
              <w:t>Produkter af animalsk oprindelse, ikke andetsteds tariferet; undtagen:</w:t>
            </w:r>
          </w:p>
        </w:tc>
        <w:tc>
          <w:tcPr>
            <w:tcW w:w="3061" w:type="dxa"/>
            <w:tcBorders>
              <w:top w:val="single" w:sz="6" w:space="0" w:color="auto"/>
            </w:tcBorders>
          </w:tcPr>
          <w:p w14:paraId="7A340E61" w14:textId="77777777" w:rsidR="004A351B" w:rsidRPr="00F857B8" w:rsidRDefault="004A351B" w:rsidP="00273D63">
            <w:pPr>
              <w:spacing w:after="0"/>
              <w:rPr>
                <w:noProof/>
                <w:sz w:val="22"/>
              </w:rPr>
            </w:pPr>
            <w:r w:rsidRPr="00F857B8">
              <w:rPr>
                <w:noProof/>
                <w:sz w:val="22"/>
              </w:rPr>
              <w:t>Fremstilling, ved hvilken alle anvendte materialer henhørende under kapitel 5 skal være fuldt ud fremstillet</w:t>
            </w:r>
          </w:p>
          <w:p w14:paraId="3A18AA61" w14:textId="77777777" w:rsidR="004A351B" w:rsidRPr="00F857B8" w:rsidRDefault="004A351B" w:rsidP="00273D63">
            <w:pPr>
              <w:spacing w:after="0"/>
              <w:rPr>
                <w:noProof/>
                <w:sz w:val="22"/>
              </w:rPr>
            </w:pPr>
          </w:p>
        </w:tc>
        <w:tc>
          <w:tcPr>
            <w:tcW w:w="2643" w:type="dxa"/>
            <w:tcBorders>
              <w:top w:val="single" w:sz="6" w:space="0" w:color="auto"/>
              <w:right w:val="single" w:sz="6" w:space="0" w:color="auto"/>
            </w:tcBorders>
          </w:tcPr>
          <w:p w14:paraId="5F4D30EA" w14:textId="77777777" w:rsidR="004A351B" w:rsidRPr="00F857B8" w:rsidRDefault="004A351B" w:rsidP="00273D63">
            <w:pPr>
              <w:tabs>
                <w:tab w:val="left" w:pos="-2269"/>
              </w:tabs>
              <w:spacing w:after="0"/>
              <w:rPr>
                <w:noProof/>
                <w:sz w:val="22"/>
              </w:rPr>
            </w:pPr>
          </w:p>
        </w:tc>
      </w:tr>
      <w:tr w:rsidR="004A351B" w:rsidRPr="00F857B8" w14:paraId="0D8A0512" w14:textId="77777777" w:rsidTr="00273D63">
        <w:trPr>
          <w:cantSplit/>
          <w:trHeight w:val="54"/>
        </w:trPr>
        <w:tc>
          <w:tcPr>
            <w:tcW w:w="1358" w:type="dxa"/>
            <w:tcBorders>
              <w:left w:val="single" w:sz="6" w:space="0" w:color="auto"/>
            </w:tcBorders>
          </w:tcPr>
          <w:p w14:paraId="3B27C84D" w14:textId="77777777" w:rsidR="004A351B" w:rsidRPr="00F857B8" w:rsidRDefault="004A351B" w:rsidP="00273D63">
            <w:pPr>
              <w:spacing w:after="0"/>
              <w:rPr>
                <w:noProof/>
                <w:sz w:val="22"/>
              </w:rPr>
            </w:pPr>
            <w:r w:rsidRPr="00F857B8">
              <w:rPr>
                <w:noProof/>
                <w:sz w:val="22"/>
              </w:rPr>
              <w:t>ex 0502</w:t>
            </w:r>
          </w:p>
        </w:tc>
        <w:tc>
          <w:tcPr>
            <w:tcW w:w="2677" w:type="dxa"/>
            <w:gridSpan w:val="3"/>
          </w:tcPr>
          <w:p w14:paraId="003C1508" w14:textId="77777777" w:rsidR="004A351B" w:rsidRPr="00F857B8" w:rsidRDefault="004A351B" w:rsidP="00273D63">
            <w:pPr>
              <w:spacing w:after="0"/>
              <w:rPr>
                <w:noProof/>
                <w:sz w:val="22"/>
              </w:rPr>
            </w:pPr>
            <w:r w:rsidRPr="00F857B8">
              <w:rPr>
                <w:noProof/>
                <w:sz w:val="22"/>
              </w:rPr>
              <w:t>Bearbejdede svine- og vildsvinebørster</w:t>
            </w:r>
          </w:p>
        </w:tc>
        <w:tc>
          <w:tcPr>
            <w:tcW w:w="3061" w:type="dxa"/>
          </w:tcPr>
          <w:p w14:paraId="1BFF8C54" w14:textId="77777777" w:rsidR="004A351B" w:rsidRPr="00F857B8" w:rsidRDefault="004A351B" w:rsidP="00273D63">
            <w:pPr>
              <w:spacing w:after="0"/>
              <w:rPr>
                <w:noProof/>
                <w:sz w:val="22"/>
              </w:rPr>
            </w:pPr>
            <w:r w:rsidRPr="00F857B8">
              <w:rPr>
                <w:noProof/>
                <w:sz w:val="22"/>
              </w:rPr>
              <w:t>Rensning, desinficering, sortering og glatning af svine- og vildsvinebørster</w:t>
            </w:r>
          </w:p>
          <w:p w14:paraId="35B743BE" w14:textId="77777777" w:rsidR="004A351B" w:rsidRPr="00F857B8" w:rsidRDefault="004A351B" w:rsidP="00273D63">
            <w:pPr>
              <w:spacing w:after="0"/>
              <w:rPr>
                <w:noProof/>
                <w:sz w:val="22"/>
              </w:rPr>
            </w:pPr>
          </w:p>
        </w:tc>
        <w:tc>
          <w:tcPr>
            <w:tcW w:w="2643" w:type="dxa"/>
            <w:tcBorders>
              <w:right w:val="single" w:sz="6" w:space="0" w:color="auto"/>
            </w:tcBorders>
          </w:tcPr>
          <w:p w14:paraId="52AE8DFD" w14:textId="77777777" w:rsidR="004A351B" w:rsidRPr="00F857B8" w:rsidRDefault="004A351B" w:rsidP="00273D63">
            <w:pPr>
              <w:tabs>
                <w:tab w:val="left" w:pos="-2269"/>
              </w:tabs>
              <w:spacing w:after="0"/>
              <w:rPr>
                <w:noProof/>
                <w:sz w:val="22"/>
              </w:rPr>
            </w:pPr>
          </w:p>
        </w:tc>
      </w:tr>
      <w:tr w:rsidR="004A351B" w:rsidRPr="00F857B8" w14:paraId="43C0A379" w14:textId="77777777" w:rsidTr="00273D63">
        <w:trPr>
          <w:cantSplit/>
          <w:trHeight w:val="54"/>
        </w:trPr>
        <w:tc>
          <w:tcPr>
            <w:tcW w:w="1358" w:type="dxa"/>
            <w:tcBorders>
              <w:top w:val="single" w:sz="6" w:space="0" w:color="auto"/>
              <w:left w:val="single" w:sz="6" w:space="0" w:color="auto"/>
              <w:bottom w:val="single" w:sz="6" w:space="0" w:color="auto"/>
            </w:tcBorders>
          </w:tcPr>
          <w:p w14:paraId="02F13512" w14:textId="77777777" w:rsidR="004A351B" w:rsidRPr="00F857B8" w:rsidRDefault="004A351B" w:rsidP="00273D63">
            <w:pPr>
              <w:spacing w:after="0"/>
              <w:rPr>
                <w:noProof/>
                <w:sz w:val="22"/>
              </w:rPr>
            </w:pPr>
            <w:r w:rsidRPr="00F857B8">
              <w:rPr>
                <w:noProof/>
                <w:sz w:val="22"/>
              </w:rPr>
              <w:t>Kapitel 6</w:t>
            </w:r>
          </w:p>
        </w:tc>
        <w:tc>
          <w:tcPr>
            <w:tcW w:w="2677" w:type="dxa"/>
            <w:gridSpan w:val="3"/>
            <w:tcBorders>
              <w:top w:val="single" w:sz="6" w:space="0" w:color="auto"/>
              <w:bottom w:val="single" w:sz="6" w:space="0" w:color="auto"/>
            </w:tcBorders>
          </w:tcPr>
          <w:p w14:paraId="7A8DA97C" w14:textId="77777777" w:rsidR="004A351B" w:rsidRPr="00F857B8" w:rsidRDefault="004A351B" w:rsidP="00273D63">
            <w:pPr>
              <w:spacing w:after="0"/>
              <w:rPr>
                <w:noProof/>
                <w:sz w:val="22"/>
              </w:rPr>
            </w:pPr>
            <w:r w:rsidRPr="00F857B8">
              <w:rPr>
                <w:noProof/>
                <w:sz w:val="22"/>
              </w:rPr>
              <w:t>Levende træer og andre levende planter; løg, rødder og lign.; afskårne blomster og blade</w:t>
            </w:r>
          </w:p>
          <w:p w14:paraId="27ABF1DD" w14:textId="77777777" w:rsidR="004A351B" w:rsidRPr="00F857B8" w:rsidRDefault="004A351B" w:rsidP="00273D63">
            <w:pPr>
              <w:spacing w:after="0"/>
              <w:rPr>
                <w:noProof/>
                <w:sz w:val="22"/>
              </w:rPr>
            </w:pPr>
          </w:p>
        </w:tc>
        <w:tc>
          <w:tcPr>
            <w:tcW w:w="3061" w:type="dxa"/>
            <w:tcBorders>
              <w:top w:val="single" w:sz="6" w:space="0" w:color="auto"/>
              <w:bottom w:val="single" w:sz="6" w:space="0" w:color="auto"/>
            </w:tcBorders>
          </w:tcPr>
          <w:p w14:paraId="0A6A606A" w14:textId="77777777" w:rsidR="004A351B" w:rsidRPr="00F857B8" w:rsidRDefault="004A351B" w:rsidP="00273D63">
            <w:pPr>
              <w:spacing w:after="0"/>
              <w:rPr>
                <w:noProof/>
                <w:sz w:val="22"/>
              </w:rPr>
            </w:pPr>
            <w:r w:rsidRPr="00F857B8">
              <w:rPr>
                <w:noProof/>
                <w:sz w:val="22"/>
              </w:rPr>
              <w:t>Fremstilling, ved hvilken:</w:t>
            </w:r>
          </w:p>
          <w:p w14:paraId="2E016DAB" w14:textId="77777777" w:rsidR="004A351B" w:rsidRPr="00F857B8" w:rsidRDefault="004A351B" w:rsidP="00273D63">
            <w:pPr>
              <w:spacing w:after="0"/>
              <w:rPr>
                <w:noProof/>
                <w:sz w:val="22"/>
              </w:rPr>
            </w:pPr>
            <w:r w:rsidRPr="00F857B8">
              <w:rPr>
                <w:noProof/>
                <w:sz w:val="22"/>
              </w:rPr>
              <w:t>- alle anvendte materialer henhørende under kapitel 6 skal være fuldt ud fremstillet, og</w:t>
            </w:r>
          </w:p>
          <w:p w14:paraId="07D90494" w14:textId="77777777" w:rsidR="004A351B" w:rsidRPr="00F857B8" w:rsidRDefault="004A351B" w:rsidP="00273D63">
            <w:pPr>
              <w:spacing w:after="0"/>
              <w:rPr>
                <w:noProof/>
                <w:sz w:val="22"/>
              </w:rPr>
            </w:pPr>
            <w:r w:rsidRPr="00F857B8">
              <w:rPr>
                <w:noProof/>
                <w:sz w:val="22"/>
              </w:rPr>
              <w:t>- værdien af alle anvendte materialer ikke overstiger 50 % af produktets pris ab fabrik</w:t>
            </w:r>
          </w:p>
          <w:p w14:paraId="2B9151DF" w14:textId="77777777" w:rsidR="004A351B" w:rsidRPr="00F857B8" w:rsidRDefault="004A351B" w:rsidP="00273D63">
            <w:pPr>
              <w:spacing w:after="0"/>
              <w:rPr>
                <w:noProof/>
                <w:sz w:val="22"/>
              </w:rPr>
            </w:pPr>
          </w:p>
        </w:tc>
        <w:tc>
          <w:tcPr>
            <w:tcW w:w="2643" w:type="dxa"/>
            <w:tcBorders>
              <w:top w:val="single" w:sz="6" w:space="0" w:color="auto"/>
              <w:bottom w:val="single" w:sz="6" w:space="0" w:color="auto"/>
              <w:right w:val="single" w:sz="6" w:space="0" w:color="auto"/>
            </w:tcBorders>
          </w:tcPr>
          <w:p w14:paraId="00FEA305" w14:textId="77777777" w:rsidR="004A351B" w:rsidRPr="00F857B8" w:rsidRDefault="004A351B" w:rsidP="00273D63">
            <w:pPr>
              <w:tabs>
                <w:tab w:val="left" w:pos="-2269"/>
              </w:tabs>
              <w:spacing w:after="0"/>
              <w:rPr>
                <w:noProof/>
                <w:sz w:val="22"/>
              </w:rPr>
            </w:pPr>
          </w:p>
        </w:tc>
      </w:tr>
      <w:tr w:rsidR="004A351B" w:rsidRPr="00F857B8" w14:paraId="46B802F8" w14:textId="77777777" w:rsidTr="00273D63">
        <w:trPr>
          <w:cantSplit/>
          <w:trHeight w:val="54"/>
        </w:trPr>
        <w:tc>
          <w:tcPr>
            <w:tcW w:w="1358" w:type="dxa"/>
            <w:tcBorders>
              <w:left w:val="single" w:sz="6" w:space="0" w:color="auto"/>
            </w:tcBorders>
          </w:tcPr>
          <w:p w14:paraId="504C3CB0" w14:textId="77777777" w:rsidR="004A351B" w:rsidRPr="00F857B8" w:rsidRDefault="004A351B" w:rsidP="00273D63">
            <w:pPr>
              <w:spacing w:after="0"/>
              <w:rPr>
                <w:noProof/>
                <w:sz w:val="22"/>
              </w:rPr>
            </w:pPr>
            <w:r w:rsidRPr="00F857B8">
              <w:rPr>
                <w:noProof/>
                <w:sz w:val="22"/>
              </w:rPr>
              <w:t>Kapitel 7</w:t>
            </w:r>
          </w:p>
        </w:tc>
        <w:tc>
          <w:tcPr>
            <w:tcW w:w="2677" w:type="dxa"/>
            <w:gridSpan w:val="3"/>
          </w:tcPr>
          <w:p w14:paraId="17C1082D" w14:textId="77777777" w:rsidR="004A351B" w:rsidRPr="00F857B8" w:rsidRDefault="004A351B" w:rsidP="00273D63">
            <w:pPr>
              <w:spacing w:after="0"/>
              <w:rPr>
                <w:noProof/>
                <w:sz w:val="22"/>
              </w:rPr>
            </w:pPr>
            <w:r w:rsidRPr="00F857B8">
              <w:rPr>
                <w:noProof/>
                <w:sz w:val="22"/>
              </w:rPr>
              <w:t>Spiselige grøntsager samt visse rødder og rodknolde</w:t>
            </w:r>
          </w:p>
        </w:tc>
        <w:tc>
          <w:tcPr>
            <w:tcW w:w="3061" w:type="dxa"/>
          </w:tcPr>
          <w:p w14:paraId="636370D3" w14:textId="77777777" w:rsidR="004A351B" w:rsidRPr="00F857B8" w:rsidRDefault="004A351B" w:rsidP="00273D63">
            <w:pPr>
              <w:spacing w:after="0"/>
              <w:rPr>
                <w:noProof/>
                <w:sz w:val="22"/>
              </w:rPr>
            </w:pPr>
            <w:r w:rsidRPr="00F857B8">
              <w:rPr>
                <w:noProof/>
                <w:sz w:val="22"/>
              </w:rPr>
              <w:t>Fremstilling, ved hvilken alle anvendte materialer henhørende under kapitel 7 skal være fuldt ud fremstillet</w:t>
            </w:r>
          </w:p>
          <w:p w14:paraId="78EC3D9E" w14:textId="77777777" w:rsidR="004A351B" w:rsidRPr="00F857B8" w:rsidRDefault="004A351B" w:rsidP="00273D63">
            <w:pPr>
              <w:spacing w:after="0"/>
              <w:rPr>
                <w:noProof/>
                <w:sz w:val="22"/>
              </w:rPr>
            </w:pPr>
          </w:p>
        </w:tc>
        <w:tc>
          <w:tcPr>
            <w:tcW w:w="2643" w:type="dxa"/>
            <w:tcBorders>
              <w:right w:val="single" w:sz="6" w:space="0" w:color="auto"/>
            </w:tcBorders>
          </w:tcPr>
          <w:p w14:paraId="1A04D6FA" w14:textId="77777777" w:rsidR="004A351B" w:rsidRPr="00F857B8" w:rsidRDefault="004A351B" w:rsidP="00273D63">
            <w:pPr>
              <w:tabs>
                <w:tab w:val="left" w:pos="-2269"/>
              </w:tabs>
              <w:spacing w:after="0"/>
              <w:rPr>
                <w:noProof/>
                <w:sz w:val="22"/>
              </w:rPr>
            </w:pPr>
          </w:p>
        </w:tc>
      </w:tr>
      <w:tr w:rsidR="004A351B" w:rsidRPr="00F857B8" w14:paraId="4D5D1EF0" w14:textId="77777777" w:rsidTr="00273D63">
        <w:trPr>
          <w:cantSplit/>
          <w:trHeight w:val="54"/>
        </w:trPr>
        <w:tc>
          <w:tcPr>
            <w:tcW w:w="1358" w:type="dxa"/>
            <w:tcBorders>
              <w:top w:val="single" w:sz="6" w:space="0" w:color="auto"/>
              <w:left w:val="single" w:sz="6" w:space="0" w:color="auto"/>
              <w:bottom w:val="single" w:sz="6" w:space="0" w:color="auto"/>
            </w:tcBorders>
          </w:tcPr>
          <w:p w14:paraId="1C56CF3E" w14:textId="77777777" w:rsidR="004A351B" w:rsidRPr="00F857B8" w:rsidRDefault="004A351B" w:rsidP="00273D63">
            <w:pPr>
              <w:spacing w:after="0"/>
              <w:rPr>
                <w:noProof/>
                <w:sz w:val="22"/>
              </w:rPr>
            </w:pPr>
            <w:r w:rsidRPr="00F857B8">
              <w:rPr>
                <w:noProof/>
                <w:sz w:val="22"/>
              </w:rPr>
              <w:t>Kapitel 8</w:t>
            </w:r>
          </w:p>
          <w:p w14:paraId="49594D9F" w14:textId="77777777" w:rsidR="004A351B" w:rsidRPr="00F857B8" w:rsidRDefault="004A351B" w:rsidP="00273D63">
            <w:pPr>
              <w:spacing w:after="0"/>
              <w:rPr>
                <w:noProof/>
                <w:sz w:val="22"/>
              </w:rPr>
            </w:pPr>
          </w:p>
          <w:p w14:paraId="0203AD46" w14:textId="77777777" w:rsidR="004A351B" w:rsidRPr="00F857B8" w:rsidRDefault="004A351B" w:rsidP="00273D63">
            <w:pPr>
              <w:spacing w:after="0"/>
              <w:rPr>
                <w:noProof/>
                <w:sz w:val="22"/>
              </w:rPr>
            </w:pPr>
          </w:p>
          <w:p w14:paraId="621B081B" w14:textId="77777777" w:rsidR="004A351B" w:rsidRPr="00F857B8" w:rsidRDefault="004A351B" w:rsidP="00273D63">
            <w:pPr>
              <w:spacing w:after="0"/>
              <w:rPr>
                <w:noProof/>
                <w:sz w:val="22"/>
              </w:rPr>
            </w:pPr>
          </w:p>
          <w:p w14:paraId="4212DE0F" w14:textId="77777777" w:rsidR="004A351B" w:rsidRPr="00F857B8" w:rsidRDefault="004A351B" w:rsidP="00273D63">
            <w:pPr>
              <w:spacing w:after="0"/>
              <w:rPr>
                <w:noProof/>
                <w:sz w:val="22"/>
              </w:rPr>
            </w:pPr>
          </w:p>
        </w:tc>
        <w:tc>
          <w:tcPr>
            <w:tcW w:w="2677" w:type="dxa"/>
            <w:gridSpan w:val="3"/>
            <w:tcBorders>
              <w:top w:val="single" w:sz="6" w:space="0" w:color="auto"/>
              <w:bottom w:val="single" w:sz="6" w:space="0" w:color="auto"/>
            </w:tcBorders>
          </w:tcPr>
          <w:p w14:paraId="68DDC5A8" w14:textId="77777777" w:rsidR="004A351B" w:rsidRPr="00F857B8" w:rsidRDefault="004A351B" w:rsidP="00273D63">
            <w:pPr>
              <w:spacing w:after="0"/>
              <w:rPr>
                <w:noProof/>
                <w:sz w:val="22"/>
              </w:rPr>
            </w:pPr>
            <w:r w:rsidRPr="00F857B8">
              <w:rPr>
                <w:noProof/>
                <w:sz w:val="22"/>
              </w:rPr>
              <w:t>Spiselige frugter og nødder; skaller af citrusfrugter og meloner</w:t>
            </w:r>
          </w:p>
          <w:p w14:paraId="1EF4A090" w14:textId="77777777" w:rsidR="004A351B" w:rsidRPr="00F857B8" w:rsidRDefault="004A351B" w:rsidP="00273D63">
            <w:pPr>
              <w:spacing w:after="0"/>
              <w:rPr>
                <w:noProof/>
                <w:sz w:val="22"/>
              </w:rPr>
            </w:pPr>
          </w:p>
        </w:tc>
        <w:tc>
          <w:tcPr>
            <w:tcW w:w="3061" w:type="dxa"/>
            <w:tcBorders>
              <w:top w:val="single" w:sz="6" w:space="0" w:color="auto"/>
              <w:bottom w:val="single" w:sz="6" w:space="0" w:color="auto"/>
            </w:tcBorders>
          </w:tcPr>
          <w:p w14:paraId="29C088AF" w14:textId="77777777" w:rsidR="004A351B" w:rsidRPr="00F857B8" w:rsidRDefault="004A351B" w:rsidP="00273D63">
            <w:pPr>
              <w:spacing w:after="0"/>
              <w:rPr>
                <w:noProof/>
                <w:sz w:val="22"/>
              </w:rPr>
            </w:pPr>
            <w:r w:rsidRPr="00F857B8">
              <w:rPr>
                <w:noProof/>
                <w:sz w:val="22"/>
              </w:rPr>
              <w:t>Fremstilling, ved hvilken:</w:t>
            </w:r>
          </w:p>
          <w:p w14:paraId="5A486948" w14:textId="77777777" w:rsidR="004A351B" w:rsidRPr="00F857B8" w:rsidRDefault="004A351B" w:rsidP="00273D63">
            <w:pPr>
              <w:spacing w:after="0"/>
              <w:rPr>
                <w:noProof/>
                <w:sz w:val="22"/>
              </w:rPr>
            </w:pPr>
            <w:r w:rsidRPr="00F857B8">
              <w:rPr>
                <w:noProof/>
                <w:sz w:val="22"/>
              </w:rPr>
              <w:t>- alle anvendte frugter og nødder skal være fuldt ud fremstillet, og</w:t>
            </w:r>
          </w:p>
          <w:p w14:paraId="26FBC27A" w14:textId="77777777" w:rsidR="004A351B" w:rsidRPr="00F857B8" w:rsidRDefault="004A351B" w:rsidP="00273D63">
            <w:pPr>
              <w:spacing w:after="0"/>
              <w:rPr>
                <w:noProof/>
                <w:sz w:val="22"/>
              </w:rPr>
            </w:pPr>
            <w:r w:rsidRPr="00F857B8">
              <w:rPr>
                <w:noProof/>
                <w:sz w:val="22"/>
              </w:rPr>
              <w:t>- værdien af anvendte materialer henhørende under kapitel 17 ikke overstiger 30 % af produktets pris ab fabrik</w:t>
            </w:r>
          </w:p>
          <w:p w14:paraId="23609B90" w14:textId="77777777" w:rsidR="004A351B" w:rsidRPr="00F857B8" w:rsidRDefault="004A351B" w:rsidP="00273D63">
            <w:pPr>
              <w:spacing w:after="0"/>
              <w:rPr>
                <w:noProof/>
                <w:sz w:val="22"/>
              </w:rPr>
            </w:pPr>
          </w:p>
        </w:tc>
        <w:tc>
          <w:tcPr>
            <w:tcW w:w="2643" w:type="dxa"/>
            <w:tcBorders>
              <w:top w:val="single" w:sz="6" w:space="0" w:color="auto"/>
              <w:bottom w:val="single" w:sz="6" w:space="0" w:color="auto"/>
              <w:right w:val="single" w:sz="6" w:space="0" w:color="auto"/>
            </w:tcBorders>
          </w:tcPr>
          <w:p w14:paraId="4C3CA39A" w14:textId="77777777" w:rsidR="004A351B" w:rsidRPr="00F857B8" w:rsidRDefault="004A351B" w:rsidP="00273D63">
            <w:pPr>
              <w:spacing w:after="0"/>
              <w:rPr>
                <w:noProof/>
                <w:sz w:val="22"/>
              </w:rPr>
            </w:pPr>
          </w:p>
        </w:tc>
      </w:tr>
      <w:tr w:rsidR="004A351B" w:rsidRPr="00F857B8" w14:paraId="2FE963D4" w14:textId="77777777" w:rsidTr="00273D63">
        <w:trPr>
          <w:cantSplit/>
          <w:trHeight w:val="54"/>
        </w:trPr>
        <w:tc>
          <w:tcPr>
            <w:tcW w:w="1358" w:type="dxa"/>
            <w:tcBorders>
              <w:top w:val="single" w:sz="6" w:space="0" w:color="auto"/>
              <w:left w:val="single" w:sz="6" w:space="0" w:color="auto"/>
            </w:tcBorders>
          </w:tcPr>
          <w:p w14:paraId="0878CEC8" w14:textId="77777777" w:rsidR="004A351B" w:rsidRPr="00F857B8" w:rsidRDefault="004A351B" w:rsidP="00273D63">
            <w:pPr>
              <w:spacing w:after="0"/>
              <w:rPr>
                <w:noProof/>
                <w:sz w:val="22"/>
              </w:rPr>
            </w:pPr>
            <w:r w:rsidRPr="00F857B8">
              <w:rPr>
                <w:noProof/>
                <w:sz w:val="22"/>
              </w:rPr>
              <w:t>ex kapitel 9</w:t>
            </w:r>
          </w:p>
        </w:tc>
        <w:tc>
          <w:tcPr>
            <w:tcW w:w="2677" w:type="dxa"/>
            <w:gridSpan w:val="3"/>
            <w:tcBorders>
              <w:top w:val="single" w:sz="6" w:space="0" w:color="auto"/>
            </w:tcBorders>
          </w:tcPr>
          <w:p w14:paraId="1DA19039" w14:textId="77777777" w:rsidR="004A351B" w:rsidRPr="00F857B8" w:rsidRDefault="004A351B" w:rsidP="00273D63">
            <w:pPr>
              <w:spacing w:after="0"/>
              <w:rPr>
                <w:noProof/>
                <w:sz w:val="22"/>
              </w:rPr>
            </w:pPr>
            <w:r w:rsidRPr="00F857B8">
              <w:rPr>
                <w:noProof/>
                <w:sz w:val="22"/>
              </w:rPr>
              <w:t>Kaffe, te, maté og krydderier; undtagen:</w:t>
            </w:r>
          </w:p>
        </w:tc>
        <w:tc>
          <w:tcPr>
            <w:tcW w:w="3061" w:type="dxa"/>
            <w:tcBorders>
              <w:top w:val="single" w:sz="6" w:space="0" w:color="auto"/>
            </w:tcBorders>
          </w:tcPr>
          <w:p w14:paraId="5A268BB5" w14:textId="77777777" w:rsidR="004A351B" w:rsidRPr="00F857B8" w:rsidRDefault="004A351B" w:rsidP="00273D63">
            <w:pPr>
              <w:spacing w:after="0"/>
              <w:rPr>
                <w:noProof/>
                <w:sz w:val="22"/>
              </w:rPr>
            </w:pPr>
            <w:r w:rsidRPr="00F857B8">
              <w:rPr>
                <w:noProof/>
                <w:sz w:val="22"/>
              </w:rPr>
              <w:t>Fremstilling, ved hvilken alle anvendte materialer henhørende under kapitel 9 skal være fuldt ud fremstillet</w:t>
            </w:r>
          </w:p>
          <w:p w14:paraId="13CA9704" w14:textId="77777777" w:rsidR="004A351B" w:rsidRPr="00F857B8" w:rsidRDefault="004A351B" w:rsidP="00273D63">
            <w:pPr>
              <w:spacing w:after="0"/>
              <w:rPr>
                <w:noProof/>
                <w:sz w:val="22"/>
              </w:rPr>
            </w:pPr>
          </w:p>
        </w:tc>
        <w:tc>
          <w:tcPr>
            <w:tcW w:w="2643" w:type="dxa"/>
            <w:tcBorders>
              <w:top w:val="single" w:sz="6" w:space="0" w:color="auto"/>
              <w:right w:val="single" w:sz="6" w:space="0" w:color="auto"/>
            </w:tcBorders>
          </w:tcPr>
          <w:p w14:paraId="5E103C62" w14:textId="77777777" w:rsidR="004A351B" w:rsidRPr="00F857B8" w:rsidRDefault="004A351B" w:rsidP="00273D63">
            <w:pPr>
              <w:spacing w:after="0"/>
              <w:rPr>
                <w:noProof/>
                <w:sz w:val="22"/>
              </w:rPr>
            </w:pPr>
          </w:p>
        </w:tc>
      </w:tr>
      <w:tr w:rsidR="004A351B" w:rsidRPr="00F857B8" w14:paraId="2E4D4DF0" w14:textId="77777777" w:rsidTr="00273D63">
        <w:trPr>
          <w:cantSplit/>
          <w:trHeight w:val="54"/>
        </w:trPr>
        <w:tc>
          <w:tcPr>
            <w:tcW w:w="1358" w:type="dxa"/>
            <w:tcBorders>
              <w:left w:val="single" w:sz="6" w:space="0" w:color="auto"/>
            </w:tcBorders>
          </w:tcPr>
          <w:p w14:paraId="27A788E5" w14:textId="77777777" w:rsidR="004A351B" w:rsidRPr="00F857B8" w:rsidRDefault="004A351B" w:rsidP="00273D63">
            <w:pPr>
              <w:spacing w:after="0"/>
              <w:rPr>
                <w:noProof/>
                <w:sz w:val="22"/>
              </w:rPr>
            </w:pPr>
            <w:r w:rsidRPr="00F857B8">
              <w:rPr>
                <w:noProof/>
                <w:sz w:val="22"/>
              </w:rPr>
              <w:t>0901</w:t>
            </w:r>
          </w:p>
        </w:tc>
        <w:tc>
          <w:tcPr>
            <w:tcW w:w="2677" w:type="dxa"/>
            <w:gridSpan w:val="3"/>
          </w:tcPr>
          <w:p w14:paraId="613B7A9A" w14:textId="77777777" w:rsidR="004A351B" w:rsidRPr="00F857B8" w:rsidRDefault="004A351B" w:rsidP="00273D63">
            <w:pPr>
              <w:spacing w:after="0"/>
              <w:rPr>
                <w:noProof/>
                <w:sz w:val="22"/>
              </w:rPr>
            </w:pPr>
            <w:r w:rsidRPr="00F857B8">
              <w:rPr>
                <w:noProof/>
                <w:sz w:val="22"/>
              </w:rPr>
              <w:t>Kaffe, rå eller brændt, også koffeinfri; skaller og hinder af kaffe; kaffeerstatning med indhold af kaffe, uanset blandingsforholdet</w:t>
            </w:r>
          </w:p>
          <w:p w14:paraId="41DB55BD" w14:textId="77777777" w:rsidR="004A351B" w:rsidRPr="00F857B8" w:rsidRDefault="004A351B" w:rsidP="00273D63">
            <w:pPr>
              <w:spacing w:after="0"/>
              <w:rPr>
                <w:noProof/>
                <w:sz w:val="22"/>
              </w:rPr>
            </w:pPr>
          </w:p>
        </w:tc>
        <w:tc>
          <w:tcPr>
            <w:tcW w:w="3061" w:type="dxa"/>
          </w:tcPr>
          <w:p w14:paraId="16750DCD" w14:textId="77777777" w:rsidR="004A351B" w:rsidRPr="00F857B8" w:rsidRDefault="004A351B" w:rsidP="00273D63">
            <w:pPr>
              <w:spacing w:after="0"/>
              <w:rPr>
                <w:noProof/>
                <w:sz w:val="22"/>
              </w:rPr>
            </w:pPr>
            <w:r w:rsidRPr="00F857B8">
              <w:rPr>
                <w:noProof/>
                <w:sz w:val="22"/>
              </w:rPr>
              <w:t>Fremstilling på basis af alle materialer</w:t>
            </w:r>
          </w:p>
        </w:tc>
        <w:tc>
          <w:tcPr>
            <w:tcW w:w="2643" w:type="dxa"/>
            <w:tcBorders>
              <w:right w:val="single" w:sz="6" w:space="0" w:color="auto"/>
            </w:tcBorders>
          </w:tcPr>
          <w:p w14:paraId="239F38A8" w14:textId="77777777" w:rsidR="004A351B" w:rsidRPr="00F857B8" w:rsidRDefault="004A351B" w:rsidP="00273D63">
            <w:pPr>
              <w:spacing w:after="0"/>
              <w:rPr>
                <w:noProof/>
                <w:sz w:val="22"/>
              </w:rPr>
            </w:pPr>
          </w:p>
        </w:tc>
      </w:tr>
      <w:tr w:rsidR="004A351B" w:rsidRPr="00F857B8" w14:paraId="6402B8FC" w14:textId="77777777" w:rsidTr="00273D63">
        <w:trPr>
          <w:cantSplit/>
          <w:trHeight w:val="54"/>
        </w:trPr>
        <w:tc>
          <w:tcPr>
            <w:tcW w:w="1358" w:type="dxa"/>
            <w:tcBorders>
              <w:left w:val="single" w:sz="6" w:space="0" w:color="auto"/>
            </w:tcBorders>
          </w:tcPr>
          <w:p w14:paraId="66B3BFE9" w14:textId="77777777" w:rsidR="004A351B" w:rsidRPr="00F857B8" w:rsidRDefault="004A351B" w:rsidP="00273D63">
            <w:pPr>
              <w:spacing w:after="0"/>
              <w:rPr>
                <w:noProof/>
                <w:sz w:val="22"/>
              </w:rPr>
            </w:pPr>
            <w:r w:rsidRPr="00F857B8">
              <w:rPr>
                <w:noProof/>
                <w:sz w:val="22"/>
              </w:rPr>
              <w:t>0902</w:t>
            </w:r>
          </w:p>
        </w:tc>
        <w:tc>
          <w:tcPr>
            <w:tcW w:w="2677" w:type="dxa"/>
            <w:gridSpan w:val="3"/>
          </w:tcPr>
          <w:p w14:paraId="18D631AD" w14:textId="77777777" w:rsidR="004A351B" w:rsidRPr="00F857B8" w:rsidRDefault="004A351B" w:rsidP="00273D63">
            <w:pPr>
              <w:spacing w:after="0"/>
              <w:rPr>
                <w:noProof/>
                <w:sz w:val="22"/>
              </w:rPr>
            </w:pPr>
            <w:r w:rsidRPr="00F857B8">
              <w:rPr>
                <w:noProof/>
                <w:sz w:val="22"/>
              </w:rPr>
              <w:t>Te, også aromatiseret</w:t>
            </w:r>
          </w:p>
        </w:tc>
        <w:tc>
          <w:tcPr>
            <w:tcW w:w="3061" w:type="dxa"/>
          </w:tcPr>
          <w:p w14:paraId="6C3C8021" w14:textId="77777777" w:rsidR="004A351B" w:rsidRPr="00F857B8" w:rsidRDefault="004A351B" w:rsidP="00273D63">
            <w:pPr>
              <w:spacing w:after="0"/>
              <w:rPr>
                <w:noProof/>
                <w:sz w:val="22"/>
              </w:rPr>
            </w:pPr>
            <w:r w:rsidRPr="00F857B8">
              <w:rPr>
                <w:noProof/>
                <w:sz w:val="22"/>
              </w:rPr>
              <w:t>Fremstilling på basis af alle materialer</w:t>
            </w:r>
          </w:p>
          <w:p w14:paraId="680C5A5C" w14:textId="77777777" w:rsidR="004A351B" w:rsidRPr="00F857B8" w:rsidRDefault="004A351B" w:rsidP="00273D63">
            <w:pPr>
              <w:spacing w:after="0"/>
              <w:rPr>
                <w:noProof/>
                <w:sz w:val="22"/>
              </w:rPr>
            </w:pPr>
          </w:p>
        </w:tc>
        <w:tc>
          <w:tcPr>
            <w:tcW w:w="2643" w:type="dxa"/>
            <w:tcBorders>
              <w:right w:val="single" w:sz="6" w:space="0" w:color="auto"/>
            </w:tcBorders>
          </w:tcPr>
          <w:p w14:paraId="3CF37CAC" w14:textId="77777777" w:rsidR="004A351B" w:rsidRPr="00F857B8" w:rsidRDefault="004A351B" w:rsidP="00273D63">
            <w:pPr>
              <w:spacing w:after="0"/>
              <w:rPr>
                <w:noProof/>
                <w:sz w:val="22"/>
              </w:rPr>
            </w:pPr>
          </w:p>
        </w:tc>
      </w:tr>
      <w:tr w:rsidR="004A351B" w:rsidRPr="00F857B8" w14:paraId="07EB2675" w14:textId="77777777" w:rsidTr="00273D63">
        <w:trPr>
          <w:cantSplit/>
          <w:trHeight w:val="54"/>
        </w:trPr>
        <w:tc>
          <w:tcPr>
            <w:tcW w:w="1358" w:type="dxa"/>
            <w:tcBorders>
              <w:left w:val="single" w:sz="6" w:space="0" w:color="auto"/>
              <w:bottom w:val="single" w:sz="6" w:space="0" w:color="auto"/>
            </w:tcBorders>
          </w:tcPr>
          <w:p w14:paraId="577F87F8" w14:textId="77777777" w:rsidR="004A351B" w:rsidRPr="00F857B8" w:rsidRDefault="004A351B" w:rsidP="00273D63">
            <w:pPr>
              <w:spacing w:after="0"/>
              <w:rPr>
                <w:noProof/>
                <w:sz w:val="22"/>
              </w:rPr>
            </w:pPr>
            <w:r w:rsidRPr="00F857B8">
              <w:rPr>
                <w:noProof/>
                <w:sz w:val="22"/>
              </w:rPr>
              <w:t>ex 0910</w:t>
            </w:r>
          </w:p>
        </w:tc>
        <w:tc>
          <w:tcPr>
            <w:tcW w:w="2677" w:type="dxa"/>
            <w:gridSpan w:val="3"/>
            <w:tcBorders>
              <w:bottom w:val="single" w:sz="6" w:space="0" w:color="auto"/>
            </w:tcBorders>
          </w:tcPr>
          <w:p w14:paraId="52900890" w14:textId="77777777" w:rsidR="004A351B" w:rsidRPr="00F857B8" w:rsidRDefault="004A351B" w:rsidP="00273D63">
            <w:pPr>
              <w:spacing w:after="0"/>
              <w:rPr>
                <w:noProof/>
                <w:sz w:val="22"/>
              </w:rPr>
            </w:pPr>
            <w:r w:rsidRPr="00F857B8">
              <w:rPr>
                <w:noProof/>
                <w:sz w:val="22"/>
              </w:rPr>
              <w:t>Blandinger af krydderier</w:t>
            </w:r>
          </w:p>
        </w:tc>
        <w:tc>
          <w:tcPr>
            <w:tcW w:w="3061" w:type="dxa"/>
            <w:tcBorders>
              <w:bottom w:val="single" w:sz="6" w:space="0" w:color="auto"/>
            </w:tcBorders>
          </w:tcPr>
          <w:p w14:paraId="7AA5637C" w14:textId="77777777" w:rsidR="004A351B" w:rsidRPr="00F857B8" w:rsidRDefault="004A351B" w:rsidP="00273D63">
            <w:pPr>
              <w:spacing w:after="0"/>
              <w:rPr>
                <w:noProof/>
                <w:sz w:val="22"/>
              </w:rPr>
            </w:pPr>
            <w:r w:rsidRPr="00F857B8">
              <w:rPr>
                <w:noProof/>
                <w:sz w:val="22"/>
              </w:rPr>
              <w:t>Fremstilling på basis af alle materialer</w:t>
            </w:r>
          </w:p>
          <w:p w14:paraId="35E690D2" w14:textId="77777777" w:rsidR="004A351B" w:rsidRPr="00F857B8" w:rsidRDefault="004A351B" w:rsidP="00273D63">
            <w:pPr>
              <w:spacing w:after="0"/>
              <w:rPr>
                <w:noProof/>
                <w:sz w:val="22"/>
              </w:rPr>
            </w:pPr>
          </w:p>
        </w:tc>
        <w:tc>
          <w:tcPr>
            <w:tcW w:w="2643" w:type="dxa"/>
            <w:tcBorders>
              <w:bottom w:val="single" w:sz="6" w:space="0" w:color="auto"/>
              <w:right w:val="single" w:sz="6" w:space="0" w:color="auto"/>
            </w:tcBorders>
          </w:tcPr>
          <w:p w14:paraId="694E9D08" w14:textId="77777777" w:rsidR="004A351B" w:rsidRPr="00F857B8" w:rsidRDefault="004A351B" w:rsidP="00273D63">
            <w:pPr>
              <w:spacing w:after="0"/>
              <w:rPr>
                <w:noProof/>
                <w:sz w:val="22"/>
              </w:rPr>
            </w:pPr>
          </w:p>
        </w:tc>
      </w:tr>
      <w:tr w:rsidR="004A351B" w:rsidRPr="00F857B8" w14:paraId="2AC1BA6B" w14:textId="77777777" w:rsidTr="00273D63">
        <w:trPr>
          <w:cantSplit/>
          <w:trHeight w:val="54"/>
        </w:trPr>
        <w:tc>
          <w:tcPr>
            <w:tcW w:w="1358" w:type="dxa"/>
            <w:tcBorders>
              <w:top w:val="single" w:sz="6" w:space="0" w:color="auto"/>
              <w:left w:val="single" w:sz="6" w:space="0" w:color="auto"/>
              <w:bottom w:val="single" w:sz="6" w:space="0" w:color="auto"/>
            </w:tcBorders>
          </w:tcPr>
          <w:p w14:paraId="632F1538" w14:textId="77777777" w:rsidR="004A351B" w:rsidRPr="00F857B8" w:rsidRDefault="004A351B" w:rsidP="00273D63">
            <w:pPr>
              <w:spacing w:after="0"/>
              <w:rPr>
                <w:noProof/>
                <w:sz w:val="22"/>
              </w:rPr>
            </w:pPr>
            <w:r w:rsidRPr="00F857B8">
              <w:rPr>
                <w:noProof/>
                <w:sz w:val="22"/>
              </w:rPr>
              <w:t>Kapitel 10</w:t>
            </w:r>
          </w:p>
        </w:tc>
        <w:tc>
          <w:tcPr>
            <w:tcW w:w="2677" w:type="dxa"/>
            <w:gridSpan w:val="3"/>
            <w:tcBorders>
              <w:top w:val="single" w:sz="6" w:space="0" w:color="auto"/>
              <w:bottom w:val="single" w:sz="6" w:space="0" w:color="auto"/>
            </w:tcBorders>
          </w:tcPr>
          <w:p w14:paraId="204DE075" w14:textId="77777777" w:rsidR="004A351B" w:rsidRPr="00F857B8" w:rsidRDefault="004A351B" w:rsidP="00273D63">
            <w:pPr>
              <w:spacing w:after="0"/>
              <w:rPr>
                <w:noProof/>
                <w:sz w:val="22"/>
              </w:rPr>
            </w:pPr>
            <w:r w:rsidRPr="00F857B8">
              <w:rPr>
                <w:noProof/>
                <w:sz w:val="22"/>
              </w:rPr>
              <w:t>Korn</w:t>
            </w:r>
          </w:p>
        </w:tc>
        <w:tc>
          <w:tcPr>
            <w:tcW w:w="3061" w:type="dxa"/>
            <w:tcBorders>
              <w:top w:val="single" w:sz="6" w:space="0" w:color="auto"/>
              <w:bottom w:val="single" w:sz="6" w:space="0" w:color="auto"/>
            </w:tcBorders>
          </w:tcPr>
          <w:p w14:paraId="66A8BD8C" w14:textId="77777777" w:rsidR="004A351B" w:rsidRPr="00F857B8" w:rsidRDefault="004A351B" w:rsidP="00273D63">
            <w:pPr>
              <w:spacing w:after="0"/>
              <w:rPr>
                <w:noProof/>
                <w:sz w:val="22"/>
              </w:rPr>
            </w:pPr>
            <w:r w:rsidRPr="00F857B8">
              <w:rPr>
                <w:noProof/>
                <w:sz w:val="22"/>
              </w:rPr>
              <w:t>Fremstilling, ved hvilken alle anvendte materialer henhørende under kapitel 10 skal være fuldt ud fremstillet</w:t>
            </w:r>
          </w:p>
          <w:p w14:paraId="727C83EA" w14:textId="77777777" w:rsidR="004A351B" w:rsidRPr="00F857B8" w:rsidRDefault="004A351B" w:rsidP="00273D63">
            <w:pPr>
              <w:spacing w:after="0"/>
              <w:rPr>
                <w:noProof/>
                <w:sz w:val="22"/>
              </w:rPr>
            </w:pPr>
          </w:p>
        </w:tc>
        <w:tc>
          <w:tcPr>
            <w:tcW w:w="2643" w:type="dxa"/>
            <w:tcBorders>
              <w:top w:val="single" w:sz="6" w:space="0" w:color="auto"/>
              <w:bottom w:val="single" w:sz="6" w:space="0" w:color="auto"/>
              <w:right w:val="single" w:sz="6" w:space="0" w:color="auto"/>
            </w:tcBorders>
          </w:tcPr>
          <w:p w14:paraId="2DDDA2F7" w14:textId="77777777" w:rsidR="004A351B" w:rsidRPr="00F857B8" w:rsidRDefault="004A351B" w:rsidP="00273D63">
            <w:pPr>
              <w:spacing w:after="0"/>
              <w:rPr>
                <w:noProof/>
                <w:sz w:val="22"/>
              </w:rPr>
            </w:pPr>
          </w:p>
        </w:tc>
      </w:tr>
      <w:tr w:rsidR="00B23953" w:rsidRPr="00F857B8" w14:paraId="39D31B60" w14:textId="77777777" w:rsidTr="00273D63">
        <w:trPr>
          <w:cantSplit/>
          <w:trHeight w:val="54"/>
        </w:trPr>
        <w:tc>
          <w:tcPr>
            <w:tcW w:w="1358" w:type="dxa"/>
            <w:tcBorders>
              <w:left w:val="single" w:sz="6" w:space="0" w:color="auto"/>
            </w:tcBorders>
          </w:tcPr>
          <w:p w14:paraId="651968CB" w14:textId="77777777" w:rsidR="00B23953" w:rsidRPr="00F857B8" w:rsidRDefault="00B23953" w:rsidP="00273D63">
            <w:pPr>
              <w:spacing w:after="0"/>
              <w:rPr>
                <w:noProof/>
                <w:sz w:val="22"/>
              </w:rPr>
            </w:pPr>
            <w:r w:rsidRPr="00F857B8">
              <w:rPr>
                <w:noProof/>
                <w:sz w:val="22"/>
              </w:rPr>
              <w:t>ex kapitel 11</w:t>
            </w:r>
          </w:p>
        </w:tc>
        <w:tc>
          <w:tcPr>
            <w:tcW w:w="2677" w:type="dxa"/>
            <w:gridSpan w:val="3"/>
          </w:tcPr>
          <w:p w14:paraId="1AD6305B" w14:textId="77777777" w:rsidR="00B23953" w:rsidRPr="00F857B8" w:rsidRDefault="00B23953" w:rsidP="00273D63">
            <w:pPr>
              <w:spacing w:after="0"/>
              <w:rPr>
                <w:noProof/>
                <w:sz w:val="22"/>
              </w:rPr>
            </w:pPr>
            <w:r w:rsidRPr="00F857B8">
              <w:rPr>
                <w:noProof/>
                <w:sz w:val="22"/>
              </w:rPr>
              <w:t>Mølleriprodukter; malt; stivelse; inulin; hvedegluten; undtagen:</w:t>
            </w:r>
          </w:p>
        </w:tc>
        <w:tc>
          <w:tcPr>
            <w:tcW w:w="3061" w:type="dxa"/>
          </w:tcPr>
          <w:p w14:paraId="2609C929" w14:textId="77777777" w:rsidR="00B23953" w:rsidRPr="00F857B8" w:rsidRDefault="00B23953" w:rsidP="00273D63">
            <w:pPr>
              <w:spacing w:after="0"/>
              <w:rPr>
                <w:noProof/>
                <w:sz w:val="22"/>
              </w:rPr>
            </w:pPr>
            <w:r w:rsidRPr="00F857B8">
              <w:rPr>
                <w:noProof/>
                <w:sz w:val="22"/>
              </w:rPr>
              <w:t>Fremstilling, ved hvilken alt anvendt korn, alle anvendte spiselige grøntsager, rødder og rodknolde henhørende under pos. 0714 eller al anvendt frugt skal være fuldt ud fremstillet</w:t>
            </w:r>
          </w:p>
          <w:p w14:paraId="6076E2EA" w14:textId="77777777" w:rsidR="00B23953" w:rsidRPr="00F857B8" w:rsidRDefault="00B23953" w:rsidP="00273D63">
            <w:pPr>
              <w:spacing w:after="0"/>
              <w:rPr>
                <w:noProof/>
                <w:sz w:val="22"/>
              </w:rPr>
            </w:pPr>
          </w:p>
        </w:tc>
        <w:tc>
          <w:tcPr>
            <w:tcW w:w="2643" w:type="dxa"/>
            <w:tcBorders>
              <w:right w:val="single" w:sz="6" w:space="0" w:color="auto"/>
            </w:tcBorders>
          </w:tcPr>
          <w:p w14:paraId="4BEC0D9D" w14:textId="77777777" w:rsidR="00B23953" w:rsidRPr="00F857B8" w:rsidRDefault="00B23953" w:rsidP="00273D63">
            <w:pPr>
              <w:spacing w:after="0"/>
              <w:rPr>
                <w:noProof/>
                <w:sz w:val="22"/>
              </w:rPr>
            </w:pPr>
          </w:p>
        </w:tc>
      </w:tr>
      <w:tr w:rsidR="00B23953" w:rsidRPr="00F857B8" w14:paraId="68C1E27C" w14:textId="77777777" w:rsidTr="00273D63">
        <w:trPr>
          <w:cantSplit/>
          <w:trHeight w:val="54"/>
        </w:trPr>
        <w:tc>
          <w:tcPr>
            <w:tcW w:w="1358" w:type="dxa"/>
            <w:tcBorders>
              <w:left w:val="single" w:sz="6" w:space="0" w:color="auto"/>
            </w:tcBorders>
          </w:tcPr>
          <w:p w14:paraId="72CDF575" w14:textId="77777777" w:rsidR="00B23953" w:rsidRPr="00F857B8" w:rsidRDefault="00B23953" w:rsidP="00273D63">
            <w:pPr>
              <w:spacing w:after="0"/>
              <w:rPr>
                <w:noProof/>
                <w:sz w:val="22"/>
              </w:rPr>
            </w:pPr>
            <w:r w:rsidRPr="00F857B8">
              <w:rPr>
                <w:noProof/>
                <w:sz w:val="22"/>
              </w:rPr>
              <w:t>ex 1106</w:t>
            </w:r>
          </w:p>
        </w:tc>
        <w:tc>
          <w:tcPr>
            <w:tcW w:w="2677" w:type="dxa"/>
            <w:gridSpan w:val="3"/>
          </w:tcPr>
          <w:p w14:paraId="624E838F" w14:textId="77777777" w:rsidR="00B23953" w:rsidRPr="00F857B8" w:rsidRDefault="00B23953" w:rsidP="00273D63">
            <w:pPr>
              <w:spacing w:after="0"/>
              <w:rPr>
                <w:noProof/>
                <w:sz w:val="22"/>
              </w:rPr>
            </w:pPr>
            <w:r w:rsidRPr="00F857B8">
              <w:rPr>
                <w:noProof/>
                <w:sz w:val="22"/>
              </w:rPr>
              <w:t>Mel og pulver af tørrede udbælgede bælgfrugter, henhørende under pos. 0713</w:t>
            </w:r>
          </w:p>
          <w:p w14:paraId="791A011A" w14:textId="77777777" w:rsidR="00B23953" w:rsidRPr="00F857B8" w:rsidRDefault="00B23953" w:rsidP="00273D63">
            <w:pPr>
              <w:spacing w:after="0"/>
              <w:rPr>
                <w:noProof/>
                <w:sz w:val="22"/>
              </w:rPr>
            </w:pPr>
          </w:p>
        </w:tc>
        <w:tc>
          <w:tcPr>
            <w:tcW w:w="3061" w:type="dxa"/>
          </w:tcPr>
          <w:p w14:paraId="75A941D2" w14:textId="77777777" w:rsidR="00B23953" w:rsidRPr="00F857B8" w:rsidRDefault="00B23953" w:rsidP="00273D63">
            <w:pPr>
              <w:spacing w:after="0"/>
              <w:rPr>
                <w:noProof/>
                <w:sz w:val="22"/>
              </w:rPr>
            </w:pPr>
            <w:r w:rsidRPr="00F857B8">
              <w:rPr>
                <w:noProof/>
                <w:sz w:val="22"/>
              </w:rPr>
              <w:t>Tørring og formaling af bælgfrugter henhørende under pos. 0708</w:t>
            </w:r>
          </w:p>
        </w:tc>
        <w:tc>
          <w:tcPr>
            <w:tcW w:w="2643" w:type="dxa"/>
            <w:tcBorders>
              <w:right w:val="single" w:sz="6" w:space="0" w:color="auto"/>
            </w:tcBorders>
          </w:tcPr>
          <w:p w14:paraId="794F0D65" w14:textId="77777777" w:rsidR="00B23953" w:rsidRPr="00F857B8" w:rsidRDefault="00B23953" w:rsidP="00273D63">
            <w:pPr>
              <w:spacing w:after="0"/>
              <w:rPr>
                <w:noProof/>
                <w:sz w:val="22"/>
              </w:rPr>
            </w:pPr>
          </w:p>
        </w:tc>
      </w:tr>
      <w:tr w:rsidR="00B23953" w:rsidRPr="00F857B8" w14:paraId="39ECC251" w14:textId="77777777" w:rsidTr="00273D63">
        <w:trPr>
          <w:cantSplit/>
          <w:trHeight w:val="54"/>
        </w:trPr>
        <w:tc>
          <w:tcPr>
            <w:tcW w:w="1358" w:type="dxa"/>
            <w:tcBorders>
              <w:top w:val="single" w:sz="6" w:space="0" w:color="auto"/>
              <w:left w:val="single" w:sz="6" w:space="0" w:color="auto"/>
              <w:bottom w:val="single" w:sz="6" w:space="0" w:color="auto"/>
            </w:tcBorders>
          </w:tcPr>
          <w:p w14:paraId="711AA68E" w14:textId="77777777" w:rsidR="00B23953" w:rsidRPr="00F857B8" w:rsidRDefault="00B23953" w:rsidP="00273D63">
            <w:pPr>
              <w:spacing w:after="0"/>
              <w:rPr>
                <w:noProof/>
                <w:sz w:val="22"/>
              </w:rPr>
            </w:pPr>
            <w:r w:rsidRPr="00F857B8">
              <w:rPr>
                <w:noProof/>
                <w:sz w:val="22"/>
              </w:rPr>
              <w:t>Kapitel 12</w:t>
            </w:r>
          </w:p>
        </w:tc>
        <w:tc>
          <w:tcPr>
            <w:tcW w:w="2677" w:type="dxa"/>
            <w:gridSpan w:val="3"/>
            <w:tcBorders>
              <w:top w:val="single" w:sz="6" w:space="0" w:color="auto"/>
              <w:bottom w:val="single" w:sz="6" w:space="0" w:color="auto"/>
            </w:tcBorders>
          </w:tcPr>
          <w:p w14:paraId="26748AED" w14:textId="77777777" w:rsidR="00B23953" w:rsidRPr="00F857B8" w:rsidRDefault="00B23953" w:rsidP="00273D63">
            <w:pPr>
              <w:spacing w:after="0"/>
              <w:rPr>
                <w:noProof/>
                <w:sz w:val="22"/>
              </w:rPr>
            </w:pPr>
            <w:r w:rsidRPr="00F857B8">
              <w:rPr>
                <w:noProof/>
                <w:sz w:val="22"/>
              </w:rPr>
              <w:t>Olieholdige frø og frugter; diverse andre frø og frugter; planter til industriel og medicinsk brug; halm og foderplanter</w:t>
            </w:r>
          </w:p>
          <w:p w14:paraId="60026AF5" w14:textId="77777777" w:rsidR="00B23953" w:rsidRPr="00F857B8" w:rsidRDefault="00B23953" w:rsidP="00273D63">
            <w:pPr>
              <w:spacing w:after="0"/>
              <w:rPr>
                <w:noProof/>
                <w:sz w:val="22"/>
              </w:rPr>
            </w:pPr>
          </w:p>
        </w:tc>
        <w:tc>
          <w:tcPr>
            <w:tcW w:w="3061" w:type="dxa"/>
            <w:tcBorders>
              <w:top w:val="single" w:sz="6" w:space="0" w:color="auto"/>
              <w:bottom w:val="single" w:sz="6" w:space="0" w:color="auto"/>
            </w:tcBorders>
          </w:tcPr>
          <w:p w14:paraId="57CE1012" w14:textId="77777777" w:rsidR="00B23953" w:rsidRPr="00F857B8" w:rsidRDefault="00B23953" w:rsidP="00273D63">
            <w:pPr>
              <w:spacing w:after="0"/>
              <w:rPr>
                <w:noProof/>
                <w:sz w:val="22"/>
              </w:rPr>
            </w:pPr>
            <w:r w:rsidRPr="00F857B8">
              <w:rPr>
                <w:noProof/>
                <w:sz w:val="22"/>
              </w:rPr>
              <w:t>Fremstilling, ved hvilken alle anvendte materialer henhørende under kapitel 12 skal være fuldt ud fremstillet</w:t>
            </w:r>
          </w:p>
          <w:p w14:paraId="174B5EEE" w14:textId="77777777" w:rsidR="00B23953" w:rsidRPr="00F857B8" w:rsidRDefault="00B23953" w:rsidP="00273D63">
            <w:pPr>
              <w:spacing w:after="0"/>
              <w:rPr>
                <w:noProof/>
                <w:sz w:val="22"/>
              </w:rPr>
            </w:pPr>
          </w:p>
        </w:tc>
        <w:tc>
          <w:tcPr>
            <w:tcW w:w="2643" w:type="dxa"/>
            <w:tcBorders>
              <w:top w:val="single" w:sz="6" w:space="0" w:color="auto"/>
              <w:bottom w:val="single" w:sz="6" w:space="0" w:color="auto"/>
              <w:right w:val="single" w:sz="6" w:space="0" w:color="auto"/>
            </w:tcBorders>
          </w:tcPr>
          <w:p w14:paraId="41858283" w14:textId="77777777" w:rsidR="00B23953" w:rsidRPr="00F857B8" w:rsidRDefault="00B23953" w:rsidP="00273D63">
            <w:pPr>
              <w:spacing w:after="0"/>
              <w:rPr>
                <w:noProof/>
                <w:sz w:val="22"/>
              </w:rPr>
            </w:pPr>
          </w:p>
        </w:tc>
      </w:tr>
      <w:tr w:rsidR="00B23953" w:rsidRPr="00F857B8" w14:paraId="69E03033" w14:textId="77777777" w:rsidTr="00273D63">
        <w:trPr>
          <w:cantSplit/>
          <w:trHeight w:val="54"/>
        </w:trPr>
        <w:tc>
          <w:tcPr>
            <w:tcW w:w="1358" w:type="dxa"/>
            <w:tcBorders>
              <w:left w:val="single" w:sz="6" w:space="0" w:color="auto"/>
            </w:tcBorders>
          </w:tcPr>
          <w:p w14:paraId="4AE77863" w14:textId="77777777" w:rsidR="00B23953" w:rsidRPr="00F857B8" w:rsidRDefault="00B23953" w:rsidP="00273D63">
            <w:pPr>
              <w:spacing w:beforeAutospacing="1" w:afterAutospacing="1"/>
              <w:rPr>
                <w:noProof/>
                <w:sz w:val="20"/>
              </w:rPr>
            </w:pPr>
            <w:r w:rsidRPr="00F857B8">
              <w:rPr>
                <w:noProof/>
                <w:sz w:val="22"/>
              </w:rPr>
              <w:t>1301</w:t>
            </w:r>
          </w:p>
        </w:tc>
        <w:tc>
          <w:tcPr>
            <w:tcW w:w="2677" w:type="dxa"/>
            <w:gridSpan w:val="3"/>
          </w:tcPr>
          <w:p w14:paraId="2D025B70" w14:textId="77777777" w:rsidR="00B23953" w:rsidRPr="00F857B8" w:rsidRDefault="00B23953" w:rsidP="00273D63">
            <w:pPr>
              <w:spacing w:after="0"/>
              <w:rPr>
                <w:noProof/>
                <w:sz w:val="22"/>
              </w:rPr>
            </w:pPr>
            <w:r w:rsidRPr="00F857B8">
              <w:rPr>
                <w:noProof/>
                <w:sz w:val="22"/>
              </w:rPr>
              <w:t>Schellak og lign.; vegetabilske karbohydratgummier, naturharpikser, gummiharpikser og oleoresiner (f.eks. balsamer)</w:t>
            </w:r>
          </w:p>
          <w:p w14:paraId="4E7A99A0" w14:textId="77777777" w:rsidR="00B23953" w:rsidRPr="00F857B8" w:rsidRDefault="00B23953" w:rsidP="00273D63">
            <w:pPr>
              <w:spacing w:beforeAutospacing="1" w:afterAutospacing="1"/>
              <w:rPr>
                <w:noProof/>
                <w:sz w:val="22"/>
              </w:rPr>
            </w:pPr>
          </w:p>
        </w:tc>
        <w:tc>
          <w:tcPr>
            <w:tcW w:w="3061" w:type="dxa"/>
          </w:tcPr>
          <w:p w14:paraId="506462F8" w14:textId="77777777" w:rsidR="00B23953" w:rsidRPr="00F857B8" w:rsidRDefault="00B23953" w:rsidP="00273D63">
            <w:pPr>
              <w:spacing w:after="0"/>
              <w:rPr>
                <w:noProof/>
                <w:sz w:val="22"/>
              </w:rPr>
            </w:pPr>
            <w:r w:rsidRPr="00F857B8">
              <w:rPr>
                <w:noProof/>
                <w:sz w:val="22"/>
              </w:rPr>
              <w:t>Fremstilling, ved hvilken værdien af anvendte materialer henhørende under pos. 1301 ikke overstiger 50 % af produktets pris ab fabrik</w:t>
            </w:r>
          </w:p>
          <w:p w14:paraId="3635A7C0" w14:textId="77777777" w:rsidR="00B23953" w:rsidRPr="00F857B8" w:rsidRDefault="00B23953" w:rsidP="00273D63">
            <w:pPr>
              <w:keepNext/>
              <w:spacing w:after="0"/>
              <w:ind w:left="850"/>
              <w:outlineLvl w:val="2"/>
              <w:rPr>
                <w:noProof/>
                <w:sz w:val="22"/>
              </w:rPr>
            </w:pPr>
          </w:p>
        </w:tc>
        <w:tc>
          <w:tcPr>
            <w:tcW w:w="2643" w:type="dxa"/>
            <w:tcBorders>
              <w:right w:val="single" w:sz="6" w:space="0" w:color="auto"/>
            </w:tcBorders>
          </w:tcPr>
          <w:p w14:paraId="43713A8E" w14:textId="77777777" w:rsidR="00B23953" w:rsidRPr="00F857B8" w:rsidRDefault="00B23953" w:rsidP="00273D63">
            <w:pPr>
              <w:spacing w:after="0"/>
              <w:rPr>
                <w:noProof/>
                <w:sz w:val="22"/>
              </w:rPr>
            </w:pPr>
          </w:p>
        </w:tc>
      </w:tr>
      <w:tr w:rsidR="00B23953" w:rsidRPr="00F857B8" w14:paraId="4E165B1C" w14:textId="77777777" w:rsidTr="00273D63">
        <w:trPr>
          <w:cantSplit/>
          <w:trHeight w:val="54"/>
        </w:trPr>
        <w:tc>
          <w:tcPr>
            <w:tcW w:w="1358" w:type="dxa"/>
            <w:tcBorders>
              <w:left w:val="single" w:sz="6" w:space="0" w:color="auto"/>
            </w:tcBorders>
          </w:tcPr>
          <w:p w14:paraId="58A613D4" w14:textId="77777777" w:rsidR="00B23953" w:rsidRPr="00F857B8" w:rsidRDefault="00B23953" w:rsidP="00273D63">
            <w:pPr>
              <w:spacing w:after="0"/>
              <w:rPr>
                <w:noProof/>
                <w:sz w:val="22"/>
              </w:rPr>
            </w:pPr>
            <w:r w:rsidRPr="00F857B8">
              <w:rPr>
                <w:noProof/>
                <w:sz w:val="22"/>
              </w:rPr>
              <w:t>1302</w:t>
            </w:r>
          </w:p>
          <w:p w14:paraId="76539D28" w14:textId="77777777" w:rsidR="00B23953" w:rsidRPr="00F857B8" w:rsidRDefault="00B23953" w:rsidP="00273D63">
            <w:pPr>
              <w:keepNext/>
              <w:ind w:left="850"/>
              <w:outlineLvl w:val="2"/>
              <w:rPr>
                <w:noProof/>
                <w:sz w:val="20"/>
              </w:rPr>
            </w:pPr>
          </w:p>
        </w:tc>
        <w:tc>
          <w:tcPr>
            <w:tcW w:w="2677" w:type="dxa"/>
            <w:gridSpan w:val="3"/>
          </w:tcPr>
          <w:p w14:paraId="00C0EC04" w14:textId="77777777" w:rsidR="00B23953" w:rsidRPr="00F857B8" w:rsidRDefault="00B23953" w:rsidP="00273D63">
            <w:pPr>
              <w:spacing w:after="0"/>
              <w:rPr>
                <w:noProof/>
                <w:sz w:val="22"/>
              </w:rPr>
            </w:pPr>
            <w:r w:rsidRPr="00F857B8">
              <w:rPr>
                <w:noProof/>
                <w:sz w:val="22"/>
              </w:rPr>
              <w:t>Plantesafter og planteekstrakter; pectinstoffer, pectinater og pectater; agar-agar og andre planteslimer og gelatineringsmidler, også modificerede, udvundet af vegetabilske stoffer:</w:t>
            </w:r>
          </w:p>
          <w:p w14:paraId="042AF8E6" w14:textId="77777777" w:rsidR="00B23953" w:rsidRPr="00F857B8" w:rsidRDefault="00B23953" w:rsidP="00273D63">
            <w:pPr>
              <w:keepNext/>
              <w:ind w:left="850"/>
              <w:outlineLvl w:val="2"/>
              <w:rPr>
                <w:noProof/>
                <w:sz w:val="20"/>
              </w:rPr>
            </w:pPr>
          </w:p>
        </w:tc>
        <w:tc>
          <w:tcPr>
            <w:tcW w:w="3061" w:type="dxa"/>
          </w:tcPr>
          <w:p w14:paraId="7F9B3FCE" w14:textId="77777777" w:rsidR="00B23953" w:rsidRPr="00F857B8" w:rsidRDefault="00B23953" w:rsidP="00273D63">
            <w:pPr>
              <w:pStyle w:val="Default"/>
              <w:numPr>
                <w:ilvl w:val="0"/>
                <w:numId w:val="0"/>
              </w:numPr>
              <w:spacing w:before="120"/>
              <w:jc w:val="both"/>
              <w:rPr>
                <w:noProof/>
                <w:sz w:val="20"/>
              </w:rPr>
            </w:pPr>
          </w:p>
        </w:tc>
        <w:tc>
          <w:tcPr>
            <w:tcW w:w="2643" w:type="dxa"/>
            <w:tcBorders>
              <w:right w:val="single" w:sz="6" w:space="0" w:color="auto"/>
            </w:tcBorders>
          </w:tcPr>
          <w:p w14:paraId="01EBCCA4" w14:textId="77777777" w:rsidR="00B23953" w:rsidRPr="00F857B8" w:rsidRDefault="00B23953" w:rsidP="00273D63">
            <w:pPr>
              <w:spacing w:after="0"/>
              <w:rPr>
                <w:noProof/>
                <w:sz w:val="22"/>
              </w:rPr>
            </w:pPr>
          </w:p>
        </w:tc>
      </w:tr>
      <w:tr w:rsidR="00B23953" w:rsidRPr="00F857B8" w14:paraId="74846B21" w14:textId="77777777" w:rsidTr="00273D63">
        <w:trPr>
          <w:cantSplit/>
          <w:trHeight w:val="54"/>
        </w:trPr>
        <w:tc>
          <w:tcPr>
            <w:tcW w:w="1358" w:type="dxa"/>
            <w:tcBorders>
              <w:left w:val="single" w:sz="6" w:space="0" w:color="auto"/>
            </w:tcBorders>
          </w:tcPr>
          <w:p w14:paraId="4AB22F78" w14:textId="77777777" w:rsidR="00B23953" w:rsidRPr="00F857B8" w:rsidRDefault="00B23953" w:rsidP="00273D63">
            <w:pPr>
              <w:keepNext/>
              <w:ind w:left="850"/>
              <w:outlineLvl w:val="2"/>
              <w:rPr>
                <w:noProof/>
                <w:sz w:val="20"/>
              </w:rPr>
            </w:pPr>
          </w:p>
        </w:tc>
        <w:tc>
          <w:tcPr>
            <w:tcW w:w="2677" w:type="dxa"/>
            <w:gridSpan w:val="3"/>
          </w:tcPr>
          <w:p w14:paraId="30D3E776" w14:textId="77777777" w:rsidR="00B23953" w:rsidRPr="00F857B8" w:rsidRDefault="00B23953" w:rsidP="00273D63">
            <w:pPr>
              <w:rPr>
                <w:noProof/>
                <w:sz w:val="20"/>
              </w:rPr>
            </w:pPr>
            <w:r w:rsidRPr="00F857B8">
              <w:rPr>
                <w:noProof/>
                <w:sz w:val="22"/>
              </w:rPr>
              <w:t>- planteslimer og gelatineringsmidler, også modificerede, udvundet af vegetabilske stoffer</w:t>
            </w:r>
          </w:p>
        </w:tc>
        <w:tc>
          <w:tcPr>
            <w:tcW w:w="3061" w:type="dxa"/>
          </w:tcPr>
          <w:p w14:paraId="4C635DAD" w14:textId="77777777" w:rsidR="00B23953" w:rsidRPr="00F857B8" w:rsidRDefault="00B23953" w:rsidP="00273D63">
            <w:pPr>
              <w:keepNext/>
              <w:outlineLvl w:val="2"/>
              <w:rPr>
                <w:noProof/>
                <w:sz w:val="20"/>
              </w:rPr>
            </w:pPr>
            <w:r w:rsidRPr="00F857B8">
              <w:rPr>
                <w:noProof/>
                <w:sz w:val="22"/>
              </w:rPr>
              <w:t>Fremstilling på basis af ikke-modificerede planteslimer og gelatineringsmidler</w:t>
            </w:r>
          </w:p>
        </w:tc>
        <w:tc>
          <w:tcPr>
            <w:tcW w:w="2643" w:type="dxa"/>
            <w:tcBorders>
              <w:right w:val="single" w:sz="6" w:space="0" w:color="auto"/>
            </w:tcBorders>
          </w:tcPr>
          <w:p w14:paraId="1B0D9E73" w14:textId="77777777" w:rsidR="00B23953" w:rsidRPr="00F857B8" w:rsidRDefault="00B23953" w:rsidP="00273D63">
            <w:pPr>
              <w:spacing w:after="0"/>
              <w:rPr>
                <w:noProof/>
                <w:sz w:val="22"/>
              </w:rPr>
            </w:pPr>
          </w:p>
        </w:tc>
      </w:tr>
      <w:tr w:rsidR="00B23953" w:rsidRPr="00F857B8" w14:paraId="7747FE2B" w14:textId="77777777" w:rsidTr="00273D63">
        <w:trPr>
          <w:cantSplit/>
          <w:trHeight w:val="54"/>
        </w:trPr>
        <w:tc>
          <w:tcPr>
            <w:tcW w:w="1358" w:type="dxa"/>
            <w:tcBorders>
              <w:left w:val="single" w:sz="6" w:space="0" w:color="auto"/>
            </w:tcBorders>
          </w:tcPr>
          <w:p w14:paraId="170ECA86" w14:textId="77777777" w:rsidR="00B23953" w:rsidRPr="00F857B8" w:rsidRDefault="00B23953" w:rsidP="00273D63">
            <w:pPr>
              <w:keepNext/>
              <w:ind w:left="850"/>
              <w:outlineLvl w:val="2"/>
              <w:rPr>
                <w:noProof/>
                <w:sz w:val="20"/>
              </w:rPr>
            </w:pPr>
          </w:p>
        </w:tc>
        <w:tc>
          <w:tcPr>
            <w:tcW w:w="2677" w:type="dxa"/>
            <w:gridSpan w:val="3"/>
          </w:tcPr>
          <w:p w14:paraId="2D7C4222" w14:textId="77777777" w:rsidR="00B23953" w:rsidRPr="00F857B8" w:rsidRDefault="00B23953" w:rsidP="00273D63">
            <w:pPr>
              <w:spacing w:after="0"/>
              <w:rPr>
                <w:noProof/>
                <w:sz w:val="22"/>
              </w:rPr>
            </w:pPr>
            <w:r w:rsidRPr="00F857B8">
              <w:rPr>
                <w:noProof/>
                <w:sz w:val="22"/>
              </w:rPr>
              <w:t>- andre varer</w:t>
            </w:r>
          </w:p>
          <w:p w14:paraId="1301E8D2" w14:textId="77777777" w:rsidR="00B23953" w:rsidRPr="00F857B8" w:rsidRDefault="00B23953" w:rsidP="00273D63">
            <w:pPr>
              <w:keepNext/>
              <w:ind w:left="-75"/>
              <w:outlineLvl w:val="2"/>
              <w:rPr>
                <w:noProof/>
                <w:sz w:val="22"/>
              </w:rPr>
            </w:pPr>
          </w:p>
        </w:tc>
        <w:tc>
          <w:tcPr>
            <w:tcW w:w="3061" w:type="dxa"/>
          </w:tcPr>
          <w:p w14:paraId="4B4D8B4B" w14:textId="77777777" w:rsidR="00B23953" w:rsidRPr="00F857B8" w:rsidRDefault="00B23953" w:rsidP="00273D63">
            <w:pPr>
              <w:spacing w:after="0"/>
              <w:rPr>
                <w:noProof/>
                <w:sz w:val="22"/>
              </w:rPr>
            </w:pPr>
            <w:r w:rsidRPr="00F857B8">
              <w:rPr>
                <w:noProof/>
                <w:sz w:val="22"/>
              </w:rPr>
              <w:t>Fremstilling, ved hvilken værdien af alle anvendte materialer ikke overstiger 50 % af produktets pris ab fabrik</w:t>
            </w:r>
          </w:p>
          <w:p w14:paraId="78E58F43" w14:textId="77777777" w:rsidR="00B23953" w:rsidRPr="00F857B8" w:rsidRDefault="00B23953" w:rsidP="00273D63">
            <w:pPr>
              <w:rPr>
                <w:noProof/>
                <w:sz w:val="22"/>
              </w:rPr>
            </w:pPr>
          </w:p>
        </w:tc>
        <w:tc>
          <w:tcPr>
            <w:tcW w:w="2643" w:type="dxa"/>
            <w:tcBorders>
              <w:right w:val="single" w:sz="6" w:space="0" w:color="auto"/>
            </w:tcBorders>
          </w:tcPr>
          <w:p w14:paraId="19B6076F" w14:textId="77777777" w:rsidR="00B23953" w:rsidRPr="00F857B8" w:rsidRDefault="00B23953" w:rsidP="00273D63">
            <w:pPr>
              <w:spacing w:after="0"/>
              <w:rPr>
                <w:noProof/>
                <w:sz w:val="22"/>
              </w:rPr>
            </w:pPr>
          </w:p>
        </w:tc>
      </w:tr>
      <w:tr w:rsidR="00B23953" w:rsidRPr="00F857B8" w14:paraId="6407778C" w14:textId="77777777" w:rsidTr="00273D63">
        <w:trPr>
          <w:cantSplit/>
          <w:trHeight w:val="54"/>
        </w:trPr>
        <w:tc>
          <w:tcPr>
            <w:tcW w:w="1358" w:type="dxa"/>
            <w:tcBorders>
              <w:top w:val="single" w:sz="6" w:space="0" w:color="auto"/>
              <w:left w:val="single" w:sz="6" w:space="0" w:color="auto"/>
            </w:tcBorders>
          </w:tcPr>
          <w:p w14:paraId="1FEEB773" w14:textId="77777777" w:rsidR="00B23953" w:rsidRPr="00F857B8" w:rsidRDefault="00B23953" w:rsidP="00273D63">
            <w:pPr>
              <w:spacing w:after="0"/>
              <w:rPr>
                <w:noProof/>
                <w:sz w:val="22"/>
              </w:rPr>
            </w:pPr>
            <w:r w:rsidRPr="00F857B8">
              <w:rPr>
                <w:noProof/>
                <w:sz w:val="22"/>
              </w:rPr>
              <w:t>Kapitel 14</w:t>
            </w:r>
          </w:p>
        </w:tc>
        <w:tc>
          <w:tcPr>
            <w:tcW w:w="2677" w:type="dxa"/>
            <w:gridSpan w:val="3"/>
            <w:tcBorders>
              <w:top w:val="single" w:sz="6" w:space="0" w:color="auto"/>
            </w:tcBorders>
          </w:tcPr>
          <w:p w14:paraId="24008C1F" w14:textId="77777777" w:rsidR="00B23953" w:rsidRPr="00F857B8" w:rsidRDefault="00B23953" w:rsidP="00273D63">
            <w:pPr>
              <w:spacing w:after="0"/>
              <w:rPr>
                <w:noProof/>
                <w:sz w:val="22"/>
              </w:rPr>
            </w:pPr>
            <w:r w:rsidRPr="00F857B8">
              <w:rPr>
                <w:noProof/>
                <w:sz w:val="22"/>
              </w:rPr>
              <w:t>Vegetabilske flettematerialer; vegetabilske produkter, ikke andetsteds tariferet</w:t>
            </w:r>
          </w:p>
          <w:p w14:paraId="440C56D4" w14:textId="77777777" w:rsidR="00B23953" w:rsidRPr="00F857B8" w:rsidRDefault="00B23953" w:rsidP="00273D63">
            <w:pPr>
              <w:spacing w:after="0"/>
              <w:rPr>
                <w:noProof/>
                <w:sz w:val="22"/>
              </w:rPr>
            </w:pPr>
          </w:p>
        </w:tc>
        <w:tc>
          <w:tcPr>
            <w:tcW w:w="3061" w:type="dxa"/>
            <w:tcBorders>
              <w:top w:val="single" w:sz="6" w:space="0" w:color="auto"/>
            </w:tcBorders>
          </w:tcPr>
          <w:p w14:paraId="286BED7E" w14:textId="77777777" w:rsidR="00B23953" w:rsidRPr="00F857B8" w:rsidRDefault="00B23953" w:rsidP="00273D63">
            <w:pPr>
              <w:spacing w:after="0"/>
              <w:rPr>
                <w:noProof/>
                <w:sz w:val="22"/>
              </w:rPr>
            </w:pPr>
            <w:r w:rsidRPr="00F857B8">
              <w:rPr>
                <w:noProof/>
                <w:sz w:val="22"/>
              </w:rPr>
              <w:t>Fremstilling, ved hvilken alle anvendte materialer henhørende under kapitel 14 skal være fuldt ud fremstillet</w:t>
            </w:r>
          </w:p>
        </w:tc>
        <w:tc>
          <w:tcPr>
            <w:tcW w:w="2643" w:type="dxa"/>
            <w:tcBorders>
              <w:top w:val="single" w:sz="6" w:space="0" w:color="auto"/>
              <w:right w:val="single" w:sz="6" w:space="0" w:color="auto"/>
            </w:tcBorders>
          </w:tcPr>
          <w:p w14:paraId="4F82B285" w14:textId="77777777" w:rsidR="00B23953" w:rsidRPr="00F857B8" w:rsidRDefault="00B23953" w:rsidP="00273D63">
            <w:pPr>
              <w:spacing w:after="0"/>
              <w:rPr>
                <w:noProof/>
                <w:sz w:val="22"/>
              </w:rPr>
            </w:pPr>
          </w:p>
        </w:tc>
      </w:tr>
      <w:tr w:rsidR="00B23953" w:rsidRPr="00F857B8" w14:paraId="49EE9925" w14:textId="77777777" w:rsidTr="00273D63">
        <w:trPr>
          <w:cantSplit/>
          <w:trHeight w:val="54"/>
        </w:trPr>
        <w:tc>
          <w:tcPr>
            <w:tcW w:w="1358" w:type="dxa"/>
            <w:tcBorders>
              <w:top w:val="single" w:sz="6" w:space="0" w:color="auto"/>
              <w:left w:val="single" w:sz="6" w:space="0" w:color="auto"/>
            </w:tcBorders>
          </w:tcPr>
          <w:p w14:paraId="0D8230E5" w14:textId="77777777" w:rsidR="00B23953" w:rsidRPr="00F857B8" w:rsidRDefault="00B23953" w:rsidP="00273D63">
            <w:pPr>
              <w:spacing w:after="0"/>
              <w:rPr>
                <w:noProof/>
                <w:sz w:val="22"/>
              </w:rPr>
            </w:pPr>
            <w:r w:rsidRPr="00F857B8">
              <w:rPr>
                <w:noProof/>
                <w:sz w:val="22"/>
              </w:rPr>
              <w:t>ex kapitel 15</w:t>
            </w:r>
          </w:p>
        </w:tc>
        <w:tc>
          <w:tcPr>
            <w:tcW w:w="2677" w:type="dxa"/>
            <w:gridSpan w:val="3"/>
            <w:tcBorders>
              <w:top w:val="single" w:sz="6" w:space="0" w:color="auto"/>
            </w:tcBorders>
          </w:tcPr>
          <w:p w14:paraId="569A7E68" w14:textId="77777777" w:rsidR="00B23953" w:rsidRPr="00F857B8" w:rsidRDefault="00B23953" w:rsidP="00273D63">
            <w:pPr>
              <w:spacing w:after="0"/>
              <w:rPr>
                <w:noProof/>
                <w:sz w:val="22"/>
              </w:rPr>
            </w:pPr>
            <w:r w:rsidRPr="00F857B8">
              <w:rPr>
                <w:noProof/>
                <w:sz w:val="22"/>
              </w:rPr>
              <w:t>Animalske og vegetabilske fedtstoffer og olier samt deres spaltningsprodukter; tilberedt spisefedt; animalsk og vegetabilsk voks; undtagen:</w:t>
            </w:r>
          </w:p>
          <w:p w14:paraId="7FF044FA" w14:textId="77777777" w:rsidR="00B23953" w:rsidRPr="00F857B8" w:rsidRDefault="00B23953" w:rsidP="00273D63">
            <w:pPr>
              <w:spacing w:after="0"/>
              <w:rPr>
                <w:noProof/>
                <w:sz w:val="22"/>
              </w:rPr>
            </w:pPr>
          </w:p>
        </w:tc>
        <w:tc>
          <w:tcPr>
            <w:tcW w:w="3061" w:type="dxa"/>
            <w:tcBorders>
              <w:top w:val="single" w:sz="6" w:space="0" w:color="auto"/>
            </w:tcBorders>
          </w:tcPr>
          <w:p w14:paraId="3F932BEC" w14:textId="77777777" w:rsidR="00B23953" w:rsidRPr="00F857B8" w:rsidRDefault="00B23953"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top w:val="single" w:sz="6" w:space="0" w:color="auto"/>
              <w:right w:val="single" w:sz="6" w:space="0" w:color="auto"/>
            </w:tcBorders>
          </w:tcPr>
          <w:p w14:paraId="0C08D561" w14:textId="77777777" w:rsidR="00B23953" w:rsidRPr="00F857B8" w:rsidRDefault="00B23953" w:rsidP="00273D63">
            <w:pPr>
              <w:spacing w:after="0"/>
              <w:rPr>
                <w:noProof/>
                <w:sz w:val="22"/>
              </w:rPr>
            </w:pPr>
          </w:p>
        </w:tc>
      </w:tr>
      <w:tr w:rsidR="00B23953" w:rsidRPr="00F857B8" w14:paraId="346C1570" w14:textId="77777777" w:rsidTr="00273D63">
        <w:trPr>
          <w:cantSplit/>
          <w:trHeight w:val="54"/>
        </w:trPr>
        <w:tc>
          <w:tcPr>
            <w:tcW w:w="1358" w:type="dxa"/>
            <w:tcBorders>
              <w:left w:val="single" w:sz="6" w:space="0" w:color="auto"/>
            </w:tcBorders>
          </w:tcPr>
          <w:p w14:paraId="6175EF0A" w14:textId="77777777" w:rsidR="00B23953" w:rsidRPr="00F857B8" w:rsidRDefault="00B23953" w:rsidP="00273D63">
            <w:pPr>
              <w:spacing w:after="0"/>
              <w:rPr>
                <w:noProof/>
                <w:sz w:val="22"/>
              </w:rPr>
            </w:pPr>
            <w:r w:rsidRPr="00F857B8">
              <w:rPr>
                <w:noProof/>
                <w:sz w:val="22"/>
              </w:rPr>
              <w:t>1501</w:t>
            </w:r>
          </w:p>
        </w:tc>
        <w:tc>
          <w:tcPr>
            <w:tcW w:w="2677" w:type="dxa"/>
            <w:gridSpan w:val="3"/>
          </w:tcPr>
          <w:p w14:paraId="0460413B" w14:textId="77777777" w:rsidR="00B23953" w:rsidRPr="00F857B8" w:rsidRDefault="00B23953" w:rsidP="00273D63">
            <w:pPr>
              <w:spacing w:after="0"/>
              <w:rPr>
                <w:noProof/>
                <w:sz w:val="22"/>
              </w:rPr>
            </w:pPr>
            <w:r w:rsidRPr="00F857B8">
              <w:rPr>
                <w:noProof/>
                <w:sz w:val="22"/>
              </w:rPr>
              <w:t>Fedt af svin og fjerkræ, bortset fra fedt henhørende under pos. 0209 eller 1503:</w:t>
            </w:r>
          </w:p>
          <w:p w14:paraId="7BB32BCD" w14:textId="77777777" w:rsidR="00B23953" w:rsidRPr="00F857B8" w:rsidRDefault="00B23953" w:rsidP="00273D63">
            <w:pPr>
              <w:spacing w:after="0"/>
              <w:rPr>
                <w:noProof/>
                <w:sz w:val="22"/>
              </w:rPr>
            </w:pPr>
          </w:p>
        </w:tc>
        <w:tc>
          <w:tcPr>
            <w:tcW w:w="3061" w:type="dxa"/>
          </w:tcPr>
          <w:p w14:paraId="23A46098" w14:textId="77777777" w:rsidR="00B23953" w:rsidRPr="00F857B8" w:rsidRDefault="00B23953" w:rsidP="00273D63">
            <w:pPr>
              <w:spacing w:after="0"/>
              <w:rPr>
                <w:noProof/>
                <w:sz w:val="22"/>
              </w:rPr>
            </w:pPr>
          </w:p>
        </w:tc>
        <w:tc>
          <w:tcPr>
            <w:tcW w:w="2643" w:type="dxa"/>
            <w:tcBorders>
              <w:right w:val="single" w:sz="6" w:space="0" w:color="auto"/>
            </w:tcBorders>
          </w:tcPr>
          <w:p w14:paraId="741A6A47" w14:textId="77777777" w:rsidR="00B23953" w:rsidRPr="00F857B8" w:rsidRDefault="00B23953" w:rsidP="00273D63">
            <w:pPr>
              <w:spacing w:after="0"/>
              <w:rPr>
                <w:noProof/>
                <w:sz w:val="22"/>
              </w:rPr>
            </w:pPr>
          </w:p>
        </w:tc>
      </w:tr>
      <w:tr w:rsidR="00B23953" w:rsidRPr="00F857B8" w14:paraId="58E5FBB7" w14:textId="77777777" w:rsidTr="00273D63">
        <w:trPr>
          <w:cantSplit/>
          <w:trHeight w:val="54"/>
        </w:trPr>
        <w:tc>
          <w:tcPr>
            <w:tcW w:w="1358" w:type="dxa"/>
            <w:tcBorders>
              <w:left w:val="single" w:sz="6" w:space="0" w:color="auto"/>
            </w:tcBorders>
          </w:tcPr>
          <w:p w14:paraId="317F360A" w14:textId="77777777" w:rsidR="00B23953" w:rsidRPr="00F857B8" w:rsidRDefault="00B23953" w:rsidP="00273D63">
            <w:pPr>
              <w:spacing w:after="0"/>
              <w:rPr>
                <w:noProof/>
                <w:sz w:val="22"/>
              </w:rPr>
            </w:pPr>
          </w:p>
        </w:tc>
        <w:tc>
          <w:tcPr>
            <w:tcW w:w="2677" w:type="dxa"/>
            <w:gridSpan w:val="3"/>
          </w:tcPr>
          <w:p w14:paraId="7848FAFE" w14:textId="77777777" w:rsidR="00B23953" w:rsidRPr="00F857B8" w:rsidRDefault="00B23953" w:rsidP="00273D63">
            <w:pPr>
              <w:spacing w:after="0"/>
              <w:rPr>
                <w:noProof/>
                <w:sz w:val="22"/>
              </w:rPr>
            </w:pPr>
            <w:r w:rsidRPr="00F857B8">
              <w:rPr>
                <w:noProof/>
                <w:sz w:val="22"/>
              </w:rPr>
              <w:t>- ben- og destruktionsfedt</w:t>
            </w:r>
          </w:p>
        </w:tc>
        <w:tc>
          <w:tcPr>
            <w:tcW w:w="3061" w:type="dxa"/>
          </w:tcPr>
          <w:p w14:paraId="22D1C88D" w14:textId="77777777" w:rsidR="00B23953" w:rsidRPr="00F857B8" w:rsidRDefault="00B23953" w:rsidP="00273D63">
            <w:pPr>
              <w:spacing w:after="0"/>
              <w:rPr>
                <w:noProof/>
                <w:sz w:val="22"/>
              </w:rPr>
            </w:pPr>
            <w:r w:rsidRPr="00F857B8">
              <w:rPr>
                <w:noProof/>
              </w:rPr>
              <w:t>Fremstilling på basis af alle materialer, undtagen materialer henhørende under pos. 0203, 0206 eller 0207 eller ben henhørende under pos. 0506</w:t>
            </w:r>
          </w:p>
          <w:p w14:paraId="6507A0D0" w14:textId="77777777" w:rsidR="00B23953" w:rsidRPr="00F857B8" w:rsidRDefault="00B23953" w:rsidP="00273D63">
            <w:pPr>
              <w:spacing w:after="0"/>
              <w:rPr>
                <w:noProof/>
                <w:sz w:val="22"/>
              </w:rPr>
            </w:pPr>
          </w:p>
        </w:tc>
        <w:tc>
          <w:tcPr>
            <w:tcW w:w="2643" w:type="dxa"/>
            <w:tcBorders>
              <w:right w:val="single" w:sz="6" w:space="0" w:color="auto"/>
            </w:tcBorders>
          </w:tcPr>
          <w:p w14:paraId="70B1325D" w14:textId="77777777" w:rsidR="00B23953" w:rsidRPr="00F857B8" w:rsidRDefault="00B23953" w:rsidP="00273D63">
            <w:pPr>
              <w:spacing w:after="0"/>
              <w:rPr>
                <w:noProof/>
                <w:sz w:val="22"/>
              </w:rPr>
            </w:pPr>
          </w:p>
        </w:tc>
      </w:tr>
      <w:tr w:rsidR="00B23953" w:rsidRPr="00F857B8" w14:paraId="77812675" w14:textId="77777777" w:rsidTr="00273D63">
        <w:trPr>
          <w:cantSplit/>
          <w:trHeight w:val="54"/>
        </w:trPr>
        <w:tc>
          <w:tcPr>
            <w:tcW w:w="1358" w:type="dxa"/>
            <w:tcBorders>
              <w:left w:val="single" w:sz="6" w:space="0" w:color="auto"/>
            </w:tcBorders>
          </w:tcPr>
          <w:p w14:paraId="09F684E8" w14:textId="77777777" w:rsidR="00B23953" w:rsidRPr="00F857B8" w:rsidRDefault="00B23953" w:rsidP="00273D63">
            <w:pPr>
              <w:spacing w:after="0"/>
              <w:rPr>
                <w:noProof/>
                <w:sz w:val="22"/>
              </w:rPr>
            </w:pPr>
          </w:p>
        </w:tc>
        <w:tc>
          <w:tcPr>
            <w:tcW w:w="2677" w:type="dxa"/>
            <w:gridSpan w:val="3"/>
          </w:tcPr>
          <w:p w14:paraId="5155818F" w14:textId="77777777" w:rsidR="00B23953" w:rsidRPr="00F857B8" w:rsidRDefault="00B23953" w:rsidP="00273D63">
            <w:pPr>
              <w:spacing w:after="0"/>
              <w:rPr>
                <w:noProof/>
                <w:sz w:val="22"/>
              </w:rPr>
            </w:pPr>
            <w:r w:rsidRPr="00F857B8">
              <w:rPr>
                <w:noProof/>
                <w:sz w:val="22"/>
              </w:rPr>
              <w:t>- andre varer</w:t>
            </w:r>
          </w:p>
        </w:tc>
        <w:tc>
          <w:tcPr>
            <w:tcW w:w="3061" w:type="dxa"/>
          </w:tcPr>
          <w:p w14:paraId="58583D83" w14:textId="77777777" w:rsidR="00B23953" w:rsidRPr="00F857B8" w:rsidRDefault="00B23953" w:rsidP="00273D63">
            <w:pPr>
              <w:spacing w:after="0"/>
              <w:rPr>
                <w:noProof/>
                <w:sz w:val="22"/>
              </w:rPr>
            </w:pPr>
            <w:r w:rsidRPr="00F857B8">
              <w:rPr>
                <w:noProof/>
                <w:sz w:val="22"/>
              </w:rPr>
              <w:t>Fremstilling på basis af kød og spiselige slagtebiprodukter af svin henhørende under pos. 0203 eller 0206 eller kød og spiselige slagtebiprodukter af fjerkræ henhørende under pos. 0207</w:t>
            </w:r>
          </w:p>
          <w:p w14:paraId="4C3CC060" w14:textId="77777777" w:rsidR="00B23953" w:rsidRPr="00F857B8" w:rsidRDefault="00B23953" w:rsidP="00273D63">
            <w:pPr>
              <w:spacing w:after="0"/>
              <w:rPr>
                <w:noProof/>
                <w:sz w:val="22"/>
              </w:rPr>
            </w:pPr>
          </w:p>
        </w:tc>
        <w:tc>
          <w:tcPr>
            <w:tcW w:w="2643" w:type="dxa"/>
            <w:tcBorders>
              <w:right w:val="single" w:sz="6" w:space="0" w:color="auto"/>
            </w:tcBorders>
          </w:tcPr>
          <w:p w14:paraId="51AD1165" w14:textId="77777777" w:rsidR="00B23953" w:rsidRPr="00F857B8" w:rsidRDefault="00B23953" w:rsidP="00273D63">
            <w:pPr>
              <w:spacing w:after="0"/>
              <w:rPr>
                <w:noProof/>
                <w:sz w:val="22"/>
              </w:rPr>
            </w:pPr>
          </w:p>
        </w:tc>
      </w:tr>
      <w:tr w:rsidR="00B23953" w:rsidRPr="00F857B8" w14:paraId="0EDDE3AD" w14:textId="77777777" w:rsidTr="00273D63">
        <w:trPr>
          <w:cantSplit/>
          <w:trHeight w:val="54"/>
        </w:trPr>
        <w:tc>
          <w:tcPr>
            <w:tcW w:w="1358" w:type="dxa"/>
            <w:tcBorders>
              <w:left w:val="single" w:sz="6" w:space="0" w:color="auto"/>
            </w:tcBorders>
          </w:tcPr>
          <w:p w14:paraId="30AD3D62" w14:textId="77777777" w:rsidR="00B23953" w:rsidRPr="00F857B8" w:rsidRDefault="00B23953" w:rsidP="00273D63">
            <w:pPr>
              <w:spacing w:after="0"/>
              <w:rPr>
                <w:noProof/>
                <w:sz w:val="22"/>
              </w:rPr>
            </w:pPr>
            <w:r w:rsidRPr="00F857B8">
              <w:rPr>
                <w:noProof/>
                <w:sz w:val="22"/>
              </w:rPr>
              <w:t>1502</w:t>
            </w:r>
          </w:p>
        </w:tc>
        <w:tc>
          <w:tcPr>
            <w:tcW w:w="2677" w:type="dxa"/>
            <w:gridSpan w:val="3"/>
          </w:tcPr>
          <w:p w14:paraId="01189B38" w14:textId="77777777" w:rsidR="00B23953" w:rsidRPr="00F857B8" w:rsidRDefault="00B23953" w:rsidP="00273D63">
            <w:pPr>
              <w:spacing w:after="0"/>
              <w:rPr>
                <w:noProof/>
                <w:sz w:val="22"/>
              </w:rPr>
            </w:pPr>
            <w:r w:rsidRPr="00F857B8">
              <w:rPr>
                <w:noProof/>
                <w:sz w:val="22"/>
              </w:rPr>
              <w:t>Talg af hornkvæg, får eller geder, bortset fra varer henhørende under pos. 1503:</w:t>
            </w:r>
          </w:p>
          <w:p w14:paraId="280752D1" w14:textId="77777777" w:rsidR="00B23953" w:rsidRPr="00F857B8" w:rsidRDefault="00B23953" w:rsidP="00273D63">
            <w:pPr>
              <w:spacing w:after="0"/>
              <w:rPr>
                <w:noProof/>
                <w:sz w:val="22"/>
              </w:rPr>
            </w:pPr>
          </w:p>
        </w:tc>
        <w:tc>
          <w:tcPr>
            <w:tcW w:w="3061" w:type="dxa"/>
          </w:tcPr>
          <w:p w14:paraId="3C00DA7E" w14:textId="77777777" w:rsidR="00B23953" w:rsidRPr="00F857B8" w:rsidRDefault="00B23953" w:rsidP="00273D63">
            <w:pPr>
              <w:spacing w:after="0"/>
              <w:rPr>
                <w:noProof/>
                <w:sz w:val="22"/>
              </w:rPr>
            </w:pPr>
          </w:p>
        </w:tc>
        <w:tc>
          <w:tcPr>
            <w:tcW w:w="2643" w:type="dxa"/>
            <w:tcBorders>
              <w:right w:val="single" w:sz="6" w:space="0" w:color="auto"/>
            </w:tcBorders>
          </w:tcPr>
          <w:p w14:paraId="07CAEC74" w14:textId="77777777" w:rsidR="00B23953" w:rsidRPr="00F857B8" w:rsidRDefault="00B23953" w:rsidP="00273D63">
            <w:pPr>
              <w:spacing w:after="0"/>
              <w:rPr>
                <w:noProof/>
                <w:sz w:val="22"/>
              </w:rPr>
            </w:pPr>
          </w:p>
        </w:tc>
      </w:tr>
      <w:tr w:rsidR="00B23953" w:rsidRPr="00F857B8" w14:paraId="0E04664F" w14:textId="77777777" w:rsidTr="00273D63">
        <w:trPr>
          <w:cantSplit/>
          <w:trHeight w:val="54"/>
        </w:trPr>
        <w:tc>
          <w:tcPr>
            <w:tcW w:w="1358" w:type="dxa"/>
            <w:tcBorders>
              <w:left w:val="single" w:sz="6" w:space="0" w:color="auto"/>
            </w:tcBorders>
          </w:tcPr>
          <w:p w14:paraId="71742CE6" w14:textId="77777777" w:rsidR="00B23953" w:rsidRPr="00F857B8" w:rsidRDefault="00B23953" w:rsidP="00273D63">
            <w:pPr>
              <w:spacing w:after="0"/>
              <w:rPr>
                <w:noProof/>
                <w:sz w:val="22"/>
              </w:rPr>
            </w:pPr>
          </w:p>
        </w:tc>
        <w:tc>
          <w:tcPr>
            <w:tcW w:w="2677" w:type="dxa"/>
            <w:gridSpan w:val="3"/>
          </w:tcPr>
          <w:p w14:paraId="10EB7795" w14:textId="77777777" w:rsidR="00B23953" w:rsidRPr="00F857B8" w:rsidRDefault="00B23953" w:rsidP="00273D63">
            <w:pPr>
              <w:spacing w:after="0"/>
              <w:rPr>
                <w:noProof/>
                <w:sz w:val="22"/>
              </w:rPr>
            </w:pPr>
            <w:r w:rsidRPr="00F857B8">
              <w:rPr>
                <w:noProof/>
                <w:sz w:val="22"/>
              </w:rPr>
              <w:t>- ben- og destruktionsfedt</w:t>
            </w:r>
          </w:p>
        </w:tc>
        <w:tc>
          <w:tcPr>
            <w:tcW w:w="3061" w:type="dxa"/>
          </w:tcPr>
          <w:p w14:paraId="345744B4" w14:textId="77777777" w:rsidR="00B23953" w:rsidRPr="00F857B8" w:rsidRDefault="00B23953" w:rsidP="00273D63">
            <w:pPr>
              <w:spacing w:after="0"/>
              <w:rPr>
                <w:noProof/>
                <w:sz w:val="22"/>
              </w:rPr>
            </w:pPr>
            <w:r w:rsidRPr="00F857B8">
              <w:rPr>
                <w:noProof/>
                <w:sz w:val="22"/>
              </w:rPr>
              <w:t>Fremstilling på basis af alle materialer, undtagen materialer henhørende under pos. 0201, 0202, 0204 eller 0206 eller ben henhørende under pos. 0506</w:t>
            </w:r>
          </w:p>
          <w:p w14:paraId="12F3825D" w14:textId="77777777" w:rsidR="00B23953" w:rsidRPr="00F857B8" w:rsidRDefault="00B23953" w:rsidP="00273D63">
            <w:pPr>
              <w:spacing w:after="0"/>
              <w:rPr>
                <w:noProof/>
                <w:sz w:val="22"/>
              </w:rPr>
            </w:pPr>
          </w:p>
        </w:tc>
        <w:tc>
          <w:tcPr>
            <w:tcW w:w="2643" w:type="dxa"/>
            <w:tcBorders>
              <w:right w:val="single" w:sz="6" w:space="0" w:color="auto"/>
            </w:tcBorders>
          </w:tcPr>
          <w:p w14:paraId="22DCDC84" w14:textId="77777777" w:rsidR="00B23953" w:rsidRPr="00F857B8" w:rsidRDefault="00B23953" w:rsidP="00273D63">
            <w:pPr>
              <w:spacing w:after="0"/>
              <w:rPr>
                <w:noProof/>
                <w:sz w:val="22"/>
              </w:rPr>
            </w:pPr>
          </w:p>
        </w:tc>
      </w:tr>
      <w:tr w:rsidR="00B23953" w:rsidRPr="00F857B8" w14:paraId="3A7FA990" w14:textId="77777777" w:rsidTr="00273D63">
        <w:trPr>
          <w:cantSplit/>
          <w:trHeight w:val="54"/>
        </w:trPr>
        <w:tc>
          <w:tcPr>
            <w:tcW w:w="1358" w:type="dxa"/>
            <w:tcBorders>
              <w:left w:val="single" w:sz="6" w:space="0" w:color="auto"/>
            </w:tcBorders>
          </w:tcPr>
          <w:p w14:paraId="59D59A92" w14:textId="77777777" w:rsidR="00B23953" w:rsidRPr="00F857B8" w:rsidRDefault="00B23953" w:rsidP="00273D63">
            <w:pPr>
              <w:spacing w:after="0"/>
              <w:rPr>
                <w:noProof/>
                <w:sz w:val="22"/>
              </w:rPr>
            </w:pPr>
          </w:p>
        </w:tc>
        <w:tc>
          <w:tcPr>
            <w:tcW w:w="2677" w:type="dxa"/>
            <w:gridSpan w:val="3"/>
          </w:tcPr>
          <w:p w14:paraId="7297C3E1" w14:textId="77777777" w:rsidR="00B23953" w:rsidRPr="00F857B8" w:rsidRDefault="00B23953" w:rsidP="00273D63">
            <w:pPr>
              <w:spacing w:after="0"/>
              <w:rPr>
                <w:noProof/>
                <w:sz w:val="22"/>
              </w:rPr>
            </w:pPr>
            <w:r w:rsidRPr="00F857B8">
              <w:rPr>
                <w:noProof/>
                <w:sz w:val="22"/>
              </w:rPr>
              <w:t>- andre varer</w:t>
            </w:r>
          </w:p>
        </w:tc>
        <w:tc>
          <w:tcPr>
            <w:tcW w:w="3061" w:type="dxa"/>
          </w:tcPr>
          <w:p w14:paraId="43427DB5" w14:textId="77777777" w:rsidR="00B23953" w:rsidRPr="00F857B8" w:rsidRDefault="00B23953" w:rsidP="00273D63">
            <w:pPr>
              <w:spacing w:after="0"/>
              <w:rPr>
                <w:noProof/>
                <w:sz w:val="22"/>
              </w:rPr>
            </w:pPr>
            <w:r w:rsidRPr="00F857B8">
              <w:rPr>
                <w:noProof/>
                <w:sz w:val="22"/>
              </w:rPr>
              <w:t>Fremstilling, ved hvilken alle anvendte materialer henhørende under kapitel 2 skal være fuldt ud fremstillet</w:t>
            </w:r>
          </w:p>
          <w:p w14:paraId="68DD630A" w14:textId="77777777" w:rsidR="00B23953" w:rsidRPr="00F857B8" w:rsidRDefault="00B23953" w:rsidP="00273D63">
            <w:pPr>
              <w:spacing w:after="0"/>
              <w:rPr>
                <w:noProof/>
                <w:sz w:val="22"/>
              </w:rPr>
            </w:pPr>
          </w:p>
        </w:tc>
        <w:tc>
          <w:tcPr>
            <w:tcW w:w="2643" w:type="dxa"/>
            <w:tcBorders>
              <w:right w:val="single" w:sz="6" w:space="0" w:color="auto"/>
            </w:tcBorders>
          </w:tcPr>
          <w:p w14:paraId="102D721E" w14:textId="77777777" w:rsidR="00B23953" w:rsidRPr="00F857B8" w:rsidRDefault="00B23953" w:rsidP="00273D63">
            <w:pPr>
              <w:spacing w:after="0"/>
              <w:rPr>
                <w:noProof/>
                <w:sz w:val="22"/>
              </w:rPr>
            </w:pPr>
          </w:p>
        </w:tc>
      </w:tr>
      <w:tr w:rsidR="00B23953" w:rsidRPr="00F857B8" w14:paraId="6D7B68CD" w14:textId="77777777" w:rsidTr="00273D63">
        <w:trPr>
          <w:cantSplit/>
          <w:trHeight w:val="54"/>
        </w:trPr>
        <w:tc>
          <w:tcPr>
            <w:tcW w:w="1358" w:type="dxa"/>
            <w:tcBorders>
              <w:left w:val="single" w:sz="6" w:space="0" w:color="auto"/>
            </w:tcBorders>
          </w:tcPr>
          <w:p w14:paraId="4E98C9C9" w14:textId="77777777" w:rsidR="00B23953" w:rsidRPr="00F857B8" w:rsidRDefault="00B23953" w:rsidP="00273D63">
            <w:pPr>
              <w:spacing w:after="0"/>
              <w:rPr>
                <w:noProof/>
                <w:sz w:val="22"/>
              </w:rPr>
            </w:pPr>
            <w:r w:rsidRPr="00F857B8">
              <w:rPr>
                <w:noProof/>
                <w:sz w:val="22"/>
              </w:rPr>
              <w:t>1504</w:t>
            </w:r>
          </w:p>
        </w:tc>
        <w:tc>
          <w:tcPr>
            <w:tcW w:w="2677" w:type="dxa"/>
            <w:gridSpan w:val="3"/>
          </w:tcPr>
          <w:p w14:paraId="56820101" w14:textId="77777777" w:rsidR="00B23953" w:rsidRPr="00F857B8" w:rsidRDefault="00B23953" w:rsidP="00273D63">
            <w:pPr>
              <w:spacing w:after="0"/>
              <w:rPr>
                <w:noProof/>
                <w:sz w:val="22"/>
              </w:rPr>
            </w:pPr>
            <w:r w:rsidRPr="00F857B8">
              <w:rPr>
                <w:noProof/>
                <w:sz w:val="22"/>
              </w:rPr>
              <w:t>Fedtstoffer og olier udvundet af fisk og havpattedyr, samt fraktioner deraf, også raffinerede, men ikke kemisk modificerede:</w:t>
            </w:r>
          </w:p>
          <w:p w14:paraId="546D6D29" w14:textId="77777777" w:rsidR="00B23953" w:rsidRPr="00F857B8" w:rsidRDefault="00B23953" w:rsidP="00273D63">
            <w:pPr>
              <w:spacing w:after="0"/>
              <w:rPr>
                <w:noProof/>
                <w:sz w:val="22"/>
              </w:rPr>
            </w:pPr>
          </w:p>
        </w:tc>
        <w:tc>
          <w:tcPr>
            <w:tcW w:w="3061" w:type="dxa"/>
          </w:tcPr>
          <w:p w14:paraId="0501AA05" w14:textId="77777777" w:rsidR="00B23953" w:rsidRPr="00F857B8" w:rsidRDefault="00B23953" w:rsidP="00273D63">
            <w:pPr>
              <w:spacing w:after="0"/>
              <w:rPr>
                <w:noProof/>
                <w:sz w:val="22"/>
              </w:rPr>
            </w:pPr>
          </w:p>
        </w:tc>
        <w:tc>
          <w:tcPr>
            <w:tcW w:w="2643" w:type="dxa"/>
            <w:tcBorders>
              <w:right w:val="single" w:sz="6" w:space="0" w:color="auto"/>
            </w:tcBorders>
          </w:tcPr>
          <w:p w14:paraId="2BE4396A" w14:textId="77777777" w:rsidR="00B23953" w:rsidRPr="00F857B8" w:rsidRDefault="00B23953" w:rsidP="00273D63">
            <w:pPr>
              <w:spacing w:after="0"/>
              <w:rPr>
                <w:noProof/>
                <w:sz w:val="22"/>
              </w:rPr>
            </w:pPr>
          </w:p>
        </w:tc>
      </w:tr>
      <w:tr w:rsidR="00B23953" w:rsidRPr="00F857B8" w14:paraId="28F8D855" w14:textId="77777777" w:rsidTr="00273D63">
        <w:trPr>
          <w:cantSplit/>
          <w:trHeight w:val="54"/>
        </w:trPr>
        <w:tc>
          <w:tcPr>
            <w:tcW w:w="1358" w:type="dxa"/>
            <w:tcBorders>
              <w:left w:val="single" w:sz="6" w:space="0" w:color="auto"/>
            </w:tcBorders>
          </w:tcPr>
          <w:p w14:paraId="327083C0" w14:textId="77777777" w:rsidR="00B23953" w:rsidRPr="00F857B8" w:rsidRDefault="00B23953" w:rsidP="00273D63">
            <w:pPr>
              <w:spacing w:after="0"/>
              <w:rPr>
                <w:noProof/>
                <w:sz w:val="22"/>
              </w:rPr>
            </w:pPr>
          </w:p>
        </w:tc>
        <w:tc>
          <w:tcPr>
            <w:tcW w:w="2677" w:type="dxa"/>
            <w:gridSpan w:val="3"/>
          </w:tcPr>
          <w:p w14:paraId="217B1938" w14:textId="77777777" w:rsidR="00B23953" w:rsidRPr="00F857B8" w:rsidRDefault="00B23953" w:rsidP="00273D63">
            <w:pPr>
              <w:spacing w:after="0"/>
              <w:rPr>
                <w:noProof/>
                <w:sz w:val="22"/>
              </w:rPr>
            </w:pPr>
            <w:r w:rsidRPr="00F857B8">
              <w:rPr>
                <w:noProof/>
                <w:sz w:val="22"/>
              </w:rPr>
              <w:t>- faste fraktioner</w:t>
            </w:r>
          </w:p>
        </w:tc>
        <w:tc>
          <w:tcPr>
            <w:tcW w:w="3061" w:type="dxa"/>
          </w:tcPr>
          <w:p w14:paraId="0A83433A" w14:textId="77777777" w:rsidR="00B23953" w:rsidRPr="00F857B8" w:rsidRDefault="00B23953" w:rsidP="00273D63">
            <w:pPr>
              <w:spacing w:after="0"/>
              <w:rPr>
                <w:noProof/>
                <w:sz w:val="22"/>
              </w:rPr>
            </w:pPr>
            <w:r w:rsidRPr="00F857B8">
              <w:rPr>
                <w:noProof/>
                <w:sz w:val="22"/>
              </w:rPr>
              <w:t>Fremstilling på basis af alle materialer, herunder andre materialer henhørende under pos. 1504</w:t>
            </w:r>
          </w:p>
          <w:p w14:paraId="68B6BF4A" w14:textId="77777777" w:rsidR="00B23953" w:rsidRPr="00F857B8" w:rsidRDefault="00B23953" w:rsidP="00273D63">
            <w:pPr>
              <w:spacing w:after="0"/>
              <w:rPr>
                <w:noProof/>
                <w:sz w:val="22"/>
              </w:rPr>
            </w:pPr>
          </w:p>
        </w:tc>
        <w:tc>
          <w:tcPr>
            <w:tcW w:w="2643" w:type="dxa"/>
            <w:tcBorders>
              <w:right w:val="single" w:sz="6" w:space="0" w:color="auto"/>
            </w:tcBorders>
          </w:tcPr>
          <w:p w14:paraId="45D57511" w14:textId="77777777" w:rsidR="00B23953" w:rsidRPr="00F857B8" w:rsidRDefault="00B23953" w:rsidP="00273D63">
            <w:pPr>
              <w:spacing w:after="0"/>
              <w:rPr>
                <w:noProof/>
                <w:sz w:val="22"/>
              </w:rPr>
            </w:pPr>
          </w:p>
        </w:tc>
      </w:tr>
      <w:tr w:rsidR="00B23953" w:rsidRPr="00F857B8" w14:paraId="64520990" w14:textId="77777777" w:rsidTr="00273D63">
        <w:trPr>
          <w:cantSplit/>
          <w:trHeight w:val="54"/>
        </w:trPr>
        <w:tc>
          <w:tcPr>
            <w:tcW w:w="1358" w:type="dxa"/>
            <w:tcBorders>
              <w:left w:val="single" w:sz="6" w:space="0" w:color="auto"/>
            </w:tcBorders>
          </w:tcPr>
          <w:p w14:paraId="6D8FEF78" w14:textId="77777777" w:rsidR="00B23953" w:rsidRPr="00F857B8" w:rsidRDefault="00B23953" w:rsidP="00273D63">
            <w:pPr>
              <w:spacing w:after="0"/>
              <w:rPr>
                <w:noProof/>
                <w:sz w:val="22"/>
              </w:rPr>
            </w:pPr>
          </w:p>
        </w:tc>
        <w:tc>
          <w:tcPr>
            <w:tcW w:w="2677" w:type="dxa"/>
            <w:gridSpan w:val="3"/>
          </w:tcPr>
          <w:p w14:paraId="45E2D072" w14:textId="77777777" w:rsidR="00B23953" w:rsidRPr="00F857B8" w:rsidRDefault="00B23953" w:rsidP="00273D63">
            <w:pPr>
              <w:spacing w:after="0"/>
              <w:rPr>
                <w:noProof/>
                <w:sz w:val="22"/>
              </w:rPr>
            </w:pPr>
            <w:r w:rsidRPr="00F857B8">
              <w:rPr>
                <w:noProof/>
                <w:sz w:val="22"/>
              </w:rPr>
              <w:t>- andre varer</w:t>
            </w:r>
          </w:p>
        </w:tc>
        <w:tc>
          <w:tcPr>
            <w:tcW w:w="3061" w:type="dxa"/>
          </w:tcPr>
          <w:p w14:paraId="29637703" w14:textId="77777777" w:rsidR="00B23953" w:rsidRPr="00F857B8" w:rsidRDefault="00B23953" w:rsidP="00273D63">
            <w:pPr>
              <w:spacing w:after="0"/>
              <w:rPr>
                <w:noProof/>
                <w:sz w:val="22"/>
              </w:rPr>
            </w:pPr>
            <w:r w:rsidRPr="00F857B8">
              <w:rPr>
                <w:noProof/>
                <w:sz w:val="22"/>
              </w:rPr>
              <w:t>Fremstilling, ved hvilken alle anvendte materialer henhørende under kapitel 2 og 3 skal være fuldt ud fremstillet</w:t>
            </w:r>
          </w:p>
          <w:p w14:paraId="67D98082" w14:textId="77777777" w:rsidR="00B23953" w:rsidRPr="00F857B8" w:rsidRDefault="00B23953" w:rsidP="00273D63">
            <w:pPr>
              <w:spacing w:after="0"/>
              <w:rPr>
                <w:noProof/>
                <w:sz w:val="22"/>
              </w:rPr>
            </w:pPr>
          </w:p>
        </w:tc>
        <w:tc>
          <w:tcPr>
            <w:tcW w:w="2643" w:type="dxa"/>
            <w:tcBorders>
              <w:right w:val="single" w:sz="6" w:space="0" w:color="auto"/>
            </w:tcBorders>
          </w:tcPr>
          <w:p w14:paraId="1E23F3F0" w14:textId="77777777" w:rsidR="00B23953" w:rsidRPr="00F857B8" w:rsidRDefault="00B23953" w:rsidP="00273D63">
            <w:pPr>
              <w:spacing w:after="0"/>
              <w:rPr>
                <w:noProof/>
                <w:sz w:val="22"/>
              </w:rPr>
            </w:pPr>
          </w:p>
        </w:tc>
      </w:tr>
      <w:tr w:rsidR="00B23953" w:rsidRPr="00F857B8" w14:paraId="705B331E" w14:textId="77777777" w:rsidTr="00273D63">
        <w:trPr>
          <w:cantSplit/>
          <w:trHeight w:val="54"/>
        </w:trPr>
        <w:tc>
          <w:tcPr>
            <w:tcW w:w="1358" w:type="dxa"/>
            <w:tcBorders>
              <w:left w:val="single" w:sz="6" w:space="0" w:color="auto"/>
            </w:tcBorders>
          </w:tcPr>
          <w:p w14:paraId="3A45CF2D" w14:textId="77777777" w:rsidR="00B23953" w:rsidRPr="00F857B8" w:rsidRDefault="00B23953" w:rsidP="00273D63">
            <w:pPr>
              <w:spacing w:after="0"/>
              <w:rPr>
                <w:noProof/>
                <w:sz w:val="22"/>
              </w:rPr>
            </w:pPr>
            <w:r w:rsidRPr="00F857B8">
              <w:rPr>
                <w:noProof/>
                <w:sz w:val="22"/>
              </w:rPr>
              <w:t>ex 1505</w:t>
            </w:r>
          </w:p>
        </w:tc>
        <w:tc>
          <w:tcPr>
            <w:tcW w:w="2677" w:type="dxa"/>
            <w:gridSpan w:val="3"/>
          </w:tcPr>
          <w:p w14:paraId="2329C079" w14:textId="77777777" w:rsidR="00B23953" w:rsidRPr="00F857B8" w:rsidRDefault="00B23953" w:rsidP="00273D63">
            <w:pPr>
              <w:spacing w:after="0"/>
              <w:rPr>
                <w:noProof/>
                <w:sz w:val="22"/>
              </w:rPr>
            </w:pPr>
            <w:r w:rsidRPr="00F857B8">
              <w:rPr>
                <w:noProof/>
                <w:sz w:val="22"/>
              </w:rPr>
              <w:t>Raffineret lanolin</w:t>
            </w:r>
          </w:p>
        </w:tc>
        <w:tc>
          <w:tcPr>
            <w:tcW w:w="3061" w:type="dxa"/>
          </w:tcPr>
          <w:p w14:paraId="13C9B49B" w14:textId="77777777" w:rsidR="00B23953" w:rsidRPr="00F857B8" w:rsidRDefault="00B23953" w:rsidP="00273D63">
            <w:pPr>
              <w:spacing w:after="0"/>
              <w:rPr>
                <w:noProof/>
                <w:sz w:val="22"/>
              </w:rPr>
            </w:pPr>
            <w:r w:rsidRPr="00F857B8">
              <w:rPr>
                <w:noProof/>
                <w:sz w:val="22"/>
              </w:rPr>
              <w:t>Fremstilling på basis af råt uldfedt henhørende under pos. 1505</w:t>
            </w:r>
          </w:p>
          <w:p w14:paraId="3C225F32" w14:textId="77777777" w:rsidR="00B23953" w:rsidRPr="00F857B8" w:rsidRDefault="00B23953" w:rsidP="00273D63">
            <w:pPr>
              <w:spacing w:after="0"/>
              <w:rPr>
                <w:noProof/>
                <w:sz w:val="22"/>
              </w:rPr>
            </w:pPr>
          </w:p>
        </w:tc>
        <w:tc>
          <w:tcPr>
            <w:tcW w:w="2643" w:type="dxa"/>
            <w:tcBorders>
              <w:right w:val="single" w:sz="6" w:space="0" w:color="auto"/>
            </w:tcBorders>
          </w:tcPr>
          <w:p w14:paraId="0DAAE68C" w14:textId="77777777" w:rsidR="00B23953" w:rsidRPr="00F857B8" w:rsidRDefault="00B23953" w:rsidP="00273D63">
            <w:pPr>
              <w:spacing w:after="0"/>
              <w:rPr>
                <w:noProof/>
                <w:sz w:val="22"/>
              </w:rPr>
            </w:pPr>
          </w:p>
        </w:tc>
      </w:tr>
      <w:tr w:rsidR="00B23953" w:rsidRPr="00F857B8" w14:paraId="0D6A60F6" w14:textId="77777777" w:rsidTr="00273D63">
        <w:trPr>
          <w:cantSplit/>
          <w:trHeight w:val="54"/>
        </w:trPr>
        <w:tc>
          <w:tcPr>
            <w:tcW w:w="1358" w:type="dxa"/>
            <w:tcBorders>
              <w:left w:val="single" w:sz="6" w:space="0" w:color="auto"/>
            </w:tcBorders>
          </w:tcPr>
          <w:p w14:paraId="75C4F0D1" w14:textId="77777777" w:rsidR="00B23953" w:rsidRPr="00F857B8" w:rsidRDefault="00B23953" w:rsidP="00273D63">
            <w:pPr>
              <w:spacing w:after="0"/>
              <w:rPr>
                <w:noProof/>
                <w:sz w:val="22"/>
              </w:rPr>
            </w:pPr>
            <w:r w:rsidRPr="00F857B8">
              <w:rPr>
                <w:noProof/>
                <w:sz w:val="22"/>
              </w:rPr>
              <w:t>1506</w:t>
            </w:r>
          </w:p>
        </w:tc>
        <w:tc>
          <w:tcPr>
            <w:tcW w:w="2677" w:type="dxa"/>
            <w:gridSpan w:val="3"/>
          </w:tcPr>
          <w:p w14:paraId="1F5789EC" w14:textId="77777777" w:rsidR="00B23953" w:rsidRPr="00F857B8" w:rsidRDefault="00B23953" w:rsidP="00273D63">
            <w:pPr>
              <w:spacing w:after="0"/>
              <w:rPr>
                <w:noProof/>
                <w:sz w:val="22"/>
              </w:rPr>
            </w:pPr>
            <w:r w:rsidRPr="00F857B8">
              <w:rPr>
                <w:noProof/>
                <w:sz w:val="22"/>
              </w:rPr>
              <w:t>Andre animalske fedtstoffer og olier samt fraktioner deraf, også raffinerede, men ikke kemisk modificerede:</w:t>
            </w:r>
          </w:p>
          <w:p w14:paraId="7C52F048" w14:textId="77777777" w:rsidR="00B23953" w:rsidRPr="00F857B8" w:rsidRDefault="00B23953" w:rsidP="00273D63">
            <w:pPr>
              <w:spacing w:after="0"/>
              <w:rPr>
                <w:noProof/>
                <w:sz w:val="22"/>
              </w:rPr>
            </w:pPr>
          </w:p>
        </w:tc>
        <w:tc>
          <w:tcPr>
            <w:tcW w:w="3061" w:type="dxa"/>
          </w:tcPr>
          <w:p w14:paraId="14D8FA49" w14:textId="77777777" w:rsidR="00B23953" w:rsidRPr="00F857B8" w:rsidRDefault="00B23953" w:rsidP="00273D63">
            <w:pPr>
              <w:spacing w:after="0"/>
              <w:rPr>
                <w:noProof/>
                <w:sz w:val="22"/>
              </w:rPr>
            </w:pPr>
          </w:p>
        </w:tc>
        <w:tc>
          <w:tcPr>
            <w:tcW w:w="2643" w:type="dxa"/>
            <w:tcBorders>
              <w:right w:val="single" w:sz="6" w:space="0" w:color="auto"/>
            </w:tcBorders>
          </w:tcPr>
          <w:p w14:paraId="63068D5F" w14:textId="77777777" w:rsidR="00B23953" w:rsidRPr="00F857B8" w:rsidRDefault="00B23953" w:rsidP="00273D63">
            <w:pPr>
              <w:spacing w:after="0"/>
              <w:rPr>
                <w:noProof/>
                <w:sz w:val="22"/>
              </w:rPr>
            </w:pPr>
          </w:p>
        </w:tc>
      </w:tr>
      <w:tr w:rsidR="00B23953" w:rsidRPr="00F857B8" w14:paraId="497C4C68" w14:textId="77777777" w:rsidTr="00273D63">
        <w:trPr>
          <w:cantSplit/>
          <w:trHeight w:val="54"/>
        </w:trPr>
        <w:tc>
          <w:tcPr>
            <w:tcW w:w="1358" w:type="dxa"/>
            <w:tcBorders>
              <w:left w:val="single" w:sz="6" w:space="0" w:color="auto"/>
            </w:tcBorders>
          </w:tcPr>
          <w:p w14:paraId="451682FA" w14:textId="77777777" w:rsidR="00B23953" w:rsidRPr="00F857B8" w:rsidRDefault="00B23953" w:rsidP="00273D63">
            <w:pPr>
              <w:spacing w:after="0"/>
              <w:rPr>
                <w:noProof/>
                <w:sz w:val="22"/>
              </w:rPr>
            </w:pPr>
          </w:p>
        </w:tc>
        <w:tc>
          <w:tcPr>
            <w:tcW w:w="2677" w:type="dxa"/>
            <w:gridSpan w:val="3"/>
          </w:tcPr>
          <w:p w14:paraId="0BAB80D9" w14:textId="77777777" w:rsidR="00B23953" w:rsidRPr="00F857B8" w:rsidRDefault="00B23953" w:rsidP="00273D63">
            <w:pPr>
              <w:spacing w:after="0"/>
              <w:rPr>
                <w:noProof/>
                <w:sz w:val="22"/>
              </w:rPr>
            </w:pPr>
            <w:r w:rsidRPr="00F857B8">
              <w:rPr>
                <w:noProof/>
                <w:sz w:val="22"/>
              </w:rPr>
              <w:t>- faste fraktioner</w:t>
            </w:r>
          </w:p>
        </w:tc>
        <w:tc>
          <w:tcPr>
            <w:tcW w:w="3061" w:type="dxa"/>
          </w:tcPr>
          <w:p w14:paraId="4D7AB802" w14:textId="77777777" w:rsidR="00B23953" w:rsidRPr="00F857B8" w:rsidRDefault="00B23953" w:rsidP="00273D63">
            <w:pPr>
              <w:spacing w:after="0"/>
              <w:rPr>
                <w:noProof/>
                <w:sz w:val="22"/>
              </w:rPr>
            </w:pPr>
            <w:r w:rsidRPr="00F857B8">
              <w:rPr>
                <w:noProof/>
                <w:sz w:val="22"/>
              </w:rPr>
              <w:t>Fremstilling på basis af alle materialer, herunder andre materialer henhørende under pos. 1506</w:t>
            </w:r>
          </w:p>
          <w:p w14:paraId="77F200E3" w14:textId="77777777" w:rsidR="00B23953" w:rsidRPr="00F857B8" w:rsidRDefault="00B23953" w:rsidP="00273D63">
            <w:pPr>
              <w:spacing w:after="0"/>
              <w:rPr>
                <w:noProof/>
                <w:sz w:val="22"/>
              </w:rPr>
            </w:pPr>
          </w:p>
        </w:tc>
        <w:tc>
          <w:tcPr>
            <w:tcW w:w="2643" w:type="dxa"/>
            <w:tcBorders>
              <w:right w:val="single" w:sz="6" w:space="0" w:color="auto"/>
            </w:tcBorders>
          </w:tcPr>
          <w:p w14:paraId="1A18EE57" w14:textId="77777777" w:rsidR="00B23953" w:rsidRPr="00F857B8" w:rsidRDefault="00B23953" w:rsidP="00273D63">
            <w:pPr>
              <w:spacing w:after="0"/>
              <w:rPr>
                <w:noProof/>
                <w:sz w:val="22"/>
              </w:rPr>
            </w:pPr>
          </w:p>
        </w:tc>
      </w:tr>
      <w:tr w:rsidR="00B23953" w:rsidRPr="00F857B8" w14:paraId="09C3C982" w14:textId="77777777" w:rsidTr="00273D63">
        <w:trPr>
          <w:cantSplit/>
          <w:trHeight w:val="54"/>
        </w:trPr>
        <w:tc>
          <w:tcPr>
            <w:tcW w:w="1358" w:type="dxa"/>
            <w:tcBorders>
              <w:left w:val="single" w:sz="6" w:space="0" w:color="auto"/>
            </w:tcBorders>
          </w:tcPr>
          <w:p w14:paraId="408C1297" w14:textId="77777777" w:rsidR="00B23953" w:rsidRPr="00F857B8" w:rsidRDefault="00B23953" w:rsidP="00273D63">
            <w:pPr>
              <w:spacing w:after="0"/>
              <w:rPr>
                <w:noProof/>
                <w:sz w:val="22"/>
              </w:rPr>
            </w:pPr>
          </w:p>
        </w:tc>
        <w:tc>
          <w:tcPr>
            <w:tcW w:w="2677" w:type="dxa"/>
            <w:gridSpan w:val="3"/>
          </w:tcPr>
          <w:p w14:paraId="58B1F868" w14:textId="77777777" w:rsidR="00B23953" w:rsidRPr="00F857B8" w:rsidRDefault="00B23953" w:rsidP="00273D63">
            <w:pPr>
              <w:spacing w:after="0"/>
              <w:rPr>
                <w:noProof/>
                <w:sz w:val="22"/>
              </w:rPr>
            </w:pPr>
            <w:r w:rsidRPr="00F857B8">
              <w:rPr>
                <w:noProof/>
                <w:sz w:val="22"/>
              </w:rPr>
              <w:t>- andre varer</w:t>
            </w:r>
          </w:p>
        </w:tc>
        <w:tc>
          <w:tcPr>
            <w:tcW w:w="3061" w:type="dxa"/>
          </w:tcPr>
          <w:p w14:paraId="3E93878C" w14:textId="77777777" w:rsidR="00B23953" w:rsidRPr="00F857B8" w:rsidRDefault="00B23953" w:rsidP="00273D63">
            <w:pPr>
              <w:spacing w:after="0"/>
              <w:rPr>
                <w:noProof/>
                <w:sz w:val="22"/>
              </w:rPr>
            </w:pPr>
            <w:r w:rsidRPr="00F857B8">
              <w:rPr>
                <w:noProof/>
                <w:sz w:val="22"/>
              </w:rPr>
              <w:t>Fremstilling, ved hvilken alle anvendte materialer henhørende under kapitel 2 skal være fuldt ud fremstillet</w:t>
            </w:r>
          </w:p>
          <w:p w14:paraId="3CC3D090" w14:textId="77777777" w:rsidR="00B23953" w:rsidRPr="00F857B8" w:rsidRDefault="00B23953" w:rsidP="00273D63">
            <w:pPr>
              <w:spacing w:after="0"/>
              <w:rPr>
                <w:noProof/>
                <w:sz w:val="22"/>
              </w:rPr>
            </w:pPr>
          </w:p>
        </w:tc>
        <w:tc>
          <w:tcPr>
            <w:tcW w:w="2643" w:type="dxa"/>
            <w:tcBorders>
              <w:right w:val="single" w:sz="6" w:space="0" w:color="auto"/>
            </w:tcBorders>
          </w:tcPr>
          <w:p w14:paraId="3F2501D3" w14:textId="77777777" w:rsidR="00B23953" w:rsidRPr="00F857B8" w:rsidRDefault="00B23953" w:rsidP="00273D63">
            <w:pPr>
              <w:spacing w:after="0"/>
              <w:rPr>
                <w:noProof/>
                <w:sz w:val="22"/>
              </w:rPr>
            </w:pPr>
          </w:p>
        </w:tc>
      </w:tr>
      <w:tr w:rsidR="00B23953" w:rsidRPr="00F857B8" w14:paraId="22E728FD" w14:textId="77777777" w:rsidTr="00273D63">
        <w:trPr>
          <w:cantSplit/>
          <w:trHeight w:val="54"/>
        </w:trPr>
        <w:tc>
          <w:tcPr>
            <w:tcW w:w="1358" w:type="dxa"/>
            <w:tcBorders>
              <w:left w:val="single" w:sz="6" w:space="0" w:color="auto"/>
            </w:tcBorders>
          </w:tcPr>
          <w:p w14:paraId="37162923" w14:textId="77777777" w:rsidR="00B23953" w:rsidRPr="00F857B8" w:rsidRDefault="00B23953" w:rsidP="00273D63">
            <w:pPr>
              <w:spacing w:after="0"/>
              <w:rPr>
                <w:noProof/>
                <w:sz w:val="22"/>
              </w:rPr>
            </w:pPr>
            <w:r w:rsidRPr="00F857B8">
              <w:rPr>
                <w:noProof/>
                <w:sz w:val="22"/>
              </w:rPr>
              <w:t>1507-1515</w:t>
            </w:r>
          </w:p>
        </w:tc>
        <w:tc>
          <w:tcPr>
            <w:tcW w:w="2677" w:type="dxa"/>
            <w:gridSpan w:val="3"/>
          </w:tcPr>
          <w:p w14:paraId="6835044C" w14:textId="77777777" w:rsidR="00B23953" w:rsidRPr="00F857B8" w:rsidRDefault="00B23953" w:rsidP="00273D63">
            <w:pPr>
              <w:spacing w:after="0"/>
              <w:rPr>
                <w:noProof/>
                <w:sz w:val="22"/>
              </w:rPr>
            </w:pPr>
            <w:r w:rsidRPr="00F857B8">
              <w:rPr>
                <w:noProof/>
                <w:sz w:val="22"/>
              </w:rPr>
              <w:t>Vegetabilske olier og fraktioner deraf:</w:t>
            </w:r>
          </w:p>
          <w:p w14:paraId="54F2B69E" w14:textId="77777777" w:rsidR="00B23953" w:rsidRPr="00F857B8" w:rsidRDefault="00B23953" w:rsidP="00273D63">
            <w:pPr>
              <w:spacing w:after="0"/>
              <w:rPr>
                <w:noProof/>
                <w:sz w:val="22"/>
              </w:rPr>
            </w:pPr>
          </w:p>
        </w:tc>
        <w:tc>
          <w:tcPr>
            <w:tcW w:w="3061" w:type="dxa"/>
          </w:tcPr>
          <w:p w14:paraId="7E54B186" w14:textId="77777777" w:rsidR="00B23953" w:rsidRPr="00F857B8" w:rsidRDefault="00B23953" w:rsidP="00273D63">
            <w:pPr>
              <w:spacing w:after="0"/>
              <w:rPr>
                <w:noProof/>
                <w:sz w:val="22"/>
              </w:rPr>
            </w:pPr>
          </w:p>
        </w:tc>
        <w:tc>
          <w:tcPr>
            <w:tcW w:w="2643" w:type="dxa"/>
            <w:tcBorders>
              <w:right w:val="single" w:sz="6" w:space="0" w:color="auto"/>
            </w:tcBorders>
          </w:tcPr>
          <w:p w14:paraId="122B51A0" w14:textId="77777777" w:rsidR="00B23953" w:rsidRPr="00F857B8" w:rsidRDefault="00B23953" w:rsidP="00273D63">
            <w:pPr>
              <w:spacing w:after="0"/>
              <w:rPr>
                <w:noProof/>
                <w:sz w:val="22"/>
              </w:rPr>
            </w:pPr>
          </w:p>
        </w:tc>
      </w:tr>
      <w:tr w:rsidR="00B23953" w:rsidRPr="00F857B8" w14:paraId="3393DEF1" w14:textId="77777777" w:rsidTr="00273D63">
        <w:trPr>
          <w:cantSplit/>
          <w:trHeight w:val="54"/>
        </w:trPr>
        <w:tc>
          <w:tcPr>
            <w:tcW w:w="1358" w:type="dxa"/>
            <w:tcBorders>
              <w:left w:val="single" w:sz="6" w:space="0" w:color="auto"/>
            </w:tcBorders>
          </w:tcPr>
          <w:p w14:paraId="191C3ECA" w14:textId="77777777" w:rsidR="00B23953" w:rsidRPr="00F857B8" w:rsidRDefault="00B23953" w:rsidP="00273D63">
            <w:pPr>
              <w:spacing w:after="0"/>
              <w:rPr>
                <w:noProof/>
                <w:sz w:val="22"/>
              </w:rPr>
            </w:pPr>
          </w:p>
        </w:tc>
        <w:tc>
          <w:tcPr>
            <w:tcW w:w="2677" w:type="dxa"/>
            <w:gridSpan w:val="3"/>
          </w:tcPr>
          <w:p w14:paraId="6BA18CCB" w14:textId="77777777" w:rsidR="00B23953" w:rsidRPr="00F857B8" w:rsidRDefault="00B23953" w:rsidP="00273D63">
            <w:pPr>
              <w:spacing w:after="0"/>
              <w:rPr>
                <w:noProof/>
                <w:sz w:val="22"/>
              </w:rPr>
            </w:pPr>
            <w:r w:rsidRPr="00F857B8">
              <w:rPr>
                <w:noProof/>
                <w:sz w:val="22"/>
              </w:rPr>
              <w:t>- sojabønneolie, jordnøddeolie, palmeolie, kokosolie (kopraolie), palmekerneolie og babassuolie, træolie (tungolie) og oiticicaolie, myrtevoks og japanvoks, fraktioner af jojobaolie samt olie til teknisk og industriel anvendelse, bortset fra fremstilling af fødevarer</w:t>
            </w:r>
          </w:p>
          <w:p w14:paraId="2FA3378A" w14:textId="77777777" w:rsidR="00B23953" w:rsidRPr="00F857B8" w:rsidRDefault="00B23953" w:rsidP="00273D63">
            <w:pPr>
              <w:spacing w:after="0"/>
              <w:rPr>
                <w:noProof/>
                <w:sz w:val="22"/>
              </w:rPr>
            </w:pPr>
          </w:p>
        </w:tc>
        <w:tc>
          <w:tcPr>
            <w:tcW w:w="3061" w:type="dxa"/>
          </w:tcPr>
          <w:p w14:paraId="23968346" w14:textId="77777777" w:rsidR="00B23953" w:rsidRPr="00F857B8" w:rsidRDefault="00B23953"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right w:val="single" w:sz="6" w:space="0" w:color="auto"/>
            </w:tcBorders>
          </w:tcPr>
          <w:p w14:paraId="6036DB9C" w14:textId="77777777" w:rsidR="00B23953" w:rsidRPr="00F857B8" w:rsidRDefault="00B23953" w:rsidP="00273D63">
            <w:pPr>
              <w:spacing w:after="0"/>
              <w:rPr>
                <w:noProof/>
                <w:sz w:val="22"/>
              </w:rPr>
            </w:pPr>
          </w:p>
        </w:tc>
      </w:tr>
      <w:tr w:rsidR="00B23953" w:rsidRPr="00F857B8" w14:paraId="5F39D236" w14:textId="77777777" w:rsidTr="00273D63">
        <w:trPr>
          <w:cantSplit/>
          <w:trHeight w:val="54"/>
        </w:trPr>
        <w:tc>
          <w:tcPr>
            <w:tcW w:w="1358" w:type="dxa"/>
            <w:tcBorders>
              <w:left w:val="single" w:sz="6" w:space="0" w:color="auto"/>
            </w:tcBorders>
          </w:tcPr>
          <w:p w14:paraId="4ADC9346" w14:textId="77777777" w:rsidR="00B23953" w:rsidRPr="00F857B8" w:rsidRDefault="00B23953" w:rsidP="00273D63">
            <w:pPr>
              <w:spacing w:after="0"/>
              <w:rPr>
                <w:noProof/>
                <w:sz w:val="22"/>
              </w:rPr>
            </w:pPr>
          </w:p>
        </w:tc>
        <w:tc>
          <w:tcPr>
            <w:tcW w:w="2677" w:type="dxa"/>
            <w:gridSpan w:val="3"/>
          </w:tcPr>
          <w:p w14:paraId="0B0AC876" w14:textId="77777777" w:rsidR="00B23953" w:rsidRPr="00F857B8" w:rsidRDefault="00B23953" w:rsidP="00273D63">
            <w:pPr>
              <w:spacing w:after="0"/>
              <w:rPr>
                <w:noProof/>
                <w:sz w:val="22"/>
              </w:rPr>
            </w:pPr>
            <w:r w:rsidRPr="00F857B8">
              <w:rPr>
                <w:noProof/>
                <w:sz w:val="22"/>
              </w:rPr>
              <w:t>- faste fraktioner, undtagen af jojobaolie</w:t>
            </w:r>
          </w:p>
        </w:tc>
        <w:tc>
          <w:tcPr>
            <w:tcW w:w="3061" w:type="dxa"/>
          </w:tcPr>
          <w:p w14:paraId="37B91D27" w14:textId="77777777" w:rsidR="00B23953" w:rsidRPr="00F857B8" w:rsidRDefault="00B23953" w:rsidP="00273D63">
            <w:pPr>
              <w:spacing w:after="0"/>
              <w:rPr>
                <w:noProof/>
                <w:sz w:val="22"/>
              </w:rPr>
            </w:pPr>
            <w:r w:rsidRPr="00F857B8">
              <w:rPr>
                <w:noProof/>
                <w:sz w:val="22"/>
              </w:rPr>
              <w:t>Fremstilling på basis af andre materialer henhørende under pos. 1507-1515</w:t>
            </w:r>
          </w:p>
          <w:p w14:paraId="53A0232E" w14:textId="77777777" w:rsidR="00B23953" w:rsidRPr="00F857B8" w:rsidRDefault="00B23953" w:rsidP="00273D63">
            <w:pPr>
              <w:spacing w:after="0"/>
              <w:rPr>
                <w:noProof/>
                <w:sz w:val="22"/>
              </w:rPr>
            </w:pPr>
          </w:p>
        </w:tc>
        <w:tc>
          <w:tcPr>
            <w:tcW w:w="2643" w:type="dxa"/>
            <w:tcBorders>
              <w:right w:val="single" w:sz="6" w:space="0" w:color="auto"/>
            </w:tcBorders>
          </w:tcPr>
          <w:p w14:paraId="41727686" w14:textId="77777777" w:rsidR="00B23953" w:rsidRPr="00F857B8" w:rsidRDefault="00B23953" w:rsidP="00273D63">
            <w:pPr>
              <w:spacing w:after="0"/>
              <w:rPr>
                <w:noProof/>
                <w:sz w:val="22"/>
              </w:rPr>
            </w:pPr>
          </w:p>
        </w:tc>
      </w:tr>
      <w:tr w:rsidR="00B23953" w:rsidRPr="00F857B8" w14:paraId="35E61CF9" w14:textId="77777777" w:rsidTr="00273D63">
        <w:trPr>
          <w:cantSplit/>
          <w:trHeight w:val="54"/>
        </w:trPr>
        <w:tc>
          <w:tcPr>
            <w:tcW w:w="1358" w:type="dxa"/>
            <w:tcBorders>
              <w:left w:val="single" w:sz="6" w:space="0" w:color="auto"/>
            </w:tcBorders>
          </w:tcPr>
          <w:p w14:paraId="48425229" w14:textId="77777777" w:rsidR="00B23953" w:rsidRPr="00F857B8" w:rsidRDefault="00B23953" w:rsidP="00273D63">
            <w:pPr>
              <w:spacing w:after="0"/>
              <w:rPr>
                <w:noProof/>
                <w:sz w:val="22"/>
              </w:rPr>
            </w:pPr>
          </w:p>
        </w:tc>
        <w:tc>
          <w:tcPr>
            <w:tcW w:w="2677" w:type="dxa"/>
            <w:gridSpan w:val="3"/>
          </w:tcPr>
          <w:p w14:paraId="3356C1FE" w14:textId="77777777" w:rsidR="00B23953" w:rsidRPr="00F857B8" w:rsidRDefault="00B23953" w:rsidP="00273D63">
            <w:pPr>
              <w:spacing w:after="0"/>
              <w:rPr>
                <w:noProof/>
                <w:sz w:val="22"/>
              </w:rPr>
            </w:pPr>
            <w:r w:rsidRPr="00F857B8">
              <w:rPr>
                <w:noProof/>
                <w:sz w:val="22"/>
              </w:rPr>
              <w:t>- andre varer</w:t>
            </w:r>
          </w:p>
        </w:tc>
        <w:tc>
          <w:tcPr>
            <w:tcW w:w="3061" w:type="dxa"/>
          </w:tcPr>
          <w:p w14:paraId="225CF19C" w14:textId="77777777" w:rsidR="00B23953" w:rsidRPr="00F857B8" w:rsidRDefault="00B23953" w:rsidP="00273D63">
            <w:pPr>
              <w:spacing w:after="0"/>
              <w:rPr>
                <w:noProof/>
                <w:sz w:val="22"/>
              </w:rPr>
            </w:pPr>
            <w:r w:rsidRPr="00F857B8">
              <w:rPr>
                <w:noProof/>
                <w:sz w:val="22"/>
              </w:rPr>
              <w:t>Fremstilling, ved hvilken alle anvendte vegetabilske materialer skal være fuldt ud fremstillet</w:t>
            </w:r>
          </w:p>
          <w:p w14:paraId="62ADBA52" w14:textId="77777777" w:rsidR="00B23953" w:rsidRPr="00F857B8" w:rsidRDefault="00B23953" w:rsidP="00273D63">
            <w:pPr>
              <w:spacing w:after="0"/>
              <w:rPr>
                <w:noProof/>
                <w:sz w:val="22"/>
              </w:rPr>
            </w:pPr>
          </w:p>
        </w:tc>
        <w:tc>
          <w:tcPr>
            <w:tcW w:w="2643" w:type="dxa"/>
            <w:tcBorders>
              <w:right w:val="single" w:sz="6" w:space="0" w:color="auto"/>
            </w:tcBorders>
          </w:tcPr>
          <w:p w14:paraId="3DD1D506" w14:textId="77777777" w:rsidR="00B23953" w:rsidRPr="00F857B8" w:rsidRDefault="00B23953" w:rsidP="00273D63">
            <w:pPr>
              <w:spacing w:after="0"/>
              <w:rPr>
                <w:noProof/>
                <w:sz w:val="22"/>
              </w:rPr>
            </w:pPr>
          </w:p>
        </w:tc>
      </w:tr>
      <w:tr w:rsidR="00B23953" w:rsidRPr="00F857B8" w14:paraId="1C590401" w14:textId="77777777" w:rsidTr="00273D63">
        <w:trPr>
          <w:cantSplit/>
          <w:trHeight w:val="54"/>
        </w:trPr>
        <w:tc>
          <w:tcPr>
            <w:tcW w:w="1358" w:type="dxa"/>
            <w:tcBorders>
              <w:left w:val="single" w:sz="6" w:space="0" w:color="auto"/>
            </w:tcBorders>
          </w:tcPr>
          <w:p w14:paraId="57F25579" w14:textId="77777777" w:rsidR="00B23953" w:rsidRPr="00F857B8" w:rsidRDefault="00B23953" w:rsidP="00273D63">
            <w:pPr>
              <w:spacing w:after="0"/>
              <w:rPr>
                <w:noProof/>
                <w:sz w:val="22"/>
              </w:rPr>
            </w:pPr>
            <w:r w:rsidRPr="00F857B8">
              <w:rPr>
                <w:noProof/>
                <w:sz w:val="22"/>
              </w:rPr>
              <w:t>1516</w:t>
            </w:r>
          </w:p>
          <w:p w14:paraId="06C5D4B5" w14:textId="77777777" w:rsidR="00B23953" w:rsidRPr="00F857B8" w:rsidRDefault="00B23953" w:rsidP="00273D63">
            <w:pPr>
              <w:spacing w:after="0"/>
              <w:rPr>
                <w:noProof/>
                <w:sz w:val="22"/>
              </w:rPr>
            </w:pPr>
          </w:p>
          <w:p w14:paraId="6E7DDDBF" w14:textId="77777777" w:rsidR="00B23953" w:rsidRPr="00F857B8" w:rsidRDefault="00B23953" w:rsidP="00273D63">
            <w:pPr>
              <w:spacing w:after="0"/>
              <w:rPr>
                <w:noProof/>
                <w:sz w:val="22"/>
              </w:rPr>
            </w:pPr>
          </w:p>
        </w:tc>
        <w:tc>
          <w:tcPr>
            <w:tcW w:w="2677" w:type="dxa"/>
            <w:gridSpan w:val="3"/>
          </w:tcPr>
          <w:p w14:paraId="6DB0D8DA" w14:textId="77777777" w:rsidR="00B23953" w:rsidRPr="00F857B8" w:rsidRDefault="00B23953" w:rsidP="00273D63">
            <w:pPr>
              <w:spacing w:after="0"/>
              <w:rPr>
                <w:noProof/>
                <w:sz w:val="22"/>
              </w:rPr>
            </w:pPr>
            <w:r w:rsidRPr="00F857B8">
              <w:rPr>
                <w:noProof/>
                <w:sz w:val="22"/>
              </w:rPr>
              <w:t>Animalske og vegetabilske fedtstoffer og olier samt fraktioner deraf, helt eller delvis hydrerede, inter-esterificerede, re-esterificerede eller elaidiniserede, også raffinerede, men ikke på anden måde bearbejdede</w:t>
            </w:r>
          </w:p>
          <w:p w14:paraId="347C15C3" w14:textId="77777777" w:rsidR="00B23953" w:rsidRPr="00F857B8" w:rsidRDefault="00B23953" w:rsidP="00273D63">
            <w:pPr>
              <w:spacing w:after="0"/>
              <w:rPr>
                <w:noProof/>
                <w:sz w:val="22"/>
              </w:rPr>
            </w:pPr>
          </w:p>
        </w:tc>
        <w:tc>
          <w:tcPr>
            <w:tcW w:w="3061" w:type="dxa"/>
          </w:tcPr>
          <w:p w14:paraId="175BA957" w14:textId="77777777" w:rsidR="00B23953" w:rsidRPr="00F857B8" w:rsidRDefault="00B23953" w:rsidP="00273D63">
            <w:pPr>
              <w:spacing w:after="0"/>
              <w:rPr>
                <w:noProof/>
                <w:sz w:val="22"/>
              </w:rPr>
            </w:pPr>
            <w:r w:rsidRPr="00F857B8">
              <w:rPr>
                <w:noProof/>
                <w:sz w:val="22"/>
              </w:rPr>
              <w:t>Fremstilling, ved hvilken:</w:t>
            </w:r>
          </w:p>
          <w:p w14:paraId="327C3DBB" w14:textId="77777777" w:rsidR="00B23953" w:rsidRPr="00F857B8" w:rsidRDefault="00B23953" w:rsidP="00273D63">
            <w:pPr>
              <w:spacing w:after="0"/>
              <w:rPr>
                <w:noProof/>
                <w:sz w:val="22"/>
              </w:rPr>
            </w:pPr>
            <w:r w:rsidRPr="00F857B8">
              <w:rPr>
                <w:noProof/>
                <w:sz w:val="22"/>
              </w:rPr>
              <w:t>- alle anvendte materialer henhørende under kapitel 2 skal være fuldt ud fremstillet, og</w:t>
            </w:r>
          </w:p>
          <w:p w14:paraId="63590194" w14:textId="77777777" w:rsidR="00B23953" w:rsidRPr="00F857B8" w:rsidRDefault="00B23953" w:rsidP="00273D63">
            <w:pPr>
              <w:spacing w:after="0"/>
              <w:rPr>
                <w:noProof/>
                <w:sz w:val="22"/>
              </w:rPr>
            </w:pPr>
            <w:r w:rsidRPr="00F857B8">
              <w:rPr>
                <w:noProof/>
                <w:sz w:val="22"/>
              </w:rPr>
              <w:t>- alle anvendte vegetabilske materialer skal være fuldt ud fremstillet. Materialer henhørende under pos. 1507, 1508, 1511 og 1513 må dog anvendes</w:t>
            </w:r>
          </w:p>
          <w:p w14:paraId="689E7204" w14:textId="77777777" w:rsidR="00B23953" w:rsidRPr="00F857B8" w:rsidRDefault="00B23953" w:rsidP="00273D63">
            <w:pPr>
              <w:spacing w:after="0"/>
              <w:rPr>
                <w:noProof/>
                <w:sz w:val="22"/>
              </w:rPr>
            </w:pPr>
          </w:p>
        </w:tc>
        <w:tc>
          <w:tcPr>
            <w:tcW w:w="2643" w:type="dxa"/>
            <w:tcBorders>
              <w:right w:val="single" w:sz="6" w:space="0" w:color="auto"/>
            </w:tcBorders>
          </w:tcPr>
          <w:p w14:paraId="2188E8D5" w14:textId="77777777" w:rsidR="00B23953" w:rsidRPr="00F857B8" w:rsidRDefault="00B23953" w:rsidP="00273D63">
            <w:pPr>
              <w:spacing w:after="0"/>
              <w:rPr>
                <w:noProof/>
                <w:sz w:val="22"/>
              </w:rPr>
            </w:pPr>
          </w:p>
        </w:tc>
      </w:tr>
      <w:tr w:rsidR="00B23953" w:rsidRPr="00F857B8" w14:paraId="1A3742B3" w14:textId="77777777" w:rsidTr="00273D63">
        <w:trPr>
          <w:cantSplit/>
          <w:trHeight w:val="54"/>
        </w:trPr>
        <w:tc>
          <w:tcPr>
            <w:tcW w:w="1358" w:type="dxa"/>
            <w:tcBorders>
              <w:left w:val="single" w:sz="6" w:space="0" w:color="auto"/>
              <w:bottom w:val="single" w:sz="6" w:space="0" w:color="auto"/>
            </w:tcBorders>
          </w:tcPr>
          <w:p w14:paraId="1DFB5EED" w14:textId="77777777" w:rsidR="00B23953" w:rsidRPr="00F857B8" w:rsidRDefault="00B23953" w:rsidP="00273D63">
            <w:pPr>
              <w:spacing w:after="0"/>
              <w:rPr>
                <w:noProof/>
                <w:sz w:val="22"/>
              </w:rPr>
            </w:pPr>
            <w:r w:rsidRPr="00F857B8">
              <w:rPr>
                <w:noProof/>
                <w:sz w:val="22"/>
              </w:rPr>
              <w:t>1517</w:t>
            </w:r>
          </w:p>
          <w:p w14:paraId="4F75654A" w14:textId="77777777" w:rsidR="00B23953" w:rsidRPr="00F857B8" w:rsidRDefault="00B23953" w:rsidP="00273D63">
            <w:pPr>
              <w:spacing w:after="0"/>
              <w:rPr>
                <w:noProof/>
                <w:sz w:val="22"/>
              </w:rPr>
            </w:pPr>
          </w:p>
        </w:tc>
        <w:tc>
          <w:tcPr>
            <w:tcW w:w="2677" w:type="dxa"/>
            <w:gridSpan w:val="3"/>
            <w:tcBorders>
              <w:bottom w:val="single" w:sz="6" w:space="0" w:color="auto"/>
            </w:tcBorders>
          </w:tcPr>
          <w:p w14:paraId="65BBB4C0" w14:textId="77777777" w:rsidR="00B23953" w:rsidRPr="00F857B8" w:rsidRDefault="00B23953" w:rsidP="00273D63">
            <w:pPr>
              <w:spacing w:after="0"/>
              <w:rPr>
                <w:noProof/>
                <w:sz w:val="22"/>
              </w:rPr>
            </w:pPr>
            <w:r w:rsidRPr="00F857B8">
              <w:rPr>
                <w:noProof/>
                <w:sz w:val="22"/>
              </w:rPr>
              <w:t>Margarine; spiselige blandinger eller tilberedninger af animalske eller vegetabilske fedtstoffer eller olier eller af fraktioner af forskellige fedtstoffer og olier fra dette kapitel, undtagen spiselige fedtstoffer og olier eller fraktioner deraf henhørende under pos. 1516</w:t>
            </w:r>
          </w:p>
          <w:p w14:paraId="6D122707" w14:textId="77777777" w:rsidR="00B23953" w:rsidRPr="00F857B8" w:rsidRDefault="00B23953" w:rsidP="00273D63">
            <w:pPr>
              <w:spacing w:after="0"/>
              <w:rPr>
                <w:noProof/>
                <w:sz w:val="22"/>
              </w:rPr>
            </w:pPr>
          </w:p>
        </w:tc>
        <w:tc>
          <w:tcPr>
            <w:tcW w:w="3061" w:type="dxa"/>
            <w:tcBorders>
              <w:bottom w:val="single" w:sz="6" w:space="0" w:color="auto"/>
            </w:tcBorders>
          </w:tcPr>
          <w:p w14:paraId="6C702C5B" w14:textId="77777777" w:rsidR="00B23953" w:rsidRPr="00F857B8" w:rsidRDefault="00B23953" w:rsidP="00273D63">
            <w:pPr>
              <w:spacing w:after="0"/>
              <w:rPr>
                <w:noProof/>
                <w:sz w:val="22"/>
              </w:rPr>
            </w:pPr>
            <w:r w:rsidRPr="00F857B8">
              <w:rPr>
                <w:noProof/>
                <w:sz w:val="22"/>
              </w:rPr>
              <w:t>Fremstilling, ved hvilken:</w:t>
            </w:r>
          </w:p>
          <w:p w14:paraId="26627FCB" w14:textId="77777777" w:rsidR="00B23953" w:rsidRPr="00F857B8" w:rsidRDefault="00B23953" w:rsidP="00273D63">
            <w:pPr>
              <w:spacing w:after="0"/>
              <w:rPr>
                <w:noProof/>
                <w:sz w:val="22"/>
              </w:rPr>
            </w:pPr>
            <w:r w:rsidRPr="00F857B8">
              <w:rPr>
                <w:noProof/>
                <w:sz w:val="22"/>
              </w:rPr>
              <w:t>- alle anvendte materialer henhørende under kapitel 2 og 4 skal være fuldt ud fremstillet, og</w:t>
            </w:r>
          </w:p>
          <w:p w14:paraId="2BCD5568" w14:textId="77777777" w:rsidR="00B23953" w:rsidRPr="00F857B8" w:rsidRDefault="00B23953" w:rsidP="00273D63">
            <w:pPr>
              <w:spacing w:after="0"/>
              <w:rPr>
                <w:noProof/>
                <w:sz w:val="22"/>
              </w:rPr>
            </w:pPr>
            <w:r w:rsidRPr="00F857B8">
              <w:rPr>
                <w:noProof/>
                <w:sz w:val="22"/>
              </w:rPr>
              <w:t>- alle anvendte vegetabilske materialer skal være fuldt ud fremstillet. Materialer henhørende under pos. 1507, 1508, 1511 og 1513 må dog anvendes</w:t>
            </w:r>
          </w:p>
          <w:p w14:paraId="7F523545" w14:textId="77777777" w:rsidR="00B23953" w:rsidRPr="00F857B8" w:rsidRDefault="00B23953" w:rsidP="00273D63">
            <w:pPr>
              <w:spacing w:after="0"/>
              <w:rPr>
                <w:noProof/>
                <w:sz w:val="22"/>
              </w:rPr>
            </w:pPr>
          </w:p>
        </w:tc>
        <w:tc>
          <w:tcPr>
            <w:tcW w:w="2643" w:type="dxa"/>
            <w:tcBorders>
              <w:bottom w:val="single" w:sz="6" w:space="0" w:color="auto"/>
              <w:right w:val="single" w:sz="6" w:space="0" w:color="auto"/>
            </w:tcBorders>
          </w:tcPr>
          <w:p w14:paraId="0FD284A4" w14:textId="77777777" w:rsidR="00B23953" w:rsidRPr="00F857B8" w:rsidRDefault="00B23953" w:rsidP="00273D63">
            <w:pPr>
              <w:spacing w:after="0"/>
              <w:rPr>
                <w:noProof/>
                <w:sz w:val="22"/>
              </w:rPr>
            </w:pPr>
          </w:p>
        </w:tc>
      </w:tr>
      <w:tr w:rsidR="00B23953" w:rsidRPr="00F857B8" w14:paraId="3C24512A" w14:textId="77777777" w:rsidTr="00273D63">
        <w:trPr>
          <w:cantSplit/>
          <w:trHeight w:val="54"/>
        </w:trPr>
        <w:tc>
          <w:tcPr>
            <w:tcW w:w="1358" w:type="dxa"/>
            <w:tcBorders>
              <w:left w:val="single" w:sz="6" w:space="0" w:color="auto"/>
            </w:tcBorders>
          </w:tcPr>
          <w:p w14:paraId="55068C91" w14:textId="77777777" w:rsidR="00B23953" w:rsidRPr="00F857B8" w:rsidRDefault="00B23953" w:rsidP="00273D63">
            <w:pPr>
              <w:spacing w:after="0"/>
              <w:rPr>
                <w:noProof/>
                <w:sz w:val="22"/>
              </w:rPr>
            </w:pPr>
            <w:r w:rsidRPr="00F857B8">
              <w:rPr>
                <w:noProof/>
                <w:sz w:val="22"/>
              </w:rPr>
              <w:t>Kapitel 16</w:t>
            </w:r>
          </w:p>
        </w:tc>
        <w:tc>
          <w:tcPr>
            <w:tcW w:w="2677" w:type="dxa"/>
            <w:gridSpan w:val="3"/>
          </w:tcPr>
          <w:p w14:paraId="774B71B6" w14:textId="77777777" w:rsidR="00B23953" w:rsidRPr="00F857B8" w:rsidRDefault="00B23953" w:rsidP="00273D63">
            <w:pPr>
              <w:spacing w:after="0"/>
              <w:rPr>
                <w:noProof/>
                <w:sz w:val="22"/>
              </w:rPr>
            </w:pPr>
            <w:r w:rsidRPr="00F857B8">
              <w:rPr>
                <w:noProof/>
                <w:sz w:val="22"/>
              </w:rPr>
              <w:t>Tilberedte varer af kød, fisk, krebsdyr, bløddyr eller andre hvirvelløse vanddyr</w:t>
            </w:r>
          </w:p>
        </w:tc>
        <w:tc>
          <w:tcPr>
            <w:tcW w:w="3061" w:type="dxa"/>
          </w:tcPr>
          <w:p w14:paraId="2456478F" w14:textId="77777777" w:rsidR="00B23953" w:rsidRPr="00F857B8" w:rsidRDefault="00B23953" w:rsidP="00273D63">
            <w:pPr>
              <w:spacing w:after="0"/>
              <w:rPr>
                <w:noProof/>
                <w:sz w:val="22"/>
              </w:rPr>
            </w:pPr>
            <w:r w:rsidRPr="00F857B8">
              <w:rPr>
                <w:noProof/>
                <w:sz w:val="22"/>
              </w:rPr>
              <w:t xml:space="preserve">Fremstilling på basis af dyr henhørende under kapitel 1 </w:t>
            </w:r>
          </w:p>
        </w:tc>
        <w:tc>
          <w:tcPr>
            <w:tcW w:w="2643" w:type="dxa"/>
            <w:tcBorders>
              <w:right w:val="single" w:sz="6" w:space="0" w:color="auto"/>
            </w:tcBorders>
          </w:tcPr>
          <w:p w14:paraId="1D03F6EB" w14:textId="77777777" w:rsidR="00B23953" w:rsidRPr="00F857B8" w:rsidRDefault="00B23953" w:rsidP="00273D63">
            <w:pPr>
              <w:spacing w:after="0"/>
              <w:rPr>
                <w:noProof/>
                <w:sz w:val="22"/>
              </w:rPr>
            </w:pPr>
          </w:p>
        </w:tc>
      </w:tr>
      <w:tr w:rsidR="00B23953" w:rsidRPr="00F857B8" w14:paraId="294AD216" w14:textId="77777777" w:rsidTr="00273D63">
        <w:trPr>
          <w:cantSplit/>
          <w:trHeight w:val="54"/>
        </w:trPr>
        <w:tc>
          <w:tcPr>
            <w:tcW w:w="1358" w:type="dxa"/>
            <w:tcBorders>
              <w:left w:val="single" w:sz="6" w:space="0" w:color="auto"/>
            </w:tcBorders>
          </w:tcPr>
          <w:p w14:paraId="584A9026" w14:textId="77777777" w:rsidR="00B23953" w:rsidRPr="00F857B8" w:rsidRDefault="00B23953" w:rsidP="00273D63">
            <w:pPr>
              <w:spacing w:after="0"/>
              <w:rPr>
                <w:noProof/>
                <w:sz w:val="22"/>
              </w:rPr>
            </w:pPr>
            <w:r w:rsidRPr="00F857B8">
              <w:rPr>
                <w:noProof/>
                <w:sz w:val="22"/>
              </w:rPr>
              <w:t>1604 og 1605</w:t>
            </w:r>
          </w:p>
        </w:tc>
        <w:tc>
          <w:tcPr>
            <w:tcW w:w="2677" w:type="dxa"/>
            <w:gridSpan w:val="3"/>
          </w:tcPr>
          <w:p w14:paraId="3F88DE1E" w14:textId="77777777" w:rsidR="00B23953" w:rsidRPr="00F857B8" w:rsidRDefault="00B23953" w:rsidP="00273D63">
            <w:pPr>
              <w:spacing w:after="0"/>
              <w:rPr>
                <w:noProof/>
                <w:sz w:val="22"/>
              </w:rPr>
            </w:pPr>
            <w:r w:rsidRPr="00F857B8">
              <w:rPr>
                <w:noProof/>
                <w:sz w:val="22"/>
              </w:rPr>
              <w:t>Fisk, tilberedt eller konserveret; kaviar og kaviarerstatning tilberedt af fiskerogn</w:t>
            </w:r>
          </w:p>
          <w:p w14:paraId="00BDF65A" w14:textId="77777777" w:rsidR="00B23953" w:rsidRPr="00F857B8" w:rsidRDefault="00B23953" w:rsidP="00273D63">
            <w:pPr>
              <w:spacing w:after="0"/>
              <w:rPr>
                <w:noProof/>
                <w:sz w:val="22"/>
              </w:rPr>
            </w:pPr>
            <w:r w:rsidRPr="00F857B8">
              <w:rPr>
                <w:noProof/>
                <w:sz w:val="22"/>
              </w:rPr>
              <w:t>Krebsdyr, bløddyr og andre hvirvelløse vanddyr, tilberedte eller konserverede</w:t>
            </w:r>
          </w:p>
        </w:tc>
        <w:tc>
          <w:tcPr>
            <w:tcW w:w="3061" w:type="dxa"/>
          </w:tcPr>
          <w:p w14:paraId="12A078D2" w14:textId="77777777" w:rsidR="00B23953" w:rsidRPr="00F857B8" w:rsidRDefault="00B23953" w:rsidP="00273D63">
            <w:pPr>
              <w:spacing w:after="0"/>
              <w:rPr>
                <w:noProof/>
                <w:sz w:val="22"/>
              </w:rPr>
            </w:pPr>
            <w:r w:rsidRPr="00F857B8">
              <w:rPr>
                <w:noProof/>
                <w:sz w:val="22"/>
              </w:rPr>
              <w:t>Fremstilling, ved hvilken værdien af alle anvendte materialer under kapitel 3 ikke overstiger 15 % af produktets pris ab fabrik</w:t>
            </w:r>
          </w:p>
        </w:tc>
        <w:tc>
          <w:tcPr>
            <w:tcW w:w="2643" w:type="dxa"/>
            <w:tcBorders>
              <w:right w:val="single" w:sz="6" w:space="0" w:color="auto"/>
            </w:tcBorders>
          </w:tcPr>
          <w:p w14:paraId="3147C484" w14:textId="77777777" w:rsidR="00B23953" w:rsidRPr="00F857B8" w:rsidRDefault="00B23953" w:rsidP="00273D63">
            <w:pPr>
              <w:spacing w:after="0"/>
              <w:rPr>
                <w:noProof/>
                <w:sz w:val="22"/>
              </w:rPr>
            </w:pPr>
          </w:p>
        </w:tc>
      </w:tr>
      <w:tr w:rsidR="00B23953" w:rsidRPr="00F857B8" w14:paraId="4A276931" w14:textId="77777777" w:rsidTr="00273D63">
        <w:trPr>
          <w:cantSplit/>
          <w:trHeight w:val="54"/>
        </w:trPr>
        <w:tc>
          <w:tcPr>
            <w:tcW w:w="1358" w:type="dxa"/>
            <w:tcBorders>
              <w:top w:val="single" w:sz="6" w:space="0" w:color="auto"/>
              <w:left w:val="single" w:sz="6" w:space="0" w:color="auto"/>
            </w:tcBorders>
          </w:tcPr>
          <w:p w14:paraId="366A54D2" w14:textId="77777777" w:rsidR="00B23953" w:rsidRPr="00F857B8" w:rsidRDefault="00B23953" w:rsidP="00273D63">
            <w:pPr>
              <w:spacing w:after="0"/>
              <w:rPr>
                <w:noProof/>
                <w:sz w:val="22"/>
              </w:rPr>
            </w:pPr>
            <w:r w:rsidRPr="00F857B8">
              <w:rPr>
                <w:noProof/>
                <w:sz w:val="22"/>
              </w:rPr>
              <w:t>ex kapitel 17</w:t>
            </w:r>
          </w:p>
        </w:tc>
        <w:tc>
          <w:tcPr>
            <w:tcW w:w="2677" w:type="dxa"/>
            <w:gridSpan w:val="3"/>
            <w:tcBorders>
              <w:top w:val="single" w:sz="6" w:space="0" w:color="auto"/>
            </w:tcBorders>
          </w:tcPr>
          <w:p w14:paraId="2844CEAD" w14:textId="77777777" w:rsidR="00B23953" w:rsidRPr="00F857B8" w:rsidRDefault="00B23953" w:rsidP="00273D63">
            <w:pPr>
              <w:spacing w:after="0"/>
              <w:rPr>
                <w:noProof/>
                <w:sz w:val="22"/>
              </w:rPr>
            </w:pPr>
            <w:r w:rsidRPr="00F857B8">
              <w:rPr>
                <w:noProof/>
                <w:sz w:val="22"/>
              </w:rPr>
              <w:t>Sukker og sukkervarer; undtagen:</w:t>
            </w:r>
          </w:p>
        </w:tc>
        <w:tc>
          <w:tcPr>
            <w:tcW w:w="3061" w:type="dxa"/>
            <w:tcBorders>
              <w:top w:val="single" w:sz="6" w:space="0" w:color="auto"/>
            </w:tcBorders>
          </w:tcPr>
          <w:p w14:paraId="72B97E7D" w14:textId="77777777" w:rsidR="00B23953" w:rsidRPr="00F857B8" w:rsidRDefault="00B23953" w:rsidP="00273D63">
            <w:pPr>
              <w:spacing w:after="0"/>
              <w:rPr>
                <w:noProof/>
                <w:sz w:val="22"/>
              </w:rPr>
            </w:pPr>
            <w:r w:rsidRPr="00F857B8">
              <w:rPr>
                <w:noProof/>
                <w:sz w:val="22"/>
              </w:rPr>
              <w:t>Fremstilling, ved hvilken alle anvendte materialer henhører under en anden position end det færdige produkt</w:t>
            </w:r>
          </w:p>
          <w:p w14:paraId="513671BA" w14:textId="77777777" w:rsidR="00B23953" w:rsidRPr="00F857B8" w:rsidRDefault="00B23953" w:rsidP="00273D63">
            <w:pPr>
              <w:spacing w:after="0"/>
              <w:rPr>
                <w:noProof/>
                <w:sz w:val="22"/>
              </w:rPr>
            </w:pPr>
          </w:p>
        </w:tc>
        <w:tc>
          <w:tcPr>
            <w:tcW w:w="2643" w:type="dxa"/>
            <w:tcBorders>
              <w:top w:val="single" w:sz="6" w:space="0" w:color="auto"/>
              <w:right w:val="single" w:sz="6" w:space="0" w:color="auto"/>
            </w:tcBorders>
          </w:tcPr>
          <w:p w14:paraId="30B5D133" w14:textId="77777777" w:rsidR="00B23953" w:rsidRPr="00F857B8" w:rsidRDefault="00B23953" w:rsidP="00273D63">
            <w:pPr>
              <w:spacing w:after="0"/>
              <w:rPr>
                <w:noProof/>
                <w:sz w:val="22"/>
              </w:rPr>
            </w:pPr>
          </w:p>
        </w:tc>
      </w:tr>
      <w:tr w:rsidR="00B23953" w:rsidRPr="00F857B8" w14:paraId="2F651FF3" w14:textId="77777777" w:rsidTr="00273D63">
        <w:trPr>
          <w:cantSplit/>
          <w:trHeight w:val="54"/>
        </w:trPr>
        <w:tc>
          <w:tcPr>
            <w:tcW w:w="1358" w:type="dxa"/>
            <w:tcBorders>
              <w:left w:val="single" w:sz="6" w:space="0" w:color="auto"/>
            </w:tcBorders>
          </w:tcPr>
          <w:p w14:paraId="64FB6A92" w14:textId="77777777" w:rsidR="00B23953" w:rsidRPr="00F857B8" w:rsidRDefault="00B23953" w:rsidP="00273D63">
            <w:pPr>
              <w:spacing w:after="0"/>
              <w:rPr>
                <w:noProof/>
                <w:sz w:val="22"/>
              </w:rPr>
            </w:pPr>
            <w:r w:rsidRPr="00F857B8">
              <w:rPr>
                <w:noProof/>
                <w:sz w:val="22"/>
              </w:rPr>
              <w:t>ex 1701</w:t>
            </w:r>
          </w:p>
        </w:tc>
        <w:tc>
          <w:tcPr>
            <w:tcW w:w="2677" w:type="dxa"/>
            <w:gridSpan w:val="3"/>
          </w:tcPr>
          <w:p w14:paraId="1C3440DA" w14:textId="77777777" w:rsidR="00B23953" w:rsidRPr="00F857B8" w:rsidRDefault="00B23953" w:rsidP="00273D63">
            <w:pPr>
              <w:spacing w:after="0"/>
              <w:rPr>
                <w:noProof/>
                <w:sz w:val="22"/>
              </w:rPr>
            </w:pPr>
            <w:r w:rsidRPr="00F857B8">
              <w:rPr>
                <w:noProof/>
                <w:sz w:val="22"/>
              </w:rPr>
              <w:t>Rør- og roesukker samt kemisk ren sakkarose, i fast form, med indhold af tilsatte smagsstoffer eller farvestoffer</w:t>
            </w:r>
          </w:p>
        </w:tc>
        <w:tc>
          <w:tcPr>
            <w:tcW w:w="3061" w:type="dxa"/>
          </w:tcPr>
          <w:p w14:paraId="1BA8AE8F" w14:textId="77777777" w:rsidR="00B23953" w:rsidRPr="00F857B8" w:rsidRDefault="00B23953" w:rsidP="00273D63">
            <w:pPr>
              <w:spacing w:after="0"/>
              <w:rPr>
                <w:noProof/>
                <w:sz w:val="22"/>
              </w:rPr>
            </w:pPr>
            <w:r w:rsidRPr="00F857B8">
              <w:rPr>
                <w:noProof/>
                <w:sz w:val="22"/>
              </w:rPr>
              <w:t>Fremstilling, ved hvilken værdien af anvendte materialer henhørende under kapitel 17 ikke overstiger 30 % af produktets pris ab fabrik</w:t>
            </w:r>
          </w:p>
          <w:p w14:paraId="313D62BE" w14:textId="77777777" w:rsidR="00B23953" w:rsidRPr="00F857B8" w:rsidRDefault="00B23953" w:rsidP="00273D63">
            <w:pPr>
              <w:spacing w:after="0"/>
              <w:rPr>
                <w:noProof/>
                <w:sz w:val="22"/>
              </w:rPr>
            </w:pPr>
          </w:p>
        </w:tc>
        <w:tc>
          <w:tcPr>
            <w:tcW w:w="2643" w:type="dxa"/>
            <w:tcBorders>
              <w:right w:val="single" w:sz="6" w:space="0" w:color="auto"/>
            </w:tcBorders>
          </w:tcPr>
          <w:p w14:paraId="1B01CEBE" w14:textId="77777777" w:rsidR="00B23953" w:rsidRPr="00F857B8" w:rsidRDefault="00B23953" w:rsidP="00273D63">
            <w:pPr>
              <w:spacing w:after="0"/>
              <w:rPr>
                <w:noProof/>
                <w:sz w:val="22"/>
              </w:rPr>
            </w:pPr>
          </w:p>
        </w:tc>
      </w:tr>
      <w:tr w:rsidR="00B23953" w:rsidRPr="00F857B8" w14:paraId="1E134373" w14:textId="77777777" w:rsidTr="00273D63">
        <w:trPr>
          <w:cantSplit/>
          <w:trHeight w:val="54"/>
        </w:trPr>
        <w:tc>
          <w:tcPr>
            <w:tcW w:w="1358" w:type="dxa"/>
            <w:tcBorders>
              <w:left w:val="single" w:sz="6" w:space="0" w:color="auto"/>
            </w:tcBorders>
          </w:tcPr>
          <w:p w14:paraId="55876759" w14:textId="77777777" w:rsidR="00B23953" w:rsidRPr="00F857B8" w:rsidRDefault="00B23953" w:rsidP="00273D63">
            <w:pPr>
              <w:spacing w:after="0"/>
              <w:rPr>
                <w:noProof/>
                <w:sz w:val="22"/>
              </w:rPr>
            </w:pPr>
            <w:r w:rsidRPr="00F857B8">
              <w:rPr>
                <w:noProof/>
                <w:sz w:val="22"/>
              </w:rPr>
              <w:t>1702</w:t>
            </w:r>
          </w:p>
        </w:tc>
        <w:tc>
          <w:tcPr>
            <w:tcW w:w="2677" w:type="dxa"/>
            <w:gridSpan w:val="3"/>
          </w:tcPr>
          <w:p w14:paraId="46949268" w14:textId="77777777" w:rsidR="00B23953" w:rsidRPr="00F857B8" w:rsidRDefault="00B23953" w:rsidP="00273D63">
            <w:pPr>
              <w:spacing w:after="0"/>
              <w:rPr>
                <w:noProof/>
                <w:sz w:val="22"/>
              </w:rPr>
            </w:pPr>
            <w:r w:rsidRPr="00F857B8">
              <w:rPr>
                <w:noProof/>
                <w:sz w:val="22"/>
              </w:rPr>
              <w:t>Andet sukker, herunder kemisk ren laktose, maltose, glukose og fruktose, i fast form; sirup og andre sukkeropløsninger uden indhold af tilsatte smagsstoffer eller farvestoffer; kunsthonning, også blandet med naturlig honning; karamel:</w:t>
            </w:r>
          </w:p>
          <w:p w14:paraId="4CC167C9" w14:textId="77777777" w:rsidR="00B23953" w:rsidRPr="00F857B8" w:rsidRDefault="00B23953" w:rsidP="00273D63">
            <w:pPr>
              <w:spacing w:after="0"/>
              <w:rPr>
                <w:noProof/>
                <w:sz w:val="22"/>
              </w:rPr>
            </w:pPr>
          </w:p>
        </w:tc>
        <w:tc>
          <w:tcPr>
            <w:tcW w:w="3061" w:type="dxa"/>
          </w:tcPr>
          <w:p w14:paraId="32B77937" w14:textId="77777777" w:rsidR="00B23953" w:rsidRPr="00F857B8" w:rsidRDefault="00B23953" w:rsidP="00273D63">
            <w:pPr>
              <w:spacing w:after="0"/>
              <w:rPr>
                <w:noProof/>
                <w:sz w:val="22"/>
              </w:rPr>
            </w:pPr>
          </w:p>
        </w:tc>
        <w:tc>
          <w:tcPr>
            <w:tcW w:w="2643" w:type="dxa"/>
            <w:tcBorders>
              <w:right w:val="single" w:sz="6" w:space="0" w:color="auto"/>
            </w:tcBorders>
          </w:tcPr>
          <w:p w14:paraId="43B1FBBC" w14:textId="77777777" w:rsidR="00B23953" w:rsidRPr="00F857B8" w:rsidRDefault="00B23953" w:rsidP="00273D63">
            <w:pPr>
              <w:spacing w:after="0"/>
              <w:rPr>
                <w:noProof/>
                <w:sz w:val="22"/>
              </w:rPr>
            </w:pPr>
          </w:p>
        </w:tc>
      </w:tr>
      <w:tr w:rsidR="00B23953" w:rsidRPr="00F857B8" w14:paraId="0A8A062B" w14:textId="77777777" w:rsidTr="00273D63">
        <w:trPr>
          <w:cantSplit/>
          <w:trHeight w:val="54"/>
        </w:trPr>
        <w:tc>
          <w:tcPr>
            <w:tcW w:w="1358" w:type="dxa"/>
            <w:tcBorders>
              <w:left w:val="single" w:sz="6" w:space="0" w:color="auto"/>
            </w:tcBorders>
          </w:tcPr>
          <w:p w14:paraId="640F58AF" w14:textId="77777777" w:rsidR="00B23953" w:rsidRPr="00F857B8" w:rsidRDefault="00B23953" w:rsidP="00273D63">
            <w:pPr>
              <w:spacing w:after="0"/>
              <w:rPr>
                <w:noProof/>
                <w:sz w:val="22"/>
              </w:rPr>
            </w:pPr>
          </w:p>
        </w:tc>
        <w:tc>
          <w:tcPr>
            <w:tcW w:w="2677" w:type="dxa"/>
            <w:gridSpan w:val="3"/>
          </w:tcPr>
          <w:p w14:paraId="3BCA1D79" w14:textId="77777777" w:rsidR="00B23953" w:rsidRPr="00F857B8" w:rsidRDefault="00B23953" w:rsidP="00273D63">
            <w:pPr>
              <w:spacing w:after="0"/>
              <w:rPr>
                <w:noProof/>
                <w:sz w:val="22"/>
              </w:rPr>
            </w:pPr>
            <w:r w:rsidRPr="00F857B8">
              <w:rPr>
                <w:noProof/>
                <w:sz w:val="22"/>
              </w:rPr>
              <w:t>- kemisk ren maltose og fruktose</w:t>
            </w:r>
          </w:p>
        </w:tc>
        <w:tc>
          <w:tcPr>
            <w:tcW w:w="3061" w:type="dxa"/>
          </w:tcPr>
          <w:p w14:paraId="53D97403" w14:textId="77777777" w:rsidR="00B23953" w:rsidRPr="00F857B8" w:rsidRDefault="00B23953" w:rsidP="00273D63">
            <w:pPr>
              <w:spacing w:after="0"/>
              <w:rPr>
                <w:noProof/>
                <w:sz w:val="22"/>
              </w:rPr>
            </w:pPr>
            <w:r w:rsidRPr="00F857B8">
              <w:rPr>
                <w:noProof/>
                <w:sz w:val="22"/>
              </w:rPr>
              <w:t>Fremstilling på basis af alle materialer, herunder andre materialer henhørende under pos. 1702</w:t>
            </w:r>
          </w:p>
          <w:p w14:paraId="584474C0" w14:textId="77777777" w:rsidR="00B23953" w:rsidRPr="00F857B8" w:rsidRDefault="00B23953" w:rsidP="00273D63">
            <w:pPr>
              <w:spacing w:after="0"/>
              <w:rPr>
                <w:noProof/>
                <w:sz w:val="22"/>
              </w:rPr>
            </w:pPr>
          </w:p>
        </w:tc>
        <w:tc>
          <w:tcPr>
            <w:tcW w:w="2643" w:type="dxa"/>
            <w:tcBorders>
              <w:right w:val="single" w:sz="6" w:space="0" w:color="auto"/>
            </w:tcBorders>
          </w:tcPr>
          <w:p w14:paraId="553FC589" w14:textId="77777777" w:rsidR="00B23953" w:rsidRPr="00F857B8" w:rsidRDefault="00B23953" w:rsidP="00273D63">
            <w:pPr>
              <w:spacing w:after="0"/>
              <w:rPr>
                <w:noProof/>
                <w:sz w:val="22"/>
              </w:rPr>
            </w:pPr>
          </w:p>
        </w:tc>
      </w:tr>
      <w:tr w:rsidR="00B23953" w:rsidRPr="00F857B8" w14:paraId="14804BF7" w14:textId="77777777" w:rsidTr="00273D63">
        <w:trPr>
          <w:cantSplit/>
          <w:trHeight w:val="54"/>
        </w:trPr>
        <w:tc>
          <w:tcPr>
            <w:tcW w:w="1358" w:type="dxa"/>
            <w:tcBorders>
              <w:left w:val="single" w:sz="6" w:space="0" w:color="auto"/>
            </w:tcBorders>
          </w:tcPr>
          <w:p w14:paraId="6C1B5A96" w14:textId="77777777" w:rsidR="00B23953" w:rsidRPr="00F857B8" w:rsidRDefault="00B23953" w:rsidP="00273D63">
            <w:pPr>
              <w:spacing w:after="0"/>
              <w:rPr>
                <w:noProof/>
                <w:sz w:val="22"/>
              </w:rPr>
            </w:pPr>
          </w:p>
        </w:tc>
        <w:tc>
          <w:tcPr>
            <w:tcW w:w="2677" w:type="dxa"/>
            <w:gridSpan w:val="3"/>
          </w:tcPr>
          <w:p w14:paraId="706F2AD2" w14:textId="77777777" w:rsidR="00B23953" w:rsidRPr="00F857B8" w:rsidRDefault="00B23953" w:rsidP="00273D63">
            <w:pPr>
              <w:spacing w:after="0"/>
              <w:rPr>
                <w:noProof/>
                <w:sz w:val="22"/>
              </w:rPr>
            </w:pPr>
            <w:r w:rsidRPr="00F857B8">
              <w:rPr>
                <w:noProof/>
                <w:sz w:val="22"/>
              </w:rPr>
              <w:t>- andet sukker i fast form, med indhold af tilsatte smagsstoffer eller farvestoffer</w:t>
            </w:r>
          </w:p>
        </w:tc>
        <w:tc>
          <w:tcPr>
            <w:tcW w:w="3061" w:type="dxa"/>
          </w:tcPr>
          <w:p w14:paraId="73CA9DB7" w14:textId="77777777" w:rsidR="00B23953" w:rsidRPr="00F857B8" w:rsidRDefault="00B23953" w:rsidP="00273D63">
            <w:pPr>
              <w:spacing w:after="0"/>
              <w:rPr>
                <w:noProof/>
                <w:sz w:val="22"/>
              </w:rPr>
            </w:pPr>
            <w:r w:rsidRPr="00F857B8">
              <w:rPr>
                <w:noProof/>
                <w:sz w:val="22"/>
              </w:rPr>
              <w:t>Fremstilling, ved hvilken værdien af anvendte materialer henhørende under kapitel 17 ikke overstiger 30 % af produktets pris ab fabrik</w:t>
            </w:r>
          </w:p>
          <w:p w14:paraId="3F11772F" w14:textId="77777777" w:rsidR="00B23953" w:rsidRPr="00F857B8" w:rsidRDefault="00B23953" w:rsidP="00273D63">
            <w:pPr>
              <w:spacing w:after="0"/>
              <w:rPr>
                <w:noProof/>
                <w:sz w:val="22"/>
              </w:rPr>
            </w:pPr>
          </w:p>
        </w:tc>
        <w:tc>
          <w:tcPr>
            <w:tcW w:w="2643" w:type="dxa"/>
            <w:tcBorders>
              <w:right w:val="single" w:sz="6" w:space="0" w:color="auto"/>
            </w:tcBorders>
          </w:tcPr>
          <w:p w14:paraId="1C1609BD" w14:textId="77777777" w:rsidR="00B23953" w:rsidRPr="00F857B8" w:rsidRDefault="00B23953" w:rsidP="00273D63">
            <w:pPr>
              <w:spacing w:after="0"/>
              <w:rPr>
                <w:noProof/>
                <w:sz w:val="22"/>
              </w:rPr>
            </w:pPr>
          </w:p>
        </w:tc>
      </w:tr>
      <w:tr w:rsidR="00B23953" w:rsidRPr="00F857B8" w14:paraId="207A105E" w14:textId="77777777" w:rsidTr="00273D63">
        <w:trPr>
          <w:cantSplit/>
          <w:trHeight w:val="54"/>
        </w:trPr>
        <w:tc>
          <w:tcPr>
            <w:tcW w:w="1358" w:type="dxa"/>
            <w:tcBorders>
              <w:left w:val="single" w:sz="6" w:space="0" w:color="auto"/>
            </w:tcBorders>
          </w:tcPr>
          <w:p w14:paraId="18EEEDF8" w14:textId="77777777" w:rsidR="00B23953" w:rsidRPr="00F857B8" w:rsidRDefault="00B23953" w:rsidP="00273D63">
            <w:pPr>
              <w:spacing w:after="0"/>
              <w:rPr>
                <w:noProof/>
                <w:sz w:val="22"/>
              </w:rPr>
            </w:pPr>
          </w:p>
        </w:tc>
        <w:tc>
          <w:tcPr>
            <w:tcW w:w="2677" w:type="dxa"/>
            <w:gridSpan w:val="3"/>
          </w:tcPr>
          <w:p w14:paraId="212BEF27" w14:textId="77777777" w:rsidR="00B23953" w:rsidRPr="00F857B8" w:rsidRDefault="00B23953" w:rsidP="00273D63">
            <w:pPr>
              <w:spacing w:after="0"/>
              <w:rPr>
                <w:noProof/>
                <w:sz w:val="22"/>
              </w:rPr>
            </w:pPr>
            <w:r w:rsidRPr="00F857B8">
              <w:rPr>
                <w:noProof/>
                <w:sz w:val="22"/>
              </w:rPr>
              <w:t>- andre varer</w:t>
            </w:r>
          </w:p>
        </w:tc>
        <w:tc>
          <w:tcPr>
            <w:tcW w:w="3061" w:type="dxa"/>
          </w:tcPr>
          <w:p w14:paraId="2D827D84" w14:textId="77777777" w:rsidR="00B23953" w:rsidRPr="00F857B8" w:rsidRDefault="00B23953" w:rsidP="00273D63">
            <w:pPr>
              <w:spacing w:after="0"/>
              <w:rPr>
                <w:noProof/>
                <w:sz w:val="22"/>
              </w:rPr>
            </w:pPr>
            <w:r w:rsidRPr="00F857B8">
              <w:rPr>
                <w:noProof/>
                <w:sz w:val="22"/>
              </w:rPr>
              <w:t>Fremstilling, ved hvilken alle anvendte materialer allerede skal have oprindelsesstatus</w:t>
            </w:r>
          </w:p>
          <w:p w14:paraId="0215FC56" w14:textId="77777777" w:rsidR="00B23953" w:rsidRPr="00F857B8" w:rsidRDefault="00B23953" w:rsidP="00273D63">
            <w:pPr>
              <w:spacing w:after="0"/>
              <w:rPr>
                <w:noProof/>
                <w:sz w:val="22"/>
              </w:rPr>
            </w:pPr>
          </w:p>
        </w:tc>
        <w:tc>
          <w:tcPr>
            <w:tcW w:w="2643" w:type="dxa"/>
            <w:tcBorders>
              <w:right w:val="single" w:sz="6" w:space="0" w:color="auto"/>
            </w:tcBorders>
          </w:tcPr>
          <w:p w14:paraId="207E1861" w14:textId="77777777" w:rsidR="00B23953" w:rsidRPr="00F857B8" w:rsidRDefault="00B23953" w:rsidP="00273D63">
            <w:pPr>
              <w:spacing w:after="0"/>
              <w:rPr>
                <w:noProof/>
                <w:sz w:val="22"/>
              </w:rPr>
            </w:pPr>
          </w:p>
        </w:tc>
      </w:tr>
      <w:tr w:rsidR="00B23953" w:rsidRPr="00F857B8" w14:paraId="212ED364" w14:textId="77777777" w:rsidTr="00273D63">
        <w:trPr>
          <w:cantSplit/>
          <w:trHeight w:val="54"/>
        </w:trPr>
        <w:tc>
          <w:tcPr>
            <w:tcW w:w="1358" w:type="dxa"/>
            <w:tcBorders>
              <w:left w:val="single" w:sz="6" w:space="0" w:color="auto"/>
            </w:tcBorders>
          </w:tcPr>
          <w:p w14:paraId="05D2A970" w14:textId="77777777" w:rsidR="00B23953" w:rsidRPr="00F857B8" w:rsidRDefault="00B23953" w:rsidP="00273D63">
            <w:pPr>
              <w:spacing w:after="0"/>
              <w:rPr>
                <w:noProof/>
                <w:sz w:val="22"/>
              </w:rPr>
            </w:pPr>
            <w:r w:rsidRPr="00F857B8">
              <w:rPr>
                <w:noProof/>
                <w:sz w:val="22"/>
              </w:rPr>
              <w:t>ex 1703</w:t>
            </w:r>
          </w:p>
        </w:tc>
        <w:tc>
          <w:tcPr>
            <w:tcW w:w="2677" w:type="dxa"/>
            <w:gridSpan w:val="3"/>
          </w:tcPr>
          <w:p w14:paraId="7DBAE581" w14:textId="77777777" w:rsidR="00B23953" w:rsidRPr="00F857B8" w:rsidRDefault="00B23953" w:rsidP="00273D63">
            <w:pPr>
              <w:spacing w:after="0"/>
              <w:rPr>
                <w:noProof/>
                <w:sz w:val="22"/>
              </w:rPr>
            </w:pPr>
            <w:r w:rsidRPr="00F857B8">
              <w:rPr>
                <w:noProof/>
                <w:sz w:val="22"/>
              </w:rPr>
              <w:t>Melasse hidrørende fra udvinding eller raffinering af sukker, med indhold af tilsatte smagsstoffer eller farvestoffer</w:t>
            </w:r>
          </w:p>
        </w:tc>
        <w:tc>
          <w:tcPr>
            <w:tcW w:w="3061" w:type="dxa"/>
          </w:tcPr>
          <w:p w14:paraId="0603926F" w14:textId="77777777" w:rsidR="00B23953" w:rsidRPr="00F857B8" w:rsidRDefault="00B23953" w:rsidP="00273D63">
            <w:pPr>
              <w:spacing w:after="0"/>
              <w:rPr>
                <w:noProof/>
                <w:sz w:val="22"/>
              </w:rPr>
            </w:pPr>
            <w:r w:rsidRPr="00F857B8">
              <w:rPr>
                <w:noProof/>
                <w:sz w:val="22"/>
              </w:rPr>
              <w:t>Fremstilling, ved hvilken værdien af anvendte materialer henhørende under kapitel 17 ikke overstiger 30 % af produktets pris ab fabrik</w:t>
            </w:r>
          </w:p>
          <w:p w14:paraId="52155682" w14:textId="77777777" w:rsidR="00B23953" w:rsidRPr="00F857B8" w:rsidRDefault="00B23953" w:rsidP="00273D63">
            <w:pPr>
              <w:spacing w:after="0"/>
              <w:rPr>
                <w:noProof/>
                <w:sz w:val="22"/>
              </w:rPr>
            </w:pPr>
          </w:p>
        </w:tc>
        <w:tc>
          <w:tcPr>
            <w:tcW w:w="2643" w:type="dxa"/>
            <w:tcBorders>
              <w:right w:val="single" w:sz="6" w:space="0" w:color="auto"/>
            </w:tcBorders>
          </w:tcPr>
          <w:p w14:paraId="17A49D2F" w14:textId="77777777" w:rsidR="00B23953" w:rsidRPr="00F857B8" w:rsidRDefault="00B23953" w:rsidP="00273D63">
            <w:pPr>
              <w:spacing w:after="0"/>
              <w:rPr>
                <w:noProof/>
                <w:sz w:val="22"/>
              </w:rPr>
            </w:pPr>
          </w:p>
        </w:tc>
      </w:tr>
      <w:tr w:rsidR="00B23953" w:rsidRPr="00F857B8" w14:paraId="6BE8AFA3" w14:textId="77777777" w:rsidTr="00273D63">
        <w:trPr>
          <w:cantSplit/>
          <w:trHeight w:val="54"/>
        </w:trPr>
        <w:tc>
          <w:tcPr>
            <w:tcW w:w="1358" w:type="dxa"/>
            <w:tcBorders>
              <w:left w:val="single" w:sz="6" w:space="0" w:color="auto"/>
            </w:tcBorders>
          </w:tcPr>
          <w:p w14:paraId="1C706977" w14:textId="77777777" w:rsidR="00B23953" w:rsidRPr="00F857B8" w:rsidRDefault="00B23953" w:rsidP="00273D63">
            <w:pPr>
              <w:spacing w:after="0"/>
              <w:rPr>
                <w:noProof/>
                <w:sz w:val="22"/>
              </w:rPr>
            </w:pPr>
            <w:r w:rsidRPr="00F857B8">
              <w:rPr>
                <w:noProof/>
                <w:sz w:val="22"/>
              </w:rPr>
              <w:t>1704</w:t>
            </w:r>
          </w:p>
        </w:tc>
        <w:tc>
          <w:tcPr>
            <w:tcW w:w="2677" w:type="dxa"/>
            <w:gridSpan w:val="3"/>
          </w:tcPr>
          <w:p w14:paraId="1F8AAE4F" w14:textId="77777777" w:rsidR="00B23953" w:rsidRPr="00F857B8" w:rsidRDefault="00B23953" w:rsidP="00273D63">
            <w:pPr>
              <w:spacing w:after="0"/>
              <w:rPr>
                <w:noProof/>
                <w:sz w:val="22"/>
              </w:rPr>
            </w:pPr>
            <w:r w:rsidRPr="00F857B8">
              <w:rPr>
                <w:noProof/>
                <w:sz w:val="22"/>
              </w:rPr>
              <w:t>Sukkervarer uden indhold af kakao (herunder hvid chokolade)</w:t>
            </w:r>
          </w:p>
          <w:p w14:paraId="264DC965" w14:textId="77777777" w:rsidR="00B23953" w:rsidRPr="00F857B8" w:rsidRDefault="00B23953" w:rsidP="00273D63">
            <w:pPr>
              <w:spacing w:after="0"/>
              <w:rPr>
                <w:noProof/>
                <w:sz w:val="22"/>
              </w:rPr>
            </w:pPr>
          </w:p>
        </w:tc>
        <w:tc>
          <w:tcPr>
            <w:tcW w:w="3061" w:type="dxa"/>
          </w:tcPr>
          <w:p w14:paraId="1133E01E" w14:textId="77777777" w:rsidR="00B23953" w:rsidRPr="00F857B8" w:rsidRDefault="00B23953" w:rsidP="00273D63">
            <w:pPr>
              <w:spacing w:after="0"/>
              <w:rPr>
                <w:noProof/>
                <w:sz w:val="22"/>
              </w:rPr>
            </w:pPr>
            <w:r w:rsidRPr="00F857B8">
              <w:rPr>
                <w:noProof/>
                <w:sz w:val="22"/>
              </w:rPr>
              <w:t>Fremstilling, ved hvilken:</w:t>
            </w:r>
          </w:p>
          <w:p w14:paraId="0E2989C3" w14:textId="77777777" w:rsidR="00B23953" w:rsidRPr="00F857B8" w:rsidRDefault="00B23953" w:rsidP="00273D63">
            <w:pPr>
              <w:spacing w:after="0"/>
              <w:rPr>
                <w:noProof/>
                <w:sz w:val="22"/>
              </w:rPr>
            </w:pPr>
            <w:r w:rsidRPr="00F857B8">
              <w:rPr>
                <w:noProof/>
                <w:sz w:val="22"/>
              </w:rPr>
              <w:t>- alle anvendte materialer henhører under en anden position end det færdige produkt, og</w:t>
            </w:r>
          </w:p>
          <w:p w14:paraId="6A96AD6B" w14:textId="77777777" w:rsidR="00B23953" w:rsidRPr="00F857B8" w:rsidRDefault="00B23953" w:rsidP="00273D63">
            <w:pPr>
              <w:spacing w:after="0"/>
              <w:rPr>
                <w:noProof/>
                <w:sz w:val="22"/>
              </w:rPr>
            </w:pPr>
            <w:r w:rsidRPr="00F857B8">
              <w:rPr>
                <w:noProof/>
                <w:sz w:val="22"/>
              </w:rPr>
              <w:t>- værdien af anvendte materialer henhørende under kapitel 17 ikke overstiger 30 % af produktets pris ab fabrik</w:t>
            </w:r>
          </w:p>
          <w:p w14:paraId="3187C8D3" w14:textId="77777777" w:rsidR="00B23953" w:rsidRPr="00F857B8" w:rsidRDefault="00B23953" w:rsidP="00273D63">
            <w:pPr>
              <w:spacing w:after="0"/>
              <w:rPr>
                <w:noProof/>
                <w:sz w:val="22"/>
              </w:rPr>
            </w:pPr>
          </w:p>
        </w:tc>
        <w:tc>
          <w:tcPr>
            <w:tcW w:w="2643" w:type="dxa"/>
            <w:tcBorders>
              <w:right w:val="single" w:sz="6" w:space="0" w:color="auto"/>
            </w:tcBorders>
          </w:tcPr>
          <w:p w14:paraId="41301028" w14:textId="77777777" w:rsidR="00B23953" w:rsidRPr="00F857B8" w:rsidRDefault="00B23953" w:rsidP="00273D63">
            <w:pPr>
              <w:spacing w:after="0"/>
              <w:rPr>
                <w:noProof/>
                <w:sz w:val="22"/>
              </w:rPr>
            </w:pPr>
          </w:p>
        </w:tc>
      </w:tr>
      <w:tr w:rsidR="00B23953" w:rsidRPr="00F857B8" w14:paraId="59BBA2B7" w14:textId="77777777" w:rsidTr="00273D63">
        <w:trPr>
          <w:cantSplit/>
          <w:trHeight w:val="54"/>
        </w:trPr>
        <w:tc>
          <w:tcPr>
            <w:tcW w:w="1358" w:type="dxa"/>
            <w:tcBorders>
              <w:top w:val="single" w:sz="6" w:space="0" w:color="auto"/>
              <w:left w:val="single" w:sz="6" w:space="0" w:color="auto"/>
              <w:bottom w:val="single" w:sz="6" w:space="0" w:color="auto"/>
            </w:tcBorders>
          </w:tcPr>
          <w:p w14:paraId="58A6E9A3" w14:textId="77777777" w:rsidR="00B23953" w:rsidRPr="00F857B8" w:rsidRDefault="00B23953" w:rsidP="00273D63">
            <w:pPr>
              <w:spacing w:after="0"/>
              <w:rPr>
                <w:noProof/>
                <w:sz w:val="22"/>
              </w:rPr>
            </w:pPr>
            <w:r w:rsidRPr="00F857B8">
              <w:rPr>
                <w:noProof/>
                <w:sz w:val="22"/>
              </w:rPr>
              <w:t>Kapitel 18</w:t>
            </w:r>
          </w:p>
        </w:tc>
        <w:tc>
          <w:tcPr>
            <w:tcW w:w="2677" w:type="dxa"/>
            <w:gridSpan w:val="3"/>
            <w:tcBorders>
              <w:top w:val="single" w:sz="6" w:space="0" w:color="auto"/>
              <w:bottom w:val="single" w:sz="6" w:space="0" w:color="auto"/>
            </w:tcBorders>
          </w:tcPr>
          <w:p w14:paraId="165E01F0" w14:textId="77777777" w:rsidR="00B23953" w:rsidRPr="00F857B8" w:rsidRDefault="00B23953" w:rsidP="00273D63">
            <w:pPr>
              <w:spacing w:after="0"/>
              <w:rPr>
                <w:noProof/>
                <w:sz w:val="22"/>
              </w:rPr>
            </w:pPr>
            <w:r w:rsidRPr="00F857B8">
              <w:rPr>
                <w:noProof/>
                <w:sz w:val="22"/>
              </w:rPr>
              <w:t>Kakao og tilberedte varer deraf</w:t>
            </w:r>
          </w:p>
        </w:tc>
        <w:tc>
          <w:tcPr>
            <w:tcW w:w="3061" w:type="dxa"/>
            <w:tcBorders>
              <w:top w:val="single" w:sz="6" w:space="0" w:color="auto"/>
              <w:bottom w:val="single" w:sz="6" w:space="0" w:color="auto"/>
            </w:tcBorders>
          </w:tcPr>
          <w:p w14:paraId="2F7D00FF" w14:textId="77777777" w:rsidR="00B23953" w:rsidRPr="00F857B8" w:rsidRDefault="00B23953" w:rsidP="00273D63">
            <w:pPr>
              <w:spacing w:after="0"/>
              <w:rPr>
                <w:noProof/>
                <w:sz w:val="22"/>
              </w:rPr>
            </w:pPr>
            <w:r w:rsidRPr="00F857B8">
              <w:rPr>
                <w:noProof/>
                <w:sz w:val="22"/>
              </w:rPr>
              <w:t>Fremstilling, ved hvilken:</w:t>
            </w:r>
          </w:p>
          <w:p w14:paraId="699C01F0" w14:textId="77777777" w:rsidR="00B23953" w:rsidRPr="00F857B8" w:rsidRDefault="00B23953" w:rsidP="00273D63">
            <w:pPr>
              <w:spacing w:after="0"/>
              <w:rPr>
                <w:noProof/>
                <w:sz w:val="22"/>
              </w:rPr>
            </w:pPr>
            <w:r w:rsidRPr="00F857B8">
              <w:rPr>
                <w:noProof/>
                <w:sz w:val="22"/>
              </w:rPr>
              <w:t>- alle anvendte materialer henhører under en anden position end det færdige produkt, og</w:t>
            </w:r>
          </w:p>
          <w:p w14:paraId="21034315" w14:textId="77777777" w:rsidR="00B23953" w:rsidRPr="00F857B8" w:rsidRDefault="00B23953" w:rsidP="00273D63">
            <w:pPr>
              <w:spacing w:after="0"/>
              <w:rPr>
                <w:noProof/>
                <w:sz w:val="22"/>
              </w:rPr>
            </w:pPr>
            <w:r w:rsidRPr="00F857B8">
              <w:rPr>
                <w:noProof/>
                <w:sz w:val="22"/>
              </w:rPr>
              <w:t>- værdien af anvendte materialer henhørende under kapitel 17 ikke overstiger 30 % af produktets pris ab fabrik</w:t>
            </w:r>
          </w:p>
          <w:p w14:paraId="15314FE1" w14:textId="77777777" w:rsidR="00B23953" w:rsidRPr="00F857B8" w:rsidRDefault="00B23953" w:rsidP="00273D63">
            <w:pPr>
              <w:spacing w:after="0"/>
              <w:rPr>
                <w:noProof/>
                <w:sz w:val="22"/>
              </w:rPr>
            </w:pPr>
          </w:p>
        </w:tc>
        <w:tc>
          <w:tcPr>
            <w:tcW w:w="2643" w:type="dxa"/>
            <w:tcBorders>
              <w:top w:val="single" w:sz="6" w:space="0" w:color="auto"/>
              <w:bottom w:val="single" w:sz="6" w:space="0" w:color="auto"/>
              <w:right w:val="single" w:sz="6" w:space="0" w:color="auto"/>
            </w:tcBorders>
          </w:tcPr>
          <w:p w14:paraId="1FD216A6" w14:textId="77777777" w:rsidR="00B23953" w:rsidRPr="00F857B8" w:rsidRDefault="00B23953" w:rsidP="00273D63">
            <w:pPr>
              <w:spacing w:after="0"/>
              <w:rPr>
                <w:noProof/>
                <w:sz w:val="22"/>
              </w:rPr>
            </w:pPr>
          </w:p>
        </w:tc>
      </w:tr>
      <w:tr w:rsidR="00B23953" w:rsidRPr="00F857B8" w14:paraId="1AD067B0" w14:textId="77777777" w:rsidTr="00273D63">
        <w:trPr>
          <w:cantSplit/>
          <w:trHeight w:val="54"/>
        </w:trPr>
        <w:tc>
          <w:tcPr>
            <w:tcW w:w="1358" w:type="dxa"/>
            <w:tcBorders>
              <w:top w:val="single" w:sz="6" w:space="0" w:color="auto"/>
              <w:left w:val="single" w:sz="6" w:space="0" w:color="auto"/>
            </w:tcBorders>
          </w:tcPr>
          <w:p w14:paraId="0E5E1A1B" w14:textId="77777777" w:rsidR="00B23953" w:rsidRPr="00F857B8" w:rsidRDefault="00B23953" w:rsidP="00273D63">
            <w:pPr>
              <w:spacing w:after="0"/>
              <w:rPr>
                <w:noProof/>
                <w:sz w:val="22"/>
              </w:rPr>
            </w:pPr>
            <w:r w:rsidRPr="00F857B8">
              <w:rPr>
                <w:noProof/>
                <w:sz w:val="22"/>
              </w:rPr>
              <w:t>1901</w:t>
            </w:r>
          </w:p>
        </w:tc>
        <w:tc>
          <w:tcPr>
            <w:tcW w:w="2677" w:type="dxa"/>
            <w:gridSpan w:val="3"/>
            <w:tcBorders>
              <w:top w:val="single" w:sz="6" w:space="0" w:color="auto"/>
            </w:tcBorders>
          </w:tcPr>
          <w:p w14:paraId="4B1C2632" w14:textId="77777777" w:rsidR="00B23953" w:rsidRPr="00F857B8" w:rsidRDefault="00B23953" w:rsidP="00273D63">
            <w:pPr>
              <w:spacing w:after="0"/>
              <w:rPr>
                <w:noProof/>
                <w:sz w:val="22"/>
              </w:rPr>
            </w:pPr>
            <w:r w:rsidRPr="00F857B8">
              <w:rPr>
                <w:noProof/>
                <w:sz w:val="22"/>
              </w:rPr>
              <w:t>Maltekstrakt; tilberedte fødevarer fremstillet af mel, gryn, groft mel, stivelse eller maltekstrakt, også med indhold af kakao, såfremt dette udgør mindre end 40 vægtprocent beregnet på et fuldstændig fedtfrit grundlag, ikke andetsteds tariferet; tilberedte næringsmidler fremstillet af produkter henhørende under pos. 0401 til 0404, også med indhold af kakao, såfremt dette udgør mindre end 5 vægtprocent beregnet på et fuldstændig fedtfrit grundlag, ikke andetsteds tariferet</w:t>
            </w:r>
          </w:p>
          <w:p w14:paraId="11F22256" w14:textId="77777777" w:rsidR="00B23953" w:rsidRPr="00F857B8" w:rsidRDefault="00B23953" w:rsidP="00273D63">
            <w:pPr>
              <w:spacing w:after="0"/>
              <w:rPr>
                <w:noProof/>
                <w:sz w:val="22"/>
              </w:rPr>
            </w:pPr>
          </w:p>
        </w:tc>
        <w:tc>
          <w:tcPr>
            <w:tcW w:w="3061" w:type="dxa"/>
            <w:tcBorders>
              <w:top w:val="single" w:sz="6" w:space="0" w:color="auto"/>
            </w:tcBorders>
          </w:tcPr>
          <w:p w14:paraId="111BEC60" w14:textId="77777777" w:rsidR="00B23953" w:rsidRPr="00F857B8" w:rsidRDefault="00B23953" w:rsidP="00273D63">
            <w:pPr>
              <w:spacing w:after="0"/>
              <w:rPr>
                <w:noProof/>
                <w:sz w:val="22"/>
              </w:rPr>
            </w:pPr>
          </w:p>
        </w:tc>
        <w:tc>
          <w:tcPr>
            <w:tcW w:w="2643" w:type="dxa"/>
            <w:tcBorders>
              <w:top w:val="single" w:sz="6" w:space="0" w:color="auto"/>
              <w:right w:val="single" w:sz="6" w:space="0" w:color="auto"/>
            </w:tcBorders>
          </w:tcPr>
          <w:p w14:paraId="7747DC03" w14:textId="77777777" w:rsidR="00B23953" w:rsidRPr="00F857B8" w:rsidRDefault="00B23953" w:rsidP="00273D63">
            <w:pPr>
              <w:spacing w:after="0"/>
              <w:rPr>
                <w:noProof/>
                <w:sz w:val="22"/>
              </w:rPr>
            </w:pPr>
          </w:p>
        </w:tc>
      </w:tr>
      <w:tr w:rsidR="00B23953" w:rsidRPr="00F857B8" w14:paraId="54E08B19" w14:textId="77777777" w:rsidTr="00273D63">
        <w:trPr>
          <w:cantSplit/>
          <w:trHeight w:val="54"/>
        </w:trPr>
        <w:tc>
          <w:tcPr>
            <w:tcW w:w="1358" w:type="dxa"/>
            <w:tcBorders>
              <w:left w:val="single" w:sz="6" w:space="0" w:color="auto"/>
            </w:tcBorders>
          </w:tcPr>
          <w:p w14:paraId="48268382" w14:textId="77777777" w:rsidR="00B23953" w:rsidRPr="00F857B8" w:rsidRDefault="00B23953" w:rsidP="00273D63">
            <w:pPr>
              <w:spacing w:after="0"/>
              <w:rPr>
                <w:noProof/>
                <w:sz w:val="22"/>
              </w:rPr>
            </w:pPr>
          </w:p>
        </w:tc>
        <w:tc>
          <w:tcPr>
            <w:tcW w:w="2677" w:type="dxa"/>
            <w:gridSpan w:val="3"/>
          </w:tcPr>
          <w:p w14:paraId="088FF164" w14:textId="77777777" w:rsidR="00B23953" w:rsidRPr="00F857B8" w:rsidRDefault="00B23953" w:rsidP="00273D63">
            <w:pPr>
              <w:spacing w:after="0"/>
              <w:rPr>
                <w:noProof/>
                <w:sz w:val="22"/>
              </w:rPr>
            </w:pPr>
            <w:r w:rsidRPr="00F857B8">
              <w:rPr>
                <w:noProof/>
                <w:sz w:val="22"/>
              </w:rPr>
              <w:t>- maltekstrakt</w:t>
            </w:r>
          </w:p>
          <w:p w14:paraId="152C30AB" w14:textId="77777777" w:rsidR="00B23953" w:rsidRPr="00F857B8" w:rsidRDefault="00B23953" w:rsidP="00273D63">
            <w:pPr>
              <w:spacing w:after="0"/>
              <w:rPr>
                <w:noProof/>
                <w:sz w:val="22"/>
              </w:rPr>
            </w:pPr>
          </w:p>
        </w:tc>
        <w:tc>
          <w:tcPr>
            <w:tcW w:w="3061" w:type="dxa"/>
          </w:tcPr>
          <w:p w14:paraId="5B53D175" w14:textId="77777777" w:rsidR="00B23953" w:rsidRPr="00F857B8" w:rsidRDefault="00B23953" w:rsidP="00273D63">
            <w:pPr>
              <w:spacing w:after="0"/>
              <w:rPr>
                <w:noProof/>
                <w:sz w:val="22"/>
              </w:rPr>
            </w:pPr>
            <w:r w:rsidRPr="00F857B8">
              <w:rPr>
                <w:noProof/>
                <w:sz w:val="22"/>
              </w:rPr>
              <w:t>Fremstilling på basis af korn henhørende under kapitel 10</w:t>
            </w:r>
          </w:p>
          <w:p w14:paraId="39975E54" w14:textId="77777777" w:rsidR="00B23953" w:rsidRPr="00F857B8" w:rsidRDefault="00B23953" w:rsidP="00273D63">
            <w:pPr>
              <w:spacing w:after="0"/>
              <w:rPr>
                <w:noProof/>
                <w:sz w:val="22"/>
              </w:rPr>
            </w:pPr>
          </w:p>
        </w:tc>
        <w:tc>
          <w:tcPr>
            <w:tcW w:w="2643" w:type="dxa"/>
            <w:tcBorders>
              <w:right w:val="single" w:sz="6" w:space="0" w:color="auto"/>
            </w:tcBorders>
          </w:tcPr>
          <w:p w14:paraId="7F0A9AC6" w14:textId="77777777" w:rsidR="00B23953" w:rsidRPr="00F857B8" w:rsidRDefault="00B23953" w:rsidP="00273D63">
            <w:pPr>
              <w:spacing w:after="0"/>
              <w:rPr>
                <w:noProof/>
                <w:sz w:val="22"/>
              </w:rPr>
            </w:pPr>
          </w:p>
        </w:tc>
      </w:tr>
      <w:tr w:rsidR="00B23953" w:rsidRPr="00F857B8" w14:paraId="78EDC051" w14:textId="77777777" w:rsidTr="00273D63">
        <w:trPr>
          <w:cantSplit/>
          <w:trHeight w:val="54"/>
        </w:trPr>
        <w:tc>
          <w:tcPr>
            <w:tcW w:w="1358" w:type="dxa"/>
            <w:tcBorders>
              <w:left w:val="single" w:sz="6" w:space="0" w:color="auto"/>
            </w:tcBorders>
          </w:tcPr>
          <w:p w14:paraId="454530F2" w14:textId="77777777" w:rsidR="00B23953" w:rsidRPr="00F857B8" w:rsidRDefault="00B23953" w:rsidP="00273D63">
            <w:pPr>
              <w:spacing w:after="0"/>
              <w:rPr>
                <w:noProof/>
                <w:sz w:val="22"/>
              </w:rPr>
            </w:pPr>
          </w:p>
        </w:tc>
        <w:tc>
          <w:tcPr>
            <w:tcW w:w="2677" w:type="dxa"/>
            <w:gridSpan w:val="3"/>
          </w:tcPr>
          <w:p w14:paraId="0A739F37" w14:textId="77777777" w:rsidR="00B23953" w:rsidRPr="00F857B8" w:rsidRDefault="00B23953" w:rsidP="00273D63">
            <w:pPr>
              <w:spacing w:after="0"/>
              <w:rPr>
                <w:noProof/>
                <w:sz w:val="22"/>
              </w:rPr>
            </w:pPr>
            <w:r w:rsidRPr="00F857B8">
              <w:rPr>
                <w:noProof/>
                <w:sz w:val="22"/>
              </w:rPr>
              <w:t>- andre varer</w:t>
            </w:r>
          </w:p>
          <w:p w14:paraId="10AFB8A8" w14:textId="77777777" w:rsidR="00B23953" w:rsidRPr="00F857B8" w:rsidRDefault="00B23953" w:rsidP="00273D63">
            <w:pPr>
              <w:spacing w:after="0"/>
              <w:rPr>
                <w:noProof/>
                <w:sz w:val="22"/>
              </w:rPr>
            </w:pPr>
          </w:p>
        </w:tc>
        <w:tc>
          <w:tcPr>
            <w:tcW w:w="3061" w:type="dxa"/>
          </w:tcPr>
          <w:p w14:paraId="404BB6EF" w14:textId="77777777" w:rsidR="00B23953" w:rsidRPr="00F857B8" w:rsidRDefault="00B23953" w:rsidP="00273D63">
            <w:pPr>
              <w:spacing w:after="0"/>
              <w:rPr>
                <w:noProof/>
                <w:sz w:val="22"/>
              </w:rPr>
            </w:pPr>
            <w:r w:rsidRPr="00F857B8">
              <w:rPr>
                <w:noProof/>
                <w:sz w:val="22"/>
              </w:rPr>
              <w:t>Fremstilling, ved hvilken:</w:t>
            </w:r>
          </w:p>
          <w:p w14:paraId="33B5C79E" w14:textId="77777777" w:rsidR="00B23953" w:rsidRPr="00F857B8" w:rsidRDefault="00B23953" w:rsidP="00273D63">
            <w:pPr>
              <w:spacing w:after="0"/>
              <w:rPr>
                <w:noProof/>
                <w:sz w:val="22"/>
              </w:rPr>
            </w:pPr>
            <w:r w:rsidRPr="00F857B8">
              <w:rPr>
                <w:noProof/>
                <w:sz w:val="22"/>
              </w:rPr>
              <w:t>- alle anvendte materialer henhører under en anden position end det færdige produkt, og</w:t>
            </w:r>
          </w:p>
          <w:p w14:paraId="5FB7B53D" w14:textId="77777777" w:rsidR="00B23953" w:rsidRPr="00F857B8" w:rsidRDefault="00B23953" w:rsidP="00273D63">
            <w:pPr>
              <w:spacing w:after="0"/>
              <w:rPr>
                <w:noProof/>
                <w:sz w:val="22"/>
              </w:rPr>
            </w:pPr>
            <w:r w:rsidRPr="00F857B8">
              <w:rPr>
                <w:noProof/>
                <w:sz w:val="22"/>
              </w:rPr>
              <w:t>- værdien af anvendte materialer henhørende under kapitel 17 ikke overstiger 30 % af produktets pris ab fabrik</w:t>
            </w:r>
          </w:p>
          <w:p w14:paraId="25B0D1E2" w14:textId="77777777" w:rsidR="00B23953" w:rsidRPr="00F857B8" w:rsidRDefault="00B23953" w:rsidP="00273D63">
            <w:pPr>
              <w:spacing w:after="0"/>
              <w:rPr>
                <w:noProof/>
                <w:sz w:val="22"/>
              </w:rPr>
            </w:pPr>
          </w:p>
        </w:tc>
        <w:tc>
          <w:tcPr>
            <w:tcW w:w="2643" w:type="dxa"/>
            <w:tcBorders>
              <w:right w:val="single" w:sz="6" w:space="0" w:color="auto"/>
            </w:tcBorders>
          </w:tcPr>
          <w:p w14:paraId="0B709416" w14:textId="77777777" w:rsidR="00B23953" w:rsidRPr="00F857B8" w:rsidRDefault="00B23953" w:rsidP="00273D63">
            <w:pPr>
              <w:spacing w:after="0"/>
              <w:rPr>
                <w:noProof/>
                <w:sz w:val="22"/>
              </w:rPr>
            </w:pPr>
          </w:p>
        </w:tc>
      </w:tr>
      <w:tr w:rsidR="00B23953" w:rsidRPr="00F857B8" w14:paraId="25CD187B" w14:textId="77777777" w:rsidTr="00273D63">
        <w:trPr>
          <w:cantSplit/>
          <w:trHeight w:val="54"/>
        </w:trPr>
        <w:tc>
          <w:tcPr>
            <w:tcW w:w="1358" w:type="dxa"/>
            <w:tcBorders>
              <w:left w:val="single" w:sz="6" w:space="0" w:color="auto"/>
            </w:tcBorders>
          </w:tcPr>
          <w:p w14:paraId="53F7E9B2" w14:textId="77777777" w:rsidR="00B23953" w:rsidRPr="00F857B8" w:rsidRDefault="00B23953" w:rsidP="00273D63">
            <w:pPr>
              <w:spacing w:after="0"/>
              <w:rPr>
                <w:noProof/>
                <w:sz w:val="22"/>
              </w:rPr>
            </w:pPr>
            <w:r w:rsidRPr="00F857B8">
              <w:rPr>
                <w:noProof/>
                <w:sz w:val="22"/>
              </w:rPr>
              <w:t>1902</w:t>
            </w:r>
          </w:p>
        </w:tc>
        <w:tc>
          <w:tcPr>
            <w:tcW w:w="2677" w:type="dxa"/>
            <w:gridSpan w:val="3"/>
          </w:tcPr>
          <w:p w14:paraId="68CD3EAF" w14:textId="77777777" w:rsidR="00B23953" w:rsidRPr="00F857B8" w:rsidRDefault="00B23953" w:rsidP="00273D63">
            <w:pPr>
              <w:spacing w:after="0"/>
              <w:rPr>
                <w:noProof/>
                <w:sz w:val="22"/>
              </w:rPr>
            </w:pPr>
            <w:r w:rsidRPr="00F857B8">
              <w:rPr>
                <w:noProof/>
                <w:sz w:val="22"/>
              </w:rPr>
              <w:t>Pastaprodukter, også kogte eller med fyld (af kød eller andre varer) eller på anden måde tilberedt, f.eks. spaghetti, makaroni, nudler, lasagne, gnocchi, ravioli, cannelloni; couscous, også tilberedt:</w:t>
            </w:r>
          </w:p>
          <w:p w14:paraId="24EAA46E" w14:textId="77777777" w:rsidR="00B23953" w:rsidRPr="00F857B8" w:rsidRDefault="00B23953" w:rsidP="00273D63">
            <w:pPr>
              <w:spacing w:after="0"/>
              <w:rPr>
                <w:noProof/>
                <w:sz w:val="22"/>
              </w:rPr>
            </w:pPr>
          </w:p>
        </w:tc>
        <w:tc>
          <w:tcPr>
            <w:tcW w:w="3061" w:type="dxa"/>
          </w:tcPr>
          <w:p w14:paraId="58B2D62B" w14:textId="77777777" w:rsidR="00B23953" w:rsidRPr="00F857B8" w:rsidRDefault="00B23953" w:rsidP="00273D63">
            <w:pPr>
              <w:spacing w:after="0"/>
              <w:rPr>
                <w:noProof/>
                <w:sz w:val="22"/>
              </w:rPr>
            </w:pPr>
          </w:p>
        </w:tc>
        <w:tc>
          <w:tcPr>
            <w:tcW w:w="2643" w:type="dxa"/>
            <w:tcBorders>
              <w:right w:val="single" w:sz="6" w:space="0" w:color="auto"/>
            </w:tcBorders>
          </w:tcPr>
          <w:p w14:paraId="5FCF1107" w14:textId="77777777" w:rsidR="00B23953" w:rsidRPr="00F857B8" w:rsidRDefault="00B23953" w:rsidP="00273D63">
            <w:pPr>
              <w:spacing w:after="0"/>
              <w:rPr>
                <w:noProof/>
                <w:sz w:val="22"/>
              </w:rPr>
            </w:pPr>
          </w:p>
        </w:tc>
      </w:tr>
      <w:tr w:rsidR="00B23953" w:rsidRPr="00F857B8" w14:paraId="58069751" w14:textId="77777777" w:rsidTr="00273D63">
        <w:trPr>
          <w:cantSplit/>
          <w:trHeight w:val="54"/>
        </w:trPr>
        <w:tc>
          <w:tcPr>
            <w:tcW w:w="1358" w:type="dxa"/>
            <w:tcBorders>
              <w:left w:val="single" w:sz="6" w:space="0" w:color="auto"/>
            </w:tcBorders>
          </w:tcPr>
          <w:p w14:paraId="4830DF7B" w14:textId="77777777" w:rsidR="00B23953" w:rsidRPr="00F857B8" w:rsidRDefault="00B23953" w:rsidP="00273D63">
            <w:pPr>
              <w:spacing w:after="0"/>
              <w:rPr>
                <w:noProof/>
                <w:sz w:val="22"/>
              </w:rPr>
            </w:pPr>
          </w:p>
        </w:tc>
        <w:tc>
          <w:tcPr>
            <w:tcW w:w="2677" w:type="dxa"/>
            <w:gridSpan w:val="3"/>
          </w:tcPr>
          <w:p w14:paraId="15FA3F63" w14:textId="77777777" w:rsidR="00B23953" w:rsidRPr="00F857B8" w:rsidRDefault="00B23953" w:rsidP="00273D63">
            <w:pPr>
              <w:spacing w:after="0"/>
              <w:rPr>
                <w:noProof/>
                <w:sz w:val="22"/>
              </w:rPr>
            </w:pPr>
            <w:r w:rsidRPr="00F857B8">
              <w:rPr>
                <w:noProof/>
                <w:sz w:val="22"/>
              </w:rPr>
              <w:t>- med indhold af kød, slagtebiprodukter, fisk, skaldyr eller bløddyr på 20 vægtprocent eller derunder</w:t>
            </w:r>
          </w:p>
        </w:tc>
        <w:tc>
          <w:tcPr>
            <w:tcW w:w="3061" w:type="dxa"/>
          </w:tcPr>
          <w:p w14:paraId="3C5E7A4E" w14:textId="77777777" w:rsidR="00B23953" w:rsidRPr="00F857B8" w:rsidRDefault="00B23953" w:rsidP="00273D63">
            <w:pPr>
              <w:spacing w:after="0"/>
              <w:rPr>
                <w:noProof/>
                <w:sz w:val="22"/>
              </w:rPr>
            </w:pPr>
            <w:r w:rsidRPr="00F857B8">
              <w:rPr>
                <w:noProof/>
                <w:sz w:val="22"/>
              </w:rPr>
              <w:t>Fremstilling, ved hvilken det anvendte korn og varerne deraf (undtagen hård hvede og varer deraf) skal være fuldt ud fremstillet</w:t>
            </w:r>
          </w:p>
          <w:p w14:paraId="0F86C4CD" w14:textId="77777777" w:rsidR="00B23953" w:rsidRPr="00F857B8" w:rsidRDefault="00B23953" w:rsidP="00273D63">
            <w:pPr>
              <w:spacing w:after="0"/>
              <w:rPr>
                <w:noProof/>
                <w:sz w:val="22"/>
              </w:rPr>
            </w:pPr>
          </w:p>
        </w:tc>
        <w:tc>
          <w:tcPr>
            <w:tcW w:w="2643" w:type="dxa"/>
            <w:tcBorders>
              <w:right w:val="single" w:sz="6" w:space="0" w:color="auto"/>
            </w:tcBorders>
          </w:tcPr>
          <w:p w14:paraId="4038A45F" w14:textId="77777777" w:rsidR="00B23953" w:rsidRPr="00F857B8" w:rsidRDefault="00B23953" w:rsidP="00273D63">
            <w:pPr>
              <w:spacing w:after="0"/>
              <w:rPr>
                <w:noProof/>
                <w:sz w:val="22"/>
              </w:rPr>
            </w:pPr>
          </w:p>
        </w:tc>
      </w:tr>
      <w:tr w:rsidR="00B23953" w:rsidRPr="00F857B8" w14:paraId="49052026" w14:textId="77777777" w:rsidTr="00273D63">
        <w:trPr>
          <w:cantSplit/>
          <w:trHeight w:val="54"/>
        </w:trPr>
        <w:tc>
          <w:tcPr>
            <w:tcW w:w="1358" w:type="dxa"/>
            <w:tcBorders>
              <w:left w:val="single" w:sz="6" w:space="0" w:color="auto"/>
            </w:tcBorders>
          </w:tcPr>
          <w:p w14:paraId="0FE7F138" w14:textId="77777777" w:rsidR="00B23953" w:rsidRPr="00F857B8" w:rsidRDefault="00B23953" w:rsidP="00273D63">
            <w:pPr>
              <w:spacing w:after="0"/>
              <w:rPr>
                <w:noProof/>
                <w:sz w:val="22"/>
              </w:rPr>
            </w:pPr>
          </w:p>
        </w:tc>
        <w:tc>
          <w:tcPr>
            <w:tcW w:w="2677" w:type="dxa"/>
            <w:gridSpan w:val="3"/>
          </w:tcPr>
          <w:p w14:paraId="501DAF4F" w14:textId="77777777" w:rsidR="00B23953" w:rsidRPr="00F857B8" w:rsidRDefault="00B23953" w:rsidP="00273D63">
            <w:pPr>
              <w:spacing w:after="0"/>
              <w:rPr>
                <w:noProof/>
                <w:sz w:val="22"/>
              </w:rPr>
            </w:pPr>
            <w:r w:rsidRPr="00F857B8">
              <w:rPr>
                <w:noProof/>
                <w:sz w:val="22"/>
              </w:rPr>
              <w:t>- med indhold af kød, slagtebiprodukter, fisk, skaldyr eller bløddyr på over 20 vægtprocent</w:t>
            </w:r>
          </w:p>
          <w:p w14:paraId="1DDB4BDC" w14:textId="77777777" w:rsidR="00B23953" w:rsidRPr="00F857B8" w:rsidRDefault="00B23953" w:rsidP="00273D63">
            <w:pPr>
              <w:spacing w:after="0"/>
              <w:rPr>
                <w:noProof/>
                <w:sz w:val="22"/>
              </w:rPr>
            </w:pPr>
          </w:p>
        </w:tc>
        <w:tc>
          <w:tcPr>
            <w:tcW w:w="3061" w:type="dxa"/>
          </w:tcPr>
          <w:p w14:paraId="00F9E874" w14:textId="77777777" w:rsidR="00B23953" w:rsidRPr="00F857B8" w:rsidRDefault="00B23953" w:rsidP="00273D63">
            <w:pPr>
              <w:spacing w:after="0"/>
              <w:rPr>
                <w:noProof/>
                <w:sz w:val="22"/>
              </w:rPr>
            </w:pPr>
            <w:r w:rsidRPr="00F857B8">
              <w:rPr>
                <w:noProof/>
                <w:sz w:val="22"/>
              </w:rPr>
              <w:t>Fremstilling, ved hvilken:</w:t>
            </w:r>
          </w:p>
          <w:p w14:paraId="0E576018" w14:textId="77777777" w:rsidR="00B23953" w:rsidRPr="00F857B8" w:rsidRDefault="00B23953" w:rsidP="00273D63">
            <w:pPr>
              <w:spacing w:after="0"/>
              <w:rPr>
                <w:noProof/>
                <w:sz w:val="22"/>
              </w:rPr>
            </w:pPr>
            <w:r w:rsidRPr="00F857B8">
              <w:rPr>
                <w:noProof/>
                <w:sz w:val="22"/>
              </w:rPr>
              <w:t>- det anvendte korn og varerne deraf (undtagen hård hvede og varer deraf) skal være fuldt ud fremstillet, og</w:t>
            </w:r>
          </w:p>
          <w:p w14:paraId="490E23CE" w14:textId="77777777" w:rsidR="00B23953" w:rsidRPr="00F857B8" w:rsidRDefault="00B23953" w:rsidP="00273D63">
            <w:pPr>
              <w:spacing w:after="0"/>
              <w:rPr>
                <w:noProof/>
                <w:sz w:val="22"/>
              </w:rPr>
            </w:pPr>
            <w:r w:rsidRPr="00F857B8">
              <w:rPr>
                <w:noProof/>
                <w:sz w:val="22"/>
              </w:rPr>
              <w:t>- alle anvendte materialer henhørende under kapitel 2 og 3 skal være fuldt ud fremstillet</w:t>
            </w:r>
          </w:p>
          <w:p w14:paraId="3E8065D3" w14:textId="77777777" w:rsidR="00B23953" w:rsidRPr="00F857B8" w:rsidRDefault="00B23953" w:rsidP="00273D63">
            <w:pPr>
              <w:spacing w:after="0"/>
              <w:rPr>
                <w:noProof/>
                <w:sz w:val="22"/>
              </w:rPr>
            </w:pPr>
          </w:p>
        </w:tc>
        <w:tc>
          <w:tcPr>
            <w:tcW w:w="2643" w:type="dxa"/>
            <w:tcBorders>
              <w:right w:val="single" w:sz="6" w:space="0" w:color="auto"/>
            </w:tcBorders>
          </w:tcPr>
          <w:p w14:paraId="5ECF127D" w14:textId="77777777" w:rsidR="00B23953" w:rsidRPr="00F857B8" w:rsidRDefault="00B23953" w:rsidP="00273D63">
            <w:pPr>
              <w:spacing w:after="0"/>
              <w:rPr>
                <w:noProof/>
                <w:sz w:val="22"/>
              </w:rPr>
            </w:pPr>
          </w:p>
        </w:tc>
      </w:tr>
      <w:tr w:rsidR="00B23953" w:rsidRPr="00F857B8" w14:paraId="50BC98BB" w14:textId="77777777" w:rsidTr="00273D63">
        <w:trPr>
          <w:cantSplit/>
          <w:trHeight w:val="54"/>
        </w:trPr>
        <w:tc>
          <w:tcPr>
            <w:tcW w:w="1358" w:type="dxa"/>
            <w:tcBorders>
              <w:left w:val="single" w:sz="6" w:space="0" w:color="auto"/>
            </w:tcBorders>
          </w:tcPr>
          <w:p w14:paraId="64AF2A5E" w14:textId="77777777" w:rsidR="00B23953" w:rsidRPr="00F857B8" w:rsidRDefault="00B23953" w:rsidP="00273D63">
            <w:pPr>
              <w:spacing w:after="0"/>
              <w:rPr>
                <w:noProof/>
                <w:sz w:val="22"/>
              </w:rPr>
            </w:pPr>
            <w:r w:rsidRPr="00F857B8">
              <w:rPr>
                <w:noProof/>
                <w:sz w:val="22"/>
              </w:rPr>
              <w:t>1903</w:t>
            </w:r>
          </w:p>
        </w:tc>
        <w:tc>
          <w:tcPr>
            <w:tcW w:w="2677" w:type="dxa"/>
            <w:gridSpan w:val="3"/>
          </w:tcPr>
          <w:p w14:paraId="2EF94CD0" w14:textId="77777777" w:rsidR="00B23953" w:rsidRPr="00F857B8" w:rsidRDefault="00B23953" w:rsidP="00273D63">
            <w:pPr>
              <w:spacing w:after="0"/>
              <w:rPr>
                <w:noProof/>
                <w:sz w:val="22"/>
              </w:rPr>
            </w:pPr>
            <w:r w:rsidRPr="00F857B8">
              <w:rPr>
                <w:noProof/>
                <w:sz w:val="22"/>
              </w:rPr>
              <w:t>Tapioka og tapiokaerstatninger fremstillet af stivelse, i form af flager, gryn, perlegryn, sigtemel og lign.</w:t>
            </w:r>
          </w:p>
          <w:p w14:paraId="2D049A49" w14:textId="77777777" w:rsidR="00B23953" w:rsidRPr="00F857B8" w:rsidRDefault="00B23953" w:rsidP="00273D63">
            <w:pPr>
              <w:spacing w:after="0"/>
              <w:rPr>
                <w:noProof/>
                <w:sz w:val="22"/>
              </w:rPr>
            </w:pPr>
          </w:p>
        </w:tc>
        <w:tc>
          <w:tcPr>
            <w:tcW w:w="3061" w:type="dxa"/>
          </w:tcPr>
          <w:p w14:paraId="249FAA61" w14:textId="77777777" w:rsidR="00B23953" w:rsidRPr="00F857B8" w:rsidRDefault="00B23953" w:rsidP="00273D63">
            <w:pPr>
              <w:spacing w:after="0"/>
              <w:rPr>
                <w:noProof/>
                <w:sz w:val="22"/>
              </w:rPr>
            </w:pPr>
            <w:r w:rsidRPr="00F857B8">
              <w:rPr>
                <w:noProof/>
                <w:sz w:val="22"/>
              </w:rPr>
              <w:t>Fremstilling på basis af alle materialer, undtagen kartoffelstivelse henhørende under pos. 1108</w:t>
            </w:r>
          </w:p>
          <w:p w14:paraId="1C580622" w14:textId="77777777" w:rsidR="00B23953" w:rsidRPr="00F857B8" w:rsidRDefault="00B23953" w:rsidP="00273D63">
            <w:pPr>
              <w:spacing w:after="0"/>
              <w:rPr>
                <w:noProof/>
                <w:sz w:val="22"/>
              </w:rPr>
            </w:pPr>
          </w:p>
        </w:tc>
        <w:tc>
          <w:tcPr>
            <w:tcW w:w="2643" w:type="dxa"/>
            <w:tcBorders>
              <w:right w:val="single" w:sz="6" w:space="0" w:color="auto"/>
            </w:tcBorders>
          </w:tcPr>
          <w:p w14:paraId="77F01759" w14:textId="77777777" w:rsidR="00B23953" w:rsidRPr="00F857B8" w:rsidRDefault="00B23953" w:rsidP="00273D63">
            <w:pPr>
              <w:spacing w:after="0"/>
              <w:rPr>
                <w:noProof/>
                <w:sz w:val="22"/>
              </w:rPr>
            </w:pPr>
          </w:p>
        </w:tc>
      </w:tr>
      <w:tr w:rsidR="00B23953" w:rsidRPr="00F857B8" w14:paraId="05457B86" w14:textId="77777777" w:rsidTr="00273D63">
        <w:trPr>
          <w:cantSplit/>
          <w:trHeight w:val="54"/>
        </w:trPr>
        <w:tc>
          <w:tcPr>
            <w:tcW w:w="1358" w:type="dxa"/>
            <w:tcBorders>
              <w:left w:val="single" w:sz="6" w:space="0" w:color="auto"/>
            </w:tcBorders>
          </w:tcPr>
          <w:p w14:paraId="6E3C313F" w14:textId="77777777" w:rsidR="00B23953" w:rsidRPr="00F857B8" w:rsidRDefault="00B23953" w:rsidP="00273D63">
            <w:pPr>
              <w:spacing w:after="0"/>
              <w:rPr>
                <w:noProof/>
                <w:sz w:val="22"/>
              </w:rPr>
            </w:pPr>
            <w:r w:rsidRPr="00F857B8">
              <w:rPr>
                <w:noProof/>
                <w:sz w:val="22"/>
              </w:rPr>
              <w:t>1904</w:t>
            </w:r>
          </w:p>
        </w:tc>
        <w:tc>
          <w:tcPr>
            <w:tcW w:w="2677" w:type="dxa"/>
            <w:gridSpan w:val="3"/>
          </w:tcPr>
          <w:p w14:paraId="163A2CA2" w14:textId="77777777" w:rsidR="00B23953" w:rsidRPr="00F857B8" w:rsidRDefault="00B23953" w:rsidP="00273D63">
            <w:pPr>
              <w:spacing w:after="0"/>
              <w:rPr>
                <w:noProof/>
                <w:sz w:val="22"/>
              </w:rPr>
            </w:pPr>
            <w:r w:rsidRPr="00F857B8">
              <w:rPr>
                <w:noProof/>
                <w:sz w:val="22"/>
              </w:rPr>
              <w:t>Tilberedte fødevarer fremstillet ved ekspandering eller ristning af korn eller kornprodukter (f.eks. cornflakes); korn (undtagen majs) i form af kerner, flager eller andet bearbejdet korn (undtagen mel, gryn eller groft mel), forkogt eller på anden måde tilberedt, ikke andetsteds tariferet</w:t>
            </w:r>
          </w:p>
        </w:tc>
        <w:tc>
          <w:tcPr>
            <w:tcW w:w="3061" w:type="dxa"/>
          </w:tcPr>
          <w:p w14:paraId="50CF084F" w14:textId="77777777" w:rsidR="00B23953" w:rsidRPr="00F857B8" w:rsidRDefault="00B23953" w:rsidP="00273D63">
            <w:pPr>
              <w:spacing w:after="0"/>
              <w:rPr>
                <w:noProof/>
                <w:sz w:val="22"/>
              </w:rPr>
            </w:pPr>
            <w:r w:rsidRPr="00F857B8">
              <w:rPr>
                <w:noProof/>
                <w:sz w:val="22"/>
              </w:rPr>
              <w:t>Fremstilling:</w:t>
            </w:r>
          </w:p>
          <w:p w14:paraId="317EA727" w14:textId="77777777" w:rsidR="00B23953" w:rsidRPr="00F857B8" w:rsidRDefault="00B23953" w:rsidP="00273D63">
            <w:pPr>
              <w:spacing w:after="0"/>
              <w:rPr>
                <w:noProof/>
                <w:sz w:val="22"/>
              </w:rPr>
            </w:pPr>
            <w:r w:rsidRPr="00F857B8">
              <w:rPr>
                <w:noProof/>
                <w:sz w:val="22"/>
              </w:rPr>
              <w:t>- på basis af alle materialer, undtagen materialer henhørende under pos. 1806</w:t>
            </w:r>
          </w:p>
          <w:p w14:paraId="62DF3E96" w14:textId="77777777" w:rsidR="00B23953" w:rsidRPr="00F857B8" w:rsidRDefault="00B23953" w:rsidP="00273D63">
            <w:pPr>
              <w:spacing w:after="0"/>
              <w:rPr>
                <w:noProof/>
                <w:sz w:val="22"/>
              </w:rPr>
            </w:pPr>
            <w:r w:rsidRPr="00F857B8">
              <w:rPr>
                <w:noProof/>
                <w:sz w:val="22"/>
              </w:rPr>
              <w:t>- ved hvilken det anvendte korn og mel (undtagen hård hvede samt varer deraf og majs af sorten Zea indurata) skal være fuldt ud fremstillet, og</w:t>
            </w:r>
          </w:p>
          <w:p w14:paraId="2970DBE8" w14:textId="77777777" w:rsidR="00B23953" w:rsidRPr="00F857B8" w:rsidRDefault="00B23953" w:rsidP="00273D63">
            <w:pPr>
              <w:spacing w:after="0"/>
              <w:rPr>
                <w:noProof/>
                <w:sz w:val="22"/>
              </w:rPr>
            </w:pPr>
            <w:r w:rsidRPr="00F857B8">
              <w:rPr>
                <w:noProof/>
                <w:sz w:val="22"/>
              </w:rPr>
              <w:t>- ved hvilken værdien af anvendte materialer henhørende under kapitel 17 ikke overstiger 30 % af produktets pris ab fabrik</w:t>
            </w:r>
          </w:p>
          <w:p w14:paraId="69B11DD5" w14:textId="77777777" w:rsidR="00B23953" w:rsidRPr="00F857B8" w:rsidRDefault="00B23953" w:rsidP="00273D63">
            <w:pPr>
              <w:spacing w:after="0"/>
              <w:rPr>
                <w:noProof/>
                <w:sz w:val="22"/>
              </w:rPr>
            </w:pPr>
          </w:p>
        </w:tc>
        <w:tc>
          <w:tcPr>
            <w:tcW w:w="2643" w:type="dxa"/>
            <w:tcBorders>
              <w:right w:val="single" w:sz="6" w:space="0" w:color="auto"/>
            </w:tcBorders>
          </w:tcPr>
          <w:p w14:paraId="4AD26A51" w14:textId="77777777" w:rsidR="00B23953" w:rsidRPr="00F857B8" w:rsidRDefault="00B23953" w:rsidP="00273D63">
            <w:pPr>
              <w:spacing w:after="0"/>
              <w:rPr>
                <w:noProof/>
                <w:sz w:val="22"/>
              </w:rPr>
            </w:pPr>
          </w:p>
        </w:tc>
      </w:tr>
      <w:tr w:rsidR="00B23953" w:rsidRPr="00F857B8" w14:paraId="51727BF6" w14:textId="77777777" w:rsidTr="00273D63">
        <w:trPr>
          <w:cantSplit/>
          <w:trHeight w:val="54"/>
        </w:trPr>
        <w:tc>
          <w:tcPr>
            <w:tcW w:w="1358" w:type="dxa"/>
            <w:tcBorders>
              <w:left w:val="single" w:sz="6" w:space="0" w:color="auto"/>
              <w:bottom w:val="single" w:sz="6" w:space="0" w:color="auto"/>
            </w:tcBorders>
          </w:tcPr>
          <w:p w14:paraId="55A06BD7" w14:textId="77777777" w:rsidR="00B23953" w:rsidRPr="00F857B8" w:rsidRDefault="00B23953" w:rsidP="00273D63">
            <w:pPr>
              <w:spacing w:after="0"/>
              <w:rPr>
                <w:noProof/>
                <w:sz w:val="22"/>
              </w:rPr>
            </w:pPr>
            <w:r w:rsidRPr="00F857B8">
              <w:rPr>
                <w:noProof/>
                <w:sz w:val="22"/>
              </w:rPr>
              <w:t>1905</w:t>
            </w:r>
          </w:p>
        </w:tc>
        <w:tc>
          <w:tcPr>
            <w:tcW w:w="2677" w:type="dxa"/>
            <w:gridSpan w:val="3"/>
            <w:tcBorders>
              <w:bottom w:val="single" w:sz="6" w:space="0" w:color="auto"/>
            </w:tcBorders>
          </w:tcPr>
          <w:p w14:paraId="0655FEBC" w14:textId="77777777" w:rsidR="00B23953" w:rsidRPr="00F857B8" w:rsidRDefault="00B23953" w:rsidP="00273D63">
            <w:pPr>
              <w:spacing w:after="0"/>
              <w:rPr>
                <w:noProof/>
                <w:sz w:val="22"/>
              </w:rPr>
            </w:pPr>
            <w:r w:rsidRPr="00F857B8">
              <w:rPr>
                <w:noProof/>
                <w:sz w:val="22"/>
              </w:rPr>
              <w:t>Brød, wienerbrød, kager, kiks og andet bagværk, også tilsat kakao; kirkeoblater, oblatkapsler af den art der anvendes til lægemidler, segloblater og lignende varer af mel eller stivelse</w:t>
            </w:r>
          </w:p>
          <w:p w14:paraId="2C1A2DCB" w14:textId="77777777" w:rsidR="00B23953" w:rsidRPr="00F857B8" w:rsidRDefault="00B23953" w:rsidP="00273D63">
            <w:pPr>
              <w:spacing w:after="0"/>
              <w:rPr>
                <w:noProof/>
                <w:sz w:val="22"/>
              </w:rPr>
            </w:pPr>
          </w:p>
        </w:tc>
        <w:tc>
          <w:tcPr>
            <w:tcW w:w="3061" w:type="dxa"/>
            <w:tcBorders>
              <w:bottom w:val="single" w:sz="6" w:space="0" w:color="auto"/>
            </w:tcBorders>
          </w:tcPr>
          <w:p w14:paraId="035B80C5" w14:textId="77777777" w:rsidR="00B23953" w:rsidRPr="00F857B8" w:rsidRDefault="00B23953" w:rsidP="00273D63">
            <w:pPr>
              <w:spacing w:after="0"/>
              <w:rPr>
                <w:noProof/>
                <w:sz w:val="22"/>
              </w:rPr>
            </w:pPr>
            <w:r w:rsidRPr="00F857B8">
              <w:rPr>
                <w:noProof/>
                <w:sz w:val="22"/>
              </w:rPr>
              <w:t>Fremstilling på basis af alle materialer, undtagen materialer henhørende under kapitel 11</w:t>
            </w:r>
          </w:p>
          <w:p w14:paraId="6867A5A2" w14:textId="77777777" w:rsidR="00B23953" w:rsidRPr="00F857B8" w:rsidRDefault="00B23953" w:rsidP="00273D63">
            <w:pPr>
              <w:spacing w:after="0"/>
              <w:rPr>
                <w:noProof/>
                <w:sz w:val="22"/>
              </w:rPr>
            </w:pPr>
          </w:p>
          <w:p w14:paraId="6B4A2E29" w14:textId="77777777" w:rsidR="00B23953" w:rsidRPr="00F857B8" w:rsidRDefault="00B23953" w:rsidP="00273D63">
            <w:pPr>
              <w:spacing w:after="0"/>
              <w:rPr>
                <w:noProof/>
                <w:sz w:val="22"/>
              </w:rPr>
            </w:pPr>
          </w:p>
          <w:p w14:paraId="17D9D3D5" w14:textId="77777777" w:rsidR="00B23953" w:rsidRPr="00F857B8" w:rsidRDefault="00B23953" w:rsidP="00273D63">
            <w:pPr>
              <w:spacing w:after="0"/>
              <w:rPr>
                <w:noProof/>
                <w:sz w:val="22"/>
              </w:rPr>
            </w:pPr>
          </w:p>
          <w:p w14:paraId="1AA04C73" w14:textId="77777777" w:rsidR="00B23953" w:rsidRPr="00F857B8" w:rsidRDefault="00B23953" w:rsidP="00273D63">
            <w:pPr>
              <w:spacing w:after="0"/>
              <w:rPr>
                <w:noProof/>
                <w:sz w:val="22"/>
              </w:rPr>
            </w:pPr>
          </w:p>
          <w:p w14:paraId="12A1A8DA" w14:textId="77777777" w:rsidR="00B23953" w:rsidRPr="00F857B8" w:rsidRDefault="00B23953" w:rsidP="00273D63">
            <w:pPr>
              <w:spacing w:after="0"/>
              <w:rPr>
                <w:noProof/>
                <w:sz w:val="22"/>
              </w:rPr>
            </w:pPr>
          </w:p>
          <w:p w14:paraId="5ED77B33" w14:textId="77777777" w:rsidR="00B23953" w:rsidRPr="00F857B8" w:rsidRDefault="00B23953" w:rsidP="00273D63">
            <w:pPr>
              <w:spacing w:after="0"/>
              <w:rPr>
                <w:noProof/>
                <w:sz w:val="22"/>
              </w:rPr>
            </w:pPr>
          </w:p>
        </w:tc>
        <w:tc>
          <w:tcPr>
            <w:tcW w:w="2643" w:type="dxa"/>
            <w:tcBorders>
              <w:bottom w:val="single" w:sz="6" w:space="0" w:color="auto"/>
              <w:right w:val="single" w:sz="6" w:space="0" w:color="auto"/>
            </w:tcBorders>
          </w:tcPr>
          <w:p w14:paraId="0B9E42B9" w14:textId="77777777" w:rsidR="00B23953" w:rsidRPr="00F857B8" w:rsidRDefault="00B23953" w:rsidP="00273D63">
            <w:pPr>
              <w:spacing w:after="0"/>
              <w:rPr>
                <w:noProof/>
                <w:sz w:val="22"/>
              </w:rPr>
            </w:pPr>
          </w:p>
        </w:tc>
      </w:tr>
      <w:tr w:rsidR="00B23953" w:rsidRPr="00F857B8" w14:paraId="79E670EB" w14:textId="77777777" w:rsidTr="00273D63">
        <w:trPr>
          <w:cantSplit/>
          <w:trHeight w:val="54"/>
        </w:trPr>
        <w:tc>
          <w:tcPr>
            <w:tcW w:w="1358" w:type="dxa"/>
            <w:tcBorders>
              <w:top w:val="single" w:sz="6" w:space="0" w:color="auto"/>
              <w:left w:val="single" w:sz="6" w:space="0" w:color="auto"/>
            </w:tcBorders>
          </w:tcPr>
          <w:p w14:paraId="300A7485" w14:textId="77777777" w:rsidR="00B23953" w:rsidRPr="00F857B8" w:rsidRDefault="00B23953" w:rsidP="00273D63">
            <w:pPr>
              <w:spacing w:after="0"/>
              <w:rPr>
                <w:noProof/>
                <w:sz w:val="22"/>
              </w:rPr>
            </w:pPr>
            <w:r w:rsidRPr="00F857B8">
              <w:rPr>
                <w:noProof/>
                <w:sz w:val="22"/>
              </w:rPr>
              <w:t>ex kapitel 20</w:t>
            </w:r>
          </w:p>
        </w:tc>
        <w:tc>
          <w:tcPr>
            <w:tcW w:w="2677" w:type="dxa"/>
            <w:gridSpan w:val="3"/>
            <w:tcBorders>
              <w:top w:val="single" w:sz="6" w:space="0" w:color="auto"/>
            </w:tcBorders>
          </w:tcPr>
          <w:p w14:paraId="1C24D83A" w14:textId="77777777" w:rsidR="00B23953" w:rsidRPr="00F857B8" w:rsidRDefault="00B23953" w:rsidP="00273D63">
            <w:pPr>
              <w:spacing w:after="0"/>
              <w:rPr>
                <w:noProof/>
                <w:sz w:val="22"/>
              </w:rPr>
            </w:pPr>
            <w:r w:rsidRPr="00F857B8">
              <w:rPr>
                <w:noProof/>
                <w:sz w:val="22"/>
              </w:rPr>
              <w:t>Varer af grøntsager, frugter, nødder eller andre planter og plantedele; undtagen:</w:t>
            </w:r>
          </w:p>
          <w:p w14:paraId="4C87EE9A" w14:textId="77777777" w:rsidR="00B23953" w:rsidRPr="00F857B8" w:rsidRDefault="00B23953" w:rsidP="00273D63">
            <w:pPr>
              <w:spacing w:after="0"/>
              <w:rPr>
                <w:noProof/>
                <w:sz w:val="22"/>
              </w:rPr>
            </w:pPr>
          </w:p>
        </w:tc>
        <w:tc>
          <w:tcPr>
            <w:tcW w:w="3061" w:type="dxa"/>
            <w:tcBorders>
              <w:top w:val="single" w:sz="6" w:space="0" w:color="auto"/>
            </w:tcBorders>
          </w:tcPr>
          <w:p w14:paraId="15D9795E" w14:textId="77777777" w:rsidR="00B23953" w:rsidRPr="00F857B8" w:rsidRDefault="00B23953" w:rsidP="00273D63">
            <w:pPr>
              <w:spacing w:after="0"/>
              <w:rPr>
                <w:noProof/>
                <w:sz w:val="22"/>
              </w:rPr>
            </w:pPr>
            <w:r w:rsidRPr="00F857B8">
              <w:rPr>
                <w:noProof/>
                <w:sz w:val="22"/>
              </w:rPr>
              <w:t>Fremstilling, ved hvilken anvendte frugter, nødder og grøntsager skal være fuldt ud fremstillet</w:t>
            </w:r>
          </w:p>
          <w:p w14:paraId="5311C272" w14:textId="77777777" w:rsidR="00B23953" w:rsidRPr="00F857B8" w:rsidRDefault="00B23953" w:rsidP="00273D63">
            <w:pPr>
              <w:spacing w:after="0"/>
              <w:rPr>
                <w:noProof/>
                <w:sz w:val="22"/>
              </w:rPr>
            </w:pPr>
          </w:p>
        </w:tc>
        <w:tc>
          <w:tcPr>
            <w:tcW w:w="2643" w:type="dxa"/>
            <w:tcBorders>
              <w:top w:val="single" w:sz="6" w:space="0" w:color="auto"/>
              <w:right w:val="single" w:sz="6" w:space="0" w:color="auto"/>
            </w:tcBorders>
          </w:tcPr>
          <w:p w14:paraId="6B5D6B33" w14:textId="77777777" w:rsidR="00B23953" w:rsidRPr="00F857B8" w:rsidRDefault="00B23953" w:rsidP="00273D63">
            <w:pPr>
              <w:spacing w:after="0"/>
              <w:rPr>
                <w:noProof/>
                <w:sz w:val="22"/>
              </w:rPr>
            </w:pPr>
          </w:p>
        </w:tc>
      </w:tr>
      <w:tr w:rsidR="00B23953" w:rsidRPr="00F857B8" w14:paraId="7D0767F3" w14:textId="77777777" w:rsidTr="00273D63">
        <w:trPr>
          <w:cantSplit/>
          <w:trHeight w:val="54"/>
        </w:trPr>
        <w:tc>
          <w:tcPr>
            <w:tcW w:w="1358" w:type="dxa"/>
            <w:tcBorders>
              <w:left w:val="single" w:sz="6" w:space="0" w:color="auto"/>
            </w:tcBorders>
          </w:tcPr>
          <w:p w14:paraId="1886EF12" w14:textId="77777777" w:rsidR="00B23953" w:rsidRPr="00F857B8" w:rsidRDefault="00B23953" w:rsidP="00273D63">
            <w:pPr>
              <w:spacing w:after="0"/>
              <w:rPr>
                <w:noProof/>
                <w:sz w:val="22"/>
              </w:rPr>
            </w:pPr>
            <w:r w:rsidRPr="00F857B8">
              <w:rPr>
                <w:noProof/>
                <w:sz w:val="22"/>
              </w:rPr>
              <w:t>ex 2001</w:t>
            </w:r>
          </w:p>
          <w:p w14:paraId="0B8E3738" w14:textId="77777777" w:rsidR="00B23953" w:rsidRPr="00F857B8" w:rsidRDefault="00B23953" w:rsidP="00273D63">
            <w:pPr>
              <w:spacing w:after="0"/>
              <w:rPr>
                <w:noProof/>
                <w:sz w:val="22"/>
              </w:rPr>
            </w:pPr>
          </w:p>
        </w:tc>
        <w:tc>
          <w:tcPr>
            <w:tcW w:w="2677" w:type="dxa"/>
            <w:gridSpan w:val="3"/>
          </w:tcPr>
          <w:p w14:paraId="69E9233A" w14:textId="77777777" w:rsidR="00B23953" w:rsidRPr="00F857B8" w:rsidRDefault="00B23953" w:rsidP="00273D63">
            <w:pPr>
              <w:spacing w:after="0"/>
              <w:rPr>
                <w:noProof/>
                <w:sz w:val="22"/>
              </w:rPr>
            </w:pPr>
            <w:r w:rsidRPr="00F857B8">
              <w:rPr>
                <w:noProof/>
                <w:sz w:val="22"/>
              </w:rPr>
              <w:t>Yamsrødder, søde kartofler og lignende spiselige dele af planter, med indhold af stivelse på 5 % vægtprocent og derover, tilberedt eller konserveret med eddike eller eddikesyre</w:t>
            </w:r>
          </w:p>
          <w:p w14:paraId="2FF957A4" w14:textId="77777777" w:rsidR="00B23953" w:rsidRPr="00F857B8" w:rsidRDefault="00B23953" w:rsidP="00273D63">
            <w:pPr>
              <w:spacing w:after="0"/>
              <w:rPr>
                <w:noProof/>
                <w:sz w:val="22"/>
              </w:rPr>
            </w:pPr>
          </w:p>
        </w:tc>
        <w:tc>
          <w:tcPr>
            <w:tcW w:w="3061" w:type="dxa"/>
          </w:tcPr>
          <w:p w14:paraId="0BA3F3D1" w14:textId="77777777" w:rsidR="00B23953" w:rsidRPr="00F857B8" w:rsidRDefault="00B23953"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right w:val="single" w:sz="6" w:space="0" w:color="auto"/>
            </w:tcBorders>
          </w:tcPr>
          <w:p w14:paraId="2BCD461C" w14:textId="77777777" w:rsidR="00B23953" w:rsidRPr="00F857B8" w:rsidRDefault="00B23953" w:rsidP="00273D63">
            <w:pPr>
              <w:spacing w:after="0"/>
              <w:rPr>
                <w:noProof/>
                <w:sz w:val="22"/>
              </w:rPr>
            </w:pPr>
          </w:p>
        </w:tc>
      </w:tr>
      <w:tr w:rsidR="00B23953" w:rsidRPr="00F857B8" w14:paraId="0EE946F9" w14:textId="77777777" w:rsidTr="00273D63">
        <w:trPr>
          <w:cantSplit/>
          <w:trHeight w:val="54"/>
        </w:trPr>
        <w:tc>
          <w:tcPr>
            <w:tcW w:w="1358" w:type="dxa"/>
            <w:tcBorders>
              <w:left w:val="single" w:sz="6" w:space="0" w:color="auto"/>
            </w:tcBorders>
          </w:tcPr>
          <w:p w14:paraId="202BD5EE" w14:textId="77777777" w:rsidR="00B23953" w:rsidRPr="00F857B8" w:rsidRDefault="00B23953" w:rsidP="00273D63">
            <w:pPr>
              <w:spacing w:after="0"/>
              <w:rPr>
                <w:noProof/>
                <w:sz w:val="22"/>
              </w:rPr>
            </w:pPr>
            <w:r w:rsidRPr="00F857B8">
              <w:rPr>
                <w:noProof/>
                <w:sz w:val="22"/>
              </w:rPr>
              <w:t>ex 2004 og</w:t>
            </w:r>
          </w:p>
          <w:p w14:paraId="4CBAE0A7" w14:textId="77777777" w:rsidR="00B23953" w:rsidRPr="00F857B8" w:rsidRDefault="00B23953" w:rsidP="00273D63">
            <w:pPr>
              <w:spacing w:after="0"/>
              <w:rPr>
                <w:noProof/>
                <w:sz w:val="22"/>
              </w:rPr>
            </w:pPr>
            <w:r w:rsidRPr="00F857B8">
              <w:rPr>
                <w:noProof/>
                <w:sz w:val="22"/>
              </w:rPr>
              <w:t>ex 2005</w:t>
            </w:r>
          </w:p>
          <w:p w14:paraId="384954AA" w14:textId="77777777" w:rsidR="00B23953" w:rsidRPr="00F857B8" w:rsidRDefault="00B23953" w:rsidP="00273D63">
            <w:pPr>
              <w:spacing w:after="0"/>
              <w:rPr>
                <w:noProof/>
                <w:sz w:val="22"/>
              </w:rPr>
            </w:pPr>
          </w:p>
        </w:tc>
        <w:tc>
          <w:tcPr>
            <w:tcW w:w="2677" w:type="dxa"/>
            <w:gridSpan w:val="3"/>
          </w:tcPr>
          <w:p w14:paraId="7041CA1B" w14:textId="77777777" w:rsidR="00B23953" w:rsidRPr="00F857B8" w:rsidRDefault="00B23953" w:rsidP="00273D63">
            <w:pPr>
              <w:spacing w:after="0"/>
              <w:rPr>
                <w:noProof/>
                <w:sz w:val="22"/>
              </w:rPr>
            </w:pPr>
            <w:r w:rsidRPr="00F857B8">
              <w:rPr>
                <w:noProof/>
                <w:sz w:val="22"/>
              </w:rPr>
              <w:t>Kartofler i form af mel eller flager, tilberedt eller konserveret på anden måde end med eddike eller eddikesyre</w:t>
            </w:r>
          </w:p>
          <w:p w14:paraId="26F37189" w14:textId="77777777" w:rsidR="00B23953" w:rsidRPr="00F857B8" w:rsidRDefault="00B23953" w:rsidP="00273D63">
            <w:pPr>
              <w:spacing w:after="0"/>
              <w:rPr>
                <w:noProof/>
                <w:sz w:val="22"/>
              </w:rPr>
            </w:pPr>
          </w:p>
        </w:tc>
        <w:tc>
          <w:tcPr>
            <w:tcW w:w="3061" w:type="dxa"/>
          </w:tcPr>
          <w:p w14:paraId="645754D5" w14:textId="77777777" w:rsidR="00B23953" w:rsidRPr="00F857B8" w:rsidRDefault="00B23953"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right w:val="single" w:sz="6" w:space="0" w:color="auto"/>
            </w:tcBorders>
          </w:tcPr>
          <w:p w14:paraId="055E54D6" w14:textId="77777777" w:rsidR="00B23953" w:rsidRPr="00F857B8" w:rsidRDefault="00B23953" w:rsidP="00273D63">
            <w:pPr>
              <w:spacing w:after="0"/>
              <w:rPr>
                <w:noProof/>
                <w:sz w:val="22"/>
              </w:rPr>
            </w:pPr>
          </w:p>
        </w:tc>
      </w:tr>
      <w:tr w:rsidR="00B23953" w:rsidRPr="00F857B8" w14:paraId="69C509F3" w14:textId="77777777" w:rsidTr="00273D63">
        <w:trPr>
          <w:cantSplit/>
          <w:trHeight w:val="54"/>
        </w:trPr>
        <w:tc>
          <w:tcPr>
            <w:tcW w:w="1358" w:type="dxa"/>
            <w:tcBorders>
              <w:left w:val="single" w:sz="6" w:space="0" w:color="auto"/>
            </w:tcBorders>
          </w:tcPr>
          <w:p w14:paraId="26547EE6" w14:textId="77777777" w:rsidR="00B23953" w:rsidRPr="00F857B8" w:rsidRDefault="00B23953" w:rsidP="00273D63">
            <w:pPr>
              <w:spacing w:after="0"/>
              <w:rPr>
                <w:noProof/>
                <w:sz w:val="22"/>
              </w:rPr>
            </w:pPr>
            <w:r w:rsidRPr="00F857B8">
              <w:rPr>
                <w:noProof/>
                <w:sz w:val="22"/>
              </w:rPr>
              <w:t>2006</w:t>
            </w:r>
          </w:p>
        </w:tc>
        <w:tc>
          <w:tcPr>
            <w:tcW w:w="2677" w:type="dxa"/>
            <w:gridSpan w:val="3"/>
          </w:tcPr>
          <w:p w14:paraId="1294F920" w14:textId="77777777" w:rsidR="00B23953" w:rsidRPr="00F857B8" w:rsidRDefault="00B23953" w:rsidP="00273D63">
            <w:pPr>
              <w:spacing w:after="0"/>
              <w:rPr>
                <w:noProof/>
                <w:sz w:val="22"/>
              </w:rPr>
            </w:pPr>
            <w:r w:rsidRPr="00F857B8">
              <w:rPr>
                <w:noProof/>
                <w:sz w:val="22"/>
              </w:rPr>
              <w:t>Grøntsager, frugter, frugtskaller og andre plantedele, tilberedt med sukker (afløbne, glaserede eller kandiserede)</w:t>
            </w:r>
          </w:p>
          <w:p w14:paraId="7826039C" w14:textId="77777777" w:rsidR="00B23953" w:rsidRPr="00F857B8" w:rsidRDefault="00B23953" w:rsidP="00273D63">
            <w:pPr>
              <w:spacing w:after="0"/>
              <w:rPr>
                <w:noProof/>
                <w:sz w:val="22"/>
              </w:rPr>
            </w:pPr>
          </w:p>
        </w:tc>
        <w:tc>
          <w:tcPr>
            <w:tcW w:w="3061" w:type="dxa"/>
          </w:tcPr>
          <w:p w14:paraId="65656058" w14:textId="77777777" w:rsidR="00B23953" w:rsidRPr="00F857B8" w:rsidRDefault="00B23953" w:rsidP="00273D63">
            <w:pPr>
              <w:spacing w:after="0"/>
              <w:rPr>
                <w:noProof/>
                <w:sz w:val="22"/>
              </w:rPr>
            </w:pPr>
            <w:r w:rsidRPr="00F857B8">
              <w:rPr>
                <w:noProof/>
                <w:sz w:val="22"/>
              </w:rPr>
              <w:t>Fremstilling, ved hvilken værdien af anvendte materialer henhørende under kapitel 17 ikke overstiger 30 % af produktets pris ab fabrik</w:t>
            </w:r>
          </w:p>
        </w:tc>
        <w:tc>
          <w:tcPr>
            <w:tcW w:w="2643" w:type="dxa"/>
            <w:tcBorders>
              <w:right w:val="single" w:sz="6" w:space="0" w:color="auto"/>
            </w:tcBorders>
          </w:tcPr>
          <w:p w14:paraId="7D2E06BA" w14:textId="77777777" w:rsidR="00B23953" w:rsidRPr="00F857B8" w:rsidRDefault="00B23953" w:rsidP="00273D63">
            <w:pPr>
              <w:spacing w:after="0"/>
              <w:rPr>
                <w:noProof/>
                <w:sz w:val="22"/>
              </w:rPr>
            </w:pPr>
          </w:p>
        </w:tc>
      </w:tr>
      <w:tr w:rsidR="00B23953" w:rsidRPr="00F857B8" w14:paraId="32DE27BC" w14:textId="77777777" w:rsidTr="00273D63">
        <w:trPr>
          <w:cantSplit/>
          <w:trHeight w:val="54"/>
        </w:trPr>
        <w:tc>
          <w:tcPr>
            <w:tcW w:w="1358" w:type="dxa"/>
            <w:tcBorders>
              <w:left w:val="single" w:sz="6" w:space="0" w:color="auto"/>
            </w:tcBorders>
          </w:tcPr>
          <w:p w14:paraId="471B9D32" w14:textId="77777777" w:rsidR="00B23953" w:rsidRPr="00F857B8" w:rsidRDefault="00B23953" w:rsidP="00273D63">
            <w:pPr>
              <w:spacing w:after="0"/>
              <w:rPr>
                <w:noProof/>
                <w:sz w:val="22"/>
              </w:rPr>
            </w:pPr>
            <w:r w:rsidRPr="00F857B8">
              <w:rPr>
                <w:noProof/>
                <w:sz w:val="22"/>
              </w:rPr>
              <w:t>2007</w:t>
            </w:r>
          </w:p>
          <w:p w14:paraId="096A72EA" w14:textId="77777777" w:rsidR="00B23953" w:rsidRPr="00F857B8" w:rsidRDefault="00B23953" w:rsidP="00273D63">
            <w:pPr>
              <w:spacing w:after="0"/>
              <w:rPr>
                <w:noProof/>
                <w:sz w:val="22"/>
              </w:rPr>
            </w:pPr>
          </w:p>
        </w:tc>
        <w:tc>
          <w:tcPr>
            <w:tcW w:w="2677" w:type="dxa"/>
            <w:gridSpan w:val="3"/>
          </w:tcPr>
          <w:p w14:paraId="53C73620" w14:textId="77777777" w:rsidR="00B23953" w:rsidRPr="00F857B8" w:rsidRDefault="00B23953" w:rsidP="00273D63">
            <w:pPr>
              <w:spacing w:after="0"/>
              <w:rPr>
                <w:noProof/>
                <w:sz w:val="22"/>
              </w:rPr>
            </w:pPr>
            <w:r w:rsidRPr="00F857B8">
              <w:rPr>
                <w:noProof/>
                <w:sz w:val="22"/>
              </w:rPr>
              <w:t>Syltetøj, frugtgelé, marmelade, frugt- eller nøddepuré samt frugt- eller nøddemos, fremstillet ved kogning, også tilsat sukker eller andre sødemidler</w:t>
            </w:r>
          </w:p>
          <w:p w14:paraId="1C744F88" w14:textId="77777777" w:rsidR="00B23953" w:rsidRPr="00F857B8" w:rsidRDefault="00B23953" w:rsidP="00273D63">
            <w:pPr>
              <w:spacing w:after="0"/>
              <w:rPr>
                <w:noProof/>
                <w:sz w:val="22"/>
              </w:rPr>
            </w:pPr>
          </w:p>
        </w:tc>
        <w:tc>
          <w:tcPr>
            <w:tcW w:w="3061" w:type="dxa"/>
          </w:tcPr>
          <w:p w14:paraId="351BC915" w14:textId="77777777" w:rsidR="00B23953" w:rsidRPr="00F857B8" w:rsidRDefault="00B23953" w:rsidP="00273D63">
            <w:pPr>
              <w:spacing w:after="0"/>
              <w:rPr>
                <w:noProof/>
                <w:sz w:val="22"/>
              </w:rPr>
            </w:pPr>
            <w:r w:rsidRPr="00F857B8">
              <w:rPr>
                <w:noProof/>
                <w:sz w:val="22"/>
              </w:rPr>
              <w:t>Fremstilling, ved hvilken:</w:t>
            </w:r>
          </w:p>
          <w:p w14:paraId="05FDF8B5" w14:textId="77777777" w:rsidR="00B23953" w:rsidRPr="00F857B8" w:rsidRDefault="00B23953" w:rsidP="00273D63">
            <w:pPr>
              <w:spacing w:after="0"/>
              <w:rPr>
                <w:noProof/>
                <w:sz w:val="22"/>
              </w:rPr>
            </w:pPr>
            <w:r w:rsidRPr="00F857B8">
              <w:rPr>
                <w:noProof/>
                <w:sz w:val="22"/>
              </w:rPr>
              <w:t>- alle anvendte materialer henhører under en anden position end det færdige produkt, og</w:t>
            </w:r>
          </w:p>
          <w:p w14:paraId="7B3AF591" w14:textId="77777777" w:rsidR="00B23953" w:rsidRPr="00F857B8" w:rsidRDefault="00B23953" w:rsidP="00273D63">
            <w:pPr>
              <w:spacing w:after="0"/>
              <w:rPr>
                <w:noProof/>
                <w:sz w:val="22"/>
              </w:rPr>
            </w:pPr>
            <w:r w:rsidRPr="00F857B8">
              <w:rPr>
                <w:noProof/>
                <w:sz w:val="22"/>
              </w:rPr>
              <w:t>- værdien af anvendte materialer henhørende under kapitel 17 ikke overstiger 30 % af produktets pris ab fabrik</w:t>
            </w:r>
          </w:p>
          <w:p w14:paraId="1FEBB643" w14:textId="77777777" w:rsidR="00B23953" w:rsidRPr="00F857B8" w:rsidRDefault="00B23953" w:rsidP="00273D63">
            <w:pPr>
              <w:spacing w:after="0"/>
              <w:rPr>
                <w:noProof/>
                <w:sz w:val="22"/>
              </w:rPr>
            </w:pPr>
          </w:p>
        </w:tc>
        <w:tc>
          <w:tcPr>
            <w:tcW w:w="2643" w:type="dxa"/>
            <w:tcBorders>
              <w:right w:val="single" w:sz="6" w:space="0" w:color="auto"/>
            </w:tcBorders>
          </w:tcPr>
          <w:p w14:paraId="30BBE21C" w14:textId="77777777" w:rsidR="00B23953" w:rsidRPr="00F857B8" w:rsidRDefault="00B23953" w:rsidP="00273D63">
            <w:pPr>
              <w:spacing w:after="0"/>
              <w:rPr>
                <w:noProof/>
                <w:sz w:val="22"/>
              </w:rPr>
            </w:pPr>
          </w:p>
        </w:tc>
      </w:tr>
      <w:tr w:rsidR="00B23953" w:rsidRPr="00F857B8" w14:paraId="54D37217" w14:textId="77777777" w:rsidTr="00273D63">
        <w:trPr>
          <w:cantSplit/>
          <w:trHeight w:val="54"/>
        </w:trPr>
        <w:tc>
          <w:tcPr>
            <w:tcW w:w="1358" w:type="dxa"/>
            <w:tcBorders>
              <w:left w:val="single" w:sz="6" w:space="0" w:color="auto"/>
            </w:tcBorders>
          </w:tcPr>
          <w:p w14:paraId="0FA72FCA" w14:textId="77777777" w:rsidR="00B23953" w:rsidRPr="00F857B8" w:rsidRDefault="00B23953" w:rsidP="00273D63">
            <w:pPr>
              <w:spacing w:after="0"/>
              <w:rPr>
                <w:noProof/>
                <w:sz w:val="22"/>
              </w:rPr>
            </w:pPr>
            <w:r w:rsidRPr="00F857B8">
              <w:rPr>
                <w:noProof/>
                <w:sz w:val="22"/>
              </w:rPr>
              <w:t>ex 2008</w:t>
            </w:r>
          </w:p>
        </w:tc>
        <w:tc>
          <w:tcPr>
            <w:tcW w:w="2677" w:type="dxa"/>
            <w:gridSpan w:val="3"/>
          </w:tcPr>
          <w:p w14:paraId="1BE11FB8" w14:textId="77777777" w:rsidR="00B23953" w:rsidRPr="00F857B8" w:rsidRDefault="00B23953" w:rsidP="00273D63">
            <w:pPr>
              <w:spacing w:after="0"/>
              <w:rPr>
                <w:noProof/>
                <w:sz w:val="22"/>
              </w:rPr>
            </w:pPr>
            <w:r w:rsidRPr="00F857B8">
              <w:rPr>
                <w:noProof/>
                <w:sz w:val="22"/>
              </w:rPr>
              <w:t>- Nødder, ikke tilsat sukker eller alkohol</w:t>
            </w:r>
          </w:p>
        </w:tc>
        <w:tc>
          <w:tcPr>
            <w:tcW w:w="3061" w:type="dxa"/>
          </w:tcPr>
          <w:p w14:paraId="268A8653" w14:textId="77777777" w:rsidR="00B23953" w:rsidRPr="00F857B8" w:rsidRDefault="00B23953" w:rsidP="00273D63">
            <w:pPr>
              <w:spacing w:after="0"/>
              <w:rPr>
                <w:noProof/>
                <w:sz w:val="22"/>
              </w:rPr>
            </w:pPr>
            <w:r w:rsidRPr="00F857B8">
              <w:rPr>
                <w:noProof/>
              </w:rPr>
              <w:t>Fremstilling, ved hvilken værdien af anvendte nødder og olieholdige frø med oprindelsesstatus, henhørende under pos. 0801, 0802 og 1202-1207, overstiger 60 % af produktets pris ab fabrik</w:t>
            </w:r>
          </w:p>
          <w:p w14:paraId="2B4FE5A3" w14:textId="77777777" w:rsidR="00B23953" w:rsidRPr="00F857B8" w:rsidRDefault="00B23953" w:rsidP="00273D63">
            <w:pPr>
              <w:spacing w:after="0"/>
              <w:rPr>
                <w:noProof/>
                <w:sz w:val="22"/>
              </w:rPr>
            </w:pPr>
          </w:p>
        </w:tc>
        <w:tc>
          <w:tcPr>
            <w:tcW w:w="2643" w:type="dxa"/>
            <w:tcBorders>
              <w:right w:val="single" w:sz="6" w:space="0" w:color="auto"/>
            </w:tcBorders>
          </w:tcPr>
          <w:p w14:paraId="33295CA2" w14:textId="77777777" w:rsidR="00B23953" w:rsidRPr="00F857B8" w:rsidRDefault="00B23953" w:rsidP="00273D63">
            <w:pPr>
              <w:spacing w:after="0"/>
              <w:rPr>
                <w:noProof/>
                <w:sz w:val="22"/>
              </w:rPr>
            </w:pPr>
          </w:p>
        </w:tc>
      </w:tr>
      <w:tr w:rsidR="00B23953" w:rsidRPr="00F857B8" w14:paraId="32788B60" w14:textId="77777777" w:rsidTr="00273D63">
        <w:trPr>
          <w:cantSplit/>
          <w:trHeight w:val="54"/>
        </w:trPr>
        <w:tc>
          <w:tcPr>
            <w:tcW w:w="1358" w:type="dxa"/>
            <w:tcBorders>
              <w:left w:val="single" w:sz="6" w:space="0" w:color="auto"/>
            </w:tcBorders>
          </w:tcPr>
          <w:p w14:paraId="4ECCC1E2" w14:textId="77777777" w:rsidR="00B23953" w:rsidRPr="00F857B8" w:rsidRDefault="00B23953" w:rsidP="00273D63">
            <w:pPr>
              <w:spacing w:after="0"/>
              <w:rPr>
                <w:noProof/>
                <w:sz w:val="22"/>
              </w:rPr>
            </w:pPr>
          </w:p>
        </w:tc>
        <w:tc>
          <w:tcPr>
            <w:tcW w:w="2677" w:type="dxa"/>
            <w:gridSpan w:val="3"/>
          </w:tcPr>
          <w:p w14:paraId="2036D9AA" w14:textId="77777777" w:rsidR="00B23953" w:rsidRPr="00F857B8" w:rsidRDefault="00B23953" w:rsidP="00273D63">
            <w:pPr>
              <w:spacing w:after="0"/>
              <w:rPr>
                <w:noProof/>
                <w:sz w:val="22"/>
              </w:rPr>
            </w:pPr>
            <w:r w:rsidRPr="00F857B8">
              <w:rPr>
                <w:noProof/>
                <w:sz w:val="22"/>
              </w:rPr>
              <w:t>- Jordnøddesmør; blandinger på basis af korn; palmehjerter; majs</w:t>
            </w:r>
          </w:p>
          <w:p w14:paraId="73490B13" w14:textId="77777777" w:rsidR="00B23953" w:rsidRPr="00F857B8" w:rsidRDefault="00B23953" w:rsidP="00273D63">
            <w:pPr>
              <w:spacing w:after="0"/>
              <w:rPr>
                <w:noProof/>
                <w:sz w:val="22"/>
              </w:rPr>
            </w:pPr>
          </w:p>
        </w:tc>
        <w:tc>
          <w:tcPr>
            <w:tcW w:w="3061" w:type="dxa"/>
          </w:tcPr>
          <w:p w14:paraId="543ABA35" w14:textId="77777777" w:rsidR="00B23953" w:rsidRPr="00F857B8" w:rsidRDefault="00B23953" w:rsidP="00273D63">
            <w:pPr>
              <w:spacing w:after="0"/>
              <w:rPr>
                <w:noProof/>
                <w:sz w:val="22"/>
              </w:rPr>
            </w:pPr>
            <w:r w:rsidRPr="00F857B8">
              <w:rPr>
                <w:noProof/>
                <w:sz w:val="22"/>
              </w:rPr>
              <w:t>Fremstilling, ved hvilken alle anvendte materialer henhører under en anden position end det færdige produkt</w:t>
            </w:r>
          </w:p>
          <w:p w14:paraId="6C066914" w14:textId="77777777" w:rsidR="00B23953" w:rsidRPr="00F857B8" w:rsidRDefault="00B23953" w:rsidP="00273D63">
            <w:pPr>
              <w:spacing w:after="0"/>
              <w:rPr>
                <w:noProof/>
                <w:sz w:val="22"/>
              </w:rPr>
            </w:pPr>
          </w:p>
        </w:tc>
        <w:tc>
          <w:tcPr>
            <w:tcW w:w="2643" w:type="dxa"/>
            <w:tcBorders>
              <w:right w:val="single" w:sz="6" w:space="0" w:color="auto"/>
            </w:tcBorders>
          </w:tcPr>
          <w:p w14:paraId="4CFA1EB3" w14:textId="77777777" w:rsidR="00B23953" w:rsidRPr="00F857B8" w:rsidRDefault="00B23953" w:rsidP="00273D63">
            <w:pPr>
              <w:spacing w:after="0"/>
              <w:rPr>
                <w:noProof/>
                <w:sz w:val="22"/>
              </w:rPr>
            </w:pPr>
          </w:p>
        </w:tc>
      </w:tr>
      <w:tr w:rsidR="00B23953" w:rsidRPr="00F857B8" w14:paraId="4C5FFB88" w14:textId="77777777" w:rsidTr="00653DE1">
        <w:trPr>
          <w:cantSplit/>
          <w:trHeight w:val="54"/>
        </w:trPr>
        <w:tc>
          <w:tcPr>
            <w:tcW w:w="1358" w:type="dxa"/>
            <w:tcBorders>
              <w:left w:val="single" w:sz="6" w:space="0" w:color="auto"/>
            </w:tcBorders>
          </w:tcPr>
          <w:p w14:paraId="5587AD40" w14:textId="77777777" w:rsidR="00B23953" w:rsidRPr="00F857B8" w:rsidRDefault="00B23953" w:rsidP="00273D63">
            <w:pPr>
              <w:spacing w:after="0"/>
              <w:rPr>
                <w:noProof/>
                <w:sz w:val="22"/>
              </w:rPr>
            </w:pPr>
          </w:p>
        </w:tc>
        <w:tc>
          <w:tcPr>
            <w:tcW w:w="2677" w:type="dxa"/>
            <w:gridSpan w:val="3"/>
          </w:tcPr>
          <w:p w14:paraId="510E661D" w14:textId="77777777" w:rsidR="00B23953" w:rsidRPr="00F857B8" w:rsidRDefault="00B23953" w:rsidP="00273D63">
            <w:pPr>
              <w:spacing w:after="0"/>
              <w:rPr>
                <w:noProof/>
                <w:sz w:val="22"/>
              </w:rPr>
            </w:pPr>
            <w:r w:rsidRPr="00F857B8">
              <w:rPr>
                <w:noProof/>
                <w:sz w:val="22"/>
              </w:rPr>
              <w:t>- Andre varer, undtagen frugt og nødder, kogt på anden måde end i vand eller ved dampkogning, uden indhold af tilsat sukker, frosne</w:t>
            </w:r>
          </w:p>
          <w:p w14:paraId="307035A9" w14:textId="77777777" w:rsidR="00B23953" w:rsidRPr="00F857B8" w:rsidRDefault="00B23953" w:rsidP="00273D63">
            <w:pPr>
              <w:spacing w:after="0"/>
              <w:rPr>
                <w:noProof/>
                <w:sz w:val="22"/>
              </w:rPr>
            </w:pPr>
          </w:p>
        </w:tc>
        <w:tc>
          <w:tcPr>
            <w:tcW w:w="3061" w:type="dxa"/>
          </w:tcPr>
          <w:p w14:paraId="5BC7670A" w14:textId="77777777" w:rsidR="00B23953" w:rsidRPr="00F857B8" w:rsidRDefault="00B23953" w:rsidP="00273D63">
            <w:pPr>
              <w:spacing w:after="0"/>
              <w:rPr>
                <w:noProof/>
                <w:sz w:val="22"/>
              </w:rPr>
            </w:pPr>
            <w:r w:rsidRPr="00F857B8">
              <w:rPr>
                <w:noProof/>
                <w:sz w:val="22"/>
              </w:rPr>
              <w:t>Fremstilling, ved hvilken:</w:t>
            </w:r>
          </w:p>
          <w:p w14:paraId="0BC8D1E3" w14:textId="77777777" w:rsidR="00B23953" w:rsidRPr="00F857B8" w:rsidRDefault="00B23953" w:rsidP="00273D63">
            <w:pPr>
              <w:spacing w:after="0"/>
              <w:rPr>
                <w:noProof/>
                <w:sz w:val="22"/>
              </w:rPr>
            </w:pPr>
            <w:r w:rsidRPr="00F857B8">
              <w:rPr>
                <w:noProof/>
                <w:sz w:val="22"/>
              </w:rPr>
              <w:t>- alle anvendte materialer henhører under en anden position end det færdige produkt, og</w:t>
            </w:r>
          </w:p>
          <w:p w14:paraId="3228B07B" w14:textId="77777777" w:rsidR="00B23953" w:rsidRPr="00F857B8" w:rsidRDefault="00B23953" w:rsidP="00273D63">
            <w:pPr>
              <w:spacing w:after="0"/>
              <w:rPr>
                <w:noProof/>
                <w:sz w:val="22"/>
              </w:rPr>
            </w:pPr>
            <w:r w:rsidRPr="00F857B8">
              <w:rPr>
                <w:noProof/>
                <w:sz w:val="22"/>
              </w:rPr>
              <w:t>- værdien af anvendte materialer henhørende under kapitel 17 ikke overstiger 30 % af produktets pris ab fabrik</w:t>
            </w:r>
          </w:p>
          <w:p w14:paraId="5E072F4E" w14:textId="77777777" w:rsidR="00B23953" w:rsidRPr="00F857B8" w:rsidRDefault="00B23953" w:rsidP="00273D63">
            <w:pPr>
              <w:spacing w:after="0"/>
              <w:rPr>
                <w:noProof/>
                <w:sz w:val="22"/>
              </w:rPr>
            </w:pPr>
          </w:p>
        </w:tc>
        <w:tc>
          <w:tcPr>
            <w:tcW w:w="2643" w:type="dxa"/>
            <w:tcBorders>
              <w:right w:val="single" w:sz="6" w:space="0" w:color="auto"/>
            </w:tcBorders>
          </w:tcPr>
          <w:p w14:paraId="54AEAE42" w14:textId="77777777" w:rsidR="00B23953" w:rsidRPr="00F857B8" w:rsidRDefault="00B23953" w:rsidP="00273D63">
            <w:pPr>
              <w:spacing w:after="0"/>
              <w:rPr>
                <w:noProof/>
                <w:sz w:val="22"/>
              </w:rPr>
            </w:pPr>
          </w:p>
        </w:tc>
      </w:tr>
      <w:tr w:rsidR="00B23953" w:rsidRPr="00F857B8" w14:paraId="2C96B643" w14:textId="77777777" w:rsidTr="00653DE1">
        <w:trPr>
          <w:cantSplit/>
          <w:trHeight w:val="54"/>
        </w:trPr>
        <w:tc>
          <w:tcPr>
            <w:tcW w:w="1358" w:type="dxa"/>
            <w:tcBorders>
              <w:left w:val="single" w:sz="6" w:space="0" w:color="auto"/>
              <w:bottom w:val="single" w:sz="6" w:space="0" w:color="auto"/>
            </w:tcBorders>
          </w:tcPr>
          <w:p w14:paraId="19417D48" w14:textId="77777777" w:rsidR="00B23953" w:rsidRPr="00F857B8" w:rsidRDefault="00B23953" w:rsidP="00273D63">
            <w:pPr>
              <w:spacing w:after="0"/>
              <w:rPr>
                <w:noProof/>
                <w:sz w:val="22"/>
              </w:rPr>
            </w:pPr>
            <w:r w:rsidRPr="00F857B8">
              <w:rPr>
                <w:noProof/>
                <w:sz w:val="22"/>
              </w:rPr>
              <w:t>2009</w:t>
            </w:r>
          </w:p>
          <w:p w14:paraId="006FE3B7" w14:textId="77777777" w:rsidR="00B23953" w:rsidRPr="00F857B8" w:rsidRDefault="00B23953" w:rsidP="00273D63">
            <w:pPr>
              <w:spacing w:after="0"/>
              <w:rPr>
                <w:noProof/>
                <w:sz w:val="22"/>
              </w:rPr>
            </w:pPr>
          </w:p>
          <w:p w14:paraId="5F7F8B91" w14:textId="77777777" w:rsidR="00B23953" w:rsidRPr="00F857B8" w:rsidRDefault="00B23953" w:rsidP="00273D63">
            <w:pPr>
              <w:spacing w:after="0"/>
              <w:rPr>
                <w:noProof/>
                <w:sz w:val="22"/>
              </w:rPr>
            </w:pPr>
          </w:p>
        </w:tc>
        <w:tc>
          <w:tcPr>
            <w:tcW w:w="2677" w:type="dxa"/>
            <w:gridSpan w:val="3"/>
            <w:tcBorders>
              <w:bottom w:val="single" w:sz="6" w:space="0" w:color="auto"/>
            </w:tcBorders>
          </w:tcPr>
          <w:p w14:paraId="3B1A1A56" w14:textId="77777777" w:rsidR="00B23953" w:rsidRPr="00F857B8" w:rsidRDefault="00B23953" w:rsidP="00273D63">
            <w:pPr>
              <w:spacing w:after="0"/>
              <w:rPr>
                <w:noProof/>
                <w:sz w:val="22"/>
              </w:rPr>
            </w:pPr>
            <w:r w:rsidRPr="00F857B8">
              <w:rPr>
                <w:noProof/>
                <w:sz w:val="22"/>
              </w:rPr>
              <w:t>Frugt- og grønsagssafter (herunder druemost), ugærede og ikke tilsat alkohol, også tilsat sukker eller andre sødemidler</w:t>
            </w:r>
          </w:p>
          <w:p w14:paraId="73712051" w14:textId="77777777" w:rsidR="00B23953" w:rsidRPr="00F857B8" w:rsidRDefault="00B23953" w:rsidP="00273D63">
            <w:pPr>
              <w:spacing w:after="0"/>
              <w:rPr>
                <w:noProof/>
                <w:sz w:val="22"/>
              </w:rPr>
            </w:pPr>
          </w:p>
          <w:p w14:paraId="55F1C3C7" w14:textId="77777777" w:rsidR="00B23953" w:rsidRPr="00F857B8" w:rsidRDefault="00B23953" w:rsidP="00273D63">
            <w:pPr>
              <w:spacing w:after="0"/>
              <w:rPr>
                <w:noProof/>
                <w:sz w:val="22"/>
              </w:rPr>
            </w:pPr>
          </w:p>
        </w:tc>
        <w:tc>
          <w:tcPr>
            <w:tcW w:w="3061" w:type="dxa"/>
            <w:tcBorders>
              <w:bottom w:val="single" w:sz="6" w:space="0" w:color="auto"/>
            </w:tcBorders>
          </w:tcPr>
          <w:p w14:paraId="36F088FA" w14:textId="77777777" w:rsidR="00B23953" w:rsidRPr="00F857B8" w:rsidRDefault="00B23953" w:rsidP="00273D63">
            <w:pPr>
              <w:spacing w:after="0"/>
              <w:rPr>
                <w:noProof/>
                <w:sz w:val="22"/>
              </w:rPr>
            </w:pPr>
            <w:r w:rsidRPr="00F857B8">
              <w:rPr>
                <w:noProof/>
                <w:sz w:val="22"/>
              </w:rPr>
              <w:t>Fremstilling, ved hvilken:</w:t>
            </w:r>
          </w:p>
          <w:p w14:paraId="44C3B6F0" w14:textId="77777777" w:rsidR="00B23953" w:rsidRPr="00F857B8" w:rsidRDefault="00B23953" w:rsidP="00273D63">
            <w:pPr>
              <w:spacing w:after="0"/>
              <w:rPr>
                <w:noProof/>
                <w:sz w:val="22"/>
              </w:rPr>
            </w:pPr>
            <w:r w:rsidRPr="00F857B8">
              <w:rPr>
                <w:noProof/>
                <w:sz w:val="22"/>
              </w:rPr>
              <w:t>- alle anvendte materialer henhører under en anden position end det færdige produkt, og</w:t>
            </w:r>
          </w:p>
          <w:p w14:paraId="234DE00B" w14:textId="77777777" w:rsidR="00B23953" w:rsidRPr="00F857B8" w:rsidRDefault="00B23953" w:rsidP="00273D63">
            <w:pPr>
              <w:spacing w:after="0"/>
              <w:rPr>
                <w:noProof/>
                <w:sz w:val="22"/>
              </w:rPr>
            </w:pPr>
            <w:r w:rsidRPr="00F857B8">
              <w:rPr>
                <w:noProof/>
                <w:sz w:val="22"/>
              </w:rPr>
              <w:t>- værdien af anvendte materialer henhørende under kapitel 17 ikke overstiger 30 % af produktets pris ab fabrik</w:t>
            </w:r>
          </w:p>
          <w:p w14:paraId="7D98CB14" w14:textId="77777777" w:rsidR="00B23953" w:rsidRPr="00F857B8" w:rsidRDefault="00B23953" w:rsidP="00273D63">
            <w:pPr>
              <w:spacing w:after="0"/>
              <w:rPr>
                <w:noProof/>
                <w:sz w:val="22"/>
              </w:rPr>
            </w:pPr>
          </w:p>
        </w:tc>
        <w:tc>
          <w:tcPr>
            <w:tcW w:w="2643" w:type="dxa"/>
            <w:tcBorders>
              <w:bottom w:val="single" w:sz="6" w:space="0" w:color="auto"/>
              <w:right w:val="single" w:sz="6" w:space="0" w:color="auto"/>
            </w:tcBorders>
          </w:tcPr>
          <w:p w14:paraId="69B3AA3C" w14:textId="77777777" w:rsidR="00B23953" w:rsidRPr="00F857B8" w:rsidRDefault="00B23953" w:rsidP="00273D63">
            <w:pPr>
              <w:spacing w:after="0"/>
              <w:rPr>
                <w:noProof/>
                <w:sz w:val="22"/>
              </w:rPr>
            </w:pPr>
          </w:p>
        </w:tc>
      </w:tr>
      <w:tr w:rsidR="00082FFB" w:rsidRPr="00F857B8" w14:paraId="4202342B" w14:textId="77777777" w:rsidTr="00653DE1">
        <w:trPr>
          <w:cantSplit/>
          <w:trHeight w:val="54"/>
        </w:trPr>
        <w:tc>
          <w:tcPr>
            <w:tcW w:w="1358" w:type="dxa"/>
            <w:tcBorders>
              <w:top w:val="single" w:sz="6" w:space="0" w:color="auto"/>
              <w:left w:val="single" w:sz="6" w:space="0" w:color="auto"/>
            </w:tcBorders>
          </w:tcPr>
          <w:p w14:paraId="2CDAE27C" w14:textId="77777777" w:rsidR="00082FFB" w:rsidRPr="00F857B8" w:rsidRDefault="00082FFB" w:rsidP="00273D63">
            <w:pPr>
              <w:spacing w:after="0"/>
              <w:rPr>
                <w:noProof/>
                <w:sz w:val="22"/>
              </w:rPr>
            </w:pPr>
            <w:r w:rsidRPr="00F857B8">
              <w:rPr>
                <w:noProof/>
                <w:sz w:val="22"/>
              </w:rPr>
              <w:t>ex kapitel 21</w:t>
            </w:r>
          </w:p>
        </w:tc>
        <w:tc>
          <w:tcPr>
            <w:tcW w:w="2677" w:type="dxa"/>
            <w:gridSpan w:val="3"/>
            <w:tcBorders>
              <w:top w:val="single" w:sz="6" w:space="0" w:color="auto"/>
            </w:tcBorders>
          </w:tcPr>
          <w:p w14:paraId="642F8716" w14:textId="77777777" w:rsidR="00082FFB" w:rsidRPr="00F857B8" w:rsidRDefault="00082FFB" w:rsidP="00273D63">
            <w:pPr>
              <w:spacing w:after="0"/>
              <w:rPr>
                <w:noProof/>
                <w:sz w:val="22"/>
              </w:rPr>
            </w:pPr>
            <w:r w:rsidRPr="00F857B8">
              <w:rPr>
                <w:noProof/>
                <w:sz w:val="22"/>
              </w:rPr>
              <w:t>Diverse produkter fra fødevareindustrien; undtagen:</w:t>
            </w:r>
          </w:p>
        </w:tc>
        <w:tc>
          <w:tcPr>
            <w:tcW w:w="3061" w:type="dxa"/>
            <w:tcBorders>
              <w:top w:val="single" w:sz="6" w:space="0" w:color="auto"/>
            </w:tcBorders>
          </w:tcPr>
          <w:p w14:paraId="0E5E413E" w14:textId="77777777" w:rsidR="00082FFB" w:rsidRPr="00F857B8" w:rsidRDefault="00082FFB" w:rsidP="00273D63">
            <w:pPr>
              <w:spacing w:after="0"/>
              <w:rPr>
                <w:noProof/>
                <w:sz w:val="22"/>
              </w:rPr>
            </w:pPr>
            <w:r w:rsidRPr="00F857B8">
              <w:rPr>
                <w:noProof/>
                <w:sz w:val="22"/>
              </w:rPr>
              <w:t>Fremstilling, ved hvilken alle anvendte materialer henhører under en anden position end det færdige produkt</w:t>
            </w:r>
          </w:p>
          <w:p w14:paraId="50F9B0BA" w14:textId="77777777" w:rsidR="00082FFB" w:rsidRPr="00F857B8" w:rsidRDefault="00082FFB" w:rsidP="00273D63">
            <w:pPr>
              <w:spacing w:after="0"/>
              <w:rPr>
                <w:noProof/>
                <w:sz w:val="22"/>
              </w:rPr>
            </w:pPr>
          </w:p>
        </w:tc>
        <w:tc>
          <w:tcPr>
            <w:tcW w:w="2643" w:type="dxa"/>
            <w:tcBorders>
              <w:top w:val="single" w:sz="6" w:space="0" w:color="auto"/>
              <w:right w:val="single" w:sz="6" w:space="0" w:color="auto"/>
            </w:tcBorders>
          </w:tcPr>
          <w:p w14:paraId="15FDBB2C" w14:textId="77777777" w:rsidR="00082FFB" w:rsidRPr="00F857B8" w:rsidRDefault="00082FFB" w:rsidP="00273D63">
            <w:pPr>
              <w:spacing w:after="0"/>
              <w:rPr>
                <w:noProof/>
                <w:sz w:val="22"/>
              </w:rPr>
            </w:pPr>
          </w:p>
        </w:tc>
      </w:tr>
      <w:tr w:rsidR="00082FFB" w:rsidRPr="00F857B8" w14:paraId="1299FF5E" w14:textId="77777777" w:rsidTr="00082FFB">
        <w:trPr>
          <w:cantSplit/>
          <w:trHeight w:val="54"/>
        </w:trPr>
        <w:tc>
          <w:tcPr>
            <w:tcW w:w="1358" w:type="dxa"/>
            <w:tcBorders>
              <w:left w:val="single" w:sz="6" w:space="0" w:color="auto"/>
            </w:tcBorders>
          </w:tcPr>
          <w:p w14:paraId="69981D66" w14:textId="77777777" w:rsidR="00082FFB" w:rsidRPr="00F857B8" w:rsidRDefault="00082FFB" w:rsidP="00273D63">
            <w:pPr>
              <w:spacing w:after="0"/>
              <w:rPr>
                <w:noProof/>
                <w:sz w:val="22"/>
              </w:rPr>
            </w:pPr>
            <w:r w:rsidRPr="00F857B8">
              <w:rPr>
                <w:noProof/>
                <w:sz w:val="22"/>
              </w:rPr>
              <w:t>2101</w:t>
            </w:r>
          </w:p>
        </w:tc>
        <w:tc>
          <w:tcPr>
            <w:tcW w:w="2677" w:type="dxa"/>
            <w:gridSpan w:val="3"/>
          </w:tcPr>
          <w:p w14:paraId="0BACD2B6" w14:textId="77777777" w:rsidR="00082FFB" w:rsidRPr="00F857B8" w:rsidRDefault="00082FFB" w:rsidP="00273D63">
            <w:pPr>
              <w:spacing w:after="0"/>
              <w:rPr>
                <w:noProof/>
                <w:sz w:val="22"/>
              </w:rPr>
            </w:pPr>
            <w:r w:rsidRPr="00F857B8">
              <w:rPr>
                <w:noProof/>
                <w:sz w:val="22"/>
              </w:rPr>
              <w:t>Ekstrakter, essenser og koncentrater af kaffe, te eller maté samt varer tilberedt på basis af disse produkter eller på basis af kaffe, te eller maté; brændt cikorie og andre brændte kaffeerstatninger samt ekstrakter, essenser og koncentrater deraf:</w:t>
            </w:r>
          </w:p>
          <w:p w14:paraId="001C3EE0" w14:textId="77777777" w:rsidR="00082FFB" w:rsidRPr="00F857B8" w:rsidRDefault="00082FFB" w:rsidP="00273D63">
            <w:pPr>
              <w:spacing w:after="0"/>
              <w:rPr>
                <w:noProof/>
                <w:sz w:val="22"/>
              </w:rPr>
            </w:pPr>
          </w:p>
        </w:tc>
        <w:tc>
          <w:tcPr>
            <w:tcW w:w="3061" w:type="dxa"/>
          </w:tcPr>
          <w:p w14:paraId="56A4D809" w14:textId="77777777" w:rsidR="00082FFB" w:rsidRPr="00F857B8" w:rsidRDefault="00082FFB" w:rsidP="00273D63">
            <w:pPr>
              <w:spacing w:after="0"/>
              <w:rPr>
                <w:noProof/>
                <w:sz w:val="22"/>
              </w:rPr>
            </w:pPr>
            <w:r w:rsidRPr="00F857B8">
              <w:rPr>
                <w:noProof/>
                <w:sz w:val="22"/>
              </w:rPr>
              <w:t>Fremstilling, ved hvilken:</w:t>
            </w:r>
          </w:p>
          <w:p w14:paraId="0D00C81C" w14:textId="77777777" w:rsidR="00082FFB" w:rsidRPr="00F857B8" w:rsidRDefault="00082FFB" w:rsidP="00273D63">
            <w:pPr>
              <w:spacing w:after="0"/>
              <w:rPr>
                <w:noProof/>
                <w:sz w:val="22"/>
              </w:rPr>
            </w:pPr>
            <w:r w:rsidRPr="00F857B8">
              <w:rPr>
                <w:noProof/>
                <w:sz w:val="22"/>
              </w:rPr>
              <w:t>- alle anvendte materialer henhører under en anden position end det færdige produkt, og</w:t>
            </w:r>
          </w:p>
          <w:p w14:paraId="72099F2E" w14:textId="77777777" w:rsidR="00082FFB" w:rsidRPr="00F857B8" w:rsidRDefault="00082FFB" w:rsidP="00273D63">
            <w:pPr>
              <w:spacing w:after="0"/>
              <w:rPr>
                <w:noProof/>
                <w:sz w:val="22"/>
              </w:rPr>
            </w:pPr>
            <w:r w:rsidRPr="00F857B8">
              <w:rPr>
                <w:noProof/>
                <w:sz w:val="22"/>
              </w:rPr>
              <w:t>- den anvendte cikorie skal være fuldt ud fremstillet</w:t>
            </w:r>
          </w:p>
          <w:p w14:paraId="762C8CB6" w14:textId="77777777" w:rsidR="00082FFB" w:rsidRPr="00F857B8" w:rsidRDefault="00082FFB" w:rsidP="00273D63">
            <w:pPr>
              <w:spacing w:after="0"/>
              <w:rPr>
                <w:noProof/>
                <w:sz w:val="22"/>
              </w:rPr>
            </w:pPr>
          </w:p>
        </w:tc>
        <w:tc>
          <w:tcPr>
            <w:tcW w:w="2643" w:type="dxa"/>
            <w:tcBorders>
              <w:right w:val="single" w:sz="6" w:space="0" w:color="auto"/>
            </w:tcBorders>
          </w:tcPr>
          <w:p w14:paraId="261F1CA0" w14:textId="77777777" w:rsidR="00082FFB" w:rsidRPr="00F857B8" w:rsidRDefault="00082FFB" w:rsidP="00273D63">
            <w:pPr>
              <w:spacing w:after="0"/>
              <w:rPr>
                <w:noProof/>
                <w:sz w:val="22"/>
              </w:rPr>
            </w:pPr>
          </w:p>
        </w:tc>
      </w:tr>
      <w:tr w:rsidR="00082FFB" w:rsidRPr="00F857B8" w14:paraId="06D8682D" w14:textId="77777777" w:rsidTr="00082FFB">
        <w:trPr>
          <w:cantSplit/>
          <w:trHeight w:val="54"/>
        </w:trPr>
        <w:tc>
          <w:tcPr>
            <w:tcW w:w="1358" w:type="dxa"/>
            <w:tcBorders>
              <w:left w:val="single" w:sz="6" w:space="0" w:color="auto"/>
            </w:tcBorders>
          </w:tcPr>
          <w:p w14:paraId="38E67970" w14:textId="77777777" w:rsidR="00082FFB" w:rsidRPr="00F857B8" w:rsidRDefault="00082FFB" w:rsidP="00273D63">
            <w:pPr>
              <w:spacing w:after="0"/>
              <w:rPr>
                <w:noProof/>
                <w:sz w:val="22"/>
              </w:rPr>
            </w:pPr>
            <w:r w:rsidRPr="00F857B8">
              <w:rPr>
                <w:noProof/>
                <w:sz w:val="22"/>
              </w:rPr>
              <w:t>2103</w:t>
            </w:r>
          </w:p>
          <w:p w14:paraId="7CCD91AE" w14:textId="77777777" w:rsidR="00082FFB" w:rsidRPr="00F857B8" w:rsidRDefault="00082FFB" w:rsidP="00273D63">
            <w:pPr>
              <w:spacing w:after="0"/>
              <w:rPr>
                <w:noProof/>
                <w:sz w:val="22"/>
              </w:rPr>
            </w:pPr>
          </w:p>
        </w:tc>
        <w:tc>
          <w:tcPr>
            <w:tcW w:w="2677" w:type="dxa"/>
            <w:gridSpan w:val="3"/>
          </w:tcPr>
          <w:p w14:paraId="755AB1CD" w14:textId="77777777" w:rsidR="00082FFB" w:rsidRPr="00F857B8" w:rsidRDefault="00082FFB" w:rsidP="00273D63">
            <w:pPr>
              <w:spacing w:after="0"/>
              <w:rPr>
                <w:noProof/>
                <w:sz w:val="22"/>
              </w:rPr>
            </w:pPr>
            <w:r w:rsidRPr="00F857B8">
              <w:rPr>
                <w:noProof/>
                <w:sz w:val="22"/>
              </w:rPr>
              <w:t>Saucer samt tilberedninger til fremstilling deraf; sammensatte smagspræparater; sennepsmel og tilberedt sennep:</w:t>
            </w:r>
          </w:p>
          <w:p w14:paraId="3363ED66" w14:textId="77777777" w:rsidR="00082FFB" w:rsidRPr="00F857B8" w:rsidRDefault="00082FFB" w:rsidP="00273D63">
            <w:pPr>
              <w:spacing w:after="0"/>
              <w:rPr>
                <w:noProof/>
                <w:sz w:val="22"/>
              </w:rPr>
            </w:pPr>
          </w:p>
        </w:tc>
        <w:tc>
          <w:tcPr>
            <w:tcW w:w="3061" w:type="dxa"/>
          </w:tcPr>
          <w:p w14:paraId="1B973980" w14:textId="77777777" w:rsidR="00082FFB" w:rsidRPr="00F857B8" w:rsidRDefault="00082FFB" w:rsidP="00273D63">
            <w:pPr>
              <w:spacing w:after="0"/>
              <w:rPr>
                <w:noProof/>
                <w:sz w:val="22"/>
              </w:rPr>
            </w:pPr>
          </w:p>
        </w:tc>
        <w:tc>
          <w:tcPr>
            <w:tcW w:w="2643" w:type="dxa"/>
            <w:tcBorders>
              <w:right w:val="single" w:sz="6" w:space="0" w:color="auto"/>
            </w:tcBorders>
          </w:tcPr>
          <w:p w14:paraId="13859601" w14:textId="77777777" w:rsidR="00082FFB" w:rsidRPr="00F857B8" w:rsidRDefault="00082FFB" w:rsidP="00273D63">
            <w:pPr>
              <w:spacing w:after="0"/>
              <w:rPr>
                <w:noProof/>
                <w:sz w:val="22"/>
              </w:rPr>
            </w:pPr>
          </w:p>
        </w:tc>
      </w:tr>
      <w:tr w:rsidR="00082FFB" w:rsidRPr="00F857B8" w14:paraId="64B0EDE9" w14:textId="77777777" w:rsidTr="00082FFB">
        <w:trPr>
          <w:cantSplit/>
          <w:trHeight w:val="54"/>
        </w:trPr>
        <w:tc>
          <w:tcPr>
            <w:tcW w:w="1358" w:type="dxa"/>
            <w:tcBorders>
              <w:left w:val="single" w:sz="6" w:space="0" w:color="auto"/>
            </w:tcBorders>
          </w:tcPr>
          <w:p w14:paraId="37214896" w14:textId="77777777" w:rsidR="00082FFB" w:rsidRPr="00F857B8" w:rsidRDefault="00082FFB" w:rsidP="00273D63">
            <w:pPr>
              <w:spacing w:after="0"/>
              <w:rPr>
                <w:noProof/>
                <w:sz w:val="22"/>
              </w:rPr>
            </w:pPr>
          </w:p>
        </w:tc>
        <w:tc>
          <w:tcPr>
            <w:tcW w:w="2677" w:type="dxa"/>
            <w:gridSpan w:val="3"/>
          </w:tcPr>
          <w:p w14:paraId="12EA6BDA" w14:textId="77777777" w:rsidR="00082FFB" w:rsidRPr="00F857B8" w:rsidRDefault="00082FFB" w:rsidP="00273D63">
            <w:pPr>
              <w:spacing w:after="0"/>
              <w:rPr>
                <w:noProof/>
                <w:sz w:val="22"/>
              </w:rPr>
            </w:pPr>
            <w:r w:rsidRPr="00F857B8">
              <w:rPr>
                <w:noProof/>
                <w:sz w:val="22"/>
              </w:rPr>
              <w:t>- saucer samt tilberedninger til fremstilling deraf; sammensatte smagspræparater</w:t>
            </w:r>
          </w:p>
        </w:tc>
        <w:tc>
          <w:tcPr>
            <w:tcW w:w="3061" w:type="dxa"/>
          </w:tcPr>
          <w:p w14:paraId="46383701" w14:textId="77777777" w:rsidR="00082FFB" w:rsidRPr="00F857B8" w:rsidRDefault="00082FFB" w:rsidP="00273D63">
            <w:pPr>
              <w:spacing w:after="0"/>
              <w:rPr>
                <w:noProof/>
                <w:sz w:val="22"/>
              </w:rPr>
            </w:pPr>
            <w:r w:rsidRPr="00F857B8">
              <w:rPr>
                <w:noProof/>
                <w:sz w:val="22"/>
              </w:rPr>
              <w:t>Fremstilling, ved hvilken alle anvendte materialer henhører under en anden position end det færdige produkt Sennepsmel eller tilberedt sennep kan dog anvendes</w:t>
            </w:r>
          </w:p>
          <w:p w14:paraId="75A2ECAA" w14:textId="77777777" w:rsidR="00082FFB" w:rsidRPr="00F857B8" w:rsidRDefault="00082FFB" w:rsidP="00273D63">
            <w:pPr>
              <w:spacing w:after="0"/>
              <w:rPr>
                <w:noProof/>
                <w:sz w:val="22"/>
              </w:rPr>
            </w:pPr>
          </w:p>
        </w:tc>
        <w:tc>
          <w:tcPr>
            <w:tcW w:w="2643" w:type="dxa"/>
            <w:tcBorders>
              <w:right w:val="single" w:sz="6" w:space="0" w:color="auto"/>
            </w:tcBorders>
          </w:tcPr>
          <w:p w14:paraId="065E24A8" w14:textId="77777777" w:rsidR="00082FFB" w:rsidRPr="00F857B8" w:rsidRDefault="00082FFB" w:rsidP="00273D63">
            <w:pPr>
              <w:spacing w:after="0"/>
              <w:rPr>
                <w:noProof/>
                <w:sz w:val="22"/>
              </w:rPr>
            </w:pPr>
          </w:p>
        </w:tc>
      </w:tr>
      <w:tr w:rsidR="00082FFB" w:rsidRPr="00F857B8" w14:paraId="1B78CB8E" w14:textId="77777777" w:rsidTr="00082FFB">
        <w:trPr>
          <w:cantSplit/>
          <w:trHeight w:val="54"/>
        </w:trPr>
        <w:tc>
          <w:tcPr>
            <w:tcW w:w="1358" w:type="dxa"/>
            <w:tcBorders>
              <w:left w:val="single" w:sz="6" w:space="0" w:color="auto"/>
            </w:tcBorders>
          </w:tcPr>
          <w:p w14:paraId="72A3FC47" w14:textId="77777777" w:rsidR="00082FFB" w:rsidRPr="00F857B8" w:rsidRDefault="00082FFB" w:rsidP="00273D63">
            <w:pPr>
              <w:spacing w:after="0"/>
              <w:rPr>
                <w:noProof/>
                <w:sz w:val="22"/>
              </w:rPr>
            </w:pPr>
          </w:p>
        </w:tc>
        <w:tc>
          <w:tcPr>
            <w:tcW w:w="2677" w:type="dxa"/>
            <w:gridSpan w:val="3"/>
          </w:tcPr>
          <w:p w14:paraId="18121A92" w14:textId="77777777" w:rsidR="00082FFB" w:rsidRPr="00F857B8" w:rsidRDefault="00082FFB" w:rsidP="00273D63">
            <w:pPr>
              <w:spacing w:after="0"/>
              <w:rPr>
                <w:noProof/>
                <w:sz w:val="22"/>
              </w:rPr>
            </w:pPr>
            <w:r w:rsidRPr="00F857B8">
              <w:rPr>
                <w:noProof/>
                <w:sz w:val="22"/>
              </w:rPr>
              <w:t>- sennepsmel og tilberedt sennep</w:t>
            </w:r>
          </w:p>
        </w:tc>
        <w:tc>
          <w:tcPr>
            <w:tcW w:w="3061" w:type="dxa"/>
          </w:tcPr>
          <w:p w14:paraId="09920060" w14:textId="77777777" w:rsidR="00082FFB" w:rsidRPr="00F857B8" w:rsidRDefault="00082FFB" w:rsidP="00273D63">
            <w:pPr>
              <w:spacing w:after="0"/>
              <w:rPr>
                <w:noProof/>
                <w:sz w:val="22"/>
              </w:rPr>
            </w:pPr>
            <w:r w:rsidRPr="00F857B8">
              <w:rPr>
                <w:noProof/>
                <w:sz w:val="22"/>
              </w:rPr>
              <w:t>Fremstilling på basis af alle materialer</w:t>
            </w:r>
          </w:p>
          <w:p w14:paraId="4125123B" w14:textId="77777777" w:rsidR="00082FFB" w:rsidRPr="00F857B8" w:rsidRDefault="00082FFB" w:rsidP="00273D63">
            <w:pPr>
              <w:spacing w:after="0"/>
              <w:rPr>
                <w:noProof/>
                <w:sz w:val="22"/>
              </w:rPr>
            </w:pPr>
          </w:p>
        </w:tc>
        <w:tc>
          <w:tcPr>
            <w:tcW w:w="2643" w:type="dxa"/>
            <w:tcBorders>
              <w:right w:val="single" w:sz="6" w:space="0" w:color="auto"/>
            </w:tcBorders>
          </w:tcPr>
          <w:p w14:paraId="4639337B" w14:textId="77777777" w:rsidR="00082FFB" w:rsidRPr="00F857B8" w:rsidRDefault="00082FFB" w:rsidP="00273D63">
            <w:pPr>
              <w:spacing w:after="0"/>
              <w:rPr>
                <w:noProof/>
                <w:sz w:val="22"/>
              </w:rPr>
            </w:pPr>
          </w:p>
        </w:tc>
      </w:tr>
      <w:tr w:rsidR="00082FFB" w:rsidRPr="00F857B8" w14:paraId="11A4C07A" w14:textId="77777777" w:rsidTr="00082FFB">
        <w:trPr>
          <w:cantSplit/>
          <w:trHeight w:val="54"/>
        </w:trPr>
        <w:tc>
          <w:tcPr>
            <w:tcW w:w="1358" w:type="dxa"/>
            <w:tcBorders>
              <w:left w:val="single" w:sz="6" w:space="0" w:color="auto"/>
            </w:tcBorders>
          </w:tcPr>
          <w:p w14:paraId="0425C036" w14:textId="77777777" w:rsidR="00082FFB" w:rsidRPr="00F857B8" w:rsidRDefault="00082FFB" w:rsidP="00273D63">
            <w:pPr>
              <w:spacing w:after="0"/>
              <w:rPr>
                <w:noProof/>
                <w:sz w:val="22"/>
              </w:rPr>
            </w:pPr>
            <w:r w:rsidRPr="00F857B8">
              <w:rPr>
                <w:noProof/>
                <w:sz w:val="22"/>
              </w:rPr>
              <w:t>ex 2104</w:t>
            </w:r>
          </w:p>
        </w:tc>
        <w:tc>
          <w:tcPr>
            <w:tcW w:w="2677" w:type="dxa"/>
            <w:gridSpan w:val="3"/>
          </w:tcPr>
          <w:p w14:paraId="374B7EE1" w14:textId="77777777" w:rsidR="00082FFB" w:rsidRPr="00F857B8" w:rsidRDefault="00082FFB" w:rsidP="00273D63">
            <w:pPr>
              <w:spacing w:after="0"/>
              <w:rPr>
                <w:noProof/>
                <w:sz w:val="22"/>
              </w:rPr>
            </w:pPr>
            <w:r w:rsidRPr="00F857B8">
              <w:rPr>
                <w:noProof/>
                <w:sz w:val="22"/>
              </w:rPr>
              <w:t>Suppe og bouillon samt tilberedninger til fremstilling heraf; Suppe og bouillon samt tilberedninger til fremstilling deraf</w:t>
            </w:r>
          </w:p>
          <w:p w14:paraId="664F5E78" w14:textId="77777777" w:rsidR="00082FFB" w:rsidRPr="00F857B8" w:rsidRDefault="00082FFB" w:rsidP="00273D63">
            <w:pPr>
              <w:spacing w:after="0"/>
              <w:rPr>
                <w:noProof/>
                <w:sz w:val="22"/>
              </w:rPr>
            </w:pPr>
          </w:p>
        </w:tc>
        <w:tc>
          <w:tcPr>
            <w:tcW w:w="3061" w:type="dxa"/>
          </w:tcPr>
          <w:p w14:paraId="0DE80E8B" w14:textId="77777777" w:rsidR="00082FFB" w:rsidRPr="00F857B8" w:rsidRDefault="00082FFB" w:rsidP="00273D63">
            <w:pPr>
              <w:spacing w:after="0"/>
              <w:rPr>
                <w:noProof/>
                <w:sz w:val="22"/>
              </w:rPr>
            </w:pPr>
            <w:r w:rsidRPr="00F857B8">
              <w:rPr>
                <w:noProof/>
                <w:sz w:val="22"/>
              </w:rPr>
              <w:t>Fremstilling på basis af alle materialer, undtagen tilberedte eller konserverede grøntsager henhørende under pos. 2002-2005</w:t>
            </w:r>
          </w:p>
          <w:p w14:paraId="1A82A205" w14:textId="77777777" w:rsidR="00082FFB" w:rsidRPr="00F857B8" w:rsidRDefault="00082FFB" w:rsidP="00273D63">
            <w:pPr>
              <w:spacing w:after="0"/>
              <w:rPr>
                <w:noProof/>
                <w:sz w:val="22"/>
              </w:rPr>
            </w:pPr>
          </w:p>
        </w:tc>
        <w:tc>
          <w:tcPr>
            <w:tcW w:w="2643" w:type="dxa"/>
            <w:tcBorders>
              <w:right w:val="single" w:sz="6" w:space="0" w:color="auto"/>
            </w:tcBorders>
          </w:tcPr>
          <w:p w14:paraId="208E6426" w14:textId="77777777" w:rsidR="00082FFB" w:rsidRPr="00F857B8" w:rsidRDefault="00082FFB" w:rsidP="00273D63">
            <w:pPr>
              <w:spacing w:after="0"/>
              <w:rPr>
                <w:noProof/>
                <w:sz w:val="22"/>
              </w:rPr>
            </w:pPr>
          </w:p>
        </w:tc>
      </w:tr>
      <w:tr w:rsidR="00082FFB" w:rsidRPr="00F857B8" w14:paraId="57B5CE8E" w14:textId="77777777" w:rsidTr="00653DE1">
        <w:trPr>
          <w:cantSplit/>
          <w:trHeight w:val="54"/>
        </w:trPr>
        <w:tc>
          <w:tcPr>
            <w:tcW w:w="1358" w:type="dxa"/>
            <w:tcBorders>
              <w:left w:val="single" w:sz="6" w:space="0" w:color="auto"/>
            </w:tcBorders>
          </w:tcPr>
          <w:p w14:paraId="7878C469" w14:textId="77777777" w:rsidR="00082FFB" w:rsidRPr="00F857B8" w:rsidRDefault="00082FFB" w:rsidP="00273D63">
            <w:pPr>
              <w:spacing w:after="0"/>
              <w:rPr>
                <w:noProof/>
                <w:sz w:val="22"/>
              </w:rPr>
            </w:pPr>
            <w:r w:rsidRPr="00F857B8">
              <w:rPr>
                <w:noProof/>
                <w:sz w:val="22"/>
              </w:rPr>
              <w:t>2106</w:t>
            </w:r>
          </w:p>
        </w:tc>
        <w:tc>
          <w:tcPr>
            <w:tcW w:w="2677" w:type="dxa"/>
            <w:gridSpan w:val="3"/>
          </w:tcPr>
          <w:p w14:paraId="4C13E3E9" w14:textId="77777777" w:rsidR="00082FFB" w:rsidRPr="00F857B8" w:rsidRDefault="00082FFB" w:rsidP="00273D63">
            <w:pPr>
              <w:spacing w:after="0"/>
              <w:rPr>
                <w:noProof/>
                <w:sz w:val="22"/>
              </w:rPr>
            </w:pPr>
            <w:r w:rsidRPr="00F857B8">
              <w:rPr>
                <w:noProof/>
                <w:sz w:val="22"/>
              </w:rPr>
              <w:t>Tilberedte fødevarer, ikke andetsteds tariferet</w:t>
            </w:r>
          </w:p>
          <w:p w14:paraId="321B2D8C" w14:textId="77777777" w:rsidR="00082FFB" w:rsidRPr="00F857B8" w:rsidRDefault="00082FFB" w:rsidP="00273D63">
            <w:pPr>
              <w:spacing w:after="0"/>
              <w:rPr>
                <w:noProof/>
                <w:sz w:val="22"/>
              </w:rPr>
            </w:pPr>
          </w:p>
        </w:tc>
        <w:tc>
          <w:tcPr>
            <w:tcW w:w="3061" w:type="dxa"/>
          </w:tcPr>
          <w:p w14:paraId="57AF2DC6" w14:textId="77777777" w:rsidR="00082FFB" w:rsidRPr="00F857B8" w:rsidRDefault="00082FFB" w:rsidP="00273D63">
            <w:pPr>
              <w:spacing w:after="0"/>
              <w:rPr>
                <w:noProof/>
                <w:sz w:val="22"/>
              </w:rPr>
            </w:pPr>
            <w:r w:rsidRPr="00F857B8">
              <w:rPr>
                <w:noProof/>
                <w:sz w:val="22"/>
              </w:rPr>
              <w:t>Fremstilling, ved hvilken:</w:t>
            </w:r>
          </w:p>
          <w:p w14:paraId="767BDD91" w14:textId="77777777" w:rsidR="00082FFB" w:rsidRPr="00F857B8" w:rsidRDefault="00082FFB" w:rsidP="00273D63">
            <w:pPr>
              <w:spacing w:after="0"/>
              <w:rPr>
                <w:noProof/>
                <w:sz w:val="22"/>
              </w:rPr>
            </w:pPr>
            <w:r w:rsidRPr="00F857B8">
              <w:rPr>
                <w:noProof/>
                <w:sz w:val="22"/>
              </w:rPr>
              <w:t>- alle anvendte materialer henhører under en anden position end det færdige produkt, og</w:t>
            </w:r>
          </w:p>
          <w:p w14:paraId="08EFFF50" w14:textId="77777777" w:rsidR="00082FFB" w:rsidRPr="00F857B8" w:rsidRDefault="00082FFB" w:rsidP="00273D63">
            <w:pPr>
              <w:spacing w:after="0"/>
              <w:rPr>
                <w:noProof/>
                <w:sz w:val="22"/>
              </w:rPr>
            </w:pPr>
            <w:r w:rsidRPr="00F857B8">
              <w:rPr>
                <w:noProof/>
                <w:sz w:val="22"/>
              </w:rPr>
              <w:t>- værdien af anvendte materialer henhørende under kapitel 17 ikke overstiger 30 % af produktets pris ab fabrik</w:t>
            </w:r>
          </w:p>
          <w:p w14:paraId="7A224872" w14:textId="77777777" w:rsidR="00082FFB" w:rsidRPr="00F857B8" w:rsidRDefault="00082FFB" w:rsidP="00273D63">
            <w:pPr>
              <w:spacing w:after="0"/>
              <w:rPr>
                <w:noProof/>
                <w:sz w:val="22"/>
              </w:rPr>
            </w:pPr>
          </w:p>
        </w:tc>
        <w:tc>
          <w:tcPr>
            <w:tcW w:w="2643" w:type="dxa"/>
            <w:tcBorders>
              <w:right w:val="single" w:sz="6" w:space="0" w:color="auto"/>
            </w:tcBorders>
          </w:tcPr>
          <w:p w14:paraId="104239F3" w14:textId="77777777" w:rsidR="00082FFB" w:rsidRPr="00F857B8" w:rsidRDefault="00082FFB" w:rsidP="00273D63">
            <w:pPr>
              <w:spacing w:after="0"/>
              <w:rPr>
                <w:noProof/>
                <w:sz w:val="22"/>
              </w:rPr>
            </w:pPr>
          </w:p>
        </w:tc>
      </w:tr>
      <w:tr w:rsidR="00082FFB" w:rsidRPr="00F857B8" w14:paraId="1969E5C6" w14:textId="77777777" w:rsidTr="00653DE1">
        <w:trPr>
          <w:cantSplit/>
          <w:trHeight w:val="54"/>
        </w:trPr>
        <w:tc>
          <w:tcPr>
            <w:tcW w:w="1358" w:type="dxa"/>
            <w:tcBorders>
              <w:left w:val="single" w:sz="6" w:space="0" w:color="auto"/>
              <w:bottom w:val="single" w:sz="6" w:space="0" w:color="auto"/>
            </w:tcBorders>
          </w:tcPr>
          <w:p w14:paraId="74C20F06" w14:textId="77777777" w:rsidR="00082FFB" w:rsidRPr="00F857B8" w:rsidRDefault="00082FFB" w:rsidP="00273D63">
            <w:pPr>
              <w:spacing w:after="0"/>
              <w:rPr>
                <w:noProof/>
                <w:sz w:val="22"/>
              </w:rPr>
            </w:pPr>
            <w:r w:rsidRPr="00F857B8">
              <w:rPr>
                <w:noProof/>
                <w:sz w:val="22"/>
              </w:rPr>
              <w:t>ex kapitel 22</w:t>
            </w:r>
          </w:p>
        </w:tc>
        <w:tc>
          <w:tcPr>
            <w:tcW w:w="2677" w:type="dxa"/>
            <w:gridSpan w:val="3"/>
            <w:tcBorders>
              <w:bottom w:val="single" w:sz="6" w:space="0" w:color="auto"/>
            </w:tcBorders>
          </w:tcPr>
          <w:p w14:paraId="53C75988" w14:textId="77777777" w:rsidR="00082FFB" w:rsidRPr="00F857B8" w:rsidRDefault="00082FFB" w:rsidP="00273D63">
            <w:pPr>
              <w:spacing w:after="0"/>
              <w:rPr>
                <w:noProof/>
                <w:sz w:val="22"/>
              </w:rPr>
            </w:pPr>
            <w:r w:rsidRPr="00F857B8">
              <w:rPr>
                <w:noProof/>
                <w:sz w:val="22"/>
              </w:rPr>
              <w:t>Drikkevarer, ethanol (ethylalkohol) og eddike; undtagen:</w:t>
            </w:r>
          </w:p>
        </w:tc>
        <w:tc>
          <w:tcPr>
            <w:tcW w:w="3061" w:type="dxa"/>
            <w:tcBorders>
              <w:bottom w:val="single" w:sz="6" w:space="0" w:color="auto"/>
            </w:tcBorders>
          </w:tcPr>
          <w:p w14:paraId="21C29618" w14:textId="77777777" w:rsidR="00082FFB" w:rsidRPr="00F857B8" w:rsidRDefault="00082FFB" w:rsidP="00273D63">
            <w:pPr>
              <w:spacing w:after="0"/>
              <w:rPr>
                <w:noProof/>
                <w:sz w:val="22"/>
              </w:rPr>
            </w:pPr>
            <w:r w:rsidRPr="00F857B8">
              <w:rPr>
                <w:noProof/>
                <w:sz w:val="22"/>
              </w:rPr>
              <w:t>Fremstilling, ved hvilken:</w:t>
            </w:r>
          </w:p>
          <w:p w14:paraId="4104C879" w14:textId="77777777" w:rsidR="00082FFB" w:rsidRPr="00F857B8" w:rsidRDefault="00082FFB" w:rsidP="00273D63">
            <w:pPr>
              <w:spacing w:after="0"/>
              <w:rPr>
                <w:noProof/>
                <w:sz w:val="22"/>
              </w:rPr>
            </w:pPr>
            <w:r w:rsidRPr="00F857B8">
              <w:rPr>
                <w:noProof/>
                <w:sz w:val="22"/>
              </w:rPr>
              <w:t>- alle anvendte materialer henhører under en anden position end det færdige produkt, og</w:t>
            </w:r>
          </w:p>
          <w:p w14:paraId="6F8B94CF" w14:textId="77777777" w:rsidR="00082FFB" w:rsidRPr="00F857B8" w:rsidRDefault="00082FFB" w:rsidP="00273D63">
            <w:pPr>
              <w:spacing w:after="0"/>
              <w:rPr>
                <w:noProof/>
                <w:sz w:val="22"/>
              </w:rPr>
            </w:pPr>
            <w:r w:rsidRPr="00F857B8">
              <w:rPr>
                <w:noProof/>
                <w:sz w:val="22"/>
              </w:rPr>
              <w:t>- alle anvendte druer eller af druer udvundne materialer skal være fuldt ud fremstillet</w:t>
            </w:r>
          </w:p>
          <w:p w14:paraId="58D8B4A5" w14:textId="77777777" w:rsidR="00082FFB" w:rsidRPr="00F857B8" w:rsidRDefault="00082FFB" w:rsidP="00273D63">
            <w:pPr>
              <w:spacing w:after="0"/>
              <w:rPr>
                <w:noProof/>
                <w:sz w:val="22"/>
              </w:rPr>
            </w:pPr>
          </w:p>
        </w:tc>
        <w:tc>
          <w:tcPr>
            <w:tcW w:w="2643" w:type="dxa"/>
            <w:tcBorders>
              <w:bottom w:val="single" w:sz="6" w:space="0" w:color="auto"/>
              <w:right w:val="single" w:sz="6" w:space="0" w:color="auto"/>
            </w:tcBorders>
          </w:tcPr>
          <w:p w14:paraId="0C970A11" w14:textId="77777777" w:rsidR="00082FFB" w:rsidRPr="00F857B8" w:rsidRDefault="00082FFB" w:rsidP="00273D63">
            <w:pPr>
              <w:spacing w:after="0"/>
              <w:rPr>
                <w:noProof/>
                <w:sz w:val="22"/>
              </w:rPr>
            </w:pPr>
          </w:p>
        </w:tc>
      </w:tr>
      <w:tr w:rsidR="00082FFB" w:rsidRPr="00F857B8" w14:paraId="5071EE24" w14:textId="77777777" w:rsidTr="00653DE1">
        <w:trPr>
          <w:cantSplit/>
          <w:trHeight w:val="54"/>
        </w:trPr>
        <w:tc>
          <w:tcPr>
            <w:tcW w:w="1358" w:type="dxa"/>
            <w:tcBorders>
              <w:top w:val="single" w:sz="6" w:space="0" w:color="auto"/>
              <w:left w:val="single" w:sz="6" w:space="0" w:color="auto"/>
            </w:tcBorders>
          </w:tcPr>
          <w:p w14:paraId="0EA0AE3B" w14:textId="77777777" w:rsidR="00082FFB" w:rsidRPr="00F857B8" w:rsidRDefault="00082FFB" w:rsidP="00273D63">
            <w:pPr>
              <w:spacing w:after="0"/>
              <w:rPr>
                <w:noProof/>
                <w:sz w:val="22"/>
              </w:rPr>
            </w:pPr>
            <w:r w:rsidRPr="00F857B8">
              <w:rPr>
                <w:noProof/>
                <w:sz w:val="22"/>
              </w:rPr>
              <w:t>2202</w:t>
            </w:r>
          </w:p>
          <w:p w14:paraId="4548C3FB" w14:textId="77777777" w:rsidR="00082FFB" w:rsidRPr="00F857B8" w:rsidRDefault="00082FFB" w:rsidP="00273D63">
            <w:pPr>
              <w:spacing w:after="0"/>
              <w:rPr>
                <w:noProof/>
                <w:sz w:val="22"/>
              </w:rPr>
            </w:pPr>
          </w:p>
        </w:tc>
        <w:tc>
          <w:tcPr>
            <w:tcW w:w="2677" w:type="dxa"/>
            <w:gridSpan w:val="3"/>
            <w:tcBorders>
              <w:top w:val="single" w:sz="6" w:space="0" w:color="auto"/>
            </w:tcBorders>
          </w:tcPr>
          <w:p w14:paraId="13935704" w14:textId="77777777" w:rsidR="00082FFB" w:rsidRPr="00F857B8" w:rsidRDefault="00082FFB" w:rsidP="00273D63">
            <w:pPr>
              <w:spacing w:after="0"/>
              <w:rPr>
                <w:noProof/>
                <w:sz w:val="22"/>
              </w:rPr>
            </w:pPr>
            <w:r w:rsidRPr="00F857B8">
              <w:rPr>
                <w:noProof/>
                <w:sz w:val="22"/>
              </w:rPr>
              <w:t>Vand, herunder mineralvand og vand tilsat kulsyre, tilsat sukker eller andre sødemidler eller aromatiseret, og andre ikke-alkoholholdige drikkevarer, undtagen frugt- og grønsagssafter henhørende under pos. 2009</w:t>
            </w:r>
          </w:p>
          <w:p w14:paraId="167DFE56" w14:textId="77777777" w:rsidR="00082FFB" w:rsidRPr="00F857B8" w:rsidRDefault="00082FFB" w:rsidP="00273D63">
            <w:pPr>
              <w:spacing w:after="0"/>
              <w:rPr>
                <w:noProof/>
                <w:sz w:val="22"/>
              </w:rPr>
            </w:pPr>
          </w:p>
        </w:tc>
        <w:tc>
          <w:tcPr>
            <w:tcW w:w="3061" w:type="dxa"/>
            <w:tcBorders>
              <w:top w:val="single" w:sz="6" w:space="0" w:color="auto"/>
            </w:tcBorders>
          </w:tcPr>
          <w:p w14:paraId="7A92E076" w14:textId="77777777" w:rsidR="00082FFB" w:rsidRPr="00F857B8" w:rsidRDefault="00082FFB" w:rsidP="00273D63">
            <w:pPr>
              <w:spacing w:after="0"/>
              <w:rPr>
                <w:noProof/>
                <w:sz w:val="22"/>
              </w:rPr>
            </w:pPr>
            <w:r w:rsidRPr="00F857B8">
              <w:rPr>
                <w:noProof/>
                <w:sz w:val="22"/>
              </w:rPr>
              <w:t>Fremstilling, ved hvilken:</w:t>
            </w:r>
          </w:p>
          <w:p w14:paraId="6FBA0A0C" w14:textId="77777777" w:rsidR="00082FFB" w:rsidRPr="00F857B8" w:rsidRDefault="00082FFB" w:rsidP="00273D63">
            <w:pPr>
              <w:spacing w:after="0"/>
              <w:rPr>
                <w:noProof/>
                <w:sz w:val="22"/>
              </w:rPr>
            </w:pPr>
            <w:r w:rsidRPr="00F857B8">
              <w:rPr>
                <w:noProof/>
                <w:sz w:val="22"/>
              </w:rPr>
              <w:t>- alle anvendte materialer henhører under en anden position end det færdige produkt</w:t>
            </w:r>
          </w:p>
          <w:p w14:paraId="4F205FE0" w14:textId="77777777" w:rsidR="00082FFB" w:rsidRPr="00F857B8" w:rsidRDefault="00082FFB" w:rsidP="00273D63">
            <w:pPr>
              <w:spacing w:after="0"/>
              <w:rPr>
                <w:noProof/>
                <w:sz w:val="22"/>
              </w:rPr>
            </w:pPr>
            <w:r w:rsidRPr="00F857B8">
              <w:rPr>
                <w:noProof/>
                <w:sz w:val="22"/>
              </w:rPr>
              <w:t>- værdien af anvendte materialer henhørende under kapitel 17 ikke overstiger 30 % af produktets pris ab fabrik</w:t>
            </w:r>
          </w:p>
          <w:p w14:paraId="280AF569" w14:textId="77777777" w:rsidR="00082FFB" w:rsidRPr="00F857B8" w:rsidRDefault="00082FFB" w:rsidP="00273D63">
            <w:pPr>
              <w:spacing w:after="0"/>
              <w:rPr>
                <w:noProof/>
                <w:sz w:val="22"/>
              </w:rPr>
            </w:pPr>
            <w:r w:rsidRPr="00F857B8">
              <w:rPr>
                <w:noProof/>
                <w:sz w:val="22"/>
              </w:rPr>
              <w:t>- de anvendte frugtsafter (undtagen ananas-, lime- eller grapefrugtsafter) allerede skal have oprindelsesstatus</w:t>
            </w:r>
          </w:p>
          <w:p w14:paraId="4775793D" w14:textId="77777777" w:rsidR="00082FFB" w:rsidRPr="00F857B8" w:rsidRDefault="00082FFB" w:rsidP="00273D63">
            <w:pPr>
              <w:spacing w:after="0"/>
              <w:rPr>
                <w:noProof/>
                <w:sz w:val="22"/>
              </w:rPr>
            </w:pPr>
          </w:p>
        </w:tc>
        <w:tc>
          <w:tcPr>
            <w:tcW w:w="2643" w:type="dxa"/>
            <w:tcBorders>
              <w:top w:val="single" w:sz="6" w:space="0" w:color="auto"/>
              <w:right w:val="single" w:sz="6" w:space="0" w:color="auto"/>
            </w:tcBorders>
          </w:tcPr>
          <w:p w14:paraId="00B8E691" w14:textId="77777777" w:rsidR="00082FFB" w:rsidRPr="00F857B8" w:rsidRDefault="00082FFB" w:rsidP="00273D63">
            <w:pPr>
              <w:spacing w:after="0"/>
              <w:rPr>
                <w:noProof/>
                <w:sz w:val="22"/>
              </w:rPr>
            </w:pPr>
          </w:p>
        </w:tc>
      </w:tr>
      <w:tr w:rsidR="00082FFB" w:rsidRPr="00F857B8" w14:paraId="42669EC8" w14:textId="77777777" w:rsidTr="00653DE1">
        <w:trPr>
          <w:cantSplit/>
          <w:trHeight w:val="54"/>
        </w:trPr>
        <w:tc>
          <w:tcPr>
            <w:tcW w:w="1358" w:type="dxa"/>
            <w:tcBorders>
              <w:left w:val="single" w:sz="6" w:space="0" w:color="auto"/>
            </w:tcBorders>
          </w:tcPr>
          <w:p w14:paraId="3DC9AE06" w14:textId="77777777" w:rsidR="00082FFB" w:rsidRPr="00F857B8" w:rsidRDefault="00082FFB" w:rsidP="00273D63">
            <w:pPr>
              <w:spacing w:after="0"/>
              <w:rPr>
                <w:noProof/>
                <w:sz w:val="22"/>
              </w:rPr>
            </w:pPr>
            <w:r w:rsidRPr="00F857B8">
              <w:rPr>
                <w:noProof/>
                <w:sz w:val="22"/>
              </w:rPr>
              <w:t>2207</w:t>
            </w:r>
          </w:p>
        </w:tc>
        <w:tc>
          <w:tcPr>
            <w:tcW w:w="2677" w:type="dxa"/>
            <w:gridSpan w:val="3"/>
          </w:tcPr>
          <w:p w14:paraId="7D260467" w14:textId="77777777" w:rsidR="00082FFB" w:rsidRPr="00F857B8" w:rsidRDefault="00082FFB" w:rsidP="00273D63">
            <w:pPr>
              <w:spacing w:after="0"/>
              <w:rPr>
                <w:noProof/>
                <w:sz w:val="22"/>
              </w:rPr>
            </w:pPr>
            <w:r w:rsidRPr="00F857B8">
              <w:rPr>
                <w:noProof/>
                <w:sz w:val="22"/>
              </w:rPr>
              <w:t>Ethanol (ethylalkohol), ikke denatureret, med et alkoholindhold på 80 % vol. eller derover ethanol (ethylalkohol) og anden spiritus, denatureret, uanset alkoholindholdet</w:t>
            </w:r>
          </w:p>
          <w:p w14:paraId="3683D6A9" w14:textId="77777777" w:rsidR="00082FFB" w:rsidRPr="00F857B8" w:rsidRDefault="00082FFB" w:rsidP="00273D63">
            <w:pPr>
              <w:spacing w:after="0"/>
              <w:rPr>
                <w:noProof/>
                <w:sz w:val="22"/>
              </w:rPr>
            </w:pPr>
          </w:p>
        </w:tc>
        <w:tc>
          <w:tcPr>
            <w:tcW w:w="3061" w:type="dxa"/>
          </w:tcPr>
          <w:p w14:paraId="7ACED2F4" w14:textId="77777777" w:rsidR="00082FFB" w:rsidRPr="00F857B8" w:rsidRDefault="00082FFB" w:rsidP="00273D63">
            <w:pPr>
              <w:spacing w:after="0"/>
              <w:rPr>
                <w:noProof/>
                <w:sz w:val="22"/>
              </w:rPr>
            </w:pPr>
            <w:r w:rsidRPr="00F857B8">
              <w:rPr>
                <w:noProof/>
                <w:sz w:val="22"/>
              </w:rPr>
              <w:t>Fremstilling:</w:t>
            </w:r>
            <w:r w:rsidRPr="00F857B8">
              <w:rPr>
                <w:noProof/>
                <w:sz w:val="22"/>
              </w:rPr>
              <w:br/>
              <w:t>- på basis af materialer, der ikke henhører under pos. 2207 eller 2208, og</w:t>
            </w:r>
          </w:p>
          <w:p w14:paraId="6B7FD85E" w14:textId="77777777" w:rsidR="00082FFB" w:rsidRPr="00F857B8" w:rsidRDefault="00082FFB" w:rsidP="00273D63">
            <w:pPr>
              <w:spacing w:after="0"/>
              <w:rPr>
                <w:noProof/>
                <w:sz w:val="22"/>
              </w:rPr>
            </w:pPr>
            <w:r w:rsidRPr="00F857B8">
              <w:rPr>
                <w:noProof/>
                <w:sz w:val="22"/>
              </w:rPr>
              <w:t>- ved hvilken alle anvendte druer eller af druer udvundne materialer skal være fuldt ud fremstillet, eller ved hvilken arrak, såfremt alle de andre anvendte materialer har oprindelsesstatus, må anvendes i et forhold, der ikke overstiger 5 % vol.</w:t>
            </w:r>
          </w:p>
          <w:p w14:paraId="229C868F" w14:textId="77777777" w:rsidR="00082FFB" w:rsidRPr="00F857B8" w:rsidRDefault="00082FFB" w:rsidP="00273D63">
            <w:pPr>
              <w:spacing w:after="0"/>
              <w:rPr>
                <w:noProof/>
                <w:sz w:val="22"/>
              </w:rPr>
            </w:pPr>
          </w:p>
        </w:tc>
        <w:tc>
          <w:tcPr>
            <w:tcW w:w="2643" w:type="dxa"/>
            <w:tcBorders>
              <w:right w:val="single" w:sz="6" w:space="0" w:color="auto"/>
            </w:tcBorders>
          </w:tcPr>
          <w:p w14:paraId="69E2F1E4" w14:textId="77777777" w:rsidR="00082FFB" w:rsidRPr="00F857B8" w:rsidRDefault="00082FFB" w:rsidP="00273D63">
            <w:pPr>
              <w:spacing w:after="0"/>
              <w:rPr>
                <w:noProof/>
                <w:sz w:val="22"/>
              </w:rPr>
            </w:pPr>
          </w:p>
        </w:tc>
      </w:tr>
      <w:tr w:rsidR="00082FFB" w:rsidRPr="00F857B8" w14:paraId="3C68BF96" w14:textId="77777777" w:rsidTr="00653DE1">
        <w:trPr>
          <w:cantSplit/>
          <w:trHeight w:val="54"/>
        </w:trPr>
        <w:tc>
          <w:tcPr>
            <w:tcW w:w="1358" w:type="dxa"/>
            <w:tcBorders>
              <w:left w:val="single" w:sz="6" w:space="0" w:color="auto"/>
              <w:bottom w:val="single" w:sz="6" w:space="0" w:color="auto"/>
            </w:tcBorders>
          </w:tcPr>
          <w:p w14:paraId="75E62828" w14:textId="77777777" w:rsidR="00082FFB" w:rsidRPr="00F857B8" w:rsidRDefault="00082FFB" w:rsidP="00273D63">
            <w:pPr>
              <w:spacing w:after="0"/>
              <w:rPr>
                <w:noProof/>
                <w:sz w:val="22"/>
              </w:rPr>
            </w:pPr>
            <w:r w:rsidRPr="00F857B8">
              <w:rPr>
                <w:noProof/>
                <w:sz w:val="22"/>
              </w:rPr>
              <w:t>2208</w:t>
            </w:r>
          </w:p>
        </w:tc>
        <w:tc>
          <w:tcPr>
            <w:tcW w:w="2677" w:type="dxa"/>
            <w:gridSpan w:val="3"/>
            <w:tcBorders>
              <w:bottom w:val="single" w:sz="6" w:space="0" w:color="auto"/>
            </w:tcBorders>
          </w:tcPr>
          <w:p w14:paraId="199F8E01" w14:textId="77777777" w:rsidR="00082FFB" w:rsidRPr="00F857B8" w:rsidRDefault="00082FFB" w:rsidP="00273D63">
            <w:pPr>
              <w:spacing w:after="0"/>
              <w:rPr>
                <w:noProof/>
                <w:sz w:val="22"/>
              </w:rPr>
            </w:pPr>
            <w:r w:rsidRPr="00F857B8">
              <w:rPr>
                <w:noProof/>
                <w:sz w:val="22"/>
              </w:rPr>
              <w:t>Ethanol (ethylalkohol), ikke denatureret, med et alkoholindhold på under 80 % vol; spiritus, likør og andre spiritusholdige drikkevarer</w:t>
            </w:r>
          </w:p>
        </w:tc>
        <w:tc>
          <w:tcPr>
            <w:tcW w:w="3061" w:type="dxa"/>
            <w:tcBorders>
              <w:bottom w:val="single" w:sz="6" w:space="0" w:color="auto"/>
            </w:tcBorders>
          </w:tcPr>
          <w:p w14:paraId="19177F6D" w14:textId="77777777" w:rsidR="00082FFB" w:rsidRPr="00F857B8" w:rsidRDefault="00082FFB" w:rsidP="00273D63">
            <w:pPr>
              <w:spacing w:after="0"/>
              <w:rPr>
                <w:noProof/>
                <w:sz w:val="22"/>
              </w:rPr>
            </w:pPr>
            <w:r w:rsidRPr="00F857B8">
              <w:rPr>
                <w:noProof/>
                <w:sz w:val="22"/>
              </w:rPr>
              <w:t>Fremstilling:</w:t>
            </w:r>
          </w:p>
          <w:p w14:paraId="358041E1" w14:textId="77777777" w:rsidR="00082FFB" w:rsidRPr="00F857B8" w:rsidRDefault="00082FFB" w:rsidP="00273D63">
            <w:pPr>
              <w:spacing w:after="0"/>
              <w:rPr>
                <w:noProof/>
                <w:sz w:val="22"/>
              </w:rPr>
            </w:pPr>
            <w:r w:rsidRPr="00F857B8">
              <w:rPr>
                <w:noProof/>
                <w:sz w:val="22"/>
              </w:rPr>
              <w:t>- på basis af materialer, der ikke henhører under pos. 2207 eller 2208, og</w:t>
            </w:r>
          </w:p>
          <w:p w14:paraId="146C20F1" w14:textId="77777777" w:rsidR="00082FFB" w:rsidRPr="00F857B8" w:rsidRDefault="00082FFB" w:rsidP="00273D63">
            <w:pPr>
              <w:spacing w:after="0"/>
              <w:rPr>
                <w:noProof/>
                <w:sz w:val="22"/>
              </w:rPr>
            </w:pPr>
            <w:r w:rsidRPr="00F857B8">
              <w:rPr>
                <w:noProof/>
                <w:sz w:val="22"/>
              </w:rPr>
              <w:t>- ved hvilken alle anvendte druer eller af druer udvundne materialer skal være fuldt ud fremstillet, eller ved hvilken arrak, såfremt alle de andre anvendte materialer har oprindelsesstatus, må anvendes i et forhold, der ikke overstiger 5 % vol.</w:t>
            </w:r>
          </w:p>
          <w:p w14:paraId="13388CFA" w14:textId="77777777" w:rsidR="00082FFB" w:rsidRPr="00F857B8" w:rsidRDefault="00082FFB" w:rsidP="00273D63">
            <w:pPr>
              <w:spacing w:after="0"/>
              <w:rPr>
                <w:noProof/>
                <w:sz w:val="22"/>
              </w:rPr>
            </w:pPr>
          </w:p>
        </w:tc>
        <w:tc>
          <w:tcPr>
            <w:tcW w:w="2643" w:type="dxa"/>
            <w:tcBorders>
              <w:bottom w:val="single" w:sz="6" w:space="0" w:color="auto"/>
              <w:right w:val="single" w:sz="6" w:space="0" w:color="auto"/>
            </w:tcBorders>
          </w:tcPr>
          <w:p w14:paraId="7B851AF9" w14:textId="77777777" w:rsidR="00082FFB" w:rsidRPr="00F857B8" w:rsidRDefault="00082FFB" w:rsidP="00273D63">
            <w:pPr>
              <w:spacing w:after="0"/>
              <w:rPr>
                <w:noProof/>
                <w:sz w:val="22"/>
              </w:rPr>
            </w:pPr>
          </w:p>
        </w:tc>
      </w:tr>
      <w:tr w:rsidR="00082FFB" w:rsidRPr="00F857B8" w14:paraId="46C4841F" w14:textId="77777777" w:rsidTr="00653DE1">
        <w:trPr>
          <w:cantSplit/>
          <w:trHeight w:val="54"/>
        </w:trPr>
        <w:tc>
          <w:tcPr>
            <w:tcW w:w="1358" w:type="dxa"/>
            <w:tcBorders>
              <w:top w:val="single" w:sz="6" w:space="0" w:color="auto"/>
              <w:left w:val="single" w:sz="6" w:space="0" w:color="auto"/>
            </w:tcBorders>
          </w:tcPr>
          <w:p w14:paraId="198AC485" w14:textId="77777777" w:rsidR="00082FFB" w:rsidRPr="00F857B8" w:rsidRDefault="00082FFB" w:rsidP="00273D63">
            <w:pPr>
              <w:spacing w:after="0"/>
              <w:rPr>
                <w:noProof/>
                <w:sz w:val="22"/>
              </w:rPr>
            </w:pPr>
            <w:r w:rsidRPr="00F857B8">
              <w:rPr>
                <w:noProof/>
                <w:sz w:val="22"/>
              </w:rPr>
              <w:t>ex kapitel 23</w:t>
            </w:r>
          </w:p>
        </w:tc>
        <w:tc>
          <w:tcPr>
            <w:tcW w:w="2677" w:type="dxa"/>
            <w:gridSpan w:val="3"/>
            <w:tcBorders>
              <w:top w:val="single" w:sz="6" w:space="0" w:color="auto"/>
            </w:tcBorders>
          </w:tcPr>
          <w:p w14:paraId="7BA1F2C9" w14:textId="77777777" w:rsidR="00082FFB" w:rsidRPr="00F857B8" w:rsidRDefault="00082FFB" w:rsidP="00273D63">
            <w:pPr>
              <w:spacing w:after="0"/>
              <w:rPr>
                <w:noProof/>
                <w:sz w:val="22"/>
              </w:rPr>
            </w:pPr>
            <w:r w:rsidRPr="00F857B8">
              <w:rPr>
                <w:noProof/>
                <w:sz w:val="22"/>
              </w:rPr>
              <w:t>Rest- og affaldsprodukter fra fødevareindustrien; tilberedt dyrefoder; undtagen:</w:t>
            </w:r>
          </w:p>
        </w:tc>
        <w:tc>
          <w:tcPr>
            <w:tcW w:w="3061" w:type="dxa"/>
            <w:tcBorders>
              <w:top w:val="single" w:sz="6" w:space="0" w:color="auto"/>
            </w:tcBorders>
          </w:tcPr>
          <w:p w14:paraId="0EEC0C5F" w14:textId="77777777" w:rsidR="00082FFB" w:rsidRPr="00F857B8" w:rsidRDefault="00082FFB" w:rsidP="00273D63">
            <w:pPr>
              <w:spacing w:after="0"/>
              <w:rPr>
                <w:noProof/>
                <w:sz w:val="22"/>
              </w:rPr>
            </w:pPr>
            <w:r w:rsidRPr="00F857B8">
              <w:rPr>
                <w:noProof/>
                <w:sz w:val="22"/>
              </w:rPr>
              <w:t>Fremstilling, ved hvilken alle anvendte materialer henhører under en anden position end det færdige produkt</w:t>
            </w:r>
          </w:p>
          <w:p w14:paraId="10A35C06" w14:textId="77777777" w:rsidR="00082FFB" w:rsidRPr="00F857B8" w:rsidRDefault="00082FFB" w:rsidP="00273D63">
            <w:pPr>
              <w:spacing w:after="0"/>
              <w:rPr>
                <w:noProof/>
                <w:sz w:val="22"/>
              </w:rPr>
            </w:pPr>
          </w:p>
        </w:tc>
        <w:tc>
          <w:tcPr>
            <w:tcW w:w="2643" w:type="dxa"/>
            <w:tcBorders>
              <w:top w:val="single" w:sz="6" w:space="0" w:color="auto"/>
              <w:right w:val="single" w:sz="6" w:space="0" w:color="auto"/>
            </w:tcBorders>
          </w:tcPr>
          <w:p w14:paraId="660E1EE7" w14:textId="77777777" w:rsidR="00082FFB" w:rsidRPr="00F857B8" w:rsidRDefault="00082FFB" w:rsidP="00273D63">
            <w:pPr>
              <w:spacing w:after="0"/>
              <w:rPr>
                <w:noProof/>
                <w:sz w:val="22"/>
              </w:rPr>
            </w:pPr>
          </w:p>
        </w:tc>
      </w:tr>
      <w:tr w:rsidR="00082FFB" w:rsidRPr="00F857B8" w14:paraId="147B502C" w14:textId="77777777" w:rsidTr="00082FFB">
        <w:trPr>
          <w:cantSplit/>
          <w:trHeight w:val="54"/>
        </w:trPr>
        <w:tc>
          <w:tcPr>
            <w:tcW w:w="1358" w:type="dxa"/>
            <w:tcBorders>
              <w:left w:val="single" w:sz="6" w:space="0" w:color="auto"/>
            </w:tcBorders>
          </w:tcPr>
          <w:p w14:paraId="7C0D6AEE" w14:textId="77777777" w:rsidR="00082FFB" w:rsidRPr="00F857B8" w:rsidRDefault="00082FFB" w:rsidP="00273D63">
            <w:pPr>
              <w:spacing w:after="0"/>
              <w:rPr>
                <w:noProof/>
                <w:sz w:val="22"/>
              </w:rPr>
            </w:pPr>
            <w:r w:rsidRPr="00F857B8">
              <w:rPr>
                <w:noProof/>
                <w:sz w:val="22"/>
              </w:rPr>
              <w:t>ex 2301</w:t>
            </w:r>
          </w:p>
          <w:p w14:paraId="29CC2C37" w14:textId="77777777" w:rsidR="00082FFB" w:rsidRPr="00F857B8" w:rsidRDefault="00082FFB" w:rsidP="00273D63">
            <w:pPr>
              <w:spacing w:after="0"/>
              <w:rPr>
                <w:noProof/>
                <w:sz w:val="22"/>
              </w:rPr>
            </w:pPr>
          </w:p>
          <w:p w14:paraId="18C90849" w14:textId="77777777" w:rsidR="00082FFB" w:rsidRPr="00F857B8" w:rsidRDefault="00082FFB" w:rsidP="00273D63">
            <w:pPr>
              <w:spacing w:after="0"/>
              <w:rPr>
                <w:noProof/>
                <w:sz w:val="22"/>
              </w:rPr>
            </w:pPr>
          </w:p>
        </w:tc>
        <w:tc>
          <w:tcPr>
            <w:tcW w:w="2677" w:type="dxa"/>
            <w:gridSpan w:val="3"/>
          </w:tcPr>
          <w:p w14:paraId="734F84E0" w14:textId="77777777" w:rsidR="00082FFB" w:rsidRPr="00F857B8" w:rsidRDefault="00082FFB" w:rsidP="00273D63">
            <w:pPr>
              <w:spacing w:after="0"/>
              <w:rPr>
                <w:noProof/>
                <w:sz w:val="22"/>
              </w:rPr>
            </w:pPr>
            <w:r w:rsidRPr="00F857B8">
              <w:rPr>
                <w:noProof/>
                <w:sz w:val="22"/>
              </w:rPr>
              <w:t>Hvalmel; mel, pulver og pellets af fisk, krebsdyr, bløddyr eller andre hvirvelløse vanddyr, uegnet til menneskeføde</w:t>
            </w:r>
          </w:p>
          <w:p w14:paraId="4CA97398" w14:textId="77777777" w:rsidR="00082FFB" w:rsidRPr="00F857B8" w:rsidRDefault="00082FFB" w:rsidP="00273D63">
            <w:pPr>
              <w:spacing w:after="0"/>
              <w:rPr>
                <w:noProof/>
                <w:sz w:val="22"/>
              </w:rPr>
            </w:pPr>
          </w:p>
        </w:tc>
        <w:tc>
          <w:tcPr>
            <w:tcW w:w="3061" w:type="dxa"/>
          </w:tcPr>
          <w:p w14:paraId="1BC46F8E" w14:textId="77777777" w:rsidR="00082FFB" w:rsidRPr="00F857B8" w:rsidRDefault="00082FFB" w:rsidP="00273D63">
            <w:pPr>
              <w:spacing w:after="0"/>
              <w:rPr>
                <w:noProof/>
                <w:sz w:val="22"/>
              </w:rPr>
            </w:pPr>
            <w:r w:rsidRPr="00F857B8">
              <w:rPr>
                <w:noProof/>
                <w:sz w:val="22"/>
              </w:rPr>
              <w:t>Fremstilling, ved hvilken alle anvendte materialer henhørende under kapitel 2 og 3 skal være fuldt ud fremstillet</w:t>
            </w:r>
          </w:p>
          <w:p w14:paraId="59F84C30" w14:textId="77777777" w:rsidR="00082FFB" w:rsidRPr="00F857B8" w:rsidRDefault="00082FFB" w:rsidP="00273D63">
            <w:pPr>
              <w:spacing w:after="0"/>
              <w:rPr>
                <w:noProof/>
                <w:sz w:val="22"/>
              </w:rPr>
            </w:pPr>
          </w:p>
        </w:tc>
        <w:tc>
          <w:tcPr>
            <w:tcW w:w="2643" w:type="dxa"/>
            <w:tcBorders>
              <w:right w:val="single" w:sz="6" w:space="0" w:color="auto"/>
            </w:tcBorders>
          </w:tcPr>
          <w:p w14:paraId="258FB0B8" w14:textId="77777777" w:rsidR="00082FFB" w:rsidRPr="00F857B8" w:rsidRDefault="00082FFB" w:rsidP="00273D63">
            <w:pPr>
              <w:spacing w:after="0"/>
              <w:rPr>
                <w:noProof/>
                <w:sz w:val="22"/>
              </w:rPr>
            </w:pPr>
          </w:p>
        </w:tc>
      </w:tr>
      <w:tr w:rsidR="00082FFB" w:rsidRPr="00F857B8" w14:paraId="378EEB9E" w14:textId="77777777" w:rsidTr="00082FFB">
        <w:trPr>
          <w:cantSplit/>
          <w:trHeight w:val="54"/>
        </w:trPr>
        <w:tc>
          <w:tcPr>
            <w:tcW w:w="1358" w:type="dxa"/>
            <w:tcBorders>
              <w:left w:val="single" w:sz="6" w:space="0" w:color="auto"/>
            </w:tcBorders>
          </w:tcPr>
          <w:p w14:paraId="59BF6CD8" w14:textId="77777777" w:rsidR="00082FFB" w:rsidRPr="00F857B8" w:rsidRDefault="00082FFB" w:rsidP="00273D63">
            <w:pPr>
              <w:spacing w:after="0"/>
              <w:rPr>
                <w:noProof/>
                <w:sz w:val="22"/>
              </w:rPr>
            </w:pPr>
            <w:r w:rsidRPr="00F857B8">
              <w:rPr>
                <w:noProof/>
                <w:sz w:val="22"/>
              </w:rPr>
              <w:t>ex 2303</w:t>
            </w:r>
          </w:p>
        </w:tc>
        <w:tc>
          <w:tcPr>
            <w:tcW w:w="2677" w:type="dxa"/>
            <w:gridSpan w:val="3"/>
          </w:tcPr>
          <w:p w14:paraId="1FBF718A" w14:textId="77777777" w:rsidR="00082FFB" w:rsidRPr="00F857B8" w:rsidRDefault="00082FFB" w:rsidP="00273D63">
            <w:pPr>
              <w:spacing w:after="0"/>
              <w:rPr>
                <w:noProof/>
                <w:sz w:val="22"/>
              </w:rPr>
            </w:pPr>
            <w:r w:rsidRPr="00F857B8">
              <w:rPr>
                <w:noProof/>
                <w:sz w:val="22"/>
              </w:rPr>
              <w:t>Restprodukter fra fremstilling af majsstivelse (bortset fra koncentreret majsstøbevand), med proteinindhold, beregnet på grundlag af tørstofindholdet, på over 40 vægtprocent</w:t>
            </w:r>
          </w:p>
          <w:p w14:paraId="0E737129" w14:textId="77777777" w:rsidR="00082FFB" w:rsidRPr="00F857B8" w:rsidRDefault="00082FFB" w:rsidP="00273D63">
            <w:pPr>
              <w:spacing w:after="0"/>
              <w:rPr>
                <w:noProof/>
                <w:sz w:val="22"/>
              </w:rPr>
            </w:pPr>
          </w:p>
        </w:tc>
        <w:tc>
          <w:tcPr>
            <w:tcW w:w="3061" w:type="dxa"/>
          </w:tcPr>
          <w:p w14:paraId="7DC8E3F1" w14:textId="77777777" w:rsidR="00082FFB" w:rsidRPr="00F857B8" w:rsidRDefault="00082FFB" w:rsidP="00273D63">
            <w:pPr>
              <w:spacing w:after="0"/>
              <w:rPr>
                <w:noProof/>
                <w:sz w:val="22"/>
              </w:rPr>
            </w:pPr>
            <w:r w:rsidRPr="00F857B8">
              <w:rPr>
                <w:noProof/>
                <w:sz w:val="22"/>
              </w:rPr>
              <w:t>Fremstilling, ved hvilken al anvendt majs skal være fuldt ud fremstillet</w:t>
            </w:r>
          </w:p>
        </w:tc>
        <w:tc>
          <w:tcPr>
            <w:tcW w:w="2643" w:type="dxa"/>
            <w:tcBorders>
              <w:right w:val="single" w:sz="6" w:space="0" w:color="auto"/>
            </w:tcBorders>
          </w:tcPr>
          <w:p w14:paraId="1EDDA1A5" w14:textId="77777777" w:rsidR="00082FFB" w:rsidRPr="00F857B8" w:rsidRDefault="00082FFB" w:rsidP="00273D63">
            <w:pPr>
              <w:spacing w:after="0"/>
              <w:rPr>
                <w:noProof/>
                <w:sz w:val="22"/>
              </w:rPr>
            </w:pPr>
          </w:p>
        </w:tc>
      </w:tr>
      <w:tr w:rsidR="00082FFB" w:rsidRPr="00F857B8" w14:paraId="5E373F70" w14:textId="77777777" w:rsidTr="00653DE1">
        <w:trPr>
          <w:cantSplit/>
          <w:trHeight w:val="54"/>
        </w:trPr>
        <w:tc>
          <w:tcPr>
            <w:tcW w:w="1358" w:type="dxa"/>
            <w:tcBorders>
              <w:left w:val="single" w:sz="6" w:space="0" w:color="auto"/>
            </w:tcBorders>
          </w:tcPr>
          <w:p w14:paraId="00F1DA7A" w14:textId="77777777" w:rsidR="00082FFB" w:rsidRPr="00F857B8" w:rsidRDefault="00082FFB" w:rsidP="00273D63">
            <w:pPr>
              <w:spacing w:after="0"/>
              <w:rPr>
                <w:noProof/>
                <w:sz w:val="22"/>
              </w:rPr>
            </w:pPr>
            <w:r w:rsidRPr="00F857B8">
              <w:rPr>
                <w:noProof/>
                <w:sz w:val="22"/>
              </w:rPr>
              <w:t>ex 2306</w:t>
            </w:r>
          </w:p>
        </w:tc>
        <w:tc>
          <w:tcPr>
            <w:tcW w:w="2677" w:type="dxa"/>
            <w:gridSpan w:val="3"/>
          </w:tcPr>
          <w:p w14:paraId="59573823" w14:textId="77777777" w:rsidR="00082FFB" w:rsidRPr="00F857B8" w:rsidRDefault="00082FFB" w:rsidP="00273D63">
            <w:pPr>
              <w:spacing w:after="0"/>
              <w:rPr>
                <w:noProof/>
                <w:sz w:val="22"/>
              </w:rPr>
            </w:pPr>
            <w:r w:rsidRPr="00F857B8">
              <w:rPr>
                <w:noProof/>
                <w:sz w:val="22"/>
              </w:rPr>
              <w:t>Oliekager og andre faste restprodukter fra udvinding af olivenolie, med indhold af over 3 % olivenolie</w:t>
            </w:r>
          </w:p>
          <w:p w14:paraId="02116AF1" w14:textId="77777777" w:rsidR="00082FFB" w:rsidRPr="00F857B8" w:rsidRDefault="00082FFB" w:rsidP="00273D63">
            <w:pPr>
              <w:spacing w:after="0"/>
              <w:rPr>
                <w:noProof/>
                <w:sz w:val="22"/>
              </w:rPr>
            </w:pPr>
          </w:p>
        </w:tc>
        <w:tc>
          <w:tcPr>
            <w:tcW w:w="3061" w:type="dxa"/>
          </w:tcPr>
          <w:p w14:paraId="71403E6B" w14:textId="77777777" w:rsidR="00082FFB" w:rsidRPr="00F857B8" w:rsidRDefault="00082FFB" w:rsidP="00273D63">
            <w:pPr>
              <w:spacing w:after="0"/>
              <w:rPr>
                <w:noProof/>
                <w:sz w:val="22"/>
              </w:rPr>
            </w:pPr>
            <w:r w:rsidRPr="00F857B8">
              <w:rPr>
                <w:noProof/>
                <w:sz w:val="22"/>
              </w:rPr>
              <w:t>Fremstilling, ved hvilken alle anvendte oliven skal være fuldt ud fremstillet</w:t>
            </w:r>
          </w:p>
        </w:tc>
        <w:tc>
          <w:tcPr>
            <w:tcW w:w="2643" w:type="dxa"/>
            <w:tcBorders>
              <w:right w:val="single" w:sz="6" w:space="0" w:color="auto"/>
            </w:tcBorders>
          </w:tcPr>
          <w:p w14:paraId="48A788C8" w14:textId="77777777" w:rsidR="00082FFB" w:rsidRPr="00F857B8" w:rsidRDefault="00082FFB" w:rsidP="00273D63">
            <w:pPr>
              <w:spacing w:after="0"/>
              <w:rPr>
                <w:noProof/>
                <w:sz w:val="22"/>
              </w:rPr>
            </w:pPr>
          </w:p>
        </w:tc>
      </w:tr>
      <w:tr w:rsidR="00082FFB" w:rsidRPr="00F857B8" w14:paraId="7A933BA5" w14:textId="77777777" w:rsidTr="00653DE1">
        <w:trPr>
          <w:cantSplit/>
          <w:trHeight w:val="54"/>
        </w:trPr>
        <w:tc>
          <w:tcPr>
            <w:tcW w:w="1358" w:type="dxa"/>
            <w:tcBorders>
              <w:left w:val="single" w:sz="6" w:space="0" w:color="auto"/>
              <w:bottom w:val="single" w:sz="6" w:space="0" w:color="auto"/>
            </w:tcBorders>
          </w:tcPr>
          <w:p w14:paraId="0889A347" w14:textId="77777777" w:rsidR="00082FFB" w:rsidRPr="00F857B8" w:rsidRDefault="00082FFB" w:rsidP="00273D63">
            <w:pPr>
              <w:spacing w:after="0"/>
              <w:rPr>
                <w:noProof/>
                <w:sz w:val="22"/>
              </w:rPr>
            </w:pPr>
            <w:r w:rsidRPr="00F857B8">
              <w:rPr>
                <w:noProof/>
                <w:sz w:val="22"/>
              </w:rPr>
              <w:t>2309</w:t>
            </w:r>
          </w:p>
          <w:p w14:paraId="23498A60" w14:textId="77777777" w:rsidR="00082FFB" w:rsidRPr="00F857B8" w:rsidRDefault="00082FFB" w:rsidP="00273D63">
            <w:pPr>
              <w:spacing w:after="0"/>
              <w:rPr>
                <w:noProof/>
                <w:sz w:val="22"/>
              </w:rPr>
            </w:pPr>
          </w:p>
          <w:p w14:paraId="574E4576" w14:textId="77777777" w:rsidR="00082FFB" w:rsidRPr="00F857B8" w:rsidRDefault="00082FFB" w:rsidP="00273D63">
            <w:pPr>
              <w:spacing w:after="0"/>
              <w:rPr>
                <w:noProof/>
                <w:sz w:val="22"/>
              </w:rPr>
            </w:pPr>
          </w:p>
        </w:tc>
        <w:tc>
          <w:tcPr>
            <w:tcW w:w="2677" w:type="dxa"/>
            <w:gridSpan w:val="3"/>
            <w:tcBorders>
              <w:bottom w:val="single" w:sz="6" w:space="0" w:color="auto"/>
            </w:tcBorders>
          </w:tcPr>
          <w:p w14:paraId="70CBAFBC" w14:textId="77777777" w:rsidR="00082FFB" w:rsidRPr="00F857B8" w:rsidRDefault="00082FFB" w:rsidP="00273D63">
            <w:pPr>
              <w:spacing w:after="0"/>
              <w:rPr>
                <w:noProof/>
                <w:sz w:val="22"/>
              </w:rPr>
            </w:pPr>
            <w:r w:rsidRPr="00F857B8">
              <w:rPr>
                <w:noProof/>
                <w:sz w:val="22"/>
              </w:rPr>
              <w:t>Tilberedninger, af den art der anvendes som dyrefoder</w:t>
            </w:r>
          </w:p>
          <w:p w14:paraId="5121A067" w14:textId="77777777" w:rsidR="00082FFB" w:rsidRPr="00F857B8" w:rsidRDefault="00082FFB" w:rsidP="00273D63">
            <w:pPr>
              <w:spacing w:after="0"/>
              <w:rPr>
                <w:noProof/>
                <w:sz w:val="22"/>
              </w:rPr>
            </w:pPr>
          </w:p>
        </w:tc>
        <w:tc>
          <w:tcPr>
            <w:tcW w:w="3061" w:type="dxa"/>
            <w:tcBorders>
              <w:bottom w:val="single" w:sz="6" w:space="0" w:color="auto"/>
            </w:tcBorders>
          </w:tcPr>
          <w:p w14:paraId="121378D8" w14:textId="77777777" w:rsidR="00082FFB" w:rsidRPr="00F857B8" w:rsidRDefault="00082FFB" w:rsidP="00273D63">
            <w:pPr>
              <w:spacing w:after="0"/>
              <w:rPr>
                <w:noProof/>
                <w:sz w:val="22"/>
              </w:rPr>
            </w:pPr>
            <w:r w:rsidRPr="00F857B8">
              <w:rPr>
                <w:noProof/>
                <w:sz w:val="22"/>
              </w:rPr>
              <w:t>Fremstilling, ved hvilken:</w:t>
            </w:r>
          </w:p>
          <w:p w14:paraId="100FBFC0" w14:textId="77777777" w:rsidR="00082FFB" w:rsidRPr="00F857B8" w:rsidRDefault="00082FFB" w:rsidP="00273D63">
            <w:pPr>
              <w:spacing w:after="0"/>
              <w:rPr>
                <w:noProof/>
                <w:sz w:val="22"/>
              </w:rPr>
            </w:pPr>
            <w:r w:rsidRPr="00F857B8">
              <w:rPr>
                <w:noProof/>
                <w:sz w:val="22"/>
              </w:rPr>
              <w:t>- alt anvendt korn, sukker eller melasse, kød eller mælk allerede skal have oprindelsesstatus, og</w:t>
            </w:r>
          </w:p>
          <w:p w14:paraId="473BF4F4" w14:textId="77777777" w:rsidR="00082FFB" w:rsidRPr="00F857B8" w:rsidRDefault="00082FFB" w:rsidP="00273D63">
            <w:pPr>
              <w:spacing w:after="0"/>
              <w:rPr>
                <w:noProof/>
                <w:sz w:val="22"/>
              </w:rPr>
            </w:pPr>
            <w:r w:rsidRPr="00F857B8">
              <w:rPr>
                <w:noProof/>
                <w:sz w:val="22"/>
              </w:rPr>
              <w:t>- alle anvendte materialer henhørende under kapitel 3 skal være fuldt ud fremstillet</w:t>
            </w:r>
          </w:p>
          <w:p w14:paraId="62310410" w14:textId="77777777" w:rsidR="00082FFB" w:rsidRPr="00F857B8" w:rsidRDefault="00082FFB" w:rsidP="00273D63">
            <w:pPr>
              <w:spacing w:after="0"/>
              <w:rPr>
                <w:noProof/>
                <w:sz w:val="22"/>
              </w:rPr>
            </w:pPr>
          </w:p>
        </w:tc>
        <w:tc>
          <w:tcPr>
            <w:tcW w:w="2643" w:type="dxa"/>
            <w:tcBorders>
              <w:bottom w:val="single" w:sz="6" w:space="0" w:color="auto"/>
              <w:right w:val="single" w:sz="6" w:space="0" w:color="auto"/>
            </w:tcBorders>
          </w:tcPr>
          <w:p w14:paraId="0D75C856" w14:textId="77777777" w:rsidR="00082FFB" w:rsidRPr="00F857B8" w:rsidRDefault="00082FFB" w:rsidP="00273D63">
            <w:pPr>
              <w:spacing w:after="0"/>
              <w:rPr>
                <w:noProof/>
                <w:sz w:val="22"/>
              </w:rPr>
            </w:pPr>
          </w:p>
        </w:tc>
      </w:tr>
      <w:tr w:rsidR="00082FFB" w:rsidRPr="00F857B8" w14:paraId="34547F5D" w14:textId="77777777" w:rsidTr="00653DE1">
        <w:trPr>
          <w:cantSplit/>
          <w:trHeight w:val="54"/>
        </w:trPr>
        <w:tc>
          <w:tcPr>
            <w:tcW w:w="1358" w:type="dxa"/>
            <w:tcBorders>
              <w:top w:val="single" w:sz="6" w:space="0" w:color="auto"/>
              <w:left w:val="single" w:sz="6" w:space="0" w:color="auto"/>
            </w:tcBorders>
          </w:tcPr>
          <w:p w14:paraId="7D640FD1" w14:textId="77777777" w:rsidR="00082FFB" w:rsidRPr="00F857B8" w:rsidRDefault="00082FFB" w:rsidP="00273D63">
            <w:pPr>
              <w:spacing w:after="0"/>
              <w:rPr>
                <w:noProof/>
                <w:sz w:val="22"/>
              </w:rPr>
            </w:pPr>
            <w:r w:rsidRPr="00F857B8">
              <w:rPr>
                <w:noProof/>
                <w:sz w:val="22"/>
              </w:rPr>
              <w:t>ex kapitel 24</w:t>
            </w:r>
          </w:p>
        </w:tc>
        <w:tc>
          <w:tcPr>
            <w:tcW w:w="2677" w:type="dxa"/>
            <w:gridSpan w:val="3"/>
            <w:tcBorders>
              <w:top w:val="single" w:sz="6" w:space="0" w:color="auto"/>
            </w:tcBorders>
          </w:tcPr>
          <w:p w14:paraId="02BFADE8" w14:textId="77777777" w:rsidR="00082FFB" w:rsidRPr="00F857B8" w:rsidRDefault="00082FFB" w:rsidP="00273D63">
            <w:pPr>
              <w:spacing w:after="0"/>
              <w:rPr>
                <w:noProof/>
                <w:sz w:val="22"/>
              </w:rPr>
            </w:pPr>
            <w:r w:rsidRPr="00F857B8">
              <w:rPr>
                <w:noProof/>
                <w:sz w:val="22"/>
              </w:rPr>
              <w:t>Tobak og fabrikerede tobakserstatninger; undtagen:</w:t>
            </w:r>
          </w:p>
          <w:p w14:paraId="0E7F3CD4" w14:textId="77777777" w:rsidR="00082FFB" w:rsidRPr="00F857B8" w:rsidRDefault="00082FFB" w:rsidP="00273D63">
            <w:pPr>
              <w:spacing w:after="0"/>
              <w:rPr>
                <w:noProof/>
                <w:sz w:val="22"/>
              </w:rPr>
            </w:pPr>
          </w:p>
        </w:tc>
        <w:tc>
          <w:tcPr>
            <w:tcW w:w="3061" w:type="dxa"/>
            <w:tcBorders>
              <w:top w:val="single" w:sz="6" w:space="0" w:color="auto"/>
            </w:tcBorders>
          </w:tcPr>
          <w:p w14:paraId="424D568D" w14:textId="77777777" w:rsidR="00082FFB" w:rsidRPr="00F857B8" w:rsidRDefault="00082FFB" w:rsidP="00273D63">
            <w:pPr>
              <w:spacing w:after="0"/>
              <w:rPr>
                <w:noProof/>
                <w:sz w:val="22"/>
              </w:rPr>
            </w:pPr>
            <w:r w:rsidRPr="00F857B8">
              <w:rPr>
                <w:noProof/>
                <w:sz w:val="22"/>
              </w:rPr>
              <w:t>Fremstilling, ved hvilken alle anvendte materialer henhørende under kapitel 24 skal være fuldt ud fremstillet</w:t>
            </w:r>
          </w:p>
          <w:p w14:paraId="2BFE3F48" w14:textId="77777777" w:rsidR="00082FFB" w:rsidRPr="00F857B8" w:rsidRDefault="00082FFB" w:rsidP="00273D63">
            <w:pPr>
              <w:spacing w:after="0"/>
              <w:rPr>
                <w:noProof/>
                <w:sz w:val="22"/>
              </w:rPr>
            </w:pPr>
          </w:p>
        </w:tc>
        <w:tc>
          <w:tcPr>
            <w:tcW w:w="2643" w:type="dxa"/>
            <w:tcBorders>
              <w:top w:val="single" w:sz="6" w:space="0" w:color="auto"/>
              <w:right w:val="single" w:sz="6" w:space="0" w:color="auto"/>
            </w:tcBorders>
          </w:tcPr>
          <w:p w14:paraId="53CE81C0" w14:textId="77777777" w:rsidR="00082FFB" w:rsidRPr="00F857B8" w:rsidRDefault="00082FFB" w:rsidP="00273D63">
            <w:pPr>
              <w:spacing w:after="0"/>
              <w:rPr>
                <w:noProof/>
                <w:sz w:val="22"/>
              </w:rPr>
            </w:pPr>
          </w:p>
        </w:tc>
      </w:tr>
      <w:tr w:rsidR="00082FFB" w:rsidRPr="00F857B8" w14:paraId="3F38BDE9" w14:textId="77777777" w:rsidTr="00653DE1">
        <w:trPr>
          <w:cantSplit/>
          <w:trHeight w:val="54"/>
        </w:trPr>
        <w:tc>
          <w:tcPr>
            <w:tcW w:w="1358" w:type="dxa"/>
            <w:tcBorders>
              <w:left w:val="single" w:sz="6" w:space="0" w:color="auto"/>
            </w:tcBorders>
          </w:tcPr>
          <w:p w14:paraId="28A6D9BE" w14:textId="77777777" w:rsidR="00082FFB" w:rsidRPr="00F857B8" w:rsidRDefault="00082FFB" w:rsidP="00273D63">
            <w:pPr>
              <w:spacing w:after="0"/>
              <w:rPr>
                <w:noProof/>
                <w:sz w:val="22"/>
              </w:rPr>
            </w:pPr>
            <w:r w:rsidRPr="00F857B8">
              <w:rPr>
                <w:noProof/>
                <w:sz w:val="22"/>
              </w:rPr>
              <w:t>2402</w:t>
            </w:r>
          </w:p>
          <w:p w14:paraId="23FC2864" w14:textId="77777777" w:rsidR="00082FFB" w:rsidRPr="00F857B8" w:rsidRDefault="00082FFB" w:rsidP="00273D63">
            <w:pPr>
              <w:spacing w:after="0"/>
              <w:rPr>
                <w:noProof/>
                <w:sz w:val="22"/>
              </w:rPr>
            </w:pPr>
          </w:p>
        </w:tc>
        <w:tc>
          <w:tcPr>
            <w:tcW w:w="2677" w:type="dxa"/>
            <w:gridSpan w:val="3"/>
          </w:tcPr>
          <w:p w14:paraId="1BA63A0E" w14:textId="77777777" w:rsidR="00082FFB" w:rsidRPr="00F857B8" w:rsidRDefault="00082FFB" w:rsidP="00273D63">
            <w:pPr>
              <w:spacing w:after="0"/>
              <w:rPr>
                <w:noProof/>
                <w:sz w:val="22"/>
              </w:rPr>
            </w:pPr>
            <w:r w:rsidRPr="00F857B8">
              <w:rPr>
                <w:noProof/>
                <w:sz w:val="22"/>
              </w:rPr>
              <w:t>Cigarer, cerutter, cigarillos og cigaretter, af tobak eller tobakserstatning</w:t>
            </w:r>
          </w:p>
          <w:p w14:paraId="530DE7A1" w14:textId="77777777" w:rsidR="00082FFB" w:rsidRPr="00F857B8" w:rsidRDefault="00082FFB" w:rsidP="00273D63">
            <w:pPr>
              <w:spacing w:after="0"/>
              <w:rPr>
                <w:noProof/>
                <w:sz w:val="22"/>
              </w:rPr>
            </w:pPr>
          </w:p>
        </w:tc>
        <w:tc>
          <w:tcPr>
            <w:tcW w:w="3061" w:type="dxa"/>
          </w:tcPr>
          <w:p w14:paraId="577BDC56" w14:textId="77777777" w:rsidR="00082FFB" w:rsidRPr="00F857B8" w:rsidRDefault="00082FFB" w:rsidP="00273D63">
            <w:pPr>
              <w:spacing w:after="0"/>
              <w:rPr>
                <w:noProof/>
                <w:sz w:val="22"/>
              </w:rPr>
            </w:pPr>
            <w:r w:rsidRPr="00F857B8">
              <w:rPr>
                <w:noProof/>
                <w:sz w:val="22"/>
              </w:rPr>
              <w:t>Fremstilling, ved hvilken mindst 70 vægtprocent af anvendt ufabrikeret tobak eller tobaksaffald henhørende under pos. 2401 allerede skal have oprindelsesstatus</w:t>
            </w:r>
          </w:p>
          <w:p w14:paraId="45C0A8B5" w14:textId="77777777" w:rsidR="00082FFB" w:rsidRPr="00F857B8" w:rsidRDefault="00082FFB" w:rsidP="00273D63">
            <w:pPr>
              <w:spacing w:after="0"/>
              <w:rPr>
                <w:noProof/>
                <w:sz w:val="22"/>
              </w:rPr>
            </w:pPr>
          </w:p>
        </w:tc>
        <w:tc>
          <w:tcPr>
            <w:tcW w:w="2643" w:type="dxa"/>
            <w:tcBorders>
              <w:right w:val="single" w:sz="6" w:space="0" w:color="auto"/>
            </w:tcBorders>
          </w:tcPr>
          <w:p w14:paraId="0B14FCF3" w14:textId="77777777" w:rsidR="00082FFB" w:rsidRPr="00F857B8" w:rsidRDefault="00082FFB" w:rsidP="00273D63">
            <w:pPr>
              <w:spacing w:after="0"/>
              <w:rPr>
                <w:noProof/>
                <w:sz w:val="22"/>
              </w:rPr>
            </w:pPr>
          </w:p>
        </w:tc>
      </w:tr>
      <w:tr w:rsidR="00082FFB" w:rsidRPr="00F857B8" w14:paraId="3C330C4B" w14:textId="77777777" w:rsidTr="00653DE1">
        <w:trPr>
          <w:cantSplit/>
          <w:trHeight w:val="54"/>
        </w:trPr>
        <w:tc>
          <w:tcPr>
            <w:tcW w:w="1358" w:type="dxa"/>
            <w:tcBorders>
              <w:left w:val="single" w:sz="6" w:space="0" w:color="auto"/>
              <w:bottom w:val="single" w:sz="6" w:space="0" w:color="auto"/>
            </w:tcBorders>
          </w:tcPr>
          <w:p w14:paraId="7EDA5FFE" w14:textId="77777777" w:rsidR="00082FFB" w:rsidRPr="00F857B8" w:rsidRDefault="00082FFB" w:rsidP="00273D63">
            <w:pPr>
              <w:spacing w:after="0"/>
              <w:rPr>
                <w:noProof/>
                <w:sz w:val="22"/>
              </w:rPr>
            </w:pPr>
            <w:r w:rsidRPr="00F857B8">
              <w:rPr>
                <w:noProof/>
                <w:sz w:val="22"/>
              </w:rPr>
              <w:t>ex 2403</w:t>
            </w:r>
          </w:p>
        </w:tc>
        <w:tc>
          <w:tcPr>
            <w:tcW w:w="2677" w:type="dxa"/>
            <w:gridSpan w:val="3"/>
            <w:tcBorders>
              <w:bottom w:val="single" w:sz="6" w:space="0" w:color="auto"/>
            </w:tcBorders>
          </w:tcPr>
          <w:p w14:paraId="1AA19700" w14:textId="77777777" w:rsidR="00082FFB" w:rsidRPr="00F857B8" w:rsidRDefault="00082FFB" w:rsidP="00273D63">
            <w:pPr>
              <w:spacing w:after="0"/>
              <w:rPr>
                <w:noProof/>
                <w:sz w:val="22"/>
              </w:rPr>
            </w:pPr>
            <w:r w:rsidRPr="00F857B8">
              <w:rPr>
                <w:noProof/>
                <w:sz w:val="22"/>
              </w:rPr>
              <w:t>Røgtobak</w:t>
            </w:r>
          </w:p>
          <w:p w14:paraId="442A9B10" w14:textId="77777777" w:rsidR="00082FFB" w:rsidRPr="00F857B8" w:rsidRDefault="00082FFB" w:rsidP="00273D63">
            <w:pPr>
              <w:spacing w:after="0"/>
              <w:rPr>
                <w:noProof/>
                <w:sz w:val="22"/>
              </w:rPr>
            </w:pPr>
          </w:p>
        </w:tc>
        <w:tc>
          <w:tcPr>
            <w:tcW w:w="3061" w:type="dxa"/>
            <w:tcBorders>
              <w:bottom w:val="single" w:sz="6" w:space="0" w:color="auto"/>
            </w:tcBorders>
          </w:tcPr>
          <w:p w14:paraId="318B9A44" w14:textId="77777777" w:rsidR="00082FFB" w:rsidRPr="00F857B8" w:rsidRDefault="00082FFB" w:rsidP="00273D63">
            <w:pPr>
              <w:spacing w:after="0"/>
              <w:rPr>
                <w:noProof/>
                <w:sz w:val="22"/>
              </w:rPr>
            </w:pPr>
            <w:r w:rsidRPr="00F857B8">
              <w:rPr>
                <w:noProof/>
                <w:sz w:val="22"/>
              </w:rPr>
              <w:t>Fremstilling, ved hvilken mindst 70 vægtprocent af anvendt ufabrikeret tobak eller tobaksaffald henhørende under pos. 2401 allerede skal have oprindelsesstatus</w:t>
            </w:r>
          </w:p>
          <w:p w14:paraId="53A9FA4B" w14:textId="77777777" w:rsidR="00082FFB" w:rsidRPr="00F857B8" w:rsidRDefault="00082FFB" w:rsidP="00273D63">
            <w:pPr>
              <w:spacing w:after="0"/>
              <w:rPr>
                <w:noProof/>
                <w:sz w:val="22"/>
              </w:rPr>
            </w:pPr>
          </w:p>
        </w:tc>
        <w:tc>
          <w:tcPr>
            <w:tcW w:w="2643" w:type="dxa"/>
            <w:tcBorders>
              <w:bottom w:val="single" w:sz="6" w:space="0" w:color="auto"/>
              <w:right w:val="single" w:sz="6" w:space="0" w:color="auto"/>
            </w:tcBorders>
          </w:tcPr>
          <w:p w14:paraId="3AF3F60C" w14:textId="77777777" w:rsidR="00082FFB" w:rsidRPr="00F857B8" w:rsidRDefault="00082FFB" w:rsidP="00273D63">
            <w:pPr>
              <w:spacing w:after="0"/>
              <w:rPr>
                <w:noProof/>
                <w:sz w:val="22"/>
              </w:rPr>
            </w:pPr>
          </w:p>
        </w:tc>
      </w:tr>
      <w:tr w:rsidR="00082FFB" w:rsidRPr="00F857B8" w14:paraId="41BF49D5" w14:textId="77777777" w:rsidTr="00653DE1">
        <w:trPr>
          <w:cantSplit/>
          <w:trHeight w:val="54"/>
        </w:trPr>
        <w:tc>
          <w:tcPr>
            <w:tcW w:w="1358" w:type="dxa"/>
            <w:tcBorders>
              <w:top w:val="single" w:sz="6" w:space="0" w:color="auto"/>
              <w:left w:val="single" w:sz="6" w:space="0" w:color="auto"/>
            </w:tcBorders>
          </w:tcPr>
          <w:p w14:paraId="0D6B5C3C" w14:textId="77777777" w:rsidR="00082FFB" w:rsidRPr="00F857B8" w:rsidRDefault="00082FFB" w:rsidP="00273D63">
            <w:pPr>
              <w:spacing w:after="0"/>
              <w:rPr>
                <w:noProof/>
                <w:sz w:val="22"/>
              </w:rPr>
            </w:pPr>
            <w:r w:rsidRPr="00F857B8">
              <w:rPr>
                <w:noProof/>
                <w:sz w:val="22"/>
              </w:rPr>
              <w:t>ex kapitel 25</w:t>
            </w:r>
          </w:p>
          <w:p w14:paraId="6ABE2C1B" w14:textId="77777777" w:rsidR="00082FFB" w:rsidRPr="00F857B8" w:rsidRDefault="00082FFB" w:rsidP="00273D63">
            <w:pPr>
              <w:spacing w:after="0"/>
              <w:rPr>
                <w:noProof/>
                <w:sz w:val="22"/>
              </w:rPr>
            </w:pPr>
          </w:p>
        </w:tc>
        <w:tc>
          <w:tcPr>
            <w:tcW w:w="2677" w:type="dxa"/>
            <w:gridSpan w:val="3"/>
            <w:tcBorders>
              <w:top w:val="single" w:sz="6" w:space="0" w:color="auto"/>
            </w:tcBorders>
          </w:tcPr>
          <w:p w14:paraId="1CAEFE7F" w14:textId="77777777" w:rsidR="00082FFB" w:rsidRPr="00F857B8" w:rsidRDefault="00082FFB" w:rsidP="00273D63">
            <w:pPr>
              <w:spacing w:after="0"/>
              <w:rPr>
                <w:noProof/>
                <w:sz w:val="22"/>
              </w:rPr>
            </w:pPr>
            <w:r w:rsidRPr="00F857B8">
              <w:rPr>
                <w:noProof/>
                <w:sz w:val="22"/>
              </w:rPr>
              <w:t>Salt; svovl; jord- og stenarter; gips, kalk og cement; undtagen:</w:t>
            </w:r>
          </w:p>
          <w:p w14:paraId="00661D31" w14:textId="77777777" w:rsidR="00082FFB" w:rsidRPr="00F857B8" w:rsidRDefault="00082FFB" w:rsidP="00273D63">
            <w:pPr>
              <w:spacing w:after="0"/>
              <w:rPr>
                <w:noProof/>
                <w:sz w:val="22"/>
              </w:rPr>
            </w:pPr>
          </w:p>
        </w:tc>
        <w:tc>
          <w:tcPr>
            <w:tcW w:w="3061" w:type="dxa"/>
            <w:tcBorders>
              <w:top w:val="single" w:sz="6" w:space="0" w:color="auto"/>
            </w:tcBorders>
          </w:tcPr>
          <w:p w14:paraId="687A861D" w14:textId="77777777" w:rsidR="00082FFB" w:rsidRPr="00F857B8" w:rsidRDefault="00082FFB" w:rsidP="00273D63">
            <w:pPr>
              <w:spacing w:after="0"/>
              <w:rPr>
                <w:noProof/>
                <w:sz w:val="22"/>
              </w:rPr>
            </w:pPr>
            <w:r w:rsidRPr="00F857B8">
              <w:rPr>
                <w:noProof/>
                <w:sz w:val="22"/>
              </w:rPr>
              <w:t>Fremstilling, ved hvilken alle anvendte materialer henhører under en anden position end det færdige produkt</w:t>
            </w:r>
          </w:p>
          <w:p w14:paraId="3F77F1E9" w14:textId="77777777" w:rsidR="00082FFB" w:rsidRPr="00F857B8" w:rsidRDefault="00082FFB" w:rsidP="00273D63">
            <w:pPr>
              <w:spacing w:after="0"/>
              <w:rPr>
                <w:noProof/>
                <w:sz w:val="22"/>
              </w:rPr>
            </w:pPr>
          </w:p>
        </w:tc>
        <w:tc>
          <w:tcPr>
            <w:tcW w:w="2643" w:type="dxa"/>
            <w:tcBorders>
              <w:top w:val="single" w:sz="6" w:space="0" w:color="auto"/>
              <w:right w:val="single" w:sz="6" w:space="0" w:color="auto"/>
            </w:tcBorders>
          </w:tcPr>
          <w:p w14:paraId="778844AB" w14:textId="77777777" w:rsidR="00082FFB" w:rsidRPr="00F857B8" w:rsidRDefault="00082FFB" w:rsidP="00273D63">
            <w:pPr>
              <w:spacing w:after="0"/>
              <w:rPr>
                <w:noProof/>
                <w:sz w:val="22"/>
              </w:rPr>
            </w:pPr>
          </w:p>
        </w:tc>
      </w:tr>
      <w:tr w:rsidR="00082FFB" w:rsidRPr="00F857B8" w14:paraId="66784B86" w14:textId="77777777" w:rsidTr="00082FFB">
        <w:trPr>
          <w:cantSplit/>
          <w:trHeight w:val="54"/>
        </w:trPr>
        <w:tc>
          <w:tcPr>
            <w:tcW w:w="1358" w:type="dxa"/>
            <w:tcBorders>
              <w:left w:val="single" w:sz="6" w:space="0" w:color="auto"/>
            </w:tcBorders>
          </w:tcPr>
          <w:p w14:paraId="62805801" w14:textId="77777777" w:rsidR="00082FFB" w:rsidRPr="00F857B8" w:rsidRDefault="00082FFB" w:rsidP="00273D63">
            <w:pPr>
              <w:spacing w:after="0"/>
              <w:rPr>
                <w:noProof/>
                <w:sz w:val="22"/>
              </w:rPr>
            </w:pPr>
            <w:r w:rsidRPr="00F857B8">
              <w:rPr>
                <w:noProof/>
                <w:sz w:val="22"/>
              </w:rPr>
              <w:t>ex 2504</w:t>
            </w:r>
          </w:p>
        </w:tc>
        <w:tc>
          <w:tcPr>
            <w:tcW w:w="2677" w:type="dxa"/>
            <w:gridSpan w:val="3"/>
          </w:tcPr>
          <w:p w14:paraId="70BD0038" w14:textId="77777777" w:rsidR="00082FFB" w:rsidRPr="00F857B8" w:rsidRDefault="00082FFB" w:rsidP="00273D63">
            <w:pPr>
              <w:spacing w:after="0"/>
              <w:rPr>
                <w:noProof/>
                <w:sz w:val="22"/>
              </w:rPr>
            </w:pPr>
            <w:r w:rsidRPr="00F857B8">
              <w:rPr>
                <w:noProof/>
                <w:sz w:val="22"/>
              </w:rPr>
              <w:t>Naturlig krystallinsk grafit med beriget kulindhold, renset og formalet</w:t>
            </w:r>
          </w:p>
        </w:tc>
        <w:tc>
          <w:tcPr>
            <w:tcW w:w="3061" w:type="dxa"/>
          </w:tcPr>
          <w:p w14:paraId="1DBE46BA" w14:textId="77777777" w:rsidR="00082FFB" w:rsidRPr="00F857B8" w:rsidRDefault="00082FFB" w:rsidP="00273D63">
            <w:pPr>
              <w:spacing w:after="0"/>
              <w:rPr>
                <w:noProof/>
                <w:sz w:val="22"/>
              </w:rPr>
            </w:pPr>
            <w:r w:rsidRPr="00F857B8">
              <w:rPr>
                <w:noProof/>
                <w:sz w:val="22"/>
              </w:rPr>
              <w:t>Berigelse af kulindholdet, rensning og formaling af krystallinsk rågrafit</w:t>
            </w:r>
          </w:p>
          <w:p w14:paraId="27AC1414" w14:textId="77777777" w:rsidR="00082FFB" w:rsidRPr="00F857B8" w:rsidRDefault="00082FFB" w:rsidP="00273D63">
            <w:pPr>
              <w:spacing w:after="0"/>
              <w:rPr>
                <w:noProof/>
                <w:sz w:val="22"/>
              </w:rPr>
            </w:pPr>
          </w:p>
        </w:tc>
        <w:tc>
          <w:tcPr>
            <w:tcW w:w="2643" w:type="dxa"/>
            <w:tcBorders>
              <w:right w:val="single" w:sz="6" w:space="0" w:color="auto"/>
            </w:tcBorders>
          </w:tcPr>
          <w:p w14:paraId="0F8B1A30" w14:textId="77777777" w:rsidR="00082FFB" w:rsidRPr="00F857B8" w:rsidRDefault="00082FFB" w:rsidP="00273D63">
            <w:pPr>
              <w:spacing w:after="0"/>
              <w:rPr>
                <w:noProof/>
                <w:sz w:val="22"/>
              </w:rPr>
            </w:pPr>
          </w:p>
        </w:tc>
      </w:tr>
      <w:tr w:rsidR="00082FFB" w:rsidRPr="00F857B8" w14:paraId="7F746D7D" w14:textId="77777777" w:rsidTr="00082FFB">
        <w:trPr>
          <w:cantSplit/>
          <w:trHeight w:val="54"/>
        </w:trPr>
        <w:tc>
          <w:tcPr>
            <w:tcW w:w="1358" w:type="dxa"/>
            <w:tcBorders>
              <w:left w:val="single" w:sz="6" w:space="0" w:color="auto"/>
            </w:tcBorders>
          </w:tcPr>
          <w:p w14:paraId="2FF63457" w14:textId="77777777" w:rsidR="00082FFB" w:rsidRPr="00F857B8" w:rsidRDefault="00082FFB" w:rsidP="00273D63">
            <w:pPr>
              <w:spacing w:after="0"/>
              <w:rPr>
                <w:noProof/>
                <w:sz w:val="22"/>
              </w:rPr>
            </w:pPr>
            <w:r w:rsidRPr="00F857B8">
              <w:rPr>
                <w:noProof/>
                <w:sz w:val="22"/>
              </w:rPr>
              <w:t>ex 2515</w:t>
            </w:r>
          </w:p>
        </w:tc>
        <w:tc>
          <w:tcPr>
            <w:tcW w:w="2677" w:type="dxa"/>
            <w:gridSpan w:val="3"/>
          </w:tcPr>
          <w:p w14:paraId="1342AD39" w14:textId="77777777" w:rsidR="00082FFB" w:rsidRPr="00F857B8" w:rsidRDefault="00082FFB" w:rsidP="00273D63">
            <w:pPr>
              <w:spacing w:after="0"/>
              <w:rPr>
                <w:noProof/>
                <w:sz w:val="22"/>
              </w:rPr>
            </w:pPr>
            <w:r w:rsidRPr="00F857B8">
              <w:rPr>
                <w:noProof/>
                <w:sz w:val="22"/>
              </w:rPr>
              <w:t>Marmor, kun tilskåret, ved savning eller på anden måde, til blokke eller plader af kvadratisk eller rektangulær form, af tykkelse ikke over 25 cm</w:t>
            </w:r>
          </w:p>
          <w:p w14:paraId="7FFC1F59" w14:textId="77777777" w:rsidR="00082FFB" w:rsidRPr="00F857B8" w:rsidRDefault="00082FFB" w:rsidP="00273D63">
            <w:pPr>
              <w:spacing w:after="0"/>
              <w:rPr>
                <w:noProof/>
                <w:sz w:val="22"/>
              </w:rPr>
            </w:pPr>
          </w:p>
        </w:tc>
        <w:tc>
          <w:tcPr>
            <w:tcW w:w="3061" w:type="dxa"/>
          </w:tcPr>
          <w:p w14:paraId="064B89A7" w14:textId="77777777" w:rsidR="00082FFB" w:rsidRPr="00F857B8" w:rsidRDefault="00082FFB" w:rsidP="00273D63">
            <w:pPr>
              <w:spacing w:after="0"/>
              <w:rPr>
                <w:noProof/>
                <w:sz w:val="22"/>
              </w:rPr>
            </w:pPr>
            <w:r w:rsidRPr="00F857B8">
              <w:rPr>
                <w:noProof/>
                <w:sz w:val="22"/>
              </w:rPr>
              <w:t>Tildannelse, ved savning eller på anden måde, af marmor (eventuelt allerede udsavet) af tykkelse over 25 cm</w:t>
            </w:r>
          </w:p>
        </w:tc>
        <w:tc>
          <w:tcPr>
            <w:tcW w:w="2643" w:type="dxa"/>
            <w:tcBorders>
              <w:right w:val="single" w:sz="6" w:space="0" w:color="auto"/>
            </w:tcBorders>
          </w:tcPr>
          <w:p w14:paraId="1AEC89F0" w14:textId="77777777" w:rsidR="00082FFB" w:rsidRPr="00F857B8" w:rsidRDefault="00082FFB" w:rsidP="00273D63">
            <w:pPr>
              <w:spacing w:after="0"/>
              <w:rPr>
                <w:noProof/>
                <w:sz w:val="22"/>
              </w:rPr>
            </w:pPr>
          </w:p>
        </w:tc>
      </w:tr>
      <w:tr w:rsidR="00082FFB" w:rsidRPr="00F857B8" w14:paraId="4CF79B1C" w14:textId="77777777" w:rsidTr="00082FFB">
        <w:trPr>
          <w:cantSplit/>
          <w:trHeight w:val="54"/>
        </w:trPr>
        <w:tc>
          <w:tcPr>
            <w:tcW w:w="1358" w:type="dxa"/>
            <w:tcBorders>
              <w:left w:val="single" w:sz="6" w:space="0" w:color="auto"/>
            </w:tcBorders>
          </w:tcPr>
          <w:p w14:paraId="3099422E" w14:textId="77777777" w:rsidR="00082FFB" w:rsidRPr="00F857B8" w:rsidRDefault="00082FFB" w:rsidP="00273D63">
            <w:pPr>
              <w:spacing w:after="0"/>
              <w:rPr>
                <w:noProof/>
                <w:sz w:val="22"/>
              </w:rPr>
            </w:pPr>
            <w:r w:rsidRPr="00F857B8">
              <w:rPr>
                <w:noProof/>
                <w:sz w:val="22"/>
              </w:rPr>
              <w:t>ex 2516</w:t>
            </w:r>
          </w:p>
        </w:tc>
        <w:tc>
          <w:tcPr>
            <w:tcW w:w="2677" w:type="dxa"/>
            <w:gridSpan w:val="3"/>
          </w:tcPr>
          <w:p w14:paraId="028CBC9A" w14:textId="77777777" w:rsidR="00082FFB" w:rsidRPr="00F857B8" w:rsidRDefault="00082FFB" w:rsidP="00273D63">
            <w:pPr>
              <w:spacing w:after="0"/>
              <w:rPr>
                <w:noProof/>
                <w:sz w:val="22"/>
              </w:rPr>
            </w:pPr>
            <w:r w:rsidRPr="00F857B8">
              <w:rPr>
                <w:noProof/>
                <w:sz w:val="22"/>
              </w:rPr>
              <w:t>Granit, porfyr, basalt, sandsten og andre monument- eller bygningssten, kun tilskåret, ved savning eller på anden måde, til blokke eller plader af kvadratisk eller rektangulær form, af tykkelse ikke over 25 cm</w:t>
            </w:r>
          </w:p>
          <w:p w14:paraId="6C2C03E9" w14:textId="77777777" w:rsidR="00082FFB" w:rsidRPr="00F857B8" w:rsidRDefault="00082FFB" w:rsidP="00273D63">
            <w:pPr>
              <w:spacing w:after="0"/>
              <w:rPr>
                <w:noProof/>
                <w:sz w:val="22"/>
              </w:rPr>
            </w:pPr>
          </w:p>
        </w:tc>
        <w:tc>
          <w:tcPr>
            <w:tcW w:w="3061" w:type="dxa"/>
          </w:tcPr>
          <w:p w14:paraId="6F9EE2AD" w14:textId="77777777" w:rsidR="00082FFB" w:rsidRPr="00F857B8" w:rsidRDefault="00082FFB" w:rsidP="00273D63">
            <w:pPr>
              <w:spacing w:after="0"/>
              <w:rPr>
                <w:noProof/>
                <w:sz w:val="22"/>
              </w:rPr>
            </w:pPr>
            <w:r w:rsidRPr="00F857B8">
              <w:rPr>
                <w:noProof/>
                <w:sz w:val="22"/>
              </w:rPr>
              <w:t>Tildannelse, ved savning eller på anden måde, af sten (eventuelt allerede udsavet) af tykkelse over 25 cm</w:t>
            </w:r>
          </w:p>
        </w:tc>
        <w:tc>
          <w:tcPr>
            <w:tcW w:w="2643" w:type="dxa"/>
            <w:tcBorders>
              <w:right w:val="single" w:sz="6" w:space="0" w:color="auto"/>
            </w:tcBorders>
          </w:tcPr>
          <w:p w14:paraId="3D6B004F" w14:textId="77777777" w:rsidR="00082FFB" w:rsidRPr="00F857B8" w:rsidRDefault="00082FFB" w:rsidP="00273D63">
            <w:pPr>
              <w:spacing w:after="0"/>
              <w:rPr>
                <w:noProof/>
                <w:sz w:val="22"/>
              </w:rPr>
            </w:pPr>
          </w:p>
        </w:tc>
      </w:tr>
      <w:tr w:rsidR="00082FFB" w:rsidRPr="00F857B8" w14:paraId="1DF6B98D" w14:textId="77777777" w:rsidTr="00082FFB">
        <w:trPr>
          <w:cantSplit/>
          <w:trHeight w:val="54"/>
        </w:trPr>
        <w:tc>
          <w:tcPr>
            <w:tcW w:w="1358" w:type="dxa"/>
            <w:tcBorders>
              <w:left w:val="single" w:sz="6" w:space="0" w:color="auto"/>
            </w:tcBorders>
          </w:tcPr>
          <w:p w14:paraId="520654CB" w14:textId="77777777" w:rsidR="00082FFB" w:rsidRPr="00F857B8" w:rsidRDefault="00082FFB" w:rsidP="00273D63">
            <w:pPr>
              <w:spacing w:after="0"/>
              <w:rPr>
                <w:noProof/>
                <w:sz w:val="22"/>
              </w:rPr>
            </w:pPr>
            <w:r w:rsidRPr="00F857B8">
              <w:rPr>
                <w:noProof/>
                <w:sz w:val="22"/>
              </w:rPr>
              <w:t>ex 2518</w:t>
            </w:r>
          </w:p>
        </w:tc>
        <w:tc>
          <w:tcPr>
            <w:tcW w:w="2677" w:type="dxa"/>
            <w:gridSpan w:val="3"/>
          </w:tcPr>
          <w:p w14:paraId="57EFBE7F" w14:textId="77777777" w:rsidR="00082FFB" w:rsidRPr="00F857B8" w:rsidRDefault="00082FFB" w:rsidP="00273D63">
            <w:pPr>
              <w:spacing w:after="0"/>
              <w:rPr>
                <w:noProof/>
                <w:sz w:val="22"/>
              </w:rPr>
            </w:pPr>
            <w:r w:rsidRPr="00F857B8">
              <w:rPr>
                <w:noProof/>
                <w:sz w:val="22"/>
              </w:rPr>
              <w:t>Brændt dolomit</w:t>
            </w:r>
          </w:p>
        </w:tc>
        <w:tc>
          <w:tcPr>
            <w:tcW w:w="3061" w:type="dxa"/>
          </w:tcPr>
          <w:p w14:paraId="236BE44E" w14:textId="77777777" w:rsidR="00082FFB" w:rsidRPr="00F857B8" w:rsidRDefault="00082FFB" w:rsidP="00273D63">
            <w:pPr>
              <w:spacing w:after="0"/>
              <w:rPr>
                <w:noProof/>
                <w:sz w:val="22"/>
              </w:rPr>
            </w:pPr>
            <w:r w:rsidRPr="00F857B8">
              <w:rPr>
                <w:noProof/>
                <w:sz w:val="22"/>
              </w:rPr>
              <w:t>Brænding af ikke-brændt dolomit</w:t>
            </w:r>
          </w:p>
          <w:p w14:paraId="7D2259D3" w14:textId="77777777" w:rsidR="00082FFB" w:rsidRPr="00F857B8" w:rsidRDefault="00082FFB" w:rsidP="00273D63">
            <w:pPr>
              <w:spacing w:after="0"/>
              <w:rPr>
                <w:noProof/>
                <w:sz w:val="22"/>
              </w:rPr>
            </w:pPr>
          </w:p>
        </w:tc>
        <w:tc>
          <w:tcPr>
            <w:tcW w:w="2643" w:type="dxa"/>
            <w:tcBorders>
              <w:right w:val="single" w:sz="6" w:space="0" w:color="auto"/>
            </w:tcBorders>
          </w:tcPr>
          <w:p w14:paraId="29DCFD86" w14:textId="77777777" w:rsidR="00082FFB" w:rsidRPr="00F857B8" w:rsidRDefault="00082FFB" w:rsidP="00273D63">
            <w:pPr>
              <w:spacing w:after="0"/>
              <w:rPr>
                <w:noProof/>
                <w:sz w:val="22"/>
              </w:rPr>
            </w:pPr>
          </w:p>
        </w:tc>
      </w:tr>
      <w:tr w:rsidR="00082FFB" w:rsidRPr="00F857B8" w14:paraId="4BB9C652" w14:textId="77777777" w:rsidTr="00082FFB">
        <w:trPr>
          <w:cantSplit/>
          <w:trHeight w:val="54"/>
        </w:trPr>
        <w:tc>
          <w:tcPr>
            <w:tcW w:w="1358" w:type="dxa"/>
            <w:tcBorders>
              <w:left w:val="single" w:sz="6" w:space="0" w:color="auto"/>
            </w:tcBorders>
          </w:tcPr>
          <w:p w14:paraId="1D390EB9" w14:textId="77777777" w:rsidR="00082FFB" w:rsidRPr="00F857B8" w:rsidRDefault="00082FFB" w:rsidP="00273D63">
            <w:pPr>
              <w:spacing w:after="0"/>
              <w:rPr>
                <w:noProof/>
                <w:sz w:val="22"/>
              </w:rPr>
            </w:pPr>
            <w:r w:rsidRPr="00F857B8">
              <w:rPr>
                <w:noProof/>
                <w:sz w:val="22"/>
              </w:rPr>
              <w:t>ex 2519</w:t>
            </w:r>
          </w:p>
        </w:tc>
        <w:tc>
          <w:tcPr>
            <w:tcW w:w="2677" w:type="dxa"/>
            <w:gridSpan w:val="3"/>
          </w:tcPr>
          <w:p w14:paraId="30F68109" w14:textId="77777777" w:rsidR="00082FFB" w:rsidRPr="00F857B8" w:rsidRDefault="00082FFB" w:rsidP="00273D63">
            <w:pPr>
              <w:spacing w:after="0"/>
              <w:rPr>
                <w:noProof/>
                <w:sz w:val="22"/>
              </w:rPr>
            </w:pPr>
            <w:r w:rsidRPr="00F857B8">
              <w:rPr>
                <w:noProof/>
                <w:sz w:val="22"/>
              </w:rPr>
              <w:t>Naturligt magnesiumkarbonat, (magnesit), knust og pakket i lufttætte beholdere, magnesiumoxid, også rent, undtagen smeltet eller dødbrændt (sintret) magnesia</w:t>
            </w:r>
          </w:p>
          <w:p w14:paraId="7BC10817" w14:textId="77777777" w:rsidR="00082FFB" w:rsidRPr="00F857B8" w:rsidRDefault="00082FFB" w:rsidP="00273D63">
            <w:pPr>
              <w:spacing w:after="0"/>
              <w:rPr>
                <w:noProof/>
                <w:sz w:val="22"/>
              </w:rPr>
            </w:pPr>
          </w:p>
        </w:tc>
        <w:tc>
          <w:tcPr>
            <w:tcW w:w="3061" w:type="dxa"/>
          </w:tcPr>
          <w:p w14:paraId="376041AF" w14:textId="77777777" w:rsidR="00082FFB" w:rsidRPr="00F857B8" w:rsidRDefault="00082FFB" w:rsidP="00273D63">
            <w:pPr>
              <w:spacing w:after="0"/>
              <w:rPr>
                <w:noProof/>
                <w:sz w:val="22"/>
              </w:rPr>
            </w:pPr>
            <w:r w:rsidRPr="00F857B8">
              <w:rPr>
                <w:noProof/>
                <w:sz w:val="22"/>
              </w:rPr>
              <w:t>Fremstilling, ved hvilken alle anvendte materialer henhører under en anden position end det færdige produkt Naturligt magnesiumkarbonat (magnesit) må dog anvendes</w:t>
            </w:r>
          </w:p>
        </w:tc>
        <w:tc>
          <w:tcPr>
            <w:tcW w:w="2643" w:type="dxa"/>
            <w:tcBorders>
              <w:right w:val="single" w:sz="6" w:space="0" w:color="auto"/>
            </w:tcBorders>
          </w:tcPr>
          <w:p w14:paraId="02C49CA3" w14:textId="77777777" w:rsidR="00082FFB" w:rsidRPr="00F857B8" w:rsidRDefault="00082FFB" w:rsidP="00273D63">
            <w:pPr>
              <w:spacing w:after="0"/>
              <w:rPr>
                <w:noProof/>
                <w:sz w:val="22"/>
              </w:rPr>
            </w:pPr>
          </w:p>
        </w:tc>
      </w:tr>
      <w:tr w:rsidR="00082FFB" w:rsidRPr="00F857B8" w14:paraId="003B4EB0" w14:textId="77777777" w:rsidTr="00082FFB">
        <w:trPr>
          <w:cantSplit/>
          <w:trHeight w:val="54"/>
        </w:trPr>
        <w:tc>
          <w:tcPr>
            <w:tcW w:w="1358" w:type="dxa"/>
            <w:tcBorders>
              <w:left w:val="single" w:sz="6" w:space="0" w:color="auto"/>
            </w:tcBorders>
          </w:tcPr>
          <w:p w14:paraId="30FA1EF8" w14:textId="77777777" w:rsidR="00082FFB" w:rsidRPr="00F857B8" w:rsidRDefault="00082FFB" w:rsidP="00273D63">
            <w:pPr>
              <w:spacing w:after="0"/>
              <w:rPr>
                <w:noProof/>
                <w:sz w:val="22"/>
              </w:rPr>
            </w:pPr>
            <w:r w:rsidRPr="00F857B8">
              <w:rPr>
                <w:noProof/>
                <w:sz w:val="22"/>
              </w:rPr>
              <w:t>ex 2520</w:t>
            </w:r>
          </w:p>
        </w:tc>
        <w:tc>
          <w:tcPr>
            <w:tcW w:w="2677" w:type="dxa"/>
            <w:gridSpan w:val="3"/>
          </w:tcPr>
          <w:p w14:paraId="0682DF26" w14:textId="77777777" w:rsidR="00082FFB" w:rsidRPr="00F857B8" w:rsidRDefault="00082FFB" w:rsidP="00273D63">
            <w:pPr>
              <w:spacing w:after="0"/>
              <w:rPr>
                <w:noProof/>
                <w:sz w:val="22"/>
              </w:rPr>
            </w:pPr>
            <w:r w:rsidRPr="00F857B8">
              <w:rPr>
                <w:noProof/>
                <w:sz w:val="22"/>
              </w:rPr>
              <w:t>Gips, særlig tilberedt til dentalbrug</w:t>
            </w:r>
          </w:p>
        </w:tc>
        <w:tc>
          <w:tcPr>
            <w:tcW w:w="3061" w:type="dxa"/>
          </w:tcPr>
          <w:p w14:paraId="65B75A1E" w14:textId="77777777" w:rsidR="00082FFB" w:rsidRPr="00F857B8" w:rsidRDefault="00082FFB" w:rsidP="00273D63">
            <w:pPr>
              <w:spacing w:after="0"/>
              <w:rPr>
                <w:noProof/>
                <w:sz w:val="22"/>
              </w:rPr>
            </w:pPr>
            <w:r w:rsidRPr="00F857B8">
              <w:rPr>
                <w:noProof/>
                <w:sz w:val="22"/>
              </w:rPr>
              <w:t>Fremstilling, ved hvilken værdien af alle anvendte materialer ikke overstiger 50 % af produktets pris ab fabrik</w:t>
            </w:r>
          </w:p>
          <w:p w14:paraId="46091C45" w14:textId="77777777" w:rsidR="00082FFB" w:rsidRPr="00F857B8" w:rsidRDefault="00082FFB" w:rsidP="00273D63">
            <w:pPr>
              <w:spacing w:after="0"/>
              <w:rPr>
                <w:noProof/>
                <w:sz w:val="22"/>
              </w:rPr>
            </w:pPr>
          </w:p>
        </w:tc>
        <w:tc>
          <w:tcPr>
            <w:tcW w:w="2643" w:type="dxa"/>
            <w:tcBorders>
              <w:right w:val="single" w:sz="6" w:space="0" w:color="auto"/>
            </w:tcBorders>
          </w:tcPr>
          <w:p w14:paraId="668E6811" w14:textId="77777777" w:rsidR="00082FFB" w:rsidRPr="00F857B8" w:rsidRDefault="00082FFB" w:rsidP="00273D63">
            <w:pPr>
              <w:spacing w:after="0"/>
              <w:rPr>
                <w:noProof/>
                <w:sz w:val="22"/>
              </w:rPr>
            </w:pPr>
          </w:p>
        </w:tc>
      </w:tr>
      <w:tr w:rsidR="00082FFB" w:rsidRPr="00F857B8" w14:paraId="6937EB00" w14:textId="77777777" w:rsidTr="00082FFB">
        <w:trPr>
          <w:cantSplit/>
          <w:trHeight w:val="54"/>
        </w:trPr>
        <w:tc>
          <w:tcPr>
            <w:tcW w:w="1358" w:type="dxa"/>
            <w:tcBorders>
              <w:left w:val="single" w:sz="6" w:space="0" w:color="auto"/>
            </w:tcBorders>
          </w:tcPr>
          <w:p w14:paraId="7E4668BC" w14:textId="77777777" w:rsidR="00082FFB" w:rsidRPr="00F857B8" w:rsidRDefault="00082FFB" w:rsidP="00273D63">
            <w:pPr>
              <w:spacing w:after="0"/>
              <w:rPr>
                <w:noProof/>
                <w:sz w:val="22"/>
              </w:rPr>
            </w:pPr>
            <w:r w:rsidRPr="00F857B8">
              <w:rPr>
                <w:noProof/>
                <w:sz w:val="22"/>
              </w:rPr>
              <w:t>ex 2524</w:t>
            </w:r>
          </w:p>
        </w:tc>
        <w:tc>
          <w:tcPr>
            <w:tcW w:w="2677" w:type="dxa"/>
            <w:gridSpan w:val="3"/>
          </w:tcPr>
          <w:p w14:paraId="6E2CFA58" w14:textId="77777777" w:rsidR="00082FFB" w:rsidRPr="00F857B8" w:rsidRDefault="00082FFB" w:rsidP="00273D63">
            <w:pPr>
              <w:spacing w:after="0"/>
              <w:rPr>
                <w:noProof/>
                <w:sz w:val="22"/>
              </w:rPr>
            </w:pPr>
            <w:r w:rsidRPr="00F857B8">
              <w:rPr>
                <w:noProof/>
                <w:sz w:val="22"/>
              </w:rPr>
              <w:t>Naturlige asbestfibre</w:t>
            </w:r>
          </w:p>
        </w:tc>
        <w:tc>
          <w:tcPr>
            <w:tcW w:w="3061" w:type="dxa"/>
          </w:tcPr>
          <w:p w14:paraId="4E8CE88C" w14:textId="77777777" w:rsidR="00082FFB" w:rsidRPr="00F857B8" w:rsidRDefault="00082FFB" w:rsidP="00273D63">
            <w:pPr>
              <w:spacing w:after="0"/>
              <w:rPr>
                <w:noProof/>
                <w:sz w:val="22"/>
              </w:rPr>
            </w:pPr>
            <w:r w:rsidRPr="00F857B8">
              <w:rPr>
                <w:noProof/>
                <w:sz w:val="22"/>
              </w:rPr>
              <w:t>Fremstilling på basis af asbestmalm (asbestkoncentrat)</w:t>
            </w:r>
          </w:p>
          <w:p w14:paraId="0EC20FF7" w14:textId="77777777" w:rsidR="00082FFB" w:rsidRPr="00F857B8" w:rsidRDefault="00082FFB" w:rsidP="00273D63">
            <w:pPr>
              <w:spacing w:after="0"/>
              <w:rPr>
                <w:noProof/>
                <w:sz w:val="22"/>
              </w:rPr>
            </w:pPr>
          </w:p>
        </w:tc>
        <w:tc>
          <w:tcPr>
            <w:tcW w:w="2643" w:type="dxa"/>
            <w:tcBorders>
              <w:right w:val="single" w:sz="6" w:space="0" w:color="auto"/>
            </w:tcBorders>
          </w:tcPr>
          <w:p w14:paraId="45EB26AF" w14:textId="77777777" w:rsidR="00082FFB" w:rsidRPr="00F857B8" w:rsidRDefault="00082FFB" w:rsidP="00273D63">
            <w:pPr>
              <w:spacing w:after="0"/>
              <w:rPr>
                <w:noProof/>
                <w:sz w:val="22"/>
              </w:rPr>
            </w:pPr>
          </w:p>
        </w:tc>
      </w:tr>
      <w:tr w:rsidR="00082FFB" w:rsidRPr="00F857B8" w14:paraId="77E31F3C" w14:textId="77777777" w:rsidTr="00653DE1">
        <w:trPr>
          <w:cantSplit/>
          <w:trHeight w:val="54"/>
        </w:trPr>
        <w:tc>
          <w:tcPr>
            <w:tcW w:w="1358" w:type="dxa"/>
            <w:tcBorders>
              <w:left w:val="single" w:sz="6" w:space="0" w:color="auto"/>
            </w:tcBorders>
          </w:tcPr>
          <w:p w14:paraId="213F60A1" w14:textId="77777777" w:rsidR="00082FFB" w:rsidRPr="00F857B8" w:rsidRDefault="00082FFB" w:rsidP="00273D63">
            <w:pPr>
              <w:spacing w:after="0"/>
              <w:rPr>
                <w:noProof/>
                <w:sz w:val="22"/>
              </w:rPr>
            </w:pPr>
            <w:r w:rsidRPr="00F857B8">
              <w:rPr>
                <w:noProof/>
                <w:sz w:val="22"/>
              </w:rPr>
              <w:t>ex 2525</w:t>
            </w:r>
          </w:p>
        </w:tc>
        <w:tc>
          <w:tcPr>
            <w:tcW w:w="2677" w:type="dxa"/>
            <w:gridSpan w:val="3"/>
          </w:tcPr>
          <w:p w14:paraId="176ABD1C" w14:textId="77777777" w:rsidR="00082FFB" w:rsidRPr="00F857B8" w:rsidRDefault="00082FFB" w:rsidP="00273D63">
            <w:pPr>
              <w:spacing w:after="0"/>
              <w:rPr>
                <w:noProof/>
                <w:sz w:val="22"/>
              </w:rPr>
            </w:pPr>
            <w:r w:rsidRPr="00F857B8">
              <w:rPr>
                <w:noProof/>
                <w:sz w:val="22"/>
              </w:rPr>
              <w:t>Glimmerpulver</w:t>
            </w:r>
          </w:p>
        </w:tc>
        <w:tc>
          <w:tcPr>
            <w:tcW w:w="3061" w:type="dxa"/>
          </w:tcPr>
          <w:p w14:paraId="74E58C9F" w14:textId="77777777" w:rsidR="00082FFB" w:rsidRPr="00F857B8" w:rsidRDefault="00082FFB" w:rsidP="00273D63">
            <w:pPr>
              <w:spacing w:after="0"/>
              <w:rPr>
                <w:noProof/>
                <w:sz w:val="22"/>
              </w:rPr>
            </w:pPr>
            <w:r w:rsidRPr="00F857B8">
              <w:rPr>
                <w:noProof/>
                <w:sz w:val="22"/>
              </w:rPr>
              <w:t>Formaling af glimmer og glimmeraffald</w:t>
            </w:r>
          </w:p>
          <w:p w14:paraId="2550AB78" w14:textId="77777777" w:rsidR="00082FFB" w:rsidRPr="00F857B8" w:rsidRDefault="00082FFB" w:rsidP="00273D63">
            <w:pPr>
              <w:spacing w:after="0"/>
              <w:rPr>
                <w:noProof/>
                <w:sz w:val="22"/>
              </w:rPr>
            </w:pPr>
          </w:p>
        </w:tc>
        <w:tc>
          <w:tcPr>
            <w:tcW w:w="2643" w:type="dxa"/>
            <w:tcBorders>
              <w:right w:val="single" w:sz="6" w:space="0" w:color="auto"/>
            </w:tcBorders>
          </w:tcPr>
          <w:p w14:paraId="22CEF03D" w14:textId="77777777" w:rsidR="00082FFB" w:rsidRPr="00F857B8" w:rsidRDefault="00082FFB" w:rsidP="00273D63">
            <w:pPr>
              <w:spacing w:after="0"/>
              <w:rPr>
                <w:noProof/>
                <w:sz w:val="22"/>
              </w:rPr>
            </w:pPr>
          </w:p>
        </w:tc>
      </w:tr>
      <w:tr w:rsidR="00082FFB" w:rsidRPr="00F857B8" w14:paraId="2C0B7F57" w14:textId="77777777" w:rsidTr="00653DE1">
        <w:trPr>
          <w:cantSplit/>
          <w:trHeight w:val="54"/>
        </w:trPr>
        <w:tc>
          <w:tcPr>
            <w:tcW w:w="1358" w:type="dxa"/>
            <w:tcBorders>
              <w:left w:val="single" w:sz="6" w:space="0" w:color="auto"/>
              <w:bottom w:val="single" w:sz="6" w:space="0" w:color="auto"/>
            </w:tcBorders>
          </w:tcPr>
          <w:p w14:paraId="5F324126" w14:textId="77777777" w:rsidR="00082FFB" w:rsidRPr="00F857B8" w:rsidRDefault="00082FFB" w:rsidP="00273D63">
            <w:pPr>
              <w:spacing w:after="0"/>
              <w:rPr>
                <w:noProof/>
                <w:sz w:val="22"/>
              </w:rPr>
            </w:pPr>
            <w:r w:rsidRPr="00F857B8">
              <w:rPr>
                <w:noProof/>
                <w:sz w:val="22"/>
              </w:rPr>
              <w:t>ex 2530</w:t>
            </w:r>
          </w:p>
        </w:tc>
        <w:tc>
          <w:tcPr>
            <w:tcW w:w="2677" w:type="dxa"/>
            <w:gridSpan w:val="3"/>
            <w:tcBorders>
              <w:bottom w:val="single" w:sz="6" w:space="0" w:color="auto"/>
            </w:tcBorders>
          </w:tcPr>
          <w:p w14:paraId="25FA2E7D" w14:textId="77777777" w:rsidR="00082FFB" w:rsidRPr="00F857B8" w:rsidRDefault="00082FFB" w:rsidP="00273D63">
            <w:pPr>
              <w:spacing w:after="0"/>
              <w:rPr>
                <w:noProof/>
                <w:sz w:val="22"/>
              </w:rPr>
            </w:pPr>
            <w:r w:rsidRPr="00F857B8">
              <w:rPr>
                <w:noProof/>
                <w:sz w:val="22"/>
              </w:rPr>
              <w:t>Brændte eller pulveriserede jordpigmenter</w:t>
            </w:r>
          </w:p>
        </w:tc>
        <w:tc>
          <w:tcPr>
            <w:tcW w:w="3061" w:type="dxa"/>
            <w:tcBorders>
              <w:bottom w:val="single" w:sz="6" w:space="0" w:color="auto"/>
            </w:tcBorders>
          </w:tcPr>
          <w:p w14:paraId="09D64988" w14:textId="77777777" w:rsidR="00082FFB" w:rsidRPr="00F857B8" w:rsidRDefault="00082FFB" w:rsidP="00273D63">
            <w:pPr>
              <w:spacing w:after="0"/>
              <w:rPr>
                <w:noProof/>
                <w:sz w:val="22"/>
              </w:rPr>
            </w:pPr>
            <w:r w:rsidRPr="00F857B8">
              <w:rPr>
                <w:noProof/>
                <w:sz w:val="22"/>
              </w:rPr>
              <w:t>Brænding eller knusning af jordpigmenter</w:t>
            </w:r>
          </w:p>
          <w:p w14:paraId="7CCF8AE5" w14:textId="77777777" w:rsidR="00082FFB" w:rsidRPr="00F857B8" w:rsidRDefault="00082FFB" w:rsidP="00273D63">
            <w:pPr>
              <w:spacing w:after="0"/>
              <w:rPr>
                <w:noProof/>
                <w:sz w:val="22"/>
              </w:rPr>
            </w:pPr>
          </w:p>
        </w:tc>
        <w:tc>
          <w:tcPr>
            <w:tcW w:w="2643" w:type="dxa"/>
            <w:tcBorders>
              <w:bottom w:val="single" w:sz="6" w:space="0" w:color="auto"/>
              <w:right w:val="single" w:sz="6" w:space="0" w:color="auto"/>
            </w:tcBorders>
          </w:tcPr>
          <w:p w14:paraId="41105EA4" w14:textId="77777777" w:rsidR="00082FFB" w:rsidRPr="00F857B8" w:rsidRDefault="00082FFB" w:rsidP="00273D63">
            <w:pPr>
              <w:spacing w:after="0"/>
              <w:rPr>
                <w:noProof/>
                <w:sz w:val="22"/>
              </w:rPr>
            </w:pPr>
          </w:p>
        </w:tc>
      </w:tr>
      <w:tr w:rsidR="00082FFB" w:rsidRPr="00F857B8" w14:paraId="61993473" w14:textId="77777777" w:rsidTr="00653DE1">
        <w:trPr>
          <w:cantSplit/>
          <w:trHeight w:val="54"/>
        </w:trPr>
        <w:tc>
          <w:tcPr>
            <w:tcW w:w="1358" w:type="dxa"/>
            <w:tcBorders>
              <w:top w:val="single" w:sz="6" w:space="0" w:color="auto"/>
              <w:left w:val="single" w:sz="6" w:space="0" w:color="auto"/>
              <w:bottom w:val="single" w:sz="6" w:space="0" w:color="auto"/>
            </w:tcBorders>
          </w:tcPr>
          <w:p w14:paraId="5020E434" w14:textId="77777777" w:rsidR="00082FFB" w:rsidRPr="00F857B8" w:rsidRDefault="00082FFB" w:rsidP="00273D63">
            <w:pPr>
              <w:spacing w:after="0"/>
              <w:rPr>
                <w:noProof/>
                <w:sz w:val="22"/>
              </w:rPr>
            </w:pPr>
            <w:r w:rsidRPr="00F857B8">
              <w:rPr>
                <w:noProof/>
                <w:sz w:val="22"/>
              </w:rPr>
              <w:t>Kapitel 26</w:t>
            </w:r>
          </w:p>
        </w:tc>
        <w:tc>
          <w:tcPr>
            <w:tcW w:w="2677" w:type="dxa"/>
            <w:gridSpan w:val="3"/>
            <w:tcBorders>
              <w:top w:val="single" w:sz="6" w:space="0" w:color="auto"/>
              <w:bottom w:val="single" w:sz="6" w:space="0" w:color="auto"/>
            </w:tcBorders>
          </w:tcPr>
          <w:p w14:paraId="18DF7031" w14:textId="77777777" w:rsidR="00082FFB" w:rsidRPr="00F857B8" w:rsidRDefault="00082FFB" w:rsidP="00273D63">
            <w:pPr>
              <w:spacing w:after="0"/>
              <w:rPr>
                <w:noProof/>
                <w:sz w:val="22"/>
              </w:rPr>
            </w:pPr>
            <w:r w:rsidRPr="00F857B8">
              <w:rPr>
                <w:noProof/>
                <w:sz w:val="22"/>
              </w:rPr>
              <w:t>Malme, slagger og aske</w:t>
            </w:r>
          </w:p>
        </w:tc>
        <w:tc>
          <w:tcPr>
            <w:tcW w:w="3061" w:type="dxa"/>
            <w:tcBorders>
              <w:top w:val="single" w:sz="6" w:space="0" w:color="auto"/>
              <w:bottom w:val="single" w:sz="6" w:space="0" w:color="auto"/>
            </w:tcBorders>
          </w:tcPr>
          <w:p w14:paraId="4EDFBE59" w14:textId="77777777" w:rsidR="00082FFB" w:rsidRPr="00F857B8" w:rsidRDefault="00082FFB" w:rsidP="00273D63">
            <w:pPr>
              <w:spacing w:after="0"/>
              <w:rPr>
                <w:noProof/>
                <w:sz w:val="22"/>
              </w:rPr>
            </w:pPr>
            <w:r w:rsidRPr="00F857B8">
              <w:rPr>
                <w:noProof/>
                <w:sz w:val="22"/>
              </w:rPr>
              <w:t>Fremstilling, ved hvilken alle anvendte materialer henhører under en anden position end det færdige produkt</w:t>
            </w:r>
          </w:p>
          <w:p w14:paraId="78963F29" w14:textId="77777777" w:rsidR="00082FFB" w:rsidRPr="00F857B8"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701F823" w14:textId="77777777" w:rsidR="00082FFB" w:rsidRPr="00F857B8" w:rsidRDefault="00082FFB" w:rsidP="00273D63">
            <w:pPr>
              <w:spacing w:after="0"/>
              <w:rPr>
                <w:noProof/>
                <w:sz w:val="22"/>
              </w:rPr>
            </w:pPr>
          </w:p>
        </w:tc>
      </w:tr>
      <w:tr w:rsidR="00082FFB" w:rsidRPr="00F857B8" w14:paraId="0D392E4C" w14:textId="77777777" w:rsidTr="00653DE1">
        <w:trPr>
          <w:cantSplit/>
          <w:trHeight w:val="54"/>
        </w:trPr>
        <w:tc>
          <w:tcPr>
            <w:tcW w:w="1358" w:type="dxa"/>
            <w:tcBorders>
              <w:top w:val="single" w:sz="6" w:space="0" w:color="auto"/>
              <w:left w:val="single" w:sz="6" w:space="0" w:color="auto"/>
            </w:tcBorders>
          </w:tcPr>
          <w:p w14:paraId="4D7E0288" w14:textId="77777777" w:rsidR="00082FFB" w:rsidRPr="00F857B8" w:rsidRDefault="00082FFB" w:rsidP="00273D63">
            <w:pPr>
              <w:spacing w:after="0"/>
              <w:rPr>
                <w:noProof/>
                <w:sz w:val="22"/>
              </w:rPr>
            </w:pPr>
            <w:r w:rsidRPr="00F857B8">
              <w:rPr>
                <w:noProof/>
                <w:sz w:val="22"/>
              </w:rPr>
              <w:t>ex kapitel 27</w:t>
            </w:r>
          </w:p>
        </w:tc>
        <w:tc>
          <w:tcPr>
            <w:tcW w:w="2677" w:type="dxa"/>
            <w:gridSpan w:val="3"/>
            <w:tcBorders>
              <w:top w:val="single" w:sz="6" w:space="0" w:color="auto"/>
            </w:tcBorders>
          </w:tcPr>
          <w:p w14:paraId="763404AD" w14:textId="77777777" w:rsidR="00082FFB" w:rsidRPr="00F857B8" w:rsidRDefault="00082FFB" w:rsidP="00273D63">
            <w:pPr>
              <w:spacing w:after="0"/>
              <w:rPr>
                <w:noProof/>
                <w:sz w:val="22"/>
              </w:rPr>
            </w:pPr>
            <w:r w:rsidRPr="00F857B8">
              <w:rPr>
                <w:noProof/>
                <w:sz w:val="22"/>
              </w:rPr>
              <w:t>Mineralske brændselsstoffer, mineralolier og destillationsprodukter deraf; bituminøse stoffer; mineralsk voks; undtagen:</w:t>
            </w:r>
          </w:p>
        </w:tc>
        <w:tc>
          <w:tcPr>
            <w:tcW w:w="3061" w:type="dxa"/>
            <w:tcBorders>
              <w:top w:val="single" w:sz="6" w:space="0" w:color="auto"/>
            </w:tcBorders>
          </w:tcPr>
          <w:p w14:paraId="44A468EB" w14:textId="77777777" w:rsidR="00082FFB" w:rsidRPr="00F857B8" w:rsidRDefault="00082FFB" w:rsidP="00273D63">
            <w:pPr>
              <w:spacing w:after="0"/>
              <w:rPr>
                <w:noProof/>
                <w:sz w:val="22"/>
              </w:rPr>
            </w:pPr>
            <w:r w:rsidRPr="00F857B8">
              <w:rPr>
                <w:noProof/>
                <w:sz w:val="22"/>
              </w:rPr>
              <w:t>Fremstilling, ved hvilken alle anvendte materialer henhører under en anden position end det færdige produkt</w:t>
            </w:r>
          </w:p>
          <w:p w14:paraId="7259D3D0" w14:textId="77777777" w:rsidR="00082FFB" w:rsidRPr="00F857B8" w:rsidRDefault="00082FFB" w:rsidP="00273D63">
            <w:pPr>
              <w:spacing w:after="0"/>
              <w:rPr>
                <w:noProof/>
                <w:sz w:val="22"/>
              </w:rPr>
            </w:pPr>
          </w:p>
        </w:tc>
        <w:tc>
          <w:tcPr>
            <w:tcW w:w="2643" w:type="dxa"/>
            <w:tcBorders>
              <w:top w:val="single" w:sz="6" w:space="0" w:color="auto"/>
              <w:right w:val="single" w:sz="6" w:space="0" w:color="auto"/>
            </w:tcBorders>
          </w:tcPr>
          <w:p w14:paraId="7B1FC799" w14:textId="77777777" w:rsidR="00082FFB" w:rsidRPr="00F857B8" w:rsidRDefault="00082FFB" w:rsidP="00273D63">
            <w:pPr>
              <w:spacing w:after="0"/>
              <w:rPr>
                <w:noProof/>
                <w:sz w:val="22"/>
              </w:rPr>
            </w:pPr>
          </w:p>
        </w:tc>
      </w:tr>
      <w:tr w:rsidR="00082FFB" w:rsidRPr="00F857B8" w14:paraId="1AB4EB6F" w14:textId="77777777" w:rsidTr="00082FFB">
        <w:trPr>
          <w:cantSplit/>
          <w:trHeight w:val="54"/>
        </w:trPr>
        <w:tc>
          <w:tcPr>
            <w:tcW w:w="1358" w:type="dxa"/>
            <w:tcBorders>
              <w:left w:val="single" w:sz="6" w:space="0" w:color="auto"/>
            </w:tcBorders>
          </w:tcPr>
          <w:p w14:paraId="65B1DADF" w14:textId="77777777" w:rsidR="00082FFB" w:rsidRPr="00F857B8" w:rsidRDefault="00082FFB" w:rsidP="00273D63">
            <w:pPr>
              <w:spacing w:after="0"/>
              <w:rPr>
                <w:noProof/>
                <w:sz w:val="22"/>
              </w:rPr>
            </w:pPr>
            <w:r w:rsidRPr="00F857B8">
              <w:rPr>
                <w:noProof/>
                <w:sz w:val="22"/>
              </w:rPr>
              <w:t>ex 2707</w:t>
            </w:r>
          </w:p>
        </w:tc>
        <w:tc>
          <w:tcPr>
            <w:tcW w:w="2677" w:type="dxa"/>
            <w:gridSpan w:val="3"/>
          </w:tcPr>
          <w:p w14:paraId="73267EDE" w14:textId="77777777" w:rsidR="00082FFB" w:rsidRPr="00F857B8" w:rsidRDefault="00082FFB" w:rsidP="00273D63">
            <w:pPr>
              <w:spacing w:after="0"/>
              <w:rPr>
                <w:noProof/>
                <w:sz w:val="22"/>
              </w:rPr>
            </w:pPr>
            <w:r w:rsidRPr="00F857B8">
              <w:rPr>
                <w:noProof/>
                <w:sz w:val="22"/>
              </w:rPr>
              <w:t>Olier, for så vidt deres indhold af aromatiske bestanddele er større end deres indhold af ikke-aromatiske bestanddele, og som er lignende olier som mineralolier, der er udvundet ved destillation af højtemperaturstjære fra stenkul, af hvilke der ved destillation på op til 250 °C overdestilleres 65 rumfangsprocent og derover (herunder blandinger af benzin og benzen), til anvendelse som brændstof</w:t>
            </w:r>
          </w:p>
          <w:p w14:paraId="26DDED08" w14:textId="77777777" w:rsidR="00082FFB" w:rsidRPr="00F857B8" w:rsidRDefault="00082FFB" w:rsidP="00273D63">
            <w:pPr>
              <w:spacing w:after="0"/>
              <w:rPr>
                <w:noProof/>
                <w:sz w:val="22"/>
              </w:rPr>
            </w:pPr>
          </w:p>
        </w:tc>
        <w:tc>
          <w:tcPr>
            <w:tcW w:w="3061" w:type="dxa"/>
          </w:tcPr>
          <w:p w14:paraId="2ADB126A" w14:textId="77777777" w:rsidR="00082FFB" w:rsidRPr="00F857B8" w:rsidRDefault="00082FFB" w:rsidP="00273D63">
            <w:pPr>
              <w:spacing w:after="0"/>
              <w:rPr>
                <w:noProof/>
                <w:sz w:val="22"/>
              </w:rPr>
            </w:pPr>
            <w:r w:rsidRPr="00F857B8">
              <w:rPr>
                <w:noProof/>
                <w:sz w:val="22"/>
              </w:rPr>
              <w:t>Raffinering og/eller en eller flere bestemte processer</w:t>
            </w:r>
            <w:r w:rsidRPr="00F857B8">
              <w:rPr>
                <w:rStyle w:val="FootnoteReference"/>
                <w:noProof/>
                <w:sz w:val="22"/>
              </w:rPr>
              <w:footnoteReference w:id="11"/>
            </w:r>
          </w:p>
          <w:p w14:paraId="315E436D" w14:textId="77777777" w:rsidR="00082FFB" w:rsidRPr="00F857B8" w:rsidRDefault="00082FFB" w:rsidP="00273D63">
            <w:pPr>
              <w:spacing w:after="0"/>
              <w:rPr>
                <w:noProof/>
                <w:sz w:val="22"/>
              </w:rPr>
            </w:pPr>
            <w:r w:rsidRPr="00F857B8">
              <w:rPr>
                <w:noProof/>
                <w:sz w:val="22"/>
              </w:rPr>
              <w:t>eller</w:t>
            </w:r>
          </w:p>
          <w:p w14:paraId="084D7B0D" w14:textId="77777777" w:rsidR="00082FFB" w:rsidRPr="00F857B8" w:rsidRDefault="00082FFB" w:rsidP="00273D63">
            <w:pPr>
              <w:spacing w:after="0"/>
              <w:rPr>
                <w:noProof/>
                <w:sz w:val="22"/>
              </w:rPr>
            </w:pPr>
            <w:r w:rsidRPr="00F857B8">
              <w:rPr>
                <w:noProof/>
                <w:sz w:val="22"/>
              </w:rPr>
              <w:t>Andre processer, ved hvilke alle anvendte materialer henhører under en anden position end det færdige produkt. Materialer henhørende under samme position som produktet må dog anvendes, forudsat at deres værdi ikke overstiger 50 % af produktets pris ab fabrik</w:t>
            </w:r>
          </w:p>
        </w:tc>
        <w:tc>
          <w:tcPr>
            <w:tcW w:w="2643" w:type="dxa"/>
            <w:tcBorders>
              <w:right w:val="single" w:sz="6" w:space="0" w:color="auto"/>
            </w:tcBorders>
          </w:tcPr>
          <w:p w14:paraId="1F765C05" w14:textId="77777777" w:rsidR="00082FFB" w:rsidRPr="00F857B8" w:rsidRDefault="00082FFB" w:rsidP="00273D63">
            <w:pPr>
              <w:spacing w:after="0"/>
              <w:rPr>
                <w:noProof/>
                <w:sz w:val="22"/>
              </w:rPr>
            </w:pPr>
          </w:p>
        </w:tc>
      </w:tr>
      <w:tr w:rsidR="00082FFB" w:rsidRPr="00F857B8" w14:paraId="66025F97" w14:textId="77777777" w:rsidTr="00082FFB">
        <w:trPr>
          <w:cantSplit/>
          <w:trHeight w:val="54"/>
        </w:trPr>
        <w:tc>
          <w:tcPr>
            <w:tcW w:w="1358" w:type="dxa"/>
            <w:tcBorders>
              <w:left w:val="single" w:sz="6" w:space="0" w:color="auto"/>
            </w:tcBorders>
          </w:tcPr>
          <w:p w14:paraId="29B8BCF8" w14:textId="77777777" w:rsidR="00082FFB" w:rsidRPr="00F857B8" w:rsidRDefault="00082FFB" w:rsidP="00273D63">
            <w:pPr>
              <w:spacing w:after="0"/>
              <w:rPr>
                <w:noProof/>
                <w:sz w:val="22"/>
              </w:rPr>
            </w:pPr>
            <w:r w:rsidRPr="00F857B8">
              <w:rPr>
                <w:noProof/>
                <w:sz w:val="22"/>
              </w:rPr>
              <w:t>ex 2709</w:t>
            </w:r>
          </w:p>
        </w:tc>
        <w:tc>
          <w:tcPr>
            <w:tcW w:w="2677" w:type="dxa"/>
            <w:gridSpan w:val="3"/>
          </w:tcPr>
          <w:p w14:paraId="2F36400D" w14:textId="77777777" w:rsidR="00082FFB" w:rsidRPr="00F857B8" w:rsidRDefault="00082FFB" w:rsidP="00273D63">
            <w:pPr>
              <w:spacing w:after="0"/>
              <w:rPr>
                <w:noProof/>
                <w:sz w:val="22"/>
              </w:rPr>
            </w:pPr>
            <w:r w:rsidRPr="00F857B8">
              <w:rPr>
                <w:noProof/>
                <w:sz w:val="22"/>
              </w:rPr>
              <w:t>Jordolie og rå olier hidrørende fra bituminøse mineraler</w:t>
            </w:r>
          </w:p>
        </w:tc>
        <w:tc>
          <w:tcPr>
            <w:tcW w:w="3061" w:type="dxa"/>
          </w:tcPr>
          <w:p w14:paraId="4F43F0EA" w14:textId="77777777" w:rsidR="00082FFB" w:rsidRPr="00F857B8" w:rsidRDefault="00082FFB" w:rsidP="00273D63">
            <w:pPr>
              <w:spacing w:after="0"/>
              <w:rPr>
                <w:noProof/>
                <w:sz w:val="22"/>
              </w:rPr>
            </w:pPr>
            <w:r w:rsidRPr="00F857B8">
              <w:rPr>
                <w:noProof/>
                <w:sz w:val="22"/>
              </w:rPr>
              <w:t>Tørdestillation af bituminøse materialer</w:t>
            </w:r>
          </w:p>
          <w:p w14:paraId="7C7E11B4" w14:textId="77777777" w:rsidR="00082FFB" w:rsidRPr="00F857B8" w:rsidRDefault="00082FFB" w:rsidP="00273D63">
            <w:pPr>
              <w:spacing w:after="0"/>
              <w:rPr>
                <w:noProof/>
                <w:sz w:val="22"/>
              </w:rPr>
            </w:pPr>
          </w:p>
        </w:tc>
        <w:tc>
          <w:tcPr>
            <w:tcW w:w="2643" w:type="dxa"/>
            <w:tcBorders>
              <w:right w:val="single" w:sz="6" w:space="0" w:color="auto"/>
            </w:tcBorders>
          </w:tcPr>
          <w:p w14:paraId="0B7A1849" w14:textId="77777777" w:rsidR="00082FFB" w:rsidRPr="00F857B8" w:rsidRDefault="00082FFB" w:rsidP="00273D63">
            <w:pPr>
              <w:spacing w:after="0"/>
              <w:rPr>
                <w:noProof/>
                <w:sz w:val="22"/>
              </w:rPr>
            </w:pPr>
          </w:p>
        </w:tc>
      </w:tr>
      <w:tr w:rsidR="00082FFB" w:rsidRPr="00F857B8" w14:paraId="2B92B2C0" w14:textId="77777777" w:rsidTr="00082FFB">
        <w:trPr>
          <w:cantSplit/>
          <w:trHeight w:val="54"/>
        </w:trPr>
        <w:tc>
          <w:tcPr>
            <w:tcW w:w="1358" w:type="dxa"/>
            <w:tcBorders>
              <w:left w:val="single" w:sz="6" w:space="0" w:color="auto"/>
            </w:tcBorders>
          </w:tcPr>
          <w:p w14:paraId="041A111B" w14:textId="77777777" w:rsidR="00082FFB" w:rsidRPr="00F857B8" w:rsidRDefault="00082FFB" w:rsidP="00273D63">
            <w:pPr>
              <w:spacing w:after="0"/>
              <w:rPr>
                <w:noProof/>
                <w:sz w:val="22"/>
              </w:rPr>
            </w:pPr>
            <w:r w:rsidRPr="00F857B8">
              <w:rPr>
                <w:noProof/>
                <w:sz w:val="22"/>
              </w:rPr>
              <w:t>2710</w:t>
            </w:r>
          </w:p>
        </w:tc>
        <w:tc>
          <w:tcPr>
            <w:tcW w:w="2677" w:type="dxa"/>
            <w:gridSpan w:val="3"/>
          </w:tcPr>
          <w:p w14:paraId="770EE5D6" w14:textId="77777777" w:rsidR="00082FFB" w:rsidRPr="00F857B8" w:rsidRDefault="00082FFB" w:rsidP="00273D63">
            <w:pPr>
              <w:spacing w:after="0"/>
              <w:rPr>
                <w:noProof/>
                <w:sz w:val="22"/>
              </w:rPr>
            </w:pPr>
            <w:r w:rsidRPr="00F857B8">
              <w:rPr>
                <w:noProof/>
                <w:sz w:val="22"/>
              </w:rPr>
              <w:t>Jordolier og olier hidrørende fra bituminøse mineraler, undtagen råolie; præparater, ikke andetsteds tariferet, indeholdende som karaktergivende bestanddel 70 vægtprocent eller derover af jordolier eller af olier hidrørende fra bituminøse mineraler</w:t>
            </w:r>
          </w:p>
        </w:tc>
        <w:tc>
          <w:tcPr>
            <w:tcW w:w="3061" w:type="dxa"/>
          </w:tcPr>
          <w:p w14:paraId="11944951" w14:textId="77777777" w:rsidR="00082FFB" w:rsidRPr="00F857B8" w:rsidRDefault="00082FFB" w:rsidP="00273D63">
            <w:pPr>
              <w:spacing w:after="0"/>
              <w:rPr>
                <w:noProof/>
                <w:sz w:val="22"/>
              </w:rPr>
            </w:pPr>
            <w:r w:rsidRPr="00F857B8">
              <w:rPr>
                <w:noProof/>
                <w:sz w:val="22"/>
              </w:rPr>
              <w:t>Raffinering og/eller en eller flere bestemte processer</w:t>
            </w:r>
            <w:r w:rsidRPr="00F857B8">
              <w:rPr>
                <w:rStyle w:val="FootnoteReference"/>
                <w:noProof/>
                <w:sz w:val="22"/>
              </w:rPr>
              <w:footnoteReference w:id="12"/>
            </w:r>
          </w:p>
          <w:p w14:paraId="00CD6499" w14:textId="77777777" w:rsidR="00082FFB" w:rsidRPr="00F857B8" w:rsidRDefault="00082FFB" w:rsidP="00273D63">
            <w:pPr>
              <w:spacing w:after="0"/>
              <w:rPr>
                <w:noProof/>
                <w:sz w:val="22"/>
              </w:rPr>
            </w:pPr>
          </w:p>
          <w:p w14:paraId="6298EF96" w14:textId="77777777" w:rsidR="00082FFB" w:rsidRPr="00F857B8" w:rsidRDefault="00082FFB" w:rsidP="00273D63">
            <w:pPr>
              <w:spacing w:after="0"/>
              <w:rPr>
                <w:noProof/>
                <w:sz w:val="22"/>
              </w:rPr>
            </w:pPr>
            <w:r w:rsidRPr="00F857B8">
              <w:rPr>
                <w:noProof/>
                <w:sz w:val="22"/>
              </w:rPr>
              <w:t>eller</w:t>
            </w:r>
          </w:p>
          <w:p w14:paraId="202C3B91" w14:textId="77777777" w:rsidR="00082FFB" w:rsidRPr="00F857B8" w:rsidRDefault="00082FFB" w:rsidP="00273D63">
            <w:pPr>
              <w:spacing w:after="0"/>
              <w:rPr>
                <w:noProof/>
                <w:sz w:val="22"/>
              </w:rPr>
            </w:pPr>
          </w:p>
          <w:p w14:paraId="5BF5E218" w14:textId="77777777" w:rsidR="00082FFB" w:rsidRPr="00F857B8" w:rsidRDefault="00082FFB" w:rsidP="00273D63">
            <w:pPr>
              <w:spacing w:after="0"/>
              <w:rPr>
                <w:noProof/>
                <w:sz w:val="22"/>
              </w:rPr>
            </w:pPr>
            <w:r w:rsidRPr="00F857B8">
              <w:rPr>
                <w:noProof/>
                <w:sz w:val="22"/>
              </w:rPr>
              <w:t>Andre processer, ved hvilke alle anvendte materialer henhører under en anden position end det færdige produkt. Materialer henhørende under samme position som produktet må dog anvendes, forudsat at deres værdi ikke overstiger 50 % af produktets pris ab fabrik</w:t>
            </w:r>
          </w:p>
          <w:p w14:paraId="02EFAA4F" w14:textId="77777777" w:rsidR="00082FFB" w:rsidRPr="00F857B8" w:rsidRDefault="00082FFB" w:rsidP="00273D63">
            <w:pPr>
              <w:spacing w:after="0"/>
              <w:rPr>
                <w:noProof/>
                <w:sz w:val="22"/>
              </w:rPr>
            </w:pPr>
          </w:p>
        </w:tc>
        <w:tc>
          <w:tcPr>
            <w:tcW w:w="2643" w:type="dxa"/>
            <w:tcBorders>
              <w:right w:val="single" w:sz="6" w:space="0" w:color="auto"/>
            </w:tcBorders>
          </w:tcPr>
          <w:p w14:paraId="3F654847" w14:textId="77777777" w:rsidR="00082FFB" w:rsidRPr="00F857B8" w:rsidRDefault="00082FFB" w:rsidP="00273D63">
            <w:pPr>
              <w:spacing w:after="0"/>
              <w:rPr>
                <w:noProof/>
                <w:sz w:val="22"/>
              </w:rPr>
            </w:pPr>
          </w:p>
        </w:tc>
      </w:tr>
      <w:tr w:rsidR="00082FFB" w:rsidRPr="00F857B8" w14:paraId="59EBBD59" w14:textId="77777777" w:rsidTr="00082FFB">
        <w:trPr>
          <w:cantSplit/>
          <w:trHeight w:val="54"/>
        </w:trPr>
        <w:tc>
          <w:tcPr>
            <w:tcW w:w="1358" w:type="dxa"/>
            <w:tcBorders>
              <w:left w:val="single" w:sz="6" w:space="0" w:color="auto"/>
            </w:tcBorders>
          </w:tcPr>
          <w:p w14:paraId="35E029E5" w14:textId="77777777" w:rsidR="00082FFB" w:rsidRPr="00F857B8" w:rsidRDefault="00082FFB" w:rsidP="00273D63">
            <w:pPr>
              <w:spacing w:after="0"/>
              <w:rPr>
                <w:noProof/>
                <w:sz w:val="22"/>
              </w:rPr>
            </w:pPr>
            <w:r w:rsidRPr="00F857B8">
              <w:rPr>
                <w:noProof/>
                <w:sz w:val="22"/>
              </w:rPr>
              <w:t>2711</w:t>
            </w:r>
          </w:p>
          <w:p w14:paraId="73B40E3B" w14:textId="77777777" w:rsidR="00082FFB" w:rsidRPr="00F857B8" w:rsidRDefault="00082FFB" w:rsidP="00273D63">
            <w:pPr>
              <w:spacing w:after="0"/>
              <w:rPr>
                <w:noProof/>
                <w:sz w:val="22"/>
              </w:rPr>
            </w:pPr>
          </w:p>
        </w:tc>
        <w:tc>
          <w:tcPr>
            <w:tcW w:w="2677" w:type="dxa"/>
            <w:gridSpan w:val="3"/>
          </w:tcPr>
          <w:p w14:paraId="5D92D7AE" w14:textId="77777777" w:rsidR="00082FFB" w:rsidRPr="00F857B8" w:rsidRDefault="00082FFB" w:rsidP="00273D63">
            <w:pPr>
              <w:spacing w:after="0"/>
              <w:rPr>
                <w:noProof/>
                <w:sz w:val="22"/>
              </w:rPr>
            </w:pPr>
            <w:r w:rsidRPr="00F857B8">
              <w:rPr>
                <w:noProof/>
                <w:sz w:val="22"/>
              </w:rPr>
              <w:t>Jordoliegas og andre gasformige karbonhydrider</w:t>
            </w:r>
          </w:p>
          <w:p w14:paraId="65691DED" w14:textId="77777777" w:rsidR="00082FFB" w:rsidRPr="00F857B8" w:rsidRDefault="00082FFB" w:rsidP="00273D63">
            <w:pPr>
              <w:spacing w:after="0"/>
              <w:rPr>
                <w:noProof/>
                <w:sz w:val="22"/>
              </w:rPr>
            </w:pPr>
          </w:p>
        </w:tc>
        <w:tc>
          <w:tcPr>
            <w:tcW w:w="3061" w:type="dxa"/>
          </w:tcPr>
          <w:p w14:paraId="0CAE06A3" w14:textId="77777777" w:rsidR="00082FFB" w:rsidRPr="00F857B8" w:rsidRDefault="00082FFB" w:rsidP="00273D63">
            <w:pPr>
              <w:spacing w:after="0"/>
              <w:rPr>
                <w:noProof/>
                <w:sz w:val="22"/>
              </w:rPr>
            </w:pPr>
            <w:r w:rsidRPr="00F857B8">
              <w:rPr>
                <w:noProof/>
                <w:sz w:val="22"/>
              </w:rPr>
              <w:t>Raffinering og/eller en eller flere bestemte processer</w:t>
            </w:r>
            <w:r w:rsidRPr="00F857B8">
              <w:rPr>
                <w:rStyle w:val="FootnoteReference"/>
                <w:noProof/>
                <w:sz w:val="22"/>
              </w:rPr>
              <w:footnoteReference w:id="13"/>
            </w:r>
          </w:p>
          <w:p w14:paraId="0B414028" w14:textId="77777777" w:rsidR="00082FFB" w:rsidRPr="00F857B8" w:rsidRDefault="00082FFB" w:rsidP="00273D63">
            <w:pPr>
              <w:spacing w:after="0"/>
              <w:rPr>
                <w:noProof/>
                <w:sz w:val="22"/>
              </w:rPr>
            </w:pPr>
          </w:p>
          <w:p w14:paraId="6147070F" w14:textId="77777777" w:rsidR="00082FFB" w:rsidRPr="00F857B8" w:rsidRDefault="00082FFB" w:rsidP="00273D63">
            <w:pPr>
              <w:spacing w:after="0"/>
              <w:rPr>
                <w:noProof/>
                <w:sz w:val="22"/>
              </w:rPr>
            </w:pPr>
            <w:r w:rsidRPr="00F857B8">
              <w:rPr>
                <w:noProof/>
                <w:sz w:val="22"/>
              </w:rPr>
              <w:t>eller</w:t>
            </w:r>
          </w:p>
          <w:p w14:paraId="7CE6C40E" w14:textId="77777777" w:rsidR="00082FFB" w:rsidRPr="00F857B8" w:rsidRDefault="00082FFB" w:rsidP="00273D63">
            <w:pPr>
              <w:spacing w:after="0"/>
              <w:rPr>
                <w:noProof/>
                <w:sz w:val="22"/>
              </w:rPr>
            </w:pPr>
          </w:p>
          <w:p w14:paraId="3BFC45B9" w14:textId="77777777" w:rsidR="00082FFB" w:rsidRPr="00F857B8" w:rsidRDefault="00082FFB" w:rsidP="00273D63">
            <w:pPr>
              <w:spacing w:after="0"/>
              <w:rPr>
                <w:noProof/>
                <w:sz w:val="22"/>
              </w:rPr>
            </w:pPr>
            <w:r w:rsidRPr="00F857B8">
              <w:rPr>
                <w:noProof/>
                <w:sz w:val="22"/>
              </w:rPr>
              <w:t>Andre processer, ved hvilke alle anvendte materialer henhører under en anden position end det færdige produkt. Materialer henhørende under samme position som produktet må dog anvendes, forudsat at deres værdi ikke overstiger 50 % af produktets pris ab fabrik</w:t>
            </w:r>
          </w:p>
          <w:p w14:paraId="580B8EC4" w14:textId="77777777" w:rsidR="00082FFB" w:rsidRPr="00F857B8" w:rsidRDefault="00082FFB" w:rsidP="00273D63">
            <w:pPr>
              <w:spacing w:after="0"/>
              <w:rPr>
                <w:noProof/>
                <w:sz w:val="22"/>
              </w:rPr>
            </w:pPr>
          </w:p>
        </w:tc>
        <w:tc>
          <w:tcPr>
            <w:tcW w:w="2643" w:type="dxa"/>
            <w:tcBorders>
              <w:right w:val="single" w:sz="6" w:space="0" w:color="auto"/>
            </w:tcBorders>
          </w:tcPr>
          <w:p w14:paraId="4E70D6C2" w14:textId="77777777" w:rsidR="00082FFB" w:rsidRPr="00F857B8" w:rsidRDefault="00082FFB" w:rsidP="00273D63">
            <w:pPr>
              <w:spacing w:after="0"/>
              <w:rPr>
                <w:noProof/>
                <w:sz w:val="22"/>
              </w:rPr>
            </w:pPr>
          </w:p>
        </w:tc>
      </w:tr>
      <w:tr w:rsidR="00082FFB" w:rsidRPr="00F857B8" w14:paraId="453BD273" w14:textId="77777777" w:rsidTr="00082FFB">
        <w:trPr>
          <w:cantSplit/>
          <w:trHeight w:val="54"/>
        </w:trPr>
        <w:tc>
          <w:tcPr>
            <w:tcW w:w="1358" w:type="dxa"/>
            <w:tcBorders>
              <w:left w:val="single" w:sz="6" w:space="0" w:color="auto"/>
            </w:tcBorders>
          </w:tcPr>
          <w:p w14:paraId="43CBD640" w14:textId="77777777" w:rsidR="00082FFB" w:rsidRPr="00F857B8" w:rsidRDefault="00082FFB" w:rsidP="00273D63">
            <w:pPr>
              <w:spacing w:after="0"/>
              <w:rPr>
                <w:noProof/>
                <w:sz w:val="22"/>
              </w:rPr>
            </w:pPr>
            <w:r w:rsidRPr="00F857B8">
              <w:rPr>
                <w:noProof/>
                <w:sz w:val="22"/>
              </w:rPr>
              <w:t>2712</w:t>
            </w:r>
          </w:p>
        </w:tc>
        <w:tc>
          <w:tcPr>
            <w:tcW w:w="2677" w:type="dxa"/>
            <w:gridSpan w:val="3"/>
          </w:tcPr>
          <w:p w14:paraId="7DE723B2" w14:textId="77777777" w:rsidR="00082FFB" w:rsidRPr="00F857B8" w:rsidRDefault="00082FFB" w:rsidP="00273D63">
            <w:pPr>
              <w:spacing w:after="0"/>
              <w:rPr>
                <w:noProof/>
                <w:sz w:val="22"/>
              </w:rPr>
            </w:pPr>
            <w:r w:rsidRPr="00F857B8">
              <w:rPr>
                <w:noProof/>
                <w:sz w:val="22"/>
              </w:rPr>
              <w:t>Vaselin; paraffin, mikrovoks, ozokerit, montanvoks, tørvevoks og anden mineralvoks samt lignende produkter fremstillet ad syntetisk vej eller på anden måde, også farvet</w:t>
            </w:r>
          </w:p>
          <w:p w14:paraId="27516AB0" w14:textId="77777777" w:rsidR="00082FFB" w:rsidRPr="00F857B8" w:rsidRDefault="00082FFB" w:rsidP="00273D63">
            <w:pPr>
              <w:spacing w:after="0"/>
              <w:rPr>
                <w:noProof/>
                <w:sz w:val="22"/>
              </w:rPr>
            </w:pPr>
          </w:p>
        </w:tc>
        <w:tc>
          <w:tcPr>
            <w:tcW w:w="3061" w:type="dxa"/>
          </w:tcPr>
          <w:p w14:paraId="7976A1B3" w14:textId="77777777" w:rsidR="00082FFB" w:rsidRPr="00F857B8" w:rsidRDefault="00082FFB" w:rsidP="00273D63">
            <w:pPr>
              <w:spacing w:after="0"/>
              <w:rPr>
                <w:noProof/>
                <w:sz w:val="22"/>
              </w:rPr>
            </w:pPr>
            <w:r w:rsidRPr="00F857B8">
              <w:rPr>
                <w:noProof/>
                <w:sz w:val="22"/>
              </w:rPr>
              <w:t>Raffinering og/eller en eller flere bestemte processer</w:t>
            </w:r>
            <w:r w:rsidRPr="00F857B8">
              <w:rPr>
                <w:rStyle w:val="FootnoteReference"/>
                <w:noProof/>
                <w:sz w:val="22"/>
              </w:rPr>
              <w:footnoteReference w:id="14"/>
            </w:r>
          </w:p>
          <w:p w14:paraId="57263FF8" w14:textId="77777777" w:rsidR="00082FFB" w:rsidRPr="00F857B8" w:rsidRDefault="00082FFB" w:rsidP="00273D63">
            <w:pPr>
              <w:spacing w:after="0"/>
              <w:rPr>
                <w:noProof/>
                <w:sz w:val="22"/>
              </w:rPr>
            </w:pPr>
          </w:p>
          <w:p w14:paraId="7170F551" w14:textId="77777777" w:rsidR="00082FFB" w:rsidRPr="00F857B8" w:rsidRDefault="00082FFB" w:rsidP="00273D63">
            <w:pPr>
              <w:spacing w:after="0"/>
              <w:rPr>
                <w:noProof/>
                <w:sz w:val="22"/>
              </w:rPr>
            </w:pPr>
            <w:r w:rsidRPr="00F857B8">
              <w:rPr>
                <w:noProof/>
                <w:sz w:val="22"/>
              </w:rPr>
              <w:t>eller</w:t>
            </w:r>
          </w:p>
          <w:p w14:paraId="158017AB" w14:textId="77777777" w:rsidR="00082FFB" w:rsidRPr="00F857B8" w:rsidRDefault="00082FFB" w:rsidP="00273D63">
            <w:pPr>
              <w:spacing w:after="0"/>
              <w:rPr>
                <w:noProof/>
                <w:sz w:val="22"/>
              </w:rPr>
            </w:pPr>
          </w:p>
          <w:p w14:paraId="6E18BCAE" w14:textId="77777777" w:rsidR="00082FFB" w:rsidRPr="00F857B8" w:rsidRDefault="00082FFB" w:rsidP="00273D63">
            <w:pPr>
              <w:spacing w:after="0"/>
              <w:rPr>
                <w:noProof/>
                <w:sz w:val="22"/>
              </w:rPr>
            </w:pPr>
            <w:r w:rsidRPr="00F857B8">
              <w:rPr>
                <w:noProof/>
                <w:sz w:val="22"/>
              </w:rPr>
              <w:t>Andre processer, ved hvilke alle anvendte materialer henhører under en anden position end det færdige produkt. Materialer henhørende under samme position som produktet må dog anvendes, forudsat at deres værdi ikke overstiger 50 % af produktets pris ab fabrik</w:t>
            </w:r>
          </w:p>
          <w:p w14:paraId="460B5CF1" w14:textId="77777777" w:rsidR="00082FFB" w:rsidRPr="00F857B8" w:rsidRDefault="00082FFB" w:rsidP="00273D63">
            <w:pPr>
              <w:spacing w:after="0"/>
              <w:rPr>
                <w:noProof/>
                <w:sz w:val="22"/>
              </w:rPr>
            </w:pPr>
          </w:p>
        </w:tc>
        <w:tc>
          <w:tcPr>
            <w:tcW w:w="2643" w:type="dxa"/>
            <w:tcBorders>
              <w:right w:val="single" w:sz="6" w:space="0" w:color="auto"/>
            </w:tcBorders>
          </w:tcPr>
          <w:p w14:paraId="3CF95B99" w14:textId="77777777" w:rsidR="00082FFB" w:rsidRPr="00F857B8" w:rsidRDefault="00082FFB" w:rsidP="00273D63">
            <w:pPr>
              <w:spacing w:after="0"/>
              <w:rPr>
                <w:noProof/>
                <w:sz w:val="22"/>
              </w:rPr>
            </w:pPr>
          </w:p>
        </w:tc>
      </w:tr>
      <w:tr w:rsidR="00082FFB" w:rsidRPr="00F857B8" w14:paraId="782E94F3" w14:textId="77777777" w:rsidTr="00082FFB">
        <w:trPr>
          <w:cantSplit/>
          <w:trHeight w:val="54"/>
        </w:trPr>
        <w:tc>
          <w:tcPr>
            <w:tcW w:w="1358" w:type="dxa"/>
            <w:tcBorders>
              <w:left w:val="single" w:sz="6" w:space="0" w:color="auto"/>
            </w:tcBorders>
          </w:tcPr>
          <w:p w14:paraId="230565C3" w14:textId="77777777" w:rsidR="00082FFB" w:rsidRPr="00F857B8" w:rsidRDefault="00082FFB" w:rsidP="00273D63">
            <w:pPr>
              <w:spacing w:after="0"/>
              <w:rPr>
                <w:noProof/>
                <w:sz w:val="22"/>
              </w:rPr>
            </w:pPr>
            <w:r w:rsidRPr="00F857B8">
              <w:rPr>
                <w:noProof/>
                <w:sz w:val="22"/>
              </w:rPr>
              <w:t>2713</w:t>
            </w:r>
          </w:p>
        </w:tc>
        <w:tc>
          <w:tcPr>
            <w:tcW w:w="2677" w:type="dxa"/>
            <w:gridSpan w:val="3"/>
          </w:tcPr>
          <w:p w14:paraId="211DB778" w14:textId="77777777" w:rsidR="00082FFB" w:rsidRPr="00F857B8" w:rsidRDefault="00082FFB" w:rsidP="00273D63">
            <w:pPr>
              <w:spacing w:after="0"/>
              <w:rPr>
                <w:noProof/>
                <w:sz w:val="22"/>
              </w:rPr>
            </w:pPr>
            <w:r w:rsidRPr="00F857B8">
              <w:rPr>
                <w:noProof/>
                <w:sz w:val="22"/>
              </w:rPr>
              <w:t>Jordoliekoks, kunstig asfaltbitumen og andre restprodukter fra jordolie eller fra olier hidrørende fra bituminøse mineraler</w:t>
            </w:r>
          </w:p>
        </w:tc>
        <w:tc>
          <w:tcPr>
            <w:tcW w:w="3061" w:type="dxa"/>
          </w:tcPr>
          <w:p w14:paraId="0C1430F7" w14:textId="77777777" w:rsidR="00082FFB" w:rsidRPr="00F857B8" w:rsidRDefault="00082FFB" w:rsidP="00273D63">
            <w:pPr>
              <w:spacing w:after="0"/>
              <w:rPr>
                <w:noProof/>
                <w:sz w:val="22"/>
              </w:rPr>
            </w:pPr>
            <w:r w:rsidRPr="00F857B8">
              <w:rPr>
                <w:noProof/>
                <w:sz w:val="22"/>
              </w:rPr>
              <w:t>Raffinering og/eller en eller flere bestemte processer</w:t>
            </w:r>
            <w:r w:rsidRPr="00F857B8">
              <w:rPr>
                <w:rStyle w:val="FootnoteReference"/>
                <w:noProof/>
                <w:sz w:val="22"/>
              </w:rPr>
              <w:footnoteReference w:id="15"/>
            </w:r>
          </w:p>
          <w:p w14:paraId="7DA73A4F" w14:textId="77777777" w:rsidR="00082FFB" w:rsidRPr="00F857B8" w:rsidRDefault="00082FFB" w:rsidP="00273D63">
            <w:pPr>
              <w:spacing w:after="0"/>
              <w:rPr>
                <w:noProof/>
                <w:sz w:val="22"/>
              </w:rPr>
            </w:pPr>
            <w:r w:rsidRPr="00F857B8">
              <w:rPr>
                <w:noProof/>
                <w:sz w:val="22"/>
              </w:rPr>
              <w:t>eller</w:t>
            </w:r>
          </w:p>
          <w:p w14:paraId="1374ECF3" w14:textId="77777777" w:rsidR="00082FFB" w:rsidRPr="00F857B8" w:rsidRDefault="00082FFB" w:rsidP="00273D63">
            <w:pPr>
              <w:spacing w:after="0"/>
              <w:rPr>
                <w:noProof/>
                <w:sz w:val="22"/>
              </w:rPr>
            </w:pPr>
            <w:r w:rsidRPr="00F857B8">
              <w:rPr>
                <w:noProof/>
                <w:sz w:val="22"/>
              </w:rPr>
              <w:t>Andre processer, ved hvilke alle anvendte materialer henhører under en anden position end det færdige produkt. Materialer henhørende under samme position som produktet må dog anvendes, forudsat at deres værdi ikke overstiger 50 % af produktets pris ab fabrik</w:t>
            </w:r>
          </w:p>
          <w:p w14:paraId="07B2F0AF" w14:textId="77777777" w:rsidR="00082FFB" w:rsidRPr="00F857B8" w:rsidRDefault="00082FFB" w:rsidP="00273D63">
            <w:pPr>
              <w:spacing w:after="0"/>
              <w:rPr>
                <w:noProof/>
                <w:sz w:val="22"/>
              </w:rPr>
            </w:pPr>
          </w:p>
        </w:tc>
        <w:tc>
          <w:tcPr>
            <w:tcW w:w="2643" w:type="dxa"/>
            <w:tcBorders>
              <w:right w:val="single" w:sz="6" w:space="0" w:color="auto"/>
            </w:tcBorders>
          </w:tcPr>
          <w:p w14:paraId="76C82B35" w14:textId="77777777" w:rsidR="00082FFB" w:rsidRPr="00F857B8" w:rsidRDefault="00082FFB" w:rsidP="00273D63">
            <w:pPr>
              <w:spacing w:after="0"/>
              <w:rPr>
                <w:noProof/>
                <w:sz w:val="22"/>
              </w:rPr>
            </w:pPr>
          </w:p>
        </w:tc>
      </w:tr>
      <w:tr w:rsidR="00082FFB" w:rsidRPr="00F857B8" w14:paraId="3A0F4DB1" w14:textId="77777777" w:rsidTr="00653DE1">
        <w:trPr>
          <w:cantSplit/>
          <w:trHeight w:val="54"/>
        </w:trPr>
        <w:tc>
          <w:tcPr>
            <w:tcW w:w="1358" w:type="dxa"/>
            <w:tcBorders>
              <w:left w:val="single" w:sz="6" w:space="0" w:color="auto"/>
            </w:tcBorders>
          </w:tcPr>
          <w:p w14:paraId="2E15227E" w14:textId="77777777" w:rsidR="00082FFB" w:rsidRPr="00F857B8" w:rsidRDefault="00082FFB" w:rsidP="00273D63">
            <w:pPr>
              <w:spacing w:after="0"/>
              <w:rPr>
                <w:noProof/>
                <w:sz w:val="22"/>
              </w:rPr>
            </w:pPr>
            <w:r w:rsidRPr="00F857B8">
              <w:rPr>
                <w:noProof/>
                <w:sz w:val="22"/>
              </w:rPr>
              <w:t>2714</w:t>
            </w:r>
          </w:p>
        </w:tc>
        <w:tc>
          <w:tcPr>
            <w:tcW w:w="2677" w:type="dxa"/>
            <w:gridSpan w:val="3"/>
          </w:tcPr>
          <w:p w14:paraId="7BD90B1F" w14:textId="77777777" w:rsidR="00082FFB" w:rsidRPr="00F857B8" w:rsidRDefault="00082FFB" w:rsidP="00273D63">
            <w:pPr>
              <w:spacing w:after="0"/>
              <w:rPr>
                <w:noProof/>
                <w:sz w:val="22"/>
              </w:rPr>
            </w:pPr>
            <w:r w:rsidRPr="00F857B8">
              <w:rPr>
                <w:noProof/>
                <w:sz w:val="22"/>
              </w:rPr>
              <w:t>Bitumen og asfalt, naturlig; bituminøs skifer og olieskifer samt naturligt bitumenholdigt sand; asfaltit og asfaltsten</w:t>
            </w:r>
          </w:p>
        </w:tc>
        <w:tc>
          <w:tcPr>
            <w:tcW w:w="3061" w:type="dxa"/>
          </w:tcPr>
          <w:p w14:paraId="508C8BD0" w14:textId="77777777" w:rsidR="00082FFB" w:rsidRPr="00F857B8" w:rsidRDefault="00082FFB" w:rsidP="00273D63">
            <w:pPr>
              <w:spacing w:after="0"/>
              <w:rPr>
                <w:noProof/>
                <w:sz w:val="22"/>
              </w:rPr>
            </w:pPr>
            <w:r w:rsidRPr="00F857B8">
              <w:rPr>
                <w:noProof/>
                <w:sz w:val="22"/>
              </w:rPr>
              <w:t>Raffinering og/eller en eller flere bestemte processer</w:t>
            </w:r>
            <w:r w:rsidRPr="00F857B8">
              <w:rPr>
                <w:rStyle w:val="FootnoteReference"/>
                <w:noProof/>
                <w:sz w:val="22"/>
              </w:rPr>
              <w:footnoteReference w:id="16"/>
            </w:r>
          </w:p>
          <w:p w14:paraId="3ADC859A" w14:textId="77777777" w:rsidR="00082FFB" w:rsidRPr="00F857B8" w:rsidRDefault="00082FFB" w:rsidP="00273D63">
            <w:pPr>
              <w:spacing w:after="0"/>
              <w:rPr>
                <w:noProof/>
                <w:sz w:val="22"/>
              </w:rPr>
            </w:pPr>
            <w:r w:rsidRPr="00F857B8">
              <w:rPr>
                <w:noProof/>
                <w:sz w:val="22"/>
              </w:rPr>
              <w:t>eller</w:t>
            </w:r>
          </w:p>
          <w:p w14:paraId="38FE3305" w14:textId="77777777" w:rsidR="00082FFB" w:rsidRPr="00F857B8" w:rsidRDefault="00082FFB" w:rsidP="00273D63">
            <w:pPr>
              <w:spacing w:after="0"/>
              <w:rPr>
                <w:noProof/>
                <w:sz w:val="22"/>
              </w:rPr>
            </w:pPr>
            <w:r w:rsidRPr="00F857B8">
              <w:rPr>
                <w:noProof/>
                <w:sz w:val="22"/>
              </w:rPr>
              <w:t>Andre processer, ved hvilke alle anvendte materialer henhører under en anden position end det færdige produkt. Materialer henhørende under samme position som produktet må dog anvendes, forudsat at deres værdi ikke overstiger 50 % af produktets pris ab fabrik</w:t>
            </w:r>
          </w:p>
          <w:p w14:paraId="0AF82B00" w14:textId="77777777" w:rsidR="00082FFB" w:rsidRPr="00F857B8" w:rsidRDefault="00082FFB" w:rsidP="00273D63">
            <w:pPr>
              <w:spacing w:after="0"/>
              <w:rPr>
                <w:noProof/>
                <w:sz w:val="22"/>
              </w:rPr>
            </w:pPr>
          </w:p>
        </w:tc>
        <w:tc>
          <w:tcPr>
            <w:tcW w:w="2643" w:type="dxa"/>
            <w:tcBorders>
              <w:right w:val="single" w:sz="6" w:space="0" w:color="auto"/>
            </w:tcBorders>
          </w:tcPr>
          <w:p w14:paraId="6D964CDB" w14:textId="77777777" w:rsidR="00082FFB" w:rsidRPr="00F857B8" w:rsidRDefault="00082FFB" w:rsidP="00273D63">
            <w:pPr>
              <w:spacing w:after="0"/>
              <w:rPr>
                <w:noProof/>
                <w:sz w:val="22"/>
              </w:rPr>
            </w:pPr>
          </w:p>
        </w:tc>
      </w:tr>
      <w:tr w:rsidR="00082FFB" w:rsidRPr="00F857B8" w14:paraId="5CB25553" w14:textId="77777777" w:rsidTr="00653DE1">
        <w:trPr>
          <w:cantSplit/>
          <w:trHeight w:val="54"/>
        </w:trPr>
        <w:tc>
          <w:tcPr>
            <w:tcW w:w="1358" w:type="dxa"/>
            <w:tcBorders>
              <w:left w:val="single" w:sz="6" w:space="0" w:color="auto"/>
              <w:bottom w:val="single" w:sz="6" w:space="0" w:color="auto"/>
            </w:tcBorders>
          </w:tcPr>
          <w:p w14:paraId="78245AEF" w14:textId="77777777" w:rsidR="00082FFB" w:rsidRPr="00F857B8" w:rsidRDefault="00082FFB" w:rsidP="00273D63">
            <w:pPr>
              <w:spacing w:after="0"/>
              <w:rPr>
                <w:noProof/>
                <w:sz w:val="22"/>
              </w:rPr>
            </w:pPr>
            <w:r w:rsidRPr="00F857B8">
              <w:rPr>
                <w:noProof/>
                <w:sz w:val="22"/>
              </w:rPr>
              <w:t>2715</w:t>
            </w:r>
          </w:p>
        </w:tc>
        <w:tc>
          <w:tcPr>
            <w:tcW w:w="2677" w:type="dxa"/>
            <w:gridSpan w:val="3"/>
            <w:tcBorders>
              <w:bottom w:val="single" w:sz="6" w:space="0" w:color="auto"/>
            </w:tcBorders>
          </w:tcPr>
          <w:p w14:paraId="25C188A6" w14:textId="77777777" w:rsidR="00082FFB" w:rsidRPr="00F857B8" w:rsidRDefault="00082FFB" w:rsidP="00273D63">
            <w:pPr>
              <w:spacing w:after="0"/>
              <w:rPr>
                <w:noProof/>
                <w:sz w:val="22"/>
              </w:rPr>
            </w:pPr>
            <w:r w:rsidRPr="00F857B8">
              <w:rPr>
                <w:noProof/>
                <w:sz w:val="22"/>
              </w:rPr>
              <w:t>Bituminøse blandinger på basis af naturlig asfalt, naturlig bitumen, kunstig asfaltbitumen, mineraltjære eller mineraltjærebeg (fx asfaltmastiks og "cut backs")</w:t>
            </w:r>
          </w:p>
        </w:tc>
        <w:tc>
          <w:tcPr>
            <w:tcW w:w="3061" w:type="dxa"/>
            <w:tcBorders>
              <w:bottom w:val="single" w:sz="6" w:space="0" w:color="auto"/>
            </w:tcBorders>
          </w:tcPr>
          <w:p w14:paraId="0CA40BAB" w14:textId="77777777" w:rsidR="00082FFB" w:rsidRPr="00F857B8" w:rsidRDefault="00082FFB" w:rsidP="00273D63">
            <w:pPr>
              <w:spacing w:after="0"/>
              <w:rPr>
                <w:noProof/>
                <w:sz w:val="22"/>
              </w:rPr>
            </w:pPr>
            <w:r w:rsidRPr="00F857B8">
              <w:rPr>
                <w:noProof/>
                <w:sz w:val="22"/>
              </w:rPr>
              <w:t>Raffinering og/eller en eller flere bestemte processer</w:t>
            </w:r>
            <w:r w:rsidRPr="00F857B8">
              <w:rPr>
                <w:rStyle w:val="FootnoteReference"/>
                <w:noProof/>
                <w:sz w:val="22"/>
              </w:rPr>
              <w:footnoteReference w:id="17"/>
            </w:r>
          </w:p>
          <w:p w14:paraId="0C605DEA" w14:textId="77777777" w:rsidR="00082FFB" w:rsidRPr="00F857B8" w:rsidRDefault="00082FFB" w:rsidP="00273D63">
            <w:pPr>
              <w:spacing w:after="0"/>
              <w:rPr>
                <w:noProof/>
                <w:sz w:val="22"/>
              </w:rPr>
            </w:pPr>
            <w:r w:rsidRPr="00F857B8">
              <w:rPr>
                <w:noProof/>
                <w:sz w:val="22"/>
              </w:rPr>
              <w:t>eller</w:t>
            </w:r>
          </w:p>
          <w:p w14:paraId="67FF95B9" w14:textId="77777777" w:rsidR="00082FFB" w:rsidRPr="00F857B8" w:rsidRDefault="00082FFB" w:rsidP="00273D63">
            <w:pPr>
              <w:spacing w:after="0"/>
              <w:rPr>
                <w:noProof/>
                <w:sz w:val="22"/>
              </w:rPr>
            </w:pPr>
            <w:r w:rsidRPr="00F857B8">
              <w:rPr>
                <w:noProof/>
                <w:sz w:val="22"/>
              </w:rPr>
              <w:t>Andre processer, ved hvilke alle anvendte materialer henhører under en anden position end det færdige produkt. Materialer henhørende under samme position som produktet må dog anvendes, forudsat at deres værdi ikke overstiger 50 % af produktets pris ab fabrik</w:t>
            </w:r>
          </w:p>
          <w:p w14:paraId="531FD17E" w14:textId="77777777" w:rsidR="00082FFB" w:rsidRPr="00F857B8" w:rsidRDefault="00082FFB" w:rsidP="00273D63">
            <w:pPr>
              <w:spacing w:after="0"/>
              <w:rPr>
                <w:noProof/>
                <w:sz w:val="22"/>
              </w:rPr>
            </w:pPr>
          </w:p>
        </w:tc>
        <w:tc>
          <w:tcPr>
            <w:tcW w:w="2643" w:type="dxa"/>
            <w:tcBorders>
              <w:bottom w:val="single" w:sz="6" w:space="0" w:color="auto"/>
              <w:right w:val="single" w:sz="6" w:space="0" w:color="auto"/>
            </w:tcBorders>
          </w:tcPr>
          <w:p w14:paraId="06B4AF36" w14:textId="77777777" w:rsidR="00082FFB" w:rsidRPr="00F857B8" w:rsidRDefault="00082FFB" w:rsidP="00273D63">
            <w:pPr>
              <w:spacing w:after="0"/>
              <w:rPr>
                <w:noProof/>
                <w:sz w:val="22"/>
              </w:rPr>
            </w:pPr>
          </w:p>
        </w:tc>
      </w:tr>
      <w:tr w:rsidR="00082FFB" w:rsidRPr="00F857B8" w14:paraId="15714560" w14:textId="77777777" w:rsidTr="00653DE1">
        <w:trPr>
          <w:cantSplit/>
          <w:trHeight w:val="54"/>
        </w:trPr>
        <w:tc>
          <w:tcPr>
            <w:tcW w:w="1358" w:type="dxa"/>
            <w:tcBorders>
              <w:top w:val="single" w:sz="6" w:space="0" w:color="auto"/>
              <w:left w:val="single" w:sz="6" w:space="0" w:color="auto"/>
            </w:tcBorders>
          </w:tcPr>
          <w:p w14:paraId="40803F86" w14:textId="77777777" w:rsidR="00082FFB" w:rsidRPr="00F857B8" w:rsidRDefault="00082FFB" w:rsidP="00273D63">
            <w:pPr>
              <w:spacing w:after="0"/>
              <w:rPr>
                <w:noProof/>
                <w:sz w:val="22"/>
              </w:rPr>
            </w:pPr>
            <w:r w:rsidRPr="00F857B8">
              <w:rPr>
                <w:noProof/>
                <w:sz w:val="22"/>
              </w:rPr>
              <w:t>ex kapitel 28</w:t>
            </w:r>
          </w:p>
          <w:p w14:paraId="1311C083" w14:textId="77777777" w:rsidR="00082FFB" w:rsidRPr="00F857B8" w:rsidRDefault="00082FFB" w:rsidP="00273D63">
            <w:pPr>
              <w:spacing w:after="0"/>
              <w:rPr>
                <w:noProof/>
                <w:sz w:val="22"/>
              </w:rPr>
            </w:pPr>
          </w:p>
        </w:tc>
        <w:tc>
          <w:tcPr>
            <w:tcW w:w="2677" w:type="dxa"/>
            <w:gridSpan w:val="3"/>
            <w:tcBorders>
              <w:top w:val="single" w:sz="6" w:space="0" w:color="auto"/>
            </w:tcBorders>
          </w:tcPr>
          <w:p w14:paraId="2B132A59" w14:textId="77777777" w:rsidR="00082FFB" w:rsidRPr="00F857B8" w:rsidRDefault="00082FFB" w:rsidP="00273D63">
            <w:pPr>
              <w:spacing w:after="0"/>
              <w:rPr>
                <w:noProof/>
                <w:sz w:val="22"/>
              </w:rPr>
            </w:pPr>
            <w:r w:rsidRPr="00F857B8">
              <w:rPr>
                <w:noProof/>
                <w:sz w:val="22"/>
              </w:rPr>
              <w:t>Uorganiske kemikalier; uorganiske eller organiske forbindelser af ædle metaller, af sjældne jordarters metaller, af radioaktive grundstoffer og af isotoper; undtagen:</w:t>
            </w:r>
          </w:p>
        </w:tc>
        <w:tc>
          <w:tcPr>
            <w:tcW w:w="3061" w:type="dxa"/>
            <w:tcBorders>
              <w:top w:val="single" w:sz="6" w:space="0" w:color="auto"/>
            </w:tcBorders>
          </w:tcPr>
          <w:p w14:paraId="194C5A1F" w14:textId="77777777" w:rsidR="00082FFB" w:rsidRPr="00F857B8" w:rsidRDefault="00082FFB" w:rsidP="00273D63">
            <w:pPr>
              <w:spacing w:after="0"/>
              <w:rPr>
                <w:noProof/>
                <w:sz w:val="22"/>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p w14:paraId="212A1D2C" w14:textId="77777777" w:rsidR="00082FFB" w:rsidRPr="00F857B8" w:rsidRDefault="00082FFB" w:rsidP="00273D63">
            <w:pPr>
              <w:spacing w:after="0"/>
              <w:rPr>
                <w:noProof/>
                <w:sz w:val="22"/>
              </w:rPr>
            </w:pPr>
          </w:p>
        </w:tc>
        <w:tc>
          <w:tcPr>
            <w:tcW w:w="2643" w:type="dxa"/>
            <w:tcBorders>
              <w:top w:val="single" w:sz="6" w:space="0" w:color="auto"/>
              <w:right w:val="single" w:sz="6" w:space="0" w:color="auto"/>
            </w:tcBorders>
          </w:tcPr>
          <w:p w14:paraId="67ADE684"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082FFB" w:rsidRPr="00F857B8" w14:paraId="4A84CF8E" w14:textId="77777777" w:rsidTr="00082FFB">
        <w:trPr>
          <w:cantSplit/>
          <w:trHeight w:val="54"/>
        </w:trPr>
        <w:tc>
          <w:tcPr>
            <w:tcW w:w="1358" w:type="dxa"/>
            <w:tcBorders>
              <w:left w:val="single" w:sz="6" w:space="0" w:color="auto"/>
            </w:tcBorders>
          </w:tcPr>
          <w:p w14:paraId="357F2B2C" w14:textId="77777777" w:rsidR="00082FFB" w:rsidRPr="00F857B8" w:rsidRDefault="00082FFB" w:rsidP="00273D63">
            <w:pPr>
              <w:spacing w:after="0"/>
              <w:rPr>
                <w:noProof/>
                <w:sz w:val="22"/>
              </w:rPr>
            </w:pPr>
            <w:r w:rsidRPr="00F857B8">
              <w:rPr>
                <w:noProof/>
                <w:sz w:val="22"/>
              </w:rPr>
              <w:t>ex 2805</w:t>
            </w:r>
          </w:p>
        </w:tc>
        <w:tc>
          <w:tcPr>
            <w:tcW w:w="2677" w:type="dxa"/>
            <w:gridSpan w:val="3"/>
          </w:tcPr>
          <w:p w14:paraId="6AA812C5" w14:textId="77777777" w:rsidR="00082FFB" w:rsidRPr="00F857B8" w:rsidRDefault="00082FFB" w:rsidP="00273D63">
            <w:pPr>
              <w:spacing w:after="0"/>
              <w:rPr>
                <w:noProof/>
                <w:sz w:val="22"/>
              </w:rPr>
            </w:pPr>
            <w:r w:rsidRPr="00F857B8">
              <w:rPr>
                <w:noProof/>
                <w:sz w:val="22"/>
              </w:rPr>
              <w:t>"Mischmetall"</w:t>
            </w:r>
          </w:p>
        </w:tc>
        <w:tc>
          <w:tcPr>
            <w:tcW w:w="3061" w:type="dxa"/>
          </w:tcPr>
          <w:p w14:paraId="4CE4FCF6" w14:textId="77777777" w:rsidR="00082FFB" w:rsidRPr="00F857B8" w:rsidRDefault="00082FFB" w:rsidP="00273D63">
            <w:pPr>
              <w:spacing w:after="0"/>
              <w:rPr>
                <w:noProof/>
                <w:sz w:val="22"/>
              </w:rPr>
            </w:pPr>
            <w:r w:rsidRPr="00F857B8">
              <w:rPr>
                <w:noProof/>
                <w:sz w:val="22"/>
              </w:rPr>
              <w:t>Fremstilling ved varmebehandling eller elektrolytisk behandling, ved hvilken værdien af alle anvendte materialer ikke overstiger 50 % af produktets pris ab fabrik</w:t>
            </w:r>
          </w:p>
          <w:p w14:paraId="07C94AB4" w14:textId="77777777" w:rsidR="00082FFB" w:rsidRPr="00F857B8" w:rsidRDefault="00082FFB" w:rsidP="00273D63">
            <w:pPr>
              <w:spacing w:after="0"/>
              <w:rPr>
                <w:noProof/>
                <w:sz w:val="22"/>
              </w:rPr>
            </w:pPr>
          </w:p>
        </w:tc>
        <w:tc>
          <w:tcPr>
            <w:tcW w:w="2643" w:type="dxa"/>
            <w:tcBorders>
              <w:right w:val="single" w:sz="6" w:space="0" w:color="auto"/>
            </w:tcBorders>
          </w:tcPr>
          <w:p w14:paraId="50438CFE" w14:textId="77777777" w:rsidR="00082FFB" w:rsidRPr="00F857B8" w:rsidRDefault="00082FFB" w:rsidP="00273D63">
            <w:pPr>
              <w:spacing w:after="0"/>
              <w:rPr>
                <w:noProof/>
                <w:sz w:val="22"/>
              </w:rPr>
            </w:pPr>
          </w:p>
        </w:tc>
      </w:tr>
      <w:tr w:rsidR="00082FFB" w:rsidRPr="00F857B8" w14:paraId="33820645" w14:textId="77777777" w:rsidTr="00082FFB">
        <w:trPr>
          <w:cantSplit/>
          <w:trHeight w:val="54"/>
        </w:trPr>
        <w:tc>
          <w:tcPr>
            <w:tcW w:w="1358" w:type="dxa"/>
            <w:tcBorders>
              <w:left w:val="single" w:sz="6" w:space="0" w:color="auto"/>
            </w:tcBorders>
          </w:tcPr>
          <w:p w14:paraId="641B47E9" w14:textId="77777777" w:rsidR="00082FFB" w:rsidRPr="00F857B8" w:rsidRDefault="00082FFB" w:rsidP="00273D63">
            <w:pPr>
              <w:spacing w:after="0"/>
              <w:rPr>
                <w:noProof/>
                <w:sz w:val="22"/>
              </w:rPr>
            </w:pPr>
            <w:r w:rsidRPr="00F857B8">
              <w:rPr>
                <w:noProof/>
                <w:sz w:val="22"/>
              </w:rPr>
              <w:t>ex 2811</w:t>
            </w:r>
          </w:p>
        </w:tc>
        <w:tc>
          <w:tcPr>
            <w:tcW w:w="2677" w:type="dxa"/>
            <w:gridSpan w:val="3"/>
          </w:tcPr>
          <w:p w14:paraId="05A2A0DF" w14:textId="77777777" w:rsidR="00082FFB" w:rsidRPr="00F857B8" w:rsidRDefault="00082FFB" w:rsidP="00273D63">
            <w:pPr>
              <w:spacing w:after="0"/>
              <w:rPr>
                <w:noProof/>
                <w:sz w:val="22"/>
              </w:rPr>
            </w:pPr>
            <w:r w:rsidRPr="00F857B8">
              <w:rPr>
                <w:noProof/>
                <w:sz w:val="22"/>
              </w:rPr>
              <w:t>Svovltrioxid</w:t>
            </w:r>
          </w:p>
        </w:tc>
        <w:tc>
          <w:tcPr>
            <w:tcW w:w="3061" w:type="dxa"/>
          </w:tcPr>
          <w:p w14:paraId="4B023BB7" w14:textId="77777777" w:rsidR="00082FFB" w:rsidRPr="00F857B8" w:rsidRDefault="00082FFB" w:rsidP="00273D63">
            <w:pPr>
              <w:spacing w:after="0"/>
              <w:rPr>
                <w:noProof/>
                <w:sz w:val="22"/>
              </w:rPr>
            </w:pPr>
            <w:r w:rsidRPr="00F857B8">
              <w:rPr>
                <w:noProof/>
                <w:sz w:val="22"/>
              </w:rPr>
              <w:t>Fremstilling på basis af svovldioxid</w:t>
            </w:r>
          </w:p>
          <w:p w14:paraId="2FB9B7DE" w14:textId="77777777" w:rsidR="00082FFB" w:rsidRPr="00F857B8" w:rsidRDefault="00082FFB" w:rsidP="00273D63">
            <w:pPr>
              <w:spacing w:after="0"/>
              <w:rPr>
                <w:noProof/>
                <w:sz w:val="22"/>
              </w:rPr>
            </w:pPr>
          </w:p>
          <w:p w14:paraId="02CF9811" w14:textId="77777777" w:rsidR="00082FFB" w:rsidRPr="00F857B8" w:rsidRDefault="00082FFB" w:rsidP="00273D63">
            <w:pPr>
              <w:spacing w:after="0"/>
              <w:rPr>
                <w:noProof/>
                <w:sz w:val="22"/>
              </w:rPr>
            </w:pPr>
          </w:p>
        </w:tc>
        <w:tc>
          <w:tcPr>
            <w:tcW w:w="2643" w:type="dxa"/>
            <w:tcBorders>
              <w:right w:val="single" w:sz="6" w:space="0" w:color="auto"/>
            </w:tcBorders>
          </w:tcPr>
          <w:p w14:paraId="71098489"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p w14:paraId="152E7D1A" w14:textId="77777777" w:rsidR="00082FFB" w:rsidRPr="00F857B8" w:rsidRDefault="00082FFB" w:rsidP="00273D63">
            <w:pPr>
              <w:spacing w:after="0"/>
              <w:rPr>
                <w:noProof/>
                <w:sz w:val="22"/>
              </w:rPr>
            </w:pPr>
          </w:p>
        </w:tc>
      </w:tr>
      <w:tr w:rsidR="00082FFB" w:rsidRPr="00F857B8" w14:paraId="47648140" w14:textId="77777777" w:rsidTr="00653DE1">
        <w:trPr>
          <w:cantSplit/>
          <w:trHeight w:val="54"/>
        </w:trPr>
        <w:tc>
          <w:tcPr>
            <w:tcW w:w="1358" w:type="dxa"/>
            <w:tcBorders>
              <w:left w:val="single" w:sz="6" w:space="0" w:color="auto"/>
            </w:tcBorders>
          </w:tcPr>
          <w:p w14:paraId="1E3744E8" w14:textId="77777777" w:rsidR="00082FFB" w:rsidRPr="00F857B8" w:rsidRDefault="00082FFB" w:rsidP="00273D63">
            <w:pPr>
              <w:spacing w:after="0"/>
              <w:rPr>
                <w:noProof/>
                <w:sz w:val="22"/>
              </w:rPr>
            </w:pPr>
            <w:r w:rsidRPr="00F857B8">
              <w:rPr>
                <w:noProof/>
                <w:sz w:val="22"/>
              </w:rPr>
              <w:t>ex 2833</w:t>
            </w:r>
          </w:p>
        </w:tc>
        <w:tc>
          <w:tcPr>
            <w:tcW w:w="2677" w:type="dxa"/>
            <w:gridSpan w:val="3"/>
          </w:tcPr>
          <w:p w14:paraId="495B48D4" w14:textId="77777777" w:rsidR="00082FFB" w:rsidRPr="00F857B8" w:rsidRDefault="00082FFB" w:rsidP="00273D63">
            <w:pPr>
              <w:spacing w:after="0"/>
              <w:rPr>
                <w:noProof/>
                <w:sz w:val="22"/>
              </w:rPr>
            </w:pPr>
            <w:r w:rsidRPr="00F857B8">
              <w:rPr>
                <w:noProof/>
                <w:sz w:val="22"/>
              </w:rPr>
              <w:t>Aluminiumsulfat</w:t>
            </w:r>
          </w:p>
        </w:tc>
        <w:tc>
          <w:tcPr>
            <w:tcW w:w="3061" w:type="dxa"/>
          </w:tcPr>
          <w:p w14:paraId="4E05D0F8" w14:textId="77777777" w:rsidR="00082FFB" w:rsidRPr="00F857B8" w:rsidRDefault="00082FFB" w:rsidP="00273D63">
            <w:pPr>
              <w:spacing w:after="0"/>
              <w:rPr>
                <w:noProof/>
                <w:sz w:val="22"/>
              </w:rPr>
            </w:pPr>
            <w:r w:rsidRPr="00F857B8">
              <w:rPr>
                <w:noProof/>
                <w:sz w:val="22"/>
              </w:rPr>
              <w:t>Fremstilling, ved hvilken værdien af alle anvendte materialer ikke overstiger 50 % af produktets pris ab fabrik</w:t>
            </w:r>
          </w:p>
          <w:p w14:paraId="502E9FC5" w14:textId="77777777" w:rsidR="00082FFB" w:rsidRPr="00F857B8" w:rsidRDefault="00082FFB" w:rsidP="00273D63">
            <w:pPr>
              <w:spacing w:after="0"/>
              <w:rPr>
                <w:noProof/>
                <w:sz w:val="22"/>
              </w:rPr>
            </w:pPr>
          </w:p>
        </w:tc>
        <w:tc>
          <w:tcPr>
            <w:tcW w:w="2643" w:type="dxa"/>
            <w:tcBorders>
              <w:right w:val="single" w:sz="6" w:space="0" w:color="auto"/>
            </w:tcBorders>
          </w:tcPr>
          <w:p w14:paraId="27B43510" w14:textId="77777777" w:rsidR="00082FFB" w:rsidRPr="00F857B8" w:rsidRDefault="00082FFB" w:rsidP="00273D63">
            <w:pPr>
              <w:spacing w:after="0"/>
              <w:rPr>
                <w:noProof/>
                <w:sz w:val="22"/>
              </w:rPr>
            </w:pPr>
          </w:p>
        </w:tc>
      </w:tr>
      <w:tr w:rsidR="00082FFB" w:rsidRPr="00F857B8" w14:paraId="03F4722E" w14:textId="77777777" w:rsidTr="00653DE1">
        <w:trPr>
          <w:cantSplit/>
          <w:trHeight w:val="54"/>
        </w:trPr>
        <w:tc>
          <w:tcPr>
            <w:tcW w:w="1358" w:type="dxa"/>
            <w:tcBorders>
              <w:left w:val="single" w:sz="6" w:space="0" w:color="auto"/>
              <w:bottom w:val="single" w:sz="6" w:space="0" w:color="auto"/>
            </w:tcBorders>
          </w:tcPr>
          <w:p w14:paraId="75BF574D" w14:textId="77777777" w:rsidR="00082FFB" w:rsidRPr="00F857B8" w:rsidRDefault="00082FFB" w:rsidP="00273D63">
            <w:pPr>
              <w:spacing w:after="0"/>
              <w:rPr>
                <w:noProof/>
                <w:sz w:val="22"/>
              </w:rPr>
            </w:pPr>
            <w:r w:rsidRPr="00F857B8">
              <w:rPr>
                <w:noProof/>
                <w:sz w:val="22"/>
              </w:rPr>
              <w:t>ex 2840</w:t>
            </w:r>
          </w:p>
          <w:p w14:paraId="48852A1F" w14:textId="77777777" w:rsidR="00082FFB" w:rsidRPr="00F857B8" w:rsidRDefault="00082FFB" w:rsidP="00273D63">
            <w:pPr>
              <w:spacing w:after="0"/>
              <w:rPr>
                <w:noProof/>
                <w:sz w:val="22"/>
              </w:rPr>
            </w:pPr>
          </w:p>
        </w:tc>
        <w:tc>
          <w:tcPr>
            <w:tcW w:w="2677" w:type="dxa"/>
            <w:gridSpan w:val="3"/>
            <w:tcBorders>
              <w:bottom w:val="single" w:sz="6" w:space="0" w:color="auto"/>
            </w:tcBorders>
          </w:tcPr>
          <w:p w14:paraId="37ADB88F" w14:textId="77777777" w:rsidR="00082FFB" w:rsidRPr="00F857B8" w:rsidRDefault="00082FFB" w:rsidP="00273D63">
            <w:pPr>
              <w:spacing w:after="0"/>
              <w:rPr>
                <w:noProof/>
                <w:sz w:val="22"/>
              </w:rPr>
            </w:pPr>
            <w:r w:rsidRPr="00F857B8">
              <w:rPr>
                <w:noProof/>
                <w:sz w:val="22"/>
              </w:rPr>
              <w:t>Natriumperborat</w:t>
            </w:r>
          </w:p>
        </w:tc>
        <w:tc>
          <w:tcPr>
            <w:tcW w:w="3061" w:type="dxa"/>
            <w:tcBorders>
              <w:bottom w:val="single" w:sz="6" w:space="0" w:color="auto"/>
            </w:tcBorders>
          </w:tcPr>
          <w:p w14:paraId="1E8E22DD" w14:textId="77777777" w:rsidR="00082FFB" w:rsidRPr="00F857B8" w:rsidRDefault="00082FFB" w:rsidP="00273D63">
            <w:pPr>
              <w:spacing w:after="0"/>
              <w:rPr>
                <w:noProof/>
                <w:sz w:val="22"/>
              </w:rPr>
            </w:pPr>
            <w:r w:rsidRPr="00F857B8">
              <w:rPr>
                <w:noProof/>
                <w:sz w:val="22"/>
              </w:rPr>
              <w:t>Fremstilling på basis af dinatriumtetraboratpentahydrat</w:t>
            </w:r>
          </w:p>
          <w:p w14:paraId="4DDC34C0" w14:textId="77777777" w:rsidR="00082FFB" w:rsidRPr="00F857B8" w:rsidRDefault="00082FFB" w:rsidP="00273D63">
            <w:pPr>
              <w:spacing w:after="0"/>
              <w:rPr>
                <w:noProof/>
                <w:sz w:val="22"/>
              </w:rPr>
            </w:pPr>
          </w:p>
          <w:p w14:paraId="13E099FF" w14:textId="77777777" w:rsidR="00082FFB" w:rsidRPr="00F857B8" w:rsidRDefault="00082FFB" w:rsidP="00273D63">
            <w:pPr>
              <w:spacing w:after="0"/>
              <w:rPr>
                <w:noProof/>
                <w:sz w:val="22"/>
              </w:rPr>
            </w:pPr>
          </w:p>
        </w:tc>
        <w:tc>
          <w:tcPr>
            <w:tcW w:w="2643" w:type="dxa"/>
            <w:tcBorders>
              <w:bottom w:val="single" w:sz="6" w:space="0" w:color="auto"/>
              <w:right w:val="single" w:sz="6" w:space="0" w:color="auto"/>
            </w:tcBorders>
          </w:tcPr>
          <w:p w14:paraId="2A8082DC"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p w14:paraId="1F2906BE" w14:textId="77777777" w:rsidR="00082FFB" w:rsidRPr="00F857B8" w:rsidRDefault="00082FFB" w:rsidP="00273D63">
            <w:pPr>
              <w:spacing w:after="0"/>
              <w:rPr>
                <w:noProof/>
                <w:sz w:val="22"/>
              </w:rPr>
            </w:pPr>
          </w:p>
        </w:tc>
      </w:tr>
      <w:tr w:rsidR="00082FFB" w:rsidRPr="00F857B8" w14:paraId="238BA73E" w14:textId="77777777" w:rsidTr="00653DE1">
        <w:trPr>
          <w:cantSplit/>
          <w:trHeight w:val="54"/>
        </w:trPr>
        <w:tc>
          <w:tcPr>
            <w:tcW w:w="1358" w:type="dxa"/>
            <w:tcBorders>
              <w:top w:val="single" w:sz="6" w:space="0" w:color="auto"/>
              <w:left w:val="single" w:sz="6" w:space="0" w:color="auto"/>
              <w:bottom w:val="single" w:sz="6" w:space="0" w:color="auto"/>
            </w:tcBorders>
          </w:tcPr>
          <w:p w14:paraId="53CD094E" w14:textId="77777777" w:rsidR="00082FFB" w:rsidRPr="00F857B8" w:rsidRDefault="00082FFB" w:rsidP="00082FFB">
            <w:pPr>
              <w:spacing w:after="0"/>
              <w:rPr>
                <w:noProof/>
                <w:sz w:val="22"/>
              </w:rPr>
            </w:pPr>
            <w:r w:rsidRPr="00F857B8">
              <w:rPr>
                <w:noProof/>
                <w:sz w:val="22"/>
              </w:rPr>
              <w:t>ex 2852</w:t>
            </w:r>
          </w:p>
          <w:p w14:paraId="7BEAD0D2" w14:textId="77777777" w:rsidR="00082FFB" w:rsidRPr="00F857B8" w:rsidRDefault="00082FFB" w:rsidP="00082FFB">
            <w:pPr>
              <w:spacing w:after="0"/>
              <w:rPr>
                <w:noProof/>
                <w:sz w:val="22"/>
              </w:rPr>
            </w:pPr>
          </w:p>
          <w:p w14:paraId="7A5A002C" w14:textId="77777777" w:rsidR="00082FFB" w:rsidRPr="00F857B8" w:rsidRDefault="00082FFB" w:rsidP="00082FFB">
            <w:pPr>
              <w:spacing w:after="0"/>
              <w:rPr>
                <w:noProof/>
                <w:sz w:val="22"/>
              </w:rPr>
            </w:pPr>
          </w:p>
          <w:p w14:paraId="69C589CC" w14:textId="77777777" w:rsidR="00082FFB" w:rsidRPr="00F857B8" w:rsidRDefault="00082FFB" w:rsidP="00273D63">
            <w:pPr>
              <w:spacing w:after="0"/>
              <w:rPr>
                <w:noProof/>
                <w:sz w:val="22"/>
              </w:rPr>
            </w:pPr>
          </w:p>
        </w:tc>
        <w:tc>
          <w:tcPr>
            <w:tcW w:w="2677" w:type="dxa"/>
            <w:gridSpan w:val="3"/>
            <w:tcBorders>
              <w:top w:val="single" w:sz="6" w:space="0" w:color="auto"/>
              <w:bottom w:val="single" w:sz="6" w:space="0" w:color="auto"/>
            </w:tcBorders>
          </w:tcPr>
          <w:p w14:paraId="5A445403" w14:textId="77777777" w:rsidR="00082FFB" w:rsidRPr="00F857B8" w:rsidRDefault="00082FFB" w:rsidP="00273D63">
            <w:pPr>
              <w:spacing w:after="0"/>
              <w:rPr>
                <w:noProof/>
                <w:sz w:val="22"/>
              </w:rPr>
            </w:pPr>
            <w:r w:rsidRPr="00F857B8">
              <w:rPr>
                <w:noProof/>
                <w:sz w:val="22"/>
              </w:rPr>
              <w:t xml:space="preserve">Kviksølvforbindelser af indre ethere og halogen-, sulfo-, nitro- og nitrosoderivater deraf </w:t>
            </w:r>
          </w:p>
        </w:tc>
        <w:tc>
          <w:tcPr>
            <w:tcW w:w="3061" w:type="dxa"/>
            <w:tcBorders>
              <w:top w:val="single" w:sz="6" w:space="0" w:color="auto"/>
              <w:bottom w:val="single" w:sz="6" w:space="0" w:color="auto"/>
            </w:tcBorders>
          </w:tcPr>
          <w:p w14:paraId="0A57EF6E" w14:textId="77777777" w:rsidR="00082FFB" w:rsidRPr="00F857B8" w:rsidRDefault="00082FFB" w:rsidP="00273D63">
            <w:pPr>
              <w:spacing w:after="0"/>
              <w:rPr>
                <w:noProof/>
                <w:sz w:val="22"/>
              </w:rPr>
            </w:pPr>
            <w:r w:rsidRPr="00F857B8">
              <w:rPr>
                <w:noProof/>
                <w:sz w:val="22"/>
              </w:rPr>
              <w:t>Fremstilling på basis af alle materialer Værdien af de anvendte materialer henhørende under pos. 2909 må dog ikke overstige 20 % af produktets pris ab fabrik</w:t>
            </w:r>
          </w:p>
        </w:tc>
        <w:tc>
          <w:tcPr>
            <w:tcW w:w="2643" w:type="dxa"/>
            <w:tcBorders>
              <w:top w:val="single" w:sz="6" w:space="0" w:color="auto"/>
              <w:bottom w:val="single" w:sz="6" w:space="0" w:color="auto"/>
              <w:right w:val="single" w:sz="6" w:space="0" w:color="auto"/>
            </w:tcBorders>
          </w:tcPr>
          <w:p w14:paraId="6A88F77F"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082FFB" w:rsidRPr="00F857B8" w14:paraId="0C38BE62" w14:textId="77777777" w:rsidTr="00653DE1">
        <w:trPr>
          <w:cantSplit/>
          <w:trHeight w:val="54"/>
        </w:trPr>
        <w:tc>
          <w:tcPr>
            <w:tcW w:w="1358" w:type="dxa"/>
            <w:tcBorders>
              <w:top w:val="single" w:sz="6" w:space="0" w:color="auto"/>
              <w:left w:val="single" w:sz="6" w:space="0" w:color="auto"/>
              <w:bottom w:val="single" w:sz="6" w:space="0" w:color="auto"/>
            </w:tcBorders>
          </w:tcPr>
          <w:p w14:paraId="3F9BC2C6" w14:textId="77777777" w:rsidR="00082FFB" w:rsidRPr="00F857B8" w:rsidRDefault="00082FFB" w:rsidP="00273D63">
            <w:pPr>
              <w:spacing w:after="0"/>
              <w:rPr>
                <w:noProof/>
                <w:sz w:val="22"/>
              </w:rPr>
            </w:pPr>
          </w:p>
        </w:tc>
        <w:tc>
          <w:tcPr>
            <w:tcW w:w="2677" w:type="dxa"/>
            <w:gridSpan w:val="3"/>
            <w:tcBorders>
              <w:top w:val="single" w:sz="6" w:space="0" w:color="auto"/>
              <w:bottom w:val="single" w:sz="6" w:space="0" w:color="auto"/>
            </w:tcBorders>
          </w:tcPr>
          <w:p w14:paraId="558C0A2F" w14:textId="77777777" w:rsidR="00082FFB" w:rsidRPr="00F857B8" w:rsidRDefault="00082FFB" w:rsidP="00082FFB">
            <w:pPr>
              <w:spacing w:after="0"/>
              <w:rPr>
                <w:noProof/>
                <w:sz w:val="22"/>
              </w:rPr>
            </w:pPr>
            <w:r w:rsidRPr="00F857B8">
              <w:rPr>
                <w:noProof/>
                <w:sz w:val="22"/>
              </w:rPr>
              <w:t xml:space="preserve">Kviksølvforbindelser af nucleinsyrer og salte deraf, også når de ikke er kemisk definerede; andre heterocycliske forbindelser </w:t>
            </w:r>
          </w:p>
          <w:p w14:paraId="786F8842" w14:textId="77777777" w:rsidR="00082FFB" w:rsidRPr="00F857B8" w:rsidRDefault="00082FFB" w:rsidP="00273D63">
            <w:pPr>
              <w:spacing w:after="0"/>
              <w:rPr>
                <w:noProof/>
                <w:sz w:val="22"/>
              </w:rPr>
            </w:pPr>
          </w:p>
        </w:tc>
        <w:tc>
          <w:tcPr>
            <w:tcW w:w="3061" w:type="dxa"/>
            <w:tcBorders>
              <w:top w:val="single" w:sz="6" w:space="0" w:color="auto"/>
              <w:bottom w:val="single" w:sz="6" w:space="0" w:color="auto"/>
            </w:tcBorders>
          </w:tcPr>
          <w:p w14:paraId="69CB4E59" w14:textId="77777777" w:rsidR="00082FFB" w:rsidRPr="00F857B8" w:rsidRDefault="00082FFB" w:rsidP="00273D63">
            <w:pPr>
              <w:spacing w:after="0"/>
              <w:rPr>
                <w:noProof/>
                <w:sz w:val="22"/>
              </w:rPr>
            </w:pPr>
            <w:r w:rsidRPr="00F857B8">
              <w:rPr>
                <w:noProof/>
                <w:sz w:val="22"/>
              </w:rPr>
              <w:t>Fremstilling på basis af alle materialer Værdien af de anvendte materialer henhørende under pos. 2932, 2933 og 2934 må dog ikke overstige 20 % af produktets pris ab fabrik</w:t>
            </w:r>
          </w:p>
          <w:p w14:paraId="3789AEA2" w14:textId="77777777" w:rsidR="00082FFB" w:rsidRPr="00F857B8"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7FD51D2"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082FFB" w:rsidRPr="00F857B8" w14:paraId="453D191B" w14:textId="77777777" w:rsidTr="00653DE1">
        <w:trPr>
          <w:cantSplit/>
          <w:trHeight w:val="54"/>
        </w:trPr>
        <w:tc>
          <w:tcPr>
            <w:tcW w:w="1358" w:type="dxa"/>
            <w:tcBorders>
              <w:top w:val="single" w:sz="6" w:space="0" w:color="auto"/>
              <w:left w:val="single" w:sz="6" w:space="0" w:color="auto"/>
              <w:bottom w:val="single" w:sz="6" w:space="0" w:color="auto"/>
            </w:tcBorders>
          </w:tcPr>
          <w:p w14:paraId="77EC67F3" w14:textId="77777777" w:rsidR="00082FFB" w:rsidRPr="00F857B8" w:rsidRDefault="00082FFB" w:rsidP="00273D63">
            <w:pPr>
              <w:spacing w:after="0"/>
              <w:rPr>
                <w:noProof/>
                <w:sz w:val="22"/>
              </w:rPr>
            </w:pPr>
          </w:p>
        </w:tc>
        <w:tc>
          <w:tcPr>
            <w:tcW w:w="2677" w:type="dxa"/>
            <w:gridSpan w:val="3"/>
            <w:tcBorders>
              <w:top w:val="single" w:sz="6" w:space="0" w:color="auto"/>
              <w:bottom w:val="single" w:sz="6" w:space="0" w:color="auto"/>
            </w:tcBorders>
          </w:tcPr>
          <w:p w14:paraId="435CD7E1" w14:textId="77777777" w:rsidR="00082FFB" w:rsidRPr="00F857B8" w:rsidRDefault="00082FFB" w:rsidP="00082FFB">
            <w:pPr>
              <w:spacing w:after="0"/>
              <w:rPr>
                <w:noProof/>
                <w:sz w:val="22"/>
              </w:rPr>
            </w:pPr>
            <w:r w:rsidRPr="00F857B8">
              <w:rPr>
                <w:noProof/>
                <w:sz w:val="22"/>
              </w:rPr>
              <w:t>Kviksølvforbindelser af reagensmidler på underlag, til diagnostisk brug eller laboratoriebrug, samt sammensatte reagensmidler til diagnostisk brug eller laboratoriebrug, også på underlag, undtagen varer henhørende under pos. 3002 eller 3006; certificerede referencematerialer</w:t>
            </w:r>
          </w:p>
          <w:p w14:paraId="5BD29D4A" w14:textId="77777777" w:rsidR="00082FFB" w:rsidRPr="00F857B8" w:rsidRDefault="00082FFB" w:rsidP="00273D63">
            <w:pPr>
              <w:spacing w:after="0"/>
              <w:rPr>
                <w:noProof/>
                <w:sz w:val="22"/>
              </w:rPr>
            </w:pPr>
          </w:p>
        </w:tc>
        <w:tc>
          <w:tcPr>
            <w:tcW w:w="3061" w:type="dxa"/>
            <w:tcBorders>
              <w:top w:val="single" w:sz="6" w:space="0" w:color="auto"/>
              <w:bottom w:val="single" w:sz="6" w:space="0" w:color="auto"/>
            </w:tcBorders>
          </w:tcPr>
          <w:p w14:paraId="39E915D2" w14:textId="77777777" w:rsidR="00082FFB" w:rsidRPr="00F857B8" w:rsidRDefault="00082FFB" w:rsidP="00273D63">
            <w:pPr>
              <w:spacing w:after="0"/>
              <w:rPr>
                <w:noProof/>
                <w:sz w:val="22"/>
              </w:rPr>
            </w:pPr>
            <w:r w:rsidRPr="00F857B8">
              <w:rPr>
                <w:noProof/>
                <w:sz w:val="22"/>
              </w:rPr>
              <w:t>Fremstilling, ved hvilken værdien af alle anvendte materialer ikke overstiger 50 % af produktets pris ab fabrik</w:t>
            </w:r>
          </w:p>
          <w:p w14:paraId="3DF6EF62" w14:textId="77777777" w:rsidR="00082FFB" w:rsidRPr="00F857B8"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454A5120" w14:textId="77777777" w:rsidR="00082FFB" w:rsidRPr="00F857B8" w:rsidRDefault="00082FFB" w:rsidP="00273D63">
            <w:pPr>
              <w:spacing w:after="0"/>
              <w:rPr>
                <w:noProof/>
                <w:sz w:val="22"/>
              </w:rPr>
            </w:pPr>
          </w:p>
          <w:p w14:paraId="4F172040" w14:textId="77777777" w:rsidR="00082FFB" w:rsidRPr="00F857B8" w:rsidRDefault="00082FFB" w:rsidP="00273D63">
            <w:pPr>
              <w:spacing w:after="0"/>
              <w:rPr>
                <w:noProof/>
                <w:sz w:val="22"/>
              </w:rPr>
            </w:pPr>
          </w:p>
        </w:tc>
      </w:tr>
      <w:tr w:rsidR="00082FFB" w:rsidRPr="00F857B8" w14:paraId="56D2C7D8" w14:textId="77777777" w:rsidTr="00653DE1">
        <w:trPr>
          <w:cantSplit/>
          <w:trHeight w:val="54"/>
        </w:trPr>
        <w:tc>
          <w:tcPr>
            <w:tcW w:w="1358" w:type="dxa"/>
            <w:tcBorders>
              <w:top w:val="single" w:sz="6" w:space="0" w:color="auto"/>
              <w:left w:val="single" w:sz="6" w:space="0" w:color="auto"/>
              <w:bottom w:val="single" w:sz="6" w:space="0" w:color="auto"/>
            </w:tcBorders>
          </w:tcPr>
          <w:p w14:paraId="53F90330" w14:textId="77777777" w:rsidR="00082FFB" w:rsidRPr="00F857B8" w:rsidRDefault="00082FFB" w:rsidP="00273D63">
            <w:pPr>
              <w:spacing w:after="0"/>
              <w:rPr>
                <w:noProof/>
                <w:sz w:val="22"/>
              </w:rPr>
            </w:pPr>
          </w:p>
        </w:tc>
        <w:tc>
          <w:tcPr>
            <w:tcW w:w="2677" w:type="dxa"/>
            <w:gridSpan w:val="3"/>
            <w:tcBorders>
              <w:top w:val="single" w:sz="6" w:space="0" w:color="auto"/>
              <w:bottom w:val="single" w:sz="6" w:space="0" w:color="auto"/>
            </w:tcBorders>
          </w:tcPr>
          <w:p w14:paraId="12FC353D" w14:textId="77777777" w:rsidR="00082FFB" w:rsidRPr="00F857B8" w:rsidRDefault="00082FFB" w:rsidP="00082FFB">
            <w:pPr>
              <w:spacing w:after="0"/>
              <w:rPr>
                <w:noProof/>
                <w:sz w:val="22"/>
              </w:rPr>
            </w:pPr>
            <w:r w:rsidRPr="00F857B8">
              <w:rPr>
                <w:noProof/>
                <w:sz w:val="22"/>
              </w:rPr>
              <w:t xml:space="preserve">Nucleinsyrer og salte deraf, også når de ikke er kemisk definerede; </w:t>
            </w:r>
            <w:r w:rsidRPr="00F857B8">
              <w:rPr>
                <w:rStyle w:val="hps"/>
                <w:noProof/>
                <w:sz w:val="22"/>
              </w:rPr>
              <w:t>andre heterocycliske forbindelser</w:t>
            </w:r>
          </w:p>
          <w:p w14:paraId="70930EBE" w14:textId="77777777" w:rsidR="00082FFB" w:rsidRPr="00F857B8" w:rsidRDefault="00082FFB" w:rsidP="00273D63">
            <w:pPr>
              <w:spacing w:after="0"/>
              <w:rPr>
                <w:noProof/>
                <w:sz w:val="22"/>
              </w:rPr>
            </w:pPr>
          </w:p>
        </w:tc>
        <w:tc>
          <w:tcPr>
            <w:tcW w:w="3061" w:type="dxa"/>
            <w:tcBorders>
              <w:top w:val="single" w:sz="6" w:space="0" w:color="auto"/>
              <w:bottom w:val="single" w:sz="6" w:space="0" w:color="auto"/>
            </w:tcBorders>
          </w:tcPr>
          <w:p w14:paraId="54A987F5" w14:textId="77777777" w:rsidR="00082FFB" w:rsidRPr="00F857B8" w:rsidRDefault="00082FFB" w:rsidP="00273D63">
            <w:pPr>
              <w:spacing w:after="0"/>
              <w:rPr>
                <w:noProof/>
                <w:sz w:val="22"/>
              </w:rPr>
            </w:pPr>
            <w:r w:rsidRPr="00F857B8">
              <w:rPr>
                <w:noProof/>
                <w:sz w:val="22"/>
              </w:rPr>
              <w:t>Fremstilling på basis af alle materialer Værdien af de anvendte materialer henhørende under pos. 2932, 2933 og 2934 må dog ikke overstige 20 % af produktets pris ab fabrik</w:t>
            </w:r>
          </w:p>
          <w:p w14:paraId="06D1A271" w14:textId="77777777" w:rsidR="00082FFB" w:rsidRPr="00F857B8"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35173C3"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082FFB" w:rsidRPr="00F857B8" w14:paraId="00C31E8E" w14:textId="77777777" w:rsidTr="00653DE1">
        <w:trPr>
          <w:cantSplit/>
          <w:trHeight w:val="54"/>
        </w:trPr>
        <w:tc>
          <w:tcPr>
            <w:tcW w:w="1358" w:type="dxa"/>
            <w:tcBorders>
              <w:top w:val="single" w:sz="6" w:space="0" w:color="auto"/>
              <w:left w:val="single" w:sz="6" w:space="0" w:color="auto"/>
              <w:bottom w:val="single" w:sz="6" w:space="0" w:color="auto"/>
            </w:tcBorders>
          </w:tcPr>
          <w:p w14:paraId="6F4998A9" w14:textId="77777777" w:rsidR="00082FFB" w:rsidRPr="00F857B8" w:rsidRDefault="00082FFB" w:rsidP="00273D63">
            <w:pPr>
              <w:spacing w:after="0"/>
              <w:rPr>
                <w:noProof/>
                <w:sz w:val="22"/>
              </w:rPr>
            </w:pPr>
          </w:p>
        </w:tc>
        <w:tc>
          <w:tcPr>
            <w:tcW w:w="2677" w:type="dxa"/>
            <w:gridSpan w:val="3"/>
            <w:tcBorders>
              <w:top w:val="single" w:sz="6" w:space="0" w:color="auto"/>
              <w:bottom w:val="single" w:sz="6" w:space="0" w:color="auto"/>
            </w:tcBorders>
          </w:tcPr>
          <w:p w14:paraId="75727A83" w14:textId="77777777" w:rsidR="00082FFB" w:rsidRPr="00F857B8" w:rsidRDefault="00082FFB" w:rsidP="00082FFB">
            <w:pPr>
              <w:spacing w:after="0"/>
              <w:rPr>
                <w:noProof/>
                <w:sz w:val="22"/>
              </w:rPr>
            </w:pPr>
            <w:r w:rsidRPr="00F857B8">
              <w:rPr>
                <w:rStyle w:val="hps"/>
                <w:noProof/>
                <w:sz w:val="22"/>
              </w:rPr>
              <w:t>Kviksølvforbindelser af produkter fra kemiske og nærtstående industrier (herunder blandinger af naturprodukter), ikke andetsteds tariferet</w:t>
            </w:r>
          </w:p>
          <w:p w14:paraId="43D2DBD1" w14:textId="77777777" w:rsidR="00082FFB" w:rsidRPr="00F857B8" w:rsidRDefault="00082FFB" w:rsidP="00273D63">
            <w:pPr>
              <w:spacing w:after="0"/>
              <w:rPr>
                <w:noProof/>
                <w:sz w:val="22"/>
              </w:rPr>
            </w:pPr>
          </w:p>
        </w:tc>
        <w:tc>
          <w:tcPr>
            <w:tcW w:w="3061" w:type="dxa"/>
            <w:tcBorders>
              <w:top w:val="single" w:sz="6" w:space="0" w:color="auto"/>
              <w:bottom w:val="single" w:sz="6" w:space="0" w:color="auto"/>
            </w:tcBorders>
          </w:tcPr>
          <w:p w14:paraId="0B47ADE1" w14:textId="77777777" w:rsidR="00082FFB" w:rsidRPr="00F857B8" w:rsidRDefault="00082FFB" w:rsidP="00273D63">
            <w:pPr>
              <w:spacing w:after="0"/>
              <w:rPr>
                <w:noProof/>
                <w:sz w:val="22"/>
              </w:rPr>
            </w:pPr>
            <w:r w:rsidRPr="00F857B8">
              <w:rPr>
                <w:noProof/>
                <w:sz w:val="22"/>
              </w:rPr>
              <w:t>Fremstilling, ved hvilken værdien af alle anvendte materialer ikke overstiger 50 % af produktets pris ab fabrik</w:t>
            </w:r>
          </w:p>
          <w:p w14:paraId="57E6591E" w14:textId="77777777" w:rsidR="00082FFB" w:rsidRPr="00F857B8"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AF5BF92" w14:textId="77777777" w:rsidR="00082FFB" w:rsidRPr="00F857B8" w:rsidRDefault="00082FFB" w:rsidP="00273D63">
            <w:pPr>
              <w:spacing w:after="0"/>
              <w:rPr>
                <w:noProof/>
                <w:sz w:val="22"/>
              </w:rPr>
            </w:pPr>
          </w:p>
        </w:tc>
      </w:tr>
      <w:tr w:rsidR="00082FFB" w:rsidRPr="00F857B8" w14:paraId="3357DBA1" w14:textId="77777777" w:rsidTr="00653DE1">
        <w:trPr>
          <w:cantSplit/>
          <w:trHeight w:val="54"/>
        </w:trPr>
        <w:tc>
          <w:tcPr>
            <w:tcW w:w="1358" w:type="dxa"/>
            <w:tcBorders>
              <w:top w:val="single" w:sz="6" w:space="0" w:color="auto"/>
              <w:left w:val="single" w:sz="6" w:space="0" w:color="auto"/>
            </w:tcBorders>
          </w:tcPr>
          <w:p w14:paraId="5877F13F" w14:textId="77777777" w:rsidR="00082FFB" w:rsidRPr="00F857B8" w:rsidRDefault="00082FFB" w:rsidP="00273D63">
            <w:pPr>
              <w:spacing w:after="0"/>
              <w:rPr>
                <w:noProof/>
                <w:sz w:val="22"/>
              </w:rPr>
            </w:pPr>
            <w:r w:rsidRPr="00F857B8">
              <w:rPr>
                <w:noProof/>
                <w:sz w:val="22"/>
              </w:rPr>
              <w:t>ex kapitel 29</w:t>
            </w:r>
          </w:p>
        </w:tc>
        <w:tc>
          <w:tcPr>
            <w:tcW w:w="2677" w:type="dxa"/>
            <w:gridSpan w:val="3"/>
            <w:tcBorders>
              <w:top w:val="single" w:sz="6" w:space="0" w:color="auto"/>
            </w:tcBorders>
          </w:tcPr>
          <w:p w14:paraId="0C6ED88E" w14:textId="77777777" w:rsidR="00082FFB" w:rsidRPr="00F857B8" w:rsidRDefault="00082FFB" w:rsidP="00273D63">
            <w:pPr>
              <w:spacing w:after="0"/>
              <w:rPr>
                <w:noProof/>
                <w:sz w:val="22"/>
              </w:rPr>
            </w:pPr>
            <w:r w:rsidRPr="00F857B8">
              <w:rPr>
                <w:noProof/>
                <w:sz w:val="22"/>
              </w:rPr>
              <w:t>Organiske kemikalier; undtagen:</w:t>
            </w:r>
          </w:p>
        </w:tc>
        <w:tc>
          <w:tcPr>
            <w:tcW w:w="3061" w:type="dxa"/>
            <w:tcBorders>
              <w:top w:val="single" w:sz="6" w:space="0" w:color="auto"/>
            </w:tcBorders>
          </w:tcPr>
          <w:p w14:paraId="13767649" w14:textId="77777777" w:rsidR="00082FFB" w:rsidRPr="00F857B8" w:rsidRDefault="00082FFB" w:rsidP="00273D63">
            <w:pPr>
              <w:spacing w:after="0"/>
              <w:rPr>
                <w:noProof/>
                <w:sz w:val="22"/>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p w14:paraId="42A498EC" w14:textId="77777777" w:rsidR="00082FFB" w:rsidRPr="00F857B8" w:rsidRDefault="00082FFB" w:rsidP="00273D63">
            <w:pPr>
              <w:spacing w:after="0"/>
              <w:rPr>
                <w:noProof/>
                <w:sz w:val="22"/>
              </w:rPr>
            </w:pPr>
          </w:p>
        </w:tc>
        <w:tc>
          <w:tcPr>
            <w:tcW w:w="2643" w:type="dxa"/>
            <w:tcBorders>
              <w:top w:val="single" w:sz="6" w:space="0" w:color="auto"/>
              <w:right w:val="single" w:sz="6" w:space="0" w:color="auto"/>
            </w:tcBorders>
          </w:tcPr>
          <w:p w14:paraId="3F8B7DBC"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p w14:paraId="656373A1" w14:textId="77777777" w:rsidR="00082FFB" w:rsidRPr="00F857B8" w:rsidRDefault="00082FFB" w:rsidP="00273D63">
            <w:pPr>
              <w:spacing w:after="0"/>
              <w:rPr>
                <w:noProof/>
                <w:sz w:val="22"/>
              </w:rPr>
            </w:pPr>
          </w:p>
        </w:tc>
      </w:tr>
      <w:tr w:rsidR="00082FFB" w:rsidRPr="00F857B8" w14:paraId="1E909FAA" w14:textId="77777777" w:rsidTr="00082FFB">
        <w:trPr>
          <w:cantSplit/>
          <w:trHeight w:val="54"/>
        </w:trPr>
        <w:tc>
          <w:tcPr>
            <w:tcW w:w="1358" w:type="dxa"/>
            <w:tcBorders>
              <w:left w:val="single" w:sz="6" w:space="0" w:color="auto"/>
            </w:tcBorders>
          </w:tcPr>
          <w:p w14:paraId="4C9177CB" w14:textId="77777777" w:rsidR="00082FFB" w:rsidRPr="00F857B8" w:rsidRDefault="00082FFB" w:rsidP="00273D63">
            <w:pPr>
              <w:spacing w:after="0"/>
              <w:rPr>
                <w:noProof/>
                <w:sz w:val="22"/>
              </w:rPr>
            </w:pPr>
            <w:r w:rsidRPr="00F857B8">
              <w:rPr>
                <w:noProof/>
                <w:sz w:val="22"/>
              </w:rPr>
              <w:t>ex 2901</w:t>
            </w:r>
          </w:p>
        </w:tc>
        <w:tc>
          <w:tcPr>
            <w:tcW w:w="2677" w:type="dxa"/>
            <w:gridSpan w:val="3"/>
          </w:tcPr>
          <w:p w14:paraId="03AD8B74" w14:textId="77777777" w:rsidR="00082FFB" w:rsidRPr="00F857B8" w:rsidRDefault="00082FFB" w:rsidP="00273D63">
            <w:pPr>
              <w:spacing w:after="0"/>
              <w:rPr>
                <w:noProof/>
                <w:sz w:val="22"/>
              </w:rPr>
            </w:pPr>
            <w:r w:rsidRPr="00F857B8">
              <w:rPr>
                <w:noProof/>
                <w:sz w:val="22"/>
              </w:rPr>
              <w:t>Acycliske karbonhydrider, bestemt til anvendelse som motorbrændstof eller brændstof til fyring</w:t>
            </w:r>
          </w:p>
        </w:tc>
        <w:tc>
          <w:tcPr>
            <w:tcW w:w="3061" w:type="dxa"/>
          </w:tcPr>
          <w:p w14:paraId="33CB996A" w14:textId="77777777" w:rsidR="00082FFB" w:rsidRPr="00F857B8" w:rsidRDefault="00082FFB" w:rsidP="00273D63">
            <w:pPr>
              <w:spacing w:after="0"/>
              <w:rPr>
                <w:noProof/>
                <w:sz w:val="22"/>
              </w:rPr>
            </w:pPr>
            <w:r w:rsidRPr="00F857B8">
              <w:rPr>
                <w:noProof/>
                <w:sz w:val="22"/>
              </w:rPr>
              <w:t>Raffinering og/eller en eller flere bestemte processer</w:t>
            </w:r>
            <w:r w:rsidRPr="00F857B8">
              <w:rPr>
                <w:rStyle w:val="FootnoteReference"/>
                <w:noProof/>
                <w:sz w:val="22"/>
              </w:rPr>
              <w:footnoteReference w:id="18"/>
            </w:r>
          </w:p>
          <w:p w14:paraId="24C93ACC" w14:textId="77777777" w:rsidR="00082FFB" w:rsidRPr="00F857B8" w:rsidRDefault="00082FFB" w:rsidP="00273D63">
            <w:pPr>
              <w:spacing w:after="0"/>
              <w:rPr>
                <w:noProof/>
                <w:sz w:val="22"/>
              </w:rPr>
            </w:pPr>
            <w:r w:rsidRPr="00F857B8">
              <w:rPr>
                <w:noProof/>
                <w:sz w:val="22"/>
              </w:rPr>
              <w:t>eller</w:t>
            </w:r>
          </w:p>
        </w:tc>
        <w:tc>
          <w:tcPr>
            <w:tcW w:w="2643" w:type="dxa"/>
            <w:tcBorders>
              <w:right w:val="single" w:sz="6" w:space="0" w:color="auto"/>
            </w:tcBorders>
          </w:tcPr>
          <w:p w14:paraId="56E15BEE" w14:textId="77777777" w:rsidR="00082FFB" w:rsidRPr="00F857B8" w:rsidRDefault="00082FFB" w:rsidP="00273D63">
            <w:pPr>
              <w:spacing w:after="0"/>
              <w:rPr>
                <w:noProof/>
                <w:sz w:val="22"/>
              </w:rPr>
            </w:pPr>
          </w:p>
        </w:tc>
      </w:tr>
      <w:tr w:rsidR="00082FFB" w:rsidRPr="00F857B8" w14:paraId="5700D440" w14:textId="77777777" w:rsidTr="00082FFB">
        <w:trPr>
          <w:cantSplit/>
          <w:trHeight w:val="54"/>
        </w:trPr>
        <w:tc>
          <w:tcPr>
            <w:tcW w:w="1358" w:type="dxa"/>
            <w:tcBorders>
              <w:left w:val="single" w:sz="6" w:space="0" w:color="auto"/>
            </w:tcBorders>
          </w:tcPr>
          <w:p w14:paraId="2D4A0D4F" w14:textId="77777777" w:rsidR="00082FFB" w:rsidRPr="00F857B8" w:rsidRDefault="00082FFB" w:rsidP="00273D63">
            <w:pPr>
              <w:spacing w:after="0"/>
              <w:rPr>
                <w:noProof/>
                <w:sz w:val="22"/>
              </w:rPr>
            </w:pPr>
          </w:p>
        </w:tc>
        <w:tc>
          <w:tcPr>
            <w:tcW w:w="2677" w:type="dxa"/>
            <w:gridSpan w:val="3"/>
          </w:tcPr>
          <w:p w14:paraId="0CED4D4B" w14:textId="77777777" w:rsidR="00082FFB" w:rsidRPr="00F857B8" w:rsidRDefault="00082FFB" w:rsidP="00273D63">
            <w:pPr>
              <w:spacing w:after="0"/>
              <w:rPr>
                <w:noProof/>
                <w:sz w:val="22"/>
              </w:rPr>
            </w:pPr>
          </w:p>
        </w:tc>
        <w:tc>
          <w:tcPr>
            <w:tcW w:w="3061" w:type="dxa"/>
          </w:tcPr>
          <w:p w14:paraId="06BAF590" w14:textId="77777777" w:rsidR="00082FFB" w:rsidRPr="00F857B8" w:rsidRDefault="00082FFB" w:rsidP="00273D63">
            <w:pPr>
              <w:spacing w:after="0"/>
              <w:rPr>
                <w:noProof/>
                <w:sz w:val="22"/>
              </w:rPr>
            </w:pPr>
            <w:r w:rsidRPr="00F857B8">
              <w:rPr>
                <w:noProof/>
                <w:sz w:val="22"/>
              </w:rPr>
              <w:t>Andre processer, ved hvilke alle anvendte materialer henhører under en anden position end det færdige produkt. Materialer henhørende under samme position som produktet må dog anvendes, forudsat at deres værdi ikke overstiger 50 % af produktets pris ab fabrik</w:t>
            </w:r>
          </w:p>
          <w:p w14:paraId="4D6B5B72" w14:textId="77777777" w:rsidR="00082FFB" w:rsidRPr="00F857B8" w:rsidRDefault="00082FFB" w:rsidP="00273D63">
            <w:pPr>
              <w:spacing w:after="0"/>
              <w:rPr>
                <w:noProof/>
                <w:sz w:val="22"/>
              </w:rPr>
            </w:pPr>
          </w:p>
        </w:tc>
        <w:tc>
          <w:tcPr>
            <w:tcW w:w="2643" w:type="dxa"/>
            <w:tcBorders>
              <w:right w:val="single" w:sz="6" w:space="0" w:color="auto"/>
            </w:tcBorders>
          </w:tcPr>
          <w:p w14:paraId="2A9FFEDB" w14:textId="77777777" w:rsidR="00082FFB" w:rsidRPr="00F857B8" w:rsidRDefault="00082FFB" w:rsidP="00273D63">
            <w:pPr>
              <w:spacing w:after="0"/>
              <w:rPr>
                <w:noProof/>
                <w:sz w:val="22"/>
              </w:rPr>
            </w:pPr>
          </w:p>
        </w:tc>
      </w:tr>
      <w:tr w:rsidR="00082FFB" w:rsidRPr="00F857B8" w14:paraId="52513CCB" w14:textId="77777777" w:rsidTr="00082FFB">
        <w:trPr>
          <w:cantSplit/>
          <w:trHeight w:val="54"/>
        </w:trPr>
        <w:tc>
          <w:tcPr>
            <w:tcW w:w="1358" w:type="dxa"/>
            <w:tcBorders>
              <w:left w:val="single" w:sz="6" w:space="0" w:color="auto"/>
            </w:tcBorders>
          </w:tcPr>
          <w:p w14:paraId="55DB7A09" w14:textId="77777777" w:rsidR="00082FFB" w:rsidRPr="00F857B8" w:rsidRDefault="00082FFB" w:rsidP="00273D63">
            <w:pPr>
              <w:spacing w:after="0"/>
              <w:rPr>
                <w:noProof/>
                <w:sz w:val="22"/>
              </w:rPr>
            </w:pPr>
            <w:r w:rsidRPr="00F857B8">
              <w:rPr>
                <w:noProof/>
                <w:sz w:val="22"/>
              </w:rPr>
              <w:t>ex 2902</w:t>
            </w:r>
          </w:p>
        </w:tc>
        <w:tc>
          <w:tcPr>
            <w:tcW w:w="2677" w:type="dxa"/>
            <w:gridSpan w:val="3"/>
          </w:tcPr>
          <w:p w14:paraId="5FE57C7D" w14:textId="77777777" w:rsidR="00082FFB" w:rsidRPr="00F857B8" w:rsidRDefault="00082FFB" w:rsidP="00273D63">
            <w:pPr>
              <w:spacing w:after="0"/>
              <w:rPr>
                <w:noProof/>
                <w:sz w:val="22"/>
              </w:rPr>
            </w:pPr>
            <w:r w:rsidRPr="00F857B8">
              <w:rPr>
                <w:noProof/>
                <w:sz w:val="22"/>
              </w:rPr>
              <w:t>Cycloalkaner og cycloalkener (undtagen azulener), benzen, toluen og xylener, til anvendelse som motorbrændstof eller andet brændstof</w:t>
            </w:r>
          </w:p>
          <w:p w14:paraId="01E5C3B8" w14:textId="77777777" w:rsidR="00082FFB" w:rsidRPr="00F857B8" w:rsidRDefault="00082FFB" w:rsidP="00273D63">
            <w:pPr>
              <w:spacing w:after="0"/>
              <w:rPr>
                <w:noProof/>
                <w:sz w:val="22"/>
              </w:rPr>
            </w:pPr>
          </w:p>
        </w:tc>
        <w:tc>
          <w:tcPr>
            <w:tcW w:w="3061" w:type="dxa"/>
          </w:tcPr>
          <w:p w14:paraId="66922A6E" w14:textId="77777777" w:rsidR="00082FFB" w:rsidRPr="00F857B8" w:rsidRDefault="00082FFB" w:rsidP="00273D63">
            <w:pPr>
              <w:spacing w:after="0"/>
              <w:rPr>
                <w:noProof/>
                <w:sz w:val="22"/>
              </w:rPr>
            </w:pPr>
            <w:r w:rsidRPr="00F857B8">
              <w:rPr>
                <w:noProof/>
                <w:sz w:val="22"/>
              </w:rPr>
              <w:t>Raffinering og/eller en eller flere bestemte processer</w:t>
            </w:r>
            <w:r w:rsidRPr="00F857B8">
              <w:rPr>
                <w:rStyle w:val="FootnoteReference"/>
                <w:noProof/>
                <w:sz w:val="22"/>
              </w:rPr>
              <w:footnoteReference w:id="19"/>
            </w:r>
          </w:p>
          <w:p w14:paraId="1072ADD6" w14:textId="77777777" w:rsidR="00082FFB" w:rsidRPr="00F857B8" w:rsidRDefault="00082FFB" w:rsidP="00273D63">
            <w:pPr>
              <w:spacing w:after="0"/>
              <w:rPr>
                <w:noProof/>
                <w:sz w:val="22"/>
              </w:rPr>
            </w:pPr>
            <w:r w:rsidRPr="00F857B8">
              <w:rPr>
                <w:noProof/>
                <w:sz w:val="22"/>
              </w:rPr>
              <w:t>eller</w:t>
            </w:r>
          </w:p>
          <w:p w14:paraId="1A839621" w14:textId="77777777" w:rsidR="00082FFB" w:rsidRPr="00F857B8" w:rsidRDefault="00082FFB" w:rsidP="00273D63">
            <w:pPr>
              <w:spacing w:after="0"/>
              <w:rPr>
                <w:noProof/>
                <w:sz w:val="22"/>
              </w:rPr>
            </w:pPr>
            <w:r w:rsidRPr="00F857B8">
              <w:rPr>
                <w:noProof/>
                <w:sz w:val="22"/>
              </w:rPr>
              <w:t>Andre processer, ved hvilke alle anvendte materialer henhører under en anden position end det færdige produkt. Materialer, der henhører under samme position, må dog anvendes, forud sat at deres værdi ikke overstiger 50 % af den færdige vares pris ab fabrik</w:t>
            </w:r>
          </w:p>
          <w:p w14:paraId="452329FC" w14:textId="77777777" w:rsidR="00082FFB" w:rsidRPr="00F857B8" w:rsidRDefault="00082FFB" w:rsidP="00273D63">
            <w:pPr>
              <w:spacing w:after="0"/>
              <w:rPr>
                <w:noProof/>
                <w:sz w:val="22"/>
              </w:rPr>
            </w:pPr>
          </w:p>
        </w:tc>
        <w:tc>
          <w:tcPr>
            <w:tcW w:w="2643" w:type="dxa"/>
            <w:tcBorders>
              <w:right w:val="single" w:sz="6" w:space="0" w:color="auto"/>
            </w:tcBorders>
          </w:tcPr>
          <w:p w14:paraId="710E72A6" w14:textId="77777777" w:rsidR="00082FFB" w:rsidRPr="00F857B8" w:rsidRDefault="00082FFB" w:rsidP="00273D63">
            <w:pPr>
              <w:spacing w:after="0"/>
              <w:rPr>
                <w:noProof/>
                <w:sz w:val="22"/>
              </w:rPr>
            </w:pPr>
          </w:p>
        </w:tc>
      </w:tr>
      <w:tr w:rsidR="00082FFB" w:rsidRPr="00F857B8" w14:paraId="140192AE" w14:textId="77777777" w:rsidTr="00082FFB">
        <w:trPr>
          <w:cantSplit/>
          <w:trHeight w:val="54"/>
        </w:trPr>
        <w:tc>
          <w:tcPr>
            <w:tcW w:w="1358" w:type="dxa"/>
            <w:tcBorders>
              <w:left w:val="single" w:sz="6" w:space="0" w:color="auto"/>
            </w:tcBorders>
          </w:tcPr>
          <w:p w14:paraId="11962691" w14:textId="77777777" w:rsidR="00082FFB" w:rsidRPr="00F857B8" w:rsidRDefault="00082FFB" w:rsidP="00273D63">
            <w:pPr>
              <w:spacing w:after="0"/>
              <w:rPr>
                <w:noProof/>
                <w:sz w:val="22"/>
              </w:rPr>
            </w:pPr>
            <w:r w:rsidRPr="00F857B8">
              <w:rPr>
                <w:noProof/>
                <w:sz w:val="22"/>
              </w:rPr>
              <w:t>ex 2905</w:t>
            </w:r>
          </w:p>
        </w:tc>
        <w:tc>
          <w:tcPr>
            <w:tcW w:w="2677" w:type="dxa"/>
            <w:gridSpan w:val="3"/>
          </w:tcPr>
          <w:p w14:paraId="485254F4" w14:textId="77777777" w:rsidR="00082FFB" w:rsidRPr="00F857B8" w:rsidRDefault="00082FFB" w:rsidP="00273D63">
            <w:pPr>
              <w:spacing w:after="0"/>
              <w:rPr>
                <w:noProof/>
                <w:sz w:val="22"/>
              </w:rPr>
            </w:pPr>
            <w:r w:rsidRPr="00F857B8">
              <w:rPr>
                <w:noProof/>
                <w:sz w:val="22"/>
              </w:rPr>
              <w:t>Metalalkoholater af alkoholer henhørende under denne position og af ethanol</w:t>
            </w:r>
          </w:p>
        </w:tc>
        <w:tc>
          <w:tcPr>
            <w:tcW w:w="3061" w:type="dxa"/>
          </w:tcPr>
          <w:p w14:paraId="1991EB09" w14:textId="77777777" w:rsidR="00082FFB" w:rsidRPr="00F857B8" w:rsidRDefault="00082FFB" w:rsidP="00273D63">
            <w:pPr>
              <w:spacing w:after="0"/>
              <w:rPr>
                <w:noProof/>
                <w:sz w:val="22"/>
              </w:rPr>
            </w:pPr>
            <w:r w:rsidRPr="00F857B8">
              <w:rPr>
                <w:noProof/>
                <w:sz w:val="22"/>
              </w:rPr>
              <w:t>Fremstilling på basis af alle materialer, herunder andre materialer henhørende under pos. 2905. Dog kan metalalkoholater henhørende under denne position anvendes, forudsat deres værdi ikke overstiger 20 % af produktets pris ab fabrik</w:t>
            </w:r>
          </w:p>
          <w:p w14:paraId="0DF27C4F" w14:textId="77777777" w:rsidR="00082FFB" w:rsidRPr="00F857B8" w:rsidRDefault="00082FFB" w:rsidP="00273D63">
            <w:pPr>
              <w:spacing w:after="0"/>
              <w:rPr>
                <w:noProof/>
                <w:sz w:val="22"/>
              </w:rPr>
            </w:pPr>
          </w:p>
        </w:tc>
        <w:tc>
          <w:tcPr>
            <w:tcW w:w="2643" w:type="dxa"/>
            <w:tcBorders>
              <w:right w:val="single" w:sz="6" w:space="0" w:color="auto"/>
            </w:tcBorders>
          </w:tcPr>
          <w:p w14:paraId="2A97937B"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082FFB" w:rsidRPr="00F857B8" w14:paraId="59ADBDDF" w14:textId="77777777" w:rsidTr="00082FFB">
        <w:trPr>
          <w:cantSplit/>
          <w:trHeight w:val="54"/>
        </w:trPr>
        <w:tc>
          <w:tcPr>
            <w:tcW w:w="1358" w:type="dxa"/>
            <w:tcBorders>
              <w:left w:val="single" w:sz="6" w:space="0" w:color="auto"/>
            </w:tcBorders>
          </w:tcPr>
          <w:p w14:paraId="1B64CB25" w14:textId="77777777" w:rsidR="00082FFB" w:rsidRPr="00F857B8" w:rsidRDefault="00082FFB" w:rsidP="00273D63">
            <w:pPr>
              <w:spacing w:after="0"/>
              <w:rPr>
                <w:noProof/>
                <w:sz w:val="22"/>
              </w:rPr>
            </w:pPr>
            <w:r w:rsidRPr="00F857B8">
              <w:rPr>
                <w:noProof/>
                <w:sz w:val="22"/>
              </w:rPr>
              <w:t>2915</w:t>
            </w:r>
          </w:p>
        </w:tc>
        <w:tc>
          <w:tcPr>
            <w:tcW w:w="2677" w:type="dxa"/>
            <w:gridSpan w:val="3"/>
          </w:tcPr>
          <w:p w14:paraId="04D20B2F" w14:textId="77777777" w:rsidR="00082FFB" w:rsidRPr="00F857B8" w:rsidRDefault="00082FFB" w:rsidP="00273D63">
            <w:pPr>
              <w:spacing w:after="0"/>
              <w:rPr>
                <w:noProof/>
                <w:sz w:val="22"/>
              </w:rPr>
            </w:pPr>
            <w:r w:rsidRPr="00F857B8">
              <w:rPr>
                <w:noProof/>
                <w:sz w:val="22"/>
              </w:rPr>
              <w:t>Mættede acycliske monokarboxylsyrer og deres anhydrider, halogenider, peroxider og peroxysyrer; halogen-, sulfo-, nitro- og nitrosoderivater deraf</w:t>
            </w:r>
          </w:p>
          <w:p w14:paraId="0903BB28" w14:textId="77777777" w:rsidR="00082FFB" w:rsidRPr="00F857B8" w:rsidRDefault="00082FFB" w:rsidP="00273D63">
            <w:pPr>
              <w:spacing w:after="0"/>
              <w:rPr>
                <w:noProof/>
                <w:sz w:val="22"/>
              </w:rPr>
            </w:pPr>
          </w:p>
        </w:tc>
        <w:tc>
          <w:tcPr>
            <w:tcW w:w="3061" w:type="dxa"/>
          </w:tcPr>
          <w:p w14:paraId="6F2FA008" w14:textId="77777777" w:rsidR="00082FFB" w:rsidRPr="00F857B8" w:rsidRDefault="00082FFB" w:rsidP="00273D63">
            <w:pPr>
              <w:spacing w:after="0"/>
              <w:rPr>
                <w:noProof/>
                <w:sz w:val="22"/>
              </w:rPr>
            </w:pPr>
            <w:r w:rsidRPr="00F857B8">
              <w:rPr>
                <w:noProof/>
                <w:sz w:val="22"/>
              </w:rPr>
              <w:t>Fremstilling på basis af alle materialer Værdien af de anvendte materialer henhørende under pos. 2915 og 2916 må dog ikke overstige 20 % af produktets pris ab fabrik</w:t>
            </w:r>
          </w:p>
        </w:tc>
        <w:tc>
          <w:tcPr>
            <w:tcW w:w="2643" w:type="dxa"/>
            <w:tcBorders>
              <w:right w:val="single" w:sz="6" w:space="0" w:color="auto"/>
            </w:tcBorders>
          </w:tcPr>
          <w:p w14:paraId="111B3D15"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p w14:paraId="5D0310F0" w14:textId="77777777" w:rsidR="00082FFB" w:rsidRPr="00F857B8" w:rsidRDefault="00082FFB" w:rsidP="00273D63">
            <w:pPr>
              <w:spacing w:after="0"/>
              <w:rPr>
                <w:noProof/>
                <w:sz w:val="22"/>
              </w:rPr>
            </w:pPr>
          </w:p>
        </w:tc>
      </w:tr>
      <w:tr w:rsidR="00082FFB" w:rsidRPr="00F857B8" w14:paraId="7FC269BA" w14:textId="77777777" w:rsidTr="00082FFB">
        <w:trPr>
          <w:cantSplit/>
          <w:trHeight w:val="54"/>
        </w:trPr>
        <w:tc>
          <w:tcPr>
            <w:tcW w:w="1358" w:type="dxa"/>
            <w:tcBorders>
              <w:left w:val="single" w:sz="6" w:space="0" w:color="auto"/>
            </w:tcBorders>
          </w:tcPr>
          <w:p w14:paraId="795A096C" w14:textId="77777777" w:rsidR="00082FFB" w:rsidRPr="00F857B8" w:rsidRDefault="00082FFB" w:rsidP="00273D63">
            <w:pPr>
              <w:spacing w:after="0"/>
              <w:rPr>
                <w:noProof/>
                <w:sz w:val="22"/>
              </w:rPr>
            </w:pPr>
            <w:r w:rsidRPr="00F857B8">
              <w:rPr>
                <w:noProof/>
                <w:sz w:val="22"/>
              </w:rPr>
              <w:t>ex 2932</w:t>
            </w:r>
          </w:p>
        </w:tc>
        <w:tc>
          <w:tcPr>
            <w:tcW w:w="2677" w:type="dxa"/>
            <w:gridSpan w:val="3"/>
          </w:tcPr>
          <w:p w14:paraId="0E286647" w14:textId="77777777" w:rsidR="00082FFB" w:rsidRPr="00F857B8" w:rsidRDefault="00082FFB" w:rsidP="00273D63">
            <w:pPr>
              <w:spacing w:after="0"/>
              <w:rPr>
                <w:noProof/>
                <w:sz w:val="22"/>
              </w:rPr>
            </w:pPr>
            <w:r w:rsidRPr="00F857B8">
              <w:rPr>
                <w:noProof/>
                <w:sz w:val="22"/>
              </w:rPr>
              <w:t>Cycliske acetaler og indre hemiacetaler samt halogen-, sulfo-, nitro- eller nitrosoderivater deraf</w:t>
            </w:r>
          </w:p>
          <w:p w14:paraId="3EE876F4" w14:textId="77777777" w:rsidR="00082FFB" w:rsidRPr="00F857B8" w:rsidRDefault="00082FFB" w:rsidP="00273D63">
            <w:pPr>
              <w:spacing w:after="0"/>
              <w:rPr>
                <w:noProof/>
                <w:sz w:val="22"/>
              </w:rPr>
            </w:pPr>
          </w:p>
          <w:p w14:paraId="77283B37" w14:textId="77777777" w:rsidR="00082FFB" w:rsidRPr="00F857B8" w:rsidRDefault="00082FFB" w:rsidP="00273D63">
            <w:pPr>
              <w:spacing w:after="0"/>
              <w:rPr>
                <w:noProof/>
                <w:sz w:val="22"/>
              </w:rPr>
            </w:pPr>
          </w:p>
          <w:p w14:paraId="5D749F3F" w14:textId="77777777" w:rsidR="00082FFB" w:rsidRPr="00F857B8" w:rsidRDefault="00082FFB" w:rsidP="00273D63">
            <w:pPr>
              <w:spacing w:after="0"/>
              <w:rPr>
                <w:noProof/>
                <w:sz w:val="22"/>
              </w:rPr>
            </w:pPr>
          </w:p>
          <w:p w14:paraId="5E0E0DE0" w14:textId="77777777" w:rsidR="00082FFB" w:rsidRPr="00F857B8" w:rsidRDefault="00082FFB" w:rsidP="00273D63">
            <w:pPr>
              <w:spacing w:after="0"/>
              <w:rPr>
                <w:noProof/>
                <w:sz w:val="22"/>
              </w:rPr>
            </w:pPr>
          </w:p>
          <w:p w14:paraId="5C3729FB" w14:textId="77777777" w:rsidR="00082FFB" w:rsidRPr="00F857B8" w:rsidRDefault="00082FFB" w:rsidP="00273D63">
            <w:pPr>
              <w:spacing w:after="0"/>
              <w:rPr>
                <w:noProof/>
                <w:sz w:val="22"/>
              </w:rPr>
            </w:pPr>
            <w:r w:rsidRPr="00F857B8">
              <w:rPr>
                <w:noProof/>
                <w:sz w:val="22"/>
              </w:rPr>
              <w:t>Cycliske acetaler og indre hemiacetaler samt halogen-, sulfo-, nitro- eller nitrosoderivater deraf</w:t>
            </w:r>
          </w:p>
          <w:p w14:paraId="4B5279B2" w14:textId="77777777" w:rsidR="00082FFB" w:rsidRPr="00F857B8" w:rsidRDefault="00082FFB" w:rsidP="00273D63">
            <w:pPr>
              <w:spacing w:after="0"/>
              <w:rPr>
                <w:noProof/>
                <w:sz w:val="22"/>
              </w:rPr>
            </w:pPr>
          </w:p>
        </w:tc>
        <w:tc>
          <w:tcPr>
            <w:tcW w:w="3061" w:type="dxa"/>
          </w:tcPr>
          <w:p w14:paraId="361370A4" w14:textId="77777777" w:rsidR="00082FFB" w:rsidRPr="00F857B8" w:rsidRDefault="00082FFB" w:rsidP="00273D63">
            <w:pPr>
              <w:spacing w:after="0"/>
              <w:rPr>
                <w:noProof/>
                <w:sz w:val="22"/>
              </w:rPr>
            </w:pPr>
            <w:r w:rsidRPr="00F857B8">
              <w:rPr>
                <w:noProof/>
                <w:sz w:val="22"/>
              </w:rPr>
              <w:t>Fremstilling på basis af alle materialer Værdien af de anvendte materialer henhørende under pos. 2909 må dog ikke overstige 20 % af produktets pris ab fabrik</w:t>
            </w:r>
          </w:p>
          <w:p w14:paraId="22D5084A" w14:textId="77777777" w:rsidR="00082FFB" w:rsidRPr="00F857B8" w:rsidRDefault="00082FFB" w:rsidP="00273D63">
            <w:pPr>
              <w:spacing w:after="0"/>
              <w:rPr>
                <w:noProof/>
                <w:sz w:val="22"/>
              </w:rPr>
            </w:pPr>
          </w:p>
          <w:p w14:paraId="61ABC803" w14:textId="77777777" w:rsidR="00082FFB" w:rsidRPr="00F857B8" w:rsidRDefault="00082FFB" w:rsidP="00273D63">
            <w:pPr>
              <w:spacing w:after="0"/>
              <w:rPr>
                <w:noProof/>
                <w:sz w:val="22"/>
              </w:rPr>
            </w:pPr>
          </w:p>
          <w:p w14:paraId="1624FFB9" w14:textId="77777777" w:rsidR="00082FFB" w:rsidRPr="00F857B8" w:rsidRDefault="00082FFB" w:rsidP="00273D63">
            <w:pPr>
              <w:spacing w:after="0"/>
              <w:rPr>
                <w:noProof/>
                <w:sz w:val="22"/>
              </w:rPr>
            </w:pPr>
            <w:r w:rsidRPr="00F857B8">
              <w:rPr>
                <w:noProof/>
                <w:sz w:val="22"/>
              </w:rPr>
              <w:t>Fremstilling på basis af alle materialer</w:t>
            </w:r>
          </w:p>
        </w:tc>
        <w:tc>
          <w:tcPr>
            <w:tcW w:w="2643" w:type="dxa"/>
            <w:tcBorders>
              <w:right w:val="single" w:sz="6" w:space="0" w:color="auto"/>
            </w:tcBorders>
          </w:tcPr>
          <w:p w14:paraId="24730D83"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p w14:paraId="6CDA21FE" w14:textId="77777777" w:rsidR="00082FFB" w:rsidRPr="00F857B8" w:rsidRDefault="00082FFB" w:rsidP="00273D63">
            <w:pPr>
              <w:spacing w:after="0"/>
              <w:rPr>
                <w:noProof/>
                <w:sz w:val="22"/>
              </w:rPr>
            </w:pPr>
          </w:p>
          <w:p w14:paraId="07571173" w14:textId="77777777" w:rsidR="00082FFB" w:rsidRPr="00F857B8" w:rsidRDefault="00082FFB" w:rsidP="00273D63">
            <w:pPr>
              <w:spacing w:after="0"/>
              <w:rPr>
                <w:noProof/>
                <w:sz w:val="22"/>
              </w:rPr>
            </w:pPr>
          </w:p>
          <w:p w14:paraId="32452C24" w14:textId="77777777" w:rsidR="00082FFB" w:rsidRPr="00F857B8" w:rsidRDefault="00082FFB" w:rsidP="00273D63">
            <w:pPr>
              <w:spacing w:after="0"/>
              <w:rPr>
                <w:noProof/>
                <w:sz w:val="22"/>
              </w:rPr>
            </w:pPr>
          </w:p>
          <w:p w14:paraId="22BB1FDF"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082FFB" w:rsidRPr="00F857B8" w14:paraId="39DFAE72" w14:textId="77777777" w:rsidTr="00082FFB">
        <w:trPr>
          <w:cantSplit/>
          <w:trHeight w:val="54"/>
        </w:trPr>
        <w:tc>
          <w:tcPr>
            <w:tcW w:w="1358" w:type="dxa"/>
            <w:tcBorders>
              <w:left w:val="single" w:sz="6" w:space="0" w:color="auto"/>
            </w:tcBorders>
          </w:tcPr>
          <w:p w14:paraId="605EFBDB" w14:textId="77777777" w:rsidR="00082FFB" w:rsidRPr="00F857B8" w:rsidRDefault="00082FFB" w:rsidP="00273D63">
            <w:pPr>
              <w:spacing w:after="0"/>
              <w:rPr>
                <w:noProof/>
                <w:sz w:val="22"/>
              </w:rPr>
            </w:pPr>
            <w:r w:rsidRPr="00F857B8">
              <w:rPr>
                <w:noProof/>
                <w:sz w:val="22"/>
              </w:rPr>
              <w:t>2933</w:t>
            </w:r>
          </w:p>
        </w:tc>
        <w:tc>
          <w:tcPr>
            <w:tcW w:w="2677" w:type="dxa"/>
            <w:gridSpan w:val="3"/>
          </w:tcPr>
          <w:p w14:paraId="36F0E0FE" w14:textId="77777777" w:rsidR="00082FFB" w:rsidRPr="00F857B8" w:rsidRDefault="00082FFB" w:rsidP="00273D63">
            <w:pPr>
              <w:spacing w:after="0"/>
              <w:rPr>
                <w:noProof/>
                <w:sz w:val="22"/>
              </w:rPr>
            </w:pPr>
            <w:r w:rsidRPr="00F857B8">
              <w:rPr>
                <w:noProof/>
                <w:sz w:val="22"/>
              </w:rPr>
              <w:t>Heterocycliske forbindelser udelukkende med nitrogen som heteroatom(er)</w:t>
            </w:r>
          </w:p>
        </w:tc>
        <w:tc>
          <w:tcPr>
            <w:tcW w:w="3061" w:type="dxa"/>
          </w:tcPr>
          <w:p w14:paraId="51F44158" w14:textId="77777777" w:rsidR="00082FFB" w:rsidRPr="00F857B8" w:rsidRDefault="00082FFB" w:rsidP="00273D63">
            <w:pPr>
              <w:spacing w:after="0"/>
              <w:rPr>
                <w:noProof/>
                <w:sz w:val="22"/>
              </w:rPr>
            </w:pPr>
            <w:r w:rsidRPr="00F857B8">
              <w:rPr>
                <w:noProof/>
                <w:sz w:val="22"/>
              </w:rPr>
              <w:t>Fremstilling på basis af alle materialer Værdien af de anvendte materialer henhørende under pos. 2932 og 2933 må dog ikke overstige 20 % af produktets pris ab fabrik</w:t>
            </w:r>
          </w:p>
          <w:p w14:paraId="227BBB57" w14:textId="77777777" w:rsidR="00082FFB" w:rsidRPr="00F857B8" w:rsidRDefault="00082FFB" w:rsidP="00273D63">
            <w:pPr>
              <w:spacing w:after="0"/>
              <w:rPr>
                <w:noProof/>
                <w:sz w:val="22"/>
              </w:rPr>
            </w:pPr>
          </w:p>
        </w:tc>
        <w:tc>
          <w:tcPr>
            <w:tcW w:w="2643" w:type="dxa"/>
            <w:tcBorders>
              <w:right w:val="single" w:sz="6" w:space="0" w:color="auto"/>
            </w:tcBorders>
          </w:tcPr>
          <w:p w14:paraId="7FCEC16F"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082FFB" w:rsidRPr="00F857B8" w14:paraId="5D588C1E" w14:textId="77777777" w:rsidTr="00653DE1">
        <w:trPr>
          <w:cantSplit/>
          <w:trHeight w:val="54"/>
        </w:trPr>
        <w:tc>
          <w:tcPr>
            <w:tcW w:w="1358" w:type="dxa"/>
            <w:tcBorders>
              <w:left w:val="single" w:sz="6" w:space="0" w:color="auto"/>
            </w:tcBorders>
          </w:tcPr>
          <w:p w14:paraId="55340D46" w14:textId="77777777" w:rsidR="00082FFB" w:rsidRPr="00F857B8" w:rsidRDefault="00082FFB" w:rsidP="00273D63">
            <w:pPr>
              <w:spacing w:after="0"/>
              <w:rPr>
                <w:noProof/>
                <w:sz w:val="22"/>
              </w:rPr>
            </w:pPr>
            <w:r w:rsidRPr="00F857B8">
              <w:rPr>
                <w:noProof/>
                <w:sz w:val="22"/>
              </w:rPr>
              <w:t>2934</w:t>
            </w:r>
          </w:p>
        </w:tc>
        <w:tc>
          <w:tcPr>
            <w:tcW w:w="2677" w:type="dxa"/>
            <w:gridSpan w:val="3"/>
          </w:tcPr>
          <w:p w14:paraId="48EE29AB" w14:textId="77777777" w:rsidR="00082FFB" w:rsidRPr="00F857B8" w:rsidRDefault="00082FFB" w:rsidP="00273D63">
            <w:pPr>
              <w:spacing w:after="0"/>
              <w:rPr>
                <w:noProof/>
                <w:sz w:val="22"/>
              </w:rPr>
            </w:pPr>
            <w:r w:rsidRPr="00F857B8">
              <w:rPr>
                <w:noProof/>
                <w:sz w:val="22"/>
              </w:rPr>
              <w:t>Nucleinsyrer og salte deraf; andre heterocycliske forbindelser</w:t>
            </w:r>
          </w:p>
        </w:tc>
        <w:tc>
          <w:tcPr>
            <w:tcW w:w="3061" w:type="dxa"/>
          </w:tcPr>
          <w:p w14:paraId="73C16CE5" w14:textId="77777777" w:rsidR="00082FFB" w:rsidRPr="00F857B8" w:rsidRDefault="00082FFB" w:rsidP="00273D63">
            <w:pPr>
              <w:spacing w:after="0"/>
              <w:rPr>
                <w:noProof/>
                <w:sz w:val="22"/>
              </w:rPr>
            </w:pPr>
            <w:r w:rsidRPr="00F857B8">
              <w:rPr>
                <w:noProof/>
                <w:sz w:val="22"/>
              </w:rPr>
              <w:t>Fremstilling på basis af alle materialer Værdien af de anvendte materialer henhørende under pos. 2932, 2933 og 2934 må dog ikke overstige 20 % af produktets pris ab fabrik</w:t>
            </w:r>
          </w:p>
          <w:p w14:paraId="5E7B7CFC" w14:textId="77777777" w:rsidR="00082FFB" w:rsidRPr="00F857B8" w:rsidRDefault="00082FFB" w:rsidP="00273D63">
            <w:pPr>
              <w:spacing w:after="0"/>
              <w:rPr>
                <w:noProof/>
                <w:sz w:val="22"/>
              </w:rPr>
            </w:pPr>
          </w:p>
        </w:tc>
        <w:tc>
          <w:tcPr>
            <w:tcW w:w="2643" w:type="dxa"/>
            <w:tcBorders>
              <w:right w:val="single" w:sz="6" w:space="0" w:color="auto"/>
            </w:tcBorders>
          </w:tcPr>
          <w:p w14:paraId="4276A9B0"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082FFB" w:rsidRPr="00F857B8" w14:paraId="24B0534C" w14:textId="77777777" w:rsidTr="00653DE1">
        <w:trPr>
          <w:cantSplit/>
          <w:trHeight w:val="54"/>
        </w:trPr>
        <w:tc>
          <w:tcPr>
            <w:tcW w:w="1358" w:type="dxa"/>
            <w:tcBorders>
              <w:left w:val="single" w:sz="6" w:space="0" w:color="auto"/>
              <w:bottom w:val="single" w:sz="6" w:space="0" w:color="auto"/>
            </w:tcBorders>
          </w:tcPr>
          <w:p w14:paraId="29044A2B" w14:textId="77777777" w:rsidR="00082FFB" w:rsidRPr="00F857B8" w:rsidRDefault="00082FFB" w:rsidP="00082FFB">
            <w:pPr>
              <w:spacing w:after="0"/>
              <w:rPr>
                <w:noProof/>
                <w:sz w:val="22"/>
              </w:rPr>
            </w:pPr>
            <w:r w:rsidRPr="00F857B8">
              <w:rPr>
                <w:noProof/>
                <w:sz w:val="22"/>
              </w:rPr>
              <w:t>293980</w:t>
            </w:r>
          </w:p>
          <w:p w14:paraId="249E2359" w14:textId="77777777" w:rsidR="00082FFB" w:rsidRPr="00F857B8" w:rsidRDefault="00082FFB" w:rsidP="00273D63">
            <w:pPr>
              <w:spacing w:after="0"/>
              <w:rPr>
                <w:noProof/>
                <w:sz w:val="22"/>
              </w:rPr>
            </w:pPr>
          </w:p>
        </w:tc>
        <w:tc>
          <w:tcPr>
            <w:tcW w:w="2677" w:type="dxa"/>
            <w:gridSpan w:val="3"/>
            <w:tcBorders>
              <w:bottom w:val="single" w:sz="6" w:space="0" w:color="auto"/>
            </w:tcBorders>
          </w:tcPr>
          <w:p w14:paraId="61BECAFF" w14:textId="77777777" w:rsidR="00082FFB" w:rsidRPr="00F857B8" w:rsidRDefault="00082FFB" w:rsidP="00273D63">
            <w:pPr>
              <w:spacing w:after="0"/>
              <w:rPr>
                <w:noProof/>
                <w:sz w:val="22"/>
              </w:rPr>
            </w:pPr>
            <w:r w:rsidRPr="00F857B8">
              <w:rPr>
                <w:rStyle w:val="shorttext"/>
                <w:noProof/>
                <w:sz w:val="22"/>
              </w:rPr>
              <w:t>Alkaloider af non-vegetal oprindelse</w:t>
            </w:r>
          </w:p>
        </w:tc>
        <w:tc>
          <w:tcPr>
            <w:tcW w:w="3061" w:type="dxa"/>
            <w:tcBorders>
              <w:bottom w:val="single" w:sz="6" w:space="0" w:color="auto"/>
            </w:tcBorders>
          </w:tcPr>
          <w:p w14:paraId="6F7E8548" w14:textId="77777777" w:rsidR="00082FFB" w:rsidRPr="00F857B8" w:rsidRDefault="00082FFB" w:rsidP="00273D63">
            <w:pPr>
              <w:spacing w:after="0"/>
              <w:rPr>
                <w:noProof/>
                <w:sz w:val="22"/>
              </w:rPr>
            </w:pPr>
          </w:p>
        </w:tc>
        <w:tc>
          <w:tcPr>
            <w:tcW w:w="2643" w:type="dxa"/>
            <w:tcBorders>
              <w:bottom w:val="single" w:sz="6" w:space="0" w:color="auto"/>
              <w:right w:val="single" w:sz="6" w:space="0" w:color="auto"/>
            </w:tcBorders>
          </w:tcPr>
          <w:p w14:paraId="63CC0388" w14:textId="77777777" w:rsidR="00082FFB" w:rsidRPr="00F857B8" w:rsidRDefault="00082FFB" w:rsidP="00273D63">
            <w:pPr>
              <w:spacing w:after="0"/>
              <w:rPr>
                <w:noProof/>
                <w:sz w:val="22"/>
              </w:rPr>
            </w:pPr>
          </w:p>
        </w:tc>
      </w:tr>
      <w:tr w:rsidR="00082FFB" w:rsidRPr="00F857B8" w14:paraId="2C6DC5C3" w14:textId="77777777" w:rsidTr="00653DE1">
        <w:trPr>
          <w:cantSplit/>
          <w:trHeight w:val="54"/>
        </w:trPr>
        <w:tc>
          <w:tcPr>
            <w:tcW w:w="1358" w:type="dxa"/>
            <w:tcBorders>
              <w:top w:val="single" w:sz="6" w:space="0" w:color="auto"/>
              <w:left w:val="single" w:sz="6" w:space="0" w:color="auto"/>
              <w:bottom w:val="single" w:sz="6" w:space="0" w:color="auto"/>
            </w:tcBorders>
          </w:tcPr>
          <w:p w14:paraId="1B784AC0" w14:textId="77777777" w:rsidR="00082FFB" w:rsidRPr="00F857B8" w:rsidRDefault="00082FFB" w:rsidP="00273D63">
            <w:pPr>
              <w:spacing w:after="0"/>
              <w:rPr>
                <w:noProof/>
                <w:sz w:val="22"/>
              </w:rPr>
            </w:pPr>
          </w:p>
        </w:tc>
        <w:tc>
          <w:tcPr>
            <w:tcW w:w="2677" w:type="dxa"/>
            <w:gridSpan w:val="3"/>
            <w:tcBorders>
              <w:top w:val="single" w:sz="6" w:space="0" w:color="auto"/>
              <w:bottom w:val="single" w:sz="6" w:space="0" w:color="auto"/>
            </w:tcBorders>
          </w:tcPr>
          <w:p w14:paraId="70D86DCE" w14:textId="77777777" w:rsidR="00082FFB" w:rsidRPr="00F857B8" w:rsidRDefault="00082FFB" w:rsidP="00273D63">
            <w:pPr>
              <w:spacing w:after="0"/>
              <w:rPr>
                <w:noProof/>
                <w:sz w:val="22"/>
              </w:rPr>
            </w:pPr>
            <w:r w:rsidRPr="00F857B8">
              <w:rPr>
                <w:noProof/>
                <w:sz w:val="22"/>
              </w:rPr>
              <w:t>Heterocycliske forbindelser udelukkende med nitrogen som heteroatom(er)</w:t>
            </w:r>
          </w:p>
        </w:tc>
        <w:tc>
          <w:tcPr>
            <w:tcW w:w="3061" w:type="dxa"/>
            <w:tcBorders>
              <w:top w:val="single" w:sz="6" w:space="0" w:color="auto"/>
              <w:bottom w:val="single" w:sz="6" w:space="0" w:color="auto"/>
            </w:tcBorders>
          </w:tcPr>
          <w:p w14:paraId="39F971AC" w14:textId="77777777" w:rsidR="00082FFB" w:rsidRPr="00F857B8" w:rsidRDefault="00082FFB" w:rsidP="00273D63">
            <w:pPr>
              <w:spacing w:after="0"/>
              <w:rPr>
                <w:noProof/>
                <w:sz w:val="22"/>
              </w:rPr>
            </w:pPr>
            <w:r w:rsidRPr="00F857B8">
              <w:rPr>
                <w:noProof/>
                <w:sz w:val="22"/>
              </w:rPr>
              <w:t>Fremstilling, ved hvilken værdien af alle anvendte materialer henhørende under en anden position ikke overstiger 40 % af produktets pris ab fabrik Materialer henhørende under samme position må dog anvendes, forudsat at deres værdi ikke overstiger 20 % af produktets pris ab fabrik</w:t>
            </w:r>
          </w:p>
        </w:tc>
        <w:tc>
          <w:tcPr>
            <w:tcW w:w="2643" w:type="dxa"/>
            <w:tcBorders>
              <w:top w:val="single" w:sz="6" w:space="0" w:color="auto"/>
              <w:bottom w:val="single" w:sz="6" w:space="0" w:color="auto"/>
              <w:right w:val="single" w:sz="6" w:space="0" w:color="auto"/>
            </w:tcBorders>
          </w:tcPr>
          <w:p w14:paraId="318A9473" w14:textId="77777777" w:rsidR="00082FFB" w:rsidRPr="00F857B8" w:rsidRDefault="00082FFB" w:rsidP="00273D63">
            <w:pPr>
              <w:spacing w:after="0"/>
              <w:rPr>
                <w:noProof/>
                <w:sz w:val="22"/>
              </w:rPr>
            </w:pPr>
          </w:p>
        </w:tc>
      </w:tr>
      <w:tr w:rsidR="00082FFB" w:rsidRPr="00F857B8" w14:paraId="40673212" w14:textId="77777777" w:rsidTr="00653DE1">
        <w:trPr>
          <w:cantSplit/>
          <w:trHeight w:val="54"/>
        </w:trPr>
        <w:tc>
          <w:tcPr>
            <w:tcW w:w="1358" w:type="dxa"/>
            <w:tcBorders>
              <w:top w:val="single" w:sz="6" w:space="0" w:color="auto"/>
              <w:left w:val="single" w:sz="6" w:space="0" w:color="auto"/>
              <w:bottom w:val="single" w:sz="6" w:space="0" w:color="auto"/>
            </w:tcBorders>
          </w:tcPr>
          <w:p w14:paraId="0A489658" w14:textId="77777777" w:rsidR="00082FFB" w:rsidRPr="00F857B8" w:rsidRDefault="00082FFB" w:rsidP="00273D63">
            <w:pPr>
              <w:spacing w:after="0"/>
              <w:rPr>
                <w:noProof/>
                <w:sz w:val="22"/>
              </w:rPr>
            </w:pPr>
          </w:p>
        </w:tc>
        <w:tc>
          <w:tcPr>
            <w:tcW w:w="2677" w:type="dxa"/>
            <w:gridSpan w:val="3"/>
            <w:tcBorders>
              <w:top w:val="single" w:sz="6" w:space="0" w:color="auto"/>
              <w:bottom w:val="single" w:sz="6" w:space="0" w:color="auto"/>
            </w:tcBorders>
          </w:tcPr>
          <w:p w14:paraId="1DBC72E8" w14:textId="77777777" w:rsidR="00082FFB" w:rsidRPr="00F857B8" w:rsidRDefault="00082FFB" w:rsidP="00273D63">
            <w:pPr>
              <w:spacing w:after="0"/>
              <w:rPr>
                <w:noProof/>
                <w:sz w:val="22"/>
              </w:rPr>
            </w:pPr>
            <w:r w:rsidRPr="00F857B8">
              <w:rPr>
                <w:noProof/>
                <w:sz w:val="22"/>
              </w:rPr>
              <w:t>Nucleinsyrer og salte deraf; andre heterocycliske forbindelser</w:t>
            </w:r>
          </w:p>
        </w:tc>
        <w:tc>
          <w:tcPr>
            <w:tcW w:w="3061" w:type="dxa"/>
            <w:tcBorders>
              <w:top w:val="single" w:sz="6" w:space="0" w:color="auto"/>
              <w:bottom w:val="single" w:sz="6" w:space="0" w:color="auto"/>
            </w:tcBorders>
          </w:tcPr>
          <w:p w14:paraId="6190E5F4" w14:textId="77777777" w:rsidR="00082FFB" w:rsidRPr="00F857B8" w:rsidRDefault="00082FFB" w:rsidP="00273D63">
            <w:pPr>
              <w:spacing w:after="0"/>
              <w:rPr>
                <w:noProof/>
                <w:sz w:val="22"/>
              </w:rPr>
            </w:pPr>
            <w:r w:rsidRPr="00F857B8">
              <w:rPr>
                <w:noProof/>
                <w:sz w:val="22"/>
              </w:rPr>
              <w:t>Fremstilling, ved hvilken værdien af alle anvendte materialer henhørende under en anden position ikke overstiger 40 % af produktets pris ab fabrik Materialer henhørende under samme position må dog anvendes, forudsat at deres værdi ikke overstiger 20 % af produktets pris ab fabrik</w:t>
            </w:r>
          </w:p>
        </w:tc>
        <w:tc>
          <w:tcPr>
            <w:tcW w:w="2643" w:type="dxa"/>
            <w:tcBorders>
              <w:top w:val="single" w:sz="6" w:space="0" w:color="auto"/>
              <w:bottom w:val="single" w:sz="6" w:space="0" w:color="auto"/>
              <w:right w:val="single" w:sz="6" w:space="0" w:color="auto"/>
            </w:tcBorders>
          </w:tcPr>
          <w:p w14:paraId="0ED299E9" w14:textId="77777777" w:rsidR="00082FFB" w:rsidRPr="00F857B8" w:rsidRDefault="00082FFB" w:rsidP="00273D63">
            <w:pPr>
              <w:spacing w:after="0"/>
              <w:rPr>
                <w:noProof/>
                <w:sz w:val="22"/>
              </w:rPr>
            </w:pPr>
          </w:p>
        </w:tc>
      </w:tr>
      <w:tr w:rsidR="00082FFB" w:rsidRPr="00F857B8" w14:paraId="33C9619F" w14:textId="77777777" w:rsidTr="00653DE1">
        <w:trPr>
          <w:cantSplit/>
          <w:trHeight w:val="54"/>
        </w:trPr>
        <w:tc>
          <w:tcPr>
            <w:tcW w:w="1358" w:type="dxa"/>
            <w:tcBorders>
              <w:top w:val="single" w:sz="6" w:space="0" w:color="auto"/>
              <w:left w:val="single" w:sz="6" w:space="0" w:color="auto"/>
            </w:tcBorders>
          </w:tcPr>
          <w:p w14:paraId="51F8BFBE" w14:textId="77777777" w:rsidR="00082FFB" w:rsidRPr="00F857B8" w:rsidRDefault="00082FFB" w:rsidP="00273D63">
            <w:pPr>
              <w:spacing w:after="0"/>
              <w:rPr>
                <w:noProof/>
                <w:sz w:val="22"/>
              </w:rPr>
            </w:pPr>
            <w:r w:rsidRPr="00F857B8">
              <w:rPr>
                <w:noProof/>
                <w:sz w:val="22"/>
              </w:rPr>
              <w:t>ex kapitel 30</w:t>
            </w:r>
          </w:p>
          <w:p w14:paraId="4EE0C8BE" w14:textId="77777777" w:rsidR="00082FFB" w:rsidRPr="00F857B8" w:rsidRDefault="00082FFB" w:rsidP="00273D63">
            <w:pPr>
              <w:spacing w:after="0"/>
              <w:rPr>
                <w:noProof/>
                <w:sz w:val="22"/>
              </w:rPr>
            </w:pPr>
          </w:p>
          <w:p w14:paraId="2082105E" w14:textId="77777777" w:rsidR="00082FFB" w:rsidRPr="00F857B8" w:rsidRDefault="00082FFB" w:rsidP="00273D63">
            <w:pPr>
              <w:spacing w:after="0"/>
              <w:rPr>
                <w:noProof/>
                <w:sz w:val="22"/>
              </w:rPr>
            </w:pPr>
          </w:p>
        </w:tc>
        <w:tc>
          <w:tcPr>
            <w:tcW w:w="2677" w:type="dxa"/>
            <w:gridSpan w:val="3"/>
            <w:tcBorders>
              <w:top w:val="single" w:sz="6" w:space="0" w:color="auto"/>
            </w:tcBorders>
          </w:tcPr>
          <w:p w14:paraId="38BABCD7" w14:textId="77777777" w:rsidR="00082FFB" w:rsidRPr="00F857B8" w:rsidRDefault="00082FFB" w:rsidP="00273D63">
            <w:pPr>
              <w:spacing w:after="0"/>
              <w:rPr>
                <w:noProof/>
                <w:sz w:val="22"/>
              </w:rPr>
            </w:pPr>
            <w:r w:rsidRPr="00F857B8">
              <w:rPr>
                <w:noProof/>
                <w:sz w:val="22"/>
              </w:rPr>
              <w:t>Farmaceutiske produkter; undtagen:</w:t>
            </w:r>
          </w:p>
        </w:tc>
        <w:tc>
          <w:tcPr>
            <w:tcW w:w="3061" w:type="dxa"/>
            <w:tcBorders>
              <w:top w:val="single" w:sz="6" w:space="0" w:color="auto"/>
            </w:tcBorders>
          </w:tcPr>
          <w:p w14:paraId="6EEB6403" w14:textId="77777777" w:rsidR="00082FFB" w:rsidRPr="00F857B8" w:rsidRDefault="00082FFB" w:rsidP="00273D63">
            <w:pPr>
              <w:spacing w:after="0"/>
              <w:rPr>
                <w:noProof/>
                <w:sz w:val="22"/>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p w14:paraId="5768B41C" w14:textId="77777777" w:rsidR="00082FFB" w:rsidRPr="00F857B8" w:rsidRDefault="00082FFB" w:rsidP="00273D63">
            <w:pPr>
              <w:spacing w:after="0"/>
              <w:rPr>
                <w:noProof/>
                <w:sz w:val="22"/>
              </w:rPr>
            </w:pPr>
          </w:p>
        </w:tc>
        <w:tc>
          <w:tcPr>
            <w:tcW w:w="2643" w:type="dxa"/>
            <w:tcBorders>
              <w:top w:val="single" w:sz="6" w:space="0" w:color="auto"/>
              <w:right w:val="single" w:sz="6" w:space="0" w:color="auto"/>
            </w:tcBorders>
          </w:tcPr>
          <w:p w14:paraId="66D27B19" w14:textId="77777777" w:rsidR="00082FFB" w:rsidRPr="00F857B8" w:rsidRDefault="00082FFB" w:rsidP="00273D63">
            <w:pPr>
              <w:spacing w:after="0"/>
              <w:rPr>
                <w:noProof/>
                <w:sz w:val="22"/>
              </w:rPr>
            </w:pPr>
          </w:p>
        </w:tc>
      </w:tr>
      <w:tr w:rsidR="00082FFB" w:rsidRPr="00F857B8" w14:paraId="0DD40481" w14:textId="77777777" w:rsidTr="00082FFB">
        <w:trPr>
          <w:cantSplit/>
          <w:trHeight w:val="54"/>
        </w:trPr>
        <w:tc>
          <w:tcPr>
            <w:tcW w:w="1358" w:type="dxa"/>
            <w:tcBorders>
              <w:left w:val="single" w:sz="6" w:space="0" w:color="auto"/>
            </w:tcBorders>
          </w:tcPr>
          <w:p w14:paraId="4FB2EE0C" w14:textId="77777777" w:rsidR="00082FFB" w:rsidRPr="00F857B8" w:rsidRDefault="00082FFB" w:rsidP="00273D63">
            <w:pPr>
              <w:spacing w:after="0"/>
              <w:rPr>
                <w:noProof/>
                <w:sz w:val="22"/>
              </w:rPr>
            </w:pPr>
            <w:r w:rsidRPr="00F857B8">
              <w:rPr>
                <w:noProof/>
                <w:sz w:val="22"/>
              </w:rPr>
              <w:t>ex3002</w:t>
            </w:r>
          </w:p>
          <w:p w14:paraId="1E6321AC" w14:textId="77777777" w:rsidR="00082FFB" w:rsidRPr="00F857B8" w:rsidRDefault="00082FFB" w:rsidP="00273D63">
            <w:pPr>
              <w:spacing w:after="0"/>
              <w:rPr>
                <w:noProof/>
                <w:sz w:val="22"/>
              </w:rPr>
            </w:pPr>
          </w:p>
          <w:p w14:paraId="5C0F78C2" w14:textId="77777777" w:rsidR="00082FFB" w:rsidRPr="00F857B8" w:rsidRDefault="00082FFB" w:rsidP="00273D63">
            <w:pPr>
              <w:spacing w:after="0"/>
              <w:rPr>
                <w:noProof/>
                <w:sz w:val="22"/>
              </w:rPr>
            </w:pPr>
          </w:p>
        </w:tc>
        <w:tc>
          <w:tcPr>
            <w:tcW w:w="2677" w:type="dxa"/>
            <w:gridSpan w:val="3"/>
          </w:tcPr>
          <w:p w14:paraId="589889EF" w14:textId="77777777" w:rsidR="00082FFB" w:rsidRPr="00F857B8" w:rsidRDefault="00082FFB" w:rsidP="00273D63">
            <w:pPr>
              <w:spacing w:after="0"/>
              <w:rPr>
                <w:noProof/>
                <w:sz w:val="22"/>
              </w:rPr>
            </w:pPr>
            <w:r w:rsidRPr="00F857B8">
              <w:rPr>
                <w:noProof/>
                <w:sz w:val="22"/>
              </w:rPr>
              <w:t>Menneskeblod; dyreblod tilberedt til terapeutisk, profylaktisk eller diagnostisk brug; antisera, andre blodbestanddele og immunologiske produkter, også modificerede eller fremstillet ved bioteknologiske processer; vacciner, toksiner, kulturer af mikroorganismer (undtagen gær) samt lignende produkter:</w:t>
            </w:r>
          </w:p>
          <w:p w14:paraId="6EF07F65" w14:textId="77777777" w:rsidR="00082FFB" w:rsidRPr="00F857B8" w:rsidRDefault="00082FFB" w:rsidP="00273D63">
            <w:pPr>
              <w:spacing w:after="0"/>
              <w:rPr>
                <w:noProof/>
                <w:sz w:val="22"/>
              </w:rPr>
            </w:pPr>
          </w:p>
        </w:tc>
        <w:tc>
          <w:tcPr>
            <w:tcW w:w="3061" w:type="dxa"/>
          </w:tcPr>
          <w:p w14:paraId="1B544346" w14:textId="77777777" w:rsidR="00082FFB" w:rsidRPr="00F857B8" w:rsidRDefault="00082FFB" w:rsidP="00273D63">
            <w:pPr>
              <w:spacing w:after="0"/>
              <w:rPr>
                <w:noProof/>
                <w:sz w:val="22"/>
              </w:rPr>
            </w:pPr>
          </w:p>
        </w:tc>
        <w:tc>
          <w:tcPr>
            <w:tcW w:w="2643" w:type="dxa"/>
            <w:tcBorders>
              <w:right w:val="single" w:sz="6" w:space="0" w:color="auto"/>
            </w:tcBorders>
          </w:tcPr>
          <w:p w14:paraId="0AA59865" w14:textId="77777777" w:rsidR="00082FFB" w:rsidRPr="00F857B8" w:rsidRDefault="00082FFB" w:rsidP="00273D63">
            <w:pPr>
              <w:spacing w:after="0"/>
              <w:rPr>
                <w:noProof/>
                <w:sz w:val="22"/>
              </w:rPr>
            </w:pPr>
          </w:p>
        </w:tc>
      </w:tr>
      <w:tr w:rsidR="00082FFB" w:rsidRPr="00F857B8" w14:paraId="6BED8684" w14:textId="77777777" w:rsidTr="00082FFB">
        <w:trPr>
          <w:cantSplit/>
          <w:trHeight w:val="54"/>
        </w:trPr>
        <w:tc>
          <w:tcPr>
            <w:tcW w:w="1358" w:type="dxa"/>
            <w:tcBorders>
              <w:left w:val="single" w:sz="6" w:space="0" w:color="auto"/>
            </w:tcBorders>
          </w:tcPr>
          <w:p w14:paraId="19BD89FB" w14:textId="77777777" w:rsidR="00082FFB" w:rsidRPr="00F857B8" w:rsidRDefault="00082FFB" w:rsidP="00273D63">
            <w:pPr>
              <w:spacing w:after="0"/>
              <w:rPr>
                <w:noProof/>
                <w:sz w:val="22"/>
              </w:rPr>
            </w:pPr>
          </w:p>
        </w:tc>
        <w:tc>
          <w:tcPr>
            <w:tcW w:w="2677" w:type="dxa"/>
            <w:gridSpan w:val="3"/>
          </w:tcPr>
          <w:p w14:paraId="17630FBE" w14:textId="77777777" w:rsidR="00082FFB" w:rsidRPr="00F857B8" w:rsidRDefault="00082FFB" w:rsidP="00273D63">
            <w:pPr>
              <w:spacing w:after="0"/>
              <w:rPr>
                <w:noProof/>
                <w:sz w:val="22"/>
              </w:rPr>
            </w:pPr>
            <w:r w:rsidRPr="00F857B8">
              <w:rPr>
                <w:noProof/>
                <w:sz w:val="22"/>
              </w:rPr>
              <w:t>- produkter bestående af to eller flere bestanddele, som er blevet sammenblandet med henblik på terapeutisk eller profylaktisk brug, eller ikke sammenblandede varer til samme brug, i doseret stand eller i detailsalgspakninger</w:t>
            </w:r>
          </w:p>
          <w:p w14:paraId="4E5FB048" w14:textId="77777777" w:rsidR="00082FFB" w:rsidRPr="00F857B8" w:rsidRDefault="00082FFB" w:rsidP="00273D63">
            <w:pPr>
              <w:spacing w:after="0"/>
              <w:rPr>
                <w:noProof/>
                <w:sz w:val="22"/>
              </w:rPr>
            </w:pPr>
          </w:p>
        </w:tc>
        <w:tc>
          <w:tcPr>
            <w:tcW w:w="3061" w:type="dxa"/>
          </w:tcPr>
          <w:p w14:paraId="47FAA634" w14:textId="77777777" w:rsidR="00082FFB" w:rsidRPr="00F857B8" w:rsidRDefault="00082FFB" w:rsidP="00273D63">
            <w:pPr>
              <w:spacing w:after="0"/>
              <w:rPr>
                <w:noProof/>
                <w:sz w:val="22"/>
              </w:rPr>
            </w:pPr>
            <w:r w:rsidRPr="00F857B8">
              <w:rPr>
                <w:noProof/>
                <w:sz w:val="22"/>
              </w:rPr>
              <w:t>Fremstilling på basis af alle materialer, herunder andre materialer henhørende under pos. 3002. Materialer henhørende under samme position som produktet må dog anvendes, forudsat at deres værdi ikke overstiger 20 % af produktets pris ab fabrik</w:t>
            </w:r>
          </w:p>
        </w:tc>
        <w:tc>
          <w:tcPr>
            <w:tcW w:w="2643" w:type="dxa"/>
            <w:tcBorders>
              <w:right w:val="single" w:sz="6" w:space="0" w:color="auto"/>
            </w:tcBorders>
          </w:tcPr>
          <w:p w14:paraId="75C6EFE1" w14:textId="77777777" w:rsidR="00082FFB" w:rsidRPr="00F857B8" w:rsidRDefault="00082FFB" w:rsidP="00273D63">
            <w:pPr>
              <w:spacing w:after="0"/>
              <w:rPr>
                <w:noProof/>
                <w:sz w:val="22"/>
              </w:rPr>
            </w:pPr>
          </w:p>
        </w:tc>
      </w:tr>
      <w:tr w:rsidR="00082FFB" w:rsidRPr="00F857B8" w14:paraId="1AF6F80A" w14:textId="77777777" w:rsidTr="00082FFB">
        <w:trPr>
          <w:cantSplit/>
          <w:trHeight w:val="54"/>
        </w:trPr>
        <w:tc>
          <w:tcPr>
            <w:tcW w:w="1358" w:type="dxa"/>
            <w:tcBorders>
              <w:left w:val="single" w:sz="6" w:space="0" w:color="auto"/>
            </w:tcBorders>
          </w:tcPr>
          <w:p w14:paraId="124E78DB" w14:textId="77777777" w:rsidR="00082FFB" w:rsidRPr="00F857B8" w:rsidRDefault="00082FFB" w:rsidP="00273D63">
            <w:pPr>
              <w:spacing w:after="0"/>
              <w:rPr>
                <w:noProof/>
                <w:sz w:val="22"/>
              </w:rPr>
            </w:pPr>
          </w:p>
        </w:tc>
        <w:tc>
          <w:tcPr>
            <w:tcW w:w="2677" w:type="dxa"/>
            <w:gridSpan w:val="3"/>
          </w:tcPr>
          <w:p w14:paraId="677F299F" w14:textId="77777777" w:rsidR="00082FFB" w:rsidRPr="00F857B8" w:rsidRDefault="00082FFB" w:rsidP="00273D63">
            <w:pPr>
              <w:spacing w:after="0"/>
              <w:rPr>
                <w:noProof/>
                <w:sz w:val="22"/>
              </w:rPr>
            </w:pPr>
            <w:r w:rsidRPr="00F857B8">
              <w:rPr>
                <w:noProof/>
                <w:sz w:val="22"/>
              </w:rPr>
              <w:t>- andre varer:</w:t>
            </w:r>
          </w:p>
          <w:p w14:paraId="146C9E38" w14:textId="77777777" w:rsidR="00082FFB" w:rsidRPr="00F857B8" w:rsidRDefault="00082FFB" w:rsidP="00273D63">
            <w:pPr>
              <w:spacing w:after="0"/>
              <w:rPr>
                <w:noProof/>
                <w:sz w:val="22"/>
              </w:rPr>
            </w:pPr>
          </w:p>
        </w:tc>
        <w:tc>
          <w:tcPr>
            <w:tcW w:w="3061" w:type="dxa"/>
          </w:tcPr>
          <w:p w14:paraId="25FE7B93" w14:textId="77777777" w:rsidR="00082FFB" w:rsidRPr="00F857B8" w:rsidRDefault="00082FFB" w:rsidP="00273D63">
            <w:pPr>
              <w:spacing w:after="0"/>
              <w:rPr>
                <w:noProof/>
                <w:sz w:val="22"/>
              </w:rPr>
            </w:pPr>
          </w:p>
        </w:tc>
        <w:tc>
          <w:tcPr>
            <w:tcW w:w="2643" w:type="dxa"/>
            <w:tcBorders>
              <w:right w:val="single" w:sz="6" w:space="0" w:color="auto"/>
            </w:tcBorders>
          </w:tcPr>
          <w:p w14:paraId="2ED776D8" w14:textId="77777777" w:rsidR="00082FFB" w:rsidRPr="00F857B8" w:rsidRDefault="00082FFB" w:rsidP="00273D63">
            <w:pPr>
              <w:spacing w:after="0"/>
              <w:rPr>
                <w:noProof/>
                <w:sz w:val="22"/>
              </w:rPr>
            </w:pPr>
          </w:p>
        </w:tc>
      </w:tr>
      <w:tr w:rsidR="00082FFB" w:rsidRPr="00F857B8" w14:paraId="5E6027B5" w14:textId="77777777" w:rsidTr="00082FFB">
        <w:trPr>
          <w:cantSplit/>
          <w:trHeight w:val="54"/>
        </w:trPr>
        <w:tc>
          <w:tcPr>
            <w:tcW w:w="1358" w:type="dxa"/>
            <w:tcBorders>
              <w:left w:val="single" w:sz="6" w:space="0" w:color="auto"/>
            </w:tcBorders>
          </w:tcPr>
          <w:p w14:paraId="0F965A9F" w14:textId="77777777" w:rsidR="00082FFB" w:rsidRPr="00F857B8" w:rsidRDefault="00082FFB" w:rsidP="00082FFB">
            <w:pPr>
              <w:spacing w:after="0"/>
              <w:rPr>
                <w:noProof/>
                <w:sz w:val="22"/>
              </w:rPr>
            </w:pPr>
          </w:p>
        </w:tc>
        <w:tc>
          <w:tcPr>
            <w:tcW w:w="2677" w:type="dxa"/>
            <w:gridSpan w:val="3"/>
          </w:tcPr>
          <w:p w14:paraId="161F4813" w14:textId="77777777" w:rsidR="00082FFB" w:rsidRPr="00F857B8" w:rsidRDefault="00082FFB" w:rsidP="00082FFB">
            <w:pPr>
              <w:spacing w:after="0"/>
              <w:rPr>
                <w:noProof/>
                <w:sz w:val="22"/>
              </w:rPr>
            </w:pPr>
            <w:r w:rsidRPr="00F857B8">
              <w:rPr>
                <w:noProof/>
                <w:sz w:val="22"/>
              </w:rPr>
              <w:t>-- menneskeblod</w:t>
            </w:r>
          </w:p>
        </w:tc>
        <w:tc>
          <w:tcPr>
            <w:tcW w:w="3061" w:type="dxa"/>
          </w:tcPr>
          <w:p w14:paraId="491CD13A" w14:textId="77777777" w:rsidR="00082FFB" w:rsidRPr="00F857B8" w:rsidRDefault="00082FFB" w:rsidP="00273D63">
            <w:pPr>
              <w:spacing w:after="0"/>
              <w:rPr>
                <w:noProof/>
                <w:sz w:val="22"/>
              </w:rPr>
            </w:pPr>
            <w:r w:rsidRPr="00F857B8">
              <w:rPr>
                <w:noProof/>
                <w:sz w:val="22"/>
              </w:rPr>
              <w:t>Fremstilling på basis af alle materialer, herunder andre materialer henhørende under pos. 3002. Materialer henhørende under samme position som produktet må dog anvendes, forudsat at deres værdi ikke overstiger 20 % af produktets pris ab fabrik</w:t>
            </w:r>
          </w:p>
          <w:p w14:paraId="71936D1E" w14:textId="77777777" w:rsidR="00082FFB" w:rsidRPr="00F857B8" w:rsidRDefault="00082FFB" w:rsidP="00082FFB">
            <w:pPr>
              <w:spacing w:after="0"/>
              <w:rPr>
                <w:noProof/>
                <w:sz w:val="22"/>
              </w:rPr>
            </w:pPr>
          </w:p>
        </w:tc>
        <w:tc>
          <w:tcPr>
            <w:tcW w:w="2643" w:type="dxa"/>
            <w:tcBorders>
              <w:right w:val="single" w:sz="6" w:space="0" w:color="auto"/>
            </w:tcBorders>
          </w:tcPr>
          <w:p w14:paraId="3FCE09F1" w14:textId="77777777" w:rsidR="00082FFB" w:rsidRPr="00F857B8" w:rsidRDefault="00082FFB" w:rsidP="00082FFB">
            <w:pPr>
              <w:spacing w:after="0"/>
              <w:rPr>
                <w:noProof/>
                <w:sz w:val="22"/>
              </w:rPr>
            </w:pPr>
          </w:p>
        </w:tc>
      </w:tr>
      <w:tr w:rsidR="00082FFB" w:rsidRPr="00F857B8" w14:paraId="71DF0361" w14:textId="77777777" w:rsidTr="00082FFB">
        <w:trPr>
          <w:cantSplit/>
          <w:trHeight w:val="54"/>
        </w:trPr>
        <w:tc>
          <w:tcPr>
            <w:tcW w:w="1358" w:type="dxa"/>
            <w:tcBorders>
              <w:left w:val="single" w:sz="6" w:space="0" w:color="auto"/>
            </w:tcBorders>
          </w:tcPr>
          <w:p w14:paraId="29E03DB2" w14:textId="77777777" w:rsidR="00082FFB" w:rsidRPr="00F857B8" w:rsidRDefault="00082FFB" w:rsidP="00273D63">
            <w:pPr>
              <w:spacing w:after="0"/>
              <w:rPr>
                <w:noProof/>
                <w:sz w:val="22"/>
              </w:rPr>
            </w:pPr>
          </w:p>
        </w:tc>
        <w:tc>
          <w:tcPr>
            <w:tcW w:w="2677" w:type="dxa"/>
            <w:gridSpan w:val="3"/>
          </w:tcPr>
          <w:p w14:paraId="1AABA192" w14:textId="77777777" w:rsidR="00082FFB" w:rsidRPr="00F857B8" w:rsidRDefault="00082FFB" w:rsidP="00082FFB">
            <w:pPr>
              <w:spacing w:after="0"/>
              <w:rPr>
                <w:noProof/>
                <w:sz w:val="22"/>
              </w:rPr>
            </w:pPr>
            <w:r w:rsidRPr="00F857B8">
              <w:rPr>
                <w:noProof/>
                <w:sz w:val="22"/>
              </w:rPr>
              <w:t>-- dyreblod tilberedt til terapeutisk eller profylaktisk brug</w:t>
            </w:r>
          </w:p>
        </w:tc>
        <w:tc>
          <w:tcPr>
            <w:tcW w:w="3061" w:type="dxa"/>
          </w:tcPr>
          <w:p w14:paraId="45621197" w14:textId="77777777" w:rsidR="00082FFB" w:rsidRPr="00F857B8" w:rsidRDefault="00082FFB" w:rsidP="00273D63">
            <w:pPr>
              <w:spacing w:after="0"/>
              <w:rPr>
                <w:noProof/>
                <w:sz w:val="22"/>
              </w:rPr>
            </w:pPr>
            <w:r w:rsidRPr="00F857B8">
              <w:rPr>
                <w:noProof/>
                <w:sz w:val="22"/>
              </w:rPr>
              <w:t>Fremstilling på basis af alle materialer, herunder andre materialer henhørende under pos. 3002. Materialer henhørende under samme position som produktet må dog anvendes, forudsat at deres værdi ikke overstiger 20 % af produktets pris ab fabrik</w:t>
            </w:r>
          </w:p>
          <w:p w14:paraId="5E49A67E" w14:textId="77777777" w:rsidR="00082FFB" w:rsidRPr="00F857B8" w:rsidRDefault="00082FFB" w:rsidP="00273D63">
            <w:pPr>
              <w:spacing w:after="0"/>
              <w:rPr>
                <w:noProof/>
                <w:sz w:val="22"/>
              </w:rPr>
            </w:pPr>
          </w:p>
        </w:tc>
        <w:tc>
          <w:tcPr>
            <w:tcW w:w="2643" w:type="dxa"/>
            <w:tcBorders>
              <w:right w:val="single" w:sz="6" w:space="0" w:color="auto"/>
            </w:tcBorders>
          </w:tcPr>
          <w:p w14:paraId="4A852B68" w14:textId="77777777" w:rsidR="00082FFB" w:rsidRPr="00F857B8" w:rsidRDefault="00082FFB" w:rsidP="00082FFB">
            <w:pPr>
              <w:spacing w:after="0"/>
              <w:rPr>
                <w:noProof/>
                <w:sz w:val="22"/>
              </w:rPr>
            </w:pPr>
          </w:p>
        </w:tc>
      </w:tr>
      <w:tr w:rsidR="00082FFB" w:rsidRPr="00F857B8" w14:paraId="34EF0E9B" w14:textId="77777777" w:rsidTr="00082FFB">
        <w:trPr>
          <w:cantSplit/>
          <w:trHeight w:val="54"/>
        </w:trPr>
        <w:tc>
          <w:tcPr>
            <w:tcW w:w="1358" w:type="dxa"/>
            <w:tcBorders>
              <w:left w:val="single" w:sz="6" w:space="0" w:color="auto"/>
            </w:tcBorders>
          </w:tcPr>
          <w:p w14:paraId="13918ED6" w14:textId="77777777" w:rsidR="00082FFB" w:rsidRPr="00F857B8" w:rsidRDefault="00082FFB" w:rsidP="00273D63">
            <w:pPr>
              <w:spacing w:after="0"/>
              <w:rPr>
                <w:noProof/>
                <w:sz w:val="22"/>
              </w:rPr>
            </w:pPr>
          </w:p>
        </w:tc>
        <w:tc>
          <w:tcPr>
            <w:tcW w:w="2677" w:type="dxa"/>
            <w:gridSpan w:val="3"/>
          </w:tcPr>
          <w:p w14:paraId="52215F1D" w14:textId="77777777" w:rsidR="00082FFB" w:rsidRPr="00F857B8" w:rsidRDefault="00082FFB" w:rsidP="00273D63">
            <w:pPr>
              <w:spacing w:after="0"/>
              <w:rPr>
                <w:noProof/>
                <w:sz w:val="22"/>
              </w:rPr>
            </w:pPr>
            <w:r w:rsidRPr="00F857B8">
              <w:rPr>
                <w:noProof/>
                <w:sz w:val="22"/>
              </w:rPr>
              <w:t>-- blodbestanddele, undtagen antisera, hæmoglobin, blodglobuliner og serumglobuliner</w:t>
            </w:r>
          </w:p>
        </w:tc>
        <w:tc>
          <w:tcPr>
            <w:tcW w:w="3061" w:type="dxa"/>
          </w:tcPr>
          <w:p w14:paraId="654ABE4A" w14:textId="77777777" w:rsidR="00082FFB" w:rsidRPr="00F857B8" w:rsidRDefault="00082FFB" w:rsidP="00273D63">
            <w:pPr>
              <w:spacing w:after="0"/>
              <w:rPr>
                <w:noProof/>
                <w:sz w:val="22"/>
              </w:rPr>
            </w:pPr>
            <w:r w:rsidRPr="00F857B8">
              <w:rPr>
                <w:noProof/>
                <w:sz w:val="22"/>
              </w:rPr>
              <w:t>Fremstilling på basis af alle materialer, herunder andre materialer henhørende under pos. 3002. Materialer henhørende under samme position som produktet må dog anvendes, forudsat at deres værdi ikke overstiger 20 % af produktets pris ab fabrik</w:t>
            </w:r>
          </w:p>
          <w:p w14:paraId="7F730627" w14:textId="77777777" w:rsidR="00082FFB" w:rsidRPr="00F857B8" w:rsidRDefault="00082FFB" w:rsidP="00273D63">
            <w:pPr>
              <w:spacing w:after="0"/>
              <w:rPr>
                <w:noProof/>
                <w:sz w:val="22"/>
              </w:rPr>
            </w:pPr>
          </w:p>
        </w:tc>
        <w:tc>
          <w:tcPr>
            <w:tcW w:w="2643" w:type="dxa"/>
            <w:tcBorders>
              <w:right w:val="single" w:sz="6" w:space="0" w:color="auto"/>
            </w:tcBorders>
          </w:tcPr>
          <w:p w14:paraId="7AC00E3C" w14:textId="77777777" w:rsidR="00082FFB" w:rsidRPr="00F857B8" w:rsidRDefault="00082FFB" w:rsidP="00082FFB">
            <w:pPr>
              <w:spacing w:after="0"/>
              <w:rPr>
                <w:noProof/>
                <w:sz w:val="22"/>
              </w:rPr>
            </w:pPr>
          </w:p>
        </w:tc>
      </w:tr>
      <w:tr w:rsidR="00082FFB" w:rsidRPr="00F857B8" w14:paraId="25FC3408" w14:textId="77777777" w:rsidTr="00082FFB">
        <w:trPr>
          <w:cantSplit/>
          <w:trHeight w:val="54"/>
        </w:trPr>
        <w:tc>
          <w:tcPr>
            <w:tcW w:w="1358" w:type="dxa"/>
            <w:tcBorders>
              <w:left w:val="single" w:sz="6" w:space="0" w:color="auto"/>
            </w:tcBorders>
          </w:tcPr>
          <w:p w14:paraId="52101F0F" w14:textId="77777777" w:rsidR="00082FFB" w:rsidRPr="00F857B8" w:rsidRDefault="00082FFB" w:rsidP="00273D63">
            <w:pPr>
              <w:spacing w:after="0"/>
              <w:rPr>
                <w:noProof/>
                <w:sz w:val="22"/>
              </w:rPr>
            </w:pPr>
          </w:p>
        </w:tc>
        <w:tc>
          <w:tcPr>
            <w:tcW w:w="2677" w:type="dxa"/>
            <w:gridSpan w:val="3"/>
          </w:tcPr>
          <w:p w14:paraId="4F84589E" w14:textId="77777777" w:rsidR="00082FFB" w:rsidRPr="00F857B8" w:rsidRDefault="00082FFB" w:rsidP="00273D63">
            <w:pPr>
              <w:spacing w:after="0"/>
              <w:rPr>
                <w:noProof/>
                <w:sz w:val="22"/>
              </w:rPr>
            </w:pPr>
            <w:r w:rsidRPr="00F857B8">
              <w:rPr>
                <w:noProof/>
                <w:sz w:val="22"/>
              </w:rPr>
              <w:t>-- hæmoglobin, blodglobuliner og serumglobuliner</w:t>
            </w:r>
          </w:p>
        </w:tc>
        <w:tc>
          <w:tcPr>
            <w:tcW w:w="3061" w:type="dxa"/>
          </w:tcPr>
          <w:p w14:paraId="23487AE5" w14:textId="77777777" w:rsidR="00082FFB" w:rsidRPr="00F857B8" w:rsidRDefault="00082FFB" w:rsidP="00273D63">
            <w:pPr>
              <w:spacing w:after="0"/>
              <w:rPr>
                <w:noProof/>
                <w:sz w:val="22"/>
              </w:rPr>
            </w:pPr>
            <w:r w:rsidRPr="00F857B8">
              <w:rPr>
                <w:noProof/>
                <w:sz w:val="22"/>
              </w:rPr>
              <w:t>Fremstilling på basis af alle materialer, herunder andre materialer henhørende under pos. 3002. Materialer henhørende under samme position som produktet må dog anvendes, forudsat at deres værdi ikke overstiger 20 % af produktets pris ab fabrik</w:t>
            </w:r>
          </w:p>
          <w:p w14:paraId="2E9F6056" w14:textId="77777777" w:rsidR="00082FFB" w:rsidRPr="00F857B8" w:rsidRDefault="00082FFB" w:rsidP="00273D63">
            <w:pPr>
              <w:spacing w:after="0"/>
              <w:rPr>
                <w:noProof/>
                <w:sz w:val="22"/>
              </w:rPr>
            </w:pPr>
          </w:p>
        </w:tc>
        <w:tc>
          <w:tcPr>
            <w:tcW w:w="2643" w:type="dxa"/>
            <w:tcBorders>
              <w:right w:val="single" w:sz="6" w:space="0" w:color="auto"/>
            </w:tcBorders>
          </w:tcPr>
          <w:p w14:paraId="333F7F1C" w14:textId="77777777" w:rsidR="00082FFB" w:rsidRPr="00F857B8" w:rsidRDefault="00082FFB" w:rsidP="00273D63">
            <w:pPr>
              <w:spacing w:after="0"/>
              <w:rPr>
                <w:noProof/>
                <w:sz w:val="22"/>
              </w:rPr>
            </w:pPr>
          </w:p>
        </w:tc>
      </w:tr>
      <w:tr w:rsidR="00082FFB" w:rsidRPr="00F857B8" w14:paraId="4EA359E3" w14:textId="77777777" w:rsidTr="00653DE1">
        <w:trPr>
          <w:cantSplit/>
          <w:trHeight w:val="54"/>
        </w:trPr>
        <w:tc>
          <w:tcPr>
            <w:tcW w:w="1358" w:type="dxa"/>
            <w:tcBorders>
              <w:left w:val="single" w:sz="6" w:space="0" w:color="auto"/>
            </w:tcBorders>
          </w:tcPr>
          <w:p w14:paraId="5764EF19" w14:textId="77777777" w:rsidR="00082FFB" w:rsidRPr="00F857B8" w:rsidRDefault="00082FFB" w:rsidP="00273D63">
            <w:pPr>
              <w:spacing w:after="0"/>
              <w:rPr>
                <w:noProof/>
                <w:sz w:val="22"/>
              </w:rPr>
            </w:pPr>
          </w:p>
        </w:tc>
        <w:tc>
          <w:tcPr>
            <w:tcW w:w="2677" w:type="dxa"/>
            <w:gridSpan w:val="3"/>
          </w:tcPr>
          <w:p w14:paraId="563563E7" w14:textId="77777777" w:rsidR="00082FFB" w:rsidRPr="00F857B8" w:rsidRDefault="00082FFB" w:rsidP="00273D63">
            <w:pPr>
              <w:spacing w:after="0"/>
              <w:rPr>
                <w:noProof/>
                <w:sz w:val="22"/>
              </w:rPr>
            </w:pPr>
            <w:r w:rsidRPr="00F857B8">
              <w:rPr>
                <w:noProof/>
                <w:sz w:val="22"/>
              </w:rPr>
              <w:t>-- andre varer</w:t>
            </w:r>
          </w:p>
        </w:tc>
        <w:tc>
          <w:tcPr>
            <w:tcW w:w="3061" w:type="dxa"/>
          </w:tcPr>
          <w:p w14:paraId="59467C3E" w14:textId="77777777" w:rsidR="00082FFB" w:rsidRPr="00F857B8" w:rsidRDefault="00082FFB" w:rsidP="00273D63">
            <w:pPr>
              <w:spacing w:after="0"/>
              <w:rPr>
                <w:noProof/>
                <w:sz w:val="22"/>
              </w:rPr>
            </w:pPr>
            <w:r w:rsidRPr="00F857B8">
              <w:rPr>
                <w:noProof/>
                <w:sz w:val="22"/>
              </w:rPr>
              <w:t>Fremstilling på basis af alle materialer, herunder andre materialer henhørende under pos. 3002. Materialer henhørende under samme position som produktet må dog anvendes, forudsat at deres værdi ikke overstiger 20 % af produktets pris ab fabrik</w:t>
            </w:r>
          </w:p>
          <w:p w14:paraId="001942E0" w14:textId="77777777" w:rsidR="00082FFB" w:rsidRPr="00F857B8" w:rsidRDefault="00082FFB" w:rsidP="00273D63">
            <w:pPr>
              <w:spacing w:after="0"/>
              <w:rPr>
                <w:noProof/>
                <w:sz w:val="22"/>
              </w:rPr>
            </w:pPr>
          </w:p>
        </w:tc>
        <w:tc>
          <w:tcPr>
            <w:tcW w:w="2643" w:type="dxa"/>
            <w:tcBorders>
              <w:right w:val="single" w:sz="6" w:space="0" w:color="auto"/>
            </w:tcBorders>
          </w:tcPr>
          <w:p w14:paraId="64273183" w14:textId="77777777" w:rsidR="00082FFB" w:rsidRPr="00F857B8" w:rsidRDefault="00082FFB" w:rsidP="00273D63">
            <w:pPr>
              <w:spacing w:after="0"/>
              <w:rPr>
                <w:noProof/>
                <w:sz w:val="22"/>
              </w:rPr>
            </w:pPr>
          </w:p>
        </w:tc>
      </w:tr>
      <w:tr w:rsidR="00082FFB" w:rsidRPr="00F857B8" w14:paraId="200EA265" w14:textId="77777777" w:rsidTr="00653DE1">
        <w:trPr>
          <w:cantSplit/>
          <w:trHeight w:val="54"/>
        </w:trPr>
        <w:tc>
          <w:tcPr>
            <w:tcW w:w="1358" w:type="dxa"/>
            <w:tcBorders>
              <w:left w:val="single" w:sz="6" w:space="0" w:color="auto"/>
              <w:bottom w:val="single" w:sz="6" w:space="0" w:color="auto"/>
            </w:tcBorders>
          </w:tcPr>
          <w:p w14:paraId="6BBC4522" w14:textId="77777777" w:rsidR="00082FFB" w:rsidRPr="00F857B8" w:rsidRDefault="00082FFB" w:rsidP="00273D63">
            <w:pPr>
              <w:spacing w:after="0"/>
              <w:rPr>
                <w:noProof/>
                <w:sz w:val="22"/>
              </w:rPr>
            </w:pPr>
          </w:p>
        </w:tc>
        <w:tc>
          <w:tcPr>
            <w:tcW w:w="2677" w:type="dxa"/>
            <w:gridSpan w:val="3"/>
            <w:tcBorders>
              <w:bottom w:val="single" w:sz="6" w:space="0" w:color="auto"/>
            </w:tcBorders>
          </w:tcPr>
          <w:p w14:paraId="30B52A3B" w14:textId="77777777" w:rsidR="00082FFB" w:rsidRPr="00F857B8" w:rsidRDefault="00082FFB" w:rsidP="00082FFB">
            <w:pPr>
              <w:spacing w:after="0"/>
              <w:rPr>
                <w:noProof/>
                <w:sz w:val="22"/>
              </w:rPr>
            </w:pPr>
            <w:r w:rsidRPr="00F857B8">
              <w:rPr>
                <w:rStyle w:val="longtext"/>
                <w:noProof/>
                <w:sz w:val="22"/>
              </w:rPr>
              <w:t>Heterocycliske forbindelser udelukkende med nitrogen som heteroatom(er)</w:t>
            </w:r>
          </w:p>
          <w:p w14:paraId="3121DD18" w14:textId="77777777" w:rsidR="00082FFB" w:rsidRPr="00F857B8" w:rsidRDefault="00082FFB" w:rsidP="00082FFB">
            <w:pPr>
              <w:spacing w:after="0"/>
              <w:rPr>
                <w:noProof/>
                <w:sz w:val="22"/>
              </w:rPr>
            </w:pPr>
          </w:p>
          <w:p w14:paraId="7B2BBC61" w14:textId="77777777" w:rsidR="00082FFB" w:rsidRPr="00F857B8" w:rsidRDefault="00082FFB" w:rsidP="00273D63">
            <w:pPr>
              <w:spacing w:after="0"/>
              <w:rPr>
                <w:noProof/>
                <w:sz w:val="22"/>
              </w:rPr>
            </w:pPr>
          </w:p>
        </w:tc>
        <w:tc>
          <w:tcPr>
            <w:tcW w:w="3061" w:type="dxa"/>
            <w:tcBorders>
              <w:bottom w:val="single" w:sz="6" w:space="0" w:color="auto"/>
            </w:tcBorders>
          </w:tcPr>
          <w:p w14:paraId="57E6CD33" w14:textId="77777777" w:rsidR="00082FFB" w:rsidRPr="00F857B8" w:rsidRDefault="00082FFB" w:rsidP="00273D63">
            <w:pPr>
              <w:spacing w:after="0"/>
              <w:rPr>
                <w:noProof/>
                <w:sz w:val="22"/>
              </w:rPr>
            </w:pPr>
            <w:r w:rsidRPr="00F857B8">
              <w:rPr>
                <w:noProof/>
                <w:sz w:val="22"/>
              </w:rPr>
              <w:t>Fremstilling på basis af alle materialer Værdien af de anvendte materialer henhørende under pos. 2932 og 2933 må dog ikke overstige 20 % af produktets pris ab fabrik</w:t>
            </w:r>
          </w:p>
          <w:p w14:paraId="4C5AF006" w14:textId="77777777" w:rsidR="00082FFB" w:rsidRPr="00F857B8" w:rsidRDefault="00082FFB" w:rsidP="00273D63">
            <w:pPr>
              <w:spacing w:after="0"/>
              <w:rPr>
                <w:noProof/>
                <w:sz w:val="22"/>
              </w:rPr>
            </w:pPr>
          </w:p>
        </w:tc>
        <w:tc>
          <w:tcPr>
            <w:tcW w:w="2643" w:type="dxa"/>
            <w:tcBorders>
              <w:bottom w:val="single" w:sz="6" w:space="0" w:color="auto"/>
              <w:right w:val="single" w:sz="6" w:space="0" w:color="auto"/>
            </w:tcBorders>
          </w:tcPr>
          <w:p w14:paraId="57B6EF7E"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082FFB" w:rsidRPr="00F857B8" w14:paraId="65F00210" w14:textId="77777777" w:rsidTr="00653DE1">
        <w:trPr>
          <w:cantSplit/>
          <w:trHeight w:val="54"/>
        </w:trPr>
        <w:tc>
          <w:tcPr>
            <w:tcW w:w="1358" w:type="dxa"/>
            <w:tcBorders>
              <w:top w:val="single" w:sz="6" w:space="0" w:color="auto"/>
              <w:left w:val="single" w:sz="6" w:space="0" w:color="auto"/>
              <w:bottom w:val="single" w:sz="6" w:space="0" w:color="auto"/>
            </w:tcBorders>
          </w:tcPr>
          <w:p w14:paraId="6C78CC90" w14:textId="77777777" w:rsidR="00082FFB" w:rsidRPr="00F857B8" w:rsidRDefault="00082FFB" w:rsidP="00273D63">
            <w:pPr>
              <w:spacing w:after="0"/>
              <w:rPr>
                <w:noProof/>
                <w:sz w:val="22"/>
              </w:rPr>
            </w:pPr>
          </w:p>
        </w:tc>
        <w:tc>
          <w:tcPr>
            <w:tcW w:w="2677" w:type="dxa"/>
            <w:gridSpan w:val="3"/>
            <w:tcBorders>
              <w:top w:val="single" w:sz="6" w:space="0" w:color="auto"/>
              <w:bottom w:val="single" w:sz="6" w:space="0" w:color="auto"/>
            </w:tcBorders>
          </w:tcPr>
          <w:p w14:paraId="714CA247" w14:textId="77777777" w:rsidR="00082FFB" w:rsidRPr="00F857B8" w:rsidRDefault="00082FFB" w:rsidP="00082FFB">
            <w:pPr>
              <w:spacing w:after="0"/>
              <w:rPr>
                <w:noProof/>
                <w:sz w:val="22"/>
              </w:rPr>
            </w:pPr>
            <w:r w:rsidRPr="00F857B8">
              <w:rPr>
                <w:noProof/>
                <w:sz w:val="22"/>
              </w:rPr>
              <w:t>Nucleinsyrer og salte deraf, også når de ikke er kemisk definerede; andre heterocycliske forbindelser</w:t>
            </w:r>
          </w:p>
          <w:p w14:paraId="23FA6246" w14:textId="77777777" w:rsidR="00082FFB" w:rsidRPr="00F857B8" w:rsidRDefault="00082FFB" w:rsidP="00082FFB">
            <w:pPr>
              <w:spacing w:after="0"/>
              <w:rPr>
                <w:noProof/>
                <w:sz w:val="22"/>
              </w:rPr>
            </w:pPr>
          </w:p>
          <w:p w14:paraId="5798E13C" w14:textId="77777777" w:rsidR="00082FFB" w:rsidRPr="00F857B8" w:rsidRDefault="00082FFB" w:rsidP="00273D63">
            <w:pPr>
              <w:spacing w:after="0"/>
              <w:rPr>
                <w:noProof/>
                <w:sz w:val="22"/>
              </w:rPr>
            </w:pPr>
          </w:p>
        </w:tc>
        <w:tc>
          <w:tcPr>
            <w:tcW w:w="3061" w:type="dxa"/>
            <w:tcBorders>
              <w:top w:val="single" w:sz="6" w:space="0" w:color="auto"/>
              <w:bottom w:val="single" w:sz="6" w:space="0" w:color="auto"/>
            </w:tcBorders>
          </w:tcPr>
          <w:p w14:paraId="1F05916B" w14:textId="77777777" w:rsidR="00082FFB" w:rsidRPr="00F857B8" w:rsidRDefault="00082FFB" w:rsidP="00273D63">
            <w:pPr>
              <w:spacing w:after="0"/>
              <w:rPr>
                <w:noProof/>
                <w:sz w:val="22"/>
              </w:rPr>
            </w:pPr>
            <w:r w:rsidRPr="00F857B8">
              <w:rPr>
                <w:noProof/>
                <w:sz w:val="22"/>
              </w:rPr>
              <w:t>Fremstilling på basis af alle materialer Værdien af de anvendte materialer henhørende under pos. 2932, 2933 og 2934 må dog ikke overstige 20 % af produktets pris ab fabrik</w:t>
            </w:r>
          </w:p>
          <w:p w14:paraId="33A86873" w14:textId="77777777" w:rsidR="00082FFB" w:rsidRPr="00F857B8"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5EBBCE8E"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082FFB" w:rsidRPr="00F857B8" w14:paraId="3D774DF4" w14:textId="77777777" w:rsidTr="00653DE1">
        <w:trPr>
          <w:cantSplit/>
          <w:trHeight w:val="54"/>
        </w:trPr>
        <w:tc>
          <w:tcPr>
            <w:tcW w:w="1358" w:type="dxa"/>
            <w:tcBorders>
              <w:top w:val="single" w:sz="6" w:space="0" w:color="auto"/>
              <w:left w:val="single" w:sz="6" w:space="0" w:color="auto"/>
              <w:bottom w:val="single" w:sz="6" w:space="0" w:color="auto"/>
            </w:tcBorders>
          </w:tcPr>
          <w:p w14:paraId="438C0FE8" w14:textId="77777777" w:rsidR="00082FFB" w:rsidRPr="00F857B8" w:rsidRDefault="00082FFB" w:rsidP="00273D63">
            <w:pPr>
              <w:spacing w:after="0"/>
              <w:rPr>
                <w:noProof/>
                <w:sz w:val="22"/>
              </w:rPr>
            </w:pPr>
            <w:r w:rsidRPr="00F857B8">
              <w:rPr>
                <w:noProof/>
                <w:sz w:val="22"/>
              </w:rPr>
              <w:t>3003 og 3004</w:t>
            </w:r>
          </w:p>
        </w:tc>
        <w:tc>
          <w:tcPr>
            <w:tcW w:w="2677" w:type="dxa"/>
            <w:gridSpan w:val="3"/>
            <w:tcBorders>
              <w:top w:val="single" w:sz="6" w:space="0" w:color="auto"/>
              <w:bottom w:val="single" w:sz="6" w:space="0" w:color="auto"/>
            </w:tcBorders>
          </w:tcPr>
          <w:p w14:paraId="6F4B06ED" w14:textId="77777777" w:rsidR="00082FFB" w:rsidRPr="00F857B8" w:rsidRDefault="00082FFB" w:rsidP="00273D63">
            <w:pPr>
              <w:spacing w:after="0"/>
              <w:rPr>
                <w:noProof/>
                <w:sz w:val="22"/>
              </w:rPr>
            </w:pPr>
            <w:r w:rsidRPr="00F857B8">
              <w:rPr>
                <w:noProof/>
                <w:sz w:val="22"/>
              </w:rPr>
              <w:t>Lægemidler (undtagen produkter henhørende under pos. 3002, 3005 og 3006):</w:t>
            </w:r>
          </w:p>
          <w:p w14:paraId="2C55B586" w14:textId="77777777" w:rsidR="00082FFB" w:rsidRPr="00F857B8" w:rsidRDefault="00082FFB" w:rsidP="00273D63">
            <w:pPr>
              <w:spacing w:after="0"/>
              <w:rPr>
                <w:noProof/>
                <w:sz w:val="22"/>
              </w:rPr>
            </w:pPr>
          </w:p>
          <w:p w14:paraId="6F21A03B" w14:textId="77777777" w:rsidR="00082FFB" w:rsidRPr="00F857B8" w:rsidRDefault="00082FFB" w:rsidP="00273D63">
            <w:pPr>
              <w:spacing w:after="0"/>
              <w:rPr>
                <w:noProof/>
                <w:sz w:val="22"/>
              </w:rPr>
            </w:pPr>
            <w:r w:rsidRPr="00F857B8">
              <w:rPr>
                <w:noProof/>
                <w:sz w:val="22"/>
              </w:rPr>
              <w:t>- Fremstillet på basis af amikacin henhørende under pos. 2941</w:t>
            </w:r>
          </w:p>
          <w:p w14:paraId="780CED5E" w14:textId="77777777" w:rsidR="00082FFB" w:rsidRPr="00F857B8" w:rsidRDefault="00082FFB" w:rsidP="00273D63">
            <w:pPr>
              <w:spacing w:after="0"/>
              <w:rPr>
                <w:noProof/>
                <w:sz w:val="22"/>
              </w:rPr>
            </w:pPr>
          </w:p>
          <w:p w14:paraId="22FB2BC2" w14:textId="77777777" w:rsidR="00082FFB" w:rsidRPr="00F857B8" w:rsidRDefault="00082FFB" w:rsidP="00273D63">
            <w:pPr>
              <w:spacing w:after="0"/>
              <w:rPr>
                <w:noProof/>
                <w:sz w:val="22"/>
              </w:rPr>
            </w:pPr>
          </w:p>
          <w:p w14:paraId="18CA67A7" w14:textId="77777777" w:rsidR="00082FFB" w:rsidRPr="00F857B8" w:rsidRDefault="00082FFB" w:rsidP="00273D63">
            <w:pPr>
              <w:spacing w:after="0"/>
              <w:rPr>
                <w:noProof/>
                <w:sz w:val="22"/>
              </w:rPr>
            </w:pPr>
          </w:p>
          <w:p w14:paraId="27F731A9" w14:textId="77777777" w:rsidR="00082FFB" w:rsidRPr="00F857B8" w:rsidRDefault="00082FFB" w:rsidP="00273D63">
            <w:pPr>
              <w:spacing w:after="0"/>
              <w:rPr>
                <w:noProof/>
                <w:sz w:val="22"/>
              </w:rPr>
            </w:pPr>
          </w:p>
          <w:p w14:paraId="5138D884" w14:textId="77777777" w:rsidR="00082FFB" w:rsidRPr="00F857B8" w:rsidRDefault="00082FFB" w:rsidP="00273D63">
            <w:pPr>
              <w:spacing w:after="0"/>
              <w:rPr>
                <w:noProof/>
                <w:sz w:val="22"/>
              </w:rPr>
            </w:pPr>
          </w:p>
          <w:p w14:paraId="0CD71BAB" w14:textId="77777777" w:rsidR="00082FFB" w:rsidRPr="00F857B8" w:rsidRDefault="00082FFB" w:rsidP="00273D63">
            <w:pPr>
              <w:spacing w:after="0"/>
              <w:rPr>
                <w:noProof/>
                <w:sz w:val="22"/>
              </w:rPr>
            </w:pPr>
          </w:p>
          <w:p w14:paraId="334D2F30" w14:textId="77777777" w:rsidR="00082FFB" w:rsidRPr="00F857B8" w:rsidRDefault="00082FFB" w:rsidP="00273D63">
            <w:pPr>
              <w:spacing w:after="0"/>
              <w:rPr>
                <w:noProof/>
                <w:sz w:val="22"/>
              </w:rPr>
            </w:pPr>
          </w:p>
          <w:p w14:paraId="33180387" w14:textId="77777777" w:rsidR="00082FFB" w:rsidRPr="00F857B8" w:rsidRDefault="00082FFB" w:rsidP="00273D63">
            <w:pPr>
              <w:spacing w:after="0"/>
              <w:rPr>
                <w:noProof/>
                <w:sz w:val="22"/>
              </w:rPr>
            </w:pPr>
          </w:p>
          <w:p w14:paraId="3B4C29A2" w14:textId="77777777" w:rsidR="00082FFB" w:rsidRPr="00F857B8" w:rsidRDefault="00082FFB" w:rsidP="00273D63">
            <w:pPr>
              <w:spacing w:after="0"/>
              <w:rPr>
                <w:noProof/>
                <w:sz w:val="22"/>
              </w:rPr>
            </w:pPr>
          </w:p>
          <w:p w14:paraId="73E612A6" w14:textId="77777777" w:rsidR="00082FFB" w:rsidRPr="00F857B8" w:rsidRDefault="00082FFB" w:rsidP="00273D63">
            <w:pPr>
              <w:spacing w:after="0"/>
              <w:rPr>
                <w:noProof/>
                <w:sz w:val="22"/>
              </w:rPr>
            </w:pPr>
            <w:r w:rsidRPr="00F857B8">
              <w:rPr>
                <w:noProof/>
                <w:sz w:val="22"/>
              </w:rPr>
              <w:t>- andre varer</w:t>
            </w:r>
          </w:p>
        </w:tc>
        <w:tc>
          <w:tcPr>
            <w:tcW w:w="3061" w:type="dxa"/>
            <w:tcBorders>
              <w:top w:val="single" w:sz="6" w:space="0" w:color="auto"/>
              <w:bottom w:val="single" w:sz="6" w:space="0" w:color="auto"/>
            </w:tcBorders>
          </w:tcPr>
          <w:p w14:paraId="5C667299" w14:textId="77777777" w:rsidR="00082FFB" w:rsidRPr="00F857B8" w:rsidRDefault="00082FFB" w:rsidP="00273D63">
            <w:pPr>
              <w:spacing w:after="0"/>
              <w:rPr>
                <w:noProof/>
                <w:sz w:val="22"/>
              </w:rPr>
            </w:pPr>
          </w:p>
          <w:p w14:paraId="61474101" w14:textId="77777777" w:rsidR="00082FFB" w:rsidRPr="00F857B8" w:rsidRDefault="00082FFB" w:rsidP="00273D63">
            <w:pPr>
              <w:spacing w:after="0"/>
              <w:rPr>
                <w:noProof/>
                <w:sz w:val="22"/>
              </w:rPr>
            </w:pPr>
          </w:p>
          <w:p w14:paraId="0595B303" w14:textId="77777777" w:rsidR="00082FFB" w:rsidRPr="00F857B8" w:rsidRDefault="00082FFB" w:rsidP="00273D63">
            <w:pPr>
              <w:spacing w:after="0"/>
              <w:rPr>
                <w:noProof/>
                <w:sz w:val="22"/>
              </w:rPr>
            </w:pPr>
          </w:p>
          <w:p w14:paraId="5B011FED" w14:textId="77777777" w:rsidR="00082FFB" w:rsidRPr="00F857B8" w:rsidRDefault="00082FFB" w:rsidP="00273D63">
            <w:pPr>
              <w:spacing w:after="0"/>
              <w:rPr>
                <w:noProof/>
                <w:sz w:val="22"/>
              </w:rPr>
            </w:pPr>
          </w:p>
          <w:p w14:paraId="5532BCE2" w14:textId="77777777" w:rsidR="00082FFB" w:rsidRPr="00F857B8" w:rsidRDefault="00082FFB" w:rsidP="00273D63">
            <w:pPr>
              <w:spacing w:after="0"/>
              <w:rPr>
                <w:noProof/>
                <w:sz w:val="22"/>
              </w:rPr>
            </w:pPr>
          </w:p>
          <w:p w14:paraId="168518A0" w14:textId="77777777" w:rsidR="00082FFB" w:rsidRPr="00F857B8" w:rsidRDefault="00082FFB" w:rsidP="00273D63">
            <w:pPr>
              <w:spacing w:after="0"/>
              <w:rPr>
                <w:noProof/>
                <w:sz w:val="22"/>
              </w:rPr>
            </w:pPr>
            <w:r w:rsidRPr="00F857B8">
              <w:rPr>
                <w:noProof/>
                <w:sz w:val="22"/>
              </w:rPr>
              <w:t>Fremstilling, ved hvilken alle anvendte materialer henhører under en anden position end det færdige produkt Materialer henhørende under pos. 3003 og 3004 må dog anvendes, forudsat at deres samlede værdi ikke overstiger 20 % af produktets pris ab fabrik</w:t>
            </w:r>
          </w:p>
          <w:p w14:paraId="0B0E6288" w14:textId="77777777" w:rsidR="00082FFB" w:rsidRPr="00F857B8" w:rsidRDefault="00082FFB" w:rsidP="00273D63">
            <w:pPr>
              <w:spacing w:after="0"/>
              <w:rPr>
                <w:noProof/>
                <w:sz w:val="22"/>
              </w:rPr>
            </w:pPr>
          </w:p>
          <w:p w14:paraId="41E6BBEB" w14:textId="77777777" w:rsidR="00082FFB" w:rsidRPr="00F857B8" w:rsidRDefault="00082FFB" w:rsidP="00273D63">
            <w:pPr>
              <w:spacing w:after="0"/>
              <w:rPr>
                <w:noProof/>
                <w:sz w:val="22"/>
              </w:rPr>
            </w:pPr>
            <w:r w:rsidRPr="00F857B8">
              <w:rPr>
                <w:noProof/>
                <w:sz w:val="22"/>
              </w:rPr>
              <w:t>Fremstilling, ved hvilken:</w:t>
            </w:r>
          </w:p>
          <w:p w14:paraId="4BC40F45" w14:textId="77777777" w:rsidR="00082FFB" w:rsidRPr="00F857B8" w:rsidRDefault="00082FFB" w:rsidP="00273D63">
            <w:pPr>
              <w:spacing w:after="0"/>
              <w:rPr>
                <w:noProof/>
                <w:sz w:val="22"/>
              </w:rPr>
            </w:pPr>
            <w:r w:rsidRPr="00F857B8">
              <w:rPr>
                <w:noProof/>
                <w:sz w:val="22"/>
              </w:rPr>
              <w:t xml:space="preserve">- alle anvendte materialer henhører under en anden position end det færdige produkt. Materialer henhørende under pos. 3003 og 3004 må dog anvendes, forudsat at deres samlede værdi ikke overstiger 20 % af produktets pris ab fabrik </w:t>
            </w:r>
          </w:p>
          <w:p w14:paraId="3B8AAF4C" w14:textId="77777777" w:rsidR="00082FFB" w:rsidRPr="00F857B8" w:rsidRDefault="00082FFB" w:rsidP="00273D63">
            <w:pPr>
              <w:spacing w:after="0"/>
              <w:rPr>
                <w:noProof/>
                <w:sz w:val="22"/>
              </w:rPr>
            </w:pPr>
            <w:r w:rsidRPr="00F857B8">
              <w:rPr>
                <w:noProof/>
                <w:sz w:val="22"/>
              </w:rPr>
              <w:t>- værdien af alle anvendte materialer ikke overstiger 50 % af produktets pris ab fabrik</w:t>
            </w:r>
          </w:p>
          <w:p w14:paraId="5273B94B" w14:textId="77777777" w:rsidR="00082FFB" w:rsidRPr="00F857B8"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C986569" w14:textId="77777777" w:rsidR="00082FFB" w:rsidRPr="00F857B8" w:rsidRDefault="00082FFB" w:rsidP="00273D63">
            <w:pPr>
              <w:spacing w:after="0"/>
              <w:rPr>
                <w:noProof/>
                <w:sz w:val="22"/>
              </w:rPr>
            </w:pPr>
          </w:p>
        </w:tc>
      </w:tr>
      <w:tr w:rsidR="00082FFB" w:rsidRPr="00F857B8" w14:paraId="7031C5CE" w14:textId="77777777" w:rsidTr="00653DE1">
        <w:trPr>
          <w:cantSplit/>
          <w:trHeight w:val="54"/>
        </w:trPr>
        <w:tc>
          <w:tcPr>
            <w:tcW w:w="1358" w:type="dxa"/>
            <w:tcBorders>
              <w:top w:val="single" w:sz="6" w:space="0" w:color="auto"/>
              <w:left w:val="single" w:sz="6" w:space="0" w:color="auto"/>
              <w:bottom w:val="single" w:sz="6" w:space="0" w:color="auto"/>
            </w:tcBorders>
          </w:tcPr>
          <w:p w14:paraId="24F65732" w14:textId="77777777" w:rsidR="00082FFB" w:rsidRPr="00F857B8" w:rsidRDefault="00082FFB" w:rsidP="00082FFB">
            <w:pPr>
              <w:spacing w:after="0"/>
              <w:rPr>
                <w:noProof/>
                <w:sz w:val="22"/>
              </w:rPr>
            </w:pPr>
            <w:r w:rsidRPr="00F857B8">
              <w:rPr>
                <w:noProof/>
                <w:sz w:val="22"/>
              </w:rPr>
              <w:t xml:space="preserve">ex 3006 </w:t>
            </w:r>
          </w:p>
          <w:p w14:paraId="197BCC91" w14:textId="77777777" w:rsidR="00082FFB" w:rsidRPr="00F857B8" w:rsidRDefault="00082FFB" w:rsidP="00082FFB">
            <w:pPr>
              <w:spacing w:after="0"/>
              <w:rPr>
                <w:noProof/>
                <w:sz w:val="22"/>
              </w:rPr>
            </w:pPr>
          </w:p>
          <w:p w14:paraId="3D63A161" w14:textId="77777777" w:rsidR="00082FFB" w:rsidRPr="00F857B8" w:rsidRDefault="00082FFB" w:rsidP="00082FFB">
            <w:pPr>
              <w:spacing w:after="0"/>
              <w:rPr>
                <w:noProof/>
                <w:sz w:val="22"/>
              </w:rPr>
            </w:pPr>
          </w:p>
          <w:p w14:paraId="3232E3C0" w14:textId="77777777" w:rsidR="00082FFB" w:rsidRPr="00F857B8" w:rsidRDefault="00082FFB" w:rsidP="00273D63">
            <w:pPr>
              <w:spacing w:after="0"/>
              <w:rPr>
                <w:noProof/>
                <w:sz w:val="22"/>
              </w:rPr>
            </w:pPr>
          </w:p>
        </w:tc>
        <w:tc>
          <w:tcPr>
            <w:tcW w:w="2677" w:type="dxa"/>
            <w:gridSpan w:val="3"/>
            <w:tcBorders>
              <w:top w:val="single" w:sz="6" w:space="0" w:color="auto"/>
              <w:bottom w:val="single" w:sz="6" w:space="0" w:color="auto"/>
            </w:tcBorders>
          </w:tcPr>
          <w:p w14:paraId="65580A99" w14:textId="77777777" w:rsidR="00082FFB" w:rsidRPr="00F857B8" w:rsidRDefault="00082FFB" w:rsidP="00273D63">
            <w:pPr>
              <w:spacing w:after="0"/>
              <w:rPr>
                <w:noProof/>
                <w:sz w:val="22"/>
              </w:rPr>
            </w:pPr>
            <w:r w:rsidRPr="00F857B8">
              <w:rPr>
                <w:rStyle w:val="hps"/>
                <w:noProof/>
                <w:sz w:val="22"/>
              </w:rPr>
              <w:t>Artikler til stomipleje, af plast</w:t>
            </w:r>
          </w:p>
        </w:tc>
        <w:tc>
          <w:tcPr>
            <w:tcW w:w="3061" w:type="dxa"/>
            <w:tcBorders>
              <w:top w:val="single" w:sz="6" w:space="0" w:color="auto"/>
              <w:bottom w:val="single" w:sz="6" w:space="0" w:color="auto"/>
            </w:tcBorders>
          </w:tcPr>
          <w:p w14:paraId="7D9B8537" w14:textId="77777777" w:rsidR="00082FFB" w:rsidRPr="00F857B8" w:rsidRDefault="00082FFB" w:rsidP="00273D63">
            <w:pPr>
              <w:spacing w:after="0"/>
              <w:rPr>
                <w:noProof/>
                <w:sz w:val="22"/>
              </w:rPr>
            </w:pPr>
            <w:r w:rsidRPr="00F857B8">
              <w:rPr>
                <w:noProof/>
                <w:sz w:val="22"/>
              </w:rPr>
              <w:t>Fremstilling, ved hvilken værdien af alle anvendte materialer ikke overstiger 50 % af produktets pris ab fabrik</w:t>
            </w:r>
          </w:p>
          <w:p w14:paraId="525295ED" w14:textId="77777777" w:rsidR="00082FFB" w:rsidRPr="00F857B8"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454E842F" w14:textId="77777777" w:rsidR="00082FFB" w:rsidRPr="00F857B8" w:rsidRDefault="00082FFB" w:rsidP="00273D63">
            <w:pPr>
              <w:spacing w:after="0"/>
              <w:rPr>
                <w:noProof/>
                <w:sz w:val="22"/>
              </w:rPr>
            </w:pPr>
          </w:p>
        </w:tc>
      </w:tr>
      <w:tr w:rsidR="00082FFB" w:rsidRPr="00F857B8" w14:paraId="3779A6F3" w14:textId="77777777" w:rsidTr="00653DE1">
        <w:trPr>
          <w:cantSplit/>
          <w:trHeight w:val="54"/>
        </w:trPr>
        <w:tc>
          <w:tcPr>
            <w:tcW w:w="1358" w:type="dxa"/>
            <w:tcBorders>
              <w:top w:val="single" w:sz="6" w:space="0" w:color="auto"/>
              <w:left w:val="single" w:sz="6" w:space="0" w:color="auto"/>
            </w:tcBorders>
          </w:tcPr>
          <w:p w14:paraId="407E5BA8" w14:textId="77777777" w:rsidR="00082FFB" w:rsidRPr="00F857B8" w:rsidRDefault="00082FFB" w:rsidP="00273D63">
            <w:pPr>
              <w:spacing w:after="0"/>
              <w:rPr>
                <w:noProof/>
                <w:sz w:val="22"/>
              </w:rPr>
            </w:pPr>
            <w:r w:rsidRPr="00F857B8">
              <w:rPr>
                <w:noProof/>
                <w:sz w:val="22"/>
              </w:rPr>
              <w:t>ex kapitel 31</w:t>
            </w:r>
          </w:p>
        </w:tc>
        <w:tc>
          <w:tcPr>
            <w:tcW w:w="2677" w:type="dxa"/>
            <w:gridSpan w:val="3"/>
            <w:tcBorders>
              <w:top w:val="single" w:sz="6" w:space="0" w:color="auto"/>
            </w:tcBorders>
          </w:tcPr>
          <w:p w14:paraId="4A8F248E" w14:textId="77777777" w:rsidR="00082FFB" w:rsidRPr="00F857B8" w:rsidRDefault="00082FFB" w:rsidP="00273D63">
            <w:pPr>
              <w:spacing w:after="0"/>
              <w:rPr>
                <w:noProof/>
                <w:sz w:val="22"/>
              </w:rPr>
            </w:pPr>
            <w:r w:rsidRPr="00F857B8">
              <w:rPr>
                <w:noProof/>
                <w:sz w:val="22"/>
              </w:rPr>
              <w:t>Gødningsstoffer; undtagen:</w:t>
            </w:r>
          </w:p>
        </w:tc>
        <w:tc>
          <w:tcPr>
            <w:tcW w:w="3061" w:type="dxa"/>
            <w:tcBorders>
              <w:top w:val="single" w:sz="6" w:space="0" w:color="auto"/>
            </w:tcBorders>
          </w:tcPr>
          <w:p w14:paraId="707A4455" w14:textId="77777777" w:rsidR="00082FFB" w:rsidRPr="00F857B8" w:rsidRDefault="00082FFB" w:rsidP="00273D63">
            <w:pPr>
              <w:spacing w:after="0"/>
              <w:rPr>
                <w:noProof/>
                <w:sz w:val="22"/>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p w14:paraId="1D9C6E89" w14:textId="77777777" w:rsidR="00082FFB" w:rsidRPr="00F857B8" w:rsidRDefault="00082FFB" w:rsidP="00273D63">
            <w:pPr>
              <w:spacing w:after="0"/>
              <w:rPr>
                <w:noProof/>
                <w:sz w:val="22"/>
              </w:rPr>
            </w:pPr>
          </w:p>
        </w:tc>
        <w:tc>
          <w:tcPr>
            <w:tcW w:w="2643" w:type="dxa"/>
            <w:tcBorders>
              <w:top w:val="single" w:sz="6" w:space="0" w:color="auto"/>
              <w:right w:val="single" w:sz="6" w:space="0" w:color="auto"/>
            </w:tcBorders>
          </w:tcPr>
          <w:p w14:paraId="154948C7"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082FFB" w:rsidRPr="00F857B8" w14:paraId="2B200923" w14:textId="77777777" w:rsidTr="00653DE1">
        <w:trPr>
          <w:cantSplit/>
          <w:trHeight w:val="54"/>
        </w:trPr>
        <w:tc>
          <w:tcPr>
            <w:tcW w:w="1358" w:type="dxa"/>
            <w:tcBorders>
              <w:left w:val="single" w:sz="6" w:space="0" w:color="auto"/>
              <w:bottom w:val="single" w:sz="4" w:space="0" w:color="auto"/>
            </w:tcBorders>
          </w:tcPr>
          <w:p w14:paraId="51069C02" w14:textId="77777777" w:rsidR="00082FFB" w:rsidRPr="00F857B8" w:rsidRDefault="00082FFB" w:rsidP="00273D63">
            <w:pPr>
              <w:spacing w:after="0"/>
              <w:rPr>
                <w:noProof/>
                <w:sz w:val="22"/>
              </w:rPr>
            </w:pPr>
            <w:r w:rsidRPr="00F857B8">
              <w:rPr>
                <w:noProof/>
                <w:sz w:val="22"/>
              </w:rPr>
              <w:t>ex 3105</w:t>
            </w:r>
          </w:p>
        </w:tc>
        <w:tc>
          <w:tcPr>
            <w:tcW w:w="2677" w:type="dxa"/>
            <w:gridSpan w:val="3"/>
            <w:tcBorders>
              <w:bottom w:val="single" w:sz="4" w:space="0" w:color="auto"/>
            </w:tcBorders>
          </w:tcPr>
          <w:p w14:paraId="059BC981" w14:textId="77777777" w:rsidR="00082FFB" w:rsidRPr="00F857B8" w:rsidRDefault="00082FFB" w:rsidP="00273D63">
            <w:pPr>
              <w:spacing w:after="0"/>
              <w:rPr>
                <w:noProof/>
                <w:sz w:val="22"/>
              </w:rPr>
            </w:pPr>
            <w:r w:rsidRPr="00F857B8">
              <w:rPr>
                <w:noProof/>
                <w:sz w:val="22"/>
              </w:rPr>
              <w:t>Mineralske eller kemiske gødningsstoffer indeholdende to eller tre af gødningselementerne nitrogen, phosphor og kalium; andre gødningsstoffer; varer henhørende under dette kapitel, i form af tabletter eller lignende eller i pakninger af bruttovægt 10 kg og derunder, undtagen:</w:t>
            </w:r>
          </w:p>
          <w:p w14:paraId="448E05FF" w14:textId="77777777" w:rsidR="00082FFB" w:rsidRPr="00F857B8" w:rsidRDefault="00082FFB" w:rsidP="00273D63">
            <w:pPr>
              <w:spacing w:after="0"/>
              <w:rPr>
                <w:noProof/>
                <w:sz w:val="22"/>
              </w:rPr>
            </w:pPr>
            <w:r w:rsidRPr="00F857B8">
              <w:rPr>
                <w:noProof/>
                <w:sz w:val="22"/>
              </w:rPr>
              <w:t>- natriumnitrat</w:t>
            </w:r>
          </w:p>
          <w:p w14:paraId="1788E0F4" w14:textId="77777777" w:rsidR="00082FFB" w:rsidRPr="00F857B8" w:rsidRDefault="00082FFB" w:rsidP="00273D63">
            <w:pPr>
              <w:spacing w:after="0"/>
              <w:rPr>
                <w:noProof/>
                <w:sz w:val="22"/>
              </w:rPr>
            </w:pPr>
            <w:r w:rsidRPr="00F857B8">
              <w:rPr>
                <w:noProof/>
                <w:sz w:val="22"/>
              </w:rPr>
              <w:t>- calciumcyanamid</w:t>
            </w:r>
          </w:p>
          <w:p w14:paraId="792AB7E5" w14:textId="77777777" w:rsidR="00082FFB" w:rsidRPr="00F857B8" w:rsidRDefault="00082FFB" w:rsidP="00273D63">
            <w:pPr>
              <w:spacing w:after="0"/>
              <w:rPr>
                <w:noProof/>
                <w:sz w:val="22"/>
              </w:rPr>
            </w:pPr>
            <w:r w:rsidRPr="00F857B8">
              <w:rPr>
                <w:noProof/>
                <w:sz w:val="22"/>
              </w:rPr>
              <w:t>- kaliumsulfat</w:t>
            </w:r>
          </w:p>
          <w:p w14:paraId="76DDC26D" w14:textId="77777777" w:rsidR="00082FFB" w:rsidRPr="00F857B8" w:rsidRDefault="00082FFB" w:rsidP="00273D63">
            <w:pPr>
              <w:spacing w:after="0"/>
              <w:rPr>
                <w:noProof/>
                <w:sz w:val="22"/>
              </w:rPr>
            </w:pPr>
            <w:r w:rsidRPr="00F857B8">
              <w:rPr>
                <w:noProof/>
                <w:sz w:val="22"/>
              </w:rPr>
              <w:t>- kaliummagnesiumsulfat</w:t>
            </w:r>
          </w:p>
          <w:p w14:paraId="3478C1B7" w14:textId="77777777" w:rsidR="00082FFB" w:rsidRPr="00F857B8" w:rsidRDefault="00082FFB" w:rsidP="00273D63">
            <w:pPr>
              <w:spacing w:after="0"/>
              <w:rPr>
                <w:noProof/>
                <w:sz w:val="22"/>
              </w:rPr>
            </w:pPr>
          </w:p>
        </w:tc>
        <w:tc>
          <w:tcPr>
            <w:tcW w:w="3061" w:type="dxa"/>
            <w:tcBorders>
              <w:bottom w:val="single" w:sz="4" w:space="0" w:color="auto"/>
            </w:tcBorders>
          </w:tcPr>
          <w:p w14:paraId="17AC5589" w14:textId="77777777" w:rsidR="00082FFB" w:rsidRPr="00F857B8" w:rsidRDefault="00082FFB" w:rsidP="00273D63">
            <w:pPr>
              <w:spacing w:after="0"/>
              <w:rPr>
                <w:noProof/>
                <w:sz w:val="22"/>
              </w:rPr>
            </w:pPr>
            <w:r w:rsidRPr="00F857B8">
              <w:rPr>
                <w:noProof/>
                <w:sz w:val="22"/>
              </w:rPr>
              <w:t>Fremstilling, ved hvilken:</w:t>
            </w:r>
          </w:p>
          <w:p w14:paraId="495A2A42" w14:textId="77777777" w:rsidR="00082FFB" w:rsidRPr="00F857B8" w:rsidRDefault="00082FFB" w:rsidP="00273D63">
            <w:pPr>
              <w:spacing w:after="0"/>
              <w:rPr>
                <w:noProof/>
                <w:sz w:val="22"/>
              </w:rPr>
            </w:pPr>
            <w:r w:rsidRPr="00F857B8">
              <w:rPr>
                <w:noProof/>
                <w:sz w:val="22"/>
              </w:rPr>
              <w:t>- alle anvendte materialer henhører under en anden position end det færdige produkt. Materialer henhørende under samme position må dog anvendes, forudsat at deres værdi ikke overstiger 20 % af produktets pris ab fabrik</w:t>
            </w:r>
          </w:p>
          <w:p w14:paraId="2313F660" w14:textId="77777777" w:rsidR="00082FFB" w:rsidRPr="00F857B8" w:rsidRDefault="00082FFB" w:rsidP="00273D63">
            <w:pPr>
              <w:spacing w:after="0"/>
              <w:rPr>
                <w:noProof/>
                <w:sz w:val="22"/>
              </w:rPr>
            </w:pPr>
            <w:r w:rsidRPr="00F857B8">
              <w:rPr>
                <w:noProof/>
                <w:sz w:val="22"/>
              </w:rPr>
              <w:t>- værdien af alle anvendte materialer ikke overstiger 50 % af produktets pris ab fabrik</w:t>
            </w:r>
          </w:p>
          <w:p w14:paraId="4FDF96E4" w14:textId="77777777" w:rsidR="00082FFB" w:rsidRPr="00F857B8" w:rsidRDefault="00082FFB" w:rsidP="00273D63">
            <w:pPr>
              <w:spacing w:after="0"/>
              <w:rPr>
                <w:noProof/>
                <w:sz w:val="22"/>
              </w:rPr>
            </w:pPr>
          </w:p>
        </w:tc>
        <w:tc>
          <w:tcPr>
            <w:tcW w:w="2643" w:type="dxa"/>
            <w:tcBorders>
              <w:bottom w:val="single" w:sz="4" w:space="0" w:color="auto"/>
              <w:right w:val="single" w:sz="6" w:space="0" w:color="auto"/>
            </w:tcBorders>
          </w:tcPr>
          <w:p w14:paraId="4FAC96BF"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082FFB" w:rsidRPr="00F857B8" w14:paraId="6C52B1D3" w14:textId="77777777" w:rsidTr="00653DE1">
        <w:trPr>
          <w:cantSplit/>
          <w:trHeight w:val="54"/>
        </w:trPr>
        <w:tc>
          <w:tcPr>
            <w:tcW w:w="1358" w:type="dxa"/>
            <w:tcBorders>
              <w:top w:val="single" w:sz="4" w:space="0" w:color="auto"/>
              <w:left w:val="single" w:sz="6" w:space="0" w:color="auto"/>
            </w:tcBorders>
          </w:tcPr>
          <w:p w14:paraId="070B3ED6" w14:textId="77777777" w:rsidR="00082FFB" w:rsidRPr="00F857B8" w:rsidRDefault="00082FFB" w:rsidP="00273D63">
            <w:pPr>
              <w:spacing w:after="0"/>
              <w:rPr>
                <w:noProof/>
                <w:sz w:val="22"/>
              </w:rPr>
            </w:pPr>
            <w:r w:rsidRPr="00F857B8">
              <w:rPr>
                <w:noProof/>
                <w:sz w:val="22"/>
              </w:rPr>
              <w:t>ex kapitel 32</w:t>
            </w:r>
          </w:p>
        </w:tc>
        <w:tc>
          <w:tcPr>
            <w:tcW w:w="2677" w:type="dxa"/>
            <w:gridSpan w:val="3"/>
            <w:tcBorders>
              <w:top w:val="single" w:sz="4" w:space="0" w:color="auto"/>
            </w:tcBorders>
          </w:tcPr>
          <w:p w14:paraId="55765748" w14:textId="77777777" w:rsidR="00082FFB" w:rsidRPr="00F857B8" w:rsidRDefault="00082FFB" w:rsidP="00273D63">
            <w:pPr>
              <w:spacing w:after="0"/>
              <w:rPr>
                <w:noProof/>
                <w:sz w:val="22"/>
              </w:rPr>
            </w:pPr>
            <w:r w:rsidRPr="00F857B8">
              <w:rPr>
                <w:noProof/>
                <w:sz w:val="22"/>
              </w:rPr>
              <w:t>Garve- og farvestofekstrakter; garvesyrer og derivater deraf; farver, pigmenter og andre farvestoffer; maling og lakker; kit, spartelmasse og lign.; trykfarver, blæk og tusch; undtagen:</w:t>
            </w:r>
          </w:p>
        </w:tc>
        <w:tc>
          <w:tcPr>
            <w:tcW w:w="3061" w:type="dxa"/>
            <w:tcBorders>
              <w:top w:val="single" w:sz="4" w:space="0" w:color="auto"/>
            </w:tcBorders>
          </w:tcPr>
          <w:p w14:paraId="37FF4032" w14:textId="77777777" w:rsidR="00082FFB" w:rsidRPr="00F857B8" w:rsidRDefault="00082FFB" w:rsidP="00273D63">
            <w:pPr>
              <w:spacing w:after="0"/>
              <w:rPr>
                <w:noProof/>
                <w:sz w:val="22"/>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p w14:paraId="564E8C3D" w14:textId="77777777" w:rsidR="00082FFB" w:rsidRPr="00F857B8" w:rsidRDefault="00082FFB" w:rsidP="00273D63">
            <w:pPr>
              <w:spacing w:after="0"/>
              <w:rPr>
                <w:noProof/>
                <w:sz w:val="22"/>
              </w:rPr>
            </w:pPr>
          </w:p>
        </w:tc>
        <w:tc>
          <w:tcPr>
            <w:tcW w:w="2643" w:type="dxa"/>
            <w:tcBorders>
              <w:top w:val="single" w:sz="4" w:space="0" w:color="auto"/>
              <w:right w:val="single" w:sz="6" w:space="0" w:color="auto"/>
            </w:tcBorders>
          </w:tcPr>
          <w:p w14:paraId="1E66E457"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082FFB" w:rsidRPr="00F857B8" w14:paraId="0924016F" w14:textId="77777777" w:rsidTr="00082FFB">
        <w:trPr>
          <w:cantSplit/>
          <w:trHeight w:val="54"/>
        </w:trPr>
        <w:tc>
          <w:tcPr>
            <w:tcW w:w="1358" w:type="dxa"/>
            <w:tcBorders>
              <w:left w:val="single" w:sz="6" w:space="0" w:color="auto"/>
            </w:tcBorders>
          </w:tcPr>
          <w:p w14:paraId="3B7CCBC9" w14:textId="77777777" w:rsidR="00082FFB" w:rsidRPr="00F857B8" w:rsidRDefault="00082FFB" w:rsidP="00273D63">
            <w:pPr>
              <w:spacing w:after="0"/>
              <w:rPr>
                <w:noProof/>
                <w:sz w:val="22"/>
              </w:rPr>
            </w:pPr>
            <w:r w:rsidRPr="00F857B8">
              <w:rPr>
                <w:noProof/>
                <w:sz w:val="22"/>
              </w:rPr>
              <w:t>ex 3201</w:t>
            </w:r>
          </w:p>
        </w:tc>
        <w:tc>
          <w:tcPr>
            <w:tcW w:w="2677" w:type="dxa"/>
            <w:gridSpan w:val="3"/>
          </w:tcPr>
          <w:p w14:paraId="3DA2B9A8" w14:textId="77777777" w:rsidR="00082FFB" w:rsidRPr="00F857B8" w:rsidRDefault="00082FFB" w:rsidP="00273D63">
            <w:pPr>
              <w:spacing w:after="0"/>
              <w:rPr>
                <w:noProof/>
                <w:sz w:val="22"/>
              </w:rPr>
            </w:pPr>
            <w:r w:rsidRPr="00F857B8">
              <w:rPr>
                <w:noProof/>
                <w:sz w:val="22"/>
              </w:rPr>
              <w:t>Garvesyrer (tanniner) samt salte, ethere, estere og andre derivater deraf</w:t>
            </w:r>
          </w:p>
          <w:p w14:paraId="26B9417E" w14:textId="77777777" w:rsidR="00082FFB" w:rsidRPr="00F857B8" w:rsidRDefault="00082FFB" w:rsidP="00273D63">
            <w:pPr>
              <w:spacing w:after="0"/>
              <w:rPr>
                <w:noProof/>
                <w:sz w:val="22"/>
              </w:rPr>
            </w:pPr>
          </w:p>
        </w:tc>
        <w:tc>
          <w:tcPr>
            <w:tcW w:w="3061" w:type="dxa"/>
          </w:tcPr>
          <w:p w14:paraId="2C1241FC" w14:textId="77777777" w:rsidR="00082FFB" w:rsidRPr="00F857B8" w:rsidRDefault="00082FFB" w:rsidP="00273D63">
            <w:pPr>
              <w:spacing w:after="0"/>
              <w:rPr>
                <w:noProof/>
                <w:sz w:val="22"/>
              </w:rPr>
            </w:pPr>
            <w:r w:rsidRPr="00F857B8">
              <w:rPr>
                <w:noProof/>
                <w:sz w:val="22"/>
              </w:rPr>
              <w:t>Fremstilling på basis af garveekstrakter af vegetabilsk oprindelse</w:t>
            </w:r>
          </w:p>
        </w:tc>
        <w:tc>
          <w:tcPr>
            <w:tcW w:w="2643" w:type="dxa"/>
            <w:tcBorders>
              <w:right w:val="single" w:sz="6" w:space="0" w:color="auto"/>
            </w:tcBorders>
          </w:tcPr>
          <w:p w14:paraId="537A37C3"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p w14:paraId="12BA1E2B" w14:textId="77777777" w:rsidR="00082FFB" w:rsidRPr="00F857B8" w:rsidRDefault="00082FFB" w:rsidP="00273D63">
            <w:pPr>
              <w:spacing w:after="0"/>
              <w:rPr>
                <w:noProof/>
                <w:sz w:val="22"/>
              </w:rPr>
            </w:pPr>
          </w:p>
        </w:tc>
      </w:tr>
      <w:tr w:rsidR="00082FFB" w:rsidRPr="00F857B8" w14:paraId="03E499C4" w14:textId="77777777" w:rsidTr="00653DE1">
        <w:trPr>
          <w:cantSplit/>
          <w:trHeight w:val="54"/>
        </w:trPr>
        <w:tc>
          <w:tcPr>
            <w:tcW w:w="1358" w:type="dxa"/>
            <w:tcBorders>
              <w:left w:val="single" w:sz="6" w:space="0" w:color="auto"/>
              <w:bottom w:val="single" w:sz="4" w:space="0" w:color="auto"/>
            </w:tcBorders>
          </w:tcPr>
          <w:p w14:paraId="4557C070" w14:textId="77777777" w:rsidR="00082FFB" w:rsidRPr="00F857B8" w:rsidRDefault="00082FFB" w:rsidP="00273D63">
            <w:pPr>
              <w:spacing w:after="0"/>
              <w:rPr>
                <w:noProof/>
                <w:sz w:val="22"/>
              </w:rPr>
            </w:pPr>
            <w:r w:rsidRPr="00F857B8">
              <w:rPr>
                <w:noProof/>
                <w:sz w:val="22"/>
              </w:rPr>
              <w:t>3205</w:t>
            </w:r>
          </w:p>
        </w:tc>
        <w:tc>
          <w:tcPr>
            <w:tcW w:w="2677" w:type="dxa"/>
            <w:gridSpan w:val="3"/>
            <w:tcBorders>
              <w:bottom w:val="single" w:sz="4" w:space="0" w:color="auto"/>
            </w:tcBorders>
          </w:tcPr>
          <w:p w14:paraId="527E5C9B" w14:textId="77777777" w:rsidR="00082FFB" w:rsidRPr="00F857B8" w:rsidRDefault="00082FFB" w:rsidP="00273D63">
            <w:pPr>
              <w:spacing w:after="0"/>
              <w:rPr>
                <w:noProof/>
                <w:sz w:val="22"/>
              </w:rPr>
            </w:pPr>
            <w:r w:rsidRPr="00F857B8">
              <w:rPr>
                <w:noProof/>
                <w:sz w:val="22"/>
              </w:rPr>
              <w:t>Substratpigmenter; præparater som nævnt i bestemmelse 3 til dette kapitel, på basis af substratpigmenter</w:t>
            </w:r>
            <w:r w:rsidRPr="00F857B8">
              <w:rPr>
                <w:rStyle w:val="FootnoteReference"/>
                <w:noProof/>
                <w:sz w:val="22"/>
              </w:rPr>
              <w:footnoteReference w:id="20"/>
            </w:r>
          </w:p>
          <w:p w14:paraId="54B390EE" w14:textId="77777777" w:rsidR="00082FFB" w:rsidRPr="00F857B8" w:rsidRDefault="00082FFB" w:rsidP="00273D63">
            <w:pPr>
              <w:spacing w:after="0"/>
              <w:rPr>
                <w:noProof/>
                <w:sz w:val="22"/>
              </w:rPr>
            </w:pPr>
          </w:p>
        </w:tc>
        <w:tc>
          <w:tcPr>
            <w:tcW w:w="3061" w:type="dxa"/>
            <w:tcBorders>
              <w:bottom w:val="single" w:sz="4" w:space="0" w:color="auto"/>
            </w:tcBorders>
          </w:tcPr>
          <w:p w14:paraId="07CBE683" w14:textId="77777777" w:rsidR="00082FFB" w:rsidRPr="00F857B8" w:rsidRDefault="00082FFB" w:rsidP="00273D63">
            <w:pPr>
              <w:spacing w:after="0"/>
              <w:rPr>
                <w:noProof/>
                <w:sz w:val="22"/>
              </w:rPr>
            </w:pPr>
            <w:r w:rsidRPr="00F857B8">
              <w:rPr>
                <w:noProof/>
                <w:sz w:val="22"/>
              </w:rPr>
              <w:t>Fremstilling på basis af alle materialer, undtagen materialer, der henhører under pos. 3203, 3204 og 3205. Materialer henhørende under pos. 3205 må dog anvendes, forudsat at deres værdi ikke overstiger 20 % af produktets pris ab fabrik</w:t>
            </w:r>
          </w:p>
        </w:tc>
        <w:tc>
          <w:tcPr>
            <w:tcW w:w="2643" w:type="dxa"/>
            <w:tcBorders>
              <w:bottom w:val="single" w:sz="4" w:space="0" w:color="auto"/>
              <w:right w:val="single" w:sz="6" w:space="0" w:color="auto"/>
            </w:tcBorders>
          </w:tcPr>
          <w:p w14:paraId="3456E038"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082FFB" w:rsidRPr="00F857B8" w14:paraId="18E80221" w14:textId="77777777" w:rsidTr="00653DE1">
        <w:trPr>
          <w:cantSplit/>
          <w:trHeight w:val="54"/>
        </w:trPr>
        <w:tc>
          <w:tcPr>
            <w:tcW w:w="1358" w:type="dxa"/>
            <w:tcBorders>
              <w:top w:val="single" w:sz="4" w:space="0" w:color="auto"/>
              <w:left w:val="single" w:sz="6" w:space="0" w:color="auto"/>
            </w:tcBorders>
          </w:tcPr>
          <w:p w14:paraId="73EBAA60" w14:textId="77777777" w:rsidR="00082FFB" w:rsidRPr="00F857B8" w:rsidRDefault="00082FFB" w:rsidP="00273D63">
            <w:pPr>
              <w:spacing w:after="0"/>
              <w:rPr>
                <w:noProof/>
                <w:sz w:val="22"/>
              </w:rPr>
            </w:pPr>
            <w:r w:rsidRPr="00F857B8">
              <w:rPr>
                <w:noProof/>
                <w:sz w:val="22"/>
              </w:rPr>
              <w:t>ex kapitel 33</w:t>
            </w:r>
          </w:p>
        </w:tc>
        <w:tc>
          <w:tcPr>
            <w:tcW w:w="2677" w:type="dxa"/>
            <w:gridSpan w:val="3"/>
            <w:tcBorders>
              <w:top w:val="single" w:sz="4" w:space="0" w:color="auto"/>
            </w:tcBorders>
          </w:tcPr>
          <w:p w14:paraId="32F40B3A" w14:textId="77777777" w:rsidR="00082FFB" w:rsidRPr="00F857B8" w:rsidRDefault="00082FFB" w:rsidP="00273D63">
            <w:pPr>
              <w:spacing w:after="0"/>
              <w:rPr>
                <w:noProof/>
                <w:sz w:val="22"/>
              </w:rPr>
            </w:pPr>
            <w:r w:rsidRPr="00F857B8">
              <w:rPr>
                <w:noProof/>
                <w:sz w:val="22"/>
              </w:rPr>
              <w:t>Flygtige vegetabilske olier og resinoider; parfumevarer, kosmetik og toiletmidler; undtagen:</w:t>
            </w:r>
          </w:p>
        </w:tc>
        <w:tc>
          <w:tcPr>
            <w:tcW w:w="3061" w:type="dxa"/>
            <w:tcBorders>
              <w:top w:val="single" w:sz="4" w:space="0" w:color="auto"/>
            </w:tcBorders>
          </w:tcPr>
          <w:p w14:paraId="575F8EB4" w14:textId="77777777" w:rsidR="00082FFB" w:rsidRPr="00F857B8" w:rsidRDefault="00082FFB" w:rsidP="00273D63">
            <w:pPr>
              <w:spacing w:after="0"/>
              <w:rPr>
                <w:noProof/>
                <w:sz w:val="22"/>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p w14:paraId="07F2790B" w14:textId="77777777" w:rsidR="00082FFB" w:rsidRPr="00F857B8" w:rsidRDefault="00082FFB" w:rsidP="00273D63">
            <w:pPr>
              <w:spacing w:after="0"/>
              <w:rPr>
                <w:noProof/>
                <w:sz w:val="22"/>
              </w:rPr>
            </w:pPr>
          </w:p>
        </w:tc>
        <w:tc>
          <w:tcPr>
            <w:tcW w:w="2643" w:type="dxa"/>
            <w:tcBorders>
              <w:top w:val="single" w:sz="4" w:space="0" w:color="auto"/>
              <w:right w:val="single" w:sz="6" w:space="0" w:color="auto"/>
            </w:tcBorders>
          </w:tcPr>
          <w:p w14:paraId="7C1A52D0" w14:textId="77777777" w:rsidR="00082FFB" w:rsidRPr="00F857B8" w:rsidRDefault="00082FFB" w:rsidP="00273D63">
            <w:pPr>
              <w:spacing w:after="0"/>
              <w:rPr>
                <w:noProof/>
                <w:sz w:val="22"/>
              </w:rPr>
            </w:pPr>
            <w:r w:rsidRPr="00F857B8">
              <w:rPr>
                <w:noProof/>
                <w:sz w:val="22"/>
              </w:rPr>
              <w:t>Fremstilling, ved hvilken værdien af alle anvendte materialer ikke overstiger 40 % af produktets pris ab fabrik</w:t>
            </w:r>
          </w:p>
        </w:tc>
      </w:tr>
      <w:tr w:rsidR="00395E08" w:rsidRPr="00F857B8" w14:paraId="304DD155" w14:textId="77777777" w:rsidTr="00395E08">
        <w:trPr>
          <w:cantSplit/>
          <w:trHeight w:val="54"/>
        </w:trPr>
        <w:tc>
          <w:tcPr>
            <w:tcW w:w="1358" w:type="dxa"/>
            <w:tcBorders>
              <w:left w:val="single" w:sz="6" w:space="0" w:color="auto"/>
            </w:tcBorders>
          </w:tcPr>
          <w:p w14:paraId="17A67C8A" w14:textId="77777777" w:rsidR="00395E08" w:rsidRPr="00F857B8" w:rsidRDefault="00395E08" w:rsidP="00273D63">
            <w:pPr>
              <w:spacing w:after="0"/>
              <w:rPr>
                <w:noProof/>
                <w:sz w:val="22"/>
              </w:rPr>
            </w:pPr>
            <w:r w:rsidRPr="00F857B8">
              <w:rPr>
                <w:noProof/>
                <w:sz w:val="22"/>
              </w:rPr>
              <w:t>3301</w:t>
            </w:r>
          </w:p>
        </w:tc>
        <w:tc>
          <w:tcPr>
            <w:tcW w:w="2677" w:type="dxa"/>
            <w:gridSpan w:val="3"/>
          </w:tcPr>
          <w:p w14:paraId="690477B9" w14:textId="77777777" w:rsidR="00395E08" w:rsidRPr="00F857B8" w:rsidRDefault="00395E08" w:rsidP="00273D63">
            <w:pPr>
              <w:spacing w:after="0"/>
              <w:rPr>
                <w:noProof/>
                <w:sz w:val="22"/>
              </w:rPr>
            </w:pPr>
            <w:r w:rsidRPr="00F857B8">
              <w:rPr>
                <w:noProof/>
                <w:sz w:val="22"/>
              </w:rPr>
              <w:t>Flygtige vegetabilske olier (også befriet for terpener), også i flydende eller fast form; resinoider; ekstraherede oleoresiner; koncentrater af flygtige vegetabilske olier i fedtstoffer, ikke-flygtige olier, voks eller lignende, fremkommet ved enfleurage eller maceration; terpenholdige biprodukter fra behandling af flygtige vegetabilske olier; vandfase fra vanddampdestillation af flygtige vegetabilske olier samt vandige opløsninger af sådanne olier</w:t>
            </w:r>
          </w:p>
          <w:p w14:paraId="6B71D9E2" w14:textId="77777777" w:rsidR="00395E08" w:rsidRPr="00F857B8" w:rsidRDefault="00395E08" w:rsidP="00273D63">
            <w:pPr>
              <w:spacing w:after="0"/>
              <w:rPr>
                <w:noProof/>
                <w:sz w:val="22"/>
              </w:rPr>
            </w:pPr>
          </w:p>
        </w:tc>
        <w:tc>
          <w:tcPr>
            <w:tcW w:w="3061" w:type="dxa"/>
          </w:tcPr>
          <w:p w14:paraId="09C09F9A" w14:textId="77777777" w:rsidR="00395E08" w:rsidRPr="00F857B8" w:rsidRDefault="00395E08" w:rsidP="00273D63">
            <w:pPr>
              <w:spacing w:after="0"/>
              <w:rPr>
                <w:noProof/>
                <w:sz w:val="22"/>
              </w:rPr>
            </w:pPr>
            <w:r w:rsidRPr="00F857B8">
              <w:rPr>
                <w:noProof/>
                <w:sz w:val="22"/>
              </w:rPr>
              <w:t>Fremstilling på basis af alle materialer, herunder andre materialer, der henhører under en anden "gruppe"</w:t>
            </w:r>
            <w:r w:rsidRPr="00F857B8">
              <w:rPr>
                <w:rStyle w:val="FootnoteReference"/>
                <w:noProof/>
                <w:sz w:val="22"/>
              </w:rPr>
              <w:footnoteReference w:id="21"/>
            </w:r>
            <w:r w:rsidRPr="00F857B8">
              <w:rPr>
                <w:noProof/>
                <w:sz w:val="22"/>
              </w:rPr>
              <w:t xml:space="preserve"> under denne position. Materialer henhørende under samme gruppe må dog anvendes, forudsat at deres værdi ikke overstiger 20 % af produktets pris ab fabrik</w:t>
            </w:r>
          </w:p>
          <w:p w14:paraId="3DB78B05" w14:textId="77777777" w:rsidR="00395E08" w:rsidRPr="00F857B8" w:rsidRDefault="00395E08" w:rsidP="00273D63">
            <w:pPr>
              <w:spacing w:after="0"/>
              <w:rPr>
                <w:noProof/>
                <w:sz w:val="22"/>
              </w:rPr>
            </w:pPr>
          </w:p>
        </w:tc>
        <w:tc>
          <w:tcPr>
            <w:tcW w:w="2643" w:type="dxa"/>
            <w:tcBorders>
              <w:right w:val="single" w:sz="6" w:space="0" w:color="auto"/>
            </w:tcBorders>
          </w:tcPr>
          <w:p w14:paraId="455D21DF"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p w14:paraId="20E946CC" w14:textId="77777777" w:rsidR="00395E08" w:rsidRPr="00F857B8" w:rsidRDefault="00395E08" w:rsidP="00273D63">
            <w:pPr>
              <w:spacing w:after="0"/>
              <w:rPr>
                <w:noProof/>
                <w:sz w:val="22"/>
              </w:rPr>
            </w:pPr>
          </w:p>
        </w:tc>
      </w:tr>
      <w:tr w:rsidR="00395E08" w:rsidRPr="00F857B8" w14:paraId="396F6F37" w14:textId="77777777" w:rsidTr="00395E08">
        <w:trPr>
          <w:cantSplit/>
          <w:trHeight w:val="54"/>
        </w:trPr>
        <w:tc>
          <w:tcPr>
            <w:tcW w:w="1358" w:type="dxa"/>
            <w:tcBorders>
              <w:left w:val="single" w:sz="6" w:space="0" w:color="auto"/>
            </w:tcBorders>
          </w:tcPr>
          <w:p w14:paraId="34647FD3" w14:textId="77777777" w:rsidR="00395E08" w:rsidRPr="00F857B8" w:rsidRDefault="00395E08" w:rsidP="00273D63">
            <w:pPr>
              <w:spacing w:after="0"/>
              <w:rPr>
                <w:noProof/>
                <w:sz w:val="22"/>
              </w:rPr>
            </w:pPr>
            <w:r w:rsidRPr="00F857B8">
              <w:rPr>
                <w:noProof/>
                <w:sz w:val="22"/>
              </w:rPr>
              <w:t>ex kapitel 34</w:t>
            </w:r>
          </w:p>
        </w:tc>
        <w:tc>
          <w:tcPr>
            <w:tcW w:w="2677" w:type="dxa"/>
            <w:gridSpan w:val="3"/>
          </w:tcPr>
          <w:p w14:paraId="0E88823E" w14:textId="77777777" w:rsidR="00395E08" w:rsidRPr="00F857B8" w:rsidRDefault="00395E08" w:rsidP="00273D63">
            <w:pPr>
              <w:spacing w:after="0"/>
              <w:rPr>
                <w:noProof/>
                <w:sz w:val="22"/>
              </w:rPr>
            </w:pPr>
            <w:r w:rsidRPr="00F857B8">
              <w:rPr>
                <w:noProof/>
                <w:sz w:val="22"/>
              </w:rPr>
              <w:t>Sæbe, organiske overfladeaktive stoffer samt vaske- og rengøringsmidler, smøremidler, syntetisk voks og tilberedt voks, pudse- og skuremidler, lys og lignende produkter, modellermasse, dentalvoks og andre dentalpræparater på basis af gips; undtagen:</w:t>
            </w:r>
          </w:p>
          <w:p w14:paraId="25F94E08" w14:textId="77777777" w:rsidR="00395E08" w:rsidRPr="00F857B8" w:rsidRDefault="00395E08" w:rsidP="00273D63">
            <w:pPr>
              <w:spacing w:after="0"/>
              <w:rPr>
                <w:noProof/>
                <w:sz w:val="22"/>
              </w:rPr>
            </w:pPr>
          </w:p>
        </w:tc>
        <w:tc>
          <w:tcPr>
            <w:tcW w:w="3061" w:type="dxa"/>
          </w:tcPr>
          <w:p w14:paraId="683343A6" w14:textId="77777777" w:rsidR="00395E08" w:rsidRPr="00F857B8" w:rsidRDefault="00395E08" w:rsidP="00273D63">
            <w:pPr>
              <w:spacing w:after="0"/>
              <w:rPr>
                <w:noProof/>
                <w:sz w:val="22"/>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tc>
        <w:tc>
          <w:tcPr>
            <w:tcW w:w="2643" w:type="dxa"/>
            <w:tcBorders>
              <w:right w:val="single" w:sz="6" w:space="0" w:color="auto"/>
            </w:tcBorders>
          </w:tcPr>
          <w:p w14:paraId="11B720BB"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tc>
      </w:tr>
      <w:tr w:rsidR="00395E08" w:rsidRPr="00F857B8" w14:paraId="6BC63E1B" w14:textId="77777777" w:rsidTr="00395E08">
        <w:trPr>
          <w:cantSplit/>
          <w:trHeight w:val="54"/>
        </w:trPr>
        <w:tc>
          <w:tcPr>
            <w:tcW w:w="1358" w:type="dxa"/>
            <w:tcBorders>
              <w:left w:val="single" w:sz="6" w:space="0" w:color="auto"/>
            </w:tcBorders>
          </w:tcPr>
          <w:p w14:paraId="030A5D30" w14:textId="77777777" w:rsidR="00395E08" w:rsidRPr="00F857B8" w:rsidRDefault="00395E08" w:rsidP="00273D63">
            <w:pPr>
              <w:spacing w:after="0"/>
              <w:rPr>
                <w:noProof/>
                <w:sz w:val="22"/>
              </w:rPr>
            </w:pPr>
            <w:r w:rsidRPr="00F857B8">
              <w:rPr>
                <w:noProof/>
                <w:sz w:val="22"/>
              </w:rPr>
              <w:t>ex 3403</w:t>
            </w:r>
          </w:p>
        </w:tc>
        <w:tc>
          <w:tcPr>
            <w:tcW w:w="2677" w:type="dxa"/>
            <w:gridSpan w:val="3"/>
          </w:tcPr>
          <w:p w14:paraId="3FA5A380" w14:textId="77777777" w:rsidR="00395E08" w:rsidRPr="00F857B8" w:rsidRDefault="00395E08" w:rsidP="00273D63">
            <w:pPr>
              <w:spacing w:after="0"/>
              <w:rPr>
                <w:noProof/>
                <w:sz w:val="22"/>
              </w:rPr>
            </w:pPr>
            <w:r w:rsidRPr="00F857B8">
              <w:rPr>
                <w:noProof/>
                <w:sz w:val="22"/>
              </w:rPr>
              <w:t>Tilberedte smøremidler, der indeholder under 70 vægtprocent af olier udvundet af jordolie eller af rå olier hidrørende fra bituminøse mineraler</w:t>
            </w:r>
          </w:p>
          <w:p w14:paraId="507E2DA8" w14:textId="77777777" w:rsidR="00395E08" w:rsidRPr="00F857B8" w:rsidRDefault="00395E08" w:rsidP="00273D63">
            <w:pPr>
              <w:spacing w:after="0"/>
              <w:rPr>
                <w:noProof/>
                <w:sz w:val="22"/>
              </w:rPr>
            </w:pPr>
          </w:p>
          <w:p w14:paraId="13AA73CE" w14:textId="77777777" w:rsidR="00395E08" w:rsidRPr="00F857B8" w:rsidRDefault="00395E08" w:rsidP="00273D63">
            <w:pPr>
              <w:spacing w:after="0"/>
              <w:rPr>
                <w:noProof/>
                <w:sz w:val="22"/>
              </w:rPr>
            </w:pPr>
          </w:p>
        </w:tc>
        <w:tc>
          <w:tcPr>
            <w:tcW w:w="3061" w:type="dxa"/>
          </w:tcPr>
          <w:p w14:paraId="0D295D49" w14:textId="77777777" w:rsidR="00395E08" w:rsidRPr="00F857B8" w:rsidRDefault="00395E08" w:rsidP="00273D63">
            <w:pPr>
              <w:spacing w:after="0"/>
              <w:rPr>
                <w:noProof/>
                <w:sz w:val="22"/>
              </w:rPr>
            </w:pPr>
            <w:r w:rsidRPr="00F857B8">
              <w:rPr>
                <w:noProof/>
                <w:sz w:val="22"/>
              </w:rPr>
              <w:t>Raffinering og/eller en eller flere bestemte processer</w:t>
            </w:r>
            <w:r w:rsidRPr="00F857B8">
              <w:rPr>
                <w:rStyle w:val="FootnoteReference"/>
                <w:noProof/>
                <w:sz w:val="22"/>
              </w:rPr>
              <w:footnoteReference w:id="22"/>
            </w:r>
          </w:p>
          <w:p w14:paraId="06EC7CE2" w14:textId="77777777" w:rsidR="00395E08" w:rsidRPr="00F857B8" w:rsidRDefault="00395E08" w:rsidP="00273D63">
            <w:pPr>
              <w:spacing w:after="0"/>
              <w:rPr>
                <w:noProof/>
                <w:sz w:val="22"/>
              </w:rPr>
            </w:pPr>
            <w:r w:rsidRPr="00F857B8">
              <w:rPr>
                <w:noProof/>
                <w:sz w:val="22"/>
              </w:rPr>
              <w:t>eller</w:t>
            </w:r>
          </w:p>
          <w:p w14:paraId="397FA8E4" w14:textId="77777777" w:rsidR="00395E08" w:rsidRPr="00F857B8" w:rsidRDefault="00395E08" w:rsidP="00273D63">
            <w:pPr>
              <w:spacing w:after="0"/>
              <w:rPr>
                <w:noProof/>
                <w:sz w:val="22"/>
              </w:rPr>
            </w:pPr>
            <w:r w:rsidRPr="00F857B8">
              <w:rPr>
                <w:noProof/>
                <w:sz w:val="22"/>
              </w:rPr>
              <w:t>Andre processer, ved hvilke alle anvendte materialer henhører under en anden position end det færdige produkt. Materialer henhørende under samme position som produktet må dog anvendes, forudsat at deres værdi ikke overstiger 50 % af produktets pris ab fabrik</w:t>
            </w:r>
          </w:p>
          <w:p w14:paraId="717F14E8" w14:textId="77777777" w:rsidR="00395E08" w:rsidRPr="00F857B8" w:rsidRDefault="00395E08" w:rsidP="00273D63">
            <w:pPr>
              <w:spacing w:after="0"/>
              <w:rPr>
                <w:noProof/>
                <w:sz w:val="22"/>
              </w:rPr>
            </w:pPr>
          </w:p>
        </w:tc>
        <w:tc>
          <w:tcPr>
            <w:tcW w:w="2643" w:type="dxa"/>
            <w:tcBorders>
              <w:right w:val="single" w:sz="6" w:space="0" w:color="auto"/>
            </w:tcBorders>
          </w:tcPr>
          <w:p w14:paraId="3351FF91" w14:textId="77777777" w:rsidR="00395E08" w:rsidRPr="00F857B8" w:rsidRDefault="00395E08" w:rsidP="00273D63">
            <w:pPr>
              <w:spacing w:after="0"/>
              <w:rPr>
                <w:noProof/>
                <w:sz w:val="22"/>
              </w:rPr>
            </w:pPr>
          </w:p>
        </w:tc>
      </w:tr>
      <w:tr w:rsidR="00395E08" w:rsidRPr="00F857B8" w14:paraId="470C3EAD" w14:textId="77777777" w:rsidTr="00395E08">
        <w:trPr>
          <w:cantSplit/>
          <w:trHeight w:val="54"/>
        </w:trPr>
        <w:tc>
          <w:tcPr>
            <w:tcW w:w="1358" w:type="dxa"/>
            <w:tcBorders>
              <w:left w:val="single" w:sz="6" w:space="0" w:color="auto"/>
            </w:tcBorders>
          </w:tcPr>
          <w:p w14:paraId="2F49893F" w14:textId="77777777" w:rsidR="00395E08" w:rsidRPr="00F857B8" w:rsidRDefault="00395E08" w:rsidP="00273D63">
            <w:pPr>
              <w:spacing w:after="0"/>
              <w:rPr>
                <w:noProof/>
                <w:sz w:val="22"/>
              </w:rPr>
            </w:pPr>
            <w:r w:rsidRPr="00F857B8">
              <w:rPr>
                <w:noProof/>
                <w:sz w:val="22"/>
              </w:rPr>
              <w:t>3404</w:t>
            </w:r>
          </w:p>
        </w:tc>
        <w:tc>
          <w:tcPr>
            <w:tcW w:w="2677" w:type="dxa"/>
            <w:gridSpan w:val="3"/>
          </w:tcPr>
          <w:p w14:paraId="3322FE0B" w14:textId="77777777" w:rsidR="00395E08" w:rsidRPr="00F857B8" w:rsidRDefault="00395E08" w:rsidP="00273D63">
            <w:pPr>
              <w:spacing w:after="0"/>
              <w:rPr>
                <w:noProof/>
                <w:sz w:val="22"/>
              </w:rPr>
            </w:pPr>
            <w:r w:rsidRPr="00F857B8">
              <w:rPr>
                <w:noProof/>
                <w:sz w:val="22"/>
              </w:rPr>
              <w:t>Syntetisk voks og tilberedt voks:</w:t>
            </w:r>
          </w:p>
          <w:p w14:paraId="6078C2C3" w14:textId="77777777" w:rsidR="00395E08" w:rsidRPr="00F857B8" w:rsidRDefault="00395E08" w:rsidP="00273D63">
            <w:pPr>
              <w:spacing w:after="0"/>
              <w:rPr>
                <w:noProof/>
                <w:sz w:val="22"/>
              </w:rPr>
            </w:pPr>
          </w:p>
          <w:p w14:paraId="13D499B8" w14:textId="77777777" w:rsidR="00395E08" w:rsidRPr="00F857B8" w:rsidRDefault="00395E08" w:rsidP="00273D63">
            <w:pPr>
              <w:spacing w:after="0"/>
              <w:rPr>
                <w:noProof/>
                <w:sz w:val="22"/>
              </w:rPr>
            </w:pPr>
            <w:r w:rsidRPr="00F857B8">
              <w:rPr>
                <w:noProof/>
                <w:sz w:val="22"/>
              </w:rPr>
              <w:t>- på basis af paraffin, jordolievoks, voks fra bituminøse mineraler, slack wax eller scale wax</w:t>
            </w:r>
          </w:p>
          <w:p w14:paraId="5E19EA61" w14:textId="77777777" w:rsidR="00395E08" w:rsidRPr="00F857B8" w:rsidRDefault="00395E08" w:rsidP="00273D63">
            <w:pPr>
              <w:spacing w:after="0"/>
              <w:rPr>
                <w:noProof/>
                <w:sz w:val="22"/>
              </w:rPr>
            </w:pPr>
          </w:p>
        </w:tc>
        <w:tc>
          <w:tcPr>
            <w:tcW w:w="3061" w:type="dxa"/>
          </w:tcPr>
          <w:p w14:paraId="23417078" w14:textId="77777777" w:rsidR="00395E08" w:rsidRPr="00F857B8" w:rsidRDefault="00395E08" w:rsidP="00273D63">
            <w:pPr>
              <w:spacing w:after="0"/>
              <w:rPr>
                <w:noProof/>
                <w:sz w:val="22"/>
              </w:rPr>
            </w:pPr>
          </w:p>
          <w:p w14:paraId="20846E48" w14:textId="77777777" w:rsidR="00395E08" w:rsidRPr="00F857B8" w:rsidRDefault="00395E08" w:rsidP="00273D63">
            <w:pPr>
              <w:spacing w:after="0"/>
              <w:rPr>
                <w:noProof/>
                <w:sz w:val="22"/>
              </w:rPr>
            </w:pPr>
          </w:p>
          <w:p w14:paraId="13878CF6" w14:textId="77777777" w:rsidR="00395E08" w:rsidRPr="00F857B8" w:rsidRDefault="00395E08" w:rsidP="00273D63">
            <w:pPr>
              <w:spacing w:after="0"/>
              <w:rPr>
                <w:noProof/>
                <w:sz w:val="22"/>
              </w:rPr>
            </w:pPr>
          </w:p>
          <w:p w14:paraId="523773CF" w14:textId="77777777" w:rsidR="00395E08" w:rsidRPr="00F857B8" w:rsidRDefault="00395E08" w:rsidP="00273D63">
            <w:pPr>
              <w:spacing w:after="0"/>
              <w:rPr>
                <w:noProof/>
                <w:sz w:val="22"/>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50 % af produktets pris ab fabrik</w:t>
            </w:r>
          </w:p>
          <w:p w14:paraId="3462C01D" w14:textId="77777777" w:rsidR="00395E08" w:rsidRPr="00F857B8" w:rsidRDefault="00395E08" w:rsidP="00273D63">
            <w:pPr>
              <w:spacing w:after="0"/>
              <w:rPr>
                <w:noProof/>
                <w:sz w:val="22"/>
              </w:rPr>
            </w:pPr>
          </w:p>
        </w:tc>
        <w:tc>
          <w:tcPr>
            <w:tcW w:w="2643" w:type="dxa"/>
            <w:tcBorders>
              <w:right w:val="single" w:sz="6" w:space="0" w:color="auto"/>
            </w:tcBorders>
          </w:tcPr>
          <w:p w14:paraId="4B70F24D" w14:textId="77777777" w:rsidR="00395E08" w:rsidRPr="00F857B8" w:rsidRDefault="00395E08" w:rsidP="00273D63">
            <w:pPr>
              <w:spacing w:after="0"/>
              <w:rPr>
                <w:noProof/>
                <w:sz w:val="22"/>
              </w:rPr>
            </w:pPr>
          </w:p>
        </w:tc>
      </w:tr>
      <w:tr w:rsidR="00395E08" w:rsidRPr="00F857B8" w14:paraId="29F0025C" w14:textId="77777777" w:rsidTr="00395E08">
        <w:trPr>
          <w:cantSplit/>
          <w:trHeight w:val="54"/>
        </w:trPr>
        <w:tc>
          <w:tcPr>
            <w:tcW w:w="1358" w:type="dxa"/>
            <w:tcBorders>
              <w:left w:val="single" w:sz="6" w:space="0" w:color="auto"/>
            </w:tcBorders>
          </w:tcPr>
          <w:p w14:paraId="3BCD505C" w14:textId="77777777" w:rsidR="00395E08" w:rsidRPr="00F857B8" w:rsidRDefault="00395E08" w:rsidP="00273D63">
            <w:pPr>
              <w:spacing w:after="0"/>
              <w:rPr>
                <w:noProof/>
                <w:sz w:val="22"/>
              </w:rPr>
            </w:pPr>
          </w:p>
        </w:tc>
        <w:tc>
          <w:tcPr>
            <w:tcW w:w="2677" w:type="dxa"/>
            <w:gridSpan w:val="3"/>
          </w:tcPr>
          <w:p w14:paraId="4E90A746" w14:textId="77777777" w:rsidR="00395E08" w:rsidRPr="00F857B8" w:rsidRDefault="00395E08" w:rsidP="00273D63">
            <w:pPr>
              <w:spacing w:after="0"/>
              <w:rPr>
                <w:noProof/>
                <w:sz w:val="22"/>
              </w:rPr>
            </w:pPr>
            <w:r w:rsidRPr="00F857B8">
              <w:rPr>
                <w:noProof/>
                <w:sz w:val="22"/>
              </w:rPr>
              <w:t>- andre varer</w:t>
            </w:r>
          </w:p>
        </w:tc>
        <w:tc>
          <w:tcPr>
            <w:tcW w:w="3061" w:type="dxa"/>
          </w:tcPr>
          <w:p w14:paraId="1E6DF7B5" w14:textId="77777777" w:rsidR="00395E08" w:rsidRPr="00F857B8" w:rsidRDefault="00395E08" w:rsidP="00273D63">
            <w:pPr>
              <w:spacing w:after="0"/>
              <w:rPr>
                <w:noProof/>
                <w:sz w:val="22"/>
              </w:rPr>
            </w:pPr>
            <w:r w:rsidRPr="00F857B8">
              <w:rPr>
                <w:noProof/>
                <w:sz w:val="22"/>
              </w:rPr>
              <w:t>Fremstilling på basis af alle materialer, undtagen:</w:t>
            </w:r>
          </w:p>
          <w:p w14:paraId="7BC494F8" w14:textId="77777777" w:rsidR="00395E08" w:rsidRPr="00F857B8" w:rsidRDefault="00395E08" w:rsidP="00273D63">
            <w:pPr>
              <w:spacing w:after="0"/>
              <w:rPr>
                <w:noProof/>
                <w:sz w:val="22"/>
              </w:rPr>
            </w:pPr>
            <w:r w:rsidRPr="00F857B8">
              <w:rPr>
                <w:noProof/>
                <w:sz w:val="22"/>
              </w:rPr>
              <w:t>- olier, hydrogenerede, der har karakter af voks henhørende under pos. 1516</w:t>
            </w:r>
          </w:p>
        </w:tc>
        <w:tc>
          <w:tcPr>
            <w:tcW w:w="2643" w:type="dxa"/>
            <w:tcBorders>
              <w:right w:val="single" w:sz="6" w:space="0" w:color="auto"/>
            </w:tcBorders>
          </w:tcPr>
          <w:p w14:paraId="3F93F377"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tc>
      </w:tr>
      <w:tr w:rsidR="00395E08" w:rsidRPr="00F857B8" w14:paraId="0B3D5939" w14:textId="77777777" w:rsidTr="00395E08">
        <w:trPr>
          <w:cantSplit/>
          <w:trHeight w:val="54"/>
        </w:trPr>
        <w:tc>
          <w:tcPr>
            <w:tcW w:w="1358" w:type="dxa"/>
            <w:tcBorders>
              <w:left w:val="single" w:sz="6" w:space="0" w:color="auto"/>
            </w:tcBorders>
          </w:tcPr>
          <w:p w14:paraId="77974D00" w14:textId="77777777" w:rsidR="00395E08" w:rsidRPr="00F857B8" w:rsidRDefault="00395E08" w:rsidP="00273D63">
            <w:pPr>
              <w:spacing w:after="0"/>
              <w:rPr>
                <w:noProof/>
                <w:sz w:val="22"/>
              </w:rPr>
            </w:pPr>
          </w:p>
        </w:tc>
        <w:tc>
          <w:tcPr>
            <w:tcW w:w="2677" w:type="dxa"/>
            <w:gridSpan w:val="3"/>
          </w:tcPr>
          <w:p w14:paraId="0271E114" w14:textId="77777777" w:rsidR="00395E08" w:rsidRPr="00F857B8" w:rsidRDefault="00395E08" w:rsidP="00273D63">
            <w:pPr>
              <w:spacing w:after="0"/>
              <w:rPr>
                <w:noProof/>
                <w:sz w:val="22"/>
              </w:rPr>
            </w:pPr>
          </w:p>
        </w:tc>
        <w:tc>
          <w:tcPr>
            <w:tcW w:w="3061" w:type="dxa"/>
          </w:tcPr>
          <w:p w14:paraId="65D47B47" w14:textId="77777777" w:rsidR="00395E08" w:rsidRPr="00F857B8" w:rsidRDefault="00395E08" w:rsidP="00273D63">
            <w:pPr>
              <w:spacing w:after="0"/>
              <w:rPr>
                <w:noProof/>
                <w:sz w:val="22"/>
              </w:rPr>
            </w:pPr>
            <w:r w:rsidRPr="00F857B8">
              <w:rPr>
                <w:noProof/>
                <w:sz w:val="22"/>
              </w:rPr>
              <w:t>- fedtsyrer, ikke kemisk definerede, eller industrielle fedtalkoholer, der har karakter af voks henhørende under pos. 3823, og</w:t>
            </w:r>
          </w:p>
        </w:tc>
        <w:tc>
          <w:tcPr>
            <w:tcW w:w="2643" w:type="dxa"/>
            <w:tcBorders>
              <w:right w:val="single" w:sz="6" w:space="0" w:color="auto"/>
            </w:tcBorders>
          </w:tcPr>
          <w:p w14:paraId="238A49C9" w14:textId="77777777" w:rsidR="00395E08" w:rsidRPr="00F857B8" w:rsidRDefault="00395E08" w:rsidP="00273D63">
            <w:pPr>
              <w:spacing w:after="0"/>
              <w:rPr>
                <w:noProof/>
                <w:sz w:val="22"/>
              </w:rPr>
            </w:pPr>
          </w:p>
        </w:tc>
      </w:tr>
      <w:tr w:rsidR="00395E08" w:rsidRPr="00F857B8" w14:paraId="53C00733" w14:textId="77777777" w:rsidTr="00395E08">
        <w:trPr>
          <w:cantSplit/>
          <w:trHeight w:val="54"/>
        </w:trPr>
        <w:tc>
          <w:tcPr>
            <w:tcW w:w="1358" w:type="dxa"/>
            <w:tcBorders>
              <w:left w:val="single" w:sz="6" w:space="0" w:color="auto"/>
            </w:tcBorders>
          </w:tcPr>
          <w:p w14:paraId="4B9491D5" w14:textId="77777777" w:rsidR="00395E08" w:rsidRPr="00F857B8" w:rsidRDefault="00395E08" w:rsidP="00273D63">
            <w:pPr>
              <w:spacing w:after="0"/>
              <w:rPr>
                <w:noProof/>
                <w:sz w:val="22"/>
              </w:rPr>
            </w:pPr>
          </w:p>
        </w:tc>
        <w:tc>
          <w:tcPr>
            <w:tcW w:w="2677" w:type="dxa"/>
            <w:gridSpan w:val="3"/>
          </w:tcPr>
          <w:p w14:paraId="1DAB8614" w14:textId="77777777" w:rsidR="00395E08" w:rsidRPr="00F857B8" w:rsidRDefault="00395E08" w:rsidP="00273D63">
            <w:pPr>
              <w:spacing w:after="0"/>
              <w:rPr>
                <w:noProof/>
                <w:sz w:val="22"/>
              </w:rPr>
            </w:pPr>
          </w:p>
        </w:tc>
        <w:tc>
          <w:tcPr>
            <w:tcW w:w="3061" w:type="dxa"/>
          </w:tcPr>
          <w:p w14:paraId="58435DBE" w14:textId="77777777" w:rsidR="00395E08" w:rsidRPr="00F857B8" w:rsidRDefault="00395E08" w:rsidP="00273D63">
            <w:pPr>
              <w:spacing w:after="0"/>
              <w:rPr>
                <w:noProof/>
                <w:sz w:val="22"/>
              </w:rPr>
            </w:pPr>
            <w:r w:rsidRPr="00F857B8">
              <w:rPr>
                <w:noProof/>
                <w:sz w:val="22"/>
              </w:rPr>
              <w:t>- materialer, der henhører under pos. 3404</w:t>
            </w:r>
          </w:p>
          <w:p w14:paraId="2B702FDF" w14:textId="77777777" w:rsidR="00395E08" w:rsidRPr="00F857B8" w:rsidRDefault="00395E08" w:rsidP="00273D63">
            <w:pPr>
              <w:spacing w:after="0"/>
              <w:rPr>
                <w:noProof/>
                <w:sz w:val="22"/>
              </w:rPr>
            </w:pPr>
          </w:p>
        </w:tc>
        <w:tc>
          <w:tcPr>
            <w:tcW w:w="2643" w:type="dxa"/>
            <w:tcBorders>
              <w:right w:val="single" w:sz="6" w:space="0" w:color="auto"/>
            </w:tcBorders>
          </w:tcPr>
          <w:p w14:paraId="09E93C6E" w14:textId="77777777" w:rsidR="00395E08" w:rsidRPr="00F857B8" w:rsidRDefault="00395E08" w:rsidP="00273D63">
            <w:pPr>
              <w:spacing w:after="0"/>
              <w:rPr>
                <w:noProof/>
                <w:sz w:val="22"/>
              </w:rPr>
            </w:pPr>
          </w:p>
        </w:tc>
      </w:tr>
      <w:tr w:rsidR="00395E08" w:rsidRPr="00F857B8" w14:paraId="1F950401" w14:textId="77777777" w:rsidTr="007A748D">
        <w:trPr>
          <w:cantSplit/>
          <w:trHeight w:val="54"/>
        </w:trPr>
        <w:tc>
          <w:tcPr>
            <w:tcW w:w="1358" w:type="dxa"/>
            <w:tcBorders>
              <w:left w:val="single" w:sz="6" w:space="0" w:color="auto"/>
              <w:bottom w:val="single" w:sz="4" w:space="0" w:color="auto"/>
            </w:tcBorders>
          </w:tcPr>
          <w:p w14:paraId="08E1150F" w14:textId="77777777" w:rsidR="00395E08" w:rsidRPr="00F857B8" w:rsidRDefault="00395E08" w:rsidP="00273D63">
            <w:pPr>
              <w:spacing w:after="0"/>
              <w:rPr>
                <w:noProof/>
                <w:sz w:val="22"/>
              </w:rPr>
            </w:pPr>
          </w:p>
        </w:tc>
        <w:tc>
          <w:tcPr>
            <w:tcW w:w="2677" w:type="dxa"/>
            <w:gridSpan w:val="3"/>
            <w:tcBorders>
              <w:bottom w:val="single" w:sz="4" w:space="0" w:color="auto"/>
            </w:tcBorders>
          </w:tcPr>
          <w:p w14:paraId="3DF198A5" w14:textId="77777777" w:rsidR="00395E08" w:rsidRPr="00F857B8" w:rsidRDefault="00395E08" w:rsidP="00273D63">
            <w:pPr>
              <w:spacing w:after="0"/>
              <w:rPr>
                <w:noProof/>
                <w:sz w:val="22"/>
              </w:rPr>
            </w:pPr>
          </w:p>
        </w:tc>
        <w:tc>
          <w:tcPr>
            <w:tcW w:w="3061" w:type="dxa"/>
            <w:tcBorders>
              <w:bottom w:val="single" w:sz="4" w:space="0" w:color="auto"/>
            </w:tcBorders>
          </w:tcPr>
          <w:p w14:paraId="7879D49E" w14:textId="77777777" w:rsidR="00395E08" w:rsidRPr="00F857B8" w:rsidRDefault="00395E08" w:rsidP="00273D63">
            <w:pPr>
              <w:spacing w:after="0"/>
              <w:rPr>
                <w:noProof/>
                <w:sz w:val="22"/>
              </w:rPr>
            </w:pPr>
            <w:r w:rsidRPr="00F857B8">
              <w:rPr>
                <w:noProof/>
                <w:sz w:val="22"/>
              </w:rPr>
              <w:t>De nævnte materialer må dog anvendes, forudsat at deres værdi ikke overstiger 20 % af produktets pris ab fabrik</w:t>
            </w:r>
          </w:p>
        </w:tc>
        <w:tc>
          <w:tcPr>
            <w:tcW w:w="2643" w:type="dxa"/>
            <w:tcBorders>
              <w:bottom w:val="single" w:sz="4" w:space="0" w:color="auto"/>
              <w:right w:val="single" w:sz="6" w:space="0" w:color="auto"/>
            </w:tcBorders>
          </w:tcPr>
          <w:p w14:paraId="74DEBA11" w14:textId="77777777" w:rsidR="00395E08" w:rsidRPr="00F857B8" w:rsidRDefault="00395E08" w:rsidP="00273D63">
            <w:pPr>
              <w:spacing w:after="0"/>
              <w:rPr>
                <w:noProof/>
                <w:sz w:val="22"/>
              </w:rPr>
            </w:pPr>
          </w:p>
        </w:tc>
      </w:tr>
      <w:tr w:rsidR="00395E08" w:rsidRPr="00F857B8" w14:paraId="5DAB291B" w14:textId="77777777" w:rsidTr="007A748D">
        <w:trPr>
          <w:cantSplit/>
          <w:trHeight w:val="54"/>
        </w:trPr>
        <w:tc>
          <w:tcPr>
            <w:tcW w:w="1358" w:type="dxa"/>
            <w:tcBorders>
              <w:top w:val="single" w:sz="4" w:space="0" w:color="auto"/>
              <w:left w:val="single" w:sz="6" w:space="0" w:color="auto"/>
            </w:tcBorders>
          </w:tcPr>
          <w:p w14:paraId="32C76E82" w14:textId="77777777" w:rsidR="00395E08" w:rsidRPr="00F857B8" w:rsidRDefault="00395E08" w:rsidP="00273D63">
            <w:pPr>
              <w:spacing w:after="0"/>
              <w:rPr>
                <w:noProof/>
                <w:sz w:val="22"/>
              </w:rPr>
            </w:pPr>
            <w:r w:rsidRPr="00F857B8">
              <w:rPr>
                <w:noProof/>
                <w:sz w:val="22"/>
              </w:rPr>
              <w:t>ex kapitel 35</w:t>
            </w:r>
          </w:p>
        </w:tc>
        <w:tc>
          <w:tcPr>
            <w:tcW w:w="2677" w:type="dxa"/>
            <w:gridSpan w:val="3"/>
            <w:tcBorders>
              <w:top w:val="single" w:sz="4" w:space="0" w:color="auto"/>
            </w:tcBorders>
          </w:tcPr>
          <w:p w14:paraId="27E74A65" w14:textId="77777777" w:rsidR="00395E08" w:rsidRPr="00F857B8" w:rsidRDefault="00395E08" w:rsidP="00273D63">
            <w:pPr>
              <w:spacing w:after="0"/>
              <w:rPr>
                <w:noProof/>
                <w:sz w:val="22"/>
              </w:rPr>
            </w:pPr>
            <w:r w:rsidRPr="00F857B8">
              <w:rPr>
                <w:noProof/>
                <w:sz w:val="22"/>
              </w:rPr>
              <w:t>Proteiner; modificeret stivelse; lim og klister; enzymer; undtagen:</w:t>
            </w:r>
          </w:p>
        </w:tc>
        <w:tc>
          <w:tcPr>
            <w:tcW w:w="3061" w:type="dxa"/>
            <w:tcBorders>
              <w:top w:val="single" w:sz="4" w:space="0" w:color="auto"/>
            </w:tcBorders>
          </w:tcPr>
          <w:p w14:paraId="6F1DBE02" w14:textId="77777777" w:rsidR="00395E08" w:rsidRPr="00F857B8" w:rsidRDefault="00395E08" w:rsidP="00273D63">
            <w:pPr>
              <w:spacing w:after="0"/>
              <w:rPr>
                <w:noProof/>
                <w:sz w:val="22"/>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tc>
        <w:tc>
          <w:tcPr>
            <w:tcW w:w="2643" w:type="dxa"/>
            <w:tcBorders>
              <w:top w:val="single" w:sz="4" w:space="0" w:color="auto"/>
              <w:right w:val="single" w:sz="6" w:space="0" w:color="auto"/>
            </w:tcBorders>
          </w:tcPr>
          <w:p w14:paraId="630F5134"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tc>
      </w:tr>
      <w:tr w:rsidR="00395E08" w:rsidRPr="00F857B8" w14:paraId="0B60E3B4" w14:textId="77777777" w:rsidTr="00395E08">
        <w:trPr>
          <w:cantSplit/>
          <w:trHeight w:val="54"/>
        </w:trPr>
        <w:tc>
          <w:tcPr>
            <w:tcW w:w="1358" w:type="dxa"/>
            <w:tcBorders>
              <w:left w:val="single" w:sz="6" w:space="0" w:color="auto"/>
            </w:tcBorders>
          </w:tcPr>
          <w:p w14:paraId="0A54DC42" w14:textId="77777777" w:rsidR="00395E08" w:rsidRPr="00F857B8" w:rsidRDefault="00395E08" w:rsidP="00273D63">
            <w:pPr>
              <w:spacing w:after="0"/>
              <w:rPr>
                <w:noProof/>
                <w:sz w:val="22"/>
              </w:rPr>
            </w:pPr>
            <w:r w:rsidRPr="00F857B8">
              <w:rPr>
                <w:noProof/>
                <w:sz w:val="22"/>
              </w:rPr>
              <w:t>3505</w:t>
            </w:r>
          </w:p>
        </w:tc>
        <w:tc>
          <w:tcPr>
            <w:tcW w:w="2677" w:type="dxa"/>
            <w:gridSpan w:val="3"/>
          </w:tcPr>
          <w:p w14:paraId="74929595" w14:textId="77777777" w:rsidR="00395E08" w:rsidRPr="00F857B8" w:rsidRDefault="00395E08" w:rsidP="00273D63">
            <w:pPr>
              <w:spacing w:after="0"/>
              <w:rPr>
                <w:noProof/>
                <w:sz w:val="22"/>
              </w:rPr>
            </w:pPr>
            <w:r w:rsidRPr="00F857B8">
              <w:rPr>
                <w:noProof/>
                <w:sz w:val="22"/>
              </w:rPr>
              <w:t>Dekstrin og anden modificeret stivelse (herunder esterificeret eller etherificeret stivelse); lim på basis af stivelse, dekstrin eller anden modificeret stivelse:</w:t>
            </w:r>
          </w:p>
          <w:p w14:paraId="36816B84" w14:textId="77777777" w:rsidR="00395E08" w:rsidRPr="00F857B8" w:rsidRDefault="00395E08" w:rsidP="00273D63">
            <w:pPr>
              <w:spacing w:after="0"/>
              <w:rPr>
                <w:noProof/>
                <w:sz w:val="22"/>
              </w:rPr>
            </w:pPr>
          </w:p>
        </w:tc>
        <w:tc>
          <w:tcPr>
            <w:tcW w:w="3061" w:type="dxa"/>
          </w:tcPr>
          <w:p w14:paraId="1E06807F" w14:textId="77777777" w:rsidR="00395E08" w:rsidRPr="00F857B8" w:rsidRDefault="00395E08" w:rsidP="00273D63">
            <w:pPr>
              <w:spacing w:after="0"/>
              <w:rPr>
                <w:noProof/>
                <w:sz w:val="22"/>
              </w:rPr>
            </w:pPr>
          </w:p>
        </w:tc>
        <w:tc>
          <w:tcPr>
            <w:tcW w:w="2643" w:type="dxa"/>
            <w:tcBorders>
              <w:right w:val="single" w:sz="6" w:space="0" w:color="auto"/>
            </w:tcBorders>
          </w:tcPr>
          <w:p w14:paraId="7A7C3DEF" w14:textId="77777777" w:rsidR="00395E08" w:rsidRPr="00F857B8" w:rsidRDefault="00395E08" w:rsidP="00273D63">
            <w:pPr>
              <w:spacing w:after="0"/>
              <w:rPr>
                <w:noProof/>
                <w:sz w:val="22"/>
              </w:rPr>
            </w:pPr>
          </w:p>
        </w:tc>
      </w:tr>
      <w:tr w:rsidR="00395E08" w:rsidRPr="00F857B8" w14:paraId="73624E0C" w14:textId="77777777" w:rsidTr="00395E08">
        <w:trPr>
          <w:cantSplit/>
          <w:trHeight w:val="54"/>
        </w:trPr>
        <w:tc>
          <w:tcPr>
            <w:tcW w:w="1358" w:type="dxa"/>
            <w:tcBorders>
              <w:left w:val="single" w:sz="6" w:space="0" w:color="auto"/>
            </w:tcBorders>
          </w:tcPr>
          <w:p w14:paraId="1F0C16D5" w14:textId="77777777" w:rsidR="00395E08" w:rsidRPr="00F857B8" w:rsidRDefault="00395E08" w:rsidP="00273D63">
            <w:pPr>
              <w:spacing w:after="0"/>
              <w:rPr>
                <w:noProof/>
                <w:sz w:val="22"/>
              </w:rPr>
            </w:pPr>
          </w:p>
        </w:tc>
        <w:tc>
          <w:tcPr>
            <w:tcW w:w="2677" w:type="dxa"/>
            <w:gridSpan w:val="3"/>
          </w:tcPr>
          <w:p w14:paraId="2DD4A3D3" w14:textId="77777777" w:rsidR="00395E08" w:rsidRPr="00F857B8" w:rsidRDefault="00395E08" w:rsidP="00273D63">
            <w:pPr>
              <w:spacing w:after="0"/>
              <w:rPr>
                <w:noProof/>
                <w:sz w:val="22"/>
              </w:rPr>
            </w:pPr>
            <w:r w:rsidRPr="00F857B8">
              <w:rPr>
                <w:noProof/>
                <w:sz w:val="22"/>
              </w:rPr>
              <w:t>- stivelse, esterificeret eller etherificeret</w:t>
            </w:r>
          </w:p>
        </w:tc>
        <w:tc>
          <w:tcPr>
            <w:tcW w:w="3061" w:type="dxa"/>
          </w:tcPr>
          <w:p w14:paraId="519DA334" w14:textId="77777777" w:rsidR="00395E08" w:rsidRPr="00F857B8" w:rsidRDefault="00395E08" w:rsidP="00273D63">
            <w:pPr>
              <w:spacing w:after="0"/>
              <w:rPr>
                <w:noProof/>
                <w:sz w:val="22"/>
              </w:rPr>
            </w:pPr>
            <w:r w:rsidRPr="00F857B8">
              <w:rPr>
                <w:noProof/>
                <w:sz w:val="22"/>
              </w:rPr>
              <w:t>Fremstilling på basis af alle materialer, herunder andre materialer henhørende under pos. 3505</w:t>
            </w:r>
          </w:p>
          <w:p w14:paraId="278ADBA8" w14:textId="77777777" w:rsidR="00395E08" w:rsidRPr="00F857B8" w:rsidRDefault="00395E08" w:rsidP="00273D63">
            <w:pPr>
              <w:spacing w:after="0"/>
              <w:rPr>
                <w:noProof/>
                <w:sz w:val="22"/>
              </w:rPr>
            </w:pPr>
          </w:p>
        </w:tc>
        <w:tc>
          <w:tcPr>
            <w:tcW w:w="2643" w:type="dxa"/>
            <w:tcBorders>
              <w:right w:val="single" w:sz="6" w:space="0" w:color="auto"/>
            </w:tcBorders>
          </w:tcPr>
          <w:p w14:paraId="151986BD"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p w14:paraId="0F52B7D0" w14:textId="77777777" w:rsidR="00395E08" w:rsidRPr="00F857B8" w:rsidRDefault="00395E08" w:rsidP="00273D63">
            <w:pPr>
              <w:spacing w:after="0"/>
              <w:rPr>
                <w:noProof/>
                <w:sz w:val="22"/>
              </w:rPr>
            </w:pPr>
          </w:p>
        </w:tc>
      </w:tr>
      <w:tr w:rsidR="00395E08" w:rsidRPr="00F857B8" w14:paraId="47B643FA" w14:textId="77777777" w:rsidTr="00395E08">
        <w:trPr>
          <w:cantSplit/>
          <w:trHeight w:val="54"/>
        </w:trPr>
        <w:tc>
          <w:tcPr>
            <w:tcW w:w="1358" w:type="dxa"/>
            <w:tcBorders>
              <w:left w:val="single" w:sz="6" w:space="0" w:color="auto"/>
            </w:tcBorders>
          </w:tcPr>
          <w:p w14:paraId="1D591800" w14:textId="77777777" w:rsidR="00395E08" w:rsidRPr="00F857B8" w:rsidRDefault="00395E08" w:rsidP="00273D63">
            <w:pPr>
              <w:spacing w:after="0"/>
              <w:rPr>
                <w:noProof/>
                <w:sz w:val="22"/>
              </w:rPr>
            </w:pPr>
          </w:p>
        </w:tc>
        <w:tc>
          <w:tcPr>
            <w:tcW w:w="2677" w:type="dxa"/>
            <w:gridSpan w:val="3"/>
          </w:tcPr>
          <w:p w14:paraId="7DFA725E" w14:textId="77777777" w:rsidR="00395E08" w:rsidRPr="00F857B8" w:rsidRDefault="00395E08" w:rsidP="00273D63">
            <w:pPr>
              <w:spacing w:after="0"/>
              <w:rPr>
                <w:noProof/>
                <w:sz w:val="22"/>
              </w:rPr>
            </w:pPr>
            <w:r w:rsidRPr="00F857B8">
              <w:rPr>
                <w:noProof/>
                <w:sz w:val="22"/>
              </w:rPr>
              <w:t>- andre varer</w:t>
            </w:r>
          </w:p>
        </w:tc>
        <w:tc>
          <w:tcPr>
            <w:tcW w:w="3061" w:type="dxa"/>
          </w:tcPr>
          <w:p w14:paraId="0C026D19" w14:textId="77777777" w:rsidR="00395E08" w:rsidRPr="00F857B8" w:rsidRDefault="00395E08" w:rsidP="00273D63">
            <w:pPr>
              <w:spacing w:after="0"/>
              <w:rPr>
                <w:noProof/>
                <w:sz w:val="22"/>
              </w:rPr>
            </w:pPr>
            <w:r w:rsidRPr="00F857B8">
              <w:rPr>
                <w:noProof/>
                <w:sz w:val="22"/>
              </w:rPr>
              <w:t>Fremstilling på basis af alle materialer, undtagen materialer henhørende under pos. 1108</w:t>
            </w:r>
          </w:p>
          <w:p w14:paraId="54200FC1" w14:textId="77777777" w:rsidR="00395E08" w:rsidRPr="00F857B8" w:rsidRDefault="00395E08" w:rsidP="00273D63">
            <w:pPr>
              <w:spacing w:after="0"/>
              <w:rPr>
                <w:noProof/>
                <w:sz w:val="22"/>
              </w:rPr>
            </w:pPr>
          </w:p>
          <w:p w14:paraId="6D093760" w14:textId="77777777" w:rsidR="00395E08" w:rsidRPr="00F857B8" w:rsidRDefault="00395E08" w:rsidP="00273D63">
            <w:pPr>
              <w:spacing w:after="0"/>
              <w:rPr>
                <w:noProof/>
                <w:sz w:val="22"/>
              </w:rPr>
            </w:pPr>
          </w:p>
        </w:tc>
        <w:tc>
          <w:tcPr>
            <w:tcW w:w="2643" w:type="dxa"/>
            <w:tcBorders>
              <w:right w:val="single" w:sz="6" w:space="0" w:color="auto"/>
            </w:tcBorders>
          </w:tcPr>
          <w:p w14:paraId="159E5D08"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p w14:paraId="7763B8D2" w14:textId="77777777" w:rsidR="00395E08" w:rsidRPr="00F857B8" w:rsidRDefault="00395E08" w:rsidP="00273D63">
            <w:pPr>
              <w:spacing w:after="0"/>
              <w:rPr>
                <w:noProof/>
                <w:sz w:val="22"/>
              </w:rPr>
            </w:pPr>
          </w:p>
        </w:tc>
      </w:tr>
      <w:tr w:rsidR="00395E08" w:rsidRPr="00F857B8" w14:paraId="7481DB95" w14:textId="77777777" w:rsidTr="007A748D">
        <w:trPr>
          <w:cantSplit/>
          <w:trHeight w:val="54"/>
        </w:trPr>
        <w:tc>
          <w:tcPr>
            <w:tcW w:w="1358" w:type="dxa"/>
            <w:tcBorders>
              <w:left w:val="single" w:sz="6" w:space="0" w:color="auto"/>
              <w:bottom w:val="single" w:sz="4" w:space="0" w:color="auto"/>
            </w:tcBorders>
          </w:tcPr>
          <w:p w14:paraId="365AB90B" w14:textId="77777777" w:rsidR="00395E08" w:rsidRPr="00F857B8" w:rsidRDefault="00395E08" w:rsidP="00273D63">
            <w:pPr>
              <w:spacing w:after="0"/>
              <w:rPr>
                <w:noProof/>
                <w:sz w:val="22"/>
              </w:rPr>
            </w:pPr>
            <w:r w:rsidRPr="00F857B8">
              <w:rPr>
                <w:noProof/>
                <w:sz w:val="22"/>
              </w:rPr>
              <w:t>ex 3507</w:t>
            </w:r>
          </w:p>
        </w:tc>
        <w:tc>
          <w:tcPr>
            <w:tcW w:w="2677" w:type="dxa"/>
            <w:gridSpan w:val="3"/>
            <w:tcBorders>
              <w:bottom w:val="single" w:sz="4" w:space="0" w:color="auto"/>
            </w:tcBorders>
          </w:tcPr>
          <w:p w14:paraId="5179B210" w14:textId="77777777" w:rsidR="00395E08" w:rsidRPr="00F857B8" w:rsidRDefault="00395E08" w:rsidP="00273D63">
            <w:pPr>
              <w:spacing w:after="0"/>
              <w:rPr>
                <w:noProof/>
                <w:sz w:val="22"/>
              </w:rPr>
            </w:pPr>
            <w:r w:rsidRPr="00F857B8">
              <w:rPr>
                <w:noProof/>
                <w:sz w:val="22"/>
              </w:rPr>
              <w:t>Tilberedte enzymer, ikke andetsteds tariferet</w:t>
            </w:r>
          </w:p>
          <w:p w14:paraId="44B0EC33" w14:textId="77777777" w:rsidR="00395E08" w:rsidRPr="00F857B8" w:rsidRDefault="00395E08" w:rsidP="00273D63">
            <w:pPr>
              <w:spacing w:after="0"/>
              <w:rPr>
                <w:noProof/>
                <w:sz w:val="22"/>
              </w:rPr>
            </w:pPr>
          </w:p>
        </w:tc>
        <w:tc>
          <w:tcPr>
            <w:tcW w:w="3061" w:type="dxa"/>
            <w:tcBorders>
              <w:bottom w:val="single" w:sz="4" w:space="0" w:color="auto"/>
            </w:tcBorders>
          </w:tcPr>
          <w:p w14:paraId="526238F1"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p w14:paraId="1D2F5C48" w14:textId="77777777" w:rsidR="00395E08" w:rsidRPr="00F857B8" w:rsidRDefault="00395E08" w:rsidP="00273D63">
            <w:pPr>
              <w:spacing w:after="0"/>
              <w:rPr>
                <w:noProof/>
                <w:sz w:val="22"/>
              </w:rPr>
            </w:pPr>
          </w:p>
        </w:tc>
        <w:tc>
          <w:tcPr>
            <w:tcW w:w="2643" w:type="dxa"/>
            <w:tcBorders>
              <w:bottom w:val="single" w:sz="4" w:space="0" w:color="auto"/>
              <w:right w:val="single" w:sz="6" w:space="0" w:color="auto"/>
            </w:tcBorders>
          </w:tcPr>
          <w:p w14:paraId="3CF3EAC2" w14:textId="77777777" w:rsidR="00395E08" w:rsidRPr="00F857B8" w:rsidRDefault="00395E08" w:rsidP="00273D63">
            <w:pPr>
              <w:spacing w:after="0"/>
              <w:rPr>
                <w:noProof/>
                <w:sz w:val="22"/>
              </w:rPr>
            </w:pPr>
          </w:p>
        </w:tc>
      </w:tr>
      <w:tr w:rsidR="00395E08" w:rsidRPr="00F857B8" w14:paraId="7CDF7B1F" w14:textId="77777777" w:rsidTr="007A748D">
        <w:trPr>
          <w:cantSplit/>
          <w:trHeight w:val="54"/>
        </w:trPr>
        <w:tc>
          <w:tcPr>
            <w:tcW w:w="1358" w:type="dxa"/>
            <w:tcBorders>
              <w:top w:val="single" w:sz="4" w:space="0" w:color="auto"/>
              <w:left w:val="single" w:sz="6" w:space="0" w:color="auto"/>
              <w:bottom w:val="single" w:sz="4" w:space="0" w:color="auto"/>
            </w:tcBorders>
          </w:tcPr>
          <w:p w14:paraId="34D1CB6E" w14:textId="77777777" w:rsidR="00395E08" w:rsidRPr="00F857B8" w:rsidRDefault="00395E08" w:rsidP="00273D63">
            <w:pPr>
              <w:spacing w:after="0"/>
              <w:rPr>
                <w:noProof/>
                <w:sz w:val="22"/>
              </w:rPr>
            </w:pPr>
            <w:r w:rsidRPr="00F857B8">
              <w:rPr>
                <w:noProof/>
                <w:sz w:val="22"/>
              </w:rPr>
              <w:t>Kapitel 36</w:t>
            </w:r>
          </w:p>
        </w:tc>
        <w:tc>
          <w:tcPr>
            <w:tcW w:w="2677" w:type="dxa"/>
            <w:gridSpan w:val="3"/>
            <w:tcBorders>
              <w:top w:val="single" w:sz="4" w:space="0" w:color="auto"/>
              <w:bottom w:val="single" w:sz="4" w:space="0" w:color="auto"/>
            </w:tcBorders>
          </w:tcPr>
          <w:p w14:paraId="6F760ECE" w14:textId="77777777" w:rsidR="00395E08" w:rsidRPr="00F857B8" w:rsidRDefault="00395E08" w:rsidP="00273D63">
            <w:pPr>
              <w:spacing w:after="0"/>
              <w:rPr>
                <w:noProof/>
                <w:sz w:val="22"/>
              </w:rPr>
            </w:pPr>
            <w:r w:rsidRPr="00F857B8">
              <w:rPr>
                <w:noProof/>
                <w:sz w:val="22"/>
              </w:rPr>
              <w:t>Krudt og andre eksplosive stoffer; pyrotekniske artikler; tændstikker; pyrofore legeringer; visse brændbare materialer</w:t>
            </w:r>
          </w:p>
        </w:tc>
        <w:tc>
          <w:tcPr>
            <w:tcW w:w="3061" w:type="dxa"/>
            <w:tcBorders>
              <w:top w:val="single" w:sz="4" w:space="0" w:color="auto"/>
              <w:bottom w:val="single" w:sz="4" w:space="0" w:color="auto"/>
            </w:tcBorders>
          </w:tcPr>
          <w:p w14:paraId="1F22D87E" w14:textId="77777777" w:rsidR="00395E08" w:rsidRPr="00F857B8" w:rsidRDefault="00395E08" w:rsidP="00273D63">
            <w:pPr>
              <w:spacing w:after="0"/>
              <w:rPr>
                <w:noProof/>
                <w:sz w:val="22"/>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tc>
        <w:tc>
          <w:tcPr>
            <w:tcW w:w="2643" w:type="dxa"/>
            <w:tcBorders>
              <w:top w:val="single" w:sz="4" w:space="0" w:color="auto"/>
              <w:bottom w:val="single" w:sz="4" w:space="0" w:color="auto"/>
              <w:right w:val="single" w:sz="6" w:space="0" w:color="auto"/>
            </w:tcBorders>
          </w:tcPr>
          <w:p w14:paraId="16D823BB"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tc>
      </w:tr>
      <w:tr w:rsidR="00395E08" w:rsidRPr="00F857B8" w14:paraId="42BF7FF5" w14:textId="77777777" w:rsidTr="007A748D">
        <w:trPr>
          <w:cantSplit/>
          <w:trHeight w:val="54"/>
        </w:trPr>
        <w:tc>
          <w:tcPr>
            <w:tcW w:w="1358" w:type="dxa"/>
            <w:tcBorders>
              <w:top w:val="single" w:sz="4" w:space="0" w:color="auto"/>
              <w:left w:val="single" w:sz="6" w:space="0" w:color="auto"/>
            </w:tcBorders>
          </w:tcPr>
          <w:p w14:paraId="24834B53" w14:textId="77777777" w:rsidR="00395E08" w:rsidRPr="00F857B8" w:rsidRDefault="00395E08" w:rsidP="00273D63">
            <w:pPr>
              <w:spacing w:after="0"/>
              <w:rPr>
                <w:noProof/>
                <w:sz w:val="22"/>
              </w:rPr>
            </w:pPr>
            <w:r w:rsidRPr="00F857B8">
              <w:rPr>
                <w:noProof/>
                <w:sz w:val="22"/>
              </w:rPr>
              <w:t>ex kapitel 37</w:t>
            </w:r>
          </w:p>
        </w:tc>
        <w:tc>
          <w:tcPr>
            <w:tcW w:w="2677" w:type="dxa"/>
            <w:gridSpan w:val="3"/>
            <w:tcBorders>
              <w:top w:val="single" w:sz="4" w:space="0" w:color="auto"/>
            </w:tcBorders>
          </w:tcPr>
          <w:p w14:paraId="5BED7AC1" w14:textId="77777777" w:rsidR="00395E08" w:rsidRPr="00F857B8" w:rsidRDefault="00395E08" w:rsidP="00273D63">
            <w:pPr>
              <w:spacing w:after="0"/>
              <w:rPr>
                <w:noProof/>
                <w:sz w:val="22"/>
              </w:rPr>
            </w:pPr>
            <w:r w:rsidRPr="00F857B8">
              <w:rPr>
                <w:noProof/>
                <w:sz w:val="22"/>
              </w:rPr>
              <w:t>Fotografiske og kinematografiske artikler; undtagen:</w:t>
            </w:r>
          </w:p>
        </w:tc>
        <w:tc>
          <w:tcPr>
            <w:tcW w:w="3061" w:type="dxa"/>
            <w:tcBorders>
              <w:top w:val="single" w:sz="4" w:space="0" w:color="auto"/>
            </w:tcBorders>
          </w:tcPr>
          <w:p w14:paraId="408B2284" w14:textId="77777777" w:rsidR="00395E08" w:rsidRPr="00F857B8" w:rsidRDefault="00395E08" w:rsidP="00273D63">
            <w:pPr>
              <w:spacing w:after="0"/>
              <w:rPr>
                <w:noProof/>
                <w:sz w:val="22"/>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p w14:paraId="34B80B14" w14:textId="77777777" w:rsidR="00395E08" w:rsidRPr="00F857B8" w:rsidRDefault="00395E08" w:rsidP="00273D63">
            <w:pPr>
              <w:spacing w:after="0"/>
              <w:rPr>
                <w:noProof/>
                <w:sz w:val="22"/>
              </w:rPr>
            </w:pPr>
          </w:p>
        </w:tc>
        <w:tc>
          <w:tcPr>
            <w:tcW w:w="2643" w:type="dxa"/>
            <w:tcBorders>
              <w:top w:val="single" w:sz="4" w:space="0" w:color="auto"/>
              <w:right w:val="single" w:sz="6" w:space="0" w:color="auto"/>
            </w:tcBorders>
          </w:tcPr>
          <w:p w14:paraId="138DD20A"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tc>
      </w:tr>
      <w:tr w:rsidR="00395E08" w:rsidRPr="00F857B8" w14:paraId="5ACD85D9" w14:textId="77777777" w:rsidTr="00395E08">
        <w:trPr>
          <w:cantSplit/>
          <w:trHeight w:val="54"/>
        </w:trPr>
        <w:tc>
          <w:tcPr>
            <w:tcW w:w="1358" w:type="dxa"/>
            <w:tcBorders>
              <w:left w:val="single" w:sz="6" w:space="0" w:color="auto"/>
            </w:tcBorders>
          </w:tcPr>
          <w:p w14:paraId="479CA7EE" w14:textId="77777777" w:rsidR="00395E08" w:rsidRPr="00F857B8" w:rsidRDefault="00395E08" w:rsidP="00273D63">
            <w:pPr>
              <w:spacing w:after="0"/>
              <w:rPr>
                <w:noProof/>
                <w:sz w:val="22"/>
              </w:rPr>
            </w:pPr>
            <w:r w:rsidRPr="00F857B8">
              <w:rPr>
                <w:noProof/>
                <w:sz w:val="22"/>
              </w:rPr>
              <w:t>3701</w:t>
            </w:r>
          </w:p>
        </w:tc>
        <w:tc>
          <w:tcPr>
            <w:tcW w:w="2677" w:type="dxa"/>
            <w:gridSpan w:val="3"/>
          </w:tcPr>
          <w:p w14:paraId="5FE32BB4" w14:textId="77777777" w:rsidR="00395E08" w:rsidRPr="00F857B8" w:rsidRDefault="00395E08" w:rsidP="00273D63">
            <w:pPr>
              <w:spacing w:after="0"/>
              <w:rPr>
                <w:noProof/>
                <w:sz w:val="22"/>
              </w:rPr>
            </w:pPr>
            <w:r w:rsidRPr="00F857B8">
              <w:rPr>
                <w:noProof/>
                <w:sz w:val="22"/>
              </w:rPr>
              <w:t>Fotografiske plader og fotografiske bladfilm, lysfølsomme, ikke eksponerede, af andre materialer end papir, pap eller tekstilstof; film til umiddelbar billedfremstilling ("instant film") i plader, lysfølsomme, ikke eksponerede, også i kassetter:</w:t>
            </w:r>
          </w:p>
          <w:p w14:paraId="291074DB" w14:textId="77777777" w:rsidR="00395E08" w:rsidRPr="00F857B8" w:rsidRDefault="00395E08" w:rsidP="00273D63">
            <w:pPr>
              <w:spacing w:after="0"/>
              <w:rPr>
                <w:noProof/>
                <w:sz w:val="22"/>
              </w:rPr>
            </w:pPr>
          </w:p>
        </w:tc>
        <w:tc>
          <w:tcPr>
            <w:tcW w:w="3061" w:type="dxa"/>
          </w:tcPr>
          <w:p w14:paraId="775FAE93" w14:textId="77777777" w:rsidR="00395E08" w:rsidRPr="00F857B8" w:rsidRDefault="00395E08" w:rsidP="00273D63">
            <w:pPr>
              <w:spacing w:after="0"/>
              <w:rPr>
                <w:noProof/>
                <w:sz w:val="22"/>
              </w:rPr>
            </w:pPr>
          </w:p>
        </w:tc>
        <w:tc>
          <w:tcPr>
            <w:tcW w:w="2643" w:type="dxa"/>
            <w:tcBorders>
              <w:right w:val="single" w:sz="6" w:space="0" w:color="auto"/>
            </w:tcBorders>
          </w:tcPr>
          <w:p w14:paraId="2CB9465F" w14:textId="77777777" w:rsidR="00395E08" w:rsidRPr="00F857B8" w:rsidRDefault="00395E08" w:rsidP="00273D63">
            <w:pPr>
              <w:spacing w:after="0"/>
              <w:rPr>
                <w:noProof/>
                <w:sz w:val="22"/>
              </w:rPr>
            </w:pPr>
          </w:p>
        </w:tc>
      </w:tr>
      <w:tr w:rsidR="00395E08" w:rsidRPr="00F857B8" w14:paraId="1DCF1820" w14:textId="77777777" w:rsidTr="00395E08">
        <w:trPr>
          <w:cantSplit/>
          <w:trHeight w:val="54"/>
        </w:trPr>
        <w:tc>
          <w:tcPr>
            <w:tcW w:w="1358" w:type="dxa"/>
            <w:tcBorders>
              <w:left w:val="single" w:sz="6" w:space="0" w:color="auto"/>
            </w:tcBorders>
          </w:tcPr>
          <w:p w14:paraId="1994BFC9" w14:textId="77777777" w:rsidR="00395E08" w:rsidRPr="00F857B8" w:rsidRDefault="00395E08" w:rsidP="00273D63">
            <w:pPr>
              <w:spacing w:after="0"/>
              <w:rPr>
                <w:noProof/>
                <w:sz w:val="22"/>
              </w:rPr>
            </w:pPr>
          </w:p>
        </w:tc>
        <w:tc>
          <w:tcPr>
            <w:tcW w:w="2677" w:type="dxa"/>
            <w:gridSpan w:val="3"/>
          </w:tcPr>
          <w:p w14:paraId="7A8E2F59" w14:textId="77777777" w:rsidR="00395E08" w:rsidRPr="00F857B8" w:rsidRDefault="00395E08" w:rsidP="00273D63">
            <w:pPr>
              <w:spacing w:after="0"/>
              <w:rPr>
                <w:noProof/>
                <w:sz w:val="22"/>
              </w:rPr>
            </w:pPr>
            <w:r w:rsidRPr="00F857B8">
              <w:rPr>
                <w:noProof/>
                <w:sz w:val="22"/>
              </w:rPr>
              <w:t>- film til umiddelbar billedfremstilling ("instant film"), til farveoptagelser</w:t>
            </w:r>
          </w:p>
        </w:tc>
        <w:tc>
          <w:tcPr>
            <w:tcW w:w="3061" w:type="dxa"/>
          </w:tcPr>
          <w:p w14:paraId="3BBB656A" w14:textId="77777777" w:rsidR="00395E08" w:rsidRPr="00F857B8" w:rsidRDefault="00395E08" w:rsidP="00273D63">
            <w:pPr>
              <w:spacing w:after="0"/>
              <w:rPr>
                <w:noProof/>
                <w:sz w:val="22"/>
              </w:rPr>
            </w:pPr>
            <w:r w:rsidRPr="00F857B8">
              <w:rPr>
                <w:noProof/>
                <w:sz w:val="22"/>
              </w:rPr>
              <w:t>Fremstilling, ved hvilken alle anvendte materialer henhører under andre positioner end pos. 3701 og 3702 Materialer henhørende under pos. 3702 må dog anvendes, forudsat at deres værdi ikke overstiger 30 % af produktets pris ab fabrik</w:t>
            </w:r>
          </w:p>
          <w:p w14:paraId="1F2E658E" w14:textId="77777777" w:rsidR="00395E08" w:rsidRPr="00F857B8" w:rsidRDefault="00395E08" w:rsidP="00273D63">
            <w:pPr>
              <w:spacing w:after="0"/>
              <w:rPr>
                <w:noProof/>
                <w:sz w:val="22"/>
              </w:rPr>
            </w:pPr>
          </w:p>
        </w:tc>
        <w:tc>
          <w:tcPr>
            <w:tcW w:w="2643" w:type="dxa"/>
            <w:tcBorders>
              <w:right w:val="single" w:sz="6" w:space="0" w:color="auto"/>
            </w:tcBorders>
          </w:tcPr>
          <w:p w14:paraId="51FACE74"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tc>
      </w:tr>
      <w:tr w:rsidR="00395E08" w:rsidRPr="00F857B8" w14:paraId="1BB4466D" w14:textId="77777777" w:rsidTr="00395E08">
        <w:trPr>
          <w:cantSplit/>
          <w:trHeight w:val="54"/>
        </w:trPr>
        <w:tc>
          <w:tcPr>
            <w:tcW w:w="1358" w:type="dxa"/>
            <w:tcBorders>
              <w:left w:val="single" w:sz="6" w:space="0" w:color="auto"/>
            </w:tcBorders>
          </w:tcPr>
          <w:p w14:paraId="2CDD5141" w14:textId="77777777" w:rsidR="00395E08" w:rsidRPr="00F857B8" w:rsidRDefault="00395E08" w:rsidP="00273D63">
            <w:pPr>
              <w:spacing w:after="0"/>
              <w:rPr>
                <w:noProof/>
                <w:sz w:val="22"/>
              </w:rPr>
            </w:pPr>
          </w:p>
        </w:tc>
        <w:tc>
          <w:tcPr>
            <w:tcW w:w="2677" w:type="dxa"/>
            <w:gridSpan w:val="3"/>
          </w:tcPr>
          <w:p w14:paraId="4182E4FC" w14:textId="77777777" w:rsidR="00395E08" w:rsidRPr="00F857B8" w:rsidRDefault="00395E08" w:rsidP="00273D63">
            <w:pPr>
              <w:spacing w:after="0"/>
              <w:rPr>
                <w:noProof/>
                <w:sz w:val="22"/>
              </w:rPr>
            </w:pPr>
            <w:r w:rsidRPr="00F857B8">
              <w:rPr>
                <w:noProof/>
                <w:sz w:val="22"/>
              </w:rPr>
              <w:t>- andre varer</w:t>
            </w:r>
          </w:p>
        </w:tc>
        <w:tc>
          <w:tcPr>
            <w:tcW w:w="3061" w:type="dxa"/>
          </w:tcPr>
          <w:p w14:paraId="55975E21" w14:textId="77777777" w:rsidR="00395E08" w:rsidRPr="00F857B8" w:rsidRDefault="00395E08" w:rsidP="00273D63">
            <w:pPr>
              <w:spacing w:after="0"/>
              <w:rPr>
                <w:noProof/>
                <w:sz w:val="22"/>
              </w:rPr>
            </w:pPr>
            <w:r w:rsidRPr="00F857B8">
              <w:rPr>
                <w:noProof/>
                <w:sz w:val="22"/>
              </w:rPr>
              <w:t>Fremstilling, ved hvilken alle anvendte materialer henhører under andre positioner end pos. 3701 og 3702 Materialer, der henhører under pos. 3701 eller 3702, må dog anvendes, forudsat at deres værdi tilsammen ikke overstiger 20 % af det færdige produkts pris ab fabrik</w:t>
            </w:r>
          </w:p>
          <w:p w14:paraId="2B02F5E0" w14:textId="77777777" w:rsidR="00395E08" w:rsidRPr="00F857B8" w:rsidRDefault="00395E08" w:rsidP="00273D63">
            <w:pPr>
              <w:spacing w:after="0"/>
              <w:rPr>
                <w:noProof/>
                <w:sz w:val="22"/>
              </w:rPr>
            </w:pPr>
          </w:p>
        </w:tc>
        <w:tc>
          <w:tcPr>
            <w:tcW w:w="2643" w:type="dxa"/>
            <w:tcBorders>
              <w:right w:val="single" w:sz="6" w:space="0" w:color="auto"/>
            </w:tcBorders>
          </w:tcPr>
          <w:p w14:paraId="2B9F5CB5"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tc>
      </w:tr>
      <w:tr w:rsidR="00395E08" w:rsidRPr="00F857B8" w14:paraId="6B635388" w14:textId="77777777" w:rsidTr="00395E08">
        <w:trPr>
          <w:cantSplit/>
          <w:trHeight w:val="54"/>
        </w:trPr>
        <w:tc>
          <w:tcPr>
            <w:tcW w:w="1358" w:type="dxa"/>
            <w:tcBorders>
              <w:left w:val="single" w:sz="6" w:space="0" w:color="auto"/>
            </w:tcBorders>
          </w:tcPr>
          <w:p w14:paraId="6DFE7FB0" w14:textId="77777777" w:rsidR="00395E08" w:rsidRPr="00F857B8" w:rsidRDefault="00395E08" w:rsidP="00273D63">
            <w:pPr>
              <w:spacing w:after="0"/>
              <w:rPr>
                <w:noProof/>
                <w:sz w:val="22"/>
              </w:rPr>
            </w:pPr>
            <w:r w:rsidRPr="00F857B8">
              <w:rPr>
                <w:noProof/>
                <w:sz w:val="22"/>
              </w:rPr>
              <w:t>3702</w:t>
            </w:r>
          </w:p>
        </w:tc>
        <w:tc>
          <w:tcPr>
            <w:tcW w:w="2677" w:type="dxa"/>
            <w:gridSpan w:val="3"/>
          </w:tcPr>
          <w:p w14:paraId="577576B3" w14:textId="77777777" w:rsidR="00395E08" w:rsidRPr="00F857B8" w:rsidRDefault="00395E08" w:rsidP="00273D63">
            <w:pPr>
              <w:spacing w:after="0"/>
              <w:rPr>
                <w:noProof/>
                <w:sz w:val="22"/>
              </w:rPr>
            </w:pPr>
            <w:r w:rsidRPr="00F857B8">
              <w:rPr>
                <w:noProof/>
                <w:sz w:val="22"/>
              </w:rPr>
              <w:t>Fotografiske film i ruller, lysfølsomme, ikke eksponerede, af andre materialer end papir, pap eller tekstilstof; film til umiddelbar billedfremstilling ("instant film"), i ruller, lysfølsomme, ikke eksponerede</w:t>
            </w:r>
          </w:p>
        </w:tc>
        <w:tc>
          <w:tcPr>
            <w:tcW w:w="3061" w:type="dxa"/>
          </w:tcPr>
          <w:p w14:paraId="5057A34B" w14:textId="77777777" w:rsidR="00395E08" w:rsidRPr="00F857B8" w:rsidRDefault="00395E08" w:rsidP="00273D63">
            <w:pPr>
              <w:spacing w:after="0"/>
              <w:rPr>
                <w:noProof/>
                <w:sz w:val="22"/>
              </w:rPr>
            </w:pPr>
            <w:r w:rsidRPr="00F857B8">
              <w:rPr>
                <w:noProof/>
                <w:sz w:val="22"/>
              </w:rPr>
              <w:t>Fremstilling, ved hvilken alle anvendte materialer henhører under andre positioner end pos. 3701 og 3702</w:t>
            </w:r>
          </w:p>
        </w:tc>
        <w:tc>
          <w:tcPr>
            <w:tcW w:w="2643" w:type="dxa"/>
            <w:tcBorders>
              <w:right w:val="single" w:sz="6" w:space="0" w:color="auto"/>
            </w:tcBorders>
          </w:tcPr>
          <w:p w14:paraId="4D204E29"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tc>
      </w:tr>
      <w:tr w:rsidR="00395E08" w:rsidRPr="00F857B8" w14:paraId="0146D139" w14:textId="77777777" w:rsidTr="007A748D">
        <w:trPr>
          <w:cantSplit/>
          <w:trHeight w:val="54"/>
        </w:trPr>
        <w:tc>
          <w:tcPr>
            <w:tcW w:w="1358" w:type="dxa"/>
            <w:tcBorders>
              <w:left w:val="single" w:sz="6" w:space="0" w:color="auto"/>
              <w:bottom w:val="single" w:sz="4" w:space="0" w:color="auto"/>
            </w:tcBorders>
          </w:tcPr>
          <w:p w14:paraId="5C888409" w14:textId="77777777" w:rsidR="00395E08" w:rsidRPr="00F857B8" w:rsidRDefault="00395E08" w:rsidP="00273D63">
            <w:pPr>
              <w:spacing w:after="0"/>
              <w:rPr>
                <w:noProof/>
                <w:sz w:val="22"/>
              </w:rPr>
            </w:pPr>
            <w:r w:rsidRPr="00F857B8">
              <w:rPr>
                <w:noProof/>
                <w:sz w:val="22"/>
              </w:rPr>
              <w:t>3704</w:t>
            </w:r>
          </w:p>
        </w:tc>
        <w:tc>
          <w:tcPr>
            <w:tcW w:w="2677" w:type="dxa"/>
            <w:gridSpan w:val="3"/>
            <w:tcBorders>
              <w:bottom w:val="single" w:sz="4" w:space="0" w:color="auto"/>
            </w:tcBorders>
          </w:tcPr>
          <w:p w14:paraId="7C3E4261" w14:textId="77777777" w:rsidR="00395E08" w:rsidRPr="00F857B8" w:rsidRDefault="00395E08" w:rsidP="00273D63">
            <w:pPr>
              <w:spacing w:after="0"/>
              <w:rPr>
                <w:noProof/>
                <w:sz w:val="22"/>
              </w:rPr>
            </w:pPr>
            <w:r w:rsidRPr="00F857B8">
              <w:rPr>
                <w:noProof/>
                <w:sz w:val="22"/>
              </w:rPr>
              <w:t>Fotografiske plader, film, papir, pap og tekstilstof, eksponerede, men ikke fremkaldte</w:t>
            </w:r>
          </w:p>
          <w:p w14:paraId="7B857FC4" w14:textId="77777777" w:rsidR="00395E08" w:rsidRPr="00F857B8" w:rsidRDefault="00395E08" w:rsidP="00273D63">
            <w:pPr>
              <w:spacing w:after="0"/>
              <w:rPr>
                <w:noProof/>
                <w:sz w:val="22"/>
              </w:rPr>
            </w:pPr>
          </w:p>
        </w:tc>
        <w:tc>
          <w:tcPr>
            <w:tcW w:w="3061" w:type="dxa"/>
            <w:tcBorders>
              <w:bottom w:val="single" w:sz="4" w:space="0" w:color="auto"/>
            </w:tcBorders>
          </w:tcPr>
          <w:p w14:paraId="4B837E36" w14:textId="77777777" w:rsidR="00395E08" w:rsidRPr="00F857B8" w:rsidRDefault="00395E08" w:rsidP="00273D63">
            <w:pPr>
              <w:spacing w:after="0"/>
              <w:rPr>
                <w:noProof/>
                <w:sz w:val="22"/>
              </w:rPr>
            </w:pPr>
            <w:r w:rsidRPr="00F857B8">
              <w:rPr>
                <w:noProof/>
                <w:sz w:val="22"/>
              </w:rPr>
              <w:t>Fremstilling, ved hvilken alle anvendte materialer henhører under andre positioner end pos. 3701 og 3704</w:t>
            </w:r>
          </w:p>
          <w:p w14:paraId="0E8DA8C6" w14:textId="77777777" w:rsidR="00395E08" w:rsidRPr="00F857B8" w:rsidRDefault="00395E08" w:rsidP="00273D63">
            <w:pPr>
              <w:spacing w:after="0"/>
              <w:rPr>
                <w:noProof/>
                <w:sz w:val="22"/>
              </w:rPr>
            </w:pPr>
          </w:p>
        </w:tc>
        <w:tc>
          <w:tcPr>
            <w:tcW w:w="2643" w:type="dxa"/>
            <w:tcBorders>
              <w:bottom w:val="single" w:sz="4" w:space="0" w:color="auto"/>
              <w:right w:val="single" w:sz="6" w:space="0" w:color="auto"/>
            </w:tcBorders>
          </w:tcPr>
          <w:p w14:paraId="6B906E85"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p w14:paraId="1EECE62B" w14:textId="77777777" w:rsidR="00395E08" w:rsidRPr="00F857B8" w:rsidRDefault="00395E08" w:rsidP="00273D63">
            <w:pPr>
              <w:spacing w:after="0"/>
              <w:rPr>
                <w:noProof/>
                <w:sz w:val="22"/>
              </w:rPr>
            </w:pPr>
          </w:p>
        </w:tc>
      </w:tr>
      <w:tr w:rsidR="00395E08" w:rsidRPr="00F857B8" w14:paraId="7EF075F4" w14:textId="77777777" w:rsidTr="007A748D">
        <w:trPr>
          <w:cantSplit/>
          <w:trHeight w:val="54"/>
        </w:trPr>
        <w:tc>
          <w:tcPr>
            <w:tcW w:w="1358" w:type="dxa"/>
            <w:tcBorders>
              <w:top w:val="single" w:sz="4" w:space="0" w:color="auto"/>
              <w:left w:val="single" w:sz="6" w:space="0" w:color="auto"/>
            </w:tcBorders>
          </w:tcPr>
          <w:p w14:paraId="14D523C5" w14:textId="77777777" w:rsidR="00395E08" w:rsidRPr="00F857B8" w:rsidRDefault="00395E08" w:rsidP="00273D63">
            <w:pPr>
              <w:spacing w:after="0"/>
              <w:rPr>
                <w:noProof/>
                <w:sz w:val="22"/>
              </w:rPr>
            </w:pPr>
            <w:r w:rsidRPr="00F857B8">
              <w:rPr>
                <w:noProof/>
                <w:sz w:val="22"/>
              </w:rPr>
              <w:t>ex kapitel 38</w:t>
            </w:r>
          </w:p>
        </w:tc>
        <w:tc>
          <w:tcPr>
            <w:tcW w:w="2677" w:type="dxa"/>
            <w:gridSpan w:val="3"/>
            <w:tcBorders>
              <w:top w:val="single" w:sz="4" w:space="0" w:color="auto"/>
            </w:tcBorders>
          </w:tcPr>
          <w:p w14:paraId="4FC9E88D" w14:textId="77777777" w:rsidR="00395E08" w:rsidRPr="00F857B8" w:rsidRDefault="00395E08" w:rsidP="00273D63">
            <w:pPr>
              <w:spacing w:after="0"/>
              <w:rPr>
                <w:noProof/>
                <w:sz w:val="22"/>
              </w:rPr>
            </w:pPr>
            <w:r w:rsidRPr="00F857B8">
              <w:rPr>
                <w:noProof/>
                <w:sz w:val="22"/>
              </w:rPr>
              <w:t>Diverse kemiske produkter; undtagen:</w:t>
            </w:r>
          </w:p>
        </w:tc>
        <w:tc>
          <w:tcPr>
            <w:tcW w:w="3061" w:type="dxa"/>
            <w:tcBorders>
              <w:top w:val="single" w:sz="4" w:space="0" w:color="auto"/>
            </w:tcBorders>
          </w:tcPr>
          <w:p w14:paraId="0FEB401B" w14:textId="77777777" w:rsidR="00395E08" w:rsidRPr="00F857B8" w:rsidRDefault="00395E08" w:rsidP="00273D63">
            <w:pPr>
              <w:spacing w:after="0"/>
              <w:rPr>
                <w:noProof/>
                <w:sz w:val="22"/>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p w14:paraId="4F07038E" w14:textId="77777777" w:rsidR="00395E08" w:rsidRPr="00F857B8" w:rsidRDefault="00395E08" w:rsidP="00273D63">
            <w:pPr>
              <w:spacing w:after="0"/>
              <w:rPr>
                <w:noProof/>
                <w:sz w:val="22"/>
              </w:rPr>
            </w:pPr>
          </w:p>
        </w:tc>
        <w:tc>
          <w:tcPr>
            <w:tcW w:w="2643" w:type="dxa"/>
            <w:tcBorders>
              <w:top w:val="single" w:sz="4" w:space="0" w:color="auto"/>
              <w:right w:val="single" w:sz="6" w:space="0" w:color="auto"/>
            </w:tcBorders>
          </w:tcPr>
          <w:p w14:paraId="5B203DD2"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tc>
      </w:tr>
      <w:tr w:rsidR="00395E08" w:rsidRPr="00F857B8" w14:paraId="1387EB2F" w14:textId="77777777" w:rsidTr="00395E08">
        <w:trPr>
          <w:cantSplit/>
          <w:trHeight w:val="54"/>
        </w:trPr>
        <w:tc>
          <w:tcPr>
            <w:tcW w:w="1358" w:type="dxa"/>
            <w:tcBorders>
              <w:left w:val="single" w:sz="6" w:space="0" w:color="auto"/>
            </w:tcBorders>
          </w:tcPr>
          <w:p w14:paraId="69EA1B95" w14:textId="77777777" w:rsidR="00395E08" w:rsidRPr="00F857B8" w:rsidRDefault="00395E08" w:rsidP="00273D63">
            <w:pPr>
              <w:spacing w:after="0"/>
              <w:rPr>
                <w:noProof/>
                <w:sz w:val="22"/>
              </w:rPr>
            </w:pPr>
            <w:r w:rsidRPr="00F857B8">
              <w:rPr>
                <w:noProof/>
                <w:sz w:val="22"/>
              </w:rPr>
              <w:t>ex 3801</w:t>
            </w:r>
          </w:p>
        </w:tc>
        <w:tc>
          <w:tcPr>
            <w:tcW w:w="2677" w:type="dxa"/>
            <w:gridSpan w:val="3"/>
          </w:tcPr>
          <w:p w14:paraId="55310C67" w14:textId="77777777" w:rsidR="00395E08" w:rsidRPr="00F857B8" w:rsidRDefault="00395E08" w:rsidP="00273D63">
            <w:pPr>
              <w:spacing w:after="0"/>
              <w:rPr>
                <w:noProof/>
                <w:sz w:val="22"/>
              </w:rPr>
            </w:pPr>
            <w:r w:rsidRPr="00F857B8">
              <w:rPr>
                <w:noProof/>
                <w:sz w:val="22"/>
              </w:rPr>
              <w:t>- Kolloid grafit i suspension i olie, og semi-kolloid grafit; kulholdig pasta til elektroder</w:t>
            </w:r>
          </w:p>
          <w:p w14:paraId="55B5AD20" w14:textId="77777777" w:rsidR="00395E08" w:rsidRPr="00F857B8" w:rsidRDefault="00395E08" w:rsidP="00273D63">
            <w:pPr>
              <w:spacing w:after="0"/>
              <w:rPr>
                <w:noProof/>
                <w:sz w:val="22"/>
              </w:rPr>
            </w:pPr>
          </w:p>
        </w:tc>
        <w:tc>
          <w:tcPr>
            <w:tcW w:w="3061" w:type="dxa"/>
          </w:tcPr>
          <w:p w14:paraId="35BF7912"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tc>
        <w:tc>
          <w:tcPr>
            <w:tcW w:w="2643" w:type="dxa"/>
            <w:tcBorders>
              <w:right w:val="single" w:sz="6" w:space="0" w:color="auto"/>
            </w:tcBorders>
          </w:tcPr>
          <w:p w14:paraId="0D947638" w14:textId="77777777" w:rsidR="00395E08" w:rsidRPr="00F857B8" w:rsidRDefault="00395E08" w:rsidP="00273D63">
            <w:pPr>
              <w:spacing w:after="0"/>
              <w:rPr>
                <w:noProof/>
                <w:sz w:val="22"/>
              </w:rPr>
            </w:pPr>
          </w:p>
        </w:tc>
      </w:tr>
      <w:tr w:rsidR="00395E08" w:rsidRPr="00F857B8" w14:paraId="51413A8D" w14:textId="77777777" w:rsidTr="00395E08">
        <w:trPr>
          <w:cantSplit/>
          <w:trHeight w:val="54"/>
        </w:trPr>
        <w:tc>
          <w:tcPr>
            <w:tcW w:w="1358" w:type="dxa"/>
            <w:tcBorders>
              <w:left w:val="single" w:sz="6" w:space="0" w:color="auto"/>
            </w:tcBorders>
          </w:tcPr>
          <w:p w14:paraId="60561D53" w14:textId="77777777" w:rsidR="00395E08" w:rsidRPr="00F857B8" w:rsidRDefault="00395E08" w:rsidP="00273D63">
            <w:pPr>
              <w:spacing w:after="0"/>
              <w:rPr>
                <w:noProof/>
                <w:sz w:val="22"/>
              </w:rPr>
            </w:pPr>
          </w:p>
        </w:tc>
        <w:tc>
          <w:tcPr>
            <w:tcW w:w="2677" w:type="dxa"/>
            <w:gridSpan w:val="3"/>
          </w:tcPr>
          <w:p w14:paraId="62AFDC48" w14:textId="77777777" w:rsidR="00395E08" w:rsidRPr="00F857B8" w:rsidRDefault="00395E08" w:rsidP="00273D63">
            <w:pPr>
              <w:spacing w:after="0"/>
              <w:rPr>
                <w:noProof/>
                <w:sz w:val="22"/>
              </w:rPr>
            </w:pPr>
            <w:r w:rsidRPr="00F857B8">
              <w:rPr>
                <w:noProof/>
                <w:sz w:val="22"/>
              </w:rPr>
              <w:t>- Grafit, i form af pasta, der udgør en blanding med jordolie, indeholdende over 30 vægtprocent grafit</w:t>
            </w:r>
          </w:p>
          <w:p w14:paraId="0FA29BEA" w14:textId="77777777" w:rsidR="00395E08" w:rsidRPr="00F857B8" w:rsidRDefault="00395E08" w:rsidP="00273D63">
            <w:pPr>
              <w:spacing w:after="0"/>
              <w:rPr>
                <w:noProof/>
                <w:sz w:val="22"/>
              </w:rPr>
            </w:pPr>
          </w:p>
        </w:tc>
        <w:tc>
          <w:tcPr>
            <w:tcW w:w="3061" w:type="dxa"/>
          </w:tcPr>
          <w:p w14:paraId="6C4406BE" w14:textId="77777777" w:rsidR="00395E08" w:rsidRPr="00F857B8" w:rsidRDefault="00395E08" w:rsidP="00273D63">
            <w:pPr>
              <w:spacing w:after="0"/>
              <w:rPr>
                <w:noProof/>
                <w:sz w:val="22"/>
              </w:rPr>
            </w:pPr>
            <w:r w:rsidRPr="00F857B8">
              <w:rPr>
                <w:noProof/>
                <w:sz w:val="22"/>
              </w:rPr>
              <w:t>Fremstilling, ved hvilken værdien af anvendte materialer henhørende under pos. 3403 ikke overstiger 20 % af produktets pris ab fabrik</w:t>
            </w:r>
          </w:p>
          <w:p w14:paraId="08C3A3B5" w14:textId="77777777" w:rsidR="00395E08" w:rsidRPr="00F857B8" w:rsidRDefault="00395E08" w:rsidP="00273D63">
            <w:pPr>
              <w:spacing w:after="0"/>
              <w:rPr>
                <w:noProof/>
                <w:sz w:val="22"/>
              </w:rPr>
            </w:pPr>
          </w:p>
        </w:tc>
        <w:tc>
          <w:tcPr>
            <w:tcW w:w="2643" w:type="dxa"/>
            <w:tcBorders>
              <w:right w:val="single" w:sz="6" w:space="0" w:color="auto"/>
            </w:tcBorders>
          </w:tcPr>
          <w:p w14:paraId="546C13D2"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tc>
      </w:tr>
      <w:tr w:rsidR="00395E08" w:rsidRPr="00F857B8" w14:paraId="28E8023B" w14:textId="77777777" w:rsidTr="00395E08">
        <w:trPr>
          <w:cantSplit/>
          <w:trHeight w:val="54"/>
        </w:trPr>
        <w:tc>
          <w:tcPr>
            <w:tcW w:w="1358" w:type="dxa"/>
            <w:tcBorders>
              <w:left w:val="single" w:sz="6" w:space="0" w:color="auto"/>
            </w:tcBorders>
          </w:tcPr>
          <w:p w14:paraId="4E701634" w14:textId="77777777" w:rsidR="00395E08" w:rsidRPr="00F857B8" w:rsidRDefault="00395E08" w:rsidP="00273D63">
            <w:pPr>
              <w:spacing w:after="0"/>
              <w:rPr>
                <w:noProof/>
                <w:sz w:val="22"/>
              </w:rPr>
            </w:pPr>
            <w:r w:rsidRPr="00F857B8">
              <w:rPr>
                <w:noProof/>
                <w:sz w:val="22"/>
              </w:rPr>
              <w:t>ex 3803</w:t>
            </w:r>
          </w:p>
        </w:tc>
        <w:tc>
          <w:tcPr>
            <w:tcW w:w="2677" w:type="dxa"/>
            <w:gridSpan w:val="3"/>
          </w:tcPr>
          <w:p w14:paraId="3D10A0B5" w14:textId="77777777" w:rsidR="00395E08" w:rsidRPr="00F857B8" w:rsidRDefault="00395E08" w:rsidP="00273D63">
            <w:pPr>
              <w:spacing w:after="0"/>
              <w:rPr>
                <w:noProof/>
                <w:sz w:val="22"/>
              </w:rPr>
            </w:pPr>
            <w:r w:rsidRPr="00F857B8">
              <w:rPr>
                <w:noProof/>
                <w:sz w:val="22"/>
              </w:rPr>
              <w:t>Raffineret tallolie</w:t>
            </w:r>
          </w:p>
        </w:tc>
        <w:tc>
          <w:tcPr>
            <w:tcW w:w="3061" w:type="dxa"/>
          </w:tcPr>
          <w:p w14:paraId="41F21519" w14:textId="77777777" w:rsidR="00395E08" w:rsidRPr="00F857B8" w:rsidRDefault="00395E08" w:rsidP="00273D63">
            <w:pPr>
              <w:spacing w:after="0"/>
              <w:rPr>
                <w:noProof/>
                <w:sz w:val="22"/>
              </w:rPr>
            </w:pPr>
            <w:r w:rsidRPr="00F857B8">
              <w:rPr>
                <w:noProof/>
                <w:sz w:val="22"/>
              </w:rPr>
              <w:t>Raffinering af rå tallolie (tallsyre)</w:t>
            </w:r>
          </w:p>
          <w:p w14:paraId="7F2035A6" w14:textId="77777777" w:rsidR="00395E08" w:rsidRPr="00F857B8" w:rsidRDefault="00395E08" w:rsidP="00273D63">
            <w:pPr>
              <w:spacing w:after="0"/>
              <w:rPr>
                <w:noProof/>
                <w:sz w:val="22"/>
              </w:rPr>
            </w:pPr>
          </w:p>
          <w:p w14:paraId="11B70BC8" w14:textId="77777777" w:rsidR="00395E08" w:rsidRPr="00F857B8" w:rsidRDefault="00395E08" w:rsidP="00273D63">
            <w:pPr>
              <w:spacing w:after="0"/>
              <w:rPr>
                <w:noProof/>
                <w:sz w:val="22"/>
              </w:rPr>
            </w:pPr>
          </w:p>
        </w:tc>
        <w:tc>
          <w:tcPr>
            <w:tcW w:w="2643" w:type="dxa"/>
            <w:tcBorders>
              <w:right w:val="single" w:sz="6" w:space="0" w:color="auto"/>
            </w:tcBorders>
          </w:tcPr>
          <w:p w14:paraId="364BAF7B"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p w14:paraId="1097C187" w14:textId="77777777" w:rsidR="00395E08" w:rsidRPr="00F857B8" w:rsidRDefault="00395E08" w:rsidP="00273D63">
            <w:pPr>
              <w:spacing w:after="0"/>
              <w:rPr>
                <w:noProof/>
                <w:sz w:val="22"/>
              </w:rPr>
            </w:pPr>
          </w:p>
        </w:tc>
      </w:tr>
      <w:tr w:rsidR="00395E08" w:rsidRPr="00F857B8" w14:paraId="40EFEC23" w14:textId="77777777" w:rsidTr="00395E08">
        <w:trPr>
          <w:cantSplit/>
          <w:trHeight w:val="54"/>
        </w:trPr>
        <w:tc>
          <w:tcPr>
            <w:tcW w:w="1358" w:type="dxa"/>
            <w:tcBorders>
              <w:left w:val="single" w:sz="6" w:space="0" w:color="auto"/>
            </w:tcBorders>
          </w:tcPr>
          <w:p w14:paraId="67AA4F06" w14:textId="77777777" w:rsidR="00395E08" w:rsidRPr="00F857B8" w:rsidRDefault="00395E08" w:rsidP="00273D63">
            <w:pPr>
              <w:spacing w:after="0"/>
              <w:rPr>
                <w:noProof/>
                <w:sz w:val="22"/>
              </w:rPr>
            </w:pPr>
            <w:r w:rsidRPr="00F857B8">
              <w:rPr>
                <w:noProof/>
                <w:sz w:val="22"/>
              </w:rPr>
              <w:t>ex 3805</w:t>
            </w:r>
          </w:p>
        </w:tc>
        <w:tc>
          <w:tcPr>
            <w:tcW w:w="2677" w:type="dxa"/>
            <w:gridSpan w:val="3"/>
          </w:tcPr>
          <w:p w14:paraId="0BA67EDC" w14:textId="77777777" w:rsidR="00395E08" w:rsidRPr="00F857B8" w:rsidRDefault="00395E08" w:rsidP="00273D63">
            <w:pPr>
              <w:spacing w:after="0"/>
              <w:rPr>
                <w:noProof/>
                <w:sz w:val="22"/>
              </w:rPr>
            </w:pPr>
            <w:r w:rsidRPr="00F857B8">
              <w:rPr>
                <w:noProof/>
                <w:sz w:val="22"/>
              </w:rPr>
              <w:t>Sulfatterpentin, renset</w:t>
            </w:r>
          </w:p>
        </w:tc>
        <w:tc>
          <w:tcPr>
            <w:tcW w:w="3061" w:type="dxa"/>
          </w:tcPr>
          <w:p w14:paraId="0D5D840F" w14:textId="77777777" w:rsidR="00395E08" w:rsidRPr="00F857B8" w:rsidRDefault="00395E08" w:rsidP="00273D63">
            <w:pPr>
              <w:spacing w:after="0"/>
              <w:rPr>
                <w:noProof/>
                <w:sz w:val="22"/>
              </w:rPr>
            </w:pPr>
            <w:r w:rsidRPr="00F857B8">
              <w:rPr>
                <w:noProof/>
                <w:sz w:val="22"/>
              </w:rPr>
              <w:t>Rensning ved destillation eller raffinering af rå sulfatterpentin</w:t>
            </w:r>
          </w:p>
          <w:p w14:paraId="579FE786" w14:textId="77777777" w:rsidR="00395E08" w:rsidRPr="00F857B8" w:rsidRDefault="00395E08" w:rsidP="00273D63">
            <w:pPr>
              <w:spacing w:after="0"/>
              <w:rPr>
                <w:noProof/>
                <w:sz w:val="22"/>
              </w:rPr>
            </w:pPr>
          </w:p>
          <w:p w14:paraId="2C81E2BD" w14:textId="77777777" w:rsidR="00395E08" w:rsidRPr="00F857B8" w:rsidRDefault="00395E08" w:rsidP="00273D63">
            <w:pPr>
              <w:spacing w:after="0"/>
              <w:rPr>
                <w:noProof/>
                <w:sz w:val="22"/>
              </w:rPr>
            </w:pPr>
          </w:p>
        </w:tc>
        <w:tc>
          <w:tcPr>
            <w:tcW w:w="2643" w:type="dxa"/>
            <w:tcBorders>
              <w:right w:val="single" w:sz="6" w:space="0" w:color="auto"/>
            </w:tcBorders>
          </w:tcPr>
          <w:p w14:paraId="0DE42516"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p w14:paraId="046F67DB" w14:textId="77777777" w:rsidR="00395E08" w:rsidRPr="00F857B8" w:rsidRDefault="00395E08" w:rsidP="00273D63">
            <w:pPr>
              <w:spacing w:after="0"/>
              <w:rPr>
                <w:noProof/>
                <w:sz w:val="22"/>
              </w:rPr>
            </w:pPr>
          </w:p>
        </w:tc>
      </w:tr>
      <w:tr w:rsidR="00395E08" w:rsidRPr="00F857B8" w14:paraId="6F028524" w14:textId="77777777" w:rsidTr="00395E08">
        <w:trPr>
          <w:cantSplit/>
          <w:trHeight w:val="54"/>
        </w:trPr>
        <w:tc>
          <w:tcPr>
            <w:tcW w:w="1358" w:type="dxa"/>
            <w:tcBorders>
              <w:left w:val="single" w:sz="6" w:space="0" w:color="auto"/>
            </w:tcBorders>
          </w:tcPr>
          <w:p w14:paraId="4F42E1AA" w14:textId="77777777" w:rsidR="00395E08" w:rsidRPr="00F857B8" w:rsidRDefault="00395E08" w:rsidP="00273D63">
            <w:pPr>
              <w:spacing w:after="0"/>
              <w:rPr>
                <w:noProof/>
                <w:sz w:val="22"/>
              </w:rPr>
            </w:pPr>
            <w:r w:rsidRPr="00F857B8">
              <w:rPr>
                <w:noProof/>
                <w:sz w:val="22"/>
              </w:rPr>
              <w:t>ex 3806</w:t>
            </w:r>
          </w:p>
        </w:tc>
        <w:tc>
          <w:tcPr>
            <w:tcW w:w="2677" w:type="dxa"/>
            <w:gridSpan w:val="3"/>
          </w:tcPr>
          <w:p w14:paraId="53D826A0" w14:textId="77777777" w:rsidR="00395E08" w:rsidRPr="00F857B8" w:rsidRDefault="00395E08" w:rsidP="00273D63">
            <w:pPr>
              <w:spacing w:after="0"/>
              <w:rPr>
                <w:noProof/>
                <w:sz w:val="22"/>
              </w:rPr>
            </w:pPr>
            <w:r w:rsidRPr="00F857B8">
              <w:rPr>
                <w:noProof/>
                <w:sz w:val="22"/>
              </w:rPr>
              <w:t>Harpiksestere</w:t>
            </w:r>
          </w:p>
        </w:tc>
        <w:tc>
          <w:tcPr>
            <w:tcW w:w="3061" w:type="dxa"/>
          </w:tcPr>
          <w:p w14:paraId="264EA93C" w14:textId="77777777" w:rsidR="00395E08" w:rsidRPr="00F857B8" w:rsidRDefault="00395E08" w:rsidP="00273D63">
            <w:pPr>
              <w:spacing w:after="0"/>
              <w:rPr>
                <w:noProof/>
                <w:sz w:val="22"/>
              </w:rPr>
            </w:pPr>
            <w:r w:rsidRPr="00F857B8">
              <w:rPr>
                <w:noProof/>
                <w:sz w:val="22"/>
              </w:rPr>
              <w:t>Fremstilling på basis af harpikssyrer</w:t>
            </w:r>
          </w:p>
          <w:p w14:paraId="32BF25DC" w14:textId="77777777" w:rsidR="00395E08" w:rsidRPr="00F857B8" w:rsidRDefault="00395E08" w:rsidP="00273D63">
            <w:pPr>
              <w:spacing w:after="0"/>
              <w:rPr>
                <w:noProof/>
                <w:sz w:val="22"/>
              </w:rPr>
            </w:pPr>
          </w:p>
        </w:tc>
        <w:tc>
          <w:tcPr>
            <w:tcW w:w="2643" w:type="dxa"/>
            <w:tcBorders>
              <w:right w:val="single" w:sz="6" w:space="0" w:color="auto"/>
            </w:tcBorders>
          </w:tcPr>
          <w:p w14:paraId="6A1C3233"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p w14:paraId="56BEC117" w14:textId="77777777" w:rsidR="00395E08" w:rsidRPr="00F857B8" w:rsidRDefault="00395E08" w:rsidP="00273D63">
            <w:pPr>
              <w:spacing w:after="0"/>
              <w:rPr>
                <w:noProof/>
                <w:sz w:val="22"/>
              </w:rPr>
            </w:pPr>
          </w:p>
        </w:tc>
      </w:tr>
      <w:tr w:rsidR="00395E08" w:rsidRPr="00F857B8" w14:paraId="67B7FC6A" w14:textId="77777777" w:rsidTr="00395E08">
        <w:trPr>
          <w:cantSplit/>
          <w:trHeight w:val="54"/>
        </w:trPr>
        <w:tc>
          <w:tcPr>
            <w:tcW w:w="1358" w:type="dxa"/>
            <w:tcBorders>
              <w:left w:val="single" w:sz="6" w:space="0" w:color="auto"/>
            </w:tcBorders>
          </w:tcPr>
          <w:p w14:paraId="4EBAA499" w14:textId="77777777" w:rsidR="00395E08" w:rsidRPr="00F857B8" w:rsidRDefault="00395E08" w:rsidP="00273D63">
            <w:pPr>
              <w:spacing w:after="0"/>
              <w:rPr>
                <w:noProof/>
                <w:sz w:val="22"/>
              </w:rPr>
            </w:pPr>
            <w:r w:rsidRPr="00F857B8">
              <w:rPr>
                <w:noProof/>
                <w:sz w:val="22"/>
              </w:rPr>
              <w:t>ex 3807</w:t>
            </w:r>
          </w:p>
        </w:tc>
        <w:tc>
          <w:tcPr>
            <w:tcW w:w="2677" w:type="dxa"/>
            <w:gridSpan w:val="3"/>
          </w:tcPr>
          <w:p w14:paraId="6949586C" w14:textId="77777777" w:rsidR="00395E08" w:rsidRPr="00F857B8" w:rsidRDefault="00395E08" w:rsidP="00273D63">
            <w:pPr>
              <w:spacing w:after="0"/>
              <w:rPr>
                <w:noProof/>
                <w:sz w:val="22"/>
              </w:rPr>
            </w:pPr>
            <w:r w:rsidRPr="00F857B8">
              <w:rPr>
                <w:noProof/>
                <w:sz w:val="22"/>
              </w:rPr>
              <w:t>Trætjærebeg</w:t>
            </w:r>
          </w:p>
        </w:tc>
        <w:tc>
          <w:tcPr>
            <w:tcW w:w="3061" w:type="dxa"/>
          </w:tcPr>
          <w:p w14:paraId="3DD21514" w14:textId="77777777" w:rsidR="00395E08" w:rsidRPr="00F857B8" w:rsidRDefault="00395E08" w:rsidP="00273D63">
            <w:pPr>
              <w:spacing w:after="0"/>
              <w:rPr>
                <w:noProof/>
                <w:sz w:val="22"/>
              </w:rPr>
            </w:pPr>
            <w:r w:rsidRPr="00F857B8">
              <w:rPr>
                <w:noProof/>
                <w:sz w:val="22"/>
              </w:rPr>
              <w:t>Destillation af trætjære</w:t>
            </w:r>
          </w:p>
          <w:p w14:paraId="3F7F850B" w14:textId="77777777" w:rsidR="00395E08" w:rsidRPr="00F857B8" w:rsidRDefault="00395E08" w:rsidP="00273D63">
            <w:pPr>
              <w:spacing w:after="0"/>
              <w:rPr>
                <w:noProof/>
                <w:sz w:val="22"/>
              </w:rPr>
            </w:pPr>
          </w:p>
          <w:p w14:paraId="1A1FDC9A" w14:textId="77777777" w:rsidR="00395E08" w:rsidRPr="00F857B8" w:rsidRDefault="00395E08" w:rsidP="00273D63">
            <w:pPr>
              <w:spacing w:after="0"/>
              <w:rPr>
                <w:noProof/>
                <w:sz w:val="22"/>
              </w:rPr>
            </w:pPr>
          </w:p>
          <w:p w14:paraId="535EBF1C" w14:textId="77777777" w:rsidR="00395E08" w:rsidRPr="00F857B8" w:rsidRDefault="00395E08" w:rsidP="00273D63">
            <w:pPr>
              <w:spacing w:after="0"/>
              <w:rPr>
                <w:noProof/>
                <w:sz w:val="22"/>
              </w:rPr>
            </w:pPr>
          </w:p>
        </w:tc>
        <w:tc>
          <w:tcPr>
            <w:tcW w:w="2643" w:type="dxa"/>
            <w:tcBorders>
              <w:right w:val="single" w:sz="6" w:space="0" w:color="auto"/>
            </w:tcBorders>
          </w:tcPr>
          <w:p w14:paraId="74D673BA"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p w14:paraId="6222AF9D" w14:textId="77777777" w:rsidR="00395E08" w:rsidRPr="00F857B8" w:rsidRDefault="00395E08" w:rsidP="00273D63">
            <w:pPr>
              <w:spacing w:after="0"/>
              <w:rPr>
                <w:noProof/>
                <w:sz w:val="22"/>
              </w:rPr>
            </w:pPr>
          </w:p>
        </w:tc>
      </w:tr>
      <w:tr w:rsidR="00395E08" w:rsidRPr="00F857B8" w14:paraId="458D6ABB" w14:textId="77777777" w:rsidTr="00395E08">
        <w:trPr>
          <w:cantSplit/>
          <w:trHeight w:val="54"/>
        </w:trPr>
        <w:tc>
          <w:tcPr>
            <w:tcW w:w="1358" w:type="dxa"/>
            <w:tcBorders>
              <w:left w:val="single" w:sz="6" w:space="0" w:color="auto"/>
            </w:tcBorders>
          </w:tcPr>
          <w:p w14:paraId="185B5B4E" w14:textId="77777777" w:rsidR="00395E08" w:rsidRPr="00F857B8" w:rsidRDefault="00395E08" w:rsidP="00273D63">
            <w:pPr>
              <w:spacing w:after="0"/>
              <w:rPr>
                <w:noProof/>
                <w:sz w:val="22"/>
              </w:rPr>
            </w:pPr>
            <w:r w:rsidRPr="00F857B8">
              <w:rPr>
                <w:noProof/>
                <w:sz w:val="22"/>
              </w:rPr>
              <w:t>3808</w:t>
            </w:r>
          </w:p>
        </w:tc>
        <w:tc>
          <w:tcPr>
            <w:tcW w:w="2677" w:type="dxa"/>
            <w:gridSpan w:val="3"/>
          </w:tcPr>
          <w:p w14:paraId="03CA8F4A" w14:textId="77777777" w:rsidR="00395E08" w:rsidRPr="00F857B8" w:rsidRDefault="00395E08" w:rsidP="00273D63">
            <w:pPr>
              <w:spacing w:after="0"/>
              <w:rPr>
                <w:noProof/>
                <w:sz w:val="22"/>
              </w:rPr>
            </w:pPr>
            <w:r w:rsidRPr="00F857B8">
              <w:rPr>
                <w:noProof/>
                <w:sz w:val="22"/>
              </w:rPr>
              <w:t>Insektbekæmpelsesmidler, rotteudryddelsesmidler, afsvampningsmidler, ukrudtbekæmpelsesmidler, antispiringsmidler, plantevækstregulatorer, desinfektionsmidler og lignende produkter, der er formet eller pakket til detailsalg eller foreligger som præparater eller færdige artikler (f.eks. bånd, væger og lys præpareret med svovl, samt fluepapir)</w:t>
            </w:r>
          </w:p>
          <w:p w14:paraId="0CE7B618" w14:textId="77777777" w:rsidR="00395E08" w:rsidRPr="00F857B8" w:rsidRDefault="00395E08" w:rsidP="00273D63">
            <w:pPr>
              <w:spacing w:after="0"/>
              <w:rPr>
                <w:noProof/>
                <w:sz w:val="22"/>
              </w:rPr>
            </w:pPr>
          </w:p>
        </w:tc>
        <w:tc>
          <w:tcPr>
            <w:tcW w:w="3061" w:type="dxa"/>
          </w:tcPr>
          <w:p w14:paraId="304170A4"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tc>
        <w:tc>
          <w:tcPr>
            <w:tcW w:w="2643" w:type="dxa"/>
            <w:tcBorders>
              <w:right w:val="single" w:sz="6" w:space="0" w:color="auto"/>
            </w:tcBorders>
          </w:tcPr>
          <w:p w14:paraId="598B06B6" w14:textId="77777777" w:rsidR="00395E08" w:rsidRPr="00F857B8" w:rsidRDefault="00395E08" w:rsidP="00273D63">
            <w:pPr>
              <w:spacing w:after="0"/>
              <w:rPr>
                <w:noProof/>
                <w:sz w:val="22"/>
              </w:rPr>
            </w:pPr>
          </w:p>
        </w:tc>
      </w:tr>
      <w:tr w:rsidR="00395E08" w:rsidRPr="00F857B8" w14:paraId="215FF07C" w14:textId="77777777" w:rsidTr="00395E08">
        <w:trPr>
          <w:cantSplit/>
          <w:trHeight w:val="54"/>
        </w:trPr>
        <w:tc>
          <w:tcPr>
            <w:tcW w:w="1358" w:type="dxa"/>
            <w:tcBorders>
              <w:left w:val="single" w:sz="6" w:space="0" w:color="auto"/>
            </w:tcBorders>
          </w:tcPr>
          <w:p w14:paraId="5D445003" w14:textId="77777777" w:rsidR="00395E08" w:rsidRPr="00F857B8" w:rsidRDefault="00395E08" w:rsidP="00273D63">
            <w:pPr>
              <w:spacing w:after="0"/>
              <w:rPr>
                <w:noProof/>
                <w:sz w:val="22"/>
              </w:rPr>
            </w:pPr>
            <w:r w:rsidRPr="00F857B8">
              <w:rPr>
                <w:noProof/>
                <w:sz w:val="22"/>
              </w:rPr>
              <w:t>3809</w:t>
            </w:r>
          </w:p>
        </w:tc>
        <w:tc>
          <w:tcPr>
            <w:tcW w:w="2677" w:type="dxa"/>
            <w:gridSpan w:val="3"/>
          </w:tcPr>
          <w:p w14:paraId="20BE7941" w14:textId="77777777" w:rsidR="00395E08" w:rsidRPr="00F857B8" w:rsidRDefault="00395E08" w:rsidP="00273D63">
            <w:pPr>
              <w:spacing w:after="0"/>
              <w:rPr>
                <w:noProof/>
                <w:sz w:val="22"/>
              </w:rPr>
            </w:pPr>
            <w:r w:rsidRPr="00F857B8">
              <w:rPr>
                <w:noProof/>
                <w:sz w:val="22"/>
              </w:rPr>
              <w:t>Efterbehandlingsmidler, acceleratorer til farvning eller til fiksering af farvestoffer samt andre produkter og præparater (fx tilberedte appretur- og bejdsemidler), af den art der anvendes i tekstil-, papir- eller læderindustrien eller i nærstående industrier, ikke andetsteds tariferet</w:t>
            </w:r>
          </w:p>
          <w:p w14:paraId="463E773F" w14:textId="77777777" w:rsidR="00395E08" w:rsidRPr="00F857B8" w:rsidRDefault="00395E08" w:rsidP="00273D63">
            <w:pPr>
              <w:spacing w:after="0"/>
              <w:rPr>
                <w:noProof/>
                <w:sz w:val="22"/>
              </w:rPr>
            </w:pPr>
          </w:p>
        </w:tc>
        <w:tc>
          <w:tcPr>
            <w:tcW w:w="3061" w:type="dxa"/>
          </w:tcPr>
          <w:p w14:paraId="65719469"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tc>
        <w:tc>
          <w:tcPr>
            <w:tcW w:w="2643" w:type="dxa"/>
            <w:tcBorders>
              <w:right w:val="single" w:sz="6" w:space="0" w:color="auto"/>
            </w:tcBorders>
          </w:tcPr>
          <w:p w14:paraId="515768E5" w14:textId="77777777" w:rsidR="00395E08" w:rsidRPr="00F857B8" w:rsidRDefault="00395E08" w:rsidP="00273D63">
            <w:pPr>
              <w:spacing w:after="0"/>
              <w:rPr>
                <w:noProof/>
                <w:sz w:val="22"/>
              </w:rPr>
            </w:pPr>
          </w:p>
        </w:tc>
      </w:tr>
      <w:tr w:rsidR="00395E08" w:rsidRPr="00F857B8" w14:paraId="0D5A750D" w14:textId="77777777" w:rsidTr="00395E08">
        <w:trPr>
          <w:cantSplit/>
          <w:trHeight w:val="54"/>
        </w:trPr>
        <w:tc>
          <w:tcPr>
            <w:tcW w:w="1358" w:type="dxa"/>
            <w:tcBorders>
              <w:left w:val="single" w:sz="6" w:space="0" w:color="auto"/>
            </w:tcBorders>
          </w:tcPr>
          <w:p w14:paraId="78998FF9" w14:textId="77777777" w:rsidR="00395E08" w:rsidRPr="00F857B8" w:rsidRDefault="00395E08" w:rsidP="00273D63">
            <w:pPr>
              <w:spacing w:after="0"/>
              <w:rPr>
                <w:noProof/>
                <w:sz w:val="22"/>
              </w:rPr>
            </w:pPr>
            <w:r w:rsidRPr="00F857B8">
              <w:rPr>
                <w:noProof/>
                <w:sz w:val="22"/>
              </w:rPr>
              <w:t>3810</w:t>
            </w:r>
          </w:p>
        </w:tc>
        <w:tc>
          <w:tcPr>
            <w:tcW w:w="2677" w:type="dxa"/>
            <w:gridSpan w:val="3"/>
          </w:tcPr>
          <w:p w14:paraId="363535E0" w14:textId="77777777" w:rsidR="00395E08" w:rsidRPr="00F857B8" w:rsidRDefault="00395E08" w:rsidP="00273D63">
            <w:pPr>
              <w:spacing w:after="0"/>
              <w:rPr>
                <w:noProof/>
                <w:sz w:val="22"/>
              </w:rPr>
            </w:pPr>
            <w:r w:rsidRPr="00F857B8">
              <w:rPr>
                <w:noProof/>
                <w:sz w:val="22"/>
              </w:rPr>
              <w:t>Metalbejdser; flusmidler og andre hjælpemidler til lodning eller svejsning; lodde- og svejsepulver samt lodde- og svejsepasta, bestående af metal og andre stoffer; præparater, af den art, der anvendes til fyldning eller belægning af svejseelektroder eller svejsetråd</w:t>
            </w:r>
          </w:p>
          <w:p w14:paraId="326093F0" w14:textId="77777777" w:rsidR="00395E08" w:rsidRPr="00F857B8" w:rsidRDefault="00395E08" w:rsidP="00273D63">
            <w:pPr>
              <w:spacing w:after="0"/>
              <w:rPr>
                <w:noProof/>
                <w:sz w:val="22"/>
              </w:rPr>
            </w:pPr>
          </w:p>
        </w:tc>
        <w:tc>
          <w:tcPr>
            <w:tcW w:w="3061" w:type="dxa"/>
          </w:tcPr>
          <w:p w14:paraId="3E18358E"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p w14:paraId="41CB5A7C" w14:textId="77777777" w:rsidR="00395E08" w:rsidRPr="00F857B8" w:rsidRDefault="00395E08" w:rsidP="00273D63">
            <w:pPr>
              <w:spacing w:after="0"/>
              <w:rPr>
                <w:noProof/>
                <w:sz w:val="22"/>
              </w:rPr>
            </w:pPr>
          </w:p>
        </w:tc>
        <w:tc>
          <w:tcPr>
            <w:tcW w:w="2643" w:type="dxa"/>
            <w:tcBorders>
              <w:right w:val="single" w:sz="6" w:space="0" w:color="auto"/>
            </w:tcBorders>
          </w:tcPr>
          <w:p w14:paraId="315B0EFB" w14:textId="77777777" w:rsidR="00395E08" w:rsidRPr="00F857B8" w:rsidRDefault="00395E08" w:rsidP="00273D63">
            <w:pPr>
              <w:spacing w:after="0"/>
              <w:rPr>
                <w:noProof/>
                <w:sz w:val="22"/>
              </w:rPr>
            </w:pPr>
          </w:p>
        </w:tc>
      </w:tr>
      <w:tr w:rsidR="00395E08" w:rsidRPr="00F857B8" w14:paraId="3E6D7C68" w14:textId="77777777" w:rsidTr="00395E08">
        <w:trPr>
          <w:cantSplit/>
          <w:trHeight w:val="54"/>
        </w:trPr>
        <w:tc>
          <w:tcPr>
            <w:tcW w:w="1358" w:type="dxa"/>
            <w:tcBorders>
              <w:left w:val="single" w:sz="6" w:space="0" w:color="auto"/>
            </w:tcBorders>
          </w:tcPr>
          <w:p w14:paraId="62491A3C" w14:textId="77777777" w:rsidR="00395E08" w:rsidRPr="00F857B8" w:rsidRDefault="00395E08" w:rsidP="00273D63">
            <w:pPr>
              <w:spacing w:after="0"/>
              <w:rPr>
                <w:noProof/>
                <w:sz w:val="22"/>
              </w:rPr>
            </w:pPr>
            <w:r w:rsidRPr="00F857B8">
              <w:rPr>
                <w:noProof/>
                <w:sz w:val="22"/>
              </w:rPr>
              <w:t>3811</w:t>
            </w:r>
          </w:p>
        </w:tc>
        <w:tc>
          <w:tcPr>
            <w:tcW w:w="2677" w:type="dxa"/>
            <w:gridSpan w:val="3"/>
          </w:tcPr>
          <w:p w14:paraId="29805793" w14:textId="77777777" w:rsidR="00395E08" w:rsidRPr="00F857B8" w:rsidRDefault="00395E08" w:rsidP="00273D63">
            <w:pPr>
              <w:spacing w:after="0"/>
              <w:rPr>
                <w:noProof/>
                <w:sz w:val="22"/>
              </w:rPr>
            </w:pPr>
            <w:r w:rsidRPr="00F857B8">
              <w:rPr>
                <w:noProof/>
                <w:sz w:val="22"/>
              </w:rPr>
              <w:t>Præparater til modvirkning af bankning, oxydering, korrosion eller harpiksdannelse, viskositetsforhøjende præparater og andre tilberedte additiver til mineralolier (herunder benzin) eller til andre væsker, som anvendes til samme formål som mineralolier:</w:t>
            </w:r>
          </w:p>
          <w:p w14:paraId="3BAC6BD5" w14:textId="77777777" w:rsidR="00395E08" w:rsidRPr="00F857B8" w:rsidRDefault="00395E08" w:rsidP="00273D63">
            <w:pPr>
              <w:spacing w:after="0"/>
              <w:rPr>
                <w:noProof/>
                <w:sz w:val="22"/>
              </w:rPr>
            </w:pPr>
          </w:p>
        </w:tc>
        <w:tc>
          <w:tcPr>
            <w:tcW w:w="3061" w:type="dxa"/>
          </w:tcPr>
          <w:p w14:paraId="60B1A484" w14:textId="77777777" w:rsidR="00395E08" w:rsidRPr="00F857B8" w:rsidRDefault="00395E08" w:rsidP="00273D63">
            <w:pPr>
              <w:spacing w:after="0"/>
              <w:rPr>
                <w:noProof/>
                <w:sz w:val="22"/>
              </w:rPr>
            </w:pPr>
          </w:p>
        </w:tc>
        <w:tc>
          <w:tcPr>
            <w:tcW w:w="2643" w:type="dxa"/>
            <w:tcBorders>
              <w:right w:val="single" w:sz="6" w:space="0" w:color="auto"/>
            </w:tcBorders>
          </w:tcPr>
          <w:p w14:paraId="1A014980" w14:textId="77777777" w:rsidR="00395E08" w:rsidRPr="00F857B8" w:rsidRDefault="00395E08" w:rsidP="00273D63">
            <w:pPr>
              <w:spacing w:after="0"/>
              <w:rPr>
                <w:noProof/>
                <w:sz w:val="22"/>
              </w:rPr>
            </w:pPr>
          </w:p>
        </w:tc>
      </w:tr>
      <w:tr w:rsidR="00395E08" w:rsidRPr="00F857B8" w14:paraId="1E33F5EC" w14:textId="77777777" w:rsidTr="00395E08">
        <w:trPr>
          <w:cantSplit/>
          <w:trHeight w:val="54"/>
        </w:trPr>
        <w:tc>
          <w:tcPr>
            <w:tcW w:w="1358" w:type="dxa"/>
            <w:tcBorders>
              <w:left w:val="single" w:sz="6" w:space="0" w:color="auto"/>
            </w:tcBorders>
          </w:tcPr>
          <w:p w14:paraId="094A7182" w14:textId="77777777" w:rsidR="00395E08" w:rsidRPr="00F857B8" w:rsidRDefault="00395E08" w:rsidP="00273D63">
            <w:pPr>
              <w:spacing w:after="0"/>
              <w:rPr>
                <w:noProof/>
                <w:sz w:val="22"/>
              </w:rPr>
            </w:pPr>
          </w:p>
        </w:tc>
        <w:tc>
          <w:tcPr>
            <w:tcW w:w="2677" w:type="dxa"/>
            <w:gridSpan w:val="3"/>
          </w:tcPr>
          <w:p w14:paraId="07F145E5" w14:textId="77777777" w:rsidR="00395E08" w:rsidRPr="00F857B8" w:rsidRDefault="00395E08" w:rsidP="00273D63">
            <w:pPr>
              <w:spacing w:after="0"/>
              <w:rPr>
                <w:noProof/>
                <w:sz w:val="22"/>
              </w:rPr>
            </w:pPr>
            <w:r w:rsidRPr="00F857B8">
              <w:rPr>
                <w:noProof/>
                <w:sz w:val="22"/>
              </w:rPr>
              <w:t>- tilberedte additiver til smøreolier, indeholdende olier udvundet af jordolier eller af olier hidrørende fra bituminøse mineraler</w:t>
            </w:r>
          </w:p>
          <w:p w14:paraId="4E132879" w14:textId="77777777" w:rsidR="00395E08" w:rsidRPr="00F857B8" w:rsidRDefault="00395E08" w:rsidP="00273D63">
            <w:pPr>
              <w:spacing w:after="0"/>
              <w:rPr>
                <w:noProof/>
                <w:sz w:val="22"/>
              </w:rPr>
            </w:pPr>
          </w:p>
        </w:tc>
        <w:tc>
          <w:tcPr>
            <w:tcW w:w="3061" w:type="dxa"/>
          </w:tcPr>
          <w:p w14:paraId="50049255" w14:textId="77777777" w:rsidR="00395E08" w:rsidRPr="00F857B8" w:rsidRDefault="00395E08" w:rsidP="00273D63">
            <w:pPr>
              <w:spacing w:after="0"/>
              <w:rPr>
                <w:noProof/>
                <w:sz w:val="22"/>
              </w:rPr>
            </w:pPr>
            <w:r w:rsidRPr="00F857B8">
              <w:rPr>
                <w:noProof/>
                <w:sz w:val="22"/>
              </w:rPr>
              <w:t>Fremstilling, ved hvilken værdien af anvendte materialer henhørende under pos. 3811 ikke overstiger 50 % af produktets pris ab fabrik</w:t>
            </w:r>
          </w:p>
          <w:p w14:paraId="5A6EA1B1" w14:textId="77777777" w:rsidR="00395E08" w:rsidRPr="00F857B8" w:rsidRDefault="00395E08" w:rsidP="00273D63">
            <w:pPr>
              <w:spacing w:after="0"/>
              <w:rPr>
                <w:noProof/>
                <w:sz w:val="22"/>
              </w:rPr>
            </w:pPr>
          </w:p>
        </w:tc>
        <w:tc>
          <w:tcPr>
            <w:tcW w:w="2643" w:type="dxa"/>
            <w:tcBorders>
              <w:right w:val="single" w:sz="6" w:space="0" w:color="auto"/>
            </w:tcBorders>
          </w:tcPr>
          <w:p w14:paraId="613DE2D5" w14:textId="77777777" w:rsidR="00395E08" w:rsidRPr="00F857B8" w:rsidRDefault="00395E08" w:rsidP="00273D63">
            <w:pPr>
              <w:spacing w:after="0"/>
              <w:rPr>
                <w:noProof/>
                <w:sz w:val="22"/>
              </w:rPr>
            </w:pPr>
          </w:p>
        </w:tc>
      </w:tr>
      <w:tr w:rsidR="00395E08" w:rsidRPr="00F857B8" w14:paraId="0BA36F9A" w14:textId="77777777" w:rsidTr="00395E08">
        <w:trPr>
          <w:cantSplit/>
          <w:trHeight w:val="54"/>
        </w:trPr>
        <w:tc>
          <w:tcPr>
            <w:tcW w:w="1358" w:type="dxa"/>
            <w:tcBorders>
              <w:left w:val="single" w:sz="6" w:space="0" w:color="auto"/>
            </w:tcBorders>
          </w:tcPr>
          <w:p w14:paraId="4A6E31D4" w14:textId="77777777" w:rsidR="00395E08" w:rsidRPr="00F857B8" w:rsidRDefault="00395E08" w:rsidP="00273D63">
            <w:pPr>
              <w:spacing w:after="0"/>
              <w:rPr>
                <w:noProof/>
                <w:sz w:val="22"/>
              </w:rPr>
            </w:pPr>
          </w:p>
        </w:tc>
        <w:tc>
          <w:tcPr>
            <w:tcW w:w="2677" w:type="dxa"/>
            <w:gridSpan w:val="3"/>
          </w:tcPr>
          <w:p w14:paraId="007A7CB8" w14:textId="77777777" w:rsidR="00395E08" w:rsidRPr="00F857B8" w:rsidRDefault="00395E08" w:rsidP="00273D63">
            <w:pPr>
              <w:spacing w:after="0"/>
              <w:rPr>
                <w:noProof/>
                <w:sz w:val="22"/>
              </w:rPr>
            </w:pPr>
            <w:r w:rsidRPr="00F857B8">
              <w:rPr>
                <w:noProof/>
                <w:sz w:val="22"/>
              </w:rPr>
              <w:t>- andre varer</w:t>
            </w:r>
          </w:p>
        </w:tc>
        <w:tc>
          <w:tcPr>
            <w:tcW w:w="3061" w:type="dxa"/>
          </w:tcPr>
          <w:p w14:paraId="760F4521"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p w14:paraId="42DBFC39" w14:textId="77777777" w:rsidR="00395E08" w:rsidRPr="00F857B8" w:rsidRDefault="00395E08" w:rsidP="00273D63">
            <w:pPr>
              <w:spacing w:after="0"/>
              <w:rPr>
                <w:noProof/>
                <w:sz w:val="22"/>
              </w:rPr>
            </w:pPr>
          </w:p>
        </w:tc>
        <w:tc>
          <w:tcPr>
            <w:tcW w:w="2643" w:type="dxa"/>
            <w:tcBorders>
              <w:right w:val="single" w:sz="6" w:space="0" w:color="auto"/>
            </w:tcBorders>
          </w:tcPr>
          <w:p w14:paraId="0C67F80B" w14:textId="77777777" w:rsidR="00395E08" w:rsidRPr="00F857B8" w:rsidRDefault="00395E08" w:rsidP="00273D63">
            <w:pPr>
              <w:spacing w:after="0"/>
              <w:rPr>
                <w:noProof/>
                <w:sz w:val="22"/>
              </w:rPr>
            </w:pPr>
          </w:p>
        </w:tc>
      </w:tr>
      <w:tr w:rsidR="00395E08" w:rsidRPr="00F857B8" w14:paraId="75D1A933" w14:textId="77777777" w:rsidTr="00395E08">
        <w:trPr>
          <w:cantSplit/>
          <w:trHeight w:val="54"/>
        </w:trPr>
        <w:tc>
          <w:tcPr>
            <w:tcW w:w="1358" w:type="dxa"/>
            <w:tcBorders>
              <w:left w:val="single" w:sz="6" w:space="0" w:color="auto"/>
            </w:tcBorders>
          </w:tcPr>
          <w:p w14:paraId="17FD23DD" w14:textId="77777777" w:rsidR="00395E08" w:rsidRPr="00F857B8" w:rsidRDefault="00395E08" w:rsidP="00273D63">
            <w:pPr>
              <w:spacing w:after="0"/>
              <w:rPr>
                <w:noProof/>
                <w:sz w:val="22"/>
              </w:rPr>
            </w:pPr>
            <w:r w:rsidRPr="00F857B8">
              <w:rPr>
                <w:noProof/>
                <w:sz w:val="22"/>
              </w:rPr>
              <w:t>3812</w:t>
            </w:r>
          </w:p>
        </w:tc>
        <w:tc>
          <w:tcPr>
            <w:tcW w:w="2677" w:type="dxa"/>
            <w:gridSpan w:val="3"/>
          </w:tcPr>
          <w:p w14:paraId="6555A29C" w14:textId="77777777" w:rsidR="00395E08" w:rsidRPr="00F857B8" w:rsidRDefault="00395E08" w:rsidP="00273D63">
            <w:pPr>
              <w:spacing w:after="0"/>
              <w:rPr>
                <w:noProof/>
                <w:sz w:val="22"/>
              </w:rPr>
            </w:pPr>
            <w:r w:rsidRPr="00F857B8">
              <w:rPr>
                <w:noProof/>
                <w:sz w:val="22"/>
              </w:rPr>
              <w:t>Tilberedte vulkaniseringsacceleratorer; sammensatte blødgøringsmidler til gummi eller plast, ikke andetsteds tariferet; antioxydanter og andre sammensatte stabilisatorer til gummi eller plast</w:t>
            </w:r>
          </w:p>
          <w:p w14:paraId="214C25E5" w14:textId="77777777" w:rsidR="00395E08" w:rsidRPr="00F857B8" w:rsidRDefault="00395E08" w:rsidP="00273D63">
            <w:pPr>
              <w:spacing w:after="0"/>
              <w:rPr>
                <w:noProof/>
                <w:sz w:val="22"/>
              </w:rPr>
            </w:pPr>
          </w:p>
        </w:tc>
        <w:tc>
          <w:tcPr>
            <w:tcW w:w="3061" w:type="dxa"/>
          </w:tcPr>
          <w:p w14:paraId="01569943"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tc>
        <w:tc>
          <w:tcPr>
            <w:tcW w:w="2643" w:type="dxa"/>
            <w:tcBorders>
              <w:right w:val="single" w:sz="6" w:space="0" w:color="auto"/>
            </w:tcBorders>
          </w:tcPr>
          <w:p w14:paraId="7242555C" w14:textId="77777777" w:rsidR="00395E08" w:rsidRPr="00F857B8" w:rsidRDefault="00395E08" w:rsidP="00273D63">
            <w:pPr>
              <w:spacing w:after="0"/>
              <w:rPr>
                <w:noProof/>
                <w:sz w:val="22"/>
              </w:rPr>
            </w:pPr>
          </w:p>
        </w:tc>
      </w:tr>
      <w:tr w:rsidR="00395E08" w:rsidRPr="00F857B8" w14:paraId="1EA985E6" w14:textId="77777777" w:rsidTr="00395E08">
        <w:trPr>
          <w:cantSplit/>
          <w:trHeight w:val="54"/>
        </w:trPr>
        <w:tc>
          <w:tcPr>
            <w:tcW w:w="1358" w:type="dxa"/>
            <w:tcBorders>
              <w:left w:val="single" w:sz="6" w:space="0" w:color="auto"/>
            </w:tcBorders>
          </w:tcPr>
          <w:p w14:paraId="0754FBCC" w14:textId="77777777" w:rsidR="00395E08" w:rsidRPr="00F857B8" w:rsidRDefault="00395E08" w:rsidP="00273D63">
            <w:pPr>
              <w:spacing w:after="0"/>
              <w:rPr>
                <w:noProof/>
                <w:sz w:val="22"/>
              </w:rPr>
            </w:pPr>
            <w:r w:rsidRPr="00F857B8">
              <w:rPr>
                <w:noProof/>
                <w:sz w:val="22"/>
              </w:rPr>
              <w:t xml:space="preserve">3813 </w:t>
            </w:r>
          </w:p>
        </w:tc>
        <w:tc>
          <w:tcPr>
            <w:tcW w:w="2677" w:type="dxa"/>
            <w:gridSpan w:val="3"/>
          </w:tcPr>
          <w:p w14:paraId="624C74BC" w14:textId="77777777" w:rsidR="00395E08" w:rsidRPr="00F857B8" w:rsidRDefault="00395E08" w:rsidP="00273D63">
            <w:pPr>
              <w:spacing w:after="0"/>
              <w:rPr>
                <w:noProof/>
                <w:sz w:val="22"/>
              </w:rPr>
            </w:pPr>
            <w:r w:rsidRPr="00F857B8">
              <w:rPr>
                <w:noProof/>
                <w:sz w:val="22"/>
              </w:rPr>
              <w:t>Præparater og ladninger til ildslukningsapparater; ildslukkere</w:t>
            </w:r>
          </w:p>
        </w:tc>
        <w:tc>
          <w:tcPr>
            <w:tcW w:w="3061" w:type="dxa"/>
          </w:tcPr>
          <w:p w14:paraId="2A272FE8"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p w14:paraId="3C65A86E" w14:textId="77777777" w:rsidR="00395E08" w:rsidRPr="00F857B8" w:rsidRDefault="00395E08" w:rsidP="00273D63">
            <w:pPr>
              <w:spacing w:after="0"/>
              <w:rPr>
                <w:noProof/>
                <w:sz w:val="22"/>
              </w:rPr>
            </w:pPr>
          </w:p>
        </w:tc>
        <w:tc>
          <w:tcPr>
            <w:tcW w:w="2643" w:type="dxa"/>
            <w:tcBorders>
              <w:right w:val="single" w:sz="6" w:space="0" w:color="auto"/>
            </w:tcBorders>
          </w:tcPr>
          <w:p w14:paraId="22FB52F0" w14:textId="77777777" w:rsidR="00395E08" w:rsidRPr="00F857B8" w:rsidRDefault="00395E08" w:rsidP="00273D63">
            <w:pPr>
              <w:spacing w:after="0"/>
              <w:rPr>
                <w:noProof/>
                <w:sz w:val="22"/>
              </w:rPr>
            </w:pPr>
          </w:p>
        </w:tc>
      </w:tr>
      <w:tr w:rsidR="00395E08" w:rsidRPr="00F857B8" w14:paraId="5EAD0427" w14:textId="77777777" w:rsidTr="00395E08">
        <w:trPr>
          <w:cantSplit/>
          <w:trHeight w:val="54"/>
        </w:trPr>
        <w:tc>
          <w:tcPr>
            <w:tcW w:w="1358" w:type="dxa"/>
            <w:tcBorders>
              <w:left w:val="single" w:sz="6" w:space="0" w:color="auto"/>
            </w:tcBorders>
          </w:tcPr>
          <w:p w14:paraId="688291AF" w14:textId="77777777" w:rsidR="00395E08" w:rsidRPr="00F857B8" w:rsidRDefault="00395E08" w:rsidP="00273D63">
            <w:pPr>
              <w:spacing w:after="0"/>
              <w:rPr>
                <w:noProof/>
                <w:sz w:val="22"/>
              </w:rPr>
            </w:pPr>
            <w:r w:rsidRPr="00F857B8">
              <w:rPr>
                <w:noProof/>
                <w:sz w:val="22"/>
              </w:rPr>
              <w:t>3814</w:t>
            </w:r>
          </w:p>
        </w:tc>
        <w:tc>
          <w:tcPr>
            <w:tcW w:w="2677" w:type="dxa"/>
            <w:gridSpan w:val="3"/>
          </w:tcPr>
          <w:p w14:paraId="741BCB33" w14:textId="77777777" w:rsidR="00395E08" w:rsidRPr="00F857B8" w:rsidRDefault="00395E08" w:rsidP="00273D63">
            <w:pPr>
              <w:spacing w:after="0"/>
              <w:rPr>
                <w:noProof/>
                <w:sz w:val="22"/>
              </w:rPr>
            </w:pPr>
            <w:r w:rsidRPr="00F857B8">
              <w:rPr>
                <w:noProof/>
                <w:sz w:val="22"/>
              </w:rPr>
              <w:t>Sammensatte organiske opløsnings- og fortyndingsmidler, ikke andetsteds tariferet; præparater til fjernelse af maling og lak</w:t>
            </w:r>
          </w:p>
        </w:tc>
        <w:tc>
          <w:tcPr>
            <w:tcW w:w="3061" w:type="dxa"/>
          </w:tcPr>
          <w:p w14:paraId="694F618E"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p w14:paraId="255E7282" w14:textId="77777777" w:rsidR="00395E08" w:rsidRPr="00F857B8" w:rsidRDefault="00395E08" w:rsidP="00273D63">
            <w:pPr>
              <w:spacing w:after="0"/>
              <w:rPr>
                <w:noProof/>
                <w:sz w:val="22"/>
              </w:rPr>
            </w:pPr>
          </w:p>
        </w:tc>
        <w:tc>
          <w:tcPr>
            <w:tcW w:w="2643" w:type="dxa"/>
            <w:tcBorders>
              <w:right w:val="single" w:sz="6" w:space="0" w:color="auto"/>
            </w:tcBorders>
          </w:tcPr>
          <w:p w14:paraId="335BAA9C" w14:textId="77777777" w:rsidR="00395E08" w:rsidRPr="00F857B8" w:rsidRDefault="00395E08" w:rsidP="00273D63">
            <w:pPr>
              <w:spacing w:after="0"/>
              <w:rPr>
                <w:noProof/>
                <w:sz w:val="22"/>
              </w:rPr>
            </w:pPr>
          </w:p>
        </w:tc>
      </w:tr>
      <w:tr w:rsidR="00395E08" w:rsidRPr="00F857B8" w14:paraId="1635B0CC" w14:textId="77777777" w:rsidTr="00395E08">
        <w:trPr>
          <w:cantSplit/>
          <w:trHeight w:val="54"/>
        </w:trPr>
        <w:tc>
          <w:tcPr>
            <w:tcW w:w="1358" w:type="dxa"/>
            <w:tcBorders>
              <w:left w:val="single" w:sz="6" w:space="0" w:color="auto"/>
            </w:tcBorders>
          </w:tcPr>
          <w:p w14:paraId="2E853212" w14:textId="77777777" w:rsidR="00395E08" w:rsidRPr="00F857B8" w:rsidRDefault="00395E08" w:rsidP="00273D63">
            <w:pPr>
              <w:spacing w:after="0"/>
              <w:rPr>
                <w:noProof/>
                <w:sz w:val="22"/>
              </w:rPr>
            </w:pPr>
            <w:r w:rsidRPr="00F857B8">
              <w:rPr>
                <w:noProof/>
                <w:sz w:val="22"/>
              </w:rPr>
              <w:t>3818</w:t>
            </w:r>
          </w:p>
        </w:tc>
        <w:tc>
          <w:tcPr>
            <w:tcW w:w="2677" w:type="dxa"/>
            <w:gridSpan w:val="3"/>
          </w:tcPr>
          <w:p w14:paraId="46DEB794" w14:textId="77777777" w:rsidR="00395E08" w:rsidRPr="00F857B8" w:rsidRDefault="00395E08" w:rsidP="00273D63">
            <w:pPr>
              <w:spacing w:after="0"/>
              <w:rPr>
                <w:noProof/>
                <w:sz w:val="22"/>
              </w:rPr>
            </w:pPr>
            <w:r w:rsidRPr="00F857B8">
              <w:rPr>
                <w:noProof/>
                <w:sz w:val="22"/>
              </w:rPr>
              <w:t>Kemiske grundstoffer, doteret til anvendelse i elektronikken, i form af skiver, plader (wafers) eller lignende; kemiske forbindelser, doteret til anvendelse i elektronikken</w:t>
            </w:r>
          </w:p>
          <w:p w14:paraId="693576D7" w14:textId="77777777" w:rsidR="00395E08" w:rsidRPr="00F857B8" w:rsidRDefault="00395E08" w:rsidP="00273D63">
            <w:pPr>
              <w:spacing w:after="0"/>
              <w:rPr>
                <w:noProof/>
                <w:sz w:val="22"/>
              </w:rPr>
            </w:pPr>
          </w:p>
        </w:tc>
        <w:tc>
          <w:tcPr>
            <w:tcW w:w="3061" w:type="dxa"/>
          </w:tcPr>
          <w:p w14:paraId="431CFA49"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tc>
        <w:tc>
          <w:tcPr>
            <w:tcW w:w="2643" w:type="dxa"/>
            <w:tcBorders>
              <w:right w:val="single" w:sz="6" w:space="0" w:color="auto"/>
            </w:tcBorders>
          </w:tcPr>
          <w:p w14:paraId="49BA96BD" w14:textId="77777777" w:rsidR="00395E08" w:rsidRPr="00F857B8" w:rsidRDefault="00395E08" w:rsidP="00273D63">
            <w:pPr>
              <w:spacing w:after="0"/>
              <w:rPr>
                <w:noProof/>
                <w:sz w:val="22"/>
              </w:rPr>
            </w:pPr>
          </w:p>
        </w:tc>
      </w:tr>
      <w:tr w:rsidR="00395E08" w:rsidRPr="00F857B8" w14:paraId="68E7BBB8" w14:textId="77777777" w:rsidTr="00395E08">
        <w:trPr>
          <w:cantSplit/>
          <w:trHeight w:val="54"/>
        </w:trPr>
        <w:tc>
          <w:tcPr>
            <w:tcW w:w="1358" w:type="dxa"/>
            <w:tcBorders>
              <w:left w:val="single" w:sz="6" w:space="0" w:color="auto"/>
            </w:tcBorders>
          </w:tcPr>
          <w:p w14:paraId="24CC374F" w14:textId="77777777" w:rsidR="00395E08" w:rsidRPr="00F857B8" w:rsidRDefault="00395E08" w:rsidP="00273D63">
            <w:pPr>
              <w:spacing w:after="0"/>
              <w:rPr>
                <w:noProof/>
                <w:sz w:val="22"/>
              </w:rPr>
            </w:pPr>
            <w:r w:rsidRPr="00F857B8">
              <w:rPr>
                <w:noProof/>
                <w:sz w:val="22"/>
              </w:rPr>
              <w:t>3819</w:t>
            </w:r>
          </w:p>
        </w:tc>
        <w:tc>
          <w:tcPr>
            <w:tcW w:w="2677" w:type="dxa"/>
            <w:gridSpan w:val="3"/>
          </w:tcPr>
          <w:p w14:paraId="4972AA30" w14:textId="77777777" w:rsidR="00395E08" w:rsidRPr="00F857B8" w:rsidRDefault="00395E08" w:rsidP="00273D63">
            <w:pPr>
              <w:spacing w:after="0"/>
              <w:rPr>
                <w:noProof/>
                <w:sz w:val="22"/>
              </w:rPr>
            </w:pPr>
            <w:r w:rsidRPr="00F857B8">
              <w:rPr>
                <w:noProof/>
                <w:sz w:val="22"/>
              </w:rPr>
              <w:t>Bremsevæsker samt andre tilberedte væsker til hydrauliske transmissioner, ikke indeholdende eller indeholdende mindre end 70 vægtprocent af olier udvundet af jordolier eller af olier hidrørende fra bituminøse mineraler</w:t>
            </w:r>
          </w:p>
          <w:p w14:paraId="4EF7E122" w14:textId="77777777" w:rsidR="00395E08" w:rsidRPr="00F857B8" w:rsidRDefault="00395E08" w:rsidP="00273D63">
            <w:pPr>
              <w:spacing w:after="0"/>
              <w:rPr>
                <w:noProof/>
                <w:sz w:val="22"/>
              </w:rPr>
            </w:pPr>
          </w:p>
        </w:tc>
        <w:tc>
          <w:tcPr>
            <w:tcW w:w="3061" w:type="dxa"/>
          </w:tcPr>
          <w:p w14:paraId="1684AC32"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tc>
        <w:tc>
          <w:tcPr>
            <w:tcW w:w="2643" w:type="dxa"/>
            <w:tcBorders>
              <w:right w:val="single" w:sz="6" w:space="0" w:color="auto"/>
            </w:tcBorders>
          </w:tcPr>
          <w:p w14:paraId="7ACEC1A4" w14:textId="77777777" w:rsidR="00395E08" w:rsidRPr="00F857B8" w:rsidRDefault="00395E08" w:rsidP="00273D63">
            <w:pPr>
              <w:spacing w:after="0"/>
              <w:rPr>
                <w:noProof/>
                <w:sz w:val="22"/>
              </w:rPr>
            </w:pPr>
          </w:p>
        </w:tc>
      </w:tr>
      <w:tr w:rsidR="00395E08" w:rsidRPr="00F857B8" w14:paraId="4A800F20" w14:textId="77777777" w:rsidTr="00395E08">
        <w:trPr>
          <w:cantSplit/>
          <w:trHeight w:val="54"/>
        </w:trPr>
        <w:tc>
          <w:tcPr>
            <w:tcW w:w="1358" w:type="dxa"/>
            <w:tcBorders>
              <w:left w:val="single" w:sz="6" w:space="0" w:color="auto"/>
            </w:tcBorders>
          </w:tcPr>
          <w:p w14:paraId="1D196786" w14:textId="77777777" w:rsidR="00395E08" w:rsidRPr="00F857B8" w:rsidRDefault="00395E08" w:rsidP="00273D63">
            <w:pPr>
              <w:spacing w:after="0"/>
              <w:rPr>
                <w:noProof/>
                <w:sz w:val="22"/>
              </w:rPr>
            </w:pPr>
            <w:r w:rsidRPr="00F857B8">
              <w:rPr>
                <w:noProof/>
                <w:sz w:val="22"/>
              </w:rPr>
              <w:t>3820</w:t>
            </w:r>
          </w:p>
        </w:tc>
        <w:tc>
          <w:tcPr>
            <w:tcW w:w="2677" w:type="dxa"/>
            <w:gridSpan w:val="3"/>
          </w:tcPr>
          <w:p w14:paraId="72A545CF" w14:textId="77777777" w:rsidR="00395E08" w:rsidRPr="00F857B8" w:rsidRDefault="00395E08" w:rsidP="00273D63">
            <w:pPr>
              <w:spacing w:after="0"/>
              <w:rPr>
                <w:noProof/>
                <w:sz w:val="22"/>
              </w:rPr>
            </w:pPr>
            <w:r w:rsidRPr="00F857B8">
              <w:rPr>
                <w:noProof/>
                <w:sz w:val="22"/>
              </w:rPr>
              <w:t>Antifrostpræparater, herunder kølervæske, og tilberedte væsker til afrimning</w:t>
            </w:r>
          </w:p>
        </w:tc>
        <w:tc>
          <w:tcPr>
            <w:tcW w:w="3061" w:type="dxa"/>
          </w:tcPr>
          <w:p w14:paraId="49741700"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p w14:paraId="05A33E22" w14:textId="77777777" w:rsidR="00395E08" w:rsidRPr="00F857B8" w:rsidRDefault="00395E08" w:rsidP="00273D63">
            <w:pPr>
              <w:spacing w:after="0"/>
              <w:rPr>
                <w:noProof/>
                <w:sz w:val="22"/>
              </w:rPr>
            </w:pPr>
          </w:p>
        </w:tc>
        <w:tc>
          <w:tcPr>
            <w:tcW w:w="2643" w:type="dxa"/>
            <w:tcBorders>
              <w:right w:val="single" w:sz="6" w:space="0" w:color="auto"/>
            </w:tcBorders>
          </w:tcPr>
          <w:p w14:paraId="62935DBD" w14:textId="77777777" w:rsidR="00395E08" w:rsidRPr="00F857B8" w:rsidRDefault="00395E08" w:rsidP="00273D63">
            <w:pPr>
              <w:spacing w:after="0"/>
              <w:rPr>
                <w:noProof/>
                <w:sz w:val="22"/>
              </w:rPr>
            </w:pPr>
          </w:p>
        </w:tc>
      </w:tr>
      <w:tr w:rsidR="00395E08" w:rsidRPr="00F857B8" w14:paraId="7D954CE7" w14:textId="77777777" w:rsidTr="00395E08">
        <w:trPr>
          <w:cantSplit/>
          <w:trHeight w:val="54"/>
        </w:trPr>
        <w:tc>
          <w:tcPr>
            <w:tcW w:w="1358" w:type="dxa"/>
            <w:tcBorders>
              <w:left w:val="single" w:sz="6" w:space="0" w:color="auto"/>
            </w:tcBorders>
          </w:tcPr>
          <w:p w14:paraId="2DD114F2" w14:textId="77777777" w:rsidR="00395E08" w:rsidRPr="00F857B8" w:rsidRDefault="00395E08" w:rsidP="00273D63">
            <w:pPr>
              <w:spacing w:after="0"/>
              <w:rPr>
                <w:noProof/>
                <w:sz w:val="22"/>
              </w:rPr>
            </w:pPr>
            <w:r w:rsidRPr="00F857B8">
              <w:rPr>
                <w:noProof/>
                <w:sz w:val="22"/>
              </w:rPr>
              <w:t>ex 3821</w:t>
            </w:r>
          </w:p>
          <w:p w14:paraId="491D44FB" w14:textId="77777777" w:rsidR="00395E08" w:rsidRPr="00F857B8" w:rsidRDefault="00395E08" w:rsidP="00273D63">
            <w:pPr>
              <w:spacing w:after="0"/>
              <w:rPr>
                <w:noProof/>
                <w:sz w:val="22"/>
              </w:rPr>
            </w:pPr>
          </w:p>
          <w:p w14:paraId="02EC2C73" w14:textId="77777777" w:rsidR="00395E08" w:rsidRPr="00F857B8" w:rsidRDefault="00395E08" w:rsidP="00273D63">
            <w:pPr>
              <w:spacing w:after="0"/>
              <w:rPr>
                <w:noProof/>
                <w:sz w:val="22"/>
              </w:rPr>
            </w:pPr>
          </w:p>
        </w:tc>
        <w:tc>
          <w:tcPr>
            <w:tcW w:w="2677" w:type="dxa"/>
            <w:gridSpan w:val="3"/>
          </w:tcPr>
          <w:p w14:paraId="3971F465" w14:textId="77777777" w:rsidR="00395E08" w:rsidRPr="00F857B8" w:rsidRDefault="00395E08" w:rsidP="00273D63">
            <w:pPr>
              <w:spacing w:after="0"/>
              <w:rPr>
                <w:noProof/>
                <w:sz w:val="22"/>
              </w:rPr>
            </w:pPr>
            <w:r w:rsidRPr="00F857B8">
              <w:rPr>
                <w:noProof/>
                <w:sz w:val="22"/>
              </w:rPr>
              <w:t>Tilberedte substrater til bevaring af mikroorganismer (herunder vira og lign.) eller af plante-, menneske- eller dyreceller</w:t>
            </w:r>
          </w:p>
        </w:tc>
        <w:tc>
          <w:tcPr>
            <w:tcW w:w="3061" w:type="dxa"/>
          </w:tcPr>
          <w:p w14:paraId="63B99E82"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tc>
        <w:tc>
          <w:tcPr>
            <w:tcW w:w="2643" w:type="dxa"/>
            <w:tcBorders>
              <w:right w:val="single" w:sz="6" w:space="0" w:color="auto"/>
            </w:tcBorders>
          </w:tcPr>
          <w:p w14:paraId="6302CD92" w14:textId="77777777" w:rsidR="00395E08" w:rsidRPr="00F857B8" w:rsidRDefault="00395E08" w:rsidP="00273D63">
            <w:pPr>
              <w:spacing w:after="0"/>
              <w:rPr>
                <w:noProof/>
                <w:sz w:val="22"/>
              </w:rPr>
            </w:pPr>
          </w:p>
        </w:tc>
      </w:tr>
      <w:tr w:rsidR="00395E08" w:rsidRPr="00F857B8" w14:paraId="0869E413" w14:textId="77777777" w:rsidTr="00395E08">
        <w:trPr>
          <w:cantSplit/>
          <w:trHeight w:val="54"/>
        </w:trPr>
        <w:tc>
          <w:tcPr>
            <w:tcW w:w="1358" w:type="dxa"/>
            <w:tcBorders>
              <w:left w:val="single" w:sz="6" w:space="0" w:color="auto"/>
            </w:tcBorders>
          </w:tcPr>
          <w:p w14:paraId="63B42537" w14:textId="77777777" w:rsidR="00395E08" w:rsidRPr="00F857B8" w:rsidRDefault="00395E08" w:rsidP="00273D63">
            <w:pPr>
              <w:spacing w:after="0"/>
              <w:rPr>
                <w:noProof/>
                <w:sz w:val="22"/>
              </w:rPr>
            </w:pPr>
            <w:r w:rsidRPr="00F857B8">
              <w:rPr>
                <w:noProof/>
                <w:sz w:val="22"/>
              </w:rPr>
              <w:t>3822</w:t>
            </w:r>
          </w:p>
        </w:tc>
        <w:tc>
          <w:tcPr>
            <w:tcW w:w="2677" w:type="dxa"/>
            <w:gridSpan w:val="3"/>
          </w:tcPr>
          <w:p w14:paraId="11048D05" w14:textId="77777777" w:rsidR="00395E08" w:rsidRPr="00F857B8" w:rsidRDefault="00395E08" w:rsidP="00273D63">
            <w:pPr>
              <w:spacing w:after="0"/>
              <w:rPr>
                <w:noProof/>
                <w:sz w:val="22"/>
              </w:rPr>
            </w:pPr>
            <w:r w:rsidRPr="00F857B8">
              <w:rPr>
                <w:noProof/>
                <w:sz w:val="22"/>
              </w:rPr>
              <w:t>Reagensmidler på underlag, til diagnostisk brug eller laboratoriebrug, samt sammensatte reagensmidler til diagnostisk brug eller laboratoriebrug, også på underlag, undtagen varer henhørende under pos. 3002 eller 3006; certificerede referencematerialer</w:t>
            </w:r>
          </w:p>
          <w:p w14:paraId="76A2AAB7" w14:textId="77777777" w:rsidR="00395E08" w:rsidRPr="00F857B8" w:rsidRDefault="00395E08" w:rsidP="00273D63">
            <w:pPr>
              <w:spacing w:after="0"/>
              <w:rPr>
                <w:noProof/>
                <w:sz w:val="22"/>
              </w:rPr>
            </w:pPr>
          </w:p>
        </w:tc>
        <w:tc>
          <w:tcPr>
            <w:tcW w:w="3061" w:type="dxa"/>
          </w:tcPr>
          <w:p w14:paraId="597C2DA2"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p w14:paraId="0BEF8323" w14:textId="77777777" w:rsidR="00395E08" w:rsidRPr="00F857B8" w:rsidRDefault="00395E08" w:rsidP="00273D63">
            <w:pPr>
              <w:spacing w:after="0"/>
              <w:rPr>
                <w:noProof/>
                <w:sz w:val="22"/>
              </w:rPr>
            </w:pPr>
          </w:p>
        </w:tc>
        <w:tc>
          <w:tcPr>
            <w:tcW w:w="2643" w:type="dxa"/>
            <w:tcBorders>
              <w:right w:val="single" w:sz="6" w:space="0" w:color="auto"/>
            </w:tcBorders>
          </w:tcPr>
          <w:p w14:paraId="7E867CAD" w14:textId="77777777" w:rsidR="00395E08" w:rsidRPr="00F857B8" w:rsidRDefault="00395E08" w:rsidP="00273D63">
            <w:pPr>
              <w:spacing w:after="0"/>
              <w:rPr>
                <w:noProof/>
                <w:sz w:val="22"/>
              </w:rPr>
            </w:pPr>
          </w:p>
        </w:tc>
      </w:tr>
      <w:tr w:rsidR="00395E08" w:rsidRPr="00F857B8" w14:paraId="01FC022D" w14:textId="77777777" w:rsidTr="00395E08">
        <w:trPr>
          <w:cantSplit/>
          <w:trHeight w:val="54"/>
        </w:trPr>
        <w:tc>
          <w:tcPr>
            <w:tcW w:w="1358" w:type="dxa"/>
            <w:tcBorders>
              <w:left w:val="single" w:sz="6" w:space="0" w:color="auto"/>
            </w:tcBorders>
          </w:tcPr>
          <w:p w14:paraId="615F5DAE" w14:textId="77777777" w:rsidR="00395E08" w:rsidRPr="00F857B8" w:rsidRDefault="00395E08" w:rsidP="00273D63">
            <w:pPr>
              <w:spacing w:after="0"/>
              <w:rPr>
                <w:noProof/>
                <w:sz w:val="22"/>
              </w:rPr>
            </w:pPr>
            <w:r w:rsidRPr="00F857B8">
              <w:rPr>
                <w:noProof/>
                <w:sz w:val="22"/>
              </w:rPr>
              <w:t>3823</w:t>
            </w:r>
          </w:p>
        </w:tc>
        <w:tc>
          <w:tcPr>
            <w:tcW w:w="2677" w:type="dxa"/>
            <w:gridSpan w:val="3"/>
          </w:tcPr>
          <w:p w14:paraId="2299BF91" w14:textId="77777777" w:rsidR="00395E08" w:rsidRPr="00F857B8" w:rsidRDefault="00395E08" w:rsidP="00273D63">
            <w:pPr>
              <w:spacing w:after="0"/>
              <w:rPr>
                <w:noProof/>
                <w:sz w:val="22"/>
              </w:rPr>
            </w:pPr>
            <w:r w:rsidRPr="00F857B8">
              <w:rPr>
                <w:noProof/>
                <w:sz w:val="22"/>
              </w:rPr>
              <w:t>Industrielle monokarboxylfedtsyrer; sure olier fra raffinering; industrielle fedtalkoholer:</w:t>
            </w:r>
          </w:p>
          <w:p w14:paraId="7F56F1F7" w14:textId="77777777" w:rsidR="00395E08" w:rsidRPr="00F857B8" w:rsidRDefault="00395E08" w:rsidP="00273D63">
            <w:pPr>
              <w:spacing w:after="0"/>
              <w:rPr>
                <w:noProof/>
                <w:sz w:val="22"/>
              </w:rPr>
            </w:pPr>
          </w:p>
        </w:tc>
        <w:tc>
          <w:tcPr>
            <w:tcW w:w="3061" w:type="dxa"/>
          </w:tcPr>
          <w:p w14:paraId="458D9E32" w14:textId="77777777" w:rsidR="00395E08" w:rsidRPr="00F857B8" w:rsidRDefault="00395E08" w:rsidP="00273D63">
            <w:pPr>
              <w:spacing w:after="0"/>
              <w:rPr>
                <w:noProof/>
                <w:sz w:val="22"/>
              </w:rPr>
            </w:pPr>
          </w:p>
        </w:tc>
        <w:tc>
          <w:tcPr>
            <w:tcW w:w="2643" w:type="dxa"/>
            <w:tcBorders>
              <w:right w:val="single" w:sz="6" w:space="0" w:color="auto"/>
            </w:tcBorders>
          </w:tcPr>
          <w:p w14:paraId="64FABB9A" w14:textId="77777777" w:rsidR="00395E08" w:rsidRPr="00F857B8" w:rsidRDefault="00395E08" w:rsidP="00273D63">
            <w:pPr>
              <w:spacing w:after="0"/>
              <w:rPr>
                <w:noProof/>
                <w:sz w:val="22"/>
              </w:rPr>
            </w:pPr>
          </w:p>
        </w:tc>
      </w:tr>
      <w:tr w:rsidR="00395E08" w:rsidRPr="00F857B8" w14:paraId="098AB21B" w14:textId="77777777" w:rsidTr="00395E08">
        <w:trPr>
          <w:cantSplit/>
          <w:trHeight w:val="54"/>
        </w:trPr>
        <w:tc>
          <w:tcPr>
            <w:tcW w:w="1358" w:type="dxa"/>
            <w:tcBorders>
              <w:left w:val="single" w:sz="6" w:space="0" w:color="auto"/>
            </w:tcBorders>
          </w:tcPr>
          <w:p w14:paraId="3BEC3C29" w14:textId="77777777" w:rsidR="00395E08" w:rsidRPr="00F857B8" w:rsidRDefault="00395E08" w:rsidP="00273D63">
            <w:pPr>
              <w:spacing w:after="0"/>
              <w:rPr>
                <w:noProof/>
                <w:sz w:val="22"/>
              </w:rPr>
            </w:pPr>
          </w:p>
        </w:tc>
        <w:tc>
          <w:tcPr>
            <w:tcW w:w="2677" w:type="dxa"/>
            <w:gridSpan w:val="3"/>
          </w:tcPr>
          <w:p w14:paraId="70CCB321" w14:textId="77777777" w:rsidR="00395E08" w:rsidRPr="00F857B8" w:rsidRDefault="00395E08" w:rsidP="00273D63">
            <w:pPr>
              <w:spacing w:after="0"/>
              <w:rPr>
                <w:noProof/>
                <w:sz w:val="22"/>
              </w:rPr>
            </w:pPr>
            <w:r w:rsidRPr="00F857B8">
              <w:rPr>
                <w:noProof/>
                <w:sz w:val="22"/>
              </w:rPr>
              <w:t>- industrielle monokarboxylfedtsyrer; sure olier fra raffinering;</w:t>
            </w:r>
          </w:p>
          <w:p w14:paraId="7800FFB5" w14:textId="77777777" w:rsidR="00395E08" w:rsidRPr="00F857B8" w:rsidRDefault="00395E08" w:rsidP="00273D63">
            <w:pPr>
              <w:spacing w:after="0"/>
              <w:rPr>
                <w:noProof/>
                <w:sz w:val="22"/>
              </w:rPr>
            </w:pPr>
          </w:p>
        </w:tc>
        <w:tc>
          <w:tcPr>
            <w:tcW w:w="3061" w:type="dxa"/>
          </w:tcPr>
          <w:p w14:paraId="595EB35F" w14:textId="77777777" w:rsidR="00395E08" w:rsidRPr="00F857B8" w:rsidRDefault="00395E08" w:rsidP="00273D63">
            <w:pPr>
              <w:spacing w:after="0"/>
              <w:rPr>
                <w:noProof/>
                <w:sz w:val="22"/>
              </w:rPr>
            </w:pPr>
            <w:r w:rsidRPr="00F857B8">
              <w:rPr>
                <w:noProof/>
                <w:sz w:val="22"/>
              </w:rPr>
              <w:t>Fremstilling, ved hvilken alle anvendte materialer henhører under en anden position end det færdige produkt</w:t>
            </w:r>
          </w:p>
          <w:p w14:paraId="21141DA7" w14:textId="77777777" w:rsidR="00395E08" w:rsidRPr="00F857B8" w:rsidRDefault="00395E08" w:rsidP="00273D63">
            <w:pPr>
              <w:spacing w:after="0"/>
              <w:rPr>
                <w:noProof/>
                <w:sz w:val="22"/>
              </w:rPr>
            </w:pPr>
          </w:p>
        </w:tc>
        <w:tc>
          <w:tcPr>
            <w:tcW w:w="2643" w:type="dxa"/>
            <w:tcBorders>
              <w:right w:val="single" w:sz="6" w:space="0" w:color="auto"/>
            </w:tcBorders>
          </w:tcPr>
          <w:p w14:paraId="1BC256DA" w14:textId="77777777" w:rsidR="00395E08" w:rsidRPr="00F857B8" w:rsidRDefault="00395E08" w:rsidP="00273D63">
            <w:pPr>
              <w:spacing w:after="0"/>
              <w:rPr>
                <w:noProof/>
                <w:sz w:val="22"/>
              </w:rPr>
            </w:pPr>
          </w:p>
        </w:tc>
      </w:tr>
      <w:tr w:rsidR="00395E08" w:rsidRPr="00F857B8" w14:paraId="262B4B86" w14:textId="77777777" w:rsidTr="00395E08">
        <w:trPr>
          <w:cantSplit/>
          <w:trHeight w:val="54"/>
        </w:trPr>
        <w:tc>
          <w:tcPr>
            <w:tcW w:w="1358" w:type="dxa"/>
            <w:tcBorders>
              <w:left w:val="single" w:sz="6" w:space="0" w:color="auto"/>
            </w:tcBorders>
          </w:tcPr>
          <w:p w14:paraId="28DF5F2C" w14:textId="77777777" w:rsidR="00395E08" w:rsidRPr="00F857B8" w:rsidRDefault="00395E08" w:rsidP="00273D63">
            <w:pPr>
              <w:spacing w:after="0"/>
              <w:rPr>
                <w:noProof/>
                <w:sz w:val="22"/>
              </w:rPr>
            </w:pPr>
          </w:p>
        </w:tc>
        <w:tc>
          <w:tcPr>
            <w:tcW w:w="2677" w:type="dxa"/>
            <w:gridSpan w:val="3"/>
          </w:tcPr>
          <w:p w14:paraId="1C52D8A7" w14:textId="77777777" w:rsidR="00395E08" w:rsidRPr="00F857B8" w:rsidRDefault="00395E08" w:rsidP="00273D63">
            <w:pPr>
              <w:spacing w:after="0"/>
              <w:rPr>
                <w:noProof/>
                <w:sz w:val="22"/>
              </w:rPr>
            </w:pPr>
            <w:r w:rsidRPr="00F857B8">
              <w:rPr>
                <w:noProof/>
                <w:sz w:val="22"/>
              </w:rPr>
              <w:t>- industrielle fedtalkoholer:</w:t>
            </w:r>
          </w:p>
          <w:p w14:paraId="314E44F4" w14:textId="77777777" w:rsidR="00395E08" w:rsidRPr="00F857B8" w:rsidRDefault="00395E08" w:rsidP="00273D63">
            <w:pPr>
              <w:spacing w:after="0"/>
              <w:rPr>
                <w:noProof/>
                <w:sz w:val="22"/>
              </w:rPr>
            </w:pPr>
          </w:p>
        </w:tc>
        <w:tc>
          <w:tcPr>
            <w:tcW w:w="3061" w:type="dxa"/>
          </w:tcPr>
          <w:p w14:paraId="22B806A8" w14:textId="77777777" w:rsidR="00395E08" w:rsidRPr="00F857B8" w:rsidRDefault="00395E08" w:rsidP="00273D63">
            <w:pPr>
              <w:spacing w:after="0"/>
              <w:rPr>
                <w:noProof/>
                <w:sz w:val="22"/>
              </w:rPr>
            </w:pPr>
            <w:r w:rsidRPr="00F857B8">
              <w:rPr>
                <w:noProof/>
                <w:sz w:val="22"/>
              </w:rPr>
              <w:t>Fremstilling på basis af alle materialer, herunder andre materialer henhørende under pos. 3823</w:t>
            </w:r>
          </w:p>
          <w:p w14:paraId="08E40F7C" w14:textId="77777777" w:rsidR="00395E08" w:rsidRPr="00F857B8" w:rsidRDefault="00395E08" w:rsidP="00273D63">
            <w:pPr>
              <w:spacing w:after="0"/>
              <w:rPr>
                <w:noProof/>
                <w:sz w:val="22"/>
              </w:rPr>
            </w:pPr>
          </w:p>
        </w:tc>
        <w:tc>
          <w:tcPr>
            <w:tcW w:w="2643" w:type="dxa"/>
            <w:tcBorders>
              <w:right w:val="single" w:sz="6" w:space="0" w:color="auto"/>
            </w:tcBorders>
          </w:tcPr>
          <w:p w14:paraId="3032C138" w14:textId="77777777" w:rsidR="00395E08" w:rsidRPr="00F857B8" w:rsidRDefault="00395E08" w:rsidP="00273D63">
            <w:pPr>
              <w:spacing w:after="0"/>
              <w:rPr>
                <w:noProof/>
                <w:sz w:val="22"/>
              </w:rPr>
            </w:pPr>
          </w:p>
        </w:tc>
      </w:tr>
      <w:tr w:rsidR="00395E08" w:rsidRPr="00F857B8" w14:paraId="779F3F8D" w14:textId="77777777" w:rsidTr="00395E08">
        <w:trPr>
          <w:cantSplit/>
          <w:trHeight w:val="54"/>
        </w:trPr>
        <w:tc>
          <w:tcPr>
            <w:tcW w:w="1358" w:type="dxa"/>
            <w:tcBorders>
              <w:left w:val="single" w:sz="6" w:space="0" w:color="auto"/>
            </w:tcBorders>
          </w:tcPr>
          <w:p w14:paraId="65FD26C6" w14:textId="77777777" w:rsidR="00395E08" w:rsidRPr="00F857B8" w:rsidRDefault="00395E08" w:rsidP="00273D63">
            <w:pPr>
              <w:spacing w:after="0"/>
              <w:rPr>
                <w:noProof/>
                <w:sz w:val="22"/>
              </w:rPr>
            </w:pPr>
            <w:r w:rsidRPr="00F857B8">
              <w:rPr>
                <w:noProof/>
                <w:sz w:val="22"/>
              </w:rPr>
              <w:t>3824</w:t>
            </w:r>
          </w:p>
        </w:tc>
        <w:tc>
          <w:tcPr>
            <w:tcW w:w="2677" w:type="dxa"/>
            <w:gridSpan w:val="3"/>
          </w:tcPr>
          <w:p w14:paraId="3BC564A1" w14:textId="77777777" w:rsidR="00395E08" w:rsidRPr="00F857B8" w:rsidRDefault="00395E08" w:rsidP="00273D63">
            <w:pPr>
              <w:spacing w:after="0"/>
              <w:rPr>
                <w:noProof/>
                <w:sz w:val="22"/>
              </w:rPr>
            </w:pPr>
            <w:r w:rsidRPr="00F857B8">
              <w:rPr>
                <w:noProof/>
                <w:sz w:val="22"/>
              </w:rPr>
              <w:t>Tilberedte bindemidler til støbeforme eller støbekerner; produkter fra kemiske og nærstående industrier (herunder blandinger af naturprodukter), ikke andetsteds tariferet; restprodukter fra kemiske og nærstående industrier, ikke andetsteds tariferet:</w:t>
            </w:r>
          </w:p>
          <w:p w14:paraId="1EB24124" w14:textId="77777777" w:rsidR="00395E08" w:rsidRPr="00F857B8" w:rsidRDefault="00395E08" w:rsidP="00273D63">
            <w:pPr>
              <w:spacing w:after="0"/>
              <w:rPr>
                <w:noProof/>
                <w:sz w:val="22"/>
              </w:rPr>
            </w:pPr>
          </w:p>
        </w:tc>
        <w:tc>
          <w:tcPr>
            <w:tcW w:w="3061" w:type="dxa"/>
          </w:tcPr>
          <w:p w14:paraId="3779D4F3" w14:textId="77777777" w:rsidR="00395E08" w:rsidRPr="00F857B8" w:rsidRDefault="00395E08" w:rsidP="00273D63">
            <w:pPr>
              <w:spacing w:after="0"/>
              <w:rPr>
                <w:noProof/>
                <w:sz w:val="22"/>
              </w:rPr>
            </w:pPr>
          </w:p>
        </w:tc>
        <w:tc>
          <w:tcPr>
            <w:tcW w:w="2643" w:type="dxa"/>
            <w:tcBorders>
              <w:right w:val="single" w:sz="6" w:space="0" w:color="auto"/>
            </w:tcBorders>
          </w:tcPr>
          <w:p w14:paraId="57EB4412" w14:textId="77777777" w:rsidR="00395E08" w:rsidRPr="00F857B8" w:rsidRDefault="00395E08" w:rsidP="00273D63">
            <w:pPr>
              <w:spacing w:after="0"/>
              <w:rPr>
                <w:noProof/>
                <w:sz w:val="22"/>
              </w:rPr>
            </w:pPr>
          </w:p>
        </w:tc>
      </w:tr>
      <w:tr w:rsidR="00395E08" w:rsidRPr="00F857B8" w14:paraId="687AC8D8" w14:textId="77777777" w:rsidTr="00395E08">
        <w:trPr>
          <w:cantSplit/>
          <w:trHeight w:val="54"/>
        </w:trPr>
        <w:tc>
          <w:tcPr>
            <w:tcW w:w="1358" w:type="dxa"/>
            <w:tcBorders>
              <w:left w:val="single" w:sz="6" w:space="0" w:color="auto"/>
            </w:tcBorders>
          </w:tcPr>
          <w:p w14:paraId="3355FC55" w14:textId="77777777" w:rsidR="00395E08" w:rsidRPr="00F857B8" w:rsidRDefault="00395E08" w:rsidP="00273D63">
            <w:pPr>
              <w:spacing w:after="0"/>
              <w:rPr>
                <w:noProof/>
                <w:sz w:val="22"/>
              </w:rPr>
            </w:pPr>
          </w:p>
        </w:tc>
        <w:tc>
          <w:tcPr>
            <w:tcW w:w="2677" w:type="dxa"/>
            <w:gridSpan w:val="3"/>
          </w:tcPr>
          <w:p w14:paraId="04BE2951" w14:textId="77777777" w:rsidR="00395E08" w:rsidRPr="00F857B8" w:rsidRDefault="00395E08" w:rsidP="00273D63">
            <w:pPr>
              <w:spacing w:after="0"/>
              <w:rPr>
                <w:noProof/>
                <w:sz w:val="22"/>
              </w:rPr>
            </w:pPr>
            <w:r w:rsidRPr="00F857B8">
              <w:rPr>
                <w:noProof/>
                <w:sz w:val="22"/>
              </w:rPr>
              <w:t>- følgende henhørende under denne position:</w:t>
            </w:r>
          </w:p>
          <w:p w14:paraId="0E43B323" w14:textId="77777777" w:rsidR="00395E08" w:rsidRPr="00F857B8" w:rsidRDefault="00395E08" w:rsidP="00273D63">
            <w:pPr>
              <w:spacing w:after="0"/>
              <w:rPr>
                <w:noProof/>
                <w:sz w:val="22"/>
              </w:rPr>
            </w:pPr>
          </w:p>
          <w:p w14:paraId="563C0DB8" w14:textId="77777777" w:rsidR="00395E08" w:rsidRPr="00F857B8" w:rsidRDefault="00395E08" w:rsidP="00273D63">
            <w:pPr>
              <w:spacing w:after="0"/>
              <w:rPr>
                <w:noProof/>
                <w:sz w:val="22"/>
              </w:rPr>
            </w:pPr>
            <w:r w:rsidRPr="00F857B8">
              <w:rPr>
                <w:noProof/>
                <w:sz w:val="22"/>
              </w:rPr>
              <w:t>-- tilberedte bindemidler til støbeforme eller støbekerner, på basis af naturlige harpiksprodukter</w:t>
            </w:r>
          </w:p>
          <w:p w14:paraId="58E73B09" w14:textId="77777777" w:rsidR="00395E08" w:rsidRPr="00F857B8" w:rsidRDefault="00395E08" w:rsidP="00273D63">
            <w:pPr>
              <w:spacing w:after="0"/>
              <w:rPr>
                <w:noProof/>
                <w:sz w:val="22"/>
              </w:rPr>
            </w:pPr>
          </w:p>
          <w:p w14:paraId="39D0B764" w14:textId="77777777" w:rsidR="00395E08" w:rsidRPr="00F857B8" w:rsidRDefault="00395E08" w:rsidP="00273D63">
            <w:pPr>
              <w:spacing w:after="0"/>
              <w:rPr>
                <w:noProof/>
                <w:sz w:val="22"/>
              </w:rPr>
            </w:pPr>
            <w:r w:rsidRPr="00F857B8">
              <w:rPr>
                <w:noProof/>
                <w:sz w:val="22"/>
              </w:rPr>
              <w:t>-- naftensyrer, ikke-vandopløselige salte deraf og estere deraf</w:t>
            </w:r>
          </w:p>
          <w:p w14:paraId="1718391E" w14:textId="77777777" w:rsidR="00395E08" w:rsidRPr="00F857B8" w:rsidRDefault="00395E08" w:rsidP="00273D63">
            <w:pPr>
              <w:spacing w:after="0"/>
              <w:rPr>
                <w:noProof/>
                <w:sz w:val="22"/>
              </w:rPr>
            </w:pPr>
          </w:p>
          <w:p w14:paraId="1753F9CF" w14:textId="77777777" w:rsidR="00395E08" w:rsidRPr="00F857B8" w:rsidRDefault="00395E08" w:rsidP="00273D63">
            <w:pPr>
              <w:spacing w:after="0"/>
              <w:rPr>
                <w:noProof/>
                <w:sz w:val="22"/>
              </w:rPr>
            </w:pPr>
            <w:r w:rsidRPr="00F857B8">
              <w:rPr>
                <w:noProof/>
                <w:sz w:val="22"/>
              </w:rPr>
              <w:t>-- sorbitol, undtagen sorbitol henhørende under pos. 2905</w:t>
            </w:r>
          </w:p>
        </w:tc>
        <w:tc>
          <w:tcPr>
            <w:tcW w:w="3061" w:type="dxa"/>
          </w:tcPr>
          <w:p w14:paraId="0BA33FBC" w14:textId="77777777" w:rsidR="00395E08" w:rsidRPr="00F857B8" w:rsidRDefault="00395E08" w:rsidP="00273D63">
            <w:pPr>
              <w:spacing w:after="0"/>
              <w:rPr>
                <w:noProof/>
                <w:sz w:val="22"/>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p w14:paraId="10D0D85B" w14:textId="77777777" w:rsidR="00395E08" w:rsidRPr="00F857B8" w:rsidRDefault="00395E08" w:rsidP="00273D63">
            <w:pPr>
              <w:spacing w:after="0"/>
              <w:rPr>
                <w:noProof/>
                <w:sz w:val="22"/>
              </w:rPr>
            </w:pPr>
          </w:p>
        </w:tc>
        <w:tc>
          <w:tcPr>
            <w:tcW w:w="2643" w:type="dxa"/>
            <w:tcBorders>
              <w:right w:val="single" w:sz="6" w:space="0" w:color="auto"/>
            </w:tcBorders>
          </w:tcPr>
          <w:p w14:paraId="3708D25B" w14:textId="77777777" w:rsidR="00395E08" w:rsidRPr="00F857B8" w:rsidRDefault="00395E08" w:rsidP="00273D63">
            <w:pPr>
              <w:spacing w:after="0"/>
              <w:rPr>
                <w:noProof/>
                <w:sz w:val="22"/>
              </w:rPr>
            </w:pPr>
            <w:r w:rsidRPr="00F857B8">
              <w:rPr>
                <w:noProof/>
                <w:sz w:val="22"/>
              </w:rPr>
              <w:t>Fremstilling, ved hvilken værdien af alle anvendte materialer ikke overstiger 40 % af produktets pris ab fabrik</w:t>
            </w:r>
          </w:p>
        </w:tc>
      </w:tr>
      <w:tr w:rsidR="00395E08" w:rsidRPr="00F857B8" w14:paraId="3F923B55" w14:textId="77777777" w:rsidTr="00395E08">
        <w:trPr>
          <w:cantSplit/>
          <w:trHeight w:val="54"/>
        </w:trPr>
        <w:tc>
          <w:tcPr>
            <w:tcW w:w="1358" w:type="dxa"/>
            <w:tcBorders>
              <w:left w:val="single" w:sz="6" w:space="0" w:color="auto"/>
            </w:tcBorders>
          </w:tcPr>
          <w:p w14:paraId="4977F3DD" w14:textId="77777777" w:rsidR="00395E08" w:rsidRPr="00F857B8" w:rsidRDefault="00395E08" w:rsidP="00273D63">
            <w:pPr>
              <w:spacing w:after="0"/>
              <w:rPr>
                <w:noProof/>
                <w:sz w:val="22"/>
              </w:rPr>
            </w:pPr>
          </w:p>
        </w:tc>
        <w:tc>
          <w:tcPr>
            <w:tcW w:w="2677" w:type="dxa"/>
            <w:gridSpan w:val="3"/>
          </w:tcPr>
          <w:p w14:paraId="19D3469F" w14:textId="77777777" w:rsidR="00395E08" w:rsidRPr="00F857B8" w:rsidRDefault="00395E08" w:rsidP="00273D63">
            <w:pPr>
              <w:spacing w:after="0"/>
              <w:rPr>
                <w:noProof/>
                <w:sz w:val="22"/>
              </w:rPr>
            </w:pPr>
            <w:r w:rsidRPr="00F857B8">
              <w:rPr>
                <w:noProof/>
                <w:sz w:val="22"/>
              </w:rPr>
              <w:t>-- petroleumsulfonater, bortset fra petroleumsulfonater af alkalimetaller, af ammonium eller af ethanolaminer; thiophenholdige sulfonsyrer af olier hidrørende fra bituminøse mineraler og salte deraf</w:t>
            </w:r>
          </w:p>
          <w:p w14:paraId="5948F35D" w14:textId="77777777" w:rsidR="00395E08" w:rsidRPr="00F857B8" w:rsidRDefault="00395E08" w:rsidP="00273D63">
            <w:pPr>
              <w:spacing w:after="0"/>
              <w:rPr>
                <w:noProof/>
                <w:sz w:val="22"/>
              </w:rPr>
            </w:pPr>
          </w:p>
          <w:p w14:paraId="5EAD1A10" w14:textId="77777777" w:rsidR="00395E08" w:rsidRPr="00F857B8" w:rsidRDefault="00395E08" w:rsidP="00273D63">
            <w:pPr>
              <w:spacing w:after="0"/>
              <w:rPr>
                <w:noProof/>
                <w:sz w:val="22"/>
              </w:rPr>
            </w:pPr>
            <w:r w:rsidRPr="00F857B8">
              <w:rPr>
                <w:noProof/>
                <w:sz w:val="22"/>
              </w:rPr>
              <w:t>-- ionbyttere</w:t>
            </w:r>
          </w:p>
          <w:p w14:paraId="31CDCB81" w14:textId="77777777" w:rsidR="00395E08" w:rsidRPr="00F857B8" w:rsidRDefault="00395E08" w:rsidP="00273D63">
            <w:pPr>
              <w:spacing w:after="0"/>
              <w:rPr>
                <w:noProof/>
                <w:sz w:val="22"/>
              </w:rPr>
            </w:pPr>
          </w:p>
          <w:p w14:paraId="3F04D8B9" w14:textId="77777777" w:rsidR="00395E08" w:rsidRPr="00F857B8" w:rsidRDefault="00395E08" w:rsidP="00273D63">
            <w:pPr>
              <w:spacing w:after="0"/>
              <w:rPr>
                <w:noProof/>
                <w:sz w:val="22"/>
              </w:rPr>
            </w:pPr>
            <w:r w:rsidRPr="00F857B8">
              <w:rPr>
                <w:noProof/>
                <w:sz w:val="22"/>
              </w:rPr>
              <w:t>-- luftabsorberende præparater (getters)</w:t>
            </w:r>
          </w:p>
          <w:p w14:paraId="37FB0846" w14:textId="77777777" w:rsidR="00395E08" w:rsidRPr="00F857B8" w:rsidRDefault="00395E08" w:rsidP="00273D63">
            <w:pPr>
              <w:spacing w:after="0"/>
              <w:rPr>
                <w:noProof/>
                <w:sz w:val="22"/>
              </w:rPr>
            </w:pPr>
          </w:p>
        </w:tc>
        <w:tc>
          <w:tcPr>
            <w:tcW w:w="3061" w:type="dxa"/>
          </w:tcPr>
          <w:p w14:paraId="347941D1" w14:textId="77777777" w:rsidR="00395E08" w:rsidRPr="00F857B8" w:rsidRDefault="00395E08" w:rsidP="00273D63">
            <w:pPr>
              <w:spacing w:after="0"/>
              <w:rPr>
                <w:noProof/>
                <w:sz w:val="22"/>
              </w:rPr>
            </w:pPr>
          </w:p>
        </w:tc>
        <w:tc>
          <w:tcPr>
            <w:tcW w:w="2643" w:type="dxa"/>
            <w:tcBorders>
              <w:right w:val="single" w:sz="6" w:space="0" w:color="auto"/>
            </w:tcBorders>
          </w:tcPr>
          <w:p w14:paraId="2ADEC758" w14:textId="77777777" w:rsidR="00395E08" w:rsidRPr="00F857B8" w:rsidRDefault="00395E08" w:rsidP="00273D63">
            <w:pPr>
              <w:spacing w:after="0"/>
              <w:rPr>
                <w:noProof/>
                <w:sz w:val="22"/>
              </w:rPr>
            </w:pPr>
          </w:p>
        </w:tc>
      </w:tr>
      <w:tr w:rsidR="00395E08" w:rsidRPr="00F857B8" w14:paraId="15CBB4D5" w14:textId="77777777" w:rsidTr="00395E08">
        <w:trPr>
          <w:cantSplit/>
          <w:trHeight w:val="54"/>
        </w:trPr>
        <w:tc>
          <w:tcPr>
            <w:tcW w:w="1358" w:type="dxa"/>
            <w:tcBorders>
              <w:left w:val="single" w:sz="6" w:space="0" w:color="auto"/>
            </w:tcBorders>
          </w:tcPr>
          <w:p w14:paraId="67FB06D7" w14:textId="77777777" w:rsidR="00395E08" w:rsidRPr="00F857B8" w:rsidRDefault="00395E08" w:rsidP="00273D63">
            <w:pPr>
              <w:spacing w:after="0"/>
              <w:rPr>
                <w:noProof/>
                <w:sz w:val="22"/>
              </w:rPr>
            </w:pPr>
          </w:p>
        </w:tc>
        <w:tc>
          <w:tcPr>
            <w:tcW w:w="2677" w:type="dxa"/>
            <w:gridSpan w:val="3"/>
          </w:tcPr>
          <w:p w14:paraId="24425394" w14:textId="77777777" w:rsidR="00395E08" w:rsidRPr="00F857B8" w:rsidRDefault="00395E08" w:rsidP="00273D63">
            <w:pPr>
              <w:spacing w:after="0"/>
              <w:rPr>
                <w:noProof/>
                <w:sz w:val="22"/>
              </w:rPr>
            </w:pPr>
            <w:r w:rsidRPr="00F857B8">
              <w:rPr>
                <w:noProof/>
                <w:sz w:val="22"/>
              </w:rPr>
              <w:t>-- alkalisk jernoxid (gasrensemasse)</w:t>
            </w:r>
          </w:p>
          <w:p w14:paraId="1F8D16B4" w14:textId="77777777" w:rsidR="00395E08" w:rsidRPr="00F857B8" w:rsidRDefault="00395E08" w:rsidP="00273D63">
            <w:pPr>
              <w:spacing w:after="0"/>
              <w:rPr>
                <w:noProof/>
                <w:sz w:val="22"/>
              </w:rPr>
            </w:pPr>
          </w:p>
          <w:p w14:paraId="02ACCB3D" w14:textId="77777777" w:rsidR="00395E08" w:rsidRPr="00F857B8" w:rsidRDefault="00395E08" w:rsidP="00273D63">
            <w:pPr>
              <w:spacing w:after="0"/>
              <w:rPr>
                <w:noProof/>
                <w:sz w:val="22"/>
              </w:rPr>
            </w:pPr>
            <w:r w:rsidRPr="00F857B8">
              <w:rPr>
                <w:noProof/>
                <w:sz w:val="22"/>
              </w:rPr>
              <w:t>-- gasvand og brugt gasrensemasse</w:t>
            </w:r>
          </w:p>
          <w:p w14:paraId="39FDA074" w14:textId="77777777" w:rsidR="00395E08" w:rsidRPr="00F857B8" w:rsidRDefault="00395E08" w:rsidP="00273D63">
            <w:pPr>
              <w:spacing w:after="0"/>
              <w:rPr>
                <w:noProof/>
                <w:sz w:val="22"/>
              </w:rPr>
            </w:pPr>
          </w:p>
          <w:p w14:paraId="52014BF2" w14:textId="77777777" w:rsidR="00395E08" w:rsidRPr="00F857B8" w:rsidRDefault="00395E08" w:rsidP="00273D63">
            <w:pPr>
              <w:spacing w:after="0"/>
              <w:rPr>
                <w:noProof/>
                <w:sz w:val="22"/>
              </w:rPr>
            </w:pPr>
            <w:r w:rsidRPr="00F857B8">
              <w:rPr>
                <w:noProof/>
                <w:sz w:val="22"/>
              </w:rPr>
              <w:t>-- sulfonaftensyrer, ikke-vandopløselige salte deraf og estere deraf</w:t>
            </w:r>
          </w:p>
          <w:p w14:paraId="16CB7089" w14:textId="77777777" w:rsidR="00395E08" w:rsidRPr="00F857B8" w:rsidRDefault="00395E08" w:rsidP="00273D63">
            <w:pPr>
              <w:spacing w:after="0"/>
              <w:rPr>
                <w:noProof/>
                <w:sz w:val="22"/>
              </w:rPr>
            </w:pPr>
          </w:p>
          <w:p w14:paraId="15A907A5" w14:textId="77777777" w:rsidR="00395E08" w:rsidRPr="00F857B8" w:rsidRDefault="00395E08" w:rsidP="00273D63">
            <w:pPr>
              <w:spacing w:after="0"/>
              <w:rPr>
                <w:noProof/>
                <w:sz w:val="22"/>
              </w:rPr>
            </w:pPr>
            <w:r w:rsidRPr="00F857B8">
              <w:rPr>
                <w:noProof/>
                <w:sz w:val="22"/>
              </w:rPr>
              <w:t>-- fuselolie og dippelsolie</w:t>
            </w:r>
          </w:p>
          <w:p w14:paraId="1097108C" w14:textId="77777777" w:rsidR="00395E08" w:rsidRPr="00F857B8" w:rsidRDefault="00395E08" w:rsidP="00273D63">
            <w:pPr>
              <w:spacing w:after="0"/>
              <w:rPr>
                <w:noProof/>
                <w:sz w:val="22"/>
              </w:rPr>
            </w:pPr>
          </w:p>
          <w:p w14:paraId="0E6288E7" w14:textId="77777777" w:rsidR="00395E08" w:rsidRPr="00F857B8" w:rsidRDefault="00395E08" w:rsidP="00273D63">
            <w:pPr>
              <w:spacing w:after="0"/>
              <w:rPr>
                <w:noProof/>
                <w:sz w:val="22"/>
              </w:rPr>
            </w:pPr>
            <w:r w:rsidRPr="00F857B8">
              <w:rPr>
                <w:noProof/>
                <w:sz w:val="22"/>
              </w:rPr>
              <w:t>-- blandinger af salte med forskellige anioner</w:t>
            </w:r>
          </w:p>
          <w:p w14:paraId="752AC8AD" w14:textId="77777777" w:rsidR="00395E08" w:rsidRPr="00F857B8" w:rsidRDefault="00395E08" w:rsidP="00273D63">
            <w:pPr>
              <w:spacing w:after="0"/>
              <w:rPr>
                <w:noProof/>
                <w:sz w:val="22"/>
              </w:rPr>
            </w:pPr>
          </w:p>
          <w:p w14:paraId="05618EFC" w14:textId="77777777" w:rsidR="00395E08" w:rsidRPr="00F857B8" w:rsidRDefault="00395E08" w:rsidP="00273D63">
            <w:pPr>
              <w:spacing w:after="0"/>
              <w:rPr>
                <w:noProof/>
                <w:sz w:val="22"/>
              </w:rPr>
            </w:pPr>
            <w:r w:rsidRPr="00F857B8">
              <w:rPr>
                <w:noProof/>
                <w:sz w:val="22"/>
              </w:rPr>
              <w:t>-- kopieringspasta, på basis af gelatine, også på papir- eller tekstilunderlag</w:t>
            </w:r>
          </w:p>
          <w:p w14:paraId="0AB71006" w14:textId="77777777" w:rsidR="00395E08" w:rsidRPr="00F857B8" w:rsidRDefault="00395E08" w:rsidP="00273D63">
            <w:pPr>
              <w:spacing w:after="0"/>
              <w:rPr>
                <w:noProof/>
                <w:sz w:val="22"/>
              </w:rPr>
            </w:pPr>
          </w:p>
        </w:tc>
        <w:tc>
          <w:tcPr>
            <w:tcW w:w="3061" w:type="dxa"/>
          </w:tcPr>
          <w:p w14:paraId="2BEE6BAE" w14:textId="77777777" w:rsidR="00395E08" w:rsidRPr="00F857B8" w:rsidRDefault="00395E08" w:rsidP="00273D63">
            <w:pPr>
              <w:spacing w:after="0"/>
              <w:rPr>
                <w:noProof/>
                <w:sz w:val="22"/>
              </w:rPr>
            </w:pPr>
          </w:p>
        </w:tc>
        <w:tc>
          <w:tcPr>
            <w:tcW w:w="2643" w:type="dxa"/>
            <w:tcBorders>
              <w:right w:val="single" w:sz="6" w:space="0" w:color="auto"/>
            </w:tcBorders>
          </w:tcPr>
          <w:p w14:paraId="74A5C035" w14:textId="77777777" w:rsidR="00395E08" w:rsidRPr="00F857B8" w:rsidRDefault="00395E08" w:rsidP="00273D63">
            <w:pPr>
              <w:spacing w:after="0"/>
              <w:rPr>
                <w:noProof/>
                <w:sz w:val="22"/>
              </w:rPr>
            </w:pPr>
          </w:p>
        </w:tc>
      </w:tr>
      <w:tr w:rsidR="00395E08" w:rsidRPr="00F857B8" w14:paraId="5D5533B2" w14:textId="77777777" w:rsidTr="007A748D">
        <w:trPr>
          <w:cantSplit/>
          <w:trHeight w:val="54"/>
        </w:trPr>
        <w:tc>
          <w:tcPr>
            <w:tcW w:w="1358" w:type="dxa"/>
            <w:tcBorders>
              <w:left w:val="single" w:sz="6" w:space="0" w:color="auto"/>
              <w:bottom w:val="single" w:sz="4" w:space="0" w:color="auto"/>
            </w:tcBorders>
          </w:tcPr>
          <w:p w14:paraId="42E5015B" w14:textId="77777777" w:rsidR="00395E08" w:rsidRPr="00F857B8" w:rsidRDefault="00395E08" w:rsidP="00273D63">
            <w:pPr>
              <w:spacing w:after="0"/>
              <w:rPr>
                <w:noProof/>
                <w:sz w:val="22"/>
              </w:rPr>
            </w:pPr>
          </w:p>
        </w:tc>
        <w:tc>
          <w:tcPr>
            <w:tcW w:w="2677" w:type="dxa"/>
            <w:gridSpan w:val="3"/>
            <w:tcBorders>
              <w:bottom w:val="single" w:sz="4" w:space="0" w:color="auto"/>
            </w:tcBorders>
          </w:tcPr>
          <w:p w14:paraId="6671DFD1" w14:textId="77777777" w:rsidR="00395E08" w:rsidRPr="00F857B8" w:rsidRDefault="00395E08" w:rsidP="00273D63">
            <w:pPr>
              <w:spacing w:after="0"/>
              <w:rPr>
                <w:noProof/>
                <w:sz w:val="22"/>
              </w:rPr>
            </w:pPr>
            <w:r w:rsidRPr="00F857B8">
              <w:rPr>
                <w:noProof/>
                <w:sz w:val="22"/>
              </w:rPr>
              <w:t>- andre varer</w:t>
            </w:r>
          </w:p>
        </w:tc>
        <w:tc>
          <w:tcPr>
            <w:tcW w:w="3061" w:type="dxa"/>
            <w:tcBorders>
              <w:bottom w:val="single" w:sz="4" w:space="0" w:color="auto"/>
            </w:tcBorders>
          </w:tcPr>
          <w:p w14:paraId="39A43403"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p w14:paraId="6B6C1DD2" w14:textId="77777777" w:rsidR="00395E08" w:rsidRPr="00F857B8" w:rsidRDefault="00395E08" w:rsidP="00273D63">
            <w:pPr>
              <w:spacing w:after="0"/>
              <w:rPr>
                <w:noProof/>
                <w:sz w:val="22"/>
              </w:rPr>
            </w:pPr>
          </w:p>
        </w:tc>
        <w:tc>
          <w:tcPr>
            <w:tcW w:w="2643" w:type="dxa"/>
            <w:tcBorders>
              <w:bottom w:val="single" w:sz="4" w:space="0" w:color="auto"/>
              <w:right w:val="single" w:sz="6" w:space="0" w:color="auto"/>
            </w:tcBorders>
          </w:tcPr>
          <w:p w14:paraId="2DC0ED1D" w14:textId="77777777" w:rsidR="00395E08" w:rsidRPr="00F857B8" w:rsidRDefault="00395E08" w:rsidP="00273D63">
            <w:pPr>
              <w:spacing w:after="0"/>
              <w:rPr>
                <w:noProof/>
                <w:sz w:val="22"/>
              </w:rPr>
            </w:pPr>
          </w:p>
        </w:tc>
      </w:tr>
      <w:tr w:rsidR="00395E08" w:rsidRPr="00F857B8" w14:paraId="4754BC52" w14:textId="77777777" w:rsidTr="007A748D">
        <w:trPr>
          <w:cantSplit/>
          <w:trHeight w:val="54"/>
        </w:trPr>
        <w:tc>
          <w:tcPr>
            <w:tcW w:w="1358" w:type="dxa"/>
            <w:tcBorders>
              <w:top w:val="single" w:sz="4" w:space="0" w:color="auto"/>
              <w:left w:val="single" w:sz="4" w:space="0" w:color="auto"/>
              <w:bottom w:val="single" w:sz="4" w:space="0" w:color="auto"/>
            </w:tcBorders>
          </w:tcPr>
          <w:p w14:paraId="28AD1C6A" w14:textId="77777777" w:rsidR="00395E08" w:rsidRPr="00F857B8" w:rsidRDefault="00395E08" w:rsidP="00395E08">
            <w:pPr>
              <w:spacing w:after="0"/>
              <w:rPr>
                <w:noProof/>
                <w:sz w:val="22"/>
              </w:rPr>
            </w:pPr>
            <w:r w:rsidRPr="00F857B8">
              <w:rPr>
                <w:noProof/>
                <w:sz w:val="22"/>
              </w:rPr>
              <w:t>3826</w:t>
            </w:r>
          </w:p>
          <w:p w14:paraId="1427E5CD" w14:textId="77777777" w:rsidR="00395E08" w:rsidRPr="00F857B8" w:rsidRDefault="00395E08" w:rsidP="00395E08">
            <w:pPr>
              <w:spacing w:after="0"/>
              <w:rPr>
                <w:noProof/>
                <w:sz w:val="22"/>
              </w:rPr>
            </w:pPr>
          </w:p>
          <w:p w14:paraId="59A7B466" w14:textId="77777777" w:rsidR="00395E08" w:rsidRPr="00F857B8" w:rsidRDefault="00395E08" w:rsidP="00273D63">
            <w:pPr>
              <w:spacing w:after="0"/>
              <w:rPr>
                <w:noProof/>
                <w:sz w:val="22"/>
              </w:rPr>
            </w:pPr>
          </w:p>
        </w:tc>
        <w:tc>
          <w:tcPr>
            <w:tcW w:w="2677" w:type="dxa"/>
            <w:gridSpan w:val="3"/>
            <w:tcBorders>
              <w:top w:val="single" w:sz="4" w:space="0" w:color="auto"/>
              <w:bottom w:val="single" w:sz="4" w:space="0" w:color="auto"/>
            </w:tcBorders>
          </w:tcPr>
          <w:p w14:paraId="11C09F79" w14:textId="77777777" w:rsidR="00395E08" w:rsidRPr="00F857B8" w:rsidRDefault="00395E08" w:rsidP="00395E08">
            <w:pPr>
              <w:spacing w:after="0"/>
              <w:rPr>
                <w:noProof/>
                <w:sz w:val="22"/>
              </w:rPr>
            </w:pPr>
            <w:r w:rsidRPr="00F857B8">
              <w:rPr>
                <w:noProof/>
                <w:sz w:val="22"/>
              </w:rPr>
              <w:t xml:space="preserve">Biodiesel og blandinger deraf, uden indhold eller indeholdende mindre end 70 vægtprocent af olier udvundet af jordolier eller af olier hidrørende fra bituminøse mineraler </w:t>
            </w:r>
          </w:p>
          <w:p w14:paraId="25B2A672" w14:textId="77777777" w:rsidR="00395E08" w:rsidRPr="00F857B8" w:rsidRDefault="00395E08" w:rsidP="00395E08">
            <w:pPr>
              <w:spacing w:after="0"/>
              <w:rPr>
                <w:noProof/>
                <w:sz w:val="22"/>
              </w:rPr>
            </w:pPr>
          </w:p>
          <w:p w14:paraId="51A833D0" w14:textId="77777777" w:rsidR="00395E08" w:rsidRPr="00F857B8" w:rsidRDefault="00395E08" w:rsidP="00273D63">
            <w:pPr>
              <w:spacing w:after="0"/>
              <w:rPr>
                <w:noProof/>
                <w:sz w:val="22"/>
              </w:rPr>
            </w:pPr>
          </w:p>
        </w:tc>
        <w:tc>
          <w:tcPr>
            <w:tcW w:w="3061" w:type="dxa"/>
            <w:tcBorders>
              <w:top w:val="single" w:sz="4" w:space="0" w:color="auto"/>
              <w:bottom w:val="single" w:sz="4" w:space="0" w:color="auto"/>
            </w:tcBorders>
          </w:tcPr>
          <w:p w14:paraId="3CD88895"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tc>
        <w:tc>
          <w:tcPr>
            <w:tcW w:w="2643" w:type="dxa"/>
            <w:tcBorders>
              <w:top w:val="single" w:sz="4" w:space="0" w:color="auto"/>
              <w:bottom w:val="single" w:sz="4" w:space="0" w:color="auto"/>
              <w:right w:val="single" w:sz="4" w:space="0" w:color="auto"/>
            </w:tcBorders>
          </w:tcPr>
          <w:p w14:paraId="59FC83AF" w14:textId="77777777" w:rsidR="00395E08" w:rsidRPr="00F857B8" w:rsidRDefault="00395E08" w:rsidP="00273D63">
            <w:pPr>
              <w:spacing w:after="0"/>
              <w:rPr>
                <w:noProof/>
                <w:sz w:val="22"/>
              </w:rPr>
            </w:pPr>
          </w:p>
        </w:tc>
      </w:tr>
      <w:tr w:rsidR="00395E08" w:rsidRPr="00F857B8" w14:paraId="696807C6" w14:textId="77777777" w:rsidTr="007A748D">
        <w:trPr>
          <w:cantSplit/>
          <w:trHeight w:val="54"/>
        </w:trPr>
        <w:tc>
          <w:tcPr>
            <w:tcW w:w="1358" w:type="dxa"/>
            <w:tcBorders>
              <w:top w:val="single" w:sz="4" w:space="0" w:color="auto"/>
              <w:left w:val="single" w:sz="6" w:space="0" w:color="auto"/>
            </w:tcBorders>
          </w:tcPr>
          <w:p w14:paraId="18C97746" w14:textId="77777777" w:rsidR="00395E08" w:rsidRPr="00F857B8" w:rsidRDefault="00395E08" w:rsidP="00273D63">
            <w:pPr>
              <w:spacing w:after="0"/>
              <w:rPr>
                <w:noProof/>
                <w:sz w:val="22"/>
              </w:rPr>
            </w:pPr>
            <w:r w:rsidRPr="00F857B8">
              <w:rPr>
                <w:noProof/>
                <w:sz w:val="22"/>
              </w:rPr>
              <w:t>3901-3915</w:t>
            </w:r>
          </w:p>
        </w:tc>
        <w:tc>
          <w:tcPr>
            <w:tcW w:w="2677" w:type="dxa"/>
            <w:gridSpan w:val="3"/>
            <w:tcBorders>
              <w:top w:val="single" w:sz="4" w:space="0" w:color="auto"/>
            </w:tcBorders>
          </w:tcPr>
          <w:p w14:paraId="03F177F9" w14:textId="77777777" w:rsidR="00395E08" w:rsidRPr="00F857B8" w:rsidRDefault="00395E08" w:rsidP="00273D63">
            <w:pPr>
              <w:spacing w:after="0"/>
              <w:rPr>
                <w:noProof/>
                <w:sz w:val="22"/>
              </w:rPr>
            </w:pPr>
            <w:r w:rsidRPr="00F857B8">
              <w:rPr>
                <w:noProof/>
                <w:sz w:val="22"/>
              </w:rPr>
              <w:t>Plast i ubearbejdet form; affald, afklip og skrot, af plast; undtagen for så vidt angår pos. ex 3907 og 3912, for hvilke følgende gælder:</w:t>
            </w:r>
          </w:p>
        </w:tc>
        <w:tc>
          <w:tcPr>
            <w:tcW w:w="3061" w:type="dxa"/>
            <w:tcBorders>
              <w:top w:val="single" w:sz="4" w:space="0" w:color="auto"/>
            </w:tcBorders>
          </w:tcPr>
          <w:p w14:paraId="61944021" w14:textId="77777777" w:rsidR="00395E08" w:rsidRPr="00F857B8" w:rsidRDefault="00395E08" w:rsidP="00273D63">
            <w:pPr>
              <w:spacing w:after="0"/>
              <w:rPr>
                <w:noProof/>
                <w:sz w:val="22"/>
              </w:rPr>
            </w:pPr>
          </w:p>
        </w:tc>
        <w:tc>
          <w:tcPr>
            <w:tcW w:w="2643" w:type="dxa"/>
            <w:tcBorders>
              <w:top w:val="single" w:sz="4" w:space="0" w:color="auto"/>
              <w:right w:val="single" w:sz="6" w:space="0" w:color="auto"/>
            </w:tcBorders>
          </w:tcPr>
          <w:p w14:paraId="0F6D266E" w14:textId="77777777" w:rsidR="00395E08" w:rsidRPr="00F857B8" w:rsidRDefault="00395E08" w:rsidP="00273D63">
            <w:pPr>
              <w:spacing w:after="0"/>
              <w:rPr>
                <w:noProof/>
                <w:sz w:val="22"/>
              </w:rPr>
            </w:pPr>
          </w:p>
        </w:tc>
      </w:tr>
      <w:tr w:rsidR="00395E08" w:rsidRPr="00F857B8" w14:paraId="444B87F6" w14:textId="77777777" w:rsidTr="00395E08">
        <w:trPr>
          <w:cantSplit/>
          <w:trHeight w:val="54"/>
        </w:trPr>
        <w:tc>
          <w:tcPr>
            <w:tcW w:w="1358" w:type="dxa"/>
            <w:tcBorders>
              <w:left w:val="single" w:sz="6" w:space="0" w:color="auto"/>
            </w:tcBorders>
          </w:tcPr>
          <w:p w14:paraId="56FF3183" w14:textId="77777777" w:rsidR="00395E08" w:rsidRPr="00F857B8" w:rsidRDefault="00395E08" w:rsidP="00273D63">
            <w:pPr>
              <w:spacing w:after="0"/>
              <w:rPr>
                <w:noProof/>
                <w:sz w:val="22"/>
              </w:rPr>
            </w:pPr>
          </w:p>
        </w:tc>
        <w:tc>
          <w:tcPr>
            <w:tcW w:w="2677" w:type="dxa"/>
            <w:gridSpan w:val="3"/>
          </w:tcPr>
          <w:p w14:paraId="171B4EBA" w14:textId="77777777" w:rsidR="00395E08" w:rsidRPr="00F857B8" w:rsidRDefault="00395E08" w:rsidP="00273D63">
            <w:pPr>
              <w:spacing w:after="0"/>
              <w:rPr>
                <w:noProof/>
                <w:sz w:val="22"/>
              </w:rPr>
            </w:pPr>
            <w:r w:rsidRPr="00F857B8">
              <w:rPr>
                <w:noProof/>
                <w:sz w:val="22"/>
              </w:rPr>
              <w:t>- additions-polymerisationsprodukter, i hvilken andelen af en monomer udgør over 99 vægtprocent af polymerens samlede indhold</w:t>
            </w:r>
          </w:p>
        </w:tc>
        <w:tc>
          <w:tcPr>
            <w:tcW w:w="3061" w:type="dxa"/>
          </w:tcPr>
          <w:p w14:paraId="0DA7EAC6" w14:textId="77777777" w:rsidR="00395E08" w:rsidRPr="00F857B8" w:rsidRDefault="00395E08" w:rsidP="00273D63">
            <w:pPr>
              <w:spacing w:after="0"/>
              <w:rPr>
                <w:noProof/>
                <w:sz w:val="22"/>
              </w:rPr>
            </w:pPr>
            <w:r w:rsidRPr="00F857B8">
              <w:rPr>
                <w:noProof/>
                <w:sz w:val="22"/>
              </w:rPr>
              <w:t>Fremstilling, ved hvilken:</w:t>
            </w:r>
          </w:p>
          <w:p w14:paraId="7DE6600E" w14:textId="77777777" w:rsidR="00395E08" w:rsidRPr="00F857B8" w:rsidRDefault="00395E08" w:rsidP="00273D63">
            <w:pPr>
              <w:spacing w:after="0"/>
              <w:rPr>
                <w:noProof/>
                <w:sz w:val="22"/>
              </w:rPr>
            </w:pPr>
            <w:r w:rsidRPr="00F857B8">
              <w:rPr>
                <w:noProof/>
                <w:sz w:val="22"/>
              </w:rPr>
              <w:t>- værdien af alle anvendte materialer ikke overstiger 50 % af produktets pris ab fabrik, og</w:t>
            </w:r>
          </w:p>
          <w:p w14:paraId="09FFE6C9" w14:textId="77777777" w:rsidR="00395E08" w:rsidRPr="00F857B8" w:rsidRDefault="00395E08" w:rsidP="00273D63">
            <w:pPr>
              <w:spacing w:after="0"/>
              <w:rPr>
                <w:noProof/>
                <w:sz w:val="22"/>
              </w:rPr>
            </w:pPr>
            <w:r w:rsidRPr="00F857B8">
              <w:rPr>
                <w:noProof/>
                <w:sz w:val="22"/>
              </w:rPr>
              <w:t>- værdien af anvendte materialer henhørende under kapitel 39 ikke overstiger 20 % af produktets pris ab fabrik</w:t>
            </w:r>
            <w:r w:rsidRPr="00F857B8">
              <w:rPr>
                <w:rStyle w:val="FootnoteReference"/>
                <w:noProof/>
                <w:sz w:val="22"/>
              </w:rPr>
              <w:footnoteReference w:id="23"/>
            </w:r>
          </w:p>
          <w:p w14:paraId="39455D80" w14:textId="77777777" w:rsidR="00395E08" w:rsidRPr="00F857B8" w:rsidRDefault="00395E08" w:rsidP="00273D63">
            <w:pPr>
              <w:spacing w:after="0"/>
              <w:rPr>
                <w:noProof/>
                <w:sz w:val="22"/>
              </w:rPr>
            </w:pPr>
          </w:p>
        </w:tc>
        <w:tc>
          <w:tcPr>
            <w:tcW w:w="2643" w:type="dxa"/>
            <w:tcBorders>
              <w:right w:val="single" w:sz="6" w:space="0" w:color="auto"/>
            </w:tcBorders>
          </w:tcPr>
          <w:p w14:paraId="3520BEFC" w14:textId="77777777" w:rsidR="00395E08" w:rsidRPr="00F857B8" w:rsidRDefault="00395E08" w:rsidP="00273D63">
            <w:pPr>
              <w:spacing w:after="0"/>
              <w:rPr>
                <w:noProof/>
                <w:sz w:val="22"/>
              </w:rPr>
            </w:pPr>
            <w:r w:rsidRPr="00F857B8">
              <w:rPr>
                <w:noProof/>
                <w:sz w:val="22"/>
              </w:rPr>
              <w:t>Fremstilling, ved hvilken værdien af alle anvendte materialer ikke overstiger 25 % af produktets pris ab fabrik</w:t>
            </w:r>
          </w:p>
        </w:tc>
      </w:tr>
      <w:tr w:rsidR="00395E08" w:rsidRPr="00F857B8" w14:paraId="77478829" w14:textId="77777777" w:rsidTr="00395E08">
        <w:trPr>
          <w:cantSplit/>
          <w:trHeight w:val="54"/>
        </w:trPr>
        <w:tc>
          <w:tcPr>
            <w:tcW w:w="1358" w:type="dxa"/>
            <w:tcBorders>
              <w:left w:val="single" w:sz="6" w:space="0" w:color="auto"/>
            </w:tcBorders>
          </w:tcPr>
          <w:p w14:paraId="20ABCDF9" w14:textId="77777777" w:rsidR="00395E08" w:rsidRPr="00F857B8" w:rsidRDefault="00395E08" w:rsidP="00273D63">
            <w:pPr>
              <w:spacing w:after="0"/>
              <w:rPr>
                <w:noProof/>
                <w:sz w:val="22"/>
              </w:rPr>
            </w:pPr>
          </w:p>
        </w:tc>
        <w:tc>
          <w:tcPr>
            <w:tcW w:w="2677" w:type="dxa"/>
            <w:gridSpan w:val="3"/>
          </w:tcPr>
          <w:p w14:paraId="7A09889E" w14:textId="77777777" w:rsidR="00395E08" w:rsidRPr="00F857B8" w:rsidRDefault="00395E08" w:rsidP="00273D63">
            <w:pPr>
              <w:spacing w:after="0"/>
              <w:rPr>
                <w:noProof/>
                <w:sz w:val="22"/>
              </w:rPr>
            </w:pPr>
            <w:r w:rsidRPr="00F857B8">
              <w:rPr>
                <w:noProof/>
                <w:sz w:val="22"/>
              </w:rPr>
              <w:t>- andre varer</w:t>
            </w:r>
          </w:p>
        </w:tc>
        <w:tc>
          <w:tcPr>
            <w:tcW w:w="3061" w:type="dxa"/>
          </w:tcPr>
          <w:p w14:paraId="5ACB1A52" w14:textId="77777777" w:rsidR="00395E08" w:rsidRPr="00F857B8" w:rsidRDefault="00395E08" w:rsidP="00273D63">
            <w:pPr>
              <w:spacing w:after="0"/>
              <w:rPr>
                <w:noProof/>
                <w:sz w:val="22"/>
              </w:rPr>
            </w:pPr>
            <w:r w:rsidRPr="00F857B8">
              <w:rPr>
                <w:noProof/>
                <w:sz w:val="22"/>
              </w:rPr>
              <w:t>Fremstilling, ved hvilken værdien af alle anvendte materialer under kapitel 39 ikke overstiger 20 % af produktets pris ab fabrik</w:t>
            </w:r>
            <w:r w:rsidRPr="00F857B8">
              <w:rPr>
                <w:rStyle w:val="FootnoteReference"/>
                <w:noProof/>
                <w:sz w:val="22"/>
              </w:rPr>
              <w:footnoteReference w:id="24"/>
            </w:r>
          </w:p>
          <w:p w14:paraId="3CBD9E9F" w14:textId="77777777" w:rsidR="00395E08" w:rsidRPr="00F857B8" w:rsidRDefault="00395E08" w:rsidP="00273D63">
            <w:pPr>
              <w:spacing w:after="0"/>
              <w:rPr>
                <w:noProof/>
                <w:sz w:val="22"/>
              </w:rPr>
            </w:pPr>
          </w:p>
        </w:tc>
        <w:tc>
          <w:tcPr>
            <w:tcW w:w="2643" w:type="dxa"/>
            <w:tcBorders>
              <w:right w:val="single" w:sz="6" w:space="0" w:color="auto"/>
            </w:tcBorders>
          </w:tcPr>
          <w:p w14:paraId="517B03A4" w14:textId="77777777" w:rsidR="00395E08" w:rsidRPr="00F857B8" w:rsidRDefault="00395E08" w:rsidP="00273D63">
            <w:pPr>
              <w:spacing w:after="0"/>
              <w:rPr>
                <w:noProof/>
                <w:sz w:val="22"/>
              </w:rPr>
            </w:pPr>
            <w:r w:rsidRPr="00F857B8">
              <w:rPr>
                <w:noProof/>
                <w:sz w:val="22"/>
              </w:rPr>
              <w:t>Fremstilling, ved hvilken værdien af alle anvendte materialer ikke overstiger 25 % af produktets pris ab fabrik</w:t>
            </w:r>
          </w:p>
        </w:tc>
      </w:tr>
      <w:tr w:rsidR="00395E08" w:rsidRPr="00F857B8" w14:paraId="070A6E6C" w14:textId="77777777" w:rsidTr="00395E08">
        <w:trPr>
          <w:cantSplit/>
          <w:trHeight w:val="54"/>
        </w:trPr>
        <w:tc>
          <w:tcPr>
            <w:tcW w:w="1358" w:type="dxa"/>
            <w:tcBorders>
              <w:left w:val="single" w:sz="6" w:space="0" w:color="auto"/>
            </w:tcBorders>
          </w:tcPr>
          <w:p w14:paraId="0E3F8814" w14:textId="77777777" w:rsidR="00395E08" w:rsidRPr="00F857B8" w:rsidRDefault="00395E08" w:rsidP="00273D63">
            <w:pPr>
              <w:spacing w:after="0"/>
              <w:rPr>
                <w:noProof/>
                <w:sz w:val="22"/>
              </w:rPr>
            </w:pPr>
            <w:r w:rsidRPr="00F857B8">
              <w:rPr>
                <w:noProof/>
                <w:sz w:val="22"/>
              </w:rPr>
              <w:t>ex 3907</w:t>
            </w:r>
          </w:p>
        </w:tc>
        <w:tc>
          <w:tcPr>
            <w:tcW w:w="2677" w:type="dxa"/>
            <w:gridSpan w:val="3"/>
          </w:tcPr>
          <w:p w14:paraId="3654326B" w14:textId="77777777" w:rsidR="00395E08" w:rsidRPr="00F857B8" w:rsidRDefault="00395E08" w:rsidP="00273D63">
            <w:pPr>
              <w:spacing w:after="0"/>
              <w:rPr>
                <w:noProof/>
                <w:sz w:val="22"/>
              </w:rPr>
            </w:pPr>
            <w:r w:rsidRPr="00F857B8">
              <w:rPr>
                <w:noProof/>
                <w:sz w:val="22"/>
              </w:rPr>
              <w:t>- Copolymerer af polykarbonat og af acrylonitril og butadienstyren (ABS)</w:t>
            </w:r>
          </w:p>
        </w:tc>
        <w:tc>
          <w:tcPr>
            <w:tcW w:w="3061" w:type="dxa"/>
          </w:tcPr>
          <w:p w14:paraId="571F13D4" w14:textId="77777777" w:rsidR="00395E08" w:rsidRPr="00F857B8" w:rsidRDefault="00395E08" w:rsidP="00273D63">
            <w:pPr>
              <w:spacing w:after="0"/>
              <w:rPr>
                <w:noProof/>
                <w:sz w:val="22"/>
              </w:rPr>
            </w:pPr>
            <w:r w:rsidRPr="00F857B8">
              <w:rPr>
                <w:noProof/>
                <w:sz w:val="22"/>
              </w:rPr>
              <w:t>Fremstilling, ved hvilken alle anvendte materialer henhører under en anden position end det færdige produkt Materialer henhørende under samme position må dog anvendes, forudsat at deres værdi ikke overstiger 50 % af produktets pris ab fabrik</w:t>
            </w:r>
            <w:r w:rsidRPr="00F857B8">
              <w:rPr>
                <w:rStyle w:val="FootnoteReference"/>
                <w:noProof/>
                <w:sz w:val="22"/>
              </w:rPr>
              <w:footnoteReference w:id="25"/>
            </w:r>
          </w:p>
          <w:p w14:paraId="5E488780" w14:textId="77777777" w:rsidR="00395E08" w:rsidRPr="00F857B8" w:rsidRDefault="00395E08" w:rsidP="00273D63">
            <w:pPr>
              <w:spacing w:after="0"/>
              <w:rPr>
                <w:noProof/>
                <w:sz w:val="22"/>
              </w:rPr>
            </w:pPr>
          </w:p>
        </w:tc>
        <w:tc>
          <w:tcPr>
            <w:tcW w:w="2643" w:type="dxa"/>
            <w:tcBorders>
              <w:right w:val="single" w:sz="6" w:space="0" w:color="auto"/>
            </w:tcBorders>
          </w:tcPr>
          <w:p w14:paraId="1F833163" w14:textId="77777777" w:rsidR="00395E08" w:rsidRPr="00F857B8" w:rsidRDefault="00395E08" w:rsidP="00273D63">
            <w:pPr>
              <w:spacing w:after="0"/>
              <w:rPr>
                <w:noProof/>
                <w:sz w:val="22"/>
              </w:rPr>
            </w:pPr>
          </w:p>
        </w:tc>
      </w:tr>
      <w:tr w:rsidR="00395E08" w:rsidRPr="00F857B8" w14:paraId="10B67ADC" w14:textId="77777777" w:rsidTr="00395E08">
        <w:trPr>
          <w:cantSplit/>
          <w:trHeight w:val="54"/>
        </w:trPr>
        <w:tc>
          <w:tcPr>
            <w:tcW w:w="1358" w:type="dxa"/>
            <w:tcBorders>
              <w:left w:val="single" w:sz="6" w:space="0" w:color="auto"/>
            </w:tcBorders>
          </w:tcPr>
          <w:p w14:paraId="363AD557" w14:textId="77777777" w:rsidR="00395E08" w:rsidRPr="00F857B8" w:rsidRDefault="00395E08" w:rsidP="00273D63">
            <w:pPr>
              <w:spacing w:after="0"/>
              <w:rPr>
                <w:noProof/>
                <w:sz w:val="22"/>
              </w:rPr>
            </w:pPr>
          </w:p>
        </w:tc>
        <w:tc>
          <w:tcPr>
            <w:tcW w:w="2677" w:type="dxa"/>
            <w:gridSpan w:val="3"/>
          </w:tcPr>
          <w:p w14:paraId="0A17359D" w14:textId="77777777" w:rsidR="00395E08" w:rsidRPr="00F857B8" w:rsidRDefault="00395E08" w:rsidP="00273D63">
            <w:pPr>
              <w:spacing w:after="0"/>
              <w:rPr>
                <w:noProof/>
                <w:sz w:val="22"/>
              </w:rPr>
            </w:pPr>
            <w:r w:rsidRPr="00F857B8">
              <w:rPr>
                <w:noProof/>
                <w:sz w:val="22"/>
              </w:rPr>
              <w:t>- Polyester</w:t>
            </w:r>
          </w:p>
        </w:tc>
        <w:tc>
          <w:tcPr>
            <w:tcW w:w="3061" w:type="dxa"/>
          </w:tcPr>
          <w:p w14:paraId="377074B1" w14:textId="77777777" w:rsidR="00395E08" w:rsidRPr="00F857B8" w:rsidRDefault="00395E08" w:rsidP="00273D63">
            <w:pPr>
              <w:spacing w:after="0"/>
              <w:rPr>
                <w:noProof/>
                <w:sz w:val="22"/>
              </w:rPr>
            </w:pPr>
            <w:r w:rsidRPr="00F857B8">
              <w:rPr>
                <w:noProof/>
                <w:sz w:val="22"/>
              </w:rPr>
              <w:t>Fremstilling, ved hvilken værdien af de anvendte materialer henhørende under kapitel 39 ikke overstiger 20 % af produktets pris ab fabrik og/eller fremstilling på basis af tetrabrompolykarbonat (bisphenol A)</w:t>
            </w:r>
          </w:p>
          <w:p w14:paraId="70398E07" w14:textId="77777777" w:rsidR="00395E08" w:rsidRPr="00F857B8" w:rsidRDefault="00395E08" w:rsidP="00273D63">
            <w:pPr>
              <w:spacing w:after="0"/>
              <w:rPr>
                <w:noProof/>
                <w:sz w:val="22"/>
              </w:rPr>
            </w:pPr>
          </w:p>
        </w:tc>
        <w:tc>
          <w:tcPr>
            <w:tcW w:w="2643" w:type="dxa"/>
            <w:tcBorders>
              <w:right w:val="single" w:sz="6" w:space="0" w:color="auto"/>
            </w:tcBorders>
          </w:tcPr>
          <w:p w14:paraId="6B0A99AD" w14:textId="77777777" w:rsidR="00395E08" w:rsidRPr="00F857B8" w:rsidRDefault="00395E08" w:rsidP="00273D63">
            <w:pPr>
              <w:spacing w:after="0"/>
              <w:rPr>
                <w:noProof/>
                <w:sz w:val="22"/>
              </w:rPr>
            </w:pPr>
          </w:p>
        </w:tc>
      </w:tr>
      <w:tr w:rsidR="00395E08" w:rsidRPr="00F857B8" w14:paraId="24AF7F98" w14:textId="77777777" w:rsidTr="00395E08">
        <w:trPr>
          <w:cantSplit/>
          <w:trHeight w:val="54"/>
        </w:trPr>
        <w:tc>
          <w:tcPr>
            <w:tcW w:w="1358" w:type="dxa"/>
            <w:tcBorders>
              <w:left w:val="single" w:sz="6" w:space="0" w:color="auto"/>
            </w:tcBorders>
          </w:tcPr>
          <w:p w14:paraId="43940AE3" w14:textId="77777777" w:rsidR="00395E08" w:rsidRPr="00F857B8" w:rsidRDefault="00395E08" w:rsidP="00273D63">
            <w:pPr>
              <w:spacing w:after="0"/>
              <w:rPr>
                <w:noProof/>
                <w:sz w:val="22"/>
              </w:rPr>
            </w:pPr>
            <w:r w:rsidRPr="00F857B8">
              <w:rPr>
                <w:noProof/>
                <w:sz w:val="22"/>
              </w:rPr>
              <w:t>3912</w:t>
            </w:r>
          </w:p>
        </w:tc>
        <w:tc>
          <w:tcPr>
            <w:tcW w:w="2677" w:type="dxa"/>
            <w:gridSpan w:val="3"/>
          </w:tcPr>
          <w:p w14:paraId="21726C73" w14:textId="77777777" w:rsidR="00395E08" w:rsidRPr="00F857B8" w:rsidRDefault="00395E08" w:rsidP="00273D63">
            <w:pPr>
              <w:spacing w:after="0"/>
              <w:rPr>
                <w:noProof/>
                <w:sz w:val="22"/>
              </w:rPr>
            </w:pPr>
            <w:r w:rsidRPr="00F857B8">
              <w:rPr>
                <w:noProof/>
                <w:sz w:val="22"/>
              </w:rPr>
              <w:t>Cellulose og kemiske derivater deraf, ikke andetsteds tariferet, i ubearbejdet form</w:t>
            </w:r>
          </w:p>
          <w:p w14:paraId="3DB74448" w14:textId="77777777" w:rsidR="00395E08" w:rsidRPr="00F857B8" w:rsidRDefault="00395E08" w:rsidP="00273D63">
            <w:pPr>
              <w:spacing w:after="0"/>
              <w:rPr>
                <w:noProof/>
                <w:sz w:val="22"/>
              </w:rPr>
            </w:pPr>
          </w:p>
        </w:tc>
        <w:tc>
          <w:tcPr>
            <w:tcW w:w="3061" w:type="dxa"/>
          </w:tcPr>
          <w:p w14:paraId="3AC34317" w14:textId="77777777" w:rsidR="00395E08" w:rsidRPr="00F857B8" w:rsidRDefault="00395E08" w:rsidP="00273D63">
            <w:pPr>
              <w:spacing w:after="0"/>
              <w:rPr>
                <w:noProof/>
                <w:sz w:val="22"/>
              </w:rPr>
            </w:pPr>
            <w:r w:rsidRPr="00F857B8">
              <w:rPr>
                <w:noProof/>
                <w:sz w:val="22"/>
              </w:rPr>
              <w:t>Fremstilling, ved hvilken værdien af alle materialer henhørende under samme position som det færdige produkt ikke overstiger 20 % af produktets pris ab fabrik</w:t>
            </w:r>
          </w:p>
        </w:tc>
        <w:tc>
          <w:tcPr>
            <w:tcW w:w="2643" w:type="dxa"/>
            <w:tcBorders>
              <w:right w:val="single" w:sz="6" w:space="0" w:color="auto"/>
            </w:tcBorders>
          </w:tcPr>
          <w:p w14:paraId="6FF1A763" w14:textId="77777777" w:rsidR="00395E08" w:rsidRPr="00F857B8" w:rsidRDefault="00395E08" w:rsidP="00273D63">
            <w:pPr>
              <w:spacing w:after="0"/>
              <w:rPr>
                <w:noProof/>
                <w:sz w:val="22"/>
              </w:rPr>
            </w:pPr>
          </w:p>
        </w:tc>
      </w:tr>
      <w:tr w:rsidR="00395E08" w:rsidRPr="00F857B8" w14:paraId="37F1F87F" w14:textId="77777777" w:rsidTr="00395E08">
        <w:trPr>
          <w:cantSplit/>
          <w:trHeight w:val="54"/>
        </w:trPr>
        <w:tc>
          <w:tcPr>
            <w:tcW w:w="1358" w:type="dxa"/>
            <w:tcBorders>
              <w:left w:val="single" w:sz="6" w:space="0" w:color="auto"/>
            </w:tcBorders>
          </w:tcPr>
          <w:p w14:paraId="7BBEC328" w14:textId="77777777" w:rsidR="00395E08" w:rsidRPr="00F857B8" w:rsidRDefault="00395E08" w:rsidP="00273D63">
            <w:pPr>
              <w:spacing w:after="0"/>
              <w:rPr>
                <w:noProof/>
                <w:sz w:val="22"/>
              </w:rPr>
            </w:pPr>
            <w:r w:rsidRPr="00F857B8">
              <w:rPr>
                <w:noProof/>
                <w:sz w:val="22"/>
              </w:rPr>
              <w:t>3916-3921</w:t>
            </w:r>
          </w:p>
        </w:tc>
        <w:tc>
          <w:tcPr>
            <w:tcW w:w="2677" w:type="dxa"/>
            <w:gridSpan w:val="3"/>
          </w:tcPr>
          <w:p w14:paraId="6051C6AC" w14:textId="77777777" w:rsidR="00395E08" w:rsidRPr="00F857B8" w:rsidRDefault="00395E08" w:rsidP="00273D63">
            <w:pPr>
              <w:spacing w:after="0"/>
              <w:rPr>
                <w:noProof/>
                <w:sz w:val="22"/>
              </w:rPr>
            </w:pPr>
            <w:r w:rsidRPr="00F857B8">
              <w:rPr>
                <w:noProof/>
                <w:sz w:val="22"/>
              </w:rPr>
              <w:t>Halvfabrikata og forarbejdede varer af plast, undtagen for så vidt angår pos. ex 3916, ex 3917, ex 3920 og ex 3921, for hvilke følgende gælder:</w:t>
            </w:r>
          </w:p>
          <w:p w14:paraId="3C3F991D" w14:textId="77777777" w:rsidR="00395E08" w:rsidRPr="00F857B8" w:rsidRDefault="00395E08" w:rsidP="00273D63">
            <w:pPr>
              <w:spacing w:after="0"/>
              <w:rPr>
                <w:noProof/>
                <w:sz w:val="22"/>
              </w:rPr>
            </w:pPr>
          </w:p>
        </w:tc>
        <w:tc>
          <w:tcPr>
            <w:tcW w:w="3061" w:type="dxa"/>
          </w:tcPr>
          <w:p w14:paraId="6EE1C533" w14:textId="77777777" w:rsidR="00395E08" w:rsidRPr="00F857B8" w:rsidRDefault="00395E08" w:rsidP="00273D63">
            <w:pPr>
              <w:spacing w:after="0"/>
              <w:rPr>
                <w:noProof/>
                <w:sz w:val="22"/>
              </w:rPr>
            </w:pPr>
          </w:p>
        </w:tc>
        <w:tc>
          <w:tcPr>
            <w:tcW w:w="2643" w:type="dxa"/>
            <w:tcBorders>
              <w:right w:val="single" w:sz="6" w:space="0" w:color="auto"/>
            </w:tcBorders>
          </w:tcPr>
          <w:p w14:paraId="6657234C" w14:textId="77777777" w:rsidR="00395E08" w:rsidRPr="00F857B8" w:rsidRDefault="00395E08" w:rsidP="00273D63">
            <w:pPr>
              <w:spacing w:after="0"/>
              <w:rPr>
                <w:noProof/>
                <w:sz w:val="22"/>
              </w:rPr>
            </w:pPr>
          </w:p>
        </w:tc>
      </w:tr>
      <w:tr w:rsidR="00395E08" w:rsidRPr="00F857B8" w14:paraId="500CE1B4" w14:textId="77777777" w:rsidTr="00395E08">
        <w:trPr>
          <w:cantSplit/>
          <w:trHeight w:val="54"/>
        </w:trPr>
        <w:tc>
          <w:tcPr>
            <w:tcW w:w="1358" w:type="dxa"/>
            <w:tcBorders>
              <w:left w:val="single" w:sz="6" w:space="0" w:color="auto"/>
            </w:tcBorders>
          </w:tcPr>
          <w:p w14:paraId="58D6EA77" w14:textId="77777777" w:rsidR="00395E08" w:rsidRPr="00F857B8" w:rsidRDefault="00395E08" w:rsidP="00273D63">
            <w:pPr>
              <w:spacing w:after="0"/>
              <w:rPr>
                <w:noProof/>
                <w:sz w:val="22"/>
              </w:rPr>
            </w:pPr>
          </w:p>
        </w:tc>
        <w:tc>
          <w:tcPr>
            <w:tcW w:w="2677" w:type="dxa"/>
            <w:gridSpan w:val="3"/>
          </w:tcPr>
          <w:p w14:paraId="47EDB843" w14:textId="77777777" w:rsidR="00395E08" w:rsidRPr="00F857B8" w:rsidRDefault="00395E08" w:rsidP="00273D63">
            <w:pPr>
              <w:spacing w:after="0"/>
              <w:rPr>
                <w:noProof/>
                <w:sz w:val="22"/>
              </w:rPr>
            </w:pPr>
            <w:r w:rsidRPr="00F857B8">
              <w:rPr>
                <w:noProof/>
                <w:sz w:val="22"/>
              </w:rPr>
              <w:t>- flade produkter, bearbejdet ud over overfladebehandling, eller tilskåret i andet end kvadratisk eller rektangulær form; andre produkter, bearbejdet ud over overfladebehandling</w:t>
            </w:r>
          </w:p>
          <w:p w14:paraId="05C2C4CD" w14:textId="77777777" w:rsidR="00395E08" w:rsidRPr="00F857B8" w:rsidRDefault="00395E08" w:rsidP="00273D63">
            <w:pPr>
              <w:spacing w:after="0"/>
              <w:rPr>
                <w:noProof/>
                <w:sz w:val="22"/>
              </w:rPr>
            </w:pPr>
          </w:p>
          <w:p w14:paraId="1C049383" w14:textId="77777777" w:rsidR="00395E08" w:rsidRPr="00F857B8" w:rsidRDefault="00395E08" w:rsidP="00273D63">
            <w:pPr>
              <w:spacing w:after="0"/>
              <w:rPr>
                <w:noProof/>
                <w:sz w:val="22"/>
              </w:rPr>
            </w:pPr>
            <w:r w:rsidRPr="00F857B8">
              <w:rPr>
                <w:noProof/>
                <w:sz w:val="22"/>
              </w:rPr>
              <w:t>- andre varer:</w:t>
            </w:r>
          </w:p>
          <w:p w14:paraId="769BD46A" w14:textId="77777777" w:rsidR="00395E08" w:rsidRPr="00F857B8" w:rsidRDefault="00395E08" w:rsidP="00273D63">
            <w:pPr>
              <w:spacing w:after="0"/>
              <w:rPr>
                <w:noProof/>
                <w:sz w:val="22"/>
              </w:rPr>
            </w:pPr>
          </w:p>
        </w:tc>
        <w:tc>
          <w:tcPr>
            <w:tcW w:w="3061" w:type="dxa"/>
          </w:tcPr>
          <w:p w14:paraId="5330DFD1" w14:textId="77777777" w:rsidR="00395E08" w:rsidRPr="00F857B8" w:rsidRDefault="00395E08" w:rsidP="00273D63">
            <w:pPr>
              <w:spacing w:after="0"/>
              <w:rPr>
                <w:noProof/>
                <w:sz w:val="22"/>
              </w:rPr>
            </w:pPr>
            <w:r w:rsidRPr="00F857B8">
              <w:rPr>
                <w:noProof/>
                <w:sz w:val="22"/>
              </w:rPr>
              <w:t>Fremstilling, ved hvilken værdien af anvendte materialer henhørende under kapitel 39 ikke overstiger 50 % af produktets pris ab fabrik</w:t>
            </w:r>
          </w:p>
        </w:tc>
        <w:tc>
          <w:tcPr>
            <w:tcW w:w="2643" w:type="dxa"/>
            <w:tcBorders>
              <w:right w:val="single" w:sz="6" w:space="0" w:color="auto"/>
            </w:tcBorders>
          </w:tcPr>
          <w:p w14:paraId="150731C4" w14:textId="77777777" w:rsidR="00395E08" w:rsidRPr="00F857B8" w:rsidRDefault="00395E08" w:rsidP="00273D63">
            <w:pPr>
              <w:spacing w:after="0"/>
              <w:rPr>
                <w:noProof/>
                <w:sz w:val="22"/>
              </w:rPr>
            </w:pPr>
            <w:r w:rsidRPr="00F857B8">
              <w:rPr>
                <w:noProof/>
                <w:sz w:val="22"/>
              </w:rPr>
              <w:t>Fremstilling, ved hvilken værdien af alle anvendte materialer ikke overstiger 25 % af produktets pris ab fabrik</w:t>
            </w:r>
          </w:p>
        </w:tc>
      </w:tr>
      <w:tr w:rsidR="00395E08" w:rsidRPr="00F857B8" w14:paraId="786EE748" w14:textId="77777777" w:rsidTr="00395E08">
        <w:trPr>
          <w:cantSplit/>
          <w:trHeight w:val="54"/>
        </w:trPr>
        <w:tc>
          <w:tcPr>
            <w:tcW w:w="1358" w:type="dxa"/>
            <w:tcBorders>
              <w:left w:val="single" w:sz="6" w:space="0" w:color="auto"/>
            </w:tcBorders>
          </w:tcPr>
          <w:p w14:paraId="193B8465" w14:textId="77777777" w:rsidR="00395E08" w:rsidRPr="00F857B8" w:rsidRDefault="00395E08" w:rsidP="00273D63">
            <w:pPr>
              <w:spacing w:after="0"/>
              <w:rPr>
                <w:noProof/>
                <w:sz w:val="22"/>
              </w:rPr>
            </w:pPr>
          </w:p>
        </w:tc>
        <w:tc>
          <w:tcPr>
            <w:tcW w:w="2677" w:type="dxa"/>
            <w:gridSpan w:val="3"/>
          </w:tcPr>
          <w:p w14:paraId="1B52CD8B" w14:textId="77777777" w:rsidR="00395E08" w:rsidRPr="00F857B8" w:rsidRDefault="00395E08" w:rsidP="00273D63">
            <w:pPr>
              <w:spacing w:after="0"/>
              <w:rPr>
                <w:noProof/>
                <w:sz w:val="22"/>
              </w:rPr>
            </w:pPr>
            <w:r w:rsidRPr="00F857B8">
              <w:rPr>
                <w:noProof/>
                <w:sz w:val="22"/>
              </w:rPr>
              <w:t>-- additions-polymerisationsprodukter, i hvilken andelen af en monomer udgør over 99 vægtprocent af polymerens samlede indhold</w:t>
            </w:r>
          </w:p>
        </w:tc>
        <w:tc>
          <w:tcPr>
            <w:tcW w:w="3061" w:type="dxa"/>
          </w:tcPr>
          <w:p w14:paraId="52A3FF79" w14:textId="77777777" w:rsidR="00395E08" w:rsidRPr="00F857B8" w:rsidRDefault="00395E08" w:rsidP="00273D63">
            <w:pPr>
              <w:spacing w:after="0"/>
              <w:rPr>
                <w:noProof/>
                <w:sz w:val="22"/>
              </w:rPr>
            </w:pPr>
            <w:r w:rsidRPr="00F857B8">
              <w:rPr>
                <w:noProof/>
                <w:sz w:val="22"/>
              </w:rPr>
              <w:t>Fremstilling, ved hvilken:</w:t>
            </w:r>
          </w:p>
          <w:p w14:paraId="788CA4B6" w14:textId="77777777" w:rsidR="00395E08" w:rsidRPr="00F857B8" w:rsidRDefault="00395E08" w:rsidP="00273D63">
            <w:pPr>
              <w:spacing w:after="0"/>
              <w:rPr>
                <w:noProof/>
                <w:sz w:val="22"/>
              </w:rPr>
            </w:pPr>
            <w:r w:rsidRPr="00F857B8">
              <w:rPr>
                <w:noProof/>
                <w:sz w:val="22"/>
              </w:rPr>
              <w:t>- værdien af alle anvendte materialer ikke overstiger 50 % af produktets pris ab fabrik, og</w:t>
            </w:r>
          </w:p>
          <w:p w14:paraId="4697DF90" w14:textId="77777777" w:rsidR="00395E08" w:rsidRPr="00F857B8" w:rsidRDefault="00395E08" w:rsidP="00273D63">
            <w:pPr>
              <w:spacing w:after="0"/>
              <w:rPr>
                <w:noProof/>
                <w:sz w:val="22"/>
              </w:rPr>
            </w:pPr>
            <w:r w:rsidRPr="00F857B8">
              <w:rPr>
                <w:noProof/>
                <w:sz w:val="22"/>
              </w:rPr>
              <w:t>- værdien af anvendte materialer henhørende under kapitel 39 ikke overstiger 20 % af produktets pris ab fabrik</w:t>
            </w:r>
            <w:r w:rsidRPr="00F857B8">
              <w:rPr>
                <w:rStyle w:val="FootnoteReference"/>
                <w:noProof/>
                <w:sz w:val="22"/>
              </w:rPr>
              <w:footnoteReference w:id="26"/>
            </w:r>
          </w:p>
          <w:p w14:paraId="4B68847C" w14:textId="77777777" w:rsidR="00395E08" w:rsidRPr="00F857B8" w:rsidRDefault="00395E08" w:rsidP="00273D63">
            <w:pPr>
              <w:spacing w:after="0"/>
              <w:rPr>
                <w:noProof/>
                <w:sz w:val="22"/>
              </w:rPr>
            </w:pPr>
          </w:p>
        </w:tc>
        <w:tc>
          <w:tcPr>
            <w:tcW w:w="2643" w:type="dxa"/>
            <w:tcBorders>
              <w:right w:val="single" w:sz="6" w:space="0" w:color="auto"/>
            </w:tcBorders>
          </w:tcPr>
          <w:p w14:paraId="03AF557A" w14:textId="77777777" w:rsidR="00395E08" w:rsidRPr="00F857B8" w:rsidRDefault="00395E08" w:rsidP="00273D63">
            <w:pPr>
              <w:spacing w:after="0"/>
              <w:rPr>
                <w:noProof/>
                <w:sz w:val="22"/>
              </w:rPr>
            </w:pPr>
            <w:r w:rsidRPr="00F857B8">
              <w:rPr>
                <w:noProof/>
                <w:sz w:val="22"/>
              </w:rPr>
              <w:t>Fremstilling, ved hvilken værdien af alle anvendte materialer ikke overstiger 25 % af produktets pris ab fabrik</w:t>
            </w:r>
          </w:p>
        </w:tc>
      </w:tr>
      <w:tr w:rsidR="00395E08" w:rsidRPr="00F857B8" w14:paraId="24A31C88" w14:textId="77777777" w:rsidTr="00395E08">
        <w:trPr>
          <w:cantSplit/>
          <w:trHeight w:val="54"/>
        </w:trPr>
        <w:tc>
          <w:tcPr>
            <w:tcW w:w="1358" w:type="dxa"/>
            <w:tcBorders>
              <w:left w:val="single" w:sz="6" w:space="0" w:color="auto"/>
            </w:tcBorders>
          </w:tcPr>
          <w:p w14:paraId="51ABBDAD" w14:textId="77777777" w:rsidR="00395E08" w:rsidRPr="00F857B8" w:rsidRDefault="00395E08" w:rsidP="00273D63">
            <w:pPr>
              <w:spacing w:after="0"/>
              <w:rPr>
                <w:noProof/>
                <w:sz w:val="22"/>
              </w:rPr>
            </w:pPr>
          </w:p>
        </w:tc>
        <w:tc>
          <w:tcPr>
            <w:tcW w:w="2677" w:type="dxa"/>
            <w:gridSpan w:val="3"/>
          </w:tcPr>
          <w:p w14:paraId="44986DE3" w14:textId="77777777" w:rsidR="00395E08" w:rsidRPr="00F857B8" w:rsidRDefault="00395E08" w:rsidP="00273D63">
            <w:pPr>
              <w:spacing w:after="0"/>
              <w:rPr>
                <w:noProof/>
                <w:sz w:val="22"/>
              </w:rPr>
            </w:pPr>
            <w:r w:rsidRPr="00F857B8">
              <w:rPr>
                <w:noProof/>
                <w:sz w:val="22"/>
              </w:rPr>
              <w:t>-- andre varer</w:t>
            </w:r>
          </w:p>
        </w:tc>
        <w:tc>
          <w:tcPr>
            <w:tcW w:w="3061" w:type="dxa"/>
          </w:tcPr>
          <w:p w14:paraId="26BC87B7" w14:textId="77777777" w:rsidR="00395E08" w:rsidRPr="00F857B8" w:rsidRDefault="00395E08" w:rsidP="00273D63">
            <w:pPr>
              <w:spacing w:after="0"/>
              <w:rPr>
                <w:noProof/>
                <w:sz w:val="22"/>
              </w:rPr>
            </w:pPr>
            <w:r w:rsidRPr="00F857B8">
              <w:rPr>
                <w:noProof/>
                <w:sz w:val="22"/>
              </w:rPr>
              <w:t>Fremstilling, ved hvilken værdien af alle anvendte materialer under kapitel 39 ikke overstiger 20 % af produktets pris ab fabrik</w:t>
            </w:r>
            <w:r w:rsidRPr="00F857B8">
              <w:rPr>
                <w:rStyle w:val="FootnoteReference"/>
                <w:noProof/>
                <w:sz w:val="22"/>
              </w:rPr>
              <w:footnoteReference w:id="27"/>
            </w:r>
          </w:p>
          <w:p w14:paraId="29AF40B0" w14:textId="77777777" w:rsidR="00395E08" w:rsidRPr="00F857B8" w:rsidRDefault="00395E08" w:rsidP="00273D63">
            <w:pPr>
              <w:spacing w:after="0"/>
              <w:rPr>
                <w:noProof/>
                <w:sz w:val="22"/>
              </w:rPr>
            </w:pPr>
          </w:p>
        </w:tc>
        <w:tc>
          <w:tcPr>
            <w:tcW w:w="2643" w:type="dxa"/>
            <w:tcBorders>
              <w:right w:val="single" w:sz="6" w:space="0" w:color="auto"/>
            </w:tcBorders>
          </w:tcPr>
          <w:p w14:paraId="4351652C" w14:textId="77777777" w:rsidR="00395E08" w:rsidRPr="00F857B8" w:rsidRDefault="00395E08" w:rsidP="00273D63">
            <w:pPr>
              <w:spacing w:after="0"/>
              <w:rPr>
                <w:noProof/>
                <w:sz w:val="22"/>
              </w:rPr>
            </w:pPr>
            <w:r w:rsidRPr="00F857B8">
              <w:rPr>
                <w:noProof/>
                <w:sz w:val="22"/>
              </w:rPr>
              <w:t>Fremstilling, ved hvilken værdien af alle anvendte materialer ikke overstiger 25 % af produktets pris ab fabrik</w:t>
            </w:r>
          </w:p>
        </w:tc>
      </w:tr>
      <w:tr w:rsidR="00395E08" w:rsidRPr="00F857B8" w14:paraId="47E54C1B" w14:textId="77777777" w:rsidTr="00395E08">
        <w:trPr>
          <w:cantSplit/>
          <w:trHeight w:val="54"/>
        </w:trPr>
        <w:tc>
          <w:tcPr>
            <w:tcW w:w="1358" w:type="dxa"/>
            <w:tcBorders>
              <w:left w:val="single" w:sz="6" w:space="0" w:color="auto"/>
            </w:tcBorders>
          </w:tcPr>
          <w:p w14:paraId="208A5531" w14:textId="77777777" w:rsidR="00395E08" w:rsidRPr="00F857B8" w:rsidRDefault="00395E08" w:rsidP="00273D63">
            <w:pPr>
              <w:spacing w:after="0"/>
              <w:rPr>
                <w:noProof/>
                <w:sz w:val="22"/>
              </w:rPr>
            </w:pPr>
            <w:r w:rsidRPr="00F857B8">
              <w:rPr>
                <w:noProof/>
                <w:sz w:val="22"/>
              </w:rPr>
              <w:t>ex 3916 og ex 3917</w:t>
            </w:r>
          </w:p>
        </w:tc>
        <w:tc>
          <w:tcPr>
            <w:tcW w:w="2677" w:type="dxa"/>
            <w:gridSpan w:val="3"/>
          </w:tcPr>
          <w:p w14:paraId="75F2ECB9" w14:textId="77777777" w:rsidR="00395E08" w:rsidRPr="00F857B8" w:rsidRDefault="00395E08" w:rsidP="00273D63">
            <w:pPr>
              <w:spacing w:after="0"/>
              <w:rPr>
                <w:noProof/>
                <w:sz w:val="22"/>
              </w:rPr>
            </w:pPr>
            <w:r w:rsidRPr="00F857B8">
              <w:rPr>
                <w:noProof/>
                <w:sz w:val="22"/>
              </w:rPr>
              <w:t>Profiler og rør</w:t>
            </w:r>
          </w:p>
        </w:tc>
        <w:tc>
          <w:tcPr>
            <w:tcW w:w="3061" w:type="dxa"/>
          </w:tcPr>
          <w:p w14:paraId="037070B1" w14:textId="77777777" w:rsidR="00395E08" w:rsidRPr="00F857B8" w:rsidRDefault="00395E08" w:rsidP="00273D63">
            <w:pPr>
              <w:spacing w:after="0"/>
              <w:rPr>
                <w:noProof/>
                <w:sz w:val="22"/>
              </w:rPr>
            </w:pPr>
            <w:r w:rsidRPr="00F857B8">
              <w:rPr>
                <w:noProof/>
                <w:sz w:val="22"/>
              </w:rPr>
              <w:t>Fremstilling, ved hvilken:</w:t>
            </w:r>
          </w:p>
          <w:p w14:paraId="0B9FF6F8" w14:textId="77777777" w:rsidR="00395E08" w:rsidRPr="00F857B8" w:rsidRDefault="00395E08" w:rsidP="00273D63">
            <w:pPr>
              <w:spacing w:after="0"/>
              <w:rPr>
                <w:noProof/>
                <w:sz w:val="22"/>
              </w:rPr>
            </w:pPr>
            <w:r w:rsidRPr="00F857B8">
              <w:rPr>
                <w:noProof/>
                <w:sz w:val="22"/>
              </w:rPr>
              <w:t>- værdien af alle anvendte materialer ikke overstiger 50 % af produktets pris ab fabrik, og</w:t>
            </w:r>
          </w:p>
          <w:p w14:paraId="12D23235" w14:textId="77777777" w:rsidR="00395E08" w:rsidRPr="00F857B8" w:rsidRDefault="00395E08" w:rsidP="00273D63">
            <w:pPr>
              <w:spacing w:after="0"/>
              <w:rPr>
                <w:noProof/>
                <w:sz w:val="22"/>
              </w:rPr>
            </w:pPr>
            <w:r w:rsidRPr="00F857B8">
              <w:rPr>
                <w:noProof/>
                <w:sz w:val="22"/>
              </w:rPr>
              <w:t>- værdien af anvendte materialer henhørende under samme position som produktet ikke overstiger 20 % af produktets pris ab fabrik</w:t>
            </w:r>
          </w:p>
          <w:p w14:paraId="24DCD1E1" w14:textId="77777777" w:rsidR="00395E08" w:rsidRPr="00F857B8" w:rsidRDefault="00395E08" w:rsidP="00273D63">
            <w:pPr>
              <w:spacing w:after="0"/>
              <w:rPr>
                <w:noProof/>
                <w:sz w:val="22"/>
              </w:rPr>
            </w:pPr>
          </w:p>
        </w:tc>
        <w:tc>
          <w:tcPr>
            <w:tcW w:w="2643" w:type="dxa"/>
            <w:tcBorders>
              <w:right w:val="single" w:sz="6" w:space="0" w:color="auto"/>
            </w:tcBorders>
          </w:tcPr>
          <w:p w14:paraId="466C682C" w14:textId="77777777" w:rsidR="00395E08" w:rsidRPr="00F857B8" w:rsidRDefault="00395E08" w:rsidP="00273D63">
            <w:pPr>
              <w:spacing w:after="0"/>
              <w:rPr>
                <w:noProof/>
                <w:sz w:val="22"/>
              </w:rPr>
            </w:pPr>
            <w:r w:rsidRPr="00F857B8">
              <w:rPr>
                <w:noProof/>
                <w:sz w:val="22"/>
              </w:rPr>
              <w:t>Fremstilling, ved hvilken værdien af alle anvendte materialer ikke overstiger 25 % af produktets pris ab fabrik</w:t>
            </w:r>
          </w:p>
        </w:tc>
      </w:tr>
      <w:tr w:rsidR="00395E08" w:rsidRPr="00F857B8" w14:paraId="6E974389" w14:textId="77777777" w:rsidTr="00395E08">
        <w:trPr>
          <w:cantSplit/>
          <w:trHeight w:val="54"/>
        </w:trPr>
        <w:tc>
          <w:tcPr>
            <w:tcW w:w="1358" w:type="dxa"/>
            <w:tcBorders>
              <w:left w:val="single" w:sz="6" w:space="0" w:color="auto"/>
            </w:tcBorders>
          </w:tcPr>
          <w:p w14:paraId="42A585C5" w14:textId="77777777" w:rsidR="00395E08" w:rsidRPr="00F857B8" w:rsidRDefault="00395E08" w:rsidP="00273D63">
            <w:pPr>
              <w:spacing w:after="0"/>
              <w:rPr>
                <w:noProof/>
                <w:sz w:val="22"/>
              </w:rPr>
            </w:pPr>
            <w:r w:rsidRPr="00F857B8">
              <w:rPr>
                <w:noProof/>
                <w:sz w:val="22"/>
              </w:rPr>
              <w:t>ex 3920</w:t>
            </w:r>
          </w:p>
        </w:tc>
        <w:tc>
          <w:tcPr>
            <w:tcW w:w="2677" w:type="dxa"/>
            <w:gridSpan w:val="3"/>
          </w:tcPr>
          <w:p w14:paraId="6309A7DD" w14:textId="77777777" w:rsidR="00395E08" w:rsidRPr="00F857B8" w:rsidRDefault="00395E08" w:rsidP="00273D63">
            <w:pPr>
              <w:spacing w:after="0"/>
              <w:rPr>
                <w:noProof/>
                <w:sz w:val="22"/>
              </w:rPr>
            </w:pPr>
            <w:r w:rsidRPr="00F857B8">
              <w:rPr>
                <w:noProof/>
                <w:sz w:val="22"/>
              </w:rPr>
              <w:t>- Ark og film af ionomer</w:t>
            </w:r>
          </w:p>
        </w:tc>
        <w:tc>
          <w:tcPr>
            <w:tcW w:w="3061" w:type="dxa"/>
          </w:tcPr>
          <w:p w14:paraId="0479A633" w14:textId="77777777" w:rsidR="00395E08" w:rsidRPr="00F857B8" w:rsidRDefault="00395E08" w:rsidP="00273D63">
            <w:pPr>
              <w:spacing w:after="0"/>
              <w:rPr>
                <w:noProof/>
                <w:sz w:val="22"/>
              </w:rPr>
            </w:pPr>
            <w:r w:rsidRPr="00F857B8">
              <w:rPr>
                <w:noProof/>
                <w:sz w:val="22"/>
              </w:rPr>
              <w:t>Fremstilling på basis af en termoplastisk copolymer af ethylen og metakrylsyre, som er delvis neutraliseret, hovedsagelig med zink- og natriumioner</w:t>
            </w:r>
          </w:p>
          <w:p w14:paraId="49E9AEFF" w14:textId="77777777" w:rsidR="00395E08" w:rsidRPr="00F857B8" w:rsidRDefault="00395E08" w:rsidP="00273D63">
            <w:pPr>
              <w:spacing w:after="0"/>
              <w:rPr>
                <w:noProof/>
                <w:sz w:val="22"/>
              </w:rPr>
            </w:pPr>
          </w:p>
        </w:tc>
        <w:tc>
          <w:tcPr>
            <w:tcW w:w="2643" w:type="dxa"/>
            <w:tcBorders>
              <w:right w:val="single" w:sz="6" w:space="0" w:color="auto"/>
            </w:tcBorders>
          </w:tcPr>
          <w:p w14:paraId="24EB3685" w14:textId="77777777" w:rsidR="00395E08" w:rsidRPr="00F857B8" w:rsidRDefault="00395E08" w:rsidP="00273D63">
            <w:pPr>
              <w:spacing w:after="0"/>
              <w:rPr>
                <w:noProof/>
                <w:sz w:val="22"/>
              </w:rPr>
            </w:pPr>
            <w:r w:rsidRPr="00F857B8">
              <w:rPr>
                <w:noProof/>
                <w:sz w:val="22"/>
              </w:rPr>
              <w:t>Fremstilling, ved hvilken værdien af alle anvendte materialer ikke overstiger 25 % af produktets pris ab fabrik</w:t>
            </w:r>
          </w:p>
        </w:tc>
      </w:tr>
      <w:tr w:rsidR="00395E08" w:rsidRPr="00F857B8" w14:paraId="3136345D" w14:textId="77777777" w:rsidTr="00395E08">
        <w:trPr>
          <w:cantSplit/>
          <w:trHeight w:val="54"/>
        </w:trPr>
        <w:tc>
          <w:tcPr>
            <w:tcW w:w="1358" w:type="dxa"/>
            <w:tcBorders>
              <w:left w:val="single" w:sz="6" w:space="0" w:color="auto"/>
            </w:tcBorders>
          </w:tcPr>
          <w:p w14:paraId="3C06D9F4" w14:textId="77777777" w:rsidR="00395E08" w:rsidRPr="00F857B8" w:rsidRDefault="00395E08" w:rsidP="00273D63">
            <w:pPr>
              <w:spacing w:after="0"/>
              <w:rPr>
                <w:noProof/>
                <w:sz w:val="22"/>
              </w:rPr>
            </w:pPr>
          </w:p>
        </w:tc>
        <w:tc>
          <w:tcPr>
            <w:tcW w:w="2677" w:type="dxa"/>
            <w:gridSpan w:val="3"/>
          </w:tcPr>
          <w:p w14:paraId="6DE430CB" w14:textId="77777777" w:rsidR="00395E08" w:rsidRPr="00F857B8" w:rsidRDefault="00395E08" w:rsidP="00273D63">
            <w:pPr>
              <w:spacing w:after="0"/>
              <w:rPr>
                <w:noProof/>
                <w:sz w:val="22"/>
              </w:rPr>
            </w:pPr>
            <w:r w:rsidRPr="00F857B8">
              <w:rPr>
                <w:noProof/>
                <w:sz w:val="22"/>
              </w:rPr>
              <w:t>- Ark af regenereret cellulose, polyamid eller polyethylen</w:t>
            </w:r>
          </w:p>
          <w:p w14:paraId="6630BCB4" w14:textId="77777777" w:rsidR="00395E08" w:rsidRPr="00F857B8" w:rsidRDefault="00395E08" w:rsidP="00273D63">
            <w:pPr>
              <w:spacing w:after="0"/>
              <w:rPr>
                <w:noProof/>
                <w:sz w:val="22"/>
              </w:rPr>
            </w:pPr>
          </w:p>
        </w:tc>
        <w:tc>
          <w:tcPr>
            <w:tcW w:w="3061" w:type="dxa"/>
          </w:tcPr>
          <w:p w14:paraId="76C42106" w14:textId="77777777" w:rsidR="00395E08" w:rsidRPr="00F857B8" w:rsidRDefault="00395E08" w:rsidP="00273D63">
            <w:pPr>
              <w:spacing w:after="0"/>
              <w:rPr>
                <w:noProof/>
                <w:sz w:val="22"/>
              </w:rPr>
            </w:pPr>
            <w:r w:rsidRPr="00F857B8">
              <w:rPr>
                <w:noProof/>
                <w:sz w:val="22"/>
              </w:rPr>
              <w:t>Fremstilling, ved hvilken værdien af alle materialer henhørende under samme position som det færdige produkt ikke overstiger 20 % af produktets pris ab fabrik</w:t>
            </w:r>
          </w:p>
          <w:p w14:paraId="5D33E900" w14:textId="77777777" w:rsidR="00395E08" w:rsidRPr="00F857B8" w:rsidRDefault="00395E08" w:rsidP="00273D63">
            <w:pPr>
              <w:spacing w:after="0"/>
              <w:rPr>
                <w:noProof/>
                <w:sz w:val="22"/>
              </w:rPr>
            </w:pPr>
          </w:p>
        </w:tc>
        <w:tc>
          <w:tcPr>
            <w:tcW w:w="2643" w:type="dxa"/>
            <w:tcBorders>
              <w:right w:val="single" w:sz="6" w:space="0" w:color="auto"/>
            </w:tcBorders>
          </w:tcPr>
          <w:p w14:paraId="2B7E8EBA" w14:textId="77777777" w:rsidR="00395E08" w:rsidRPr="00F857B8" w:rsidRDefault="00395E08" w:rsidP="00273D63">
            <w:pPr>
              <w:spacing w:after="0"/>
              <w:rPr>
                <w:noProof/>
                <w:sz w:val="22"/>
              </w:rPr>
            </w:pPr>
          </w:p>
        </w:tc>
      </w:tr>
      <w:tr w:rsidR="00395E08" w:rsidRPr="00F857B8" w14:paraId="2ED81290" w14:textId="77777777" w:rsidTr="00395E08">
        <w:trPr>
          <w:cantSplit/>
          <w:trHeight w:val="54"/>
        </w:trPr>
        <w:tc>
          <w:tcPr>
            <w:tcW w:w="1358" w:type="dxa"/>
            <w:tcBorders>
              <w:left w:val="single" w:sz="6" w:space="0" w:color="auto"/>
            </w:tcBorders>
          </w:tcPr>
          <w:p w14:paraId="07838F82" w14:textId="77777777" w:rsidR="00395E08" w:rsidRPr="00F857B8" w:rsidRDefault="00395E08" w:rsidP="00273D63">
            <w:pPr>
              <w:spacing w:after="0"/>
              <w:rPr>
                <w:noProof/>
                <w:sz w:val="22"/>
              </w:rPr>
            </w:pPr>
            <w:r w:rsidRPr="00F857B8">
              <w:rPr>
                <w:noProof/>
                <w:sz w:val="22"/>
              </w:rPr>
              <w:t>ex 3921</w:t>
            </w:r>
          </w:p>
        </w:tc>
        <w:tc>
          <w:tcPr>
            <w:tcW w:w="2677" w:type="dxa"/>
            <w:gridSpan w:val="3"/>
          </w:tcPr>
          <w:p w14:paraId="5D2518C9" w14:textId="77777777" w:rsidR="00395E08" w:rsidRPr="00F857B8" w:rsidRDefault="00395E08" w:rsidP="00273D63">
            <w:pPr>
              <w:spacing w:after="0"/>
              <w:rPr>
                <w:noProof/>
                <w:sz w:val="22"/>
              </w:rPr>
            </w:pPr>
            <w:r w:rsidRPr="00F857B8">
              <w:rPr>
                <w:noProof/>
                <w:sz w:val="22"/>
              </w:rPr>
              <w:t>Metalliserede bånd af plast</w:t>
            </w:r>
          </w:p>
        </w:tc>
        <w:tc>
          <w:tcPr>
            <w:tcW w:w="3061" w:type="dxa"/>
          </w:tcPr>
          <w:p w14:paraId="7334B773" w14:textId="77777777" w:rsidR="00395E08" w:rsidRPr="00F857B8" w:rsidRDefault="00395E08" w:rsidP="00273D63">
            <w:pPr>
              <w:spacing w:after="0"/>
              <w:rPr>
                <w:noProof/>
                <w:sz w:val="22"/>
              </w:rPr>
            </w:pPr>
            <w:r w:rsidRPr="00F857B8">
              <w:rPr>
                <w:noProof/>
                <w:sz w:val="22"/>
              </w:rPr>
              <w:t>Fremstilling på basis af særdeles transparente bånd af polyester, af tykkelse under 23 micron</w:t>
            </w:r>
            <w:r w:rsidRPr="00F857B8">
              <w:rPr>
                <w:rStyle w:val="FootnoteReference"/>
                <w:noProof/>
                <w:sz w:val="22"/>
              </w:rPr>
              <w:footnoteReference w:id="28"/>
            </w:r>
          </w:p>
          <w:p w14:paraId="486EAE36" w14:textId="77777777" w:rsidR="00395E08" w:rsidRPr="00F857B8" w:rsidRDefault="00395E08" w:rsidP="00273D63">
            <w:pPr>
              <w:spacing w:after="0"/>
              <w:rPr>
                <w:noProof/>
                <w:sz w:val="22"/>
              </w:rPr>
            </w:pPr>
          </w:p>
        </w:tc>
        <w:tc>
          <w:tcPr>
            <w:tcW w:w="2643" w:type="dxa"/>
            <w:tcBorders>
              <w:right w:val="single" w:sz="6" w:space="0" w:color="auto"/>
            </w:tcBorders>
          </w:tcPr>
          <w:p w14:paraId="591E3C23" w14:textId="77777777" w:rsidR="00395E08" w:rsidRPr="00F857B8" w:rsidRDefault="00395E08" w:rsidP="00273D63">
            <w:pPr>
              <w:spacing w:after="0"/>
              <w:rPr>
                <w:noProof/>
                <w:sz w:val="22"/>
              </w:rPr>
            </w:pPr>
            <w:r w:rsidRPr="00F857B8">
              <w:rPr>
                <w:noProof/>
                <w:sz w:val="22"/>
              </w:rPr>
              <w:t>Fremstilling, ved hvilken værdien af alle anvendte materialer ikke overstiger 25 % af produktets pris ab fabrik</w:t>
            </w:r>
          </w:p>
          <w:p w14:paraId="77F5E17B" w14:textId="77777777" w:rsidR="00395E08" w:rsidRPr="00F857B8" w:rsidRDefault="00395E08" w:rsidP="00273D63">
            <w:pPr>
              <w:spacing w:after="0"/>
              <w:rPr>
                <w:noProof/>
                <w:sz w:val="22"/>
              </w:rPr>
            </w:pPr>
          </w:p>
        </w:tc>
      </w:tr>
      <w:tr w:rsidR="00395E08" w:rsidRPr="00F857B8" w14:paraId="5A87501D" w14:textId="77777777" w:rsidTr="007A748D">
        <w:trPr>
          <w:cantSplit/>
          <w:trHeight w:val="54"/>
        </w:trPr>
        <w:tc>
          <w:tcPr>
            <w:tcW w:w="1358" w:type="dxa"/>
            <w:tcBorders>
              <w:left w:val="single" w:sz="6" w:space="0" w:color="auto"/>
              <w:bottom w:val="single" w:sz="4" w:space="0" w:color="auto"/>
            </w:tcBorders>
          </w:tcPr>
          <w:p w14:paraId="324CE0ED" w14:textId="77777777" w:rsidR="00395E08" w:rsidRPr="00F857B8" w:rsidRDefault="00395E08" w:rsidP="00273D63">
            <w:pPr>
              <w:spacing w:after="0"/>
              <w:rPr>
                <w:noProof/>
                <w:sz w:val="22"/>
              </w:rPr>
            </w:pPr>
            <w:r w:rsidRPr="00F857B8">
              <w:rPr>
                <w:noProof/>
                <w:sz w:val="22"/>
              </w:rPr>
              <w:t>3922-3926</w:t>
            </w:r>
          </w:p>
        </w:tc>
        <w:tc>
          <w:tcPr>
            <w:tcW w:w="2677" w:type="dxa"/>
            <w:gridSpan w:val="3"/>
            <w:tcBorders>
              <w:bottom w:val="single" w:sz="4" w:space="0" w:color="auto"/>
            </w:tcBorders>
          </w:tcPr>
          <w:p w14:paraId="4A5DA9EE" w14:textId="77777777" w:rsidR="00395E08" w:rsidRPr="00F857B8" w:rsidRDefault="00395E08" w:rsidP="00273D63">
            <w:pPr>
              <w:spacing w:after="0"/>
              <w:rPr>
                <w:noProof/>
                <w:sz w:val="22"/>
              </w:rPr>
            </w:pPr>
            <w:r w:rsidRPr="00F857B8">
              <w:rPr>
                <w:noProof/>
                <w:sz w:val="22"/>
              </w:rPr>
              <w:t>Varer af plast</w:t>
            </w:r>
          </w:p>
        </w:tc>
        <w:tc>
          <w:tcPr>
            <w:tcW w:w="3061" w:type="dxa"/>
            <w:tcBorders>
              <w:bottom w:val="single" w:sz="4" w:space="0" w:color="auto"/>
            </w:tcBorders>
          </w:tcPr>
          <w:p w14:paraId="064CF465" w14:textId="77777777" w:rsidR="00395E08" w:rsidRPr="00F857B8" w:rsidRDefault="00395E08" w:rsidP="00273D63">
            <w:pPr>
              <w:spacing w:after="0"/>
              <w:rPr>
                <w:noProof/>
                <w:sz w:val="22"/>
              </w:rPr>
            </w:pPr>
            <w:r w:rsidRPr="00F857B8">
              <w:rPr>
                <w:noProof/>
                <w:sz w:val="22"/>
              </w:rPr>
              <w:t>Fremstilling, ved hvilken værdien af alle anvendte materialer ikke overstiger 50 % af produktets pris ab fabrik</w:t>
            </w:r>
          </w:p>
          <w:p w14:paraId="51486D81" w14:textId="77777777" w:rsidR="00395E08" w:rsidRPr="00F857B8" w:rsidRDefault="00395E08" w:rsidP="00273D63">
            <w:pPr>
              <w:spacing w:after="0"/>
              <w:rPr>
                <w:noProof/>
                <w:sz w:val="22"/>
              </w:rPr>
            </w:pPr>
          </w:p>
        </w:tc>
        <w:tc>
          <w:tcPr>
            <w:tcW w:w="2643" w:type="dxa"/>
            <w:tcBorders>
              <w:bottom w:val="single" w:sz="4" w:space="0" w:color="auto"/>
              <w:right w:val="single" w:sz="6" w:space="0" w:color="auto"/>
            </w:tcBorders>
          </w:tcPr>
          <w:p w14:paraId="629DCB26" w14:textId="77777777" w:rsidR="00395E08" w:rsidRPr="00F857B8" w:rsidRDefault="00395E08" w:rsidP="00273D63">
            <w:pPr>
              <w:spacing w:after="0"/>
              <w:rPr>
                <w:noProof/>
                <w:sz w:val="22"/>
              </w:rPr>
            </w:pPr>
          </w:p>
        </w:tc>
      </w:tr>
      <w:tr w:rsidR="00607425" w:rsidRPr="00F857B8" w14:paraId="4C532DB5" w14:textId="77777777" w:rsidTr="007A748D">
        <w:trPr>
          <w:cantSplit/>
          <w:trHeight w:val="54"/>
        </w:trPr>
        <w:tc>
          <w:tcPr>
            <w:tcW w:w="1358" w:type="dxa"/>
            <w:tcBorders>
              <w:top w:val="single" w:sz="4" w:space="0" w:color="auto"/>
              <w:left w:val="single" w:sz="6" w:space="0" w:color="auto"/>
            </w:tcBorders>
          </w:tcPr>
          <w:p w14:paraId="1419442D" w14:textId="77777777" w:rsidR="00607425" w:rsidRPr="00F857B8" w:rsidRDefault="00607425" w:rsidP="00273D63">
            <w:pPr>
              <w:spacing w:after="0"/>
              <w:rPr>
                <w:noProof/>
                <w:sz w:val="22"/>
              </w:rPr>
            </w:pPr>
            <w:r w:rsidRPr="00F857B8">
              <w:rPr>
                <w:noProof/>
                <w:sz w:val="22"/>
              </w:rPr>
              <w:t>ex kapitel 40</w:t>
            </w:r>
          </w:p>
        </w:tc>
        <w:tc>
          <w:tcPr>
            <w:tcW w:w="2677" w:type="dxa"/>
            <w:gridSpan w:val="3"/>
            <w:tcBorders>
              <w:top w:val="single" w:sz="4" w:space="0" w:color="auto"/>
            </w:tcBorders>
          </w:tcPr>
          <w:p w14:paraId="28592B72" w14:textId="77777777" w:rsidR="00607425" w:rsidRPr="00F857B8" w:rsidRDefault="00607425" w:rsidP="00273D63">
            <w:pPr>
              <w:spacing w:after="0"/>
              <w:rPr>
                <w:noProof/>
                <w:sz w:val="22"/>
              </w:rPr>
            </w:pPr>
            <w:r w:rsidRPr="00F857B8">
              <w:rPr>
                <w:noProof/>
                <w:sz w:val="22"/>
              </w:rPr>
              <w:t>Gummi og varer deraf; undtagen:</w:t>
            </w:r>
          </w:p>
        </w:tc>
        <w:tc>
          <w:tcPr>
            <w:tcW w:w="3061" w:type="dxa"/>
            <w:tcBorders>
              <w:top w:val="single" w:sz="4" w:space="0" w:color="auto"/>
            </w:tcBorders>
          </w:tcPr>
          <w:p w14:paraId="7FE4779F" w14:textId="77777777" w:rsidR="00607425" w:rsidRPr="00F857B8" w:rsidRDefault="00607425" w:rsidP="00273D63">
            <w:pPr>
              <w:spacing w:after="0"/>
              <w:rPr>
                <w:noProof/>
                <w:sz w:val="22"/>
              </w:rPr>
            </w:pPr>
            <w:r w:rsidRPr="00F857B8">
              <w:rPr>
                <w:noProof/>
                <w:sz w:val="22"/>
              </w:rPr>
              <w:t>Fremstilling, ved hvilken alle anvendte materialer henhører under en anden position end det færdige produkt</w:t>
            </w:r>
          </w:p>
          <w:p w14:paraId="7ACE0C57" w14:textId="77777777" w:rsidR="00607425" w:rsidRPr="00F857B8" w:rsidRDefault="00607425" w:rsidP="00273D63">
            <w:pPr>
              <w:spacing w:after="0"/>
              <w:rPr>
                <w:noProof/>
                <w:sz w:val="22"/>
              </w:rPr>
            </w:pPr>
          </w:p>
        </w:tc>
        <w:tc>
          <w:tcPr>
            <w:tcW w:w="2643" w:type="dxa"/>
            <w:tcBorders>
              <w:top w:val="single" w:sz="4" w:space="0" w:color="auto"/>
              <w:right w:val="single" w:sz="6" w:space="0" w:color="auto"/>
            </w:tcBorders>
          </w:tcPr>
          <w:p w14:paraId="4DBC4FEE" w14:textId="77777777" w:rsidR="00607425" w:rsidRPr="00F857B8" w:rsidRDefault="00607425" w:rsidP="00273D63">
            <w:pPr>
              <w:spacing w:after="0"/>
              <w:rPr>
                <w:noProof/>
                <w:sz w:val="22"/>
              </w:rPr>
            </w:pPr>
          </w:p>
        </w:tc>
      </w:tr>
      <w:tr w:rsidR="00607425" w:rsidRPr="00F857B8" w14:paraId="4982EAFF" w14:textId="77777777" w:rsidTr="00607425">
        <w:trPr>
          <w:cantSplit/>
          <w:trHeight w:val="54"/>
        </w:trPr>
        <w:tc>
          <w:tcPr>
            <w:tcW w:w="1358" w:type="dxa"/>
            <w:tcBorders>
              <w:left w:val="single" w:sz="6" w:space="0" w:color="auto"/>
            </w:tcBorders>
          </w:tcPr>
          <w:p w14:paraId="2E0D6733" w14:textId="77777777" w:rsidR="00607425" w:rsidRPr="00F857B8" w:rsidRDefault="00607425" w:rsidP="00273D63">
            <w:pPr>
              <w:spacing w:after="0"/>
              <w:rPr>
                <w:noProof/>
                <w:sz w:val="22"/>
              </w:rPr>
            </w:pPr>
            <w:r w:rsidRPr="00F857B8">
              <w:rPr>
                <w:noProof/>
                <w:sz w:val="22"/>
              </w:rPr>
              <w:t>ex 4001</w:t>
            </w:r>
          </w:p>
        </w:tc>
        <w:tc>
          <w:tcPr>
            <w:tcW w:w="2677" w:type="dxa"/>
            <w:gridSpan w:val="3"/>
          </w:tcPr>
          <w:p w14:paraId="533CDF53" w14:textId="77777777" w:rsidR="00607425" w:rsidRPr="00F857B8" w:rsidRDefault="00607425" w:rsidP="00273D63">
            <w:pPr>
              <w:spacing w:after="0"/>
              <w:rPr>
                <w:noProof/>
                <w:sz w:val="22"/>
              </w:rPr>
            </w:pPr>
            <w:r w:rsidRPr="00F857B8">
              <w:rPr>
                <w:noProof/>
                <w:sz w:val="22"/>
              </w:rPr>
              <w:t>"Sole-crepe"-plader</w:t>
            </w:r>
          </w:p>
        </w:tc>
        <w:tc>
          <w:tcPr>
            <w:tcW w:w="3061" w:type="dxa"/>
          </w:tcPr>
          <w:p w14:paraId="61505E26" w14:textId="77777777" w:rsidR="00607425" w:rsidRPr="00F857B8" w:rsidRDefault="00607425" w:rsidP="00273D63">
            <w:pPr>
              <w:spacing w:after="0"/>
              <w:rPr>
                <w:noProof/>
                <w:sz w:val="22"/>
              </w:rPr>
            </w:pPr>
            <w:r w:rsidRPr="00F857B8">
              <w:rPr>
                <w:noProof/>
                <w:sz w:val="22"/>
              </w:rPr>
              <w:t>Sammenpresning af "thin pale crepe"-lag</w:t>
            </w:r>
          </w:p>
          <w:p w14:paraId="6338C054" w14:textId="77777777" w:rsidR="00607425" w:rsidRPr="00F857B8" w:rsidRDefault="00607425" w:rsidP="00273D63">
            <w:pPr>
              <w:spacing w:after="0"/>
              <w:rPr>
                <w:noProof/>
                <w:sz w:val="22"/>
              </w:rPr>
            </w:pPr>
          </w:p>
        </w:tc>
        <w:tc>
          <w:tcPr>
            <w:tcW w:w="2643" w:type="dxa"/>
            <w:tcBorders>
              <w:right w:val="single" w:sz="6" w:space="0" w:color="auto"/>
            </w:tcBorders>
          </w:tcPr>
          <w:p w14:paraId="13373F45" w14:textId="77777777" w:rsidR="00607425" w:rsidRPr="00F857B8" w:rsidRDefault="00607425" w:rsidP="00273D63">
            <w:pPr>
              <w:spacing w:after="0"/>
              <w:rPr>
                <w:noProof/>
                <w:sz w:val="22"/>
              </w:rPr>
            </w:pPr>
          </w:p>
        </w:tc>
      </w:tr>
      <w:tr w:rsidR="00607425" w:rsidRPr="00F857B8" w14:paraId="0F158584" w14:textId="77777777" w:rsidTr="00607425">
        <w:trPr>
          <w:cantSplit/>
          <w:trHeight w:val="54"/>
        </w:trPr>
        <w:tc>
          <w:tcPr>
            <w:tcW w:w="1358" w:type="dxa"/>
            <w:tcBorders>
              <w:left w:val="single" w:sz="6" w:space="0" w:color="auto"/>
            </w:tcBorders>
          </w:tcPr>
          <w:p w14:paraId="3E7E0391" w14:textId="77777777" w:rsidR="00607425" w:rsidRPr="00F857B8" w:rsidRDefault="00607425" w:rsidP="00273D63">
            <w:pPr>
              <w:spacing w:after="0"/>
              <w:rPr>
                <w:noProof/>
                <w:sz w:val="22"/>
              </w:rPr>
            </w:pPr>
            <w:r w:rsidRPr="00F857B8">
              <w:rPr>
                <w:noProof/>
                <w:sz w:val="22"/>
              </w:rPr>
              <w:t>4005</w:t>
            </w:r>
          </w:p>
        </w:tc>
        <w:tc>
          <w:tcPr>
            <w:tcW w:w="2677" w:type="dxa"/>
            <w:gridSpan w:val="3"/>
          </w:tcPr>
          <w:p w14:paraId="035B9DBB" w14:textId="77777777" w:rsidR="00607425" w:rsidRPr="00F857B8" w:rsidRDefault="00607425" w:rsidP="00273D63">
            <w:pPr>
              <w:spacing w:after="0"/>
              <w:rPr>
                <w:noProof/>
                <w:sz w:val="22"/>
              </w:rPr>
            </w:pPr>
            <w:r w:rsidRPr="00F857B8">
              <w:rPr>
                <w:noProof/>
                <w:sz w:val="22"/>
              </w:rPr>
              <w:t>Blandet gummi, ikke-vulkaniseret, i ubearbejdet form eller som plader eller bånd</w:t>
            </w:r>
          </w:p>
          <w:p w14:paraId="6CBED06B" w14:textId="77777777" w:rsidR="00607425" w:rsidRPr="00F857B8" w:rsidRDefault="00607425" w:rsidP="00273D63">
            <w:pPr>
              <w:spacing w:after="0"/>
              <w:rPr>
                <w:noProof/>
                <w:sz w:val="22"/>
              </w:rPr>
            </w:pPr>
          </w:p>
        </w:tc>
        <w:tc>
          <w:tcPr>
            <w:tcW w:w="3061" w:type="dxa"/>
          </w:tcPr>
          <w:p w14:paraId="6F4E8FA1" w14:textId="77777777" w:rsidR="00607425" w:rsidRPr="00F857B8" w:rsidRDefault="00607425" w:rsidP="00273D63">
            <w:pPr>
              <w:spacing w:after="0"/>
              <w:rPr>
                <w:noProof/>
                <w:sz w:val="22"/>
              </w:rPr>
            </w:pPr>
            <w:r w:rsidRPr="00F857B8">
              <w:rPr>
                <w:noProof/>
                <w:sz w:val="22"/>
              </w:rPr>
              <w:t>Fremstilling, ved hvilken værdien af alle anvendte materialer, undtagen naturgummi, ikke overstiger 50 % af produktets pris ab fabrik</w:t>
            </w:r>
          </w:p>
        </w:tc>
        <w:tc>
          <w:tcPr>
            <w:tcW w:w="2643" w:type="dxa"/>
            <w:tcBorders>
              <w:right w:val="single" w:sz="6" w:space="0" w:color="auto"/>
            </w:tcBorders>
          </w:tcPr>
          <w:p w14:paraId="33E90FF2" w14:textId="77777777" w:rsidR="00607425" w:rsidRPr="00F857B8" w:rsidRDefault="00607425" w:rsidP="00273D63">
            <w:pPr>
              <w:spacing w:after="0"/>
              <w:rPr>
                <w:noProof/>
                <w:sz w:val="22"/>
              </w:rPr>
            </w:pPr>
          </w:p>
        </w:tc>
      </w:tr>
      <w:tr w:rsidR="00607425" w:rsidRPr="00F857B8" w14:paraId="0CA763EE" w14:textId="77777777" w:rsidTr="00607425">
        <w:trPr>
          <w:cantSplit/>
          <w:trHeight w:val="54"/>
        </w:trPr>
        <w:tc>
          <w:tcPr>
            <w:tcW w:w="1358" w:type="dxa"/>
            <w:tcBorders>
              <w:left w:val="single" w:sz="6" w:space="0" w:color="auto"/>
            </w:tcBorders>
          </w:tcPr>
          <w:p w14:paraId="47AFE12F" w14:textId="77777777" w:rsidR="00607425" w:rsidRPr="00F857B8" w:rsidRDefault="00607425" w:rsidP="00273D63">
            <w:pPr>
              <w:spacing w:after="0"/>
              <w:rPr>
                <w:noProof/>
                <w:sz w:val="22"/>
              </w:rPr>
            </w:pPr>
            <w:r w:rsidRPr="00F857B8">
              <w:rPr>
                <w:noProof/>
                <w:sz w:val="22"/>
              </w:rPr>
              <w:t>4012</w:t>
            </w:r>
          </w:p>
        </w:tc>
        <w:tc>
          <w:tcPr>
            <w:tcW w:w="2677" w:type="dxa"/>
            <w:gridSpan w:val="3"/>
          </w:tcPr>
          <w:p w14:paraId="415EA5CF" w14:textId="77777777" w:rsidR="00607425" w:rsidRPr="00F857B8" w:rsidRDefault="00607425" w:rsidP="00273D63">
            <w:pPr>
              <w:spacing w:after="0"/>
              <w:rPr>
                <w:noProof/>
                <w:sz w:val="22"/>
              </w:rPr>
            </w:pPr>
            <w:r w:rsidRPr="00F857B8">
              <w:rPr>
                <w:noProof/>
                <w:sz w:val="22"/>
              </w:rPr>
              <w:t>Regummerede eller brugte dæk, af gummi; massive og hule ringe, slidbaner til dæk samt fælgbånd, af gummi:</w:t>
            </w:r>
          </w:p>
          <w:p w14:paraId="670BD8F4" w14:textId="77777777" w:rsidR="00607425" w:rsidRPr="00F857B8" w:rsidRDefault="00607425" w:rsidP="00273D63">
            <w:pPr>
              <w:spacing w:after="0"/>
              <w:rPr>
                <w:noProof/>
                <w:sz w:val="22"/>
              </w:rPr>
            </w:pPr>
          </w:p>
        </w:tc>
        <w:tc>
          <w:tcPr>
            <w:tcW w:w="3061" w:type="dxa"/>
          </w:tcPr>
          <w:p w14:paraId="4C8EF1EA" w14:textId="77777777" w:rsidR="00607425" w:rsidRPr="00F857B8" w:rsidRDefault="00607425" w:rsidP="00273D63">
            <w:pPr>
              <w:spacing w:after="0"/>
              <w:rPr>
                <w:noProof/>
                <w:sz w:val="22"/>
              </w:rPr>
            </w:pPr>
          </w:p>
        </w:tc>
        <w:tc>
          <w:tcPr>
            <w:tcW w:w="2643" w:type="dxa"/>
            <w:tcBorders>
              <w:right w:val="single" w:sz="6" w:space="0" w:color="auto"/>
            </w:tcBorders>
          </w:tcPr>
          <w:p w14:paraId="22E37FB7" w14:textId="77777777" w:rsidR="00607425" w:rsidRPr="00F857B8" w:rsidRDefault="00607425" w:rsidP="00273D63">
            <w:pPr>
              <w:spacing w:after="0"/>
              <w:rPr>
                <w:noProof/>
                <w:sz w:val="22"/>
              </w:rPr>
            </w:pPr>
          </w:p>
        </w:tc>
      </w:tr>
      <w:tr w:rsidR="00607425" w:rsidRPr="00F857B8" w14:paraId="5F82E648" w14:textId="77777777" w:rsidTr="00607425">
        <w:trPr>
          <w:cantSplit/>
          <w:trHeight w:val="54"/>
        </w:trPr>
        <w:tc>
          <w:tcPr>
            <w:tcW w:w="1358" w:type="dxa"/>
            <w:tcBorders>
              <w:left w:val="single" w:sz="6" w:space="0" w:color="auto"/>
            </w:tcBorders>
          </w:tcPr>
          <w:p w14:paraId="0CB149C7" w14:textId="77777777" w:rsidR="00607425" w:rsidRPr="00F857B8" w:rsidRDefault="00607425" w:rsidP="00273D63">
            <w:pPr>
              <w:spacing w:after="0"/>
              <w:rPr>
                <w:noProof/>
                <w:sz w:val="22"/>
              </w:rPr>
            </w:pPr>
          </w:p>
        </w:tc>
        <w:tc>
          <w:tcPr>
            <w:tcW w:w="2677" w:type="dxa"/>
            <w:gridSpan w:val="3"/>
          </w:tcPr>
          <w:p w14:paraId="08680022" w14:textId="77777777" w:rsidR="00607425" w:rsidRPr="00F857B8" w:rsidRDefault="00607425" w:rsidP="00273D63">
            <w:pPr>
              <w:spacing w:after="0"/>
              <w:rPr>
                <w:noProof/>
                <w:sz w:val="22"/>
              </w:rPr>
            </w:pPr>
            <w:r w:rsidRPr="00F857B8">
              <w:rPr>
                <w:noProof/>
                <w:sz w:val="22"/>
              </w:rPr>
              <w:t>- regummerede dæk, massive og hule ringe, af gummi</w:t>
            </w:r>
          </w:p>
          <w:p w14:paraId="18D9CB9B" w14:textId="77777777" w:rsidR="00607425" w:rsidRPr="00F857B8" w:rsidRDefault="00607425" w:rsidP="00273D63">
            <w:pPr>
              <w:spacing w:after="0"/>
              <w:rPr>
                <w:noProof/>
                <w:sz w:val="22"/>
              </w:rPr>
            </w:pPr>
          </w:p>
        </w:tc>
        <w:tc>
          <w:tcPr>
            <w:tcW w:w="3061" w:type="dxa"/>
          </w:tcPr>
          <w:p w14:paraId="7664B613" w14:textId="77777777" w:rsidR="00607425" w:rsidRPr="00F857B8" w:rsidRDefault="00607425" w:rsidP="00273D63">
            <w:pPr>
              <w:spacing w:after="0"/>
              <w:rPr>
                <w:noProof/>
                <w:sz w:val="22"/>
              </w:rPr>
            </w:pPr>
            <w:r w:rsidRPr="00F857B8">
              <w:rPr>
                <w:noProof/>
                <w:sz w:val="22"/>
              </w:rPr>
              <w:t>Regummering af brugte dæk (massive og hule ringe)</w:t>
            </w:r>
          </w:p>
        </w:tc>
        <w:tc>
          <w:tcPr>
            <w:tcW w:w="2643" w:type="dxa"/>
            <w:tcBorders>
              <w:right w:val="single" w:sz="6" w:space="0" w:color="auto"/>
            </w:tcBorders>
          </w:tcPr>
          <w:p w14:paraId="10A9DCA8" w14:textId="77777777" w:rsidR="00607425" w:rsidRPr="00F857B8" w:rsidRDefault="00607425" w:rsidP="00273D63">
            <w:pPr>
              <w:spacing w:after="0"/>
              <w:rPr>
                <w:noProof/>
                <w:sz w:val="22"/>
              </w:rPr>
            </w:pPr>
          </w:p>
        </w:tc>
      </w:tr>
      <w:tr w:rsidR="00607425" w:rsidRPr="00F857B8" w14:paraId="0131B5F3" w14:textId="77777777" w:rsidTr="00607425">
        <w:trPr>
          <w:cantSplit/>
          <w:trHeight w:val="54"/>
        </w:trPr>
        <w:tc>
          <w:tcPr>
            <w:tcW w:w="1358" w:type="dxa"/>
            <w:tcBorders>
              <w:left w:val="single" w:sz="6" w:space="0" w:color="auto"/>
            </w:tcBorders>
          </w:tcPr>
          <w:p w14:paraId="3BC93C69" w14:textId="77777777" w:rsidR="00607425" w:rsidRPr="00F857B8" w:rsidRDefault="00607425" w:rsidP="00273D63">
            <w:pPr>
              <w:spacing w:after="0"/>
              <w:rPr>
                <w:noProof/>
                <w:sz w:val="22"/>
              </w:rPr>
            </w:pPr>
          </w:p>
        </w:tc>
        <w:tc>
          <w:tcPr>
            <w:tcW w:w="2677" w:type="dxa"/>
            <w:gridSpan w:val="3"/>
          </w:tcPr>
          <w:p w14:paraId="321F6355" w14:textId="77777777" w:rsidR="00607425" w:rsidRPr="00F857B8" w:rsidRDefault="00607425" w:rsidP="00273D63">
            <w:pPr>
              <w:spacing w:after="0"/>
              <w:rPr>
                <w:noProof/>
                <w:sz w:val="22"/>
              </w:rPr>
            </w:pPr>
            <w:r w:rsidRPr="00F857B8">
              <w:rPr>
                <w:noProof/>
                <w:sz w:val="22"/>
              </w:rPr>
              <w:t>- andre varer</w:t>
            </w:r>
          </w:p>
        </w:tc>
        <w:tc>
          <w:tcPr>
            <w:tcW w:w="3061" w:type="dxa"/>
          </w:tcPr>
          <w:p w14:paraId="79328FE3" w14:textId="77777777" w:rsidR="00607425" w:rsidRPr="00F857B8" w:rsidRDefault="00607425" w:rsidP="00273D63">
            <w:pPr>
              <w:spacing w:after="0"/>
              <w:rPr>
                <w:noProof/>
                <w:sz w:val="22"/>
              </w:rPr>
            </w:pPr>
            <w:r w:rsidRPr="00F857B8">
              <w:rPr>
                <w:noProof/>
                <w:sz w:val="22"/>
              </w:rPr>
              <w:t>Fremstilling på basis af alle materialer, undtagen materialer henhørende under pos. 4011 og 4012</w:t>
            </w:r>
          </w:p>
          <w:p w14:paraId="23C6F9C4" w14:textId="77777777" w:rsidR="00607425" w:rsidRPr="00F857B8" w:rsidRDefault="00607425" w:rsidP="00273D63">
            <w:pPr>
              <w:spacing w:after="0"/>
              <w:rPr>
                <w:noProof/>
                <w:sz w:val="22"/>
              </w:rPr>
            </w:pPr>
          </w:p>
        </w:tc>
        <w:tc>
          <w:tcPr>
            <w:tcW w:w="2643" w:type="dxa"/>
            <w:tcBorders>
              <w:right w:val="single" w:sz="6" w:space="0" w:color="auto"/>
            </w:tcBorders>
          </w:tcPr>
          <w:p w14:paraId="2368A940" w14:textId="77777777" w:rsidR="00607425" w:rsidRPr="00F857B8" w:rsidRDefault="00607425" w:rsidP="00273D63">
            <w:pPr>
              <w:spacing w:after="0"/>
              <w:rPr>
                <w:noProof/>
                <w:sz w:val="22"/>
              </w:rPr>
            </w:pPr>
          </w:p>
        </w:tc>
      </w:tr>
      <w:tr w:rsidR="00607425" w:rsidRPr="00F857B8" w14:paraId="7DFF4758" w14:textId="77777777" w:rsidTr="007A748D">
        <w:trPr>
          <w:cantSplit/>
          <w:trHeight w:val="54"/>
        </w:trPr>
        <w:tc>
          <w:tcPr>
            <w:tcW w:w="1358" w:type="dxa"/>
            <w:tcBorders>
              <w:left w:val="single" w:sz="6" w:space="0" w:color="auto"/>
              <w:bottom w:val="single" w:sz="4" w:space="0" w:color="auto"/>
            </w:tcBorders>
          </w:tcPr>
          <w:p w14:paraId="6B1DD981" w14:textId="77777777" w:rsidR="00607425" w:rsidRPr="00F857B8" w:rsidRDefault="00607425" w:rsidP="00273D63">
            <w:pPr>
              <w:spacing w:after="0"/>
              <w:rPr>
                <w:noProof/>
                <w:sz w:val="22"/>
              </w:rPr>
            </w:pPr>
            <w:r w:rsidRPr="00F857B8">
              <w:rPr>
                <w:noProof/>
                <w:sz w:val="22"/>
              </w:rPr>
              <w:t>ex 4017</w:t>
            </w:r>
          </w:p>
        </w:tc>
        <w:tc>
          <w:tcPr>
            <w:tcW w:w="2677" w:type="dxa"/>
            <w:gridSpan w:val="3"/>
            <w:tcBorders>
              <w:bottom w:val="single" w:sz="4" w:space="0" w:color="auto"/>
            </w:tcBorders>
          </w:tcPr>
          <w:p w14:paraId="732E2CD6" w14:textId="77777777" w:rsidR="00607425" w:rsidRPr="00F857B8" w:rsidRDefault="00607425" w:rsidP="00273D63">
            <w:pPr>
              <w:spacing w:after="0"/>
              <w:rPr>
                <w:noProof/>
                <w:sz w:val="22"/>
              </w:rPr>
            </w:pPr>
            <w:r w:rsidRPr="00F857B8">
              <w:rPr>
                <w:noProof/>
                <w:sz w:val="22"/>
              </w:rPr>
              <w:t>Varer af hårdgummi</w:t>
            </w:r>
          </w:p>
        </w:tc>
        <w:tc>
          <w:tcPr>
            <w:tcW w:w="3061" w:type="dxa"/>
            <w:tcBorders>
              <w:bottom w:val="single" w:sz="4" w:space="0" w:color="auto"/>
            </w:tcBorders>
          </w:tcPr>
          <w:p w14:paraId="4D7B069A" w14:textId="77777777" w:rsidR="00607425" w:rsidRPr="00F857B8" w:rsidRDefault="00607425" w:rsidP="00273D63">
            <w:pPr>
              <w:spacing w:after="0"/>
              <w:rPr>
                <w:noProof/>
                <w:sz w:val="22"/>
              </w:rPr>
            </w:pPr>
            <w:r w:rsidRPr="00F857B8">
              <w:rPr>
                <w:noProof/>
                <w:sz w:val="22"/>
              </w:rPr>
              <w:t>Fremstilling på basis af hårdgummi</w:t>
            </w:r>
          </w:p>
          <w:p w14:paraId="03B91B57" w14:textId="77777777" w:rsidR="00607425" w:rsidRPr="00F857B8" w:rsidRDefault="00607425" w:rsidP="00273D63">
            <w:pPr>
              <w:spacing w:after="0"/>
              <w:rPr>
                <w:noProof/>
                <w:sz w:val="22"/>
              </w:rPr>
            </w:pPr>
          </w:p>
        </w:tc>
        <w:tc>
          <w:tcPr>
            <w:tcW w:w="2643" w:type="dxa"/>
            <w:tcBorders>
              <w:bottom w:val="single" w:sz="4" w:space="0" w:color="auto"/>
              <w:right w:val="single" w:sz="6" w:space="0" w:color="auto"/>
            </w:tcBorders>
          </w:tcPr>
          <w:p w14:paraId="6F5A8077" w14:textId="77777777" w:rsidR="00607425" w:rsidRPr="00F857B8" w:rsidRDefault="00607425" w:rsidP="00273D63">
            <w:pPr>
              <w:spacing w:after="0"/>
              <w:rPr>
                <w:noProof/>
                <w:sz w:val="22"/>
              </w:rPr>
            </w:pPr>
          </w:p>
        </w:tc>
      </w:tr>
      <w:tr w:rsidR="00607425" w:rsidRPr="00F857B8" w14:paraId="1DB77608" w14:textId="77777777" w:rsidTr="007A748D">
        <w:trPr>
          <w:cantSplit/>
          <w:trHeight w:val="54"/>
        </w:trPr>
        <w:tc>
          <w:tcPr>
            <w:tcW w:w="1358" w:type="dxa"/>
            <w:tcBorders>
              <w:top w:val="single" w:sz="4" w:space="0" w:color="auto"/>
              <w:left w:val="single" w:sz="6" w:space="0" w:color="auto"/>
            </w:tcBorders>
          </w:tcPr>
          <w:p w14:paraId="4560ED62" w14:textId="77777777" w:rsidR="00607425" w:rsidRPr="00F857B8" w:rsidRDefault="00607425" w:rsidP="00273D63">
            <w:pPr>
              <w:spacing w:after="0"/>
              <w:rPr>
                <w:noProof/>
                <w:sz w:val="22"/>
              </w:rPr>
            </w:pPr>
            <w:r w:rsidRPr="00F857B8">
              <w:rPr>
                <w:noProof/>
                <w:sz w:val="22"/>
              </w:rPr>
              <w:t>ex kapitel 41</w:t>
            </w:r>
          </w:p>
        </w:tc>
        <w:tc>
          <w:tcPr>
            <w:tcW w:w="2677" w:type="dxa"/>
            <w:gridSpan w:val="3"/>
            <w:tcBorders>
              <w:top w:val="single" w:sz="4" w:space="0" w:color="auto"/>
            </w:tcBorders>
          </w:tcPr>
          <w:p w14:paraId="327FB087" w14:textId="77777777" w:rsidR="00607425" w:rsidRPr="00F857B8" w:rsidRDefault="00607425" w:rsidP="00607425">
            <w:pPr>
              <w:spacing w:after="0"/>
              <w:rPr>
                <w:noProof/>
                <w:sz w:val="22"/>
              </w:rPr>
            </w:pPr>
            <w:r w:rsidRPr="00F857B8">
              <w:rPr>
                <w:noProof/>
                <w:sz w:val="22"/>
              </w:rPr>
              <w:t>Rå huder og skind (undtagen pelsværk) samt læder;</w:t>
            </w:r>
          </w:p>
          <w:p w14:paraId="67A40268" w14:textId="77777777" w:rsidR="00607425" w:rsidRPr="00F857B8" w:rsidRDefault="00607425" w:rsidP="00273D63">
            <w:pPr>
              <w:spacing w:after="0"/>
              <w:rPr>
                <w:noProof/>
                <w:sz w:val="22"/>
              </w:rPr>
            </w:pPr>
            <w:r w:rsidRPr="00F857B8">
              <w:rPr>
                <w:noProof/>
                <w:sz w:val="22"/>
              </w:rPr>
              <w:t xml:space="preserve"> undtagen:</w:t>
            </w:r>
          </w:p>
        </w:tc>
        <w:tc>
          <w:tcPr>
            <w:tcW w:w="3061" w:type="dxa"/>
            <w:tcBorders>
              <w:top w:val="single" w:sz="4" w:space="0" w:color="auto"/>
            </w:tcBorders>
          </w:tcPr>
          <w:p w14:paraId="19FD480B" w14:textId="77777777" w:rsidR="00607425" w:rsidRPr="00F857B8" w:rsidRDefault="00607425" w:rsidP="00273D63">
            <w:pPr>
              <w:spacing w:after="0"/>
              <w:rPr>
                <w:noProof/>
                <w:sz w:val="22"/>
              </w:rPr>
            </w:pPr>
            <w:r w:rsidRPr="00F857B8">
              <w:rPr>
                <w:noProof/>
                <w:sz w:val="22"/>
              </w:rPr>
              <w:t>Fremstilling, ved hvilken alle anvendte materialer henhører under en anden position end det færdige produkt</w:t>
            </w:r>
          </w:p>
          <w:p w14:paraId="24C195EE" w14:textId="77777777" w:rsidR="00607425" w:rsidRPr="00F857B8" w:rsidRDefault="00607425" w:rsidP="00273D63">
            <w:pPr>
              <w:spacing w:after="0"/>
              <w:rPr>
                <w:noProof/>
                <w:sz w:val="22"/>
              </w:rPr>
            </w:pPr>
          </w:p>
        </w:tc>
        <w:tc>
          <w:tcPr>
            <w:tcW w:w="2643" w:type="dxa"/>
            <w:tcBorders>
              <w:top w:val="single" w:sz="4" w:space="0" w:color="auto"/>
              <w:right w:val="single" w:sz="6" w:space="0" w:color="auto"/>
            </w:tcBorders>
          </w:tcPr>
          <w:p w14:paraId="31A18D53" w14:textId="77777777" w:rsidR="00607425" w:rsidRPr="00F857B8" w:rsidRDefault="00607425" w:rsidP="00273D63">
            <w:pPr>
              <w:spacing w:after="0"/>
              <w:rPr>
                <w:noProof/>
                <w:sz w:val="22"/>
              </w:rPr>
            </w:pPr>
          </w:p>
        </w:tc>
      </w:tr>
      <w:tr w:rsidR="00607425" w:rsidRPr="00F857B8" w14:paraId="76231824" w14:textId="77777777" w:rsidTr="00607425">
        <w:trPr>
          <w:cantSplit/>
          <w:trHeight w:val="54"/>
        </w:trPr>
        <w:tc>
          <w:tcPr>
            <w:tcW w:w="1358" w:type="dxa"/>
            <w:tcBorders>
              <w:left w:val="single" w:sz="6" w:space="0" w:color="auto"/>
            </w:tcBorders>
          </w:tcPr>
          <w:p w14:paraId="2237D252" w14:textId="77777777" w:rsidR="00607425" w:rsidRPr="00F857B8" w:rsidRDefault="00607425" w:rsidP="00273D63">
            <w:pPr>
              <w:spacing w:after="0"/>
              <w:rPr>
                <w:noProof/>
                <w:sz w:val="22"/>
              </w:rPr>
            </w:pPr>
            <w:r w:rsidRPr="00F857B8">
              <w:rPr>
                <w:noProof/>
                <w:sz w:val="22"/>
              </w:rPr>
              <w:t>ex 4102</w:t>
            </w:r>
          </w:p>
        </w:tc>
        <w:tc>
          <w:tcPr>
            <w:tcW w:w="2677" w:type="dxa"/>
            <w:gridSpan w:val="3"/>
          </w:tcPr>
          <w:p w14:paraId="528C5D38" w14:textId="77777777" w:rsidR="00607425" w:rsidRPr="00F857B8" w:rsidRDefault="00607425" w:rsidP="00273D63">
            <w:pPr>
              <w:spacing w:after="0"/>
              <w:rPr>
                <w:noProof/>
                <w:sz w:val="22"/>
              </w:rPr>
            </w:pPr>
            <w:r w:rsidRPr="00F857B8">
              <w:rPr>
                <w:noProof/>
                <w:sz w:val="22"/>
              </w:rPr>
              <w:t>Rå skind af får og lam, uden uld</w:t>
            </w:r>
          </w:p>
          <w:p w14:paraId="6DE1077B" w14:textId="77777777" w:rsidR="00607425" w:rsidRPr="00F857B8" w:rsidRDefault="00607425" w:rsidP="00273D63">
            <w:pPr>
              <w:spacing w:after="0"/>
              <w:rPr>
                <w:noProof/>
                <w:sz w:val="22"/>
              </w:rPr>
            </w:pPr>
          </w:p>
        </w:tc>
        <w:tc>
          <w:tcPr>
            <w:tcW w:w="3061" w:type="dxa"/>
          </w:tcPr>
          <w:p w14:paraId="6CE8E73A" w14:textId="77777777" w:rsidR="00607425" w:rsidRPr="00F857B8" w:rsidRDefault="00607425" w:rsidP="00273D63">
            <w:pPr>
              <w:spacing w:after="0"/>
              <w:rPr>
                <w:noProof/>
                <w:sz w:val="22"/>
              </w:rPr>
            </w:pPr>
            <w:r w:rsidRPr="00F857B8">
              <w:rPr>
                <w:noProof/>
                <w:sz w:val="22"/>
              </w:rPr>
              <w:t>Afhåring af fåre- og lammeskind</w:t>
            </w:r>
          </w:p>
        </w:tc>
        <w:tc>
          <w:tcPr>
            <w:tcW w:w="2643" w:type="dxa"/>
            <w:tcBorders>
              <w:right w:val="single" w:sz="6" w:space="0" w:color="auto"/>
            </w:tcBorders>
          </w:tcPr>
          <w:p w14:paraId="3DFB8B7D" w14:textId="77777777" w:rsidR="00607425" w:rsidRPr="00F857B8" w:rsidRDefault="00607425" w:rsidP="00273D63">
            <w:pPr>
              <w:spacing w:after="0"/>
              <w:rPr>
                <w:noProof/>
                <w:sz w:val="22"/>
              </w:rPr>
            </w:pPr>
          </w:p>
        </w:tc>
      </w:tr>
      <w:tr w:rsidR="00607425" w:rsidRPr="00F857B8" w14:paraId="0A673901" w14:textId="77777777" w:rsidTr="00607425">
        <w:trPr>
          <w:cantSplit/>
          <w:trHeight w:val="54"/>
        </w:trPr>
        <w:tc>
          <w:tcPr>
            <w:tcW w:w="1358" w:type="dxa"/>
            <w:tcBorders>
              <w:left w:val="single" w:sz="6" w:space="0" w:color="auto"/>
            </w:tcBorders>
          </w:tcPr>
          <w:p w14:paraId="3B622633" w14:textId="77777777" w:rsidR="00607425" w:rsidRPr="00F857B8" w:rsidRDefault="00607425" w:rsidP="00273D63">
            <w:pPr>
              <w:spacing w:after="0"/>
              <w:rPr>
                <w:noProof/>
                <w:sz w:val="22"/>
              </w:rPr>
            </w:pPr>
            <w:r w:rsidRPr="00F857B8">
              <w:rPr>
                <w:noProof/>
                <w:sz w:val="22"/>
              </w:rPr>
              <w:t>4104-4106</w:t>
            </w:r>
          </w:p>
          <w:p w14:paraId="3F603597" w14:textId="77777777" w:rsidR="00607425" w:rsidRPr="00F857B8" w:rsidRDefault="00607425" w:rsidP="00273D63">
            <w:pPr>
              <w:spacing w:after="0"/>
              <w:rPr>
                <w:noProof/>
                <w:sz w:val="22"/>
              </w:rPr>
            </w:pPr>
          </w:p>
          <w:p w14:paraId="68F4AB22" w14:textId="77777777" w:rsidR="00607425" w:rsidRPr="00F857B8" w:rsidRDefault="00607425" w:rsidP="00273D63">
            <w:pPr>
              <w:spacing w:after="0"/>
              <w:rPr>
                <w:noProof/>
                <w:sz w:val="22"/>
              </w:rPr>
            </w:pPr>
          </w:p>
        </w:tc>
        <w:tc>
          <w:tcPr>
            <w:tcW w:w="2677" w:type="dxa"/>
            <w:gridSpan w:val="3"/>
          </w:tcPr>
          <w:p w14:paraId="0D5629EC" w14:textId="77777777" w:rsidR="00607425" w:rsidRPr="00F857B8" w:rsidRDefault="00607425" w:rsidP="00273D63">
            <w:pPr>
              <w:spacing w:after="0"/>
              <w:rPr>
                <w:noProof/>
                <w:sz w:val="22"/>
              </w:rPr>
            </w:pPr>
            <w:r w:rsidRPr="00F857B8">
              <w:rPr>
                <w:noProof/>
                <w:sz w:val="22"/>
              </w:rPr>
              <w:t xml:space="preserve">Garvede eller "crust" huder og skind, uden hår, også spaltede, men ikke yderligere beredte </w:t>
            </w:r>
          </w:p>
        </w:tc>
        <w:tc>
          <w:tcPr>
            <w:tcW w:w="3061" w:type="dxa"/>
          </w:tcPr>
          <w:p w14:paraId="3D92EBCC" w14:textId="77777777" w:rsidR="00607425" w:rsidRPr="00F857B8" w:rsidRDefault="00607425" w:rsidP="00273D63">
            <w:pPr>
              <w:spacing w:after="0"/>
              <w:rPr>
                <w:noProof/>
                <w:sz w:val="22"/>
              </w:rPr>
            </w:pPr>
            <w:r w:rsidRPr="00F857B8">
              <w:rPr>
                <w:noProof/>
                <w:sz w:val="22"/>
              </w:rPr>
              <w:t>Eftergarvning af forgarvet læder</w:t>
            </w:r>
          </w:p>
          <w:p w14:paraId="486CB944" w14:textId="77777777" w:rsidR="00607425" w:rsidRPr="00F857B8" w:rsidRDefault="00607425" w:rsidP="00273D63">
            <w:pPr>
              <w:spacing w:after="0"/>
              <w:rPr>
                <w:noProof/>
                <w:sz w:val="22"/>
              </w:rPr>
            </w:pPr>
            <w:r w:rsidRPr="00F857B8">
              <w:rPr>
                <w:noProof/>
                <w:sz w:val="22"/>
              </w:rPr>
              <w:t>eller</w:t>
            </w:r>
          </w:p>
          <w:p w14:paraId="0E0C3C79" w14:textId="77777777" w:rsidR="00607425" w:rsidRPr="00F857B8" w:rsidRDefault="00607425" w:rsidP="00273D63">
            <w:pPr>
              <w:spacing w:after="0"/>
              <w:rPr>
                <w:noProof/>
                <w:sz w:val="22"/>
              </w:rPr>
            </w:pPr>
            <w:r w:rsidRPr="00F857B8">
              <w:rPr>
                <w:noProof/>
                <w:sz w:val="22"/>
              </w:rPr>
              <w:t>Fremstilling, ved hvilken alle anvendte materialer henhører under en anden position end det færdige produkt</w:t>
            </w:r>
          </w:p>
          <w:p w14:paraId="0678AE79" w14:textId="77777777" w:rsidR="00607425" w:rsidRPr="00F857B8" w:rsidRDefault="00607425" w:rsidP="00273D63">
            <w:pPr>
              <w:spacing w:after="0"/>
              <w:rPr>
                <w:noProof/>
                <w:sz w:val="22"/>
              </w:rPr>
            </w:pPr>
          </w:p>
        </w:tc>
        <w:tc>
          <w:tcPr>
            <w:tcW w:w="2643" w:type="dxa"/>
            <w:tcBorders>
              <w:right w:val="single" w:sz="6" w:space="0" w:color="auto"/>
            </w:tcBorders>
          </w:tcPr>
          <w:p w14:paraId="5ECA1A7E" w14:textId="77777777" w:rsidR="00607425" w:rsidRPr="00F857B8" w:rsidRDefault="00607425" w:rsidP="00273D63">
            <w:pPr>
              <w:spacing w:after="0"/>
              <w:rPr>
                <w:noProof/>
                <w:sz w:val="22"/>
              </w:rPr>
            </w:pPr>
          </w:p>
        </w:tc>
      </w:tr>
      <w:tr w:rsidR="00607425" w:rsidRPr="00F857B8" w14:paraId="5D285D6E" w14:textId="77777777" w:rsidTr="007A748D">
        <w:trPr>
          <w:cantSplit/>
          <w:trHeight w:val="54"/>
        </w:trPr>
        <w:tc>
          <w:tcPr>
            <w:tcW w:w="1358" w:type="dxa"/>
            <w:tcBorders>
              <w:left w:val="single" w:sz="6" w:space="0" w:color="auto"/>
              <w:bottom w:val="single" w:sz="4" w:space="0" w:color="auto"/>
            </w:tcBorders>
          </w:tcPr>
          <w:p w14:paraId="35029E0D" w14:textId="77777777" w:rsidR="00607425" w:rsidRPr="00F857B8" w:rsidRDefault="00607425" w:rsidP="00273D63">
            <w:pPr>
              <w:spacing w:after="0"/>
              <w:rPr>
                <w:noProof/>
                <w:sz w:val="22"/>
              </w:rPr>
            </w:pPr>
            <w:r w:rsidRPr="00F857B8">
              <w:rPr>
                <w:noProof/>
                <w:sz w:val="22"/>
              </w:rPr>
              <w:t>4107, 4112 og 4113</w:t>
            </w:r>
          </w:p>
        </w:tc>
        <w:tc>
          <w:tcPr>
            <w:tcW w:w="2677" w:type="dxa"/>
            <w:gridSpan w:val="3"/>
            <w:tcBorders>
              <w:bottom w:val="single" w:sz="4" w:space="0" w:color="auto"/>
            </w:tcBorders>
          </w:tcPr>
          <w:p w14:paraId="40762586" w14:textId="77777777" w:rsidR="00607425" w:rsidRPr="00F857B8" w:rsidRDefault="00607425" w:rsidP="00273D63">
            <w:pPr>
              <w:spacing w:after="0"/>
              <w:rPr>
                <w:noProof/>
                <w:sz w:val="22"/>
              </w:rPr>
            </w:pPr>
            <w:r w:rsidRPr="00F857B8">
              <w:rPr>
                <w:noProof/>
                <w:sz w:val="22"/>
              </w:rPr>
              <w:t>Læder, yderligere beredt efter garvning eller »crusting«, herunder pergamentbehandlet læder, uden hår, også spaltet, undtagen læder henhørende under pos. 4114</w:t>
            </w:r>
          </w:p>
        </w:tc>
        <w:tc>
          <w:tcPr>
            <w:tcW w:w="3061" w:type="dxa"/>
            <w:tcBorders>
              <w:bottom w:val="single" w:sz="4" w:space="0" w:color="auto"/>
            </w:tcBorders>
          </w:tcPr>
          <w:p w14:paraId="0F8A667E" w14:textId="77777777" w:rsidR="00607425" w:rsidRPr="00F857B8" w:rsidRDefault="00607425" w:rsidP="00273D63">
            <w:pPr>
              <w:spacing w:after="0"/>
              <w:rPr>
                <w:noProof/>
                <w:sz w:val="22"/>
              </w:rPr>
            </w:pPr>
            <w:r w:rsidRPr="00F857B8">
              <w:rPr>
                <w:noProof/>
                <w:sz w:val="22"/>
              </w:rPr>
              <w:t>Eftergarvning af forgarvet læder</w:t>
            </w:r>
          </w:p>
          <w:p w14:paraId="4B8A96F6" w14:textId="77777777" w:rsidR="00607425" w:rsidRPr="00F857B8" w:rsidRDefault="00607425" w:rsidP="00273D63">
            <w:pPr>
              <w:spacing w:after="0"/>
              <w:rPr>
                <w:noProof/>
                <w:sz w:val="22"/>
              </w:rPr>
            </w:pPr>
            <w:r w:rsidRPr="00F857B8">
              <w:rPr>
                <w:noProof/>
                <w:sz w:val="22"/>
              </w:rPr>
              <w:t>eller</w:t>
            </w:r>
          </w:p>
          <w:p w14:paraId="1ECE3522" w14:textId="77777777" w:rsidR="00607425" w:rsidRPr="00F857B8" w:rsidRDefault="00607425" w:rsidP="00273D63">
            <w:pPr>
              <w:spacing w:after="0"/>
              <w:rPr>
                <w:noProof/>
                <w:sz w:val="22"/>
              </w:rPr>
            </w:pPr>
            <w:r w:rsidRPr="00F857B8">
              <w:rPr>
                <w:noProof/>
                <w:sz w:val="22"/>
              </w:rPr>
              <w:t>Fremstilling, ved hvilken alle anvendte materialer henhører under en anden position end det færdige produkt</w:t>
            </w:r>
          </w:p>
          <w:p w14:paraId="67D9240E" w14:textId="77777777" w:rsidR="00607425" w:rsidRPr="00F857B8" w:rsidRDefault="00607425" w:rsidP="00273D63">
            <w:pPr>
              <w:spacing w:after="0"/>
              <w:rPr>
                <w:noProof/>
                <w:sz w:val="22"/>
              </w:rPr>
            </w:pPr>
          </w:p>
        </w:tc>
        <w:tc>
          <w:tcPr>
            <w:tcW w:w="2643" w:type="dxa"/>
            <w:tcBorders>
              <w:bottom w:val="single" w:sz="4" w:space="0" w:color="auto"/>
              <w:right w:val="single" w:sz="6" w:space="0" w:color="auto"/>
            </w:tcBorders>
          </w:tcPr>
          <w:p w14:paraId="10490A9A" w14:textId="77777777" w:rsidR="00607425" w:rsidRPr="00F857B8" w:rsidRDefault="00607425" w:rsidP="00273D63">
            <w:pPr>
              <w:spacing w:after="0"/>
              <w:rPr>
                <w:noProof/>
                <w:sz w:val="22"/>
              </w:rPr>
            </w:pPr>
          </w:p>
        </w:tc>
      </w:tr>
      <w:tr w:rsidR="00607425" w:rsidRPr="00F857B8" w14:paraId="5FCAE27F" w14:textId="77777777" w:rsidTr="007A748D">
        <w:trPr>
          <w:cantSplit/>
          <w:trHeight w:val="54"/>
        </w:trPr>
        <w:tc>
          <w:tcPr>
            <w:tcW w:w="1358" w:type="dxa"/>
            <w:tcBorders>
              <w:top w:val="single" w:sz="4" w:space="0" w:color="auto"/>
              <w:left w:val="single" w:sz="6" w:space="0" w:color="auto"/>
              <w:bottom w:val="single" w:sz="4" w:space="0" w:color="auto"/>
            </w:tcBorders>
          </w:tcPr>
          <w:p w14:paraId="70953A99" w14:textId="77777777" w:rsidR="00607425" w:rsidRPr="00F857B8" w:rsidRDefault="00607425" w:rsidP="00607425">
            <w:pPr>
              <w:spacing w:after="0"/>
              <w:rPr>
                <w:noProof/>
                <w:sz w:val="22"/>
              </w:rPr>
            </w:pPr>
            <w:r w:rsidRPr="00F857B8">
              <w:rPr>
                <w:noProof/>
                <w:sz w:val="22"/>
              </w:rPr>
              <w:t>ex 4114</w:t>
            </w:r>
          </w:p>
          <w:p w14:paraId="27F5E02B" w14:textId="77777777" w:rsidR="00607425" w:rsidRPr="00F857B8" w:rsidRDefault="00607425" w:rsidP="00607425">
            <w:pPr>
              <w:spacing w:after="0"/>
              <w:rPr>
                <w:noProof/>
                <w:sz w:val="22"/>
              </w:rPr>
            </w:pPr>
          </w:p>
          <w:p w14:paraId="1EA58A58" w14:textId="77777777" w:rsidR="00607425" w:rsidRPr="00F857B8" w:rsidRDefault="00607425" w:rsidP="00607425">
            <w:pPr>
              <w:spacing w:after="0"/>
              <w:rPr>
                <w:noProof/>
                <w:sz w:val="22"/>
              </w:rPr>
            </w:pPr>
          </w:p>
          <w:p w14:paraId="4FB918B3" w14:textId="77777777" w:rsidR="00607425" w:rsidRPr="00F857B8" w:rsidRDefault="00607425" w:rsidP="00273D63">
            <w:pPr>
              <w:spacing w:after="0"/>
              <w:rPr>
                <w:noProof/>
                <w:sz w:val="22"/>
              </w:rPr>
            </w:pPr>
          </w:p>
        </w:tc>
        <w:tc>
          <w:tcPr>
            <w:tcW w:w="2677" w:type="dxa"/>
            <w:gridSpan w:val="3"/>
            <w:tcBorders>
              <w:top w:val="single" w:sz="4" w:space="0" w:color="auto"/>
              <w:bottom w:val="single" w:sz="4" w:space="0" w:color="auto"/>
            </w:tcBorders>
          </w:tcPr>
          <w:p w14:paraId="0AF576DA" w14:textId="77777777" w:rsidR="00607425" w:rsidRPr="00F857B8" w:rsidRDefault="00607425" w:rsidP="00273D63">
            <w:pPr>
              <w:spacing w:after="0"/>
              <w:rPr>
                <w:noProof/>
                <w:sz w:val="22"/>
              </w:rPr>
            </w:pPr>
            <w:r w:rsidRPr="00F857B8">
              <w:rPr>
                <w:noProof/>
                <w:sz w:val="22"/>
              </w:rPr>
              <w:t>Laklæder og lamineret laklæder; metalliseret læder</w:t>
            </w:r>
          </w:p>
        </w:tc>
        <w:tc>
          <w:tcPr>
            <w:tcW w:w="3061" w:type="dxa"/>
            <w:tcBorders>
              <w:top w:val="single" w:sz="4" w:space="0" w:color="auto"/>
              <w:bottom w:val="single" w:sz="4" w:space="0" w:color="auto"/>
            </w:tcBorders>
          </w:tcPr>
          <w:p w14:paraId="05DD4B49" w14:textId="77777777" w:rsidR="00607425" w:rsidRPr="00F857B8" w:rsidRDefault="00607425" w:rsidP="00273D63">
            <w:pPr>
              <w:spacing w:after="0"/>
              <w:rPr>
                <w:noProof/>
                <w:sz w:val="22"/>
              </w:rPr>
            </w:pPr>
            <w:r w:rsidRPr="00F857B8">
              <w:rPr>
                <w:noProof/>
                <w:sz w:val="22"/>
              </w:rPr>
              <w:t>Fremstilling på basis af læder henhørende under pos 4104-4107, 4112 eller 4113, forudsat at deres værdi ikke overstiger 50 % af produktets pris ab fabrik</w:t>
            </w:r>
          </w:p>
          <w:p w14:paraId="159DEAF1" w14:textId="77777777" w:rsidR="00607425" w:rsidRPr="00F857B8" w:rsidRDefault="00607425" w:rsidP="00273D63">
            <w:pPr>
              <w:spacing w:after="0"/>
              <w:rPr>
                <w:noProof/>
                <w:sz w:val="22"/>
              </w:rPr>
            </w:pPr>
          </w:p>
        </w:tc>
        <w:tc>
          <w:tcPr>
            <w:tcW w:w="2643" w:type="dxa"/>
            <w:tcBorders>
              <w:top w:val="single" w:sz="4" w:space="0" w:color="auto"/>
              <w:bottom w:val="single" w:sz="4" w:space="0" w:color="auto"/>
              <w:right w:val="single" w:sz="6" w:space="0" w:color="auto"/>
            </w:tcBorders>
          </w:tcPr>
          <w:p w14:paraId="664AD499" w14:textId="77777777" w:rsidR="00607425" w:rsidRPr="00F857B8" w:rsidRDefault="00607425" w:rsidP="00273D63">
            <w:pPr>
              <w:spacing w:after="0"/>
              <w:rPr>
                <w:noProof/>
                <w:sz w:val="22"/>
              </w:rPr>
            </w:pPr>
          </w:p>
        </w:tc>
      </w:tr>
      <w:tr w:rsidR="00607425" w:rsidRPr="00F857B8" w14:paraId="1FFBD55E" w14:textId="77777777" w:rsidTr="007A748D">
        <w:trPr>
          <w:cantSplit/>
          <w:trHeight w:val="54"/>
        </w:trPr>
        <w:tc>
          <w:tcPr>
            <w:tcW w:w="1358" w:type="dxa"/>
            <w:tcBorders>
              <w:top w:val="single" w:sz="4" w:space="0" w:color="auto"/>
              <w:left w:val="single" w:sz="4" w:space="0" w:color="auto"/>
              <w:bottom w:val="single" w:sz="4" w:space="0" w:color="auto"/>
            </w:tcBorders>
          </w:tcPr>
          <w:p w14:paraId="05601814" w14:textId="77777777" w:rsidR="00607425" w:rsidRPr="00F857B8" w:rsidRDefault="00607425" w:rsidP="00273D63">
            <w:pPr>
              <w:spacing w:after="0"/>
              <w:rPr>
                <w:noProof/>
                <w:sz w:val="22"/>
              </w:rPr>
            </w:pPr>
            <w:r w:rsidRPr="00F857B8">
              <w:rPr>
                <w:noProof/>
                <w:sz w:val="22"/>
              </w:rPr>
              <w:t>Kapitel 42</w:t>
            </w:r>
          </w:p>
        </w:tc>
        <w:tc>
          <w:tcPr>
            <w:tcW w:w="2677" w:type="dxa"/>
            <w:gridSpan w:val="3"/>
            <w:tcBorders>
              <w:top w:val="single" w:sz="4" w:space="0" w:color="auto"/>
              <w:bottom w:val="single" w:sz="4" w:space="0" w:color="auto"/>
            </w:tcBorders>
          </w:tcPr>
          <w:p w14:paraId="528866FF" w14:textId="77777777" w:rsidR="00607425" w:rsidRPr="00F857B8" w:rsidRDefault="00607425" w:rsidP="00273D63">
            <w:pPr>
              <w:spacing w:after="0"/>
              <w:rPr>
                <w:noProof/>
                <w:sz w:val="22"/>
              </w:rPr>
            </w:pPr>
            <w:r w:rsidRPr="00F857B8">
              <w:rPr>
                <w:noProof/>
                <w:sz w:val="22"/>
              </w:rPr>
              <w:t>Varer af læder; sadelmagerarbejder; rejseartikler, håndtasker og lignende varer; varer af tarme</w:t>
            </w:r>
          </w:p>
        </w:tc>
        <w:tc>
          <w:tcPr>
            <w:tcW w:w="3061" w:type="dxa"/>
            <w:tcBorders>
              <w:top w:val="single" w:sz="4" w:space="0" w:color="auto"/>
              <w:bottom w:val="single" w:sz="4" w:space="0" w:color="auto"/>
            </w:tcBorders>
          </w:tcPr>
          <w:p w14:paraId="55E41329" w14:textId="77777777" w:rsidR="00607425" w:rsidRPr="00F857B8" w:rsidRDefault="00607425" w:rsidP="00273D63">
            <w:pPr>
              <w:spacing w:after="0"/>
              <w:rPr>
                <w:noProof/>
                <w:sz w:val="22"/>
              </w:rPr>
            </w:pPr>
            <w:r w:rsidRPr="00F857B8">
              <w:rPr>
                <w:noProof/>
                <w:sz w:val="22"/>
              </w:rPr>
              <w:t>Fremstilling, ved hvilken alle anvendte materialer henhører under en anden position end det færdige produkt</w:t>
            </w:r>
          </w:p>
          <w:p w14:paraId="29BFF386" w14:textId="77777777" w:rsidR="00607425" w:rsidRPr="00F857B8" w:rsidRDefault="00607425" w:rsidP="00273D63">
            <w:pPr>
              <w:spacing w:after="0"/>
              <w:rPr>
                <w:noProof/>
                <w:sz w:val="22"/>
              </w:rPr>
            </w:pPr>
          </w:p>
        </w:tc>
        <w:tc>
          <w:tcPr>
            <w:tcW w:w="2643" w:type="dxa"/>
            <w:tcBorders>
              <w:top w:val="single" w:sz="4" w:space="0" w:color="auto"/>
              <w:bottom w:val="single" w:sz="4" w:space="0" w:color="auto"/>
              <w:right w:val="single" w:sz="4" w:space="0" w:color="auto"/>
            </w:tcBorders>
          </w:tcPr>
          <w:p w14:paraId="43EE172C" w14:textId="77777777" w:rsidR="00607425" w:rsidRPr="00F857B8" w:rsidRDefault="00607425" w:rsidP="00273D63">
            <w:pPr>
              <w:spacing w:after="0"/>
              <w:rPr>
                <w:noProof/>
                <w:sz w:val="22"/>
              </w:rPr>
            </w:pPr>
          </w:p>
        </w:tc>
      </w:tr>
      <w:tr w:rsidR="00607425" w:rsidRPr="00F857B8" w14:paraId="3EB20A76" w14:textId="77777777" w:rsidTr="007A748D">
        <w:trPr>
          <w:cantSplit/>
          <w:trHeight w:val="54"/>
        </w:trPr>
        <w:tc>
          <w:tcPr>
            <w:tcW w:w="1358" w:type="dxa"/>
            <w:tcBorders>
              <w:top w:val="single" w:sz="4" w:space="0" w:color="auto"/>
              <w:left w:val="single" w:sz="6" w:space="0" w:color="auto"/>
            </w:tcBorders>
          </w:tcPr>
          <w:p w14:paraId="1B353D95" w14:textId="77777777" w:rsidR="00607425" w:rsidRPr="00F857B8" w:rsidRDefault="00607425" w:rsidP="00273D63">
            <w:pPr>
              <w:spacing w:after="0"/>
              <w:rPr>
                <w:noProof/>
                <w:sz w:val="22"/>
              </w:rPr>
            </w:pPr>
            <w:r w:rsidRPr="00F857B8">
              <w:rPr>
                <w:noProof/>
                <w:sz w:val="22"/>
              </w:rPr>
              <w:t>ex kapitel 43</w:t>
            </w:r>
          </w:p>
        </w:tc>
        <w:tc>
          <w:tcPr>
            <w:tcW w:w="2677" w:type="dxa"/>
            <w:gridSpan w:val="3"/>
            <w:tcBorders>
              <w:top w:val="single" w:sz="4" w:space="0" w:color="auto"/>
            </w:tcBorders>
          </w:tcPr>
          <w:p w14:paraId="64884D13" w14:textId="77777777" w:rsidR="00607425" w:rsidRPr="00F857B8" w:rsidRDefault="00607425" w:rsidP="00273D63">
            <w:pPr>
              <w:spacing w:after="0"/>
              <w:rPr>
                <w:noProof/>
                <w:sz w:val="22"/>
              </w:rPr>
            </w:pPr>
            <w:r w:rsidRPr="00F857B8">
              <w:rPr>
                <w:noProof/>
                <w:sz w:val="22"/>
              </w:rPr>
              <w:t>Pelsskind og kunstigt pelsskind; samt varer deraf, undtagen:</w:t>
            </w:r>
          </w:p>
        </w:tc>
        <w:tc>
          <w:tcPr>
            <w:tcW w:w="3061" w:type="dxa"/>
            <w:tcBorders>
              <w:top w:val="single" w:sz="4" w:space="0" w:color="auto"/>
            </w:tcBorders>
          </w:tcPr>
          <w:p w14:paraId="5C01CAD6" w14:textId="77777777" w:rsidR="00607425" w:rsidRPr="00F857B8" w:rsidRDefault="00607425" w:rsidP="00273D63">
            <w:pPr>
              <w:spacing w:after="0"/>
              <w:rPr>
                <w:noProof/>
                <w:sz w:val="22"/>
              </w:rPr>
            </w:pPr>
            <w:r w:rsidRPr="00F857B8">
              <w:rPr>
                <w:noProof/>
                <w:sz w:val="22"/>
              </w:rPr>
              <w:t>Fremstilling, ved hvilken alle anvendte materialer henhører under en anden position end det færdige produkt</w:t>
            </w:r>
          </w:p>
          <w:p w14:paraId="4BCF5406" w14:textId="77777777" w:rsidR="00607425" w:rsidRPr="00F857B8" w:rsidRDefault="00607425" w:rsidP="00273D63">
            <w:pPr>
              <w:spacing w:after="0"/>
              <w:rPr>
                <w:noProof/>
                <w:sz w:val="22"/>
              </w:rPr>
            </w:pPr>
          </w:p>
        </w:tc>
        <w:tc>
          <w:tcPr>
            <w:tcW w:w="2643" w:type="dxa"/>
            <w:tcBorders>
              <w:top w:val="single" w:sz="4" w:space="0" w:color="auto"/>
              <w:right w:val="single" w:sz="6" w:space="0" w:color="auto"/>
            </w:tcBorders>
          </w:tcPr>
          <w:p w14:paraId="6BD753AD" w14:textId="77777777" w:rsidR="00607425" w:rsidRPr="00F857B8" w:rsidRDefault="00607425" w:rsidP="00273D63">
            <w:pPr>
              <w:spacing w:after="0"/>
              <w:rPr>
                <w:noProof/>
                <w:sz w:val="22"/>
              </w:rPr>
            </w:pPr>
          </w:p>
        </w:tc>
      </w:tr>
      <w:tr w:rsidR="00607425" w:rsidRPr="00F857B8" w14:paraId="0048BCA8" w14:textId="77777777" w:rsidTr="00607425">
        <w:trPr>
          <w:cantSplit/>
          <w:trHeight w:val="54"/>
        </w:trPr>
        <w:tc>
          <w:tcPr>
            <w:tcW w:w="1358" w:type="dxa"/>
            <w:tcBorders>
              <w:left w:val="single" w:sz="6" w:space="0" w:color="auto"/>
            </w:tcBorders>
          </w:tcPr>
          <w:p w14:paraId="4F481906" w14:textId="77777777" w:rsidR="00607425" w:rsidRPr="00F857B8" w:rsidRDefault="00607425" w:rsidP="00273D63">
            <w:pPr>
              <w:spacing w:after="0"/>
              <w:rPr>
                <w:noProof/>
                <w:sz w:val="22"/>
              </w:rPr>
            </w:pPr>
            <w:r w:rsidRPr="00F857B8">
              <w:rPr>
                <w:noProof/>
                <w:sz w:val="22"/>
              </w:rPr>
              <w:t>ex 4302</w:t>
            </w:r>
          </w:p>
        </w:tc>
        <w:tc>
          <w:tcPr>
            <w:tcW w:w="2677" w:type="dxa"/>
            <w:gridSpan w:val="3"/>
          </w:tcPr>
          <w:p w14:paraId="1BF4D1F3" w14:textId="77777777" w:rsidR="00607425" w:rsidRPr="00F857B8" w:rsidRDefault="00607425" w:rsidP="00273D63">
            <w:pPr>
              <w:spacing w:after="0"/>
              <w:rPr>
                <w:noProof/>
                <w:sz w:val="22"/>
              </w:rPr>
            </w:pPr>
            <w:r w:rsidRPr="00F857B8">
              <w:rPr>
                <w:noProof/>
                <w:sz w:val="22"/>
              </w:rPr>
              <w:t>Garvede eller beredte pelsskind, sammensatte:</w:t>
            </w:r>
          </w:p>
          <w:p w14:paraId="1A2717CB" w14:textId="77777777" w:rsidR="00607425" w:rsidRPr="00F857B8" w:rsidRDefault="00607425" w:rsidP="00273D63">
            <w:pPr>
              <w:spacing w:after="0"/>
              <w:rPr>
                <w:noProof/>
                <w:sz w:val="22"/>
              </w:rPr>
            </w:pPr>
          </w:p>
        </w:tc>
        <w:tc>
          <w:tcPr>
            <w:tcW w:w="3061" w:type="dxa"/>
          </w:tcPr>
          <w:p w14:paraId="68C88948" w14:textId="77777777" w:rsidR="00607425" w:rsidRPr="00F857B8" w:rsidRDefault="00607425" w:rsidP="00273D63">
            <w:pPr>
              <w:spacing w:after="0"/>
              <w:rPr>
                <w:noProof/>
                <w:sz w:val="22"/>
              </w:rPr>
            </w:pPr>
          </w:p>
        </w:tc>
        <w:tc>
          <w:tcPr>
            <w:tcW w:w="2643" w:type="dxa"/>
            <w:tcBorders>
              <w:right w:val="single" w:sz="6" w:space="0" w:color="auto"/>
            </w:tcBorders>
          </w:tcPr>
          <w:p w14:paraId="70477462" w14:textId="77777777" w:rsidR="00607425" w:rsidRPr="00F857B8" w:rsidRDefault="00607425" w:rsidP="00273D63">
            <w:pPr>
              <w:spacing w:after="0"/>
              <w:rPr>
                <w:noProof/>
                <w:sz w:val="22"/>
              </w:rPr>
            </w:pPr>
          </w:p>
        </w:tc>
      </w:tr>
      <w:tr w:rsidR="00607425" w:rsidRPr="00F857B8" w14:paraId="53F496F3" w14:textId="77777777" w:rsidTr="00607425">
        <w:trPr>
          <w:cantSplit/>
          <w:trHeight w:val="54"/>
        </w:trPr>
        <w:tc>
          <w:tcPr>
            <w:tcW w:w="1358" w:type="dxa"/>
            <w:tcBorders>
              <w:left w:val="single" w:sz="6" w:space="0" w:color="auto"/>
            </w:tcBorders>
          </w:tcPr>
          <w:p w14:paraId="017A1FA0" w14:textId="77777777" w:rsidR="00607425" w:rsidRPr="00F857B8" w:rsidRDefault="00607425" w:rsidP="00273D63">
            <w:pPr>
              <w:spacing w:after="0"/>
              <w:rPr>
                <w:noProof/>
                <w:sz w:val="22"/>
              </w:rPr>
            </w:pPr>
          </w:p>
        </w:tc>
        <w:tc>
          <w:tcPr>
            <w:tcW w:w="2677" w:type="dxa"/>
            <w:gridSpan w:val="3"/>
          </w:tcPr>
          <w:p w14:paraId="451BDF25" w14:textId="77777777" w:rsidR="00607425" w:rsidRPr="00F857B8" w:rsidRDefault="00607425" w:rsidP="00273D63">
            <w:pPr>
              <w:spacing w:after="0"/>
              <w:rPr>
                <w:noProof/>
                <w:sz w:val="22"/>
              </w:rPr>
            </w:pPr>
            <w:r w:rsidRPr="00F857B8">
              <w:rPr>
                <w:noProof/>
                <w:sz w:val="22"/>
              </w:rPr>
              <w:t>- i form af kvadrater, rektangler, kors og lignende</w:t>
            </w:r>
          </w:p>
          <w:p w14:paraId="594C621F" w14:textId="77777777" w:rsidR="00607425" w:rsidRPr="00F857B8" w:rsidRDefault="00607425" w:rsidP="00273D63">
            <w:pPr>
              <w:spacing w:after="0"/>
              <w:rPr>
                <w:noProof/>
                <w:sz w:val="22"/>
              </w:rPr>
            </w:pPr>
          </w:p>
        </w:tc>
        <w:tc>
          <w:tcPr>
            <w:tcW w:w="3061" w:type="dxa"/>
          </w:tcPr>
          <w:p w14:paraId="625D2FF4" w14:textId="77777777" w:rsidR="00607425" w:rsidRPr="00F857B8" w:rsidRDefault="00607425" w:rsidP="00273D63">
            <w:pPr>
              <w:spacing w:after="0"/>
              <w:rPr>
                <w:noProof/>
                <w:sz w:val="22"/>
              </w:rPr>
            </w:pPr>
            <w:r w:rsidRPr="00F857B8">
              <w:rPr>
                <w:noProof/>
                <w:sz w:val="22"/>
              </w:rPr>
              <w:t>Blegning eller farvning samt udklipning og sammensætning af garvede eller beredte ikke-sammensatte pelsskind</w:t>
            </w:r>
          </w:p>
          <w:p w14:paraId="2C0584AD" w14:textId="77777777" w:rsidR="00607425" w:rsidRPr="00F857B8" w:rsidRDefault="00607425" w:rsidP="00273D63">
            <w:pPr>
              <w:spacing w:after="0"/>
              <w:rPr>
                <w:noProof/>
                <w:sz w:val="22"/>
              </w:rPr>
            </w:pPr>
          </w:p>
        </w:tc>
        <w:tc>
          <w:tcPr>
            <w:tcW w:w="2643" w:type="dxa"/>
            <w:tcBorders>
              <w:right w:val="single" w:sz="6" w:space="0" w:color="auto"/>
            </w:tcBorders>
          </w:tcPr>
          <w:p w14:paraId="6ABF9CF0" w14:textId="77777777" w:rsidR="00607425" w:rsidRPr="00F857B8" w:rsidRDefault="00607425" w:rsidP="00273D63">
            <w:pPr>
              <w:spacing w:after="0"/>
              <w:rPr>
                <w:noProof/>
                <w:sz w:val="22"/>
              </w:rPr>
            </w:pPr>
          </w:p>
        </w:tc>
      </w:tr>
      <w:tr w:rsidR="00607425" w:rsidRPr="00F857B8" w14:paraId="66F7A35F" w14:textId="77777777" w:rsidTr="00607425">
        <w:trPr>
          <w:cantSplit/>
          <w:trHeight w:val="54"/>
        </w:trPr>
        <w:tc>
          <w:tcPr>
            <w:tcW w:w="1358" w:type="dxa"/>
            <w:tcBorders>
              <w:left w:val="single" w:sz="6" w:space="0" w:color="auto"/>
            </w:tcBorders>
          </w:tcPr>
          <w:p w14:paraId="694FDA77" w14:textId="77777777" w:rsidR="00607425" w:rsidRPr="00F857B8" w:rsidRDefault="00607425" w:rsidP="00273D63">
            <w:pPr>
              <w:spacing w:after="0"/>
              <w:rPr>
                <w:noProof/>
                <w:sz w:val="22"/>
              </w:rPr>
            </w:pPr>
          </w:p>
        </w:tc>
        <w:tc>
          <w:tcPr>
            <w:tcW w:w="2677" w:type="dxa"/>
            <w:gridSpan w:val="3"/>
          </w:tcPr>
          <w:p w14:paraId="377D008A" w14:textId="77777777" w:rsidR="00607425" w:rsidRPr="00F857B8" w:rsidRDefault="00607425" w:rsidP="00273D63">
            <w:pPr>
              <w:spacing w:after="0"/>
              <w:rPr>
                <w:noProof/>
                <w:sz w:val="22"/>
              </w:rPr>
            </w:pPr>
            <w:r w:rsidRPr="00F857B8">
              <w:rPr>
                <w:noProof/>
                <w:sz w:val="22"/>
              </w:rPr>
              <w:t>- andre varer</w:t>
            </w:r>
          </w:p>
        </w:tc>
        <w:tc>
          <w:tcPr>
            <w:tcW w:w="3061" w:type="dxa"/>
          </w:tcPr>
          <w:p w14:paraId="518A8AE5" w14:textId="77777777" w:rsidR="00607425" w:rsidRPr="00F857B8" w:rsidRDefault="00607425" w:rsidP="00273D63">
            <w:pPr>
              <w:spacing w:after="0"/>
              <w:rPr>
                <w:noProof/>
                <w:sz w:val="22"/>
              </w:rPr>
            </w:pPr>
            <w:r w:rsidRPr="00F857B8">
              <w:rPr>
                <w:noProof/>
                <w:sz w:val="22"/>
              </w:rPr>
              <w:t>Fremstilling på basis af garvede eller beredte ikke-sammensatte pelsskind</w:t>
            </w:r>
          </w:p>
          <w:p w14:paraId="4AFF4816" w14:textId="77777777" w:rsidR="00607425" w:rsidRPr="00F857B8" w:rsidRDefault="00607425" w:rsidP="00273D63">
            <w:pPr>
              <w:spacing w:after="0"/>
              <w:rPr>
                <w:noProof/>
                <w:sz w:val="22"/>
              </w:rPr>
            </w:pPr>
          </w:p>
        </w:tc>
        <w:tc>
          <w:tcPr>
            <w:tcW w:w="2643" w:type="dxa"/>
            <w:tcBorders>
              <w:right w:val="single" w:sz="6" w:space="0" w:color="auto"/>
            </w:tcBorders>
          </w:tcPr>
          <w:p w14:paraId="3E7D461D" w14:textId="77777777" w:rsidR="00607425" w:rsidRPr="00F857B8" w:rsidRDefault="00607425" w:rsidP="00273D63">
            <w:pPr>
              <w:spacing w:after="0"/>
              <w:rPr>
                <w:noProof/>
                <w:sz w:val="22"/>
              </w:rPr>
            </w:pPr>
          </w:p>
        </w:tc>
      </w:tr>
      <w:tr w:rsidR="00607425" w:rsidRPr="00F857B8" w14:paraId="02EA3665" w14:textId="77777777" w:rsidTr="007A748D">
        <w:trPr>
          <w:cantSplit/>
          <w:trHeight w:val="54"/>
        </w:trPr>
        <w:tc>
          <w:tcPr>
            <w:tcW w:w="1358" w:type="dxa"/>
            <w:tcBorders>
              <w:left w:val="single" w:sz="6" w:space="0" w:color="auto"/>
              <w:bottom w:val="single" w:sz="4" w:space="0" w:color="auto"/>
            </w:tcBorders>
          </w:tcPr>
          <w:p w14:paraId="45434F60" w14:textId="77777777" w:rsidR="00607425" w:rsidRPr="00F857B8" w:rsidRDefault="00607425" w:rsidP="00607425">
            <w:pPr>
              <w:spacing w:after="0"/>
              <w:rPr>
                <w:noProof/>
                <w:sz w:val="22"/>
              </w:rPr>
            </w:pPr>
            <w:r w:rsidRPr="00F857B8">
              <w:rPr>
                <w:noProof/>
                <w:sz w:val="22"/>
              </w:rPr>
              <w:t>4303</w:t>
            </w:r>
          </w:p>
        </w:tc>
        <w:tc>
          <w:tcPr>
            <w:tcW w:w="2677" w:type="dxa"/>
            <w:gridSpan w:val="3"/>
            <w:tcBorders>
              <w:bottom w:val="single" w:sz="4" w:space="0" w:color="auto"/>
            </w:tcBorders>
          </w:tcPr>
          <w:p w14:paraId="4248E3E0" w14:textId="77777777" w:rsidR="00607425" w:rsidRPr="00F857B8" w:rsidRDefault="00607425" w:rsidP="00273D63">
            <w:pPr>
              <w:spacing w:after="0"/>
              <w:rPr>
                <w:noProof/>
                <w:sz w:val="22"/>
              </w:rPr>
            </w:pPr>
            <w:r w:rsidRPr="00F857B8">
              <w:rPr>
                <w:noProof/>
                <w:sz w:val="22"/>
              </w:rPr>
              <w:t>Beklædningsgenstande og tilbehør dertil samt andre varer af pelsskind</w:t>
            </w:r>
          </w:p>
          <w:p w14:paraId="015AE597" w14:textId="77777777" w:rsidR="00607425" w:rsidRPr="00F857B8" w:rsidRDefault="00607425" w:rsidP="00273D63">
            <w:pPr>
              <w:spacing w:after="0"/>
              <w:rPr>
                <w:noProof/>
                <w:sz w:val="22"/>
              </w:rPr>
            </w:pPr>
          </w:p>
        </w:tc>
        <w:tc>
          <w:tcPr>
            <w:tcW w:w="3061" w:type="dxa"/>
            <w:tcBorders>
              <w:bottom w:val="single" w:sz="4" w:space="0" w:color="auto"/>
            </w:tcBorders>
          </w:tcPr>
          <w:p w14:paraId="172683D6" w14:textId="77777777" w:rsidR="00607425" w:rsidRPr="00F857B8" w:rsidRDefault="00607425" w:rsidP="00273D63">
            <w:pPr>
              <w:spacing w:after="0"/>
              <w:rPr>
                <w:noProof/>
                <w:sz w:val="22"/>
              </w:rPr>
            </w:pPr>
            <w:r w:rsidRPr="00F857B8">
              <w:rPr>
                <w:noProof/>
                <w:sz w:val="22"/>
              </w:rPr>
              <w:t>Fremstilling på basis af garvede eller beredte ikke-sammensatte pelsskind henhørende under pos. 4302</w:t>
            </w:r>
          </w:p>
          <w:p w14:paraId="3B9C6224" w14:textId="77777777" w:rsidR="00607425" w:rsidRPr="00F857B8" w:rsidRDefault="00607425" w:rsidP="00273D63">
            <w:pPr>
              <w:spacing w:after="0"/>
              <w:rPr>
                <w:noProof/>
                <w:sz w:val="22"/>
              </w:rPr>
            </w:pPr>
          </w:p>
        </w:tc>
        <w:tc>
          <w:tcPr>
            <w:tcW w:w="2643" w:type="dxa"/>
            <w:tcBorders>
              <w:bottom w:val="single" w:sz="4" w:space="0" w:color="auto"/>
              <w:right w:val="single" w:sz="6" w:space="0" w:color="auto"/>
            </w:tcBorders>
          </w:tcPr>
          <w:p w14:paraId="796DC34C" w14:textId="77777777" w:rsidR="00607425" w:rsidRPr="00F857B8" w:rsidRDefault="00607425" w:rsidP="00273D63">
            <w:pPr>
              <w:spacing w:after="0"/>
              <w:rPr>
                <w:noProof/>
                <w:sz w:val="22"/>
              </w:rPr>
            </w:pPr>
          </w:p>
        </w:tc>
      </w:tr>
      <w:tr w:rsidR="00607425" w:rsidRPr="00F857B8" w14:paraId="2C93FBF9" w14:textId="77777777" w:rsidTr="007A748D">
        <w:trPr>
          <w:cantSplit/>
          <w:trHeight w:val="54"/>
        </w:trPr>
        <w:tc>
          <w:tcPr>
            <w:tcW w:w="1358" w:type="dxa"/>
            <w:tcBorders>
              <w:top w:val="single" w:sz="4" w:space="0" w:color="auto"/>
              <w:left w:val="single" w:sz="6" w:space="0" w:color="auto"/>
            </w:tcBorders>
          </w:tcPr>
          <w:p w14:paraId="6E3576DD" w14:textId="77777777" w:rsidR="00607425" w:rsidRPr="00F857B8" w:rsidRDefault="00607425" w:rsidP="00273D63">
            <w:pPr>
              <w:spacing w:after="0"/>
              <w:rPr>
                <w:noProof/>
                <w:sz w:val="22"/>
              </w:rPr>
            </w:pPr>
            <w:r w:rsidRPr="00F857B8">
              <w:rPr>
                <w:noProof/>
                <w:sz w:val="22"/>
              </w:rPr>
              <w:t>ex kapitel 44</w:t>
            </w:r>
          </w:p>
        </w:tc>
        <w:tc>
          <w:tcPr>
            <w:tcW w:w="2677" w:type="dxa"/>
            <w:gridSpan w:val="3"/>
            <w:tcBorders>
              <w:top w:val="single" w:sz="4" w:space="0" w:color="auto"/>
            </w:tcBorders>
          </w:tcPr>
          <w:p w14:paraId="141DE2A4" w14:textId="77777777" w:rsidR="00607425" w:rsidRPr="00F857B8" w:rsidRDefault="00607425" w:rsidP="00273D63">
            <w:pPr>
              <w:spacing w:after="0"/>
              <w:rPr>
                <w:noProof/>
                <w:sz w:val="22"/>
              </w:rPr>
            </w:pPr>
            <w:r w:rsidRPr="00F857B8">
              <w:rPr>
                <w:noProof/>
                <w:sz w:val="22"/>
              </w:rPr>
              <w:t>Træ og varer deraf; trækul; undtagen:</w:t>
            </w:r>
          </w:p>
        </w:tc>
        <w:tc>
          <w:tcPr>
            <w:tcW w:w="3061" w:type="dxa"/>
            <w:tcBorders>
              <w:top w:val="single" w:sz="4" w:space="0" w:color="auto"/>
            </w:tcBorders>
          </w:tcPr>
          <w:p w14:paraId="598C7CC7" w14:textId="77777777" w:rsidR="00607425" w:rsidRPr="00F857B8" w:rsidRDefault="00607425" w:rsidP="00273D63">
            <w:pPr>
              <w:spacing w:after="0"/>
              <w:rPr>
                <w:noProof/>
                <w:sz w:val="22"/>
              </w:rPr>
            </w:pPr>
            <w:r w:rsidRPr="00F857B8">
              <w:rPr>
                <w:noProof/>
                <w:sz w:val="22"/>
              </w:rPr>
              <w:t>Fremstilling, ved hvilken alle anvendte materialer henhører under en anden position end det færdige produkt</w:t>
            </w:r>
          </w:p>
          <w:p w14:paraId="7D9BB7E7" w14:textId="77777777" w:rsidR="00607425" w:rsidRPr="00F857B8" w:rsidRDefault="00607425" w:rsidP="00273D63">
            <w:pPr>
              <w:spacing w:after="0"/>
              <w:rPr>
                <w:noProof/>
                <w:sz w:val="22"/>
              </w:rPr>
            </w:pPr>
          </w:p>
        </w:tc>
        <w:tc>
          <w:tcPr>
            <w:tcW w:w="2643" w:type="dxa"/>
            <w:tcBorders>
              <w:top w:val="single" w:sz="4" w:space="0" w:color="auto"/>
              <w:right w:val="single" w:sz="6" w:space="0" w:color="auto"/>
            </w:tcBorders>
          </w:tcPr>
          <w:p w14:paraId="59EB2269" w14:textId="77777777" w:rsidR="00607425" w:rsidRPr="00F857B8" w:rsidRDefault="00607425" w:rsidP="00273D63">
            <w:pPr>
              <w:spacing w:after="0"/>
              <w:rPr>
                <w:noProof/>
                <w:sz w:val="22"/>
              </w:rPr>
            </w:pPr>
          </w:p>
        </w:tc>
      </w:tr>
      <w:tr w:rsidR="00607425" w:rsidRPr="00F857B8" w14:paraId="24293071" w14:textId="77777777" w:rsidTr="00607425">
        <w:trPr>
          <w:cantSplit/>
          <w:trHeight w:val="54"/>
        </w:trPr>
        <w:tc>
          <w:tcPr>
            <w:tcW w:w="1358" w:type="dxa"/>
            <w:tcBorders>
              <w:left w:val="single" w:sz="6" w:space="0" w:color="auto"/>
            </w:tcBorders>
          </w:tcPr>
          <w:p w14:paraId="44365387" w14:textId="77777777" w:rsidR="00607425" w:rsidRPr="00F857B8" w:rsidRDefault="00607425" w:rsidP="00273D63">
            <w:pPr>
              <w:spacing w:after="0"/>
              <w:rPr>
                <w:noProof/>
                <w:sz w:val="22"/>
              </w:rPr>
            </w:pPr>
            <w:r w:rsidRPr="00F857B8">
              <w:rPr>
                <w:noProof/>
                <w:sz w:val="22"/>
              </w:rPr>
              <w:t>ex 4403</w:t>
            </w:r>
          </w:p>
        </w:tc>
        <w:tc>
          <w:tcPr>
            <w:tcW w:w="2677" w:type="dxa"/>
            <w:gridSpan w:val="3"/>
          </w:tcPr>
          <w:p w14:paraId="732F343D" w14:textId="77777777" w:rsidR="00607425" w:rsidRPr="00F857B8" w:rsidRDefault="00607425" w:rsidP="00273D63">
            <w:pPr>
              <w:spacing w:after="0"/>
              <w:rPr>
                <w:noProof/>
                <w:sz w:val="22"/>
              </w:rPr>
            </w:pPr>
            <w:r w:rsidRPr="00F857B8">
              <w:rPr>
                <w:noProof/>
                <w:sz w:val="22"/>
              </w:rPr>
              <w:t>Træ, groft tildannet på fire sider</w:t>
            </w:r>
          </w:p>
        </w:tc>
        <w:tc>
          <w:tcPr>
            <w:tcW w:w="3061" w:type="dxa"/>
          </w:tcPr>
          <w:p w14:paraId="74F3EBF6" w14:textId="77777777" w:rsidR="00607425" w:rsidRPr="00F857B8" w:rsidRDefault="00607425" w:rsidP="00273D63">
            <w:pPr>
              <w:spacing w:after="0"/>
              <w:rPr>
                <w:noProof/>
                <w:sz w:val="22"/>
              </w:rPr>
            </w:pPr>
            <w:r w:rsidRPr="00F857B8">
              <w:rPr>
                <w:noProof/>
                <w:sz w:val="22"/>
              </w:rPr>
              <w:t>Fremstilling på basis af træ, også afbarket eller groft tilhugget</w:t>
            </w:r>
          </w:p>
          <w:p w14:paraId="4CB03A79" w14:textId="77777777" w:rsidR="00607425" w:rsidRPr="00F857B8" w:rsidRDefault="00607425" w:rsidP="00273D63">
            <w:pPr>
              <w:spacing w:after="0"/>
              <w:rPr>
                <w:noProof/>
                <w:sz w:val="22"/>
              </w:rPr>
            </w:pPr>
          </w:p>
        </w:tc>
        <w:tc>
          <w:tcPr>
            <w:tcW w:w="2643" w:type="dxa"/>
            <w:tcBorders>
              <w:right w:val="single" w:sz="6" w:space="0" w:color="auto"/>
            </w:tcBorders>
          </w:tcPr>
          <w:p w14:paraId="1FC00269" w14:textId="77777777" w:rsidR="00607425" w:rsidRPr="00F857B8" w:rsidRDefault="00607425" w:rsidP="00273D63">
            <w:pPr>
              <w:spacing w:after="0"/>
              <w:rPr>
                <w:noProof/>
                <w:sz w:val="22"/>
              </w:rPr>
            </w:pPr>
          </w:p>
        </w:tc>
      </w:tr>
      <w:tr w:rsidR="00607425" w:rsidRPr="00F857B8" w14:paraId="27EB00DF" w14:textId="77777777" w:rsidTr="00607425">
        <w:trPr>
          <w:cantSplit/>
          <w:trHeight w:val="54"/>
        </w:trPr>
        <w:tc>
          <w:tcPr>
            <w:tcW w:w="1358" w:type="dxa"/>
            <w:tcBorders>
              <w:left w:val="single" w:sz="6" w:space="0" w:color="auto"/>
            </w:tcBorders>
          </w:tcPr>
          <w:p w14:paraId="5B341EAA" w14:textId="77777777" w:rsidR="00607425" w:rsidRPr="00F857B8" w:rsidRDefault="00607425" w:rsidP="00273D63">
            <w:pPr>
              <w:spacing w:after="0"/>
              <w:rPr>
                <w:noProof/>
                <w:sz w:val="22"/>
              </w:rPr>
            </w:pPr>
            <w:r w:rsidRPr="00F857B8">
              <w:rPr>
                <w:noProof/>
                <w:sz w:val="22"/>
              </w:rPr>
              <w:t>ex 4407</w:t>
            </w:r>
          </w:p>
        </w:tc>
        <w:tc>
          <w:tcPr>
            <w:tcW w:w="2677" w:type="dxa"/>
            <w:gridSpan w:val="3"/>
          </w:tcPr>
          <w:p w14:paraId="798941C3" w14:textId="77777777" w:rsidR="00607425" w:rsidRPr="00F857B8" w:rsidRDefault="00607425" w:rsidP="00273D63">
            <w:pPr>
              <w:spacing w:after="0"/>
              <w:rPr>
                <w:noProof/>
                <w:sz w:val="22"/>
              </w:rPr>
            </w:pPr>
            <w:r w:rsidRPr="00F857B8">
              <w:rPr>
                <w:noProof/>
                <w:sz w:val="22"/>
              </w:rPr>
              <w:t>Træ, savet eller tilhugget i længderetningen, skåret eller skrællet, af tykkelse over 6 mm, høvlet, slebet eller samlet ved fingerskarring</w:t>
            </w:r>
          </w:p>
          <w:p w14:paraId="21ACC629" w14:textId="77777777" w:rsidR="00607425" w:rsidRPr="00F857B8" w:rsidRDefault="00607425" w:rsidP="00273D63">
            <w:pPr>
              <w:spacing w:after="0"/>
              <w:rPr>
                <w:noProof/>
                <w:sz w:val="22"/>
              </w:rPr>
            </w:pPr>
          </w:p>
        </w:tc>
        <w:tc>
          <w:tcPr>
            <w:tcW w:w="3061" w:type="dxa"/>
          </w:tcPr>
          <w:p w14:paraId="7C3AD128" w14:textId="77777777" w:rsidR="00607425" w:rsidRPr="00F857B8" w:rsidRDefault="00607425" w:rsidP="00273D63">
            <w:pPr>
              <w:spacing w:after="0"/>
              <w:rPr>
                <w:noProof/>
                <w:sz w:val="22"/>
              </w:rPr>
            </w:pPr>
            <w:r w:rsidRPr="00F857B8">
              <w:rPr>
                <w:noProof/>
                <w:sz w:val="22"/>
              </w:rPr>
              <w:t>Høvling, slibning eller samling ved fingerskarring</w:t>
            </w:r>
          </w:p>
        </w:tc>
        <w:tc>
          <w:tcPr>
            <w:tcW w:w="2643" w:type="dxa"/>
            <w:tcBorders>
              <w:right w:val="single" w:sz="6" w:space="0" w:color="auto"/>
            </w:tcBorders>
          </w:tcPr>
          <w:p w14:paraId="7776E98F" w14:textId="77777777" w:rsidR="00607425" w:rsidRPr="00F857B8" w:rsidRDefault="00607425" w:rsidP="00273D63">
            <w:pPr>
              <w:spacing w:after="0"/>
              <w:rPr>
                <w:noProof/>
                <w:sz w:val="22"/>
              </w:rPr>
            </w:pPr>
          </w:p>
        </w:tc>
      </w:tr>
      <w:tr w:rsidR="00607425" w:rsidRPr="00F857B8" w14:paraId="17D254AE" w14:textId="77777777" w:rsidTr="00607425">
        <w:trPr>
          <w:cantSplit/>
          <w:trHeight w:val="54"/>
        </w:trPr>
        <w:tc>
          <w:tcPr>
            <w:tcW w:w="1358" w:type="dxa"/>
            <w:tcBorders>
              <w:left w:val="single" w:sz="6" w:space="0" w:color="auto"/>
            </w:tcBorders>
          </w:tcPr>
          <w:p w14:paraId="7D8D3078" w14:textId="77777777" w:rsidR="00607425" w:rsidRPr="00F857B8" w:rsidRDefault="00607425" w:rsidP="00273D63">
            <w:pPr>
              <w:spacing w:after="0"/>
              <w:rPr>
                <w:noProof/>
                <w:sz w:val="22"/>
              </w:rPr>
            </w:pPr>
            <w:r w:rsidRPr="00F857B8">
              <w:rPr>
                <w:noProof/>
                <w:sz w:val="22"/>
              </w:rPr>
              <w:t>ex 4408</w:t>
            </w:r>
          </w:p>
        </w:tc>
        <w:tc>
          <w:tcPr>
            <w:tcW w:w="2677" w:type="dxa"/>
            <w:gridSpan w:val="3"/>
          </w:tcPr>
          <w:p w14:paraId="2C89540C" w14:textId="77777777" w:rsidR="00607425" w:rsidRPr="00F857B8" w:rsidRDefault="00607425" w:rsidP="00273D63">
            <w:pPr>
              <w:spacing w:after="0"/>
              <w:rPr>
                <w:noProof/>
                <w:sz w:val="22"/>
              </w:rPr>
            </w:pPr>
            <w:r w:rsidRPr="00F857B8">
              <w:rPr>
                <w:noProof/>
                <w:sz w:val="22"/>
              </w:rPr>
              <w:t>Finerplader og plader til krydsfiner, splejset, af tykkelse ikke over 6 mm, splejset samt andet træ, savet i længderetningen, skåret eller skrællet, af tykkelse ikke over 6 mm, høvlet, slebet eller samlet ved fingerskarring</w:t>
            </w:r>
          </w:p>
          <w:p w14:paraId="2B6A0BEE" w14:textId="77777777" w:rsidR="00607425" w:rsidRPr="00F857B8" w:rsidRDefault="00607425" w:rsidP="00273D63">
            <w:pPr>
              <w:spacing w:after="0"/>
              <w:rPr>
                <w:noProof/>
                <w:sz w:val="22"/>
              </w:rPr>
            </w:pPr>
          </w:p>
        </w:tc>
        <w:tc>
          <w:tcPr>
            <w:tcW w:w="3061" w:type="dxa"/>
          </w:tcPr>
          <w:p w14:paraId="1E586C73" w14:textId="77777777" w:rsidR="00607425" w:rsidRPr="00F857B8" w:rsidRDefault="00607425" w:rsidP="00273D63">
            <w:pPr>
              <w:spacing w:after="0"/>
              <w:rPr>
                <w:noProof/>
                <w:sz w:val="22"/>
              </w:rPr>
            </w:pPr>
            <w:r w:rsidRPr="00F857B8">
              <w:rPr>
                <w:noProof/>
                <w:sz w:val="22"/>
              </w:rPr>
              <w:t>Splejsning, høvling, slibning eller samling ved fingerskarring</w:t>
            </w:r>
          </w:p>
        </w:tc>
        <w:tc>
          <w:tcPr>
            <w:tcW w:w="2643" w:type="dxa"/>
            <w:tcBorders>
              <w:right w:val="single" w:sz="6" w:space="0" w:color="auto"/>
            </w:tcBorders>
          </w:tcPr>
          <w:p w14:paraId="41453A17" w14:textId="77777777" w:rsidR="00607425" w:rsidRPr="00F857B8" w:rsidRDefault="00607425" w:rsidP="00273D63">
            <w:pPr>
              <w:spacing w:after="0"/>
              <w:rPr>
                <w:noProof/>
                <w:sz w:val="22"/>
              </w:rPr>
            </w:pPr>
          </w:p>
        </w:tc>
      </w:tr>
      <w:tr w:rsidR="00607425" w:rsidRPr="00F857B8" w14:paraId="3D50C30F" w14:textId="77777777" w:rsidTr="00607425">
        <w:trPr>
          <w:cantSplit/>
          <w:trHeight w:val="54"/>
        </w:trPr>
        <w:tc>
          <w:tcPr>
            <w:tcW w:w="1358" w:type="dxa"/>
            <w:tcBorders>
              <w:left w:val="single" w:sz="6" w:space="0" w:color="auto"/>
            </w:tcBorders>
          </w:tcPr>
          <w:p w14:paraId="7B076642" w14:textId="77777777" w:rsidR="00607425" w:rsidRPr="00F857B8" w:rsidRDefault="00607425" w:rsidP="00273D63">
            <w:pPr>
              <w:spacing w:after="0"/>
              <w:rPr>
                <w:noProof/>
                <w:sz w:val="22"/>
              </w:rPr>
            </w:pPr>
            <w:r w:rsidRPr="00F857B8">
              <w:rPr>
                <w:noProof/>
                <w:sz w:val="22"/>
              </w:rPr>
              <w:t>ex 4409</w:t>
            </w:r>
          </w:p>
        </w:tc>
        <w:tc>
          <w:tcPr>
            <w:tcW w:w="2677" w:type="dxa"/>
            <w:gridSpan w:val="3"/>
          </w:tcPr>
          <w:p w14:paraId="65EAE404" w14:textId="77777777" w:rsidR="00607425" w:rsidRPr="00F857B8" w:rsidRDefault="00607425" w:rsidP="00273D63">
            <w:pPr>
              <w:spacing w:after="0"/>
              <w:rPr>
                <w:noProof/>
                <w:sz w:val="22"/>
              </w:rPr>
            </w:pPr>
            <w:r w:rsidRPr="00F857B8">
              <w:rPr>
                <w:noProof/>
                <w:sz w:val="22"/>
              </w:rPr>
              <w:t>Træ, profileret i hele længden på en eller flere kanter, ender eller overflader, også høvlet, slebet eller samlet ved fingerskarring:</w:t>
            </w:r>
          </w:p>
          <w:p w14:paraId="7F3A58F9" w14:textId="77777777" w:rsidR="00607425" w:rsidRPr="00F857B8" w:rsidRDefault="00607425" w:rsidP="00273D63">
            <w:pPr>
              <w:spacing w:after="0"/>
              <w:rPr>
                <w:noProof/>
                <w:sz w:val="22"/>
              </w:rPr>
            </w:pPr>
          </w:p>
          <w:p w14:paraId="7C743B65" w14:textId="77777777" w:rsidR="00607425" w:rsidRPr="00F857B8" w:rsidRDefault="00607425" w:rsidP="00273D63">
            <w:pPr>
              <w:spacing w:after="0"/>
              <w:rPr>
                <w:noProof/>
                <w:sz w:val="22"/>
              </w:rPr>
            </w:pPr>
            <w:r w:rsidRPr="00F857B8">
              <w:rPr>
                <w:noProof/>
                <w:sz w:val="22"/>
              </w:rPr>
              <w:t>- slebet eller samlet ved fingerskarring</w:t>
            </w:r>
          </w:p>
        </w:tc>
        <w:tc>
          <w:tcPr>
            <w:tcW w:w="3061" w:type="dxa"/>
          </w:tcPr>
          <w:p w14:paraId="1217841C" w14:textId="77777777" w:rsidR="00607425" w:rsidRPr="00F857B8" w:rsidRDefault="00607425" w:rsidP="00273D63">
            <w:pPr>
              <w:spacing w:after="0"/>
              <w:rPr>
                <w:noProof/>
                <w:sz w:val="22"/>
              </w:rPr>
            </w:pPr>
          </w:p>
          <w:p w14:paraId="2B33E7BC" w14:textId="77777777" w:rsidR="00607425" w:rsidRPr="00F857B8" w:rsidRDefault="00607425" w:rsidP="00273D63">
            <w:pPr>
              <w:spacing w:after="0"/>
              <w:rPr>
                <w:noProof/>
                <w:sz w:val="22"/>
              </w:rPr>
            </w:pPr>
          </w:p>
          <w:p w14:paraId="014DEEAB" w14:textId="77777777" w:rsidR="00607425" w:rsidRPr="00F857B8" w:rsidRDefault="00607425" w:rsidP="00273D63">
            <w:pPr>
              <w:spacing w:after="0"/>
              <w:rPr>
                <w:noProof/>
                <w:sz w:val="22"/>
              </w:rPr>
            </w:pPr>
          </w:p>
          <w:p w14:paraId="25C9C1A8" w14:textId="77777777" w:rsidR="00607425" w:rsidRPr="00F857B8" w:rsidRDefault="00607425" w:rsidP="00273D63">
            <w:pPr>
              <w:spacing w:after="0"/>
              <w:rPr>
                <w:noProof/>
                <w:sz w:val="22"/>
              </w:rPr>
            </w:pPr>
          </w:p>
          <w:p w14:paraId="481711F7" w14:textId="77777777" w:rsidR="00607425" w:rsidRPr="00F857B8" w:rsidRDefault="00607425" w:rsidP="00273D63">
            <w:pPr>
              <w:spacing w:after="0"/>
              <w:rPr>
                <w:noProof/>
                <w:sz w:val="22"/>
              </w:rPr>
            </w:pPr>
          </w:p>
          <w:p w14:paraId="3818FE18" w14:textId="77777777" w:rsidR="00607425" w:rsidRPr="00F857B8" w:rsidRDefault="00607425" w:rsidP="00273D63">
            <w:pPr>
              <w:spacing w:after="0"/>
              <w:rPr>
                <w:noProof/>
                <w:sz w:val="22"/>
              </w:rPr>
            </w:pPr>
          </w:p>
          <w:p w14:paraId="31D8BA48" w14:textId="77777777" w:rsidR="00607425" w:rsidRPr="00F857B8" w:rsidRDefault="00607425" w:rsidP="00273D63">
            <w:pPr>
              <w:spacing w:after="0"/>
              <w:rPr>
                <w:noProof/>
                <w:sz w:val="22"/>
              </w:rPr>
            </w:pPr>
            <w:r w:rsidRPr="00F857B8">
              <w:rPr>
                <w:noProof/>
                <w:sz w:val="22"/>
              </w:rPr>
              <w:t>Slibning eller samling ved fingerskarring</w:t>
            </w:r>
          </w:p>
          <w:p w14:paraId="626F34A5" w14:textId="77777777" w:rsidR="00607425" w:rsidRPr="00F857B8" w:rsidRDefault="00607425" w:rsidP="00273D63">
            <w:pPr>
              <w:spacing w:after="0"/>
              <w:rPr>
                <w:noProof/>
                <w:sz w:val="22"/>
              </w:rPr>
            </w:pPr>
          </w:p>
        </w:tc>
        <w:tc>
          <w:tcPr>
            <w:tcW w:w="2643" w:type="dxa"/>
            <w:tcBorders>
              <w:right w:val="single" w:sz="6" w:space="0" w:color="auto"/>
            </w:tcBorders>
          </w:tcPr>
          <w:p w14:paraId="5F438BA3" w14:textId="77777777" w:rsidR="00607425" w:rsidRPr="00F857B8" w:rsidRDefault="00607425" w:rsidP="00273D63">
            <w:pPr>
              <w:spacing w:after="0"/>
              <w:rPr>
                <w:noProof/>
                <w:sz w:val="22"/>
              </w:rPr>
            </w:pPr>
          </w:p>
        </w:tc>
      </w:tr>
      <w:tr w:rsidR="00607425" w:rsidRPr="00F857B8" w14:paraId="593BB9A1" w14:textId="77777777" w:rsidTr="00607425">
        <w:trPr>
          <w:cantSplit/>
          <w:trHeight w:val="54"/>
        </w:trPr>
        <w:tc>
          <w:tcPr>
            <w:tcW w:w="1358" w:type="dxa"/>
            <w:tcBorders>
              <w:left w:val="single" w:sz="6" w:space="0" w:color="auto"/>
            </w:tcBorders>
          </w:tcPr>
          <w:p w14:paraId="5E57DDEE" w14:textId="77777777" w:rsidR="00607425" w:rsidRPr="00F857B8" w:rsidRDefault="00607425" w:rsidP="00273D63">
            <w:pPr>
              <w:spacing w:after="0"/>
              <w:rPr>
                <w:noProof/>
                <w:sz w:val="22"/>
              </w:rPr>
            </w:pPr>
          </w:p>
        </w:tc>
        <w:tc>
          <w:tcPr>
            <w:tcW w:w="2677" w:type="dxa"/>
            <w:gridSpan w:val="3"/>
          </w:tcPr>
          <w:p w14:paraId="6BE9D83D" w14:textId="77777777" w:rsidR="00607425" w:rsidRPr="00F857B8" w:rsidRDefault="00607425" w:rsidP="00273D63">
            <w:pPr>
              <w:spacing w:after="0"/>
              <w:rPr>
                <w:noProof/>
                <w:sz w:val="22"/>
              </w:rPr>
            </w:pPr>
            <w:r w:rsidRPr="00F857B8">
              <w:rPr>
                <w:noProof/>
                <w:sz w:val="22"/>
              </w:rPr>
              <w:t>- ramme- og møbellister</w:t>
            </w:r>
          </w:p>
          <w:p w14:paraId="051981C4" w14:textId="77777777" w:rsidR="00607425" w:rsidRPr="00F857B8" w:rsidRDefault="00607425" w:rsidP="00273D63">
            <w:pPr>
              <w:spacing w:after="0"/>
              <w:rPr>
                <w:noProof/>
                <w:sz w:val="22"/>
              </w:rPr>
            </w:pPr>
          </w:p>
        </w:tc>
        <w:tc>
          <w:tcPr>
            <w:tcW w:w="3061" w:type="dxa"/>
          </w:tcPr>
          <w:p w14:paraId="3E93FB5E" w14:textId="77777777" w:rsidR="00607425" w:rsidRPr="00F857B8" w:rsidRDefault="00607425" w:rsidP="00273D63">
            <w:pPr>
              <w:spacing w:after="0"/>
              <w:rPr>
                <w:noProof/>
                <w:sz w:val="22"/>
              </w:rPr>
            </w:pPr>
            <w:r w:rsidRPr="00F857B8">
              <w:rPr>
                <w:noProof/>
                <w:sz w:val="22"/>
              </w:rPr>
              <w:t>Forarbejdning til ramme- og møbellister</w:t>
            </w:r>
          </w:p>
          <w:p w14:paraId="4E1F23B5" w14:textId="77777777" w:rsidR="00607425" w:rsidRPr="00F857B8" w:rsidRDefault="00607425" w:rsidP="00273D63">
            <w:pPr>
              <w:spacing w:after="0"/>
              <w:rPr>
                <w:noProof/>
                <w:sz w:val="22"/>
              </w:rPr>
            </w:pPr>
          </w:p>
        </w:tc>
        <w:tc>
          <w:tcPr>
            <w:tcW w:w="2643" w:type="dxa"/>
            <w:tcBorders>
              <w:right w:val="single" w:sz="6" w:space="0" w:color="auto"/>
            </w:tcBorders>
          </w:tcPr>
          <w:p w14:paraId="1BA9B970" w14:textId="77777777" w:rsidR="00607425" w:rsidRPr="00F857B8" w:rsidRDefault="00607425" w:rsidP="00273D63">
            <w:pPr>
              <w:spacing w:after="0"/>
              <w:rPr>
                <w:noProof/>
                <w:sz w:val="22"/>
              </w:rPr>
            </w:pPr>
          </w:p>
        </w:tc>
      </w:tr>
      <w:tr w:rsidR="00607425" w:rsidRPr="00F857B8" w14:paraId="086D002A" w14:textId="77777777" w:rsidTr="00607425">
        <w:trPr>
          <w:cantSplit/>
          <w:trHeight w:val="54"/>
        </w:trPr>
        <w:tc>
          <w:tcPr>
            <w:tcW w:w="1358" w:type="dxa"/>
            <w:tcBorders>
              <w:left w:val="single" w:sz="6" w:space="0" w:color="auto"/>
            </w:tcBorders>
          </w:tcPr>
          <w:p w14:paraId="634D3B50" w14:textId="77777777" w:rsidR="00607425" w:rsidRPr="00F857B8" w:rsidRDefault="00607425" w:rsidP="00273D63">
            <w:pPr>
              <w:spacing w:after="0"/>
              <w:rPr>
                <w:noProof/>
                <w:sz w:val="22"/>
              </w:rPr>
            </w:pPr>
            <w:r w:rsidRPr="00F857B8">
              <w:rPr>
                <w:noProof/>
                <w:sz w:val="22"/>
              </w:rPr>
              <w:t>ex 4410-</w:t>
            </w:r>
          </w:p>
          <w:p w14:paraId="24E9667F" w14:textId="77777777" w:rsidR="00607425" w:rsidRPr="00F857B8" w:rsidRDefault="00607425" w:rsidP="00273D63">
            <w:pPr>
              <w:spacing w:after="0"/>
              <w:rPr>
                <w:noProof/>
                <w:sz w:val="22"/>
              </w:rPr>
            </w:pPr>
            <w:r w:rsidRPr="00F857B8">
              <w:rPr>
                <w:noProof/>
                <w:sz w:val="22"/>
              </w:rPr>
              <w:t>ex 4413</w:t>
            </w:r>
          </w:p>
        </w:tc>
        <w:tc>
          <w:tcPr>
            <w:tcW w:w="2677" w:type="dxa"/>
            <w:gridSpan w:val="3"/>
          </w:tcPr>
          <w:p w14:paraId="290DE856" w14:textId="77777777" w:rsidR="00607425" w:rsidRPr="00F857B8" w:rsidRDefault="00607425" w:rsidP="00273D63">
            <w:pPr>
              <w:spacing w:after="0"/>
              <w:rPr>
                <w:noProof/>
                <w:sz w:val="22"/>
              </w:rPr>
            </w:pPr>
            <w:r w:rsidRPr="00F857B8">
              <w:rPr>
                <w:noProof/>
                <w:sz w:val="22"/>
              </w:rPr>
              <w:t>Ramme- og møbellister af træ samt profilerede lister af træ til bygningsbrug</w:t>
            </w:r>
          </w:p>
          <w:p w14:paraId="1596E8B0" w14:textId="77777777" w:rsidR="00607425" w:rsidRPr="00F857B8" w:rsidRDefault="00607425" w:rsidP="00273D63">
            <w:pPr>
              <w:spacing w:after="0"/>
              <w:rPr>
                <w:noProof/>
                <w:sz w:val="22"/>
              </w:rPr>
            </w:pPr>
          </w:p>
        </w:tc>
        <w:tc>
          <w:tcPr>
            <w:tcW w:w="3061" w:type="dxa"/>
          </w:tcPr>
          <w:p w14:paraId="59695950" w14:textId="77777777" w:rsidR="00607425" w:rsidRPr="00F857B8" w:rsidRDefault="00607425" w:rsidP="00273D63">
            <w:pPr>
              <w:spacing w:after="0"/>
              <w:rPr>
                <w:noProof/>
                <w:sz w:val="22"/>
              </w:rPr>
            </w:pPr>
            <w:r w:rsidRPr="00F857B8">
              <w:rPr>
                <w:noProof/>
                <w:sz w:val="22"/>
              </w:rPr>
              <w:t>Forarbejdning til ramme- og møbellister</w:t>
            </w:r>
          </w:p>
        </w:tc>
        <w:tc>
          <w:tcPr>
            <w:tcW w:w="2643" w:type="dxa"/>
            <w:tcBorders>
              <w:right w:val="single" w:sz="6" w:space="0" w:color="auto"/>
            </w:tcBorders>
          </w:tcPr>
          <w:p w14:paraId="399446CD" w14:textId="77777777" w:rsidR="00607425" w:rsidRPr="00F857B8" w:rsidRDefault="00607425" w:rsidP="00273D63">
            <w:pPr>
              <w:spacing w:after="0"/>
              <w:rPr>
                <w:noProof/>
                <w:sz w:val="22"/>
              </w:rPr>
            </w:pPr>
          </w:p>
        </w:tc>
      </w:tr>
      <w:tr w:rsidR="00607425" w:rsidRPr="00F857B8" w14:paraId="021F8FC1" w14:textId="77777777" w:rsidTr="00607425">
        <w:trPr>
          <w:cantSplit/>
          <w:trHeight w:val="54"/>
        </w:trPr>
        <w:tc>
          <w:tcPr>
            <w:tcW w:w="1358" w:type="dxa"/>
            <w:tcBorders>
              <w:left w:val="single" w:sz="6" w:space="0" w:color="auto"/>
            </w:tcBorders>
          </w:tcPr>
          <w:p w14:paraId="58AC0EFE" w14:textId="77777777" w:rsidR="00607425" w:rsidRPr="00F857B8" w:rsidRDefault="00607425" w:rsidP="00273D63">
            <w:pPr>
              <w:spacing w:after="0"/>
              <w:rPr>
                <w:noProof/>
                <w:sz w:val="22"/>
              </w:rPr>
            </w:pPr>
            <w:r w:rsidRPr="00F857B8">
              <w:rPr>
                <w:noProof/>
                <w:sz w:val="22"/>
              </w:rPr>
              <w:t>ex 4415</w:t>
            </w:r>
          </w:p>
        </w:tc>
        <w:tc>
          <w:tcPr>
            <w:tcW w:w="2677" w:type="dxa"/>
            <w:gridSpan w:val="3"/>
          </w:tcPr>
          <w:p w14:paraId="5BC807E7" w14:textId="77777777" w:rsidR="00607425" w:rsidRPr="00F857B8" w:rsidRDefault="00607425" w:rsidP="00273D63">
            <w:pPr>
              <w:spacing w:after="0"/>
              <w:rPr>
                <w:noProof/>
                <w:sz w:val="22"/>
              </w:rPr>
            </w:pPr>
            <w:r w:rsidRPr="00F857B8">
              <w:rPr>
                <w:noProof/>
                <w:sz w:val="22"/>
              </w:rPr>
              <w:t>Pakkasser, tremmekasser, tromler og lignende pakningsgenstande, af træ</w:t>
            </w:r>
          </w:p>
          <w:p w14:paraId="23E41CC2" w14:textId="77777777" w:rsidR="00607425" w:rsidRPr="00F857B8" w:rsidRDefault="00607425" w:rsidP="00273D63">
            <w:pPr>
              <w:spacing w:after="0"/>
              <w:rPr>
                <w:noProof/>
                <w:sz w:val="22"/>
              </w:rPr>
            </w:pPr>
          </w:p>
        </w:tc>
        <w:tc>
          <w:tcPr>
            <w:tcW w:w="3061" w:type="dxa"/>
          </w:tcPr>
          <w:p w14:paraId="01301147" w14:textId="77777777" w:rsidR="00607425" w:rsidRPr="00F857B8" w:rsidRDefault="00607425" w:rsidP="00273D63">
            <w:pPr>
              <w:spacing w:after="0"/>
              <w:rPr>
                <w:noProof/>
                <w:sz w:val="22"/>
              </w:rPr>
            </w:pPr>
            <w:r w:rsidRPr="00F857B8">
              <w:rPr>
                <w:noProof/>
                <w:sz w:val="22"/>
              </w:rPr>
              <w:t>Fremstilling på basis af planker og brædder, ikke afskåret i færdige længder</w:t>
            </w:r>
          </w:p>
        </w:tc>
        <w:tc>
          <w:tcPr>
            <w:tcW w:w="2643" w:type="dxa"/>
            <w:tcBorders>
              <w:right w:val="single" w:sz="6" w:space="0" w:color="auto"/>
            </w:tcBorders>
          </w:tcPr>
          <w:p w14:paraId="2C137941" w14:textId="77777777" w:rsidR="00607425" w:rsidRPr="00F857B8" w:rsidRDefault="00607425" w:rsidP="00273D63">
            <w:pPr>
              <w:spacing w:after="0"/>
              <w:rPr>
                <w:noProof/>
                <w:sz w:val="22"/>
              </w:rPr>
            </w:pPr>
          </w:p>
        </w:tc>
      </w:tr>
      <w:tr w:rsidR="00607425" w:rsidRPr="00F857B8" w14:paraId="27D387B4" w14:textId="77777777" w:rsidTr="00607425">
        <w:trPr>
          <w:cantSplit/>
          <w:trHeight w:val="54"/>
        </w:trPr>
        <w:tc>
          <w:tcPr>
            <w:tcW w:w="1358" w:type="dxa"/>
            <w:tcBorders>
              <w:left w:val="single" w:sz="6" w:space="0" w:color="auto"/>
            </w:tcBorders>
          </w:tcPr>
          <w:p w14:paraId="0FDA95A0" w14:textId="77777777" w:rsidR="00607425" w:rsidRPr="00F857B8" w:rsidRDefault="00607425" w:rsidP="00273D63">
            <w:pPr>
              <w:spacing w:after="0"/>
              <w:rPr>
                <w:noProof/>
                <w:sz w:val="22"/>
              </w:rPr>
            </w:pPr>
            <w:r w:rsidRPr="00F857B8">
              <w:rPr>
                <w:noProof/>
                <w:sz w:val="22"/>
              </w:rPr>
              <w:t>ex 4416</w:t>
            </w:r>
          </w:p>
        </w:tc>
        <w:tc>
          <w:tcPr>
            <w:tcW w:w="2677" w:type="dxa"/>
            <w:gridSpan w:val="3"/>
          </w:tcPr>
          <w:p w14:paraId="4FAAE74B" w14:textId="77777777" w:rsidR="00607425" w:rsidRPr="00F857B8" w:rsidRDefault="00607425" w:rsidP="00273D63">
            <w:pPr>
              <w:spacing w:after="0"/>
              <w:rPr>
                <w:noProof/>
                <w:sz w:val="22"/>
              </w:rPr>
            </w:pPr>
            <w:r w:rsidRPr="00F857B8">
              <w:rPr>
                <w:noProof/>
                <w:sz w:val="22"/>
              </w:rPr>
              <w:t>Fade, tønder, kar, baljer, bøtter og andre bødkerarbejder samt dele dertil, af træ</w:t>
            </w:r>
          </w:p>
        </w:tc>
        <w:tc>
          <w:tcPr>
            <w:tcW w:w="3061" w:type="dxa"/>
          </w:tcPr>
          <w:p w14:paraId="6A77F801" w14:textId="77777777" w:rsidR="00607425" w:rsidRPr="00F857B8" w:rsidRDefault="00607425" w:rsidP="00273D63">
            <w:pPr>
              <w:spacing w:after="0"/>
              <w:rPr>
                <w:noProof/>
                <w:sz w:val="22"/>
              </w:rPr>
            </w:pPr>
            <w:r w:rsidRPr="00F857B8">
              <w:rPr>
                <w:noProof/>
                <w:sz w:val="22"/>
              </w:rPr>
              <w:t>Fremstilling på basis af emner af træ til tøndestaver, savet på de to væsentligste sider, men ikke yderligere bearbejdede</w:t>
            </w:r>
          </w:p>
          <w:p w14:paraId="17723919" w14:textId="77777777" w:rsidR="00607425" w:rsidRPr="00F857B8" w:rsidRDefault="00607425" w:rsidP="00273D63">
            <w:pPr>
              <w:spacing w:after="0"/>
              <w:rPr>
                <w:noProof/>
                <w:sz w:val="22"/>
              </w:rPr>
            </w:pPr>
          </w:p>
        </w:tc>
        <w:tc>
          <w:tcPr>
            <w:tcW w:w="2643" w:type="dxa"/>
            <w:tcBorders>
              <w:right w:val="single" w:sz="6" w:space="0" w:color="auto"/>
            </w:tcBorders>
          </w:tcPr>
          <w:p w14:paraId="14053BCB" w14:textId="77777777" w:rsidR="00607425" w:rsidRPr="00F857B8" w:rsidRDefault="00607425" w:rsidP="00273D63">
            <w:pPr>
              <w:spacing w:after="0"/>
              <w:rPr>
                <w:noProof/>
                <w:sz w:val="22"/>
              </w:rPr>
            </w:pPr>
          </w:p>
        </w:tc>
      </w:tr>
      <w:tr w:rsidR="00607425" w:rsidRPr="00F857B8" w14:paraId="75328EC7" w14:textId="77777777" w:rsidTr="00607425">
        <w:trPr>
          <w:cantSplit/>
          <w:trHeight w:val="54"/>
        </w:trPr>
        <w:tc>
          <w:tcPr>
            <w:tcW w:w="1358" w:type="dxa"/>
            <w:tcBorders>
              <w:left w:val="single" w:sz="6" w:space="0" w:color="auto"/>
            </w:tcBorders>
          </w:tcPr>
          <w:p w14:paraId="7909DDA1" w14:textId="77777777" w:rsidR="00607425" w:rsidRPr="00F857B8" w:rsidRDefault="00607425" w:rsidP="00273D63">
            <w:pPr>
              <w:spacing w:after="0"/>
              <w:rPr>
                <w:noProof/>
                <w:sz w:val="22"/>
              </w:rPr>
            </w:pPr>
            <w:r w:rsidRPr="00F857B8">
              <w:rPr>
                <w:noProof/>
                <w:sz w:val="22"/>
              </w:rPr>
              <w:t>ex 4418</w:t>
            </w:r>
          </w:p>
        </w:tc>
        <w:tc>
          <w:tcPr>
            <w:tcW w:w="2677" w:type="dxa"/>
            <w:gridSpan w:val="3"/>
          </w:tcPr>
          <w:p w14:paraId="0A885025" w14:textId="77777777" w:rsidR="00607425" w:rsidRPr="00F857B8" w:rsidRDefault="00607425" w:rsidP="00273D63">
            <w:pPr>
              <w:spacing w:after="0"/>
              <w:rPr>
                <w:noProof/>
                <w:sz w:val="22"/>
              </w:rPr>
            </w:pPr>
            <w:r w:rsidRPr="00F857B8">
              <w:rPr>
                <w:noProof/>
                <w:sz w:val="22"/>
              </w:rPr>
              <w:t>- Tømrer- og snedkerarbejder af træ til bygningsbrug</w:t>
            </w:r>
          </w:p>
        </w:tc>
        <w:tc>
          <w:tcPr>
            <w:tcW w:w="3061" w:type="dxa"/>
          </w:tcPr>
          <w:p w14:paraId="2A774939" w14:textId="77777777" w:rsidR="00607425" w:rsidRPr="00F857B8" w:rsidRDefault="00607425" w:rsidP="00273D63">
            <w:pPr>
              <w:spacing w:after="0"/>
              <w:rPr>
                <w:noProof/>
                <w:sz w:val="22"/>
              </w:rPr>
            </w:pPr>
            <w:r w:rsidRPr="00F857B8">
              <w:rPr>
                <w:noProof/>
                <w:sz w:val="22"/>
              </w:rPr>
              <w:t>Fremstilling, ved hvilken alle anvendte materialer henhører under en anden position end det færdige produkt Dog må lamelplader (celleplader) og tagspån ("shingles" og "shakes") anvendes</w:t>
            </w:r>
          </w:p>
          <w:p w14:paraId="3D40E8DF" w14:textId="77777777" w:rsidR="00607425" w:rsidRPr="00F857B8" w:rsidRDefault="00607425" w:rsidP="00273D63">
            <w:pPr>
              <w:spacing w:after="0"/>
              <w:rPr>
                <w:noProof/>
                <w:sz w:val="22"/>
              </w:rPr>
            </w:pPr>
          </w:p>
        </w:tc>
        <w:tc>
          <w:tcPr>
            <w:tcW w:w="2643" w:type="dxa"/>
            <w:tcBorders>
              <w:right w:val="single" w:sz="6" w:space="0" w:color="auto"/>
            </w:tcBorders>
          </w:tcPr>
          <w:p w14:paraId="7E3292B1" w14:textId="77777777" w:rsidR="00607425" w:rsidRPr="00F857B8" w:rsidRDefault="00607425" w:rsidP="00273D63">
            <w:pPr>
              <w:spacing w:after="0"/>
              <w:rPr>
                <w:noProof/>
                <w:sz w:val="22"/>
              </w:rPr>
            </w:pPr>
          </w:p>
        </w:tc>
      </w:tr>
      <w:tr w:rsidR="00607425" w:rsidRPr="00F857B8" w14:paraId="7371FA8D" w14:textId="77777777" w:rsidTr="00607425">
        <w:trPr>
          <w:cantSplit/>
          <w:trHeight w:val="54"/>
        </w:trPr>
        <w:tc>
          <w:tcPr>
            <w:tcW w:w="1358" w:type="dxa"/>
            <w:tcBorders>
              <w:left w:val="single" w:sz="6" w:space="0" w:color="auto"/>
            </w:tcBorders>
          </w:tcPr>
          <w:p w14:paraId="2F9C5983" w14:textId="77777777" w:rsidR="00607425" w:rsidRPr="00F857B8" w:rsidRDefault="00607425" w:rsidP="00273D63">
            <w:pPr>
              <w:spacing w:after="0"/>
              <w:rPr>
                <w:noProof/>
                <w:sz w:val="22"/>
              </w:rPr>
            </w:pPr>
          </w:p>
        </w:tc>
        <w:tc>
          <w:tcPr>
            <w:tcW w:w="2677" w:type="dxa"/>
            <w:gridSpan w:val="3"/>
          </w:tcPr>
          <w:p w14:paraId="1C22BBC0" w14:textId="77777777" w:rsidR="00607425" w:rsidRPr="00F857B8" w:rsidRDefault="00607425" w:rsidP="00273D63">
            <w:pPr>
              <w:spacing w:after="0"/>
              <w:rPr>
                <w:noProof/>
                <w:sz w:val="22"/>
              </w:rPr>
            </w:pPr>
            <w:r w:rsidRPr="00F857B8">
              <w:rPr>
                <w:noProof/>
                <w:sz w:val="22"/>
              </w:rPr>
              <w:t>- ramme- og møbellister</w:t>
            </w:r>
          </w:p>
          <w:p w14:paraId="7B898153" w14:textId="77777777" w:rsidR="00607425" w:rsidRPr="00F857B8" w:rsidRDefault="00607425" w:rsidP="00273D63">
            <w:pPr>
              <w:spacing w:after="0"/>
              <w:rPr>
                <w:noProof/>
                <w:sz w:val="22"/>
              </w:rPr>
            </w:pPr>
          </w:p>
        </w:tc>
        <w:tc>
          <w:tcPr>
            <w:tcW w:w="3061" w:type="dxa"/>
          </w:tcPr>
          <w:p w14:paraId="65333F6B" w14:textId="77777777" w:rsidR="00607425" w:rsidRPr="00F857B8" w:rsidRDefault="00607425" w:rsidP="00273D63">
            <w:pPr>
              <w:spacing w:after="0"/>
              <w:rPr>
                <w:noProof/>
                <w:sz w:val="22"/>
              </w:rPr>
            </w:pPr>
            <w:r w:rsidRPr="00F857B8">
              <w:rPr>
                <w:noProof/>
                <w:sz w:val="22"/>
              </w:rPr>
              <w:t>Forarbejdning til ramme- og møbellister</w:t>
            </w:r>
          </w:p>
          <w:p w14:paraId="7A14C5DB" w14:textId="77777777" w:rsidR="00607425" w:rsidRPr="00F857B8" w:rsidRDefault="00607425" w:rsidP="00273D63">
            <w:pPr>
              <w:spacing w:after="0"/>
              <w:rPr>
                <w:noProof/>
                <w:sz w:val="22"/>
              </w:rPr>
            </w:pPr>
          </w:p>
        </w:tc>
        <w:tc>
          <w:tcPr>
            <w:tcW w:w="2643" w:type="dxa"/>
            <w:tcBorders>
              <w:right w:val="single" w:sz="6" w:space="0" w:color="auto"/>
            </w:tcBorders>
          </w:tcPr>
          <w:p w14:paraId="09F76889" w14:textId="77777777" w:rsidR="00607425" w:rsidRPr="00F857B8" w:rsidRDefault="00607425" w:rsidP="00273D63">
            <w:pPr>
              <w:spacing w:after="0"/>
              <w:rPr>
                <w:noProof/>
                <w:sz w:val="22"/>
              </w:rPr>
            </w:pPr>
          </w:p>
        </w:tc>
      </w:tr>
      <w:tr w:rsidR="00607425" w:rsidRPr="00F857B8" w14:paraId="437A766C" w14:textId="77777777" w:rsidTr="007A748D">
        <w:trPr>
          <w:cantSplit/>
          <w:trHeight w:val="54"/>
        </w:trPr>
        <w:tc>
          <w:tcPr>
            <w:tcW w:w="1358" w:type="dxa"/>
            <w:tcBorders>
              <w:left w:val="single" w:sz="6" w:space="0" w:color="auto"/>
              <w:bottom w:val="single" w:sz="4" w:space="0" w:color="auto"/>
            </w:tcBorders>
          </w:tcPr>
          <w:p w14:paraId="76A5E88F" w14:textId="77777777" w:rsidR="00607425" w:rsidRPr="00F857B8" w:rsidRDefault="00607425" w:rsidP="00273D63">
            <w:pPr>
              <w:spacing w:after="0"/>
              <w:rPr>
                <w:noProof/>
                <w:sz w:val="22"/>
              </w:rPr>
            </w:pPr>
            <w:r w:rsidRPr="00F857B8">
              <w:rPr>
                <w:noProof/>
                <w:sz w:val="22"/>
              </w:rPr>
              <w:t>ex 4421</w:t>
            </w:r>
          </w:p>
        </w:tc>
        <w:tc>
          <w:tcPr>
            <w:tcW w:w="2677" w:type="dxa"/>
            <w:gridSpan w:val="3"/>
            <w:tcBorders>
              <w:bottom w:val="single" w:sz="4" w:space="0" w:color="auto"/>
            </w:tcBorders>
          </w:tcPr>
          <w:p w14:paraId="55D7A12C" w14:textId="77777777" w:rsidR="00607425" w:rsidRPr="00F857B8" w:rsidRDefault="00607425" w:rsidP="00273D63">
            <w:pPr>
              <w:spacing w:after="0"/>
              <w:rPr>
                <w:noProof/>
                <w:sz w:val="22"/>
              </w:rPr>
            </w:pPr>
            <w:r w:rsidRPr="00F857B8">
              <w:rPr>
                <w:noProof/>
                <w:sz w:val="22"/>
              </w:rPr>
              <w:t>Tændstikemner; træpløkke til fodtøj</w:t>
            </w:r>
          </w:p>
        </w:tc>
        <w:tc>
          <w:tcPr>
            <w:tcW w:w="3061" w:type="dxa"/>
            <w:tcBorders>
              <w:bottom w:val="single" w:sz="4" w:space="0" w:color="auto"/>
            </w:tcBorders>
          </w:tcPr>
          <w:p w14:paraId="4C4EEC20" w14:textId="77777777" w:rsidR="00607425" w:rsidRPr="00F857B8" w:rsidRDefault="00607425" w:rsidP="00273D63">
            <w:pPr>
              <w:spacing w:after="0"/>
              <w:rPr>
                <w:noProof/>
                <w:sz w:val="22"/>
              </w:rPr>
            </w:pPr>
            <w:r w:rsidRPr="00F857B8">
              <w:rPr>
                <w:noProof/>
                <w:sz w:val="22"/>
              </w:rPr>
              <w:t>Fremstilling på basis af træ henhørende under alle positioner, undtagen trætråd henhørende under pos. 4409</w:t>
            </w:r>
          </w:p>
          <w:p w14:paraId="0AC56AFC" w14:textId="77777777" w:rsidR="00607425" w:rsidRPr="00F857B8" w:rsidRDefault="00607425" w:rsidP="00273D63">
            <w:pPr>
              <w:spacing w:after="0"/>
              <w:rPr>
                <w:noProof/>
                <w:sz w:val="22"/>
              </w:rPr>
            </w:pPr>
          </w:p>
        </w:tc>
        <w:tc>
          <w:tcPr>
            <w:tcW w:w="2643" w:type="dxa"/>
            <w:tcBorders>
              <w:bottom w:val="single" w:sz="4" w:space="0" w:color="auto"/>
              <w:right w:val="single" w:sz="6" w:space="0" w:color="auto"/>
            </w:tcBorders>
          </w:tcPr>
          <w:p w14:paraId="52A5F37A" w14:textId="77777777" w:rsidR="00607425" w:rsidRPr="00F857B8" w:rsidRDefault="00607425" w:rsidP="00273D63">
            <w:pPr>
              <w:spacing w:after="0"/>
              <w:rPr>
                <w:noProof/>
                <w:sz w:val="22"/>
              </w:rPr>
            </w:pPr>
          </w:p>
        </w:tc>
      </w:tr>
      <w:tr w:rsidR="00607425" w:rsidRPr="00F857B8" w14:paraId="1FDE7897" w14:textId="77777777" w:rsidTr="007A748D">
        <w:trPr>
          <w:cantSplit/>
          <w:trHeight w:val="54"/>
        </w:trPr>
        <w:tc>
          <w:tcPr>
            <w:tcW w:w="1358" w:type="dxa"/>
            <w:tcBorders>
              <w:top w:val="single" w:sz="4" w:space="0" w:color="auto"/>
              <w:left w:val="single" w:sz="4" w:space="0" w:color="auto"/>
            </w:tcBorders>
          </w:tcPr>
          <w:p w14:paraId="4C1DE4AD" w14:textId="77777777" w:rsidR="00607425" w:rsidRPr="00F857B8" w:rsidRDefault="00607425" w:rsidP="00273D63">
            <w:pPr>
              <w:spacing w:after="0"/>
              <w:rPr>
                <w:noProof/>
                <w:sz w:val="22"/>
              </w:rPr>
            </w:pPr>
            <w:r w:rsidRPr="00F857B8">
              <w:rPr>
                <w:noProof/>
                <w:sz w:val="22"/>
              </w:rPr>
              <w:t>ex kapitel 45</w:t>
            </w:r>
          </w:p>
        </w:tc>
        <w:tc>
          <w:tcPr>
            <w:tcW w:w="2677" w:type="dxa"/>
            <w:gridSpan w:val="3"/>
            <w:tcBorders>
              <w:top w:val="single" w:sz="4" w:space="0" w:color="auto"/>
            </w:tcBorders>
          </w:tcPr>
          <w:p w14:paraId="31DA99B7" w14:textId="77777777" w:rsidR="00607425" w:rsidRPr="00F857B8" w:rsidRDefault="00607425" w:rsidP="00273D63">
            <w:pPr>
              <w:spacing w:after="0"/>
              <w:rPr>
                <w:noProof/>
                <w:sz w:val="22"/>
              </w:rPr>
            </w:pPr>
            <w:r w:rsidRPr="00F857B8">
              <w:rPr>
                <w:noProof/>
                <w:sz w:val="22"/>
              </w:rPr>
              <w:t>Kork og varer deraf; undtagen:</w:t>
            </w:r>
          </w:p>
        </w:tc>
        <w:tc>
          <w:tcPr>
            <w:tcW w:w="3061" w:type="dxa"/>
            <w:tcBorders>
              <w:top w:val="single" w:sz="4" w:space="0" w:color="auto"/>
            </w:tcBorders>
          </w:tcPr>
          <w:p w14:paraId="2A47C54B" w14:textId="77777777" w:rsidR="00607425" w:rsidRPr="00F857B8" w:rsidRDefault="00607425" w:rsidP="00273D63">
            <w:pPr>
              <w:spacing w:after="0"/>
              <w:rPr>
                <w:noProof/>
                <w:sz w:val="22"/>
              </w:rPr>
            </w:pPr>
            <w:r w:rsidRPr="00F857B8">
              <w:rPr>
                <w:noProof/>
                <w:sz w:val="22"/>
              </w:rPr>
              <w:t>Fremstilling, ved hvilken alle anvendte materialer henhører under en anden position end det færdige produkt</w:t>
            </w:r>
          </w:p>
          <w:p w14:paraId="1E68907C" w14:textId="77777777" w:rsidR="00607425" w:rsidRPr="00F857B8" w:rsidRDefault="00607425" w:rsidP="00273D63">
            <w:pPr>
              <w:spacing w:after="0"/>
              <w:rPr>
                <w:noProof/>
                <w:sz w:val="22"/>
              </w:rPr>
            </w:pPr>
          </w:p>
        </w:tc>
        <w:tc>
          <w:tcPr>
            <w:tcW w:w="2643" w:type="dxa"/>
            <w:tcBorders>
              <w:top w:val="single" w:sz="4" w:space="0" w:color="auto"/>
              <w:right w:val="single" w:sz="4" w:space="0" w:color="auto"/>
            </w:tcBorders>
          </w:tcPr>
          <w:p w14:paraId="2C7BAE67" w14:textId="77777777" w:rsidR="00607425" w:rsidRPr="00F857B8" w:rsidRDefault="00607425" w:rsidP="00273D63">
            <w:pPr>
              <w:spacing w:after="0"/>
              <w:rPr>
                <w:noProof/>
                <w:sz w:val="22"/>
              </w:rPr>
            </w:pPr>
          </w:p>
        </w:tc>
      </w:tr>
      <w:tr w:rsidR="00607425" w:rsidRPr="00F857B8" w14:paraId="7B0647F1" w14:textId="77777777" w:rsidTr="007A748D">
        <w:trPr>
          <w:cantSplit/>
          <w:trHeight w:val="54"/>
        </w:trPr>
        <w:tc>
          <w:tcPr>
            <w:tcW w:w="1358" w:type="dxa"/>
            <w:tcBorders>
              <w:left w:val="single" w:sz="4" w:space="0" w:color="auto"/>
              <w:bottom w:val="single" w:sz="4" w:space="0" w:color="auto"/>
            </w:tcBorders>
          </w:tcPr>
          <w:p w14:paraId="34C50429" w14:textId="77777777" w:rsidR="00607425" w:rsidRPr="00F857B8" w:rsidRDefault="00607425" w:rsidP="00273D63">
            <w:pPr>
              <w:spacing w:after="0"/>
              <w:rPr>
                <w:noProof/>
                <w:sz w:val="22"/>
              </w:rPr>
            </w:pPr>
            <w:r w:rsidRPr="00F857B8">
              <w:rPr>
                <w:noProof/>
                <w:sz w:val="22"/>
              </w:rPr>
              <w:t>4503</w:t>
            </w:r>
          </w:p>
        </w:tc>
        <w:tc>
          <w:tcPr>
            <w:tcW w:w="2677" w:type="dxa"/>
            <w:gridSpan w:val="3"/>
            <w:tcBorders>
              <w:bottom w:val="single" w:sz="4" w:space="0" w:color="auto"/>
            </w:tcBorders>
          </w:tcPr>
          <w:p w14:paraId="053D616E" w14:textId="77777777" w:rsidR="00607425" w:rsidRPr="00F857B8" w:rsidRDefault="00607425" w:rsidP="00273D63">
            <w:pPr>
              <w:spacing w:after="0"/>
              <w:rPr>
                <w:noProof/>
                <w:sz w:val="22"/>
              </w:rPr>
            </w:pPr>
            <w:r w:rsidRPr="00F857B8">
              <w:rPr>
                <w:noProof/>
                <w:sz w:val="22"/>
              </w:rPr>
              <w:t>Varer af naturkork</w:t>
            </w:r>
          </w:p>
        </w:tc>
        <w:tc>
          <w:tcPr>
            <w:tcW w:w="3061" w:type="dxa"/>
            <w:tcBorders>
              <w:bottom w:val="single" w:sz="4" w:space="0" w:color="auto"/>
            </w:tcBorders>
          </w:tcPr>
          <w:p w14:paraId="1ECF65D8" w14:textId="77777777" w:rsidR="00607425" w:rsidRPr="00F857B8" w:rsidRDefault="00607425" w:rsidP="00273D63">
            <w:pPr>
              <w:spacing w:after="0"/>
              <w:rPr>
                <w:noProof/>
                <w:sz w:val="22"/>
              </w:rPr>
            </w:pPr>
            <w:r w:rsidRPr="00F857B8">
              <w:rPr>
                <w:noProof/>
                <w:sz w:val="22"/>
              </w:rPr>
              <w:t>Fremstilling på basis af kork henhørende under pos. 4501</w:t>
            </w:r>
          </w:p>
          <w:p w14:paraId="1582E1BE" w14:textId="77777777" w:rsidR="00607425" w:rsidRPr="00F857B8" w:rsidRDefault="00607425" w:rsidP="00273D63">
            <w:pPr>
              <w:spacing w:after="0"/>
              <w:rPr>
                <w:noProof/>
                <w:sz w:val="22"/>
              </w:rPr>
            </w:pPr>
          </w:p>
        </w:tc>
        <w:tc>
          <w:tcPr>
            <w:tcW w:w="2643" w:type="dxa"/>
            <w:tcBorders>
              <w:bottom w:val="single" w:sz="4" w:space="0" w:color="auto"/>
              <w:right w:val="single" w:sz="4" w:space="0" w:color="auto"/>
            </w:tcBorders>
          </w:tcPr>
          <w:p w14:paraId="591AFA6F" w14:textId="77777777" w:rsidR="00607425" w:rsidRPr="00F857B8" w:rsidRDefault="00607425" w:rsidP="00273D63">
            <w:pPr>
              <w:spacing w:after="0"/>
              <w:rPr>
                <w:noProof/>
                <w:sz w:val="22"/>
              </w:rPr>
            </w:pPr>
          </w:p>
        </w:tc>
      </w:tr>
      <w:tr w:rsidR="00607425" w:rsidRPr="00F857B8" w14:paraId="5E3B088C" w14:textId="77777777" w:rsidTr="007A748D">
        <w:trPr>
          <w:cantSplit/>
          <w:trHeight w:val="54"/>
        </w:trPr>
        <w:tc>
          <w:tcPr>
            <w:tcW w:w="1358" w:type="dxa"/>
            <w:tcBorders>
              <w:top w:val="single" w:sz="4" w:space="0" w:color="auto"/>
              <w:left w:val="single" w:sz="4" w:space="0" w:color="auto"/>
              <w:bottom w:val="single" w:sz="4" w:space="0" w:color="auto"/>
            </w:tcBorders>
          </w:tcPr>
          <w:p w14:paraId="3B02DDAA" w14:textId="77777777" w:rsidR="00607425" w:rsidRPr="00F857B8" w:rsidRDefault="00607425" w:rsidP="00273D63">
            <w:pPr>
              <w:spacing w:after="0"/>
              <w:rPr>
                <w:noProof/>
                <w:sz w:val="22"/>
              </w:rPr>
            </w:pPr>
            <w:r w:rsidRPr="00F857B8">
              <w:rPr>
                <w:noProof/>
                <w:sz w:val="22"/>
              </w:rPr>
              <w:t>Kapitel 46</w:t>
            </w:r>
          </w:p>
        </w:tc>
        <w:tc>
          <w:tcPr>
            <w:tcW w:w="2677" w:type="dxa"/>
            <w:gridSpan w:val="3"/>
            <w:tcBorders>
              <w:top w:val="single" w:sz="4" w:space="0" w:color="auto"/>
              <w:bottom w:val="single" w:sz="4" w:space="0" w:color="auto"/>
            </w:tcBorders>
          </w:tcPr>
          <w:p w14:paraId="77FE98FF" w14:textId="77777777" w:rsidR="00607425" w:rsidRPr="00F857B8" w:rsidRDefault="00607425" w:rsidP="00273D63">
            <w:pPr>
              <w:spacing w:after="0"/>
              <w:rPr>
                <w:noProof/>
                <w:sz w:val="22"/>
              </w:rPr>
            </w:pPr>
            <w:r w:rsidRPr="00F857B8">
              <w:rPr>
                <w:noProof/>
                <w:sz w:val="22"/>
              </w:rPr>
              <w:t>Kurvemagerarbejder og andre varer af flettematerialer</w:t>
            </w:r>
          </w:p>
          <w:p w14:paraId="7D407175" w14:textId="77777777" w:rsidR="00607425" w:rsidRPr="00F857B8" w:rsidRDefault="00607425" w:rsidP="00273D63">
            <w:pPr>
              <w:spacing w:after="0"/>
              <w:rPr>
                <w:noProof/>
                <w:sz w:val="22"/>
              </w:rPr>
            </w:pPr>
          </w:p>
        </w:tc>
        <w:tc>
          <w:tcPr>
            <w:tcW w:w="3061" w:type="dxa"/>
            <w:tcBorders>
              <w:top w:val="single" w:sz="4" w:space="0" w:color="auto"/>
              <w:bottom w:val="single" w:sz="4" w:space="0" w:color="auto"/>
            </w:tcBorders>
          </w:tcPr>
          <w:p w14:paraId="2C4D9B67" w14:textId="77777777" w:rsidR="00607425" w:rsidRPr="00F857B8" w:rsidRDefault="00607425"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top w:val="single" w:sz="4" w:space="0" w:color="auto"/>
              <w:bottom w:val="single" w:sz="4" w:space="0" w:color="auto"/>
              <w:right w:val="single" w:sz="4" w:space="0" w:color="auto"/>
            </w:tcBorders>
          </w:tcPr>
          <w:p w14:paraId="384F88AC" w14:textId="77777777" w:rsidR="00607425" w:rsidRPr="00F857B8" w:rsidRDefault="00607425" w:rsidP="00273D63">
            <w:pPr>
              <w:spacing w:after="0"/>
              <w:rPr>
                <w:noProof/>
                <w:sz w:val="22"/>
              </w:rPr>
            </w:pPr>
          </w:p>
        </w:tc>
      </w:tr>
      <w:tr w:rsidR="00607425" w:rsidRPr="00F857B8" w14:paraId="3EB788D1" w14:textId="77777777" w:rsidTr="007A748D">
        <w:trPr>
          <w:cantSplit/>
          <w:trHeight w:val="54"/>
        </w:trPr>
        <w:tc>
          <w:tcPr>
            <w:tcW w:w="1358" w:type="dxa"/>
            <w:tcBorders>
              <w:top w:val="single" w:sz="4" w:space="0" w:color="auto"/>
              <w:left w:val="single" w:sz="4" w:space="0" w:color="auto"/>
              <w:bottom w:val="single" w:sz="4" w:space="0" w:color="auto"/>
            </w:tcBorders>
          </w:tcPr>
          <w:p w14:paraId="19C3C970" w14:textId="77777777" w:rsidR="00607425" w:rsidRPr="00F857B8" w:rsidRDefault="00607425" w:rsidP="00273D63">
            <w:pPr>
              <w:spacing w:after="0"/>
              <w:rPr>
                <w:noProof/>
                <w:sz w:val="22"/>
              </w:rPr>
            </w:pPr>
            <w:r w:rsidRPr="00F857B8">
              <w:rPr>
                <w:noProof/>
                <w:sz w:val="22"/>
              </w:rPr>
              <w:t>Kapitel 47</w:t>
            </w:r>
          </w:p>
        </w:tc>
        <w:tc>
          <w:tcPr>
            <w:tcW w:w="2677" w:type="dxa"/>
            <w:gridSpan w:val="3"/>
            <w:tcBorders>
              <w:top w:val="single" w:sz="4" w:space="0" w:color="auto"/>
              <w:bottom w:val="single" w:sz="4" w:space="0" w:color="auto"/>
            </w:tcBorders>
          </w:tcPr>
          <w:p w14:paraId="07139AB8" w14:textId="77777777" w:rsidR="00607425" w:rsidRPr="00F857B8" w:rsidRDefault="00607425" w:rsidP="00273D63">
            <w:pPr>
              <w:spacing w:after="0"/>
              <w:rPr>
                <w:noProof/>
                <w:sz w:val="22"/>
              </w:rPr>
            </w:pPr>
            <w:r w:rsidRPr="00F857B8">
              <w:rPr>
                <w:noProof/>
                <w:sz w:val="22"/>
              </w:rPr>
              <w:t>Papirmasse af træ eller andre celluloseholdige materialer; genbrugspapir og -pap (affald)</w:t>
            </w:r>
          </w:p>
          <w:p w14:paraId="16232DD5" w14:textId="77777777" w:rsidR="00607425" w:rsidRPr="00F857B8" w:rsidRDefault="00607425" w:rsidP="00273D63">
            <w:pPr>
              <w:spacing w:after="0"/>
              <w:rPr>
                <w:noProof/>
                <w:sz w:val="22"/>
              </w:rPr>
            </w:pPr>
          </w:p>
        </w:tc>
        <w:tc>
          <w:tcPr>
            <w:tcW w:w="3061" w:type="dxa"/>
            <w:tcBorders>
              <w:top w:val="single" w:sz="4" w:space="0" w:color="auto"/>
              <w:bottom w:val="single" w:sz="4" w:space="0" w:color="auto"/>
            </w:tcBorders>
          </w:tcPr>
          <w:p w14:paraId="5EA20591" w14:textId="77777777" w:rsidR="00607425" w:rsidRPr="00F857B8" w:rsidRDefault="00607425"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top w:val="single" w:sz="4" w:space="0" w:color="auto"/>
              <w:bottom w:val="single" w:sz="4" w:space="0" w:color="auto"/>
              <w:right w:val="single" w:sz="4" w:space="0" w:color="auto"/>
            </w:tcBorders>
          </w:tcPr>
          <w:p w14:paraId="08BC6691" w14:textId="77777777" w:rsidR="00607425" w:rsidRPr="00F857B8" w:rsidRDefault="00607425" w:rsidP="00273D63">
            <w:pPr>
              <w:spacing w:after="0"/>
              <w:rPr>
                <w:noProof/>
                <w:sz w:val="22"/>
              </w:rPr>
            </w:pPr>
          </w:p>
        </w:tc>
      </w:tr>
      <w:tr w:rsidR="00607425" w:rsidRPr="00F857B8" w14:paraId="3593B229" w14:textId="77777777" w:rsidTr="007A748D">
        <w:trPr>
          <w:cantSplit/>
          <w:trHeight w:val="54"/>
        </w:trPr>
        <w:tc>
          <w:tcPr>
            <w:tcW w:w="1358" w:type="dxa"/>
            <w:tcBorders>
              <w:top w:val="single" w:sz="4" w:space="0" w:color="auto"/>
              <w:left w:val="single" w:sz="6" w:space="0" w:color="auto"/>
            </w:tcBorders>
          </w:tcPr>
          <w:p w14:paraId="22087FFC" w14:textId="77777777" w:rsidR="00607425" w:rsidRPr="00F857B8" w:rsidRDefault="00607425" w:rsidP="00273D63">
            <w:pPr>
              <w:spacing w:after="0"/>
              <w:rPr>
                <w:noProof/>
                <w:sz w:val="22"/>
              </w:rPr>
            </w:pPr>
            <w:r w:rsidRPr="00F857B8">
              <w:rPr>
                <w:noProof/>
                <w:sz w:val="22"/>
              </w:rPr>
              <w:t>ex kapitel 48</w:t>
            </w:r>
          </w:p>
        </w:tc>
        <w:tc>
          <w:tcPr>
            <w:tcW w:w="2677" w:type="dxa"/>
            <w:gridSpan w:val="3"/>
            <w:tcBorders>
              <w:top w:val="single" w:sz="4" w:space="0" w:color="auto"/>
            </w:tcBorders>
          </w:tcPr>
          <w:p w14:paraId="3B22BA05" w14:textId="77777777" w:rsidR="00607425" w:rsidRPr="00F857B8" w:rsidRDefault="00607425" w:rsidP="00273D63">
            <w:pPr>
              <w:spacing w:after="0"/>
              <w:rPr>
                <w:noProof/>
                <w:sz w:val="22"/>
              </w:rPr>
            </w:pPr>
            <w:r w:rsidRPr="00F857B8">
              <w:rPr>
                <w:noProof/>
                <w:sz w:val="22"/>
              </w:rPr>
              <w:t>Papir og pap; varer af papirmasse, papir og pap; undtagen:</w:t>
            </w:r>
          </w:p>
        </w:tc>
        <w:tc>
          <w:tcPr>
            <w:tcW w:w="3061" w:type="dxa"/>
            <w:tcBorders>
              <w:top w:val="single" w:sz="4" w:space="0" w:color="auto"/>
            </w:tcBorders>
          </w:tcPr>
          <w:p w14:paraId="3E4712A1" w14:textId="77777777" w:rsidR="00607425" w:rsidRPr="00F857B8" w:rsidRDefault="00607425" w:rsidP="00273D63">
            <w:pPr>
              <w:spacing w:after="0"/>
              <w:rPr>
                <w:noProof/>
                <w:sz w:val="22"/>
              </w:rPr>
            </w:pPr>
            <w:r w:rsidRPr="00F857B8">
              <w:rPr>
                <w:noProof/>
                <w:sz w:val="22"/>
              </w:rPr>
              <w:t>Fremstilling, ved hvilken alle anvendte materialer henhører under en anden position end det færdige produkt</w:t>
            </w:r>
          </w:p>
          <w:p w14:paraId="47A288E6" w14:textId="77777777" w:rsidR="00607425" w:rsidRPr="00F857B8" w:rsidRDefault="00607425" w:rsidP="00273D63">
            <w:pPr>
              <w:spacing w:after="0"/>
              <w:rPr>
                <w:noProof/>
                <w:sz w:val="22"/>
              </w:rPr>
            </w:pPr>
          </w:p>
        </w:tc>
        <w:tc>
          <w:tcPr>
            <w:tcW w:w="2643" w:type="dxa"/>
            <w:tcBorders>
              <w:top w:val="single" w:sz="4" w:space="0" w:color="auto"/>
              <w:right w:val="single" w:sz="6" w:space="0" w:color="auto"/>
            </w:tcBorders>
          </w:tcPr>
          <w:p w14:paraId="416AB44C" w14:textId="77777777" w:rsidR="00607425" w:rsidRPr="00F857B8" w:rsidRDefault="00607425" w:rsidP="00273D63">
            <w:pPr>
              <w:spacing w:after="0"/>
              <w:rPr>
                <w:noProof/>
                <w:sz w:val="22"/>
              </w:rPr>
            </w:pPr>
          </w:p>
        </w:tc>
      </w:tr>
      <w:tr w:rsidR="00607425" w:rsidRPr="00F857B8" w14:paraId="163D9EEC" w14:textId="77777777" w:rsidTr="00607425">
        <w:trPr>
          <w:cantSplit/>
          <w:trHeight w:val="54"/>
        </w:trPr>
        <w:tc>
          <w:tcPr>
            <w:tcW w:w="1358" w:type="dxa"/>
            <w:tcBorders>
              <w:left w:val="single" w:sz="6" w:space="0" w:color="auto"/>
            </w:tcBorders>
          </w:tcPr>
          <w:p w14:paraId="7E268D9B" w14:textId="77777777" w:rsidR="00607425" w:rsidRPr="00F857B8" w:rsidRDefault="00607425" w:rsidP="00273D63">
            <w:pPr>
              <w:spacing w:after="0"/>
              <w:rPr>
                <w:noProof/>
                <w:sz w:val="22"/>
              </w:rPr>
            </w:pPr>
            <w:r w:rsidRPr="00F857B8">
              <w:rPr>
                <w:noProof/>
                <w:sz w:val="22"/>
              </w:rPr>
              <w:t>ex 4811</w:t>
            </w:r>
          </w:p>
        </w:tc>
        <w:tc>
          <w:tcPr>
            <w:tcW w:w="2677" w:type="dxa"/>
            <w:gridSpan w:val="3"/>
          </w:tcPr>
          <w:p w14:paraId="281374C9" w14:textId="77777777" w:rsidR="00607425" w:rsidRPr="00F857B8" w:rsidRDefault="00607425" w:rsidP="00273D63">
            <w:pPr>
              <w:spacing w:after="0"/>
              <w:rPr>
                <w:noProof/>
                <w:sz w:val="22"/>
              </w:rPr>
            </w:pPr>
            <w:r w:rsidRPr="00F857B8">
              <w:rPr>
                <w:noProof/>
                <w:sz w:val="22"/>
              </w:rPr>
              <w:t>Papir og pap, linjeret eller kvadreret</w:t>
            </w:r>
          </w:p>
        </w:tc>
        <w:tc>
          <w:tcPr>
            <w:tcW w:w="3061" w:type="dxa"/>
          </w:tcPr>
          <w:p w14:paraId="0D741811" w14:textId="77777777" w:rsidR="00607425" w:rsidRPr="00F857B8" w:rsidRDefault="00607425" w:rsidP="00273D63">
            <w:pPr>
              <w:spacing w:after="0"/>
              <w:rPr>
                <w:noProof/>
                <w:sz w:val="22"/>
              </w:rPr>
            </w:pPr>
            <w:r w:rsidRPr="00F857B8">
              <w:rPr>
                <w:noProof/>
                <w:sz w:val="22"/>
              </w:rPr>
              <w:t>Fremstilling på basis af produkter til fremstilling af papir henhørende under kapitel 47</w:t>
            </w:r>
          </w:p>
          <w:p w14:paraId="39CBFDDF" w14:textId="77777777" w:rsidR="00607425" w:rsidRPr="00F857B8" w:rsidRDefault="00607425" w:rsidP="00273D63">
            <w:pPr>
              <w:spacing w:after="0"/>
              <w:rPr>
                <w:noProof/>
                <w:sz w:val="22"/>
              </w:rPr>
            </w:pPr>
          </w:p>
        </w:tc>
        <w:tc>
          <w:tcPr>
            <w:tcW w:w="2643" w:type="dxa"/>
            <w:tcBorders>
              <w:right w:val="single" w:sz="6" w:space="0" w:color="auto"/>
            </w:tcBorders>
          </w:tcPr>
          <w:p w14:paraId="61D7289B" w14:textId="77777777" w:rsidR="00607425" w:rsidRPr="00F857B8" w:rsidRDefault="00607425" w:rsidP="00273D63">
            <w:pPr>
              <w:spacing w:after="0"/>
              <w:rPr>
                <w:noProof/>
                <w:sz w:val="22"/>
              </w:rPr>
            </w:pPr>
          </w:p>
        </w:tc>
      </w:tr>
      <w:tr w:rsidR="00607425" w:rsidRPr="00F857B8" w14:paraId="06BA5791" w14:textId="77777777" w:rsidTr="00607425">
        <w:trPr>
          <w:cantSplit/>
          <w:trHeight w:val="54"/>
        </w:trPr>
        <w:tc>
          <w:tcPr>
            <w:tcW w:w="1358" w:type="dxa"/>
            <w:tcBorders>
              <w:left w:val="single" w:sz="6" w:space="0" w:color="auto"/>
            </w:tcBorders>
          </w:tcPr>
          <w:p w14:paraId="55068AB1" w14:textId="77777777" w:rsidR="00607425" w:rsidRPr="00F857B8" w:rsidRDefault="00607425" w:rsidP="00273D63">
            <w:pPr>
              <w:spacing w:after="0"/>
              <w:rPr>
                <w:noProof/>
                <w:sz w:val="22"/>
              </w:rPr>
            </w:pPr>
            <w:r w:rsidRPr="00F857B8">
              <w:rPr>
                <w:noProof/>
                <w:sz w:val="22"/>
              </w:rPr>
              <w:t>4816</w:t>
            </w:r>
          </w:p>
        </w:tc>
        <w:tc>
          <w:tcPr>
            <w:tcW w:w="2677" w:type="dxa"/>
            <w:gridSpan w:val="3"/>
          </w:tcPr>
          <w:p w14:paraId="770382A9" w14:textId="77777777" w:rsidR="00607425" w:rsidRPr="00F857B8" w:rsidRDefault="00607425" w:rsidP="00273D63">
            <w:pPr>
              <w:spacing w:after="0"/>
              <w:rPr>
                <w:noProof/>
                <w:sz w:val="22"/>
              </w:rPr>
            </w:pPr>
            <w:r w:rsidRPr="00F857B8">
              <w:rPr>
                <w:noProof/>
                <w:sz w:val="22"/>
              </w:rPr>
              <w:t>Karbonpapir, selvkopierende papir samt andet kopierings- og overføringspapir (undtagen varer henhørende under pos. 4809), stencils og offsetplader af papir, også i æsker</w:t>
            </w:r>
          </w:p>
          <w:p w14:paraId="5CB88FD8" w14:textId="77777777" w:rsidR="00607425" w:rsidRPr="00F857B8" w:rsidRDefault="00607425" w:rsidP="00273D63">
            <w:pPr>
              <w:spacing w:after="0"/>
              <w:rPr>
                <w:noProof/>
                <w:sz w:val="22"/>
              </w:rPr>
            </w:pPr>
          </w:p>
        </w:tc>
        <w:tc>
          <w:tcPr>
            <w:tcW w:w="3061" w:type="dxa"/>
          </w:tcPr>
          <w:p w14:paraId="2F733473" w14:textId="77777777" w:rsidR="00607425" w:rsidRPr="00F857B8" w:rsidRDefault="00607425" w:rsidP="00273D63">
            <w:pPr>
              <w:spacing w:after="0"/>
              <w:rPr>
                <w:noProof/>
                <w:sz w:val="22"/>
              </w:rPr>
            </w:pPr>
            <w:r w:rsidRPr="00F857B8">
              <w:rPr>
                <w:noProof/>
                <w:sz w:val="22"/>
              </w:rPr>
              <w:t>Fremstilling på basis af produkter til fremstilling af papir henhørende under kapitel 47</w:t>
            </w:r>
          </w:p>
        </w:tc>
        <w:tc>
          <w:tcPr>
            <w:tcW w:w="2643" w:type="dxa"/>
            <w:tcBorders>
              <w:right w:val="single" w:sz="6" w:space="0" w:color="auto"/>
            </w:tcBorders>
          </w:tcPr>
          <w:p w14:paraId="71AFF797" w14:textId="77777777" w:rsidR="00607425" w:rsidRPr="00F857B8" w:rsidRDefault="00607425" w:rsidP="00273D63">
            <w:pPr>
              <w:spacing w:after="0"/>
              <w:rPr>
                <w:noProof/>
                <w:sz w:val="22"/>
              </w:rPr>
            </w:pPr>
          </w:p>
        </w:tc>
      </w:tr>
      <w:tr w:rsidR="00607425" w:rsidRPr="00F857B8" w14:paraId="0D9F324A" w14:textId="77777777" w:rsidTr="00607425">
        <w:trPr>
          <w:cantSplit/>
          <w:trHeight w:val="54"/>
        </w:trPr>
        <w:tc>
          <w:tcPr>
            <w:tcW w:w="1358" w:type="dxa"/>
            <w:tcBorders>
              <w:left w:val="single" w:sz="6" w:space="0" w:color="auto"/>
            </w:tcBorders>
          </w:tcPr>
          <w:p w14:paraId="35BE04F5" w14:textId="77777777" w:rsidR="00607425" w:rsidRPr="00F857B8" w:rsidRDefault="00607425" w:rsidP="00273D63">
            <w:pPr>
              <w:spacing w:after="0"/>
              <w:rPr>
                <w:noProof/>
                <w:sz w:val="22"/>
              </w:rPr>
            </w:pPr>
            <w:r w:rsidRPr="00F857B8">
              <w:rPr>
                <w:noProof/>
                <w:sz w:val="22"/>
              </w:rPr>
              <w:t>4817</w:t>
            </w:r>
          </w:p>
        </w:tc>
        <w:tc>
          <w:tcPr>
            <w:tcW w:w="2677" w:type="dxa"/>
            <w:gridSpan w:val="3"/>
          </w:tcPr>
          <w:p w14:paraId="55D0F615" w14:textId="77777777" w:rsidR="00607425" w:rsidRPr="00F857B8" w:rsidRDefault="00607425" w:rsidP="00273D63">
            <w:pPr>
              <w:spacing w:after="0"/>
              <w:rPr>
                <w:noProof/>
                <w:sz w:val="22"/>
              </w:rPr>
            </w:pPr>
            <w:r w:rsidRPr="00F857B8">
              <w:rPr>
                <w:noProof/>
                <w:sz w:val="22"/>
              </w:rPr>
              <w:t>Konvolutter, lukkede brevkort, ikke-illustrerede postkort samt korrespondancekort, af papir eller pap; æsker, mapper og lignende af papir eller pap, indeholdende assortimenter af brevpapir, konvolutter mv.</w:t>
            </w:r>
          </w:p>
          <w:p w14:paraId="4C7D5D9E" w14:textId="77777777" w:rsidR="00607425" w:rsidRPr="00F857B8" w:rsidRDefault="00607425" w:rsidP="00273D63">
            <w:pPr>
              <w:spacing w:after="0"/>
              <w:rPr>
                <w:noProof/>
                <w:sz w:val="22"/>
              </w:rPr>
            </w:pPr>
          </w:p>
        </w:tc>
        <w:tc>
          <w:tcPr>
            <w:tcW w:w="3061" w:type="dxa"/>
          </w:tcPr>
          <w:p w14:paraId="007D5603" w14:textId="77777777" w:rsidR="00607425" w:rsidRPr="00F857B8" w:rsidRDefault="00607425" w:rsidP="00273D63">
            <w:pPr>
              <w:spacing w:after="0"/>
              <w:rPr>
                <w:noProof/>
                <w:sz w:val="22"/>
              </w:rPr>
            </w:pPr>
            <w:r w:rsidRPr="00F857B8">
              <w:rPr>
                <w:noProof/>
                <w:sz w:val="22"/>
              </w:rPr>
              <w:t>Fremstilling, ved hvilken:</w:t>
            </w:r>
          </w:p>
          <w:p w14:paraId="63595BDF" w14:textId="77777777" w:rsidR="00607425" w:rsidRPr="00F857B8" w:rsidRDefault="00607425" w:rsidP="00273D63">
            <w:pPr>
              <w:spacing w:after="0"/>
              <w:rPr>
                <w:noProof/>
                <w:sz w:val="22"/>
              </w:rPr>
            </w:pPr>
            <w:r w:rsidRPr="00F857B8">
              <w:rPr>
                <w:noProof/>
                <w:sz w:val="22"/>
              </w:rPr>
              <w:t>- alle anvendte materialer henhører under en anden position end det færdige produkt, og</w:t>
            </w:r>
          </w:p>
          <w:p w14:paraId="76266F59" w14:textId="77777777" w:rsidR="00607425" w:rsidRPr="00F857B8" w:rsidRDefault="00607425" w:rsidP="00273D63">
            <w:pPr>
              <w:spacing w:after="0"/>
              <w:rPr>
                <w:noProof/>
                <w:sz w:val="22"/>
              </w:rPr>
            </w:pPr>
            <w:r w:rsidRPr="00F857B8">
              <w:rPr>
                <w:noProof/>
                <w:sz w:val="22"/>
              </w:rPr>
              <w:t>- værdien af alle anvendte materialer ikke overstiger 50 % af produktets pris ab fabrik</w:t>
            </w:r>
          </w:p>
          <w:p w14:paraId="3B8A9FDF" w14:textId="77777777" w:rsidR="00607425" w:rsidRPr="00F857B8" w:rsidRDefault="00607425" w:rsidP="00273D63">
            <w:pPr>
              <w:spacing w:after="0"/>
              <w:rPr>
                <w:noProof/>
                <w:sz w:val="22"/>
              </w:rPr>
            </w:pPr>
          </w:p>
        </w:tc>
        <w:tc>
          <w:tcPr>
            <w:tcW w:w="2643" w:type="dxa"/>
            <w:tcBorders>
              <w:right w:val="single" w:sz="6" w:space="0" w:color="auto"/>
            </w:tcBorders>
          </w:tcPr>
          <w:p w14:paraId="5023EF46" w14:textId="77777777" w:rsidR="00607425" w:rsidRPr="00F857B8" w:rsidRDefault="00607425" w:rsidP="00273D63">
            <w:pPr>
              <w:spacing w:after="0"/>
              <w:rPr>
                <w:noProof/>
                <w:sz w:val="22"/>
              </w:rPr>
            </w:pPr>
          </w:p>
        </w:tc>
      </w:tr>
      <w:tr w:rsidR="00607425" w:rsidRPr="00F857B8" w14:paraId="363B8996" w14:textId="77777777" w:rsidTr="00607425">
        <w:trPr>
          <w:cantSplit/>
          <w:trHeight w:val="54"/>
        </w:trPr>
        <w:tc>
          <w:tcPr>
            <w:tcW w:w="1358" w:type="dxa"/>
            <w:tcBorders>
              <w:left w:val="single" w:sz="6" w:space="0" w:color="auto"/>
            </w:tcBorders>
          </w:tcPr>
          <w:p w14:paraId="2F58FCE7" w14:textId="77777777" w:rsidR="00607425" w:rsidRPr="00F857B8" w:rsidRDefault="00607425" w:rsidP="00273D63">
            <w:pPr>
              <w:spacing w:after="0"/>
              <w:rPr>
                <w:noProof/>
                <w:sz w:val="22"/>
              </w:rPr>
            </w:pPr>
            <w:r w:rsidRPr="00F857B8">
              <w:rPr>
                <w:noProof/>
                <w:sz w:val="22"/>
              </w:rPr>
              <w:t>ex 4818</w:t>
            </w:r>
          </w:p>
        </w:tc>
        <w:tc>
          <w:tcPr>
            <w:tcW w:w="2677" w:type="dxa"/>
            <w:gridSpan w:val="3"/>
          </w:tcPr>
          <w:p w14:paraId="03EAF05B" w14:textId="77777777" w:rsidR="00607425" w:rsidRPr="00F857B8" w:rsidRDefault="00607425" w:rsidP="00273D63">
            <w:pPr>
              <w:spacing w:after="0"/>
              <w:rPr>
                <w:noProof/>
                <w:sz w:val="22"/>
              </w:rPr>
            </w:pPr>
            <w:r w:rsidRPr="00F857B8">
              <w:rPr>
                <w:noProof/>
                <w:sz w:val="22"/>
              </w:rPr>
              <w:t>Toiletpapir</w:t>
            </w:r>
          </w:p>
        </w:tc>
        <w:tc>
          <w:tcPr>
            <w:tcW w:w="3061" w:type="dxa"/>
          </w:tcPr>
          <w:p w14:paraId="67137CA4" w14:textId="77777777" w:rsidR="00607425" w:rsidRPr="00F857B8" w:rsidRDefault="00607425" w:rsidP="00273D63">
            <w:pPr>
              <w:spacing w:after="0"/>
              <w:rPr>
                <w:noProof/>
                <w:sz w:val="22"/>
              </w:rPr>
            </w:pPr>
            <w:r w:rsidRPr="00F857B8">
              <w:rPr>
                <w:noProof/>
                <w:sz w:val="22"/>
              </w:rPr>
              <w:t>Fremstilling på basis af produkter til fremstilling af papir henhørende under kapitel 47</w:t>
            </w:r>
          </w:p>
          <w:p w14:paraId="71A19882" w14:textId="77777777" w:rsidR="00607425" w:rsidRPr="00F857B8" w:rsidRDefault="00607425" w:rsidP="00273D63">
            <w:pPr>
              <w:spacing w:after="0"/>
              <w:rPr>
                <w:noProof/>
                <w:sz w:val="22"/>
              </w:rPr>
            </w:pPr>
          </w:p>
        </w:tc>
        <w:tc>
          <w:tcPr>
            <w:tcW w:w="2643" w:type="dxa"/>
            <w:tcBorders>
              <w:right w:val="single" w:sz="6" w:space="0" w:color="auto"/>
            </w:tcBorders>
          </w:tcPr>
          <w:p w14:paraId="5F64B9DF" w14:textId="77777777" w:rsidR="00607425" w:rsidRPr="00F857B8" w:rsidRDefault="00607425" w:rsidP="00273D63">
            <w:pPr>
              <w:spacing w:after="0"/>
              <w:rPr>
                <w:noProof/>
                <w:sz w:val="22"/>
              </w:rPr>
            </w:pPr>
          </w:p>
        </w:tc>
      </w:tr>
      <w:tr w:rsidR="00607425" w:rsidRPr="00F857B8" w14:paraId="17DFEC8C" w14:textId="77777777" w:rsidTr="00607425">
        <w:trPr>
          <w:cantSplit/>
          <w:trHeight w:val="54"/>
        </w:trPr>
        <w:tc>
          <w:tcPr>
            <w:tcW w:w="1358" w:type="dxa"/>
            <w:tcBorders>
              <w:left w:val="single" w:sz="6" w:space="0" w:color="auto"/>
            </w:tcBorders>
          </w:tcPr>
          <w:p w14:paraId="251A16B6" w14:textId="77777777" w:rsidR="00607425" w:rsidRPr="00F857B8" w:rsidRDefault="00607425" w:rsidP="00273D63">
            <w:pPr>
              <w:spacing w:after="0"/>
              <w:rPr>
                <w:noProof/>
                <w:sz w:val="22"/>
              </w:rPr>
            </w:pPr>
            <w:r w:rsidRPr="00F857B8">
              <w:rPr>
                <w:noProof/>
                <w:sz w:val="22"/>
              </w:rPr>
              <w:t>ex 4819</w:t>
            </w:r>
          </w:p>
        </w:tc>
        <w:tc>
          <w:tcPr>
            <w:tcW w:w="2677" w:type="dxa"/>
            <w:gridSpan w:val="3"/>
          </w:tcPr>
          <w:p w14:paraId="74E60813" w14:textId="77777777" w:rsidR="00607425" w:rsidRPr="00F857B8" w:rsidRDefault="00607425" w:rsidP="00273D63">
            <w:pPr>
              <w:spacing w:after="0"/>
              <w:rPr>
                <w:noProof/>
                <w:sz w:val="22"/>
              </w:rPr>
            </w:pPr>
            <w:r w:rsidRPr="00F857B8">
              <w:rPr>
                <w:noProof/>
                <w:sz w:val="22"/>
              </w:rPr>
              <w:t>Æsker, kartoner, sække, poser og andre emballagegenstande af papir, pap, cellulosevat eller cellulosefiberdug</w:t>
            </w:r>
          </w:p>
        </w:tc>
        <w:tc>
          <w:tcPr>
            <w:tcW w:w="3061" w:type="dxa"/>
          </w:tcPr>
          <w:p w14:paraId="37D0B771" w14:textId="77777777" w:rsidR="00607425" w:rsidRPr="00F857B8" w:rsidRDefault="00607425" w:rsidP="00273D63">
            <w:pPr>
              <w:spacing w:after="0"/>
              <w:rPr>
                <w:noProof/>
                <w:sz w:val="22"/>
              </w:rPr>
            </w:pPr>
            <w:r w:rsidRPr="00F857B8">
              <w:rPr>
                <w:noProof/>
                <w:sz w:val="22"/>
              </w:rPr>
              <w:t>Fremstilling, ved hvilken:</w:t>
            </w:r>
          </w:p>
          <w:p w14:paraId="5D1A2B50" w14:textId="77777777" w:rsidR="00607425" w:rsidRPr="00F857B8" w:rsidRDefault="00607425" w:rsidP="00273D63">
            <w:pPr>
              <w:spacing w:after="0"/>
              <w:rPr>
                <w:noProof/>
                <w:sz w:val="22"/>
              </w:rPr>
            </w:pPr>
            <w:r w:rsidRPr="00F857B8">
              <w:rPr>
                <w:noProof/>
                <w:sz w:val="22"/>
              </w:rPr>
              <w:t>- alle anvendte materialer henhører under en anden position end det færdige produkt, og</w:t>
            </w:r>
          </w:p>
          <w:p w14:paraId="4FFC7DEB" w14:textId="77777777" w:rsidR="00607425" w:rsidRPr="00F857B8" w:rsidRDefault="00607425" w:rsidP="00273D63">
            <w:pPr>
              <w:spacing w:after="0"/>
              <w:rPr>
                <w:noProof/>
                <w:sz w:val="22"/>
              </w:rPr>
            </w:pPr>
            <w:r w:rsidRPr="00F857B8">
              <w:rPr>
                <w:noProof/>
                <w:sz w:val="22"/>
              </w:rPr>
              <w:t>- værdien af alle anvendte materialer ikke overstiger 50 % af produktets pris ab fabrik</w:t>
            </w:r>
          </w:p>
        </w:tc>
        <w:tc>
          <w:tcPr>
            <w:tcW w:w="2643" w:type="dxa"/>
            <w:tcBorders>
              <w:right w:val="single" w:sz="6" w:space="0" w:color="auto"/>
            </w:tcBorders>
          </w:tcPr>
          <w:p w14:paraId="247782C1" w14:textId="77777777" w:rsidR="00607425" w:rsidRPr="00F857B8" w:rsidRDefault="00607425" w:rsidP="00273D63">
            <w:pPr>
              <w:spacing w:after="0"/>
              <w:rPr>
                <w:noProof/>
                <w:sz w:val="22"/>
              </w:rPr>
            </w:pPr>
          </w:p>
        </w:tc>
      </w:tr>
      <w:tr w:rsidR="00607425" w:rsidRPr="00F857B8" w14:paraId="646EDF11" w14:textId="77777777" w:rsidTr="00607425">
        <w:trPr>
          <w:cantSplit/>
          <w:trHeight w:val="54"/>
        </w:trPr>
        <w:tc>
          <w:tcPr>
            <w:tcW w:w="1358" w:type="dxa"/>
            <w:tcBorders>
              <w:left w:val="single" w:sz="6" w:space="0" w:color="auto"/>
            </w:tcBorders>
          </w:tcPr>
          <w:p w14:paraId="048286D0" w14:textId="77777777" w:rsidR="00607425" w:rsidRPr="00F857B8" w:rsidRDefault="00607425" w:rsidP="00273D63">
            <w:pPr>
              <w:spacing w:after="0"/>
              <w:rPr>
                <w:noProof/>
                <w:sz w:val="22"/>
              </w:rPr>
            </w:pPr>
            <w:r w:rsidRPr="00F857B8">
              <w:rPr>
                <w:noProof/>
                <w:sz w:val="22"/>
              </w:rPr>
              <w:t>ex 4820</w:t>
            </w:r>
          </w:p>
        </w:tc>
        <w:tc>
          <w:tcPr>
            <w:tcW w:w="2677" w:type="dxa"/>
            <w:gridSpan w:val="3"/>
          </w:tcPr>
          <w:p w14:paraId="1E7A85C6" w14:textId="77777777" w:rsidR="00607425" w:rsidRPr="00F857B8" w:rsidRDefault="00607425" w:rsidP="00273D63">
            <w:pPr>
              <w:spacing w:after="0"/>
              <w:rPr>
                <w:noProof/>
                <w:sz w:val="22"/>
              </w:rPr>
            </w:pPr>
            <w:r w:rsidRPr="00F857B8">
              <w:rPr>
                <w:noProof/>
                <w:sz w:val="22"/>
              </w:rPr>
              <w:t>Brevpapirsblokke</w:t>
            </w:r>
          </w:p>
        </w:tc>
        <w:tc>
          <w:tcPr>
            <w:tcW w:w="3061" w:type="dxa"/>
          </w:tcPr>
          <w:p w14:paraId="5D6AB6D9" w14:textId="77777777" w:rsidR="00607425" w:rsidRPr="00F857B8" w:rsidRDefault="00607425" w:rsidP="00273D63">
            <w:pPr>
              <w:spacing w:after="0"/>
              <w:rPr>
                <w:noProof/>
                <w:sz w:val="22"/>
              </w:rPr>
            </w:pPr>
            <w:r w:rsidRPr="00F857B8">
              <w:rPr>
                <w:noProof/>
                <w:sz w:val="22"/>
              </w:rPr>
              <w:t>Fremstilling, ved hvilken værdien af alle anvendte materialer ikke overstiger 50 % af produktets pris ab fabrik</w:t>
            </w:r>
          </w:p>
          <w:p w14:paraId="61F58C54" w14:textId="77777777" w:rsidR="00607425" w:rsidRPr="00F857B8" w:rsidRDefault="00607425" w:rsidP="00273D63">
            <w:pPr>
              <w:spacing w:after="0"/>
              <w:rPr>
                <w:noProof/>
                <w:sz w:val="22"/>
              </w:rPr>
            </w:pPr>
          </w:p>
        </w:tc>
        <w:tc>
          <w:tcPr>
            <w:tcW w:w="2643" w:type="dxa"/>
            <w:tcBorders>
              <w:right w:val="single" w:sz="6" w:space="0" w:color="auto"/>
            </w:tcBorders>
          </w:tcPr>
          <w:p w14:paraId="24156921" w14:textId="77777777" w:rsidR="00607425" w:rsidRPr="00F857B8" w:rsidRDefault="00607425" w:rsidP="00273D63">
            <w:pPr>
              <w:spacing w:after="0"/>
              <w:rPr>
                <w:noProof/>
                <w:sz w:val="22"/>
              </w:rPr>
            </w:pPr>
          </w:p>
        </w:tc>
      </w:tr>
      <w:tr w:rsidR="00607425" w:rsidRPr="00F857B8" w14:paraId="33D84406" w14:textId="77777777" w:rsidTr="007A748D">
        <w:trPr>
          <w:cantSplit/>
          <w:trHeight w:val="54"/>
        </w:trPr>
        <w:tc>
          <w:tcPr>
            <w:tcW w:w="1358" w:type="dxa"/>
            <w:tcBorders>
              <w:left w:val="single" w:sz="6" w:space="0" w:color="auto"/>
              <w:bottom w:val="single" w:sz="4" w:space="0" w:color="auto"/>
            </w:tcBorders>
          </w:tcPr>
          <w:p w14:paraId="0C708557" w14:textId="77777777" w:rsidR="00607425" w:rsidRPr="00F857B8" w:rsidRDefault="00607425" w:rsidP="00273D63">
            <w:pPr>
              <w:spacing w:after="0"/>
              <w:rPr>
                <w:noProof/>
                <w:sz w:val="22"/>
              </w:rPr>
            </w:pPr>
            <w:r w:rsidRPr="00F857B8">
              <w:rPr>
                <w:noProof/>
                <w:sz w:val="22"/>
              </w:rPr>
              <w:t>ex 4823</w:t>
            </w:r>
          </w:p>
        </w:tc>
        <w:tc>
          <w:tcPr>
            <w:tcW w:w="2677" w:type="dxa"/>
            <w:gridSpan w:val="3"/>
            <w:tcBorders>
              <w:bottom w:val="single" w:sz="4" w:space="0" w:color="auto"/>
            </w:tcBorders>
          </w:tcPr>
          <w:p w14:paraId="53B81F3D" w14:textId="77777777" w:rsidR="00607425" w:rsidRPr="00F857B8" w:rsidRDefault="00607425" w:rsidP="00273D63">
            <w:pPr>
              <w:spacing w:after="0"/>
              <w:rPr>
                <w:noProof/>
                <w:sz w:val="22"/>
              </w:rPr>
            </w:pPr>
            <w:r w:rsidRPr="00F857B8">
              <w:rPr>
                <w:noProof/>
                <w:sz w:val="22"/>
              </w:rPr>
              <w:t>Andet papir, pap og cellulosevat eller cellulosefiberdug, tilskåret</w:t>
            </w:r>
          </w:p>
          <w:p w14:paraId="59934FAF" w14:textId="77777777" w:rsidR="00607425" w:rsidRPr="00F857B8" w:rsidRDefault="00607425" w:rsidP="00273D63">
            <w:pPr>
              <w:spacing w:after="0"/>
              <w:rPr>
                <w:noProof/>
                <w:sz w:val="22"/>
              </w:rPr>
            </w:pPr>
          </w:p>
        </w:tc>
        <w:tc>
          <w:tcPr>
            <w:tcW w:w="3061" w:type="dxa"/>
            <w:tcBorders>
              <w:bottom w:val="single" w:sz="4" w:space="0" w:color="auto"/>
            </w:tcBorders>
          </w:tcPr>
          <w:p w14:paraId="0364D554" w14:textId="77777777" w:rsidR="00607425" w:rsidRPr="00F857B8" w:rsidRDefault="00607425" w:rsidP="00273D63">
            <w:pPr>
              <w:spacing w:after="0"/>
              <w:rPr>
                <w:noProof/>
                <w:sz w:val="22"/>
              </w:rPr>
            </w:pPr>
            <w:r w:rsidRPr="00F857B8">
              <w:rPr>
                <w:noProof/>
                <w:sz w:val="22"/>
              </w:rPr>
              <w:t>Fremstilling på basis af produkter til fremstilling af papir henhørende under kapitel 47</w:t>
            </w:r>
          </w:p>
          <w:p w14:paraId="4E58A871" w14:textId="77777777" w:rsidR="00607425" w:rsidRPr="00F857B8" w:rsidRDefault="00607425" w:rsidP="00273D63">
            <w:pPr>
              <w:spacing w:after="0"/>
              <w:rPr>
                <w:noProof/>
                <w:sz w:val="22"/>
              </w:rPr>
            </w:pPr>
          </w:p>
        </w:tc>
        <w:tc>
          <w:tcPr>
            <w:tcW w:w="2643" w:type="dxa"/>
            <w:tcBorders>
              <w:bottom w:val="single" w:sz="4" w:space="0" w:color="auto"/>
              <w:right w:val="single" w:sz="6" w:space="0" w:color="auto"/>
            </w:tcBorders>
          </w:tcPr>
          <w:p w14:paraId="3A42E858" w14:textId="77777777" w:rsidR="00607425" w:rsidRPr="00F857B8" w:rsidRDefault="00607425" w:rsidP="00273D63">
            <w:pPr>
              <w:spacing w:after="0"/>
              <w:rPr>
                <w:noProof/>
                <w:sz w:val="22"/>
              </w:rPr>
            </w:pPr>
          </w:p>
        </w:tc>
      </w:tr>
      <w:tr w:rsidR="00607425" w:rsidRPr="00F857B8" w14:paraId="7C0C1909" w14:textId="77777777" w:rsidTr="007A748D">
        <w:trPr>
          <w:cantSplit/>
          <w:trHeight w:val="54"/>
        </w:trPr>
        <w:tc>
          <w:tcPr>
            <w:tcW w:w="1358" w:type="dxa"/>
            <w:tcBorders>
              <w:top w:val="single" w:sz="4" w:space="0" w:color="auto"/>
              <w:left w:val="single" w:sz="6" w:space="0" w:color="auto"/>
            </w:tcBorders>
          </w:tcPr>
          <w:p w14:paraId="0AB65BAC" w14:textId="77777777" w:rsidR="00607425" w:rsidRPr="00F857B8" w:rsidRDefault="00607425" w:rsidP="00273D63">
            <w:pPr>
              <w:spacing w:after="0"/>
              <w:rPr>
                <w:noProof/>
                <w:sz w:val="22"/>
              </w:rPr>
            </w:pPr>
            <w:r w:rsidRPr="00F857B8">
              <w:rPr>
                <w:noProof/>
                <w:sz w:val="22"/>
              </w:rPr>
              <w:t>ex kapitel 49</w:t>
            </w:r>
          </w:p>
        </w:tc>
        <w:tc>
          <w:tcPr>
            <w:tcW w:w="2677" w:type="dxa"/>
            <w:gridSpan w:val="3"/>
            <w:tcBorders>
              <w:top w:val="single" w:sz="4" w:space="0" w:color="auto"/>
            </w:tcBorders>
          </w:tcPr>
          <w:p w14:paraId="10E77F86" w14:textId="77777777" w:rsidR="00607425" w:rsidRPr="00F857B8" w:rsidRDefault="00607425" w:rsidP="00273D63">
            <w:pPr>
              <w:spacing w:after="0"/>
              <w:rPr>
                <w:noProof/>
                <w:sz w:val="22"/>
              </w:rPr>
            </w:pPr>
            <w:r w:rsidRPr="00F857B8">
              <w:rPr>
                <w:noProof/>
                <w:sz w:val="22"/>
              </w:rPr>
              <w:t>Bøger, aviser, billeder og andre tryksager; håndskrevne eller maskinskrevne arbejder samt tegninger; undtagen:</w:t>
            </w:r>
          </w:p>
          <w:p w14:paraId="1C13E756" w14:textId="77777777" w:rsidR="00607425" w:rsidRPr="00F857B8" w:rsidRDefault="00607425" w:rsidP="00273D63">
            <w:pPr>
              <w:spacing w:after="0"/>
              <w:rPr>
                <w:noProof/>
                <w:sz w:val="22"/>
              </w:rPr>
            </w:pPr>
          </w:p>
        </w:tc>
        <w:tc>
          <w:tcPr>
            <w:tcW w:w="3061" w:type="dxa"/>
            <w:tcBorders>
              <w:top w:val="single" w:sz="4" w:space="0" w:color="auto"/>
            </w:tcBorders>
          </w:tcPr>
          <w:p w14:paraId="429E95CD" w14:textId="77777777" w:rsidR="00607425" w:rsidRPr="00F857B8" w:rsidRDefault="00607425"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top w:val="single" w:sz="4" w:space="0" w:color="auto"/>
              <w:right w:val="single" w:sz="6" w:space="0" w:color="auto"/>
            </w:tcBorders>
          </w:tcPr>
          <w:p w14:paraId="58E59EDB" w14:textId="77777777" w:rsidR="00607425" w:rsidRPr="00F857B8" w:rsidRDefault="00607425" w:rsidP="00273D63">
            <w:pPr>
              <w:spacing w:after="0"/>
              <w:rPr>
                <w:noProof/>
                <w:sz w:val="22"/>
              </w:rPr>
            </w:pPr>
          </w:p>
        </w:tc>
      </w:tr>
      <w:tr w:rsidR="00607425" w:rsidRPr="00F857B8" w14:paraId="76B27B29" w14:textId="77777777" w:rsidTr="00607425">
        <w:trPr>
          <w:cantSplit/>
          <w:trHeight w:val="54"/>
        </w:trPr>
        <w:tc>
          <w:tcPr>
            <w:tcW w:w="1358" w:type="dxa"/>
            <w:tcBorders>
              <w:left w:val="single" w:sz="6" w:space="0" w:color="auto"/>
            </w:tcBorders>
          </w:tcPr>
          <w:p w14:paraId="77297A88" w14:textId="77777777" w:rsidR="00607425" w:rsidRPr="00F857B8" w:rsidRDefault="00607425" w:rsidP="00273D63">
            <w:pPr>
              <w:spacing w:after="0"/>
              <w:rPr>
                <w:noProof/>
                <w:sz w:val="22"/>
              </w:rPr>
            </w:pPr>
            <w:r w:rsidRPr="00F857B8">
              <w:rPr>
                <w:noProof/>
                <w:sz w:val="22"/>
              </w:rPr>
              <w:t>4909</w:t>
            </w:r>
          </w:p>
        </w:tc>
        <w:tc>
          <w:tcPr>
            <w:tcW w:w="2677" w:type="dxa"/>
            <w:gridSpan w:val="3"/>
          </w:tcPr>
          <w:p w14:paraId="0D4EB4D0" w14:textId="77777777" w:rsidR="00607425" w:rsidRPr="00F857B8" w:rsidRDefault="00607425" w:rsidP="00273D63">
            <w:pPr>
              <w:spacing w:after="0"/>
              <w:rPr>
                <w:noProof/>
                <w:sz w:val="22"/>
              </w:rPr>
            </w:pPr>
            <w:r w:rsidRPr="00F857B8">
              <w:rPr>
                <w:noProof/>
                <w:sz w:val="22"/>
              </w:rPr>
              <w:t>Postkort, trykte eller illustrerede; trykte kort med lykønskninger eller personlige meddelelser, også illustrerede, med eller uden konvolutter eller påsat udstyr</w:t>
            </w:r>
          </w:p>
          <w:p w14:paraId="1F7B375A" w14:textId="77777777" w:rsidR="00607425" w:rsidRPr="00F857B8" w:rsidRDefault="00607425" w:rsidP="00273D63">
            <w:pPr>
              <w:spacing w:after="0"/>
              <w:rPr>
                <w:noProof/>
                <w:sz w:val="22"/>
              </w:rPr>
            </w:pPr>
          </w:p>
        </w:tc>
        <w:tc>
          <w:tcPr>
            <w:tcW w:w="3061" w:type="dxa"/>
          </w:tcPr>
          <w:p w14:paraId="55073C7B" w14:textId="77777777" w:rsidR="00607425" w:rsidRPr="00F857B8" w:rsidRDefault="00607425" w:rsidP="00273D63">
            <w:pPr>
              <w:spacing w:after="0"/>
              <w:rPr>
                <w:noProof/>
                <w:sz w:val="22"/>
              </w:rPr>
            </w:pPr>
            <w:r w:rsidRPr="00F857B8">
              <w:rPr>
                <w:noProof/>
                <w:sz w:val="22"/>
              </w:rPr>
              <w:t>Fremstilling på basis af alle materialer, undtagen materialer henhørende under pos. 4909 og 4911</w:t>
            </w:r>
          </w:p>
        </w:tc>
        <w:tc>
          <w:tcPr>
            <w:tcW w:w="2643" w:type="dxa"/>
            <w:tcBorders>
              <w:right w:val="single" w:sz="6" w:space="0" w:color="auto"/>
            </w:tcBorders>
          </w:tcPr>
          <w:p w14:paraId="11A80AC9" w14:textId="77777777" w:rsidR="00607425" w:rsidRPr="00F857B8" w:rsidRDefault="00607425" w:rsidP="00273D63">
            <w:pPr>
              <w:spacing w:after="0"/>
              <w:rPr>
                <w:noProof/>
                <w:sz w:val="22"/>
              </w:rPr>
            </w:pPr>
          </w:p>
        </w:tc>
      </w:tr>
      <w:tr w:rsidR="00607425" w:rsidRPr="00F857B8" w14:paraId="4CBA3DC3" w14:textId="77777777" w:rsidTr="00607425">
        <w:trPr>
          <w:cantSplit/>
          <w:trHeight w:val="54"/>
        </w:trPr>
        <w:tc>
          <w:tcPr>
            <w:tcW w:w="1358" w:type="dxa"/>
            <w:tcBorders>
              <w:left w:val="single" w:sz="6" w:space="0" w:color="auto"/>
            </w:tcBorders>
          </w:tcPr>
          <w:p w14:paraId="382BD24D" w14:textId="77777777" w:rsidR="00607425" w:rsidRPr="00F857B8" w:rsidRDefault="00607425" w:rsidP="00273D63">
            <w:pPr>
              <w:spacing w:after="0"/>
              <w:rPr>
                <w:noProof/>
                <w:sz w:val="22"/>
              </w:rPr>
            </w:pPr>
            <w:r w:rsidRPr="00F857B8">
              <w:rPr>
                <w:noProof/>
                <w:sz w:val="22"/>
              </w:rPr>
              <w:t>4910</w:t>
            </w:r>
          </w:p>
        </w:tc>
        <w:tc>
          <w:tcPr>
            <w:tcW w:w="2677" w:type="dxa"/>
            <w:gridSpan w:val="3"/>
          </w:tcPr>
          <w:p w14:paraId="042F97F0" w14:textId="77777777" w:rsidR="00607425" w:rsidRPr="00F857B8" w:rsidRDefault="00607425" w:rsidP="00273D63">
            <w:pPr>
              <w:spacing w:after="0"/>
              <w:rPr>
                <w:noProof/>
                <w:sz w:val="22"/>
              </w:rPr>
            </w:pPr>
            <w:r w:rsidRPr="00F857B8">
              <w:rPr>
                <w:noProof/>
                <w:sz w:val="22"/>
              </w:rPr>
              <w:t>Kalendere af enhver art, trykte, herunder kalenderblokke:</w:t>
            </w:r>
          </w:p>
          <w:p w14:paraId="30E47C00" w14:textId="77777777" w:rsidR="00607425" w:rsidRPr="00F857B8" w:rsidRDefault="00607425" w:rsidP="00273D63">
            <w:pPr>
              <w:spacing w:after="0"/>
              <w:rPr>
                <w:noProof/>
                <w:sz w:val="22"/>
              </w:rPr>
            </w:pPr>
          </w:p>
        </w:tc>
        <w:tc>
          <w:tcPr>
            <w:tcW w:w="3061" w:type="dxa"/>
          </w:tcPr>
          <w:p w14:paraId="4875CD1D" w14:textId="77777777" w:rsidR="00607425" w:rsidRPr="00F857B8" w:rsidRDefault="00607425" w:rsidP="00273D63">
            <w:pPr>
              <w:spacing w:after="0"/>
              <w:rPr>
                <w:noProof/>
                <w:sz w:val="22"/>
              </w:rPr>
            </w:pPr>
          </w:p>
        </w:tc>
        <w:tc>
          <w:tcPr>
            <w:tcW w:w="2643" w:type="dxa"/>
            <w:tcBorders>
              <w:right w:val="single" w:sz="6" w:space="0" w:color="auto"/>
            </w:tcBorders>
          </w:tcPr>
          <w:p w14:paraId="6A4AA574" w14:textId="77777777" w:rsidR="00607425" w:rsidRPr="00F857B8" w:rsidRDefault="00607425" w:rsidP="00273D63">
            <w:pPr>
              <w:spacing w:after="0"/>
              <w:rPr>
                <w:noProof/>
                <w:sz w:val="22"/>
              </w:rPr>
            </w:pPr>
          </w:p>
        </w:tc>
      </w:tr>
      <w:tr w:rsidR="00607425" w:rsidRPr="00F857B8" w14:paraId="5D11E56E" w14:textId="77777777" w:rsidTr="00607425">
        <w:trPr>
          <w:cantSplit/>
          <w:trHeight w:val="54"/>
        </w:trPr>
        <w:tc>
          <w:tcPr>
            <w:tcW w:w="1358" w:type="dxa"/>
            <w:tcBorders>
              <w:left w:val="single" w:sz="6" w:space="0" w:color="auto"/>
            </w:tcBorders>
          </w:tcPr>
          <w:p w14:paraId="1FE04DE4" w14:textId="77777777" w:rsidR="00607425" w:rsidRPr="00F857B8" w:rsidRDefault="00607425" w:rsidP="00273D63">
            <w:pPr>
              <w:spacing w:after="0"/>
              <w:rPr>
                <w:noProof/>
                <w:sz w:val="22"/>
              </w:rPr>
            </w:pPr>
          </w:p>
        </w:tc>
        <w:tc>
          <w:tcPr>
            <w:tcW w:w="2677" w:type="dxa"/>
            <w:gridSpan w:val="3"/>
          </w:tcPr>
          <w:p w14:paraId="7B18D474" w14:textId="77777777" w:rsidR="00607425" w:rsidRPr="00F857B8" w:rsidRDefault="00607425" w:rsidP="00273D63">
            <w:pPr>
              <w:spacing w:after="0"/>
              <w:rPr>
                <w:noProof/>
                <w:sz w:val="22"/>
              </w:rPr>
            </w:pPr>
            <w:r w:rsidRPr="00F857B8">
              <w:rPr>
                <w:noProof/>
                <w:sz w:val="22"/>
              </w:rPr>
              <w:t>- såkaldte evighedskalendere, også til udskiftelige kalenderblokke, monteret på andet underlag end af papir eller pap</w:t>
            </w:r>
          </w:p>
        </w:tc>
        <w:tc>
          <w:tcPr>
            <w:tcW w:w="3061" w:type="dxa"/>
          </w:tcPr>
          <w:p w14:paraId="029B61ED" w14:textId="77777777" w:rsidR="00607425" w:rsidRPr="00F857B8" w:rsidRDefault="00607425" w:rsidP="00273D63">
            <w:pPr>
              <w:spacing w:after="0"/>
              <w:rPr>
                <w:noProof/>
                <w:sz w:val="22"/>
              </w:rPr>
            </w:pPr>
            <w:r w:rsidRPr="00F857B8">
              <w:rPr>
                <w:noProof/>
                <w:sz w:val="22"/>
              </w:rPr>
              <w:t>Fremstilling, ved hvilken:</w:t>
            </w:r>
          </w:p>
          <w:p w14:paraId="1E087746" w14:textId="77777777" w:rsidR="00607425" w:rsidRPr="00F857B8" w:rsidRDefault="00607425" w:rsidP="00273D63">
            <w:pPr>
              <w:spacing w:after="0"/>
              <w:rPr>
                <w:noProof/>
                <w:sz w:val="22"/>
              </w:rPr>
            </w:pPr>
            <w:r w:rsidRPr="00F857B8">
              <w:rPr>
                <w:noProof/>
                <w:sz w:val="22"/>
              </w:rPr>
              <w:t>- alle anvendte materialer henhører under en anden position end det færdige produkt, og</w:t>
            </w:r>
          </w:p>
          <w:p w14:paraId="45D4786C" w14:textId="77777777" w:rsidR="00607425" w:rsidRPr="00F857B8" w:rsidRDefault="00607425" w:rsidP="00273D63">
            <w:pPr>
              <w:spacing w:after="0"/>
              <w:rPr>
                <w:noProof/>
                <w:sz w:val="22"/>
              </w:rPr>
            </w:pPr>
            <w:r w:rsidRPr="00F857B8">
              <w:rPr>
                <w:noProof/>
                <w:sz w:val="22"/>
              </w:rPr>
              <w:t>- værdien af alle anvendte materialer ikke overstiger 50 % af produktets pris ab fabrik</w:t>
            </w:r>
          </w:p>
          <w:p w14:paraId="031C965D" w14:textId="77777777" w:rsidR="00607425" w:rsidRPr="00F857B8" w:rsidRDefault="00607425" w:rsidP="00273D63">
            <w:pPr>
              <w:spacing w:after="0"/>
              <w:rPr>
                <w:noProof/>
                <w:sz w:val="22"/>
              </w:rPr>
            </w:pPr>
          </w:p>
        </w:tc>
        <w:tc>
          <w:tcPr>
            <w:tcW w:w="2643" w:type="dxa"/>
            <w:tcBorders>
              <w:right w:val="single" w:sz="6" w:space="0" w:color="auto"/>
            </w:tcBorders>
          </w:tcPr>
          <w:p w14:paraId="7AC11A11" w14:textId="77777777" w:rsidR="00607425" w:rsidRPr="00F857B8" w:rsidRDefault="00607425" w:rsidP="00273D63">
            <w:pPr>
              <w:spacing w:after="0"/>
              <w:rPr>
                <w:noProof/>
                <w:sz w:val="22"/>
              </w:rPr>
            </w:pPr>
          </w:p>
        </w:tc>
      </w:tr>
      <w:tr w:rsidR="00607425" w:rsidRPr="00F857B8" w14:paraId="44F9A55C" w14:textId="77777777" w:rsidTr="007A748D">
        <w:trPr>
          <w:cantSplit/>
          <w:trHeight w:val="54"/>
        </w:trPr>
        <w:tc>
          <w:tcPr>
            <w:tcW w:w="1358" w:type="dxa"/>
            <w:tcBorders>
              <w:left w:val="single" w:sz="6" w:space="0" w:color="auto"/>
              <w:bottom w:val="single" w:sz="4" w:space="0" w:color="auto"/>
            </w:tcBorders>
          </w:tcPr>
          <w:p w14:paraId="129B830F" w14:textId="77777777" w:rsidR="00607425" w:rsidRPr="00F857B8" w:rsidRDefault="00607425" w:rsidP="00273D63">
            <w:pPr>
              <w:spacing w:after="0"/>
              <w:rPr>
                <w:noProof/>
                <w:sz w:val="22"/>
              </w:rPr>
            </w:pPr>
          </w:p>
        </w:tc>
        <w:tc>
          <w:tcPr>
            <w:tcW w:w="2677" w:type="dxa"/>
            <w:gridSpan w:val="3"/>
            <w:tcBorders>
              <w:bottom w:val="single" w:sz="4" w:space="0" w:color="auto"/>
            </w:tcBorders>
          </w:tcPr>
          <w:p w14:paraId="72FF7E9C" w14:textId="77777777" w:rsidR="00607425" w:rsidRPr="00F857B8" w:rsidRDefault="00607425" w:rsidP="00273D63">
            <w:pPr>
              <w:spacing w:after="0"/>
              <w:rPr>
                <w:noProof/>
                <w:sz w:val="22"/>
              </w:rPr>
            </w:pPr>
            <w:r w:rsidRPr="00F857B8">
              <w:rPr>
                <w:noProof/>
                <w:sz w:val="22"/>
              </w:rPr>
              <w:t>- andre varer</w:t>
            </w:r>
          </w:p>
        </w:tc>
        <w:tc>
          <w:tcPr>
            <w:tcW w:w="3061" w:type="dxa"/>
            <w:tcBorders>
              <w:bottom w:val="single" w:sz="4" w:space="0" w:color="auto"/>
            </w:tcBorders>
          </w:tcPr>
          <w:p w14:paraId="4EA90E4C" w14:textId="77777777" w:rsidR="00607425" w:rsidRPr="00F857B8" w:rsidRDefault="00607425" w:rsidP="00273D63">
            <w:pPr>
              <w:spacing w:after="0"/>
              <w:rPr>
                <w:noProof/>
                <w:sz w:val="22"/>
              </w:rPr>
            </w:pPr>
            <w:r w:rsidRPr="00F857B8">
              <w:rPr>
                <w:noProof/>
                <w:sz w:val="22"/>
              </w:rPr>
              <w:t>Fremstilling på basis af alle materialer, undtagen materialer henhørende under pos. 4909 og 4911</w:t>
            </w:r>
          </w:p>
          <w:p w14:paraId="46965B8A" w14:textId="77777777" w:rsidR="00607425" w:rsidRPr="00F857B8" w:rsidRDefault="00607425" w:rsidP="00273D63">
            <w:pPr>
              <w:spacing w:after="0"/>
              <w:rPr>
                <w:noProof/>
                <w:sz w:val="22"/>
              </w:rPr>
            </w:pPr>
          </w:p>
        </w:tc>
        <w:tc>
          <w:tcPr>
            <w:tcW w:w="2643" w:type="dxa"/>
            <w:tcBorders>
              <w:bottom w:val="single" w:sz="4" w:space="0" w:color="auto"/>
              <w:right w:val="single" w:sz="6" w:space="0" w:color="auto"/>
            </w:tcBorders>
          </w:tcPr>
          <w:p w14:paraId="1142A67C" w14:textId="77777777" w:rsidR="00607425" w:rsidRPr="00F857B8" w:rsidRDefault="00607425" w:rsidP="00273D63">
            <w:pPr>
              <w:spacing w:after="0"/>
              <w:rPr>
                <w:noProof/>
                <w:sz w:val="22"/>
              </w:rPr>
            </w:pPr>
          </w:p>
        </w:tc>
      </w:tr>
      <w:tr w:rsidR="0032488A" w:rsidRPr="00F857B8" w14:paraId="57283646" w14:textId="77777777" w:rsidTr="007A748D">
        <w:trPr>
          <w:cantSplit/>
          <w:trHeight w:val="54"/>
        </w:trPr>
        <w:tc>
          <w:tcPr>
            <w:tcW w:w="1358" w:type="dxa"/>
            <w:tcBorders>
              <w:top w:val="single" w:sz="4" w:space="0" w:color="auto"/>
              <w:left w:val="single" w:sz="6" w:space="0" w:color="auto"/>
            </w:tcBorders>
          </w:tcPr>
          <w:p w14:paraId="38498ABF" w14:textId="77777777" w:rsidR="0032488A" w:rsidRPr="00F857B8" w:rsidRDefault="0032488A" w:rsidP="00273D63">
            <w:pPr>
              <w:spacing w:after="0"/>
              <w:rPr>
                <w:noProof/>
                <w:sz w:val="22"/>
              </w:rPr>
            </w:pPr>
            <w:r w:rsidRPr="00F857B8">
              <w:rPr>
                <w:noProof/>
                <w:sz w:val="22"/>
              </w:rPr>
              <w:t>ex kapitel 50</w:t>
            </w:r>
          </w:p>
        </w:tc>
        <w:tc>
          <w:tcPr>
            <w:tcW w:w="2677" w:type="dxa"/>
            <w:gridSpan w:val="3"/>
            <w:tcBorders>
              <w:top w:val="single" w:sz="4" w:space="0" w:color="auto"/>
            </w:tcBorders>
          </w:tcPr>
          <w:p w14:paraId="785C906F" w14:textId="77777777" w:rsidR="0032488A" w:rsidRPr="00F857B8" w:rsidRDefault="0032488A" w:rsidP="00273D63">
            <w:pPr>
              <w:spacing w:after="0"/>
              <w:rPr>
                <w:noProof/>
                <w:sz w:val="22"/>
              </w:rPr>
            </w:pPr>
            <w:r w:rsidRPr="00F857B8">
              <w:rPr>
                <w:noProof/>
                <w:sz w:val="22"/>
              </w:rPr>
              <w:t>Natursilke; undtagen:</w:t>
            </w:r>
          </w:p>
        </w:tc>
        <w:tc>
          <w:tcPr>
            <w:tcW w:w="3061" w:type="dxa"/>
            <w:tcBorders>
              <w:top w:val="single" w:sz="4" w:space="0" w:color="auto"/>
            </w:tcBorders>
          </w:tcPr>
          <w:p w14:paraId="121DE45E" w14:textId="77777777" w:rsidR="0032488A" w:rsidRPr="00F857B8" w:rsidRDefault="0032488A"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top w:val="single" w:sz="4" w:space="0" w:color="auto"/>
              <w:right w:val="single" w:sz="6" w:space="0" w:color="auto"/>
            </w:tcBorders>
          </w:tcPr>
          <w:p w14:paraId="1FCEAF4F" w14:textId="77777777" w:rsidR="0032488A" w:rsidRPr="00F857B8" w:rsidRDefault="0032488A" w:rsidP="00273D63">
            <w:pPr>
              <w:spacing w:after="0"/>
              <w:rPr>
                <w:noProof/>
                <w:sz w:val="22"/>
              </w:rPr>
            </w:pPr>
          </w:p>
        </w:tc>
      </w:tr>
      <w:tr w:rsidR="0032488A" w:rsidRPr="00F857B8" w14:paraId="5AFAE562" w14:textId="77777777" w:rsidTr="0032488A">
        <w:trPr>
          <w:cantSplit/>
          <w:trHeight w:val="54"/>
        </w:trPr>
        <w:tc>
          <w:tcPr>
            <w:tcW w:w="1358" w:type="dxa"/>
            <w:tcBorders>
              <w:left w:val="single" w:sz="6" w:space="0" w:color="auto"/>
            </w:tcBorders>
          </w:tcPr>
          <w:p w14:paraId="3CB70DB2" w14:textId="77777777" w:rsidR="0032488A" w:rsidRPr="00F857B8" w:rsidRDefault="0032488A" w:rsidP="00273D63">
            <w:pPr>
              <w:spacing w:after="0"/>
              <w:rPr>
                <w:noProof/>
                <w:sz w:val="22"/>
              </w:rPr>
            </w:pPr>
            <w:r w:rsidRPr="00F857B8">
              <w:rPr>
                <w:noProof/>
                <w:sz w:val="22"/>
              </w:rPr>
              <w:t>ex 5003</w:t>
            </w:r>
          </w:p>
        </w:tc>
        <w:tc>
          <w:tcPr>
            <w:tcW w:w="2677" w:type="dxa"/>
            <w:gridSpan w:val="3"/>
          </w:tcPr>
          <w:p w14:paraId="55953F94" w14:textId="77777777" w:rsidR="0032488A" w:rsidRPr="00F857B8" w:rsidRDefault="0032488A" w:rsidP="00273D63">
            <w:pPr>
              <w:spacing w:after="0"/>
              <w:rPr>
                <w:noProof/>
                <w:sz w:val="22"/>
              </w:rPr>
            </w:pPr>
            <w:r w:rsidRPr="00F857B8">
              <w:rPr>
                <w:noProof/>
                <w:sz w:val="22"/>
              </w:rPr>
              <w:t>Affald af natursilke (herunder kokoner, der er uanvendelige til afhaspning, samt garnaffald og opkradset tekstilmateriale), kartet eller kæmmet</w:t>
            </w:r>
          </w:p>
          <w:p w14:paraId="59B4E968" w14:textId="77777777" w:rsidR="0032488A" w:rsidRPr="00F857B8" w:rsidRDefault="0032488A" w:rsidP="00273D63">
            <w:pPr>
              <w:spacing w:after="0"/>
              <w:rPr>
                <w:noProof/>
                <w:sz w:val="22"/>
              </w:rPr>
            </w:pPr>
          </w:p>
        </w:tc>
        <w:tc>
          <w:tcPr>
            <w:tcW w:w="3061" w:type="dxa"/>
          </w:tcPr>
          <w:p w14:paraId="0C6B100E" w14:textId="77777777" w:rsidR="0032488A" w:rsidRPr="00F857B8" w:rsidRDefault="0032488A" w:rsidP="00273D63">
            <w:pPr>
              <w:spacing w:after="0"/>
              <w:rPr>
                <w:noProof/>
                <w:sz w:val="22"/>
              </w:rPr>
            </w:pPr>
            <w:r w:rsidRPr="00F857B8">
              <w:rPr>
                <w:noProof/>
                <w:sz w:val="22"/>
              </w:rPr>
              <w:t>Kartning eller kæmning af affald af natursilke</w:t>
            </w:r>
          </w:p>
        </w:tc>
        <w:tc>
          <w:tcPr>
            <w:tcW w:w="2643" w:type="dxa"/>
            <w:tcBorders>
              <w:right w:val="single" w:sz="6" w:space="0" w:color="auto"/>
            </w:tcBorders>
          </w:tcPr>
          <w:p w14:paraId="02539154" w14:textId="77777777" w:rsidR="0032488A" w:rsidRPr="00F857B8" w:rsidRDefault="0032488A" w:rsidP="00273D63">
            <w:pPr>
              <w:spacing w:after="0"/>
              <w:rPr>
                <w:noProof/>
                <w:sz w:val="22"/>
              </w:rPr>
            </w:pPr>
          </w:p>
        </w:tc>
      </w:tr>
      <w:tr w:rsidR="0032488A" w:rsidRPr="00F857B8" w14:paraId="48735074" w14:textId="77777777" w:rsidTr="0032488A">
        <w:trPr>
          <w:cantSplit/>
          <w:trHeight w:val="54"/>
        </w:trPr>
        <w:tc>
          <w:tcPr>
            <w:tcW w:w="1358" w:type="dxa"/>
            <w:tcBorders>
              <w:left w:val="single" w:sz="6" w:space="0" w:color="auto"/>
            </w:tcBorders>
          </w:tcPr>
          <w:p w14:paraId="663EBE56" w14:textId="77777777" w:rsidR="0032488A" w:rsidRPr="00F857B8" w:rsidRDefault="0032488A" w:rsidP="00273D63">
            <w:pPr>
              <w:spacing w:after="0"/>
              <w:rPr>
                <w:noProof/>
                <w:sz w:val="22"/>
              </w:rPr>
            </w:pPr>
            <w:r w:rsidRPr="00F857B8">
              <w:rPr>
                <w:noProof/>
                <w:sz w:val="22"/>
              </w:rPr>
              <w:t>5004 - ex 5006</w:t>
            </w:r>
          </w:p>
        </w:tc>
        <w:tc>
          <w:tcPr>
            <w:tcW w:w="2677" w:type="dxa"/>
            <w:gridSpan w:val="3"/>
          </w:tcPr>
          <w:p w14:paraId="1018E301" w14:textId="77777777" w:rsidR="0032488A" w:rsidRPr="00F857B8" w:rsidRDefault="0032488A" w:rsidP="00273D63">
            <w:pPr>
              <w:spacing w:after="0"/>
              <w:rPr>
                <w:noProof/>
                <w:sz w:val="22"/>
              </w:rPr>
            </w:pPr>
            <w:r w:rsidRPr="00F857B8">
              <w:rPr>
                <w:noProof/>
                <w:sz w:val="22"/>
              </w:rPr>
              <w:t>Garn af natursilke og garn af affald af natursilke</w:t>
            </w:r>
          </w:p>
          <w:p w14:paraId="25C95736" w14:textId="77777777" w:rsidR="0032488A" w:rsidRPr="00F857B8" w:rsidRDefault="0032488A" w:rsidP="00273D63">
            <w:pPr>
              <w:spacing w:after="0"/>
              <w:rPr>
                <w:noProof/>
                <w:sz w:val="22"/>
              </w:rPr>
            </w:pPr>
          </w:p>
        </w:tc>
        <w:tc>
          <w:tcPr>
            <w:tcW w:w="3061" w:type="dxa"/>
          </w:tcPr>
          <w:p w14:paraId="38236EC9"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29"/>
            </w:r>
            <w:r w:rsidRPr="00F857B8">
              <w:rPr>
                <w:noProof/>
                <w:sz w:val="22"/>
              </w:rPr>
              <w:t>:</w:t>
            </w:r>
          </w:p>
          <w:p w14:paraId="425DE964" w14:textId="77777777" w:rsidR="0032488A" w:rsidRPr="00F857B8" w:rsidRDefault="0032488A" w:rsidP="00273D63">
            <w:pPr>
              <w:spacing w:after="0"/>
              <w:rPr>
                <w:noProof/>
                <w:sz w:val="22"/>
              </w:rPr>
            </w:pPr>
            <w:r w:rsidRPr="00F857B8">
              <w:rPr>
                <w:noProof/>
                <w:sz w:val="22"/>
              </w:rPr>
              <w:t>- natursilke eller affald af natursilke, kartet eller kæmmet eller på anden måde beredt til spinding</w:t>
            </w:r>
          </w:p>
          <w:p w14:paraId="27CF6909" w14:textId="77777777" w:rsidR="0032488A" w:rsidRPr="00F857B8" w:rsidRDefault="0032488A" w:rsidP="00273D63">
            <w:pPr>
              <w:spacing w:after="0"/>
              <w:rPr>
                <w:noProof/>
                <w:sz w:val="22"/>
              </w:rPr>
            </w:pPr>
            <w:r w:rsidRPr="00F857B8">
              <w:rPr>
                <w:noProof/>
                <w:sz w:val="22"/>
              </w:rPr>
              <w:t>- andre naturlige fibre, ikke kartede eller kæmmede eller på anden måde beredte til spinding</w:t>
            </w:r>
          </w:p>
          <w:p w14:paraId="5AFD5197" w14:textId="77777777" w:rsidR="0032488A" w:rsidRPr="00F857B8" w:rsidRDefault="0032488A" w:rsidP="00273D63">
            <w:pPr>
              <w:spacing w:after="0"/>
              <w:rPr>
                <w:noProof/>
                <w:sz w:val="22"/>
              </w:rPr>
            </w:pPr>
            <w:r w:rsidRPr="00F857B8">
              <w:rPr>
                <w:noProof/>
                <w:sz w:val="22"/>
              </w:rPr>
              <w:t>- kemikalier eller spindeopløsninger eller</w:t>
            </w:r>
          </w:p>
          <w:p w14:paraId="432FE718" w14:textId="77777777" w:rsidR="0032488A" w:rsidRPr="00F857B8" w:rsidRDefault="0032488A" w:rsidP="00273D63">
            <w:pPr>
              <w:spacing w:after="0"/>
              <w:rPr>
                <w:noProof/>
                <w:sz w:val="22"/>
              </w:rPr>
            </w:pPr>
            <w:r w:rsidRPr="00F857B8">
              <w:rPr>
                <w:noProof/>
                <w:sz w:val="22"/>
              </w:rPr>
              <w:t>- materialer til papirfremstilling</w:t>
            </w:r>
          </w:p>
          <w:p w14:paraId="1FC16A5F" w14:textId="77777777" w:rsidR="0032488A" w:rsidRPr="00F857B8" w:rsidRDefault="0032488A" w:rsidP="00273D63">
            <w:pPr>
              <w:spacing w:after="0"/>
              <w:rPr>
                <w:noProof/>
                <w:sz w:val="22"/>
              </w:rPr>
            </w:pPr>
          </w:p>
        </w:tc>
        <w:tc>
          <w:tcPr>
            <w:tcW w:w="2643" w:type="dxa"/>
            <w:tcBorders>
              <w:right w:val="single" w:sz="6" w:space="0" w:color="auto"/>
            </w:tcBorders>
          </w:tcPr>
          <w:p w14:paraId="5A1A9281" w14:textId="77777777" w:rsidR="0032488A" w:rsidRPr="00F857B8" w:rsidRDefault="0032488A" w:rsidP="00273D63">
            <w:pPr>
              <w:spacing w:after="0"/>
              <w:rPr>
                <w:noProof/>
                <w:sz w:val="22"/>
              </w:rPr>
            </w:pPr>
          </w:p>
        </w:tc>
      </w:tr>
      <w:tr w:rsidR="0032488A" w:rsidRPr="00F857B8" w14:paraId="7A4C80F1" w14:textId="77777777" w:rsidTr="0032488A">
        <w:trPr>
          <w:cantSplit/>
          <w:trHeight w:val="54"/>
        </w:trPr>
        <w:tc>
          <w:tcPr>
            <w:tcW w:w="1358" w:type="dxa"/>
            <w:tcBorders>
              <w:left w:val="single" w:sz="6" w:space="0" w:color="auto"/>
            </w:tcBorders>
          </w:tcPr>
          <w:p w14:paraId="0AE25A12" w14:textId="77777777" w:rsidR="0032488A" w:rsidRPr="00F857B8" w:rsidRDefault="0032488A" w:rsidP="00273D63">
            <w:pPr>
              <w:spacing w:after="0"/>
              <w:rPr>
                <w:noProof/>
                <w:sz w:val="22"/>
              </w:rPr>
            </w:pPr>
            <w:r w:rsidRPr="00F857B8">
              <w:rPr>
                <w:noProof/>
                <w:sz w:val="22"/>
              </w:rPr>
              <w:t>5007</w:t>
            </w:r>
          </w:p>
        </w:tc>
        <w:tc>
          <w:tcPr>
            <w:tcW w:w="2677" w:type="dxa"/>
            <w:gridSpan w:val="3"/>
          </w:tcPr>
          <w:p w14:paraId="28A6158B" w14:textId="77777777" w:rsidR="0032488A" w:rsidRPr="00F857B8" w:rsidRDefault="0032488A" w:rsidP="00273D63">
            <w:pPr>
              <w:spacing w:after="0"/>
              <w:rPr>
                <w:noProof/>
                <w:sz w:val="22"/>
              </w:rPr>
            </w:pPr>
            <w:r w:rsidRPr="00F857B8">
              <w:rPr>
                <w:noProof/>
                <w:sz w:val="22"/>
              </w:rPr>
              <w:t>Vævet stof af natursilke eller af affald af natursilke:</w:t>
            </w:r>
          </w:p>
          <w:p w14:paraId="06954766" w14:textId="77777777" w:rsidR="0032488A" w:rsidRPr="00F857B8" w:rsidRDefault="0032488A" w:rsidP="00273D63">
            <w:pPr>
              <w:spacing w:after="0"/>
              <w:rPr>
                <w:noProof/>
                <w:sz w:val="22"/>
              </w:rPr>
            </w:pPr>
          </w:p>
        </w:tc>
        <w:tc>
          <w:tcPr>
            <w:tcW w:w="3061" w:type="dxa"/>
          </w:tcPr>
          <w:p w14:paraId="27E0B5A0"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30"/>
            </w:r>
          </w:p>
        </w:tc>
        <w:tc>
          <w:tcPr>
            <w:tcW w:w="2643" w:type="dxa"/>
            <w:tcBorders>
              <w:right w:val="single" w:sz="6" w:space="0" w:color="auto"/>
            </w:tcBorders>
          </w:tcPr>
          <w:p w14:paraId="72A47CFC" w14:textId="77777777" w:rsidR="0032488A" w:rsidRPr="00F857B8" w:rsidRDefault="0032488A" w:rsidP="00273D63">
            <w:pPr>
              <w:spacing w:after="0"/>
              <w:rPr>
                <w:noProof/>
                <w:sz w:val="22"/>
              </w:rPr>
            </w:pPr>
            <w:r w:rsidRPr="00F857B8">
              <w:rPr>
                <w:noProof/>
                <w:sz w:val="22"/>
              </w:rPr>
              <w:t>Trykning i forbindelse med mindst to indledende eller afsluttende behandlinger (f.eks. vask, blegning, mercerisering, varmefiksering, opruning, kalandering, krympefri behandling, krølfri behandling, dekatering, imprægnering, reparation og nopning), forudsat at værdien af det utrykte stof ikke overstiger 47,5 % af produktets pris ab fabrik</w:t>
            </w:r>
          </w:p>
          <w:p w14:paraId="2B5BC2CA" w14:textId="77777777" w:rsidR="0032488A" w:rsidRPr="00F857B8" w:rsidRDefault="0032488A" w:rsidP="00273D63">
            <w:pPr>
              <w:spacing w:after="0"/>
              <w:rPr>
                <w:noProof/>
                <w:sz w:val="22"/>
              </w:rPr>
            </w:pPr>
          </w:p>
        </w:tc>
      </w:tr>
      <w:tr w:rsidR="0032488A" w:rsidRPr="00F857B8" w14:paraId="59B59D7E" w14:textId="77777777" w:rsidTr="0032488A">
        <w:trPr>
          <w:cantSplit/>
          <w:trHeight w:val="54"/>
        </w:trPr>
        <w:tc>
          <w:tcPr>
            <w:tcW w:w="1358" w:type="dxa"/>
            <w:tcBorders>
              <w:left w:val="single" w:sz="6" w:space="0" w:color="auto"/>
            </w:tcBorders>
          </w:tcPr>
          <w:p w14:paraId="63FB9B47" w14:textId="77777777" w:rsidR="0032488A" w:rsidRPr="00F857B8" w:rsidRDefault="0032488A" w:rsidP="00273D63">
            <w:pPr>
              <w:spacing w:after="0"/>
              <w:rPr>
                <w:noProof/>
                <w:sz w:val="22"/>
              </w:rPr>
            </w:pPr>
          </w:p>
        </w:tc>
        <w:tc>
          <w:tcPr>
            <w:tcW w:w="2677" w:type="dxa"/>
            <w:gridSpan w:val="3"/>
          </w:tcPr>
          <w:p w14:paraId="4680EB34" w14:textId="77777777" w:rsidR="0032488A" w:rsidRPr="00F857B8" w:rsidRDefault="0032488A" w:rsidP="00273D63">
            <w:pPr>
              <w:spacing w:after="0"/>
              <w:rPr>
                <w:noProof/>
                <w:sz w:val="22"/>
              </w:rPr>
            </w:pPr>
          </w:p>
        </w:tc>
        <w:tc>
          <w:tcPr>
            <w:tcW w:w="3061" w:type="dxa"/>
          </w:tcPr>
          <w:p w14:paraId="5ACBFFC2" w14:textId="77777777" w:rsidR="0032488A" w:rsidRPr="00F857B8" w:rsidRDefault="0032488A" w:rsidP="00273D63">
            <w:pPr>
              <w:spacing w:after="0"/>
              <w:rPr>
                <w:noProof/>
                <w:sz w:val="22"/>
              </w:rPr>
            </w:pPr>
          </w:p>
        </w:tc>
        <w:tc>
          <w:tcPr>
            <w:tcW w:w="2643" w:type="dxa"/>
            <w:tcBorders>
              <w:right w:val="single" w:sz="6" w:space="0" w:color="auto"/>
            </w:tcBorders>
          </w:tcPr>
          <w:p w14:paraId="5F1F9575" w14:textId="77777777" w:rsidR="0032488A" w:rsidRPr="00F857B8" w:rsidRDefault="0032488A" w:rsidP="00273D63">
            <w:pPr>
              <w:spacing w:after="0"/>
              <w:rPr>
                <w:noProof/>
                <w:sz w:val="22"/>
              </w:rPr>
            </w:pPr>
          </w:p>
        </w:tc>
      </w:tr>
      <w:tr w:rsidR="0032488A" w:rsidRPr="00F857B8" w14:paraId="081463D3" w14:textId="77777777" w:rsidTr="0032488A">
        <w:trPr>
          <w:cantSplit/>
          <w:trHeight w:val="54"/>
        </w:trPr>
        <w:tc>
          <w:tcPr>
            <w:tcW w:w="1358" w:type="dxa"/>
            <w:tcBorders>
              <w:left w:val="single" w:sz="6" w:space="0" w:color="auto"/>
            </w:tcBorders>
          </w:tcPr>
          <w:p w14:paraId="2767CB82" w14:textId="77777777" w:rsidR="0032488A" w:rsidRPr="00F857B8" w:rsidRDefault="0032488A" w:rsidP="00273D63">
            <w:pPr>
              <w:spacing w:after="0"/>
              <w:rPr>
                <w:noProof/>
                <w:sz w:val="22"/>
              </w:rPr>
            </w:pPr>
          </w:p>
        </w:tc>
        <w:tc>
          <w:tcPr>
            <w:tcW w:w="2677" w:type="dxa"/>
            <w:gridSpan w:val="3"/>
          </w:tcPr>
          <w:p w14:paraId="53F700CF" w14:textId="77777777" w:rsidR="0032488A" w:rsidRPr="00F857B8" w:rsidRDefault="0032488A" w:rsidP="00273D63">
            <w:pPr>
              <w:spacing w:after="0"/>
              <w:rPr>
                <w:noProof/>
                <w:sz w:val="22"/>
              </w:rPr>
            </w:pPr>
          </w:p>
        </w:tc>
        <w:tc>
          <w:tcPr>
            <w:tcW w:w="3061" w:type="dxa"/>
          </w:tcPr>
          <w:p w14:paraId="45E6E316" w14:textId="77777777" w:rsidR="0032488A" w:rsidRPr="00F857B8" w:rsidRDefault="0032488A" w:rsidP="00273D63">
            <w:pPr>
              <w:spacing w:after="0"/>
              <w:rPr>
                <w:noProof/>
                <w:sz w:val="22"/>
              </w:rPr>
            </w:pPr>
          </w:p>
        </w:tc>
        <w:tc>
          <w:tcPr>
            <w:tcW w:w="2643" w:type="dxa"/>
            <w:tcBorders>
              <w:right w:val="single" w:sz="6" w:space="0" w:color="auto"/>
            </w:tcBorders>
          </w:tcPr>
          <w:p w14:paraId="45A28D52" w14:textId="77777777" w:rsidR="0032488A" w:rsidRPr="00F857B8" w:rsidRDefault="0032488A" w:rsidP="00273D63">
            <w:pPr>
              <w:spacing w:after="0"/>
              <w:rPr>
                <w:noProof/>
                <w:sz w:val="22"/>
              </w:rPr>
            </w:pPr>
          </w:p>
        </w:tc>
      </w:tr>
      <w:tr w:rsidR="0032488A" w:rsidRPr="00F857B8" w14:paraId="49030913" w14:textId="77777777" w:rsidTr="0032488A">
        <w:trPr>
          <w:cantSplit/>
          <w:trHeight w:val="54"/>
        </w:trPr>
        <w:tc>
          <w:tcPr>
            <w:tcW w:w="1358" w:type="dxa"/>
            <w:tcBorders>
              <w:left w:val="single" w:sz="6" w:space="0" w:color="auto"/>
            </w:tcBorders>
          </w:tcPr>
          <w:p w14:paraId="114651BF" w14:textId="77777777" w:rsidR="0032488A" w:rsidRPr="00F857B8" w:rsidRDefault="0032488A" w:rsidP="00273D63">
            <w:pPr>
              <w:spacing w:after="0"/>
              <w:rPr>
                <w:noProof/>
                <w:sz w:val="22"/>
              </w:rPr>
            </w:pPr>
          </w:p>
        </w:tc>
        <w:tc>
          <w:tcPr>
            <w:tcW w:w="2677" w:type="dxa"/>
            <w:gridSpan w:val="3"/>
          </w:tcPr>
          <w:p w14:paraId="51BAD9C9" w14:textId="77777777" w:rsidR="0032488A" w:rsidRPr="00F857B8" w:rsidRDefault="0032488A" w:rsidP="00273D63">
            <w:pPr>
              <w:spacing w:after="0"/>
              <w:rPr>
                <w:noProof/>
                <w:sz w:val="22"/>
              </w:rPr>
            </w:pPr>
          </w:p>
        </w:tc>
        <w:tc>
          <w:tcPr>
            <w:tcW w:w="3061" w:type="dxa"/>
          </w:tcPr>
          <w:p w14:paraId="0841E637" w14:textId="77777777" w:rsidR="0032488A" w:rsidRPr="00F857B8" w:rsidRDefault="0032488A" w:rsidP="00273D63">
            <w:pPr>
              <w:spacing w:after="0"/>
              <w:rPr>
                <w:noProof/>
                <w:sz w:val="22"/>
              </w:rPr>
            </w:pPr>
          </w:p>
        </w:tc>
        <w:tc>
          <w:tcPr>
            <w:tcW w:w="2643" w:type="dxa"/>
            <w:tcBorders>
              <w:right w:val="single" w:sz="6" w:space="0" w:color="auto"/>
            </w:tcBorders>
          </w:tcPr>
          <w:p w14:paraId="63297890" w14:textId="77777777" w:rsidR="0032488A" w:rsidRPr="00F857B8" w:rsidRDefault="0032488A" w:rsidP="00273D63">
            <w:pPr>
              <w:spacing w:after="0"/>
              <w:rPr>
                <w:noProof/>
                <w:sz w:val="22"/>
              </w:rPr>
            </w:pPr>
          </w:p>
        </w:tc>
      </w:tr>
      <w:tr w:rsidR="0032488A" w:rsidRPr="00F857B8" w14:paraId="4AC37C76" w14:textId="77777777" w:rsidTr="007A748D">
        <w:trPr>
          <w:cantSplit/>
          <w:trHeight w:val="54"/>
        </w:trPr>
        <w:tc>
          <w:tcPr>
            <w:tcW w:w="1358" w:type="dxa"/>
            <w:tcBorders>
              <w:left w:val="single" w:sz="6" w:space="0" w:color="auto"/>
              <w:bottom w:val="single" w:sz="4" w:space="0" w:color="auto"/>
            </w:tcBorders>
          </w:tcPr>
          <w:p w14:paraId="147FF2CD" w14:textId="77777777" w:rsidR="0032488A" w:rsidRPr="00F857B8" w:rsidRDefault="0032488A" w:rsidP="00273D63">
            <w:pPr>
              <w:spacing w:after="0"/>
              <w:rPr>
                <w:noProof/>
                <w:sz w:val="22"/>
              </w:rPr>
            </w:pPr>
          </w:p>
        </w:tc>
        <w:tc>
          <w:tcPr>
            <w:tcW w:w="2677" w:type="dxa"/>
            <w:gridSpan w:val="3"/>
            <w:tcBorders>
              <w:bottom w:val="single" w:sz="4" w:space="0" w:color="auto"/>
            </w:tcBorders>
          </w:tcPr>
          <w:p w14:paraId="0B924E3C" w14:textId="77777777" w:rsidR="0032488A" w:rsidRPr="00F857B8" w:rsidRDefault="0032488A" w:rsidP="00273D63">
            <w:pPr>
              <w:spacing w:after="0"/>
              <w:rPr>
                <w:noProof/>
                <w:sz w:val="22"/>
              </w:rPr>
            </w:pPr>
          </w:p>
        </w:tc>
        <w:tc>
          <w:tcPr>
            <w:tcW w:w="3061" w:type="dxa"/>
            <w:tcBorders>
              <w:bottom w:val="single" w:sz="4" w:space="0" w:color="auto"/>
            </w:tcBorders>
          </w:tcPr>
          <w:p w14:paraId="06D00A46" w14:textId="77777777" w:rsidR="0032488A" w:rsidRPr="00F857B8" w:rsidRDefault="0032488A" w:rsidP="00273D63">
            <w:pPr>
              <w:spacing w:after="0"/>
              <w:rPr>
                <w:noProof/>
                <w:sz w:val="22"/>
              </w:rPr>
            </w:pPr>
          </w:p>
        </w:tc>
        <w:tc>
          <w:tcPr>
            <w:tcW w:w="2643" w:type="dxa"/>
            <w:tcBorders>
              <w:bottom w:val="single" w:sz="4" w:space="0" w:color="auto"/>
              <w:right w:val="single" w:sz="6" w:space="0" w:color="auto"/>
            </w:tcBorders>
          </w:tcPr>
          <w:p w14:paraId="7626D4ED" w14:textId="77777777" w:rsidR="0032488A" w:rsidRPr="00F857B8" w:rsidRDefault="0032488A" w:rsidP="00273D63">
            <w:pPr>
              <w:spacing w:after="0"/>
              <w:rPr>
                <w:noProof/>
                <w:sz w:val="22"/>
              </w:rPr>
            </w:pPr>
          </w:p>
        </w:tc>
      </w:tr>
      <w:tr w:rsidR="0032488A" w:rsidRPr="00F857B8" w14:paraId="55429244" w14:textId="77777777" w:rsidTr="007A748D">
        <w:trPr>
          <w:cantSplit/>
          <w:trHeight w:val="54"/>
        </w:trPr>
        <w:tc>
          <w:tcPr>
            <w:tcW w:w="1358" w:type="dxa"/>
            <w:tcBorders>
              <w:top w:val="single" w:sz="4" w:space="0" w:color="auto"/>
              <w:left w:val="single" w:sz="6" w:space="0" w:color="auto"/>
            </w:tcBorders>
          </w:tcPr>
          <w:p w14:paraId="488A9827" w14:textId="77777777" w:rsidR="0032488A" w:rsidRPr="00F857B8" w:rsidRDefault="0032488A" w:rsidP="00273D63">
            <w:pPr>
              <w:spacing w:after="0"/>
              <w:rPr>
                <w:noProof/>
                <w:sz w:val="22"/>
              </w:rPr>
            </w:pPr>
            <w:r w:rsidRPr="00F857B8">
              <w:rPr>
                <w:noProof/>
                <w:sz w:val="22"/>
              </w:rPr>
              <w:t>ex kapitel 51</w:t>
            </w:r>
          </w:p>
        </w:tc>
        <w:tc>
          <w:tcPr>
            <w:tcW w:w="2677" w:type="dxa"/>
            <w:gridSpan w:val="3"/>
            <w:tcBorders>
              <w:top w:val="single" w:sz="4" w:space="0" w:color="auto"/>
            </w:tcBorders>
          </w:tcPr>
          <w:p w14:paraId="07FBEF7B" w14:textId="77777777" w:rsidR="0032488A" w:rsidRPr="00F857B8" w:rsidRDefault="0032488A" w:rsidP="00273D63">
            <w:pPr>
              <w:spacing w:after="0"/>
              <w:rPr>
                <w:noProof/>
                <w:sz w:val="22"/>
              </w:rPr>
            </w:pPr>
            <w:r w:rsidRPr="00F857B8">
              <w:rPr>
                <w:noProof/>
                <w:sz w:val="22"/>
              </w:rPr>
              <w:t>Uld samt fine eller grove dyrehår; garn og vævet stof af hestehår; undtagen:</w:t>
            </w:r>
          </w:p>
        </w:tc>
        <w:tc>
          <w:tcPr>
            <w:tcW w:w="3061" w:type="dxa"/>
            <w:tcBorders>
              <w:top w:val="single" w:sz="4" w:space="0" w:color="auto"/>
            </w:tcBorders>
          </w:tcPr>
          <w:p w14:paraId="671EF6F5" w14:textId="77777777" w:rsidR="0032488A" w:rsidRPr="00F857B8" w:rsidRDefault="0032488A" w:rsidP="00273D63">
            <w:pPr>
              <w:spacing w:after="0"/>
              <w:rPr>
                <w:noProof/>
                <w:sz w:val="22"/>
              </w:rPr>
            </w:pPr>
            <w:r w:rsidRPr="00F857B8">
              <w:rPr>
                <w:noProof/>
                <w:sz w:val="22"/>
              </w:rPr>
              <w:t>Fremstilling, ved hvilken alle anvendte materialer henhører under en anden position end det færdige produkt</w:t>
            </w:r>
          </w:p>
          <w:p w14:paraId="29F4F477" w14:textId="77777777" w:rsidR="0032488A" w:rsidRPr="00F857B8" w:rsidRDefault="0032488A" w:rsidP="00273D63">
            <w:pPr>
              <w:spacing w:after="0"/>
              <w:rPr>
                <w:noProof/>
                <w:sz w:val="22"/>
              </w:rPr>
            </w:pPr>
          </w:p>
        </w:tc>
        <w:tc>
          <w:tcPr>
            <w:tcW w:w="2643" w:type="dxa"/>
            <w:tcBorders>
              <w:top w:val="single" w:sz="4" w:space="0" w:color="auto"/>
              <w:right w:val="single" w:sz="6" w:space="0" w:color="auto"/>
            </w:tcBorders>
          </w:tcPr>
          <w:p w14:paraId="35533C71" w14:textId="77777777" w:rsidR="0032488A" w:rsidRPr="00F857B8" w:rsidRDefault="0032488A" w:rsidP="00273D63">
            <w:pPr>
              <w:spacing w:after="0"/>
              <w:rPr>
                <w:noProof/>
                <w:sz w:val="22"/>
              </w:rPr>
            </w:pPr>
          </w:p>
        </w:tc>
      </w:tr>
      <w:tr w:rsidR="0032488A" w:rsidRPr="00F857B8" w14:paraId="6EB13E51" w14:textId="77777777" w:rsidTr="0032488A">
        <w:trPr>
          <w:cantSplit/>
          <w:trHeight w:val="54"/>
        </w:trPr>
        <w:tc>
          <w:tcPr>
            <w:tcW w:w="1358" w:type="dxa"/>
            <w:tcBorders>
              <w:left w:val="single" w:sz="6" w:space="0" w:color="auto"/>
            </w:tcBorders>
          </w:tcPr>
          <w:p w14:paraId="75F22506" w14:textId="77777777" w:rsidR="0032488A" w:rsidRPr="00F857B8" w:rsidRDefault="0032488A" w:rsidP="00273D63">
            <w:pPr>
              <w:spacing w:after="0"/>
              <w:rPr>
                <w:noProof/>
                <w:sz w:val="22"/>
              </w:rPr>
            </w:pPr>
            <w:r w:rsidRPr="00F857B8">
              <w:rPr>
                <w:noProof/>
                <w:sz w:val="22"/>
              </w:rPr>
              <w:t>5106-5110</w:t>
            </w:r>
          </w:p>
        </w:tc>
        <w:tc>
          <w:tcPr>
            <w:tcW w:w="2677" w:type="dxa"/>
            <w:gridSpan w:val="3"/>
          </w:tcPr>
          <w:p w14:paraId="65834DB7" w14:textId="77777777" w:rsidR="0032488A" w:rsidRPr="00F857B8" w:rsidRDefault="0032488A" w:rsidP="00273D63">
            <w:pPr>
              <w:spacing w:after="0"/>
              <w:rPr>
                <w:noProof/>
                <w:sz w:val="22"/>
              </w:rPr>
            </w:pPr>
            <w:r w:rsidRPr="00F857B8">
              <w:rPr>
                <w:noProof/>
                <w:sz w:val="22"/>
              </w:rPr>
              <w:t>Garn af uld, af fine eller af grove dyrehår eller af hestehår</w:t>
            </w:r>
          </w:p>
          <w:p w14:paraId="79494D1A" w14:textId="77777777" w:rsidR="0032488A" w:rsidRPr="00F857B8" w:rsidRDefault="0032488A" w:rsidP="00273D63">
            <w:pPr>
              <w:spacing w:after="0"/>
              <w:rPr>
                <w:noProof/>
                <w:sz w:val="22"/>
              </w:rPr>
            </w:pPr>
          </w:p>
        </w:tc>
        <w:tc>
          <w:tcPr>
            <w:tcW w:w="3061" w:type="dxa"/>
          </w:tcPr>
          <w:p w14:paraId="0C1FE6AB"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31"/>
            </w:r>
            <w:r w:rsidRPr="00F857B8">
              <w:rPr>
                <w:noProof/>
                <w:sz w:val="22"/>
              </w:rPr>
              <w:t>:</w:t>
            </w:r>
          </w:p>
          <w:p w14:paraId="3EE0EA4A" w14:textId="77777777" w:rsidR="0032488A" w:rsidRPr="00F857B8" w:rsidRDefault="0032488A" w:rsidP="00273D63">
            <w:pPr>
              <w:spacing w:after="0"/>
              <w:rPr>
                <w:noProof/>
                <w:sz w:val="22"/>
              </w:rPr>
            </w:pPr>
            <w:r w:rsidRPr="00F857B8">
              <w:rPr>
                <w:noProof/>
                <w:sz w:val="22"/>
              </w:rPr>
              <w:t>- natursilke eller affald af natursilke, kartet eller kæmmet eller på anden måde beredt til spinding</w:t>
            </w:r>
          </w:p>
          <w:p w14:paraId="5588ED40" w14:textId="77777777" w:rsidR="0032488A" w:rsidRPr="00F857B8" w:rsidRDefault="0032488A" w:rsidP="00273D63">
            <w:pPr>
              <w:spacing w:after="0"/>
              <w:rPr>
                <w:noProof/>
                <w:sz w:val="22"/>
              </w:rPr>
            </w:pPr>
            <w:r w:rsidRPr="00F857B8">
              <w:rPr>
                <w:noProof/>
                <w:sz w:val="22"/>
              </w:rPr>
              <w:t>- naturlige fibre, ikke kartede eller kæmmede eller på anden måde beredt til spinding</w:t>
            </w:r>
          </w:p>
          <w:p w14:paraId="01029E53" w14:textId="77777777" w:rsidR="0032488A" w:rsidRPr="00F857B8" w:rsidRDefault="0032488A" w:rsidP="00273D63">
            <w:pPr>
              <w:spacing w:after="0"/>
              <w:rPr>
                <w:noProof/>
                <w:sz w:val="22"/>
              </w:rPr>
            </w:pPr>
            <w:r w:rsidRPr="00F857B8">
              <w:rPr>
                <w:noProof/>
                <w:sz w:val="22"/>
              </w:rPr>
              <w:t>- kemikalier eller spindeopløsninger eller</w:t>
            </w:r>
          </w:p>
          <w:p w14:paraId="5C80831C" w14:textId="77777777" w:rsidR="0032488A" w:rsidRPr="00F857B8" w:rsidRDefault="0032488A" w:rsidP="00273D63">
            <w:pPr>
              <w:spacing w:after="0"/>
              <w:rPr>
                <w:noProof/>
                <w:sz w:val="22"/>
              </w:rPr>
            </w:pPr>
            <w:r w:rsidRPr="00F857B8">
              <w:rPr>
                <w:noProof/>
                <w:sz w:val="22"/>
              </w:rPr>
              <w:t>- materialer til papirfremstilling</w:t>
            </w:r>
          </w:p>
          <w:p w14:paraId="4932A26A" w14:textId="77777777" w:rsidR="0032488A" w:rsidRPr="00F857B8" w:rsidRDefault="0032488A" w:rsidP="00273D63">
            <w:pPr>
              <w:spacing w:after="0"/>
              <w:rPr>
                <w:noProof/>
                <w:sz w:val="22"/>
              </w:rPr>
            </w:pPr>
          </w:p>
        </w:tc>
        <w:tc>
          <w:tcPr>
            <w:tcW w:w="2643" w:type="dxa"/>
            <w:tcBorders>
              <w:right w:val="single" w:sz="6" w:space="0" w:color="auto"/>
            </w:tcBorders>
          </w:tcPr>
          <w:p w14:paraId="368D8843" w14:textId="77777777" w:rsidR="0032488A" w:rsidRPr="00F857B8" w:rsidRDefault="0032488A" w:rsidP="00273D63">
            <w:pPr>
              <w:spacing w:after="0"/>
              <w:rPr>
                <w:noProof/>
                <w:sz w:val="22"/>
              </w:rPr>
            </w:pPr>
          </w:p>
        </w:tc>
      </w:tr>
      <w:tr w:rsidR="0032488A" w:rsidRPr="00F857B8" w14:paraId="11C32CEA" w14:textId="77777777" w:rsidTr="0032488A">
        <w:trPr>
          <w:cantSplit/>
          <w:trHeight w:val="54"/>
        </w:trPr>
        <w:tc>
          <w:tcPr>
            <w:tcW w:w="1358" w:type="dxa"/>
            <w:tcBorders>
              <w:left w:val="single" w:sz="6" w:space="0" w:color="auto"/>
            </w:tcBorders>
          </w:tcPr>
          <w:p w14:paraId="20B08A4F" w14:textId="77777777" w:rsidR="0032488A" w:rsidRPr="00F857B8" w:rsidRDefault="0032488A" w:rsidP="00273D63">
            <w:pPr>
              <w:spacing w:after="0"/>
              <w:rPr>
                <w:noProof/>
                <w:sz w:val="22"/>
              </w:rPr>
            </w:pPr>
            <w:r w:rsidRPr="00F857B8">
              <w:rPr>
                <w:noProof/>
                <w:sz w:val="22"/>
              </w:rPr>
              <w:t>5111-5113</w:t>
            </w:r>
          </w:p>
        </w:tc>
        <w:tc>
          <w:tcPr>
            <w:tcW w:w="2677" w:type="dxa"/>
            <w:gridSpan w:val="3"/>
          </w:tcPr>
          <w:p w14:paraId="2FB6CD4B" w14:textId="77777777" w:rsidR="0032488A" w:rsidRPr="00F857B8" w:rsidRDefault="0032488A" w:rsidP="00273D63">
            <w:pPr>
              <w:spacing w:after="0"/>
              <w:rPr>
                <w:noProof/>
                <w:sz w:val="22"/>
              </w:rPr>
            </w:pPr>
            <w:r w:rsidRPr="00F857B8">
              <w:rPr>
                <w:noProof/>
                <w:sz w:val="22"/>
              </w:rPr>
              <w:t>Vævet stof af uld, af fine eller grove dyrehår eller af hestehår</w:t>
            </w:r>
          </w:p>
          <w:p w14:paraId="12EE92DC" w14:textId="77777777" w:rsidR="0032488A" w:rsidRPr="00F857B8" w:rsidRDefault="0032488A" w:rsidP="00273D63">
            <w:pPr>
              <w:spacing w:after="0"/>
              <w:rPr>
                <w:noProof/>
                <w:sz w:val="22"/>
              </w:rPr>
            </w:pPr>
          </w:p>
        </w:tc>
        <w:tc>
          <w:tcPr>
            <w:tcW w:w="3061" w:type="dxa"/>
          </w:tcPr>
          <w:p w14:paraId="6584C8E1"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32"/>
            </w:r>
          </w:p>
          <w:p w14:paraId="321B3A1A" w14:textId="77777777" w:rsidR="0032488A" w:rsidRPr="00F857B8" w:rsidRDefault="0032488A" w:rsidP="00273D63">
            <w:pPr>
              <w:spacing w:after="0"/>
              <w:rPr>
                <w:noProof/>
                <w:sz w:val="22"/>
              </w:rPr>
            </w:pPr>
          </w:p>
        </w:tc>
        <w:tc>
          <w:tcPr>
            <w:tcW w:w="2643" w:type="dxa"/>
            <w:tcBorders>
              <w:right w:val="single" w:sz="6" w:space="0" w:color="auto"/>
            </w:tcBorders>
          </w:tcPr>
          <w:p w14:paraId="5990D388" w14:textId="77777777" w:rsidR="0032488A" w:rsidRPr="00F857B8" w:rsidRDefault="0032488A" w:rsidP="00273D63">
            <w:pPr>
              <w:spacing w:after="0"/>
              <w:rPr>
                <w:noProof/>
                <w:sz w:val="22"/>
              </w:rPr>
            </w:pPr>
            <w:r w:rsidRPr="00F857B8">
              <w:rPr>
                <w:noProof/>
                <w:sz w:val="22"/>
              </w:rPr>
              <w:t>Trykning i forbindelse med mindst to indledende eller afsluttende behandlinger (f.eks. vask, blegning, mercerisering, varmefiksering, opruning, kalandering, krympefri behandling, krølfri behandling, dekatering, imprægnering, reparation og nopning), forudsat at værdien af det utrykte stof ikke overstiger 47,5 % af produktets pris ab fabrik</w:t>
            </w:r>
          </w:p>
          <w:p w14:paraId="240FEB50" w14:textId="77777777" w:rsidR="0032488A" w:rsidRPr="00F857B8" w:rsidRDefault="0032488A" w:rsidP="00273D63">
            <w:pPr>
              <w:spacing w:after="0"/>
              <w:rPr>
                <w:noProof/>
                <w:sz w:val="22"/>
              </w:rPr>
            </w:pPr>
          </w:p>
        </w:tc>
      </w:tr>
      <w:tr w:rsidR="0032488A" w:rsidRPr="00F857B8" w14:paraId="04BD2317" w14:textId="77777777" w:rsidTr="0032488A">
        <w:trPr>
          <w:cantSplit/>
          <w:trHeight w:val="54"/>
        </w:trPr>
        <w:tc>
          <w:tcPr>
            <w:tcW w:w="1358" w:type="dxa"/>
            <w:tcBorders>
              <w:left w:val="single" w:sz="6" w:space="0" w:color="auto"/>
            </w:tcBorders>
          </w:tcPr>
          <w:p w14:paraId="079EC01D" w14:textId="77777777" w:rsidR="0032488A" w:rsidRPr="00F857B8" w:rsidRDefault="0032488A" w:rsidP="00273D63">
            <w:pPr>
              <w:spacing w:after="0"/>
              <w:rPr>
                <w:noProof/>
                <w:sz w:val="22"/>
              </w:rPr>
            </w:pPr>
          </w:p>
        </w:tc>
        <w:tc>
          <w:tcPr>
            <w:tcW w:w="2677" w:type="dxa"/>
            <w:gridSpan w:val="3"/>
          </w:tcPr>
          <w:p w14:paraId="703CC75D" w14:textId="77777777" w:rsidR="0032488A" w:rsidRPr="00F857B8" w:rsidRDefault="0032488A" w:rsidP="00273D63">
            <w:pPr>
              <w:spacing w:after="0"/>
              <w:rPr>
                <w:noProof/>
                <w:sz w:val="22"/>
              </w:rPr>
            </w:pPr>
          </w:p>
        </w:tc>
        <w:tc>
          <w:tcPr>
            <w:tcW w:w="3061" w:type="dxa"/>
          </w:tcPr>
          <w:p w14:paraId="66B928C7" w14:textId="77777777" w:rsidR="0032488A" w:rsidRPr="00F857B8" w:rsidRDefault="0032488A" w:rsidP="00273D63">
            <w:pPr>
              <w:spacing w:after="0"/>
              <w:rPr>
                <w:noProof/>
                <w:sz w:val="22"/>
              </w:rPr>
            </w:pPr>
          </w:p>
        </w:tc>
        <w:tc>
          <w:tcPr>
            <w:tcW w:w="2643" w:type="dxa"/>
            <w:tcBorders>
              <w:right w:val="single" w:sz="6" w:space="0" w:color="auto"/>
            </w:tcBorders>
          </w:tcPr>
          <w:p w14:paraId="685E4D02" w14:textId="77777777" w:rsidR="0032488A" w:rsidRPr="00F857B8" w:rsidRDefault="0032488A" w:rsidP="00273D63">
            <w:pPr>
              <w:spacing w:after="0"/>
              <w:rPr>
                <w:noProof/>
                <w:sz w:val="22"/>
              </w:rPr>
            </w:pPr>
          </w:p>
        </w:tc>
      </w:tr>
      <w:tr w:rsidR="0032488A" w:rsidRPr="00F857B8" w14:paraId="33F4F2D9" w14:textId="77777777" w:rsidTr="0032488A">
        <w:trPr>
          <w:cantSplit/>
          <w:trHeight w:val="54"/>
        </w:trPr>
        <w:tc>
          <w:tcPr>
            <w:tcW w:w="1358" w:type="dxa"/>
            <w:tcBorders>
              <w:left w:val="single" w:sz="6" w:space="0" w:color="auto"/>
            </w:tcBorders>
          </w:tcPr>
          <w:p w14:paraId="66F7E944" w14:textId="77777777" w:rsidR="0032488A" w:rsidRPr="00F857B8" w:rsidRDefault="0032488A" w:rsidP="00273D63">
            <w:pPr>
              <w:spacing w:after="0"/>
              <w:rPr>
                <w:noProof/>
                <w:sz w:val="22"/>
              </w:rPr>
            </w:pPr>
          </w:p>
        </w:tc>
        <w:tc>
          <w:tcPr>
            <w:tcW w:w="2677" w:type="dxa"/>
            <w:gridSpan w:val="3"/>
          </w:tcPr>
          <w:p w14:paraId="4FBCD395" w14:textId="77777777" w:rsidR="0032488A" w:rsidRPr="00F857B8" w:rsidRDefault="0032488A" w:rsidP="00273D63">
            <w:pPr>
              <w:spacing w:after="0"/>
              <w:rPr>
                <w:noProof/>
                <w:sz w:val="22"/>
              </w:rPr>
            </w:pPr>
          </w:p>
        </w:tc>
        <w:tc>
          <w:tcPr>
            <w:tcW w:w="3061" w:type="dxa"/>
          </w:tcPr>
          <w:p w14:paraId="1A0DDAF7" w14:textId="77777777" w:rsidR="0032488A" w:rsidRPr="00F857B8" w:rsidRDefault="0032488A" w:rsidP="00273D63">
            <w:pPr>
              <w:spacing w:after="0"/>
              <w:rPr>
                <w:noProof/>
                <w:sz w:val="22"/>
              </w:rPr>
            </w:pPr>
          </w:p>
        </w:tc>
        <w:tc>
          <w:tcPr>
            <w:tcW w:w="2643" w:type="dxa"/>
            <w:tcBorders>
              <w:right w:val="single" w:sz="6" w:space="0" w:color="auto"/>
            </w:tcBorders>
          </w:tcPr>
          <w:p w14:paraId="2095F56C" w14:textId="77777777" w:rsidR="0032488A" w:rsidRPr="00F857B8" w:rsidRDefault="0032488A" w:rsidP="00273D63">
            <w:pPr>
              <w:spacing w:after="0"/>
              <w:rPr>
                <w:noProof/>
                <w:sz w:val="22"/>
              </w:rPr>
            </w:pPr>
          </w:p>
        </w:tc>
      </w:tr>
      <w:tr w:rsidR="0032488A" w:rsidRPr="00F857B8" w14:paraId="6AB137AC" w14:textId="77777777" w:rsidTr="0032488A">
        <w:trPr>
          <w:cantSplit/>
          <w:trHeight w:val="54"/>
        </w:trPr>
        <w:tc>
          <w:tcPr>
            <w:tcW w:w="1358" w:type="dxa"/>
            <w:tcBorders>
              <w:left w:val="single" w:sz="6" w:space="0" w:color="auto"/>
            </w:tcBorders>
          </w:tcPr>
          <w:p w14:paraId="571534AA" w14:textId="77777777" w:rsidR="0032488A" w:rsidRPr="00F857B8" w:rsidRDefault="0032488A" w:rsidP="00273D63">
            <w:pPr>
              <w:spacing w:after="0"/>
              <w:rPr>
                <w:noProof/>
                <w:sz w:val="22"/>
              </w:rPr>
            </w:pPr>
          </w:p>
        </w:tc>
        <w:tc>
          <w:tcPr>
            <w:tcW w:w="2677" w:type="dxa"/>
            <w:gridSpan w:val="3"/>
          </w:tcPr>
          <w:p w14:paraId="639242AF" w14:textId="77777777" w:rsidR="0032488A" w:rsidRPr="00F857B8" w:rsidRDefault="0032488A" w:rsidP="00273D63">
            <w:pPr>
              <w:spacing w:after="0"/>
              <w:rPr>
                <w:noProof/>
                <w:sz w:val="22"/>
              </w:rPr>
            </w:pPr>
          </w:p>
        </w:tc>
        <w:tc>
          <w:tcPr>
            <w:tcW w:w="3061" w:type="dxa"/>
          </w:tcPr>
          <w:p w14:paraId="7D15271C" w14:textId="77777777" w:rsidR="0032488A" w:rsidRPr="00F857B8" w:rsidRDefault="0032488A" w:rsidP="00273D63">
            <w:pPr>
              <w:spacing w:after="0"/>
              <w:rPr>
                <w:noProof/>
                <w:sz w:val="22"/>
              </w:rPr>
            </w:pPr>
          </w:p>
        </w:tc>
        <w:tc>
          <w:tcPr>
            <w:tcW w:w="2643" w:type="dxa"/>
            <w:tcBorders>
              <w:right w:val="single" w:sz="6" w:space="0" w:color="auto"/>
            </w:tcBorders>
          </w:tcPr>
          <w:p w14:paraId="2F8A60D2" w14:textId="77777777" w:rsidR="0032488A" w:rsidRPr="00F857B8" w:rsidRDefault="0032488A" w:rsidP="00273D63">
            <w:pPr>
              <w:spacing w:after="0"/>
              <w:rPr>
                <w:noProof/>
                <w:sz w:val="22"/>
              </w:rPr>
            </w:pPr>
          </w:p>
        </w:tc>
      </w:tr>
      <w:tr w:rsidR="0032488A" w:rsidRPr="00F857B8" w14:paraId="2534F0A2" w14:textId="77777777" w:rsidTr="007A748D">
        <w:trPr>
          <w:cantSplit/>
          <w:trHeight w:val="54"/>
        </w:trPr>
        <w:tc>
          <w:tcPr>
            <w:tcW w:w="1358" w:type="dxa"/>
            <w:tcBorders>
              <w:left w:val="single" w:sz="6" w:space="0" w:color="auto"/>
              <w:bottom w:val="single" w:sz="4" w:space="0" w:color="auto"/>
            </w:tcBorders>
          </w:tcPr>
          <w:p w14:paraId="2BB1A417" w14:textId="77777777" w:rsidR="0032488A" w:rsidRPr="00F857B8" w:rsidRDefault="0032488A" w:rsidP="00273D63">
            <w:pPr>
              <w:spacing w:after="0"/>
              <w:rPr>
                <w:noProof/>
                <w:sz w:val="22"/>
              </w:rPr>
            </w:pPr>
          </w:p>
        </w:tc>
        <w:tc>
          <w:tcPr>
            <w:tcW w:w="2677" w:type="dxa"/>
            <w:gridSpan w:val="3"/>
            <w:tcBorders>
              <w:bottom w:val="single" w:sz="4" w:space="0" w:color="auto"/>
            </w:tcBorders>
          </w:tcPr>
          <w:p w14:paraId="58F0E1B1" w14:textId="77777777" w:rsidR="0032488A" w:rsidRPr="00F857B8" w:rsidRDefault="0032488A" w:rsidP="00273D63">
            <w:pPr>
              <w:spacing w:after="0"/>
              <w:rPr>
                <w:noProof/>
                <w:sz w:val="22"/>
              </w:rPr>
            </w:pPr>
          </w:p>
        </w:tc>
        <w:tc>
          <w:tcPr>
            <w:tcW w:w="3061" w:type="dxa"/>
            <w:tcBorders>
              <w:bottom w:val="single" w:sz="4" w:space="0" w:color="auto"/>
            </w:tcBorders>
          </w:tcPr>
          <w:p w14:paraId="2C0F2D40" w14:textId="77777777" w:rsidR="0032488A" w:rsidRPr="00F857B8" w:rsidRDefault="0032488A" w:rsidP="00273D63">
            <w:pPr>
              <w:spacing w:after="0"/>
              <w:rPr>
                <w:noProof/>
                <w:sz w:val="22"/>
              </w:rPr>
            </w:pPr>
          </w:p>
        </w:tc>
        <w:tc>
          <w:tcPr>
            <w:tcW w:w="2643" w:type="dxa"/>
            <w:tcBorders>
              <w:bottom w:val="single" w:sz="4" w:space="0" w:color="auto"/>
              <w:right w:val="single" w:sz="6" w:space="0" w:color="auto"/>
            </w:tcBorders>
          </w:tcPr>
          <w:p w14:paraId="5D47C3F2" w14:textId="77777777" w:rsidR="0032488A" w:rsidRPr="00F857B8" w:rsidRDefault="0032488A" w:rsidP="00273D63">
            <w:pPr>
              <w:spacing w:after="0"/>
              <w:rPr>
                <w:noProof/>
                <w:sz w:val="22"/>
              </w:rPr>
            </w:pPr>
          </w:p>
        </w:tc>
      </w:tr>
      <w:tr w:rsidR="0032488A" w:rsidRPr="00F857B8" w14:paraId="5E44229E" w14:textId="77777777" w:rsidTr="007A748D">
        <w:trPr>
          <w:cantSplit/>
          <w:trHeight w:val="54"/>
        </w:trPr>
        <w:tc>
          <w:tcPr>
            <w:tcW w:w="1358" w:type="dxa"/>
            <w:tcBorders>
              <w:top w:val="single" w:sz="4" w:space="0" w:color="auto"/>
              <w:left w:val="single" w:sz="6" w:space="0" w:color="auto"/>
            </w:tcBorders>
          </w:tcPr>
          <w:p w14:paraId="7B0048E5" w14:textId="77777777" w:rsidR="0032488A" w:rsidRPr="00F857B8" w:rsidRDefault="0032488A" w:rsidP="00273D63">
            <w:pPr>
              <w:spacing w:after="0"/>
              <w:rPr>
                <w:noProof/>
                <w:sz w:val="22"/>
              </w:rPr>
            </w:pPr>
            <w:r w:rsidRPr="00F857B8">
              <w:rPr>
                <w:noProof/>
                <w:sz w:val="22"/>
              </w:rPr>
              <w:t>ex kapitel 52</w:t>
            </w:r>
          </w:p>
        </w:tc>
        <w:tc>
          <w:tcPr>
            <w:tcW w:w="2677" w:type="dxa"/>
            <w:gridSpan w:val="3"/>
            <w:tcBorders>
              <w:top w:val="single" w:sz="4" w:space="0" w:color="auto"/>
            </w:tcBorders>
          </w:tcPr>
          <w:p w14:paraId="54F9756C" w14:textId="77777777" w:rsidR="0032488A" w:rsidRPr="00F857B8" w:rsidRDefault="0032488A" w:rsidP="00273D63">
            <w:pPr>
              <w:spacing w:after="0"/>
              <w:rPr>
                <w:noProof/>
                <w:sz w:val="22"/>
              </w:rPr>
            </w:pPr>
            <w:r w:rsidRPr="00F857B8">
              <w:rPr>
                <w:noProof/>
                <w:sz w:val="22"/>
              </w:rPr>
              <w:t>Bomuld; undtagen:</w:t>
            </w:r>
          </w:p>
        </w:tc>
        <w:tc>
          <w:tcPr>
            <w:tcW w:w="3061" w:type="dxa"/>
            <w:tcBorders>
              <w:top w:val="single" w:sz="4" w:space="0" w:color="auto"/>
            </w:tcBorders>
          </w:tcPr>
          <w:p w14:paraId="011A905F" w14:textId="77777777" w:rsidR="0032488A" w:rsidRPr="00F857B8" w:rsidRDefault="0032488A" w:rsidP="00273D63">
            <w:pPr>
              <w:spacing w:after="0"/>
              <w:rPr>
                <w:noProof/>
                <w:sz w:val="22"/>
              </w:rPr>
            </w:pPr>
            <w:r w:rsidRPr="00F857B8">
              <w:rPr>
                <w:noProof/>
                <w:sz w:val="22"/>
              </w:rPr>
              <w:t>Fremstilling, ved hvilken alle anvendte materialer henhører under en anden position end det færdige produkt</w:t>
            </w:r>
          </w:p>
          <w:p w14:paraId="732141B5" w14:textId="77777777" w:rsidR="0032488A" w:rsidRPr="00F857B8" w:rsidRDefault="0032488A" w:rsidP="00273D63">
            <w:pPr>
              <w:spacing w:after="0"/>
              <w:rPr>
                <w:noProof/>
                <w:sz w:val="22"/>
              </w:rPr>
            </w:pPr>
          </w:p>
        </w:tc>
        <w:tc>
          <w:tcPr>
            <w:tcW w:w="2643" w:type="dxa"/>
            <w:tcBorders>
              <w:top w:val="single" w:sz="4" w:space="0" w:color="auto"/>
              <w:right w:val="single" w:sz="6" w:space="0" w:color="auto"/>
            </w:tcBorders>
          </w:tcPr>
          <w:p w14:paraId="5DE2BB9B" w14:textId="77777777" w:rsidR="0032488A" w:rsidRPr="00F857B8" w:rsidRDefault="0032488A" w:rsidP="00273D63">
            <w:pPr>
              <w:spacing w:after="0"/>
              <w:rPr>
                <w:noProof/>
                <w:sz w:val="22"/>
              </w:rPr>
            </w:pPr>
          </w:p>
        </w:tc>
      </w:tr>
      <w:tr w:rsidR="0032488A" w:rsidRPr="00F857B8" w14:paraId="27A9C4D1" w14:textId="77777777" w:rsidTr="0032488A">
        <w:trPr>
          <w:cantSplit/>
          <w:trHeight w:val="54"/>
        </w:trPr>
        <w:tc>
          <w:tcPr>
            <w:tcW w:w="1358" w:type="dxa"/>
            <w:tcBorders>
              <w:left w:val="single" w:sz="6" w:space="0" w:color="auto"/>
            </w:tcBorders>
          </w:tcPr>
          <w:p w14:paraId="76F0E428" w14:textId="77777777" w:rsidR="0032488A" w:rsidRPr="00F857B8" w:rsidRDefault="0032488A" w:rsidP="00273D63">
            <w:pPr>
              <w:spacing w:after="0"/>
              <w:rPr>
                <w:noProof/>
                <w:sz w:val="22"/>
              </w:rPr>
            </w:pPr>
            <w:r w:rsidRPr="00F857B8">
              <w:rPr>
                <w:noProof/>
                <w:sz w:val="22"/>
              </w:rPr>
              <w:t>5204-5207</w:t>
            </w:r>
          </w:p>
        </w:tc>
        <w:tc>
          <w:tcPr>
            <w:tcW w:w="2677" w:type="dxa"/>
            <w:gridSpan w:val="3"/>
          </w:tcPr>
          <w:p w14:paraId="126DCDCB" w14:textId="77777777" w:rsidR="0032488A" w:rsidRPr="00F857B8" w:rsidRDefault="0032488A" w:rsidP="00273D63">
            <w:pPr>
              <w:spacing w:after="0"/>
              <w:rPr>
                <w:noProof/>
                <w:sz w:val="22"/>
              </w:rPr>
            </w:pPr>
            <w:r w:rsidRPr="00F857B8">
              <w:rPr>
                <w:noProof/>
                <w:sz w:val="22"/>
              </w:rPr>
              <w:t>Garn og tråd af bomuld</w:t>
            </w:r>
          </w:p>
        </w:tc>
        <w:tc>
          <w:tcPr>
            <w:tcW w:w="3061" w:type="dxa"/>
          </w:tcPr>
          <w:p w14:paraId="197C9095"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33"/>
            </w:r>
            <w:r w:rsidRPr="00F857B8">
              <w:rPr>
                <w:noProof/>
                <w:sz w:val="22"/>
              </w:rPr>
              <w:t>:</w:t>
            </w:r>
          </w:p>
          <w:p w14:paraId="5AC36192" w14:textId="77777777" w:rsidR="0032488A" w:rsidRPr="00F857B8" w:rsidRDefault="0032488A" w:rsidP="00273D63">
            <w:pPr>
              <w:spacing w:after="0"/>
              <w:rPr>
                <w:noProof/>
                <w:sz w:val="22"/>
              </w:rPr>
            </w:pPr>
            <w:r w:rsidRPr="00F857B8">
              <w:rPr>
                <w:noProof/>
                <w:sz w:val="22"/>
              </w:rPr>
              <w:t>- natursilke eller affald af natursilke, kartet eller kæmmet eller på anden måde beredt til spinding</w:t>
            </w:r>
          </w:p>
          <w:p w14:paraId="1482F5C8" w14:textId="77777777" w:rsidR="0032488A" w:rsidRPr="00F857B8" w:rsidRDefault="0032488A" w:rsidP="00273D63">
            <w:pPr>
              <w:spacing w:after="0"/>
              <w:rPr>
                <w:noProof/>
                <w:sz w:val="22"/>
              </w:rPr>
            </w:pPr>
            <w:r w:rsidRPr="00F857B8">
              <w:rPr>
                <w:noProof/>
                <w:sz w:val="22"/>
              </w:rPr>
              <w:t>- naturlige fibre, ikke kartede eller kæmmede eller på anden måde beredt til spinding</w:t>
            </w:r>
          </w:p>
          <w:p w14:paraId="7F1BC807" w14:textId="77777777" w:rsidR="0032488A" w:rsidRPr="00F857B8" w:rsidRDefault="0032488A" w:rsidP="00273D63">
            <w:pPr>
              <w:spacing w:after="0"/>
              <w:rPr>
                <w:noProof/>
                <w:sz w:val="22"/>
              </w:rPr>
            </w:pPr>
            <w:r w:rsidRPr="00F857B8">
              <w:rPr>
                <w:noProof/>
                <w:sz w:val="22"/>
              </w:rPr>
              <w:t>- kemikalier eller spindeopløsninger eller</w:t>
            </w:r>
          </w:p>
          <w:p w14:paraId="67D5B498" w14:textId="77777777" w:rsidR="0032488A" w:rsidRPr="00F857B8" w:rsidRDefault="0032488A" w:rsidP="00273D63">
            <w:pPr>
              <w:spacing w:after="0"/>
              <w:rPr>
                <w:noProof/>
                <w:sz w:val="22"/>
              </w:rPr>
            </w:pPr>
            <w:r w:rsidRPr="00F857B8">
              <w:rPr>
                <w:noProof/>
                <w:sz w:val="22"/>
              </w:rPr>
              <w:t>- materialer til papirfremstilling</w:t>
            </w:r>
          </w:p>
          <w:p w14:paraId="0C7E1565" w14:textId="77777777" w:rsidR="0032488A" w:rsidRPr="00F857B8" w:rsidRDefault="0032488A" w:rsidP="00273D63">
            <w:pPr>
              <w:spacing w:after="0"/>
              <w:rPr>
                <w:noProof/>
                <w:sz w:val="22"/>
              </w:rPr>
            </w:pPr>
          </w:p>
        </w:tc>
        <w:tc>
          <w:tcPr>
            <w:tcW w:w="2643" w:type="dxa"/>
            <w:tcBorders>
              <w:right w:val="single" w:sz="6" w:space="0" w:color="auto"/>
            </w:tcBorders>
          </w:tcPr>
          <w:p w14:paraId="5C0785ED" w14:textId="77777777" w:rsidR="0032488A" w:rsidRPr="00F857B8" w:rsidRDefault="0032488A" w:rsidP="00273D63">
            <w:pPr>
              <w:spacing w:after="0"/>
              <w:rPr>
                <w:noProof/>
                <w:sz w:val="22"/>
              </w:rPr>
            </w:pPr>
          </w:p>
        </w:tc>
      </w:tr>
      <w:tr w:rsidR="0032488A" w:rsidRPr="00F857B8" w14:paraId="7DB8D4A3" w14:textId="77777777" w:rsidTr="0032488A">
        <w:trPr>
          <w:cantSplit/>
          <w:trHeight w:val="54"/>
        </w:trPr>
        <w:tc>
          <w:tcPr>
            <w:tcW w:w="1358" w:type="dxa"/>
            <w:tcBorders>
              <w:left w:val="single" w:sz="6" w:space="0" w:color="auto"/>
            </w:tcBorders>
          </w:tcPr>
          <w:p w14:paraId="36F05919" w14:textId="77777777" w:rsidR="0032488A" w:rsidRPr="00F857B8" w:rsidRDefault="0032488A" w:rsidP="00273D63">
            <w:pPr>
              <w:spacing w:after="0"/>
              <w:rPr>
                <w:noProof/>
                <w:sz w:val="22"/>
              </w:rPr>
            </w:pPr>
            <w:r w:rsidRPr="00F857B8">
              <w:rPr>
                <w:noProof/>
                <w:sz w:val="22"/>
              </w:rPr>
              <w:t>5208-5212</w:t>
            </w:r>
          </w:p>
        </w:tc>
        <w:tc>
          <w:tcPr>
            <w:tcW w:w="2677" w:type="dxa"/>
            <w:gridSpan w:val="3"/>
          </w:tcPr>
          <w:p w14:paraId="3D96DF63" w14:textId="77777777" w:rsidR="0032488A" w:rsidRPr="00F857B8" w:rsidRDefault="0032488A" w:rsidP="00273D63">
            <w:pPr>
              <w:spacing w:after="0"/>
              <w:rPr>
                <w:noProof/>
                <w:sz w:val="22"/>
              </w:rPr>
            </w:pPr>
            <w:r w:rsidRPr="00F857B8">
              <w:rPr>
                <w:noProof/>
                <w:sz w:val="22"/>
              </w:rPr>
              <w:t>Vævet stof af bomuld:</w:t>
            </w:r>
          </w:p>
          <w:p w14:paraId="6004A17E" w14:textId="77777777" w:rsidR="0032488A" w:rsidRPr="00F857B8" w:rsidRDefault="0032488A" w:rsidP="00273D63">
            <w:pPr>
              <w:spacing w:after="0"/>
              <w:rPr>
                <w:noProof/>
                <w:sz w:val="22"/>
              </w:rPr>
            </w:pPr>
          </w:p>
        </w:tc>
        <w:tc>
          <w:tcPr>
            <w:tcW w:w="3061" w:type="dxa"/>
          </w:tcPr>
          <w:p w14:paraId="2CB45862"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34"/>
            </w:r>
          </w:p>
          <w:p w14:paraId="1DAF79E0" w14:textId="77777777" w:rsidR="0032488A" w:rsidRPr="00F857B8" w:rsidRDefault="0032488A" w:rsidP="00273D63">
            <w:pPr>
              <w:spacing w:after="0"/>
              <w:rPr>
                <w:noProof/>
                <w:sz w:val="22"/>
              </w:rPr>
            </w:pPr>
          </w:p>
        </w:tc>
        <w:tc>
          <w:tcPr>
            <w:tcW w:w="2643" w:type="dxa"/>
            <w:tcBorders>
              <w:right w:val="single" w:sz="6" w:space="0" w:color="auto"/>
            </w:tcBorders>
          </w:tcPr>
          <w:p w14:paraId="6FE34AC8" w14:textId="77777777" w:rsidR="0032488A" w:rsidRPr="00F857B8" w:rsidRDefault="0032488A" w:rsidP="00273D63">
            <w:pPr>
              <w:spacing w:after="0"/>
              <w:rPr>
                <w:noProof/>
                <w:sz w:val="22"/>
              </w:rPr>
            </w:pPr>
            <w:r w:rsidRPr="00F857B8">
              <w:rPr>
                <w:noProof/>
                <w:sz w:val="22"/>
              </w:rPr>
              <w:t>Trykning i forbindelse med mindst to indledende eller afsluttende behandlinger (f.eks. vask, blegning, mercerisering, varmefiksering, opruning, kalandering, krympefri behandling, krølfri behandling, dekatering, imprægnering, reparation og nopning), forudsat at værdien af det utrykte stof ikke overstiger 47,5 % af produktets pris ab fabrik</w:t>
            </w:r>
          </w:p>
        </w:tc>
      </w:tr>
      <w:tr w:rsidR="0032488A" w:rsidRPr="00F857B8" w14:paraId="29E4C1A5" w14:textId="77777777" w:rsidTr="0032488A">
        <w:trPr>
          <w:cantSplit/>
          <w:trHeight w:val="54"/>
        </w:trPr>
        <w:tc>
          <w:tcPr>
            <w:tcW w:w="1358" w:type="dxa"/>
            <w:tcBorders>
              <w:left w:val="single" w:sz="6" w:space="0" w:color="auto"/>
            </w:tcBorders>
          </w:tcPr>
          <w:p w14:paraId="36C26654" w14:textId="77777777" w:rsidR="0032488A" w:rsidRPr="00F857B8" w:rsidRDefault="0032488A" w:rsidP="00273D63">
            <w:pPr>
              <w:spacing w:after="0"/>
              <w:rPr>
                <w:noProof/>
                <w:sz w:val="22"/>
              </w:rPr>
            </w:pPr>
          </w:p>
        </w:tc>
        <w:tc>
          <w:tcPr>
            <w:tcW w:w="2677" w:type="dxa"/>
            <w:gridSpan w:val="3"/>
          </w:tcPr>
          <w:p w14:paraId="5ADC7AC2" w14:textId="77777777" w:rsidR="0032488A" w:rsidRPr="00F857B8" w:rsidRDefault="0032488A" w:rsidP="00273D63">
            <w:pPr>
              <w:spacing w:after="0"/>
              <w:rPr>
                <w:noProof/>
                <w:sz w:val="22"/>
              </w:rPr>
            </w:pPr>
          </w:p>
        </w:tc>
        <w:tc>
          <w:tcPr>
            <w:tcW w:w="3061" w:type="dxa"/>
          </w:tcPr>
          <w:p w14:paraId="575E40F0" w14:textId="77777777" w:rsidR="0032488A" w:rsidRPr="00F857B8" w:rsidRDefault="0032488A" w:rsidP="00273D63">
            <w:pPr>
              <w:spacing w:after="0"/>
              <w:rPr>
                <w:noProof/>
                <w:sz w:val="22"/>
              </w:rPr>
            </w:pPr>
          </w:p>
        </w:tc>
        <w:tc>
          <w:tcPr>
            <w:tcW w:w="2643" w:type="dxa"/>
            <w:tcBorders>
              <w:right w:val="single" w:sz="6" w:space="0" w:color="auto"/>
            </w:tcBorders>
          </w:tcPr>
          <w:p w14:paraId="55EE1692" w14:textId="77777777" w:rsidR="0032488A" w:rsidRPr="00F857B8" w:rsidRDefault="0032488A" w:rsidP="00273D63">
            <w:pPr>
              <w:spacing w:after="0"/>
              <w:rPr>
                <w:noProof/>
                <w:sz w:val="22"/>
              </w:rPr>
            </w:pPr>
          </w:p>
        </w:tc>
      </w:tr>
      <w:tr w:rsidR="0032488A" w:rsidRPr="00F857B8" w14:paraId="7E8AED5B" w14:textId="77777777" w:rsidTr="007A748D">
        <w:trPr>
          <w:cantSplit/>
          <w:trHeight w:val="54"/>
        </w:trPr>
        <w:tc>
          <w:tcPr>
            <w:tcW w:w="1358" w:type="dxa"/>
            <w:tcBorders>
              <w:left w:val="single" w:sz="6" w:space="0" w:color="auto"/>
              <w:bottom w:val="single" w:sz="4" w:space="0" w:color="auto"/>
            </w:tcBorders>
          </w:tcPr>
          <w:p w14:paraId="47E5B247" w14:textId="77777777" w:rsidR="0032488A" w:rsidRPr="00F857B8" w:rsidRDefault="0032488A" w:rsidP="00273D63">
            <w:pPr>
              <w:spacing w:after="0"/>
              <w:rPr>
                <w:noProof/>
                <w:sz w:val="22"/>
              </w:rPr>
            </w:pPr>
          </w:p>
        </w:tc>
        <w:tc>
          <w:tcPr>
            <w:tcW w:w="2677" w:type="dxa"/>
            <w:gridSpan w:val="3"/>
            <w:tcBorders>
              <w:bottom w:val="single" w:sz="4" w:space="0" w:color="auto"/>
            </w:tcBorders>
          </w:tcPr>
          <w:p w14:paraId="51F537BE" w14:textId="77777777" w:rsidR="0032488A" w:rsidRPr="00F857B8" w:rsidRDefault="0032488A" w:rsidP="00273D63">
            <w:pPr>
              <w:spacing w:after="0"/>
              <w:rPr>
                <w:noProof/>
                <w:sz w:val="22"/>
              </w:rPr>
            </w:pPr>
          </w:p>
        </w:tc>
        <w:tc>
          <w:tcPr>
            <w:tcW w:w="3061" w:type="dxa"/>
            <w:tcBorders>
              <w:bottom w:val="single" w:sz="4" w:space="0" w:color="auto"/>
            </w:tcBorders>
          </w:tcPr>
          <w:p w14:paraId="476847B8" w14:textId="77777777" w:rsidR="0032488A" w:rsidRPr="00F857B8" w:rsidRDefault="0032488A" w:rsidP="00273D63">
            <w:pPr>
              <w:spacing w:after="0"/>
              <w:rPr>
                <w:noProof/>
                <w:sz w:val="22"/>
              </w:rPr>
            </w:pPr>
          </w:p>
        </w:tc>
        <w:tc>
          <w:tcPr>
            <w:tcW w:w="2643" w:type="dxa"/>
            <w:tcBorders>
              <w:bottom w:val="single" w:sz="4" w:space="0" w:color="auto"/>
              <w:right w:val="single" w:sz="6" w:space="0" w:color="auto"/>
            </w:tcBorders>
          </w:tcPr>
          <w:p w14:paraId="06943391" w14:textId="77777777" w:rsidR="0032488A" w:rsidRPr="00F857B8" w:rsidRDefault="0032488A" w:rsidP="00273D63">
            <w:pPr>
              <w:spacing w:after="0"/>
              <w:rPr>
                <w:noProof/>
                <w:sz w:val="22"/>
              </w:rPr>
            </w:pPr>
          </w:p>
        </w:tc>
      </w:tr>
      <w:tr w:rsidR="0032488A" w:rsidRPr="00F857B8" w14:paraId="6CAB47BA" w14:textId="77777777" w:rsidTr="007A748D">
        <w:trPr>
          <w:cantSplit/>
          <w:trHeight w:val="54"/>
        </w:trPr>
        <w:tc>
          <w:tcPr>
            <w:tcW w:w="1358" w:type="dxa"/>
            <w:tcBorders>
              <w:top w:val="single" w:sz="4" w:space="0" w:color="auto"/>
              <w:left w:val="single" w:sz="6" w:space="0" w:color="auto"/>
            </w:tcBorders>
          </w:tcPr>
          <w:p w14:paraId="32C0B84A" w14:textId="77777777" w:rsidR="0032488A" w:rsidRPr="00F857B8" w:rsidRDefault="0032488A" w:rsidP="00273D63">
            <w:pPr>
              <w:spacing w:after="0"/>
              <w:rPr>
                <w:noProof/>
                <w:sz w:val="22"/>
              </w:rPr>
            </w:pPr>
            <w:r w:rsidRPr="00F857B8">
              <w:rPr>
                <w:noProof/>
                <w:sz w:val="22"/>
              </w:rPr>
              <w:t>ex kapitel 53</w:t>
            </w:r>
          </w:p>
        </w:tc>
        <w:tc>
          <w:tcPr>
            <w:tcW w:w="2677" w:type="dxa"/>
            <w:gridSpan w:val="3"/>
            <w:tcBorders>
              <w:top w:val="single" w:sz="4" w:space="0" w:color="auto"/>
            </w:tcBorders>
          </w:tcPr>
          <w:p w14:paraId="266ACF05" w14:textId="77777777" w:rsidR="0032488A" w:rsidRPr="00F857B8" w:rsidRDefault="0032488A" w:rsidP="00273D63">
            <w:pPr>
              <w:spacing w:after="0"/>
              <w:rPr>
                <w:noProof/>
                <w:sz w:val="22"/>
              </w:rPr>
            </w:pPr>
            <w:r w:rsidRPr="00F857B8">
              <w:rPr>
                <w:noProof/>
                <w:sz w:val="22"/>
              </w:rPr>
              <w:t>Andre vegetabilske tekstilfibre; papirgarn og vævet stof af papirgarn; undtagen:</w:t>
            </w:r>
          </w:p>
        </w:tc>
        <w:tc>
          <w:tcPr>
            <w:tcW w:w="3061" w:type="dxa"/>
            <w:tcBorders>
              <w:top w:val="single" w:sz="4" w:space="0" w:color="auto"/>
            </w:tcBorders>
          </w:tcPr>
          <w:p w14:paraId="6A94A803" w14:textId="77777777" w:rsidR="0032488A" w:rsidRPr="00F857B8" w:rsidRDefault="0032488A" w:rsidP="00273D63">
            <w:pPr>
              <w:spacing w:after="0"/>
              <w:rPr>
                <w:noProof/>
                <w:sz w:val="22"/>
              </w:rPr>
            </w:pPr>
            <w:r w:rsidRPr="00F857B8">
              <w:rPr>
                <w:noProof/>
                <w:sz w:val="22"/>
              </w:rPr>
              <w:t>Fremstilling, ved hvilken alle anvendte materialer henhører under en anden position end det færdige produkt</w:t>
            </w:r>
          </w:p>
          <w:p w14:paraId="63FE79F1" w14:textId="77777777" w:rsidR="0032488A" w:rsidRPr="00F857B8" w:rsidRDefault="0032488A" w:rsidP="00273D63">
            <w:pPr>
              <w:spacing w:after="0"/>
              <w:rPr>
                <w:noProof/>
                <w:sz w:val="22"/>
              </w:rPr>
            </w:pPr>
          </w:p>
        </w:tc>
        <w:tc>
          <w:tcPr>
            <w:tcW w:w="2643" w:type="dxa"/>
            <w:tcBorders>
              <w:top w:val="single" w:sz="4" w:space="0" w:color="auto"/>
              <w:right w:val="single" w:sz="6" w:space="0" w:color="auto"/>
            </w:tcBorders>
          </w:tcPr>
          <w:p w14:paraId="3499003F" w14:textId="77777777" w:rsidR="0032488A" w:rsidRPr="00F857B8" w:rsidRDefault="0032488A" w:rsidP="00273D63">
            <w:pPr>
              <w:spacing w:after="0"/>
              <w:rPr>
                <w:noProof/>
                <w:sz w:val="22"/>
              </w:rPr>
            </w:pPr>
          </w:p>
        </w:tc>
      </w:tr>
      <w:tr w:rsidR="0032488A" w:rsidRPr="00F857B8" w14:paraId="25125026" w14:textId="77777777" w:rsidTr="0032488A">
        <w:trPr>
          <w:cantSplit/>
          <w:trHeight w:val="54"/>
        </w:trPr>
        <w:tc>
          <w:tcPr>
            <w:tcW w:w="1358" w:type="dxa"/>
            <w:tcBorders>
              <w:left w:val="single" w:sz="6" w:space="0" w:color="auto"/>
            </w:tcBorders>
          </w:tcPr>
          <w:p w14:paraId="01EB986B" w14:textId="77777777" w:rsidR="0032488A" w:rsidRPr="00F857B8" w:rsidRDefault="0032488A" w:rsidP="00273D63">
            <w:pPr>
              <w:spacing w:after="0"/>
              <w:rPr>
                <w:noProof/>
                <w:sz w:val="22"/>
              </w:rPr>
            </w:pPr>
            <w:r w:rsidRPr="00F857B8">
              <w:rPr>
                <w:noProof/>
                <w:sz w:val="22"/>
              </w:rPr>
              <w:t>5306-5308</w:t>
            </w:r>
          </w:p>
        </w:tc>
        <w:tc>
          <w:tcPr>
            <w:tcW w:w="2677" w:type="dxa"/>
            <w:gridSpan w:val="3"/>
          </w:tcPr>
          <w:p w14:paraId="4642FF70" w14:textId="77777777" w:rsidR="0032488A" w:rsidRPr="00F857B8" w:rsidRDefault="0032488A" w:rsidP="00273D63">
            <w:pPr>
              <w:spacing w:after="0"/>
              <w:rPr>
                <w:noProof/>
                <w:sz w:val="22"/>
              </w:rPr>
            </w:pPr>
            <w:r w:rsidRPr="00F857B8">
              <w:rPr>
                <w:noProof/>
                <w:sz w:val="22"/>
              </w:rPr>
              <w:t>Andre vegetabilske tekstilfibre; papirgarn</w:t>
            </w:r>
          </w:p>
          <w:p w14:paraId="134E38DE" w14:textId="77777777" w:rsidR="0032488A" w:rsidRPr="00F857B8" w:rsidRDefault="0032488A" w:rsidP="00273D63">
            <w:pPr>
              <w:spacing w:after="0"/>
              <w:rPr>
                <w:noProof/>
                <w:sz w:val="22"/>
              </w:rPr>
            </w:pPr>
          </w:p>
        </w:tc>
        <w:tc>
          <w:tcPr>
            <w:tcW w:w="3061" w:type="dxa"/>
          </w:tcPr>
          <w:p w14:paraId="3AE86A93"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35"/>
            </w:r>
            <w:r w:rsidRPr="00F857B8">
              <w:rPr>
                <w:noProof/>
                <w:sz w:val="22"/>
              </w:rPr>
              <w:t>:</w:t>
            </w:r>
          </w:p>
          <w:p w14:paraId="014D5FA6" w14:textId="77777777" w:rsidR="0032488A" w:rsidRPr="00F857B8" w:rsidRDefault="0032488A" w:rsidP="00273D63">
            <w:pPr>
              <w:spacing w:after="0"/>
              <w:rPr>
                <w:noProof/>
                <w:sz w:val="22"/>
              </w:rPr>
            </w:pPr>
            <w:r w:rsidRPr="00F857B8">
              <w:rPr>
                <w:noProof/>
                <w:sz w:val="22"/>
              </w:rPr>
              <w:t>- natursilke eller affald af natursilke, kartet eller kæmmet eller på anden måde beredt til spinding</w:t>
            </w:r>
          </w:p>
          <w:p w14:paraId="105B1968" w14:textId="77777777" w:rsidR="0032488A" w:rsidRPr="00F857B8" w:rsidRDefault="0032488A" w:rsidP="00273D63">
            <w:pPr>
              <w:spacing w:after="0"/>
              <w:rPr>
                <w:noProof/>
                <w:sz w:val="22"/>
              </w:rPr>
            </w:pPr>
            <w:r w:rsidRPr="00F857B8">
              <w:rPr>
                <w:noProof/>
                <w:sz w:val="22"/>
              </w:rPr>
              <w:t>- naturlige fibre, ikke kartede eller kæmmede eller på anden måde beredt til spinding</w:t>
            </w:r>
          </w:p>
          <w:p w14:paraId="11EA63CE" w14:textId="77777777" w:rsidR="0032488A" w:rsidRPr="00F857B8" w:rsidRDefault="0032488A" w:rsidP="00273D63">
            <w:pPr>
              <w:spacing w:after="0"/>
              <w:rPr>
                <w:noProof/>
                <w:sz w:val="22"/>
              </w:rPr>
            </w:pPr>
            <w:r w:rsidRPr="00F857B8">
              <w:rPr>
                <w:noProof/>
                <w:sz w:val="22"/>
              </w:rPr>
              <w:t>- kemikalier eller spindeopløsninger eller</w:t>
            </w:r>
          </w:p>
          <w:p w14:paraId="68039D94" w14:textId="77777777" w:rsidR="0032488A" w:rsidRPr="00F857B8" w:rsidRDefault="0032488A" w:rsidP="00273D63">
            <w:pPr>
              <w:spacing w:after="0"/>
              <w:rPr>
                <w:noProof/>
                <w:sz w:val="22"/>
              </w:rPr>
            </w:pPr>
            <w:r w:rsidRPr="00F857B8">
              <w:rPr>
                <w:noProof/>
                <w:sz w:val="22"/>
              </w:rPr>
              <w:t>- materialer til papirfremstilling</w:t>
            </w:r>
          </w:p>
        </w:tc>
        <w:tc>
          <w:tcPr>
            <w:tcW w:w="2643" w:type="dxa"/>
            <w:tcBorders>
              <w:right w:val="single" w:sz="6" w:space="0" w:color="auto"/>
            </w:tcBorders>
          </w:tcPr>
          <w:p w14:paraId="6DC120C0" w14:textId="77777777" w:rsidR="0032488A" w:rsidRPr="00F857B8" w:rsidRDefault="0032488A" w:rsidP="00273D63">
            <w:pPr>
              <w:spacing w:after="0"/>
              <w:rPr>
                <w:noProof/>
                <w:sz w:val="22"/>
              </w:rPr>
            </w:pPr>
          </w:p>
        </w:tc>
      </w:tr>
      <w:tr w:rsidR="0032488A" w:rsidRPr="00F857B8" w14:paraId="0242D7C9" w14:textId="77777777" w:rsidTr="007A748D">
        <w:trPr>
          <w:cantSplit/>
          <w:trHeight w:val="54"/>
        </w:trPr>
        <w:tc>
          <w:tcPr>
            <w:tcW w:w="1358" w:type="dxa"/>
            <w:tcBorders>
              <w:left w:val="single" w:sz="6" w:space="0" w:color="auto"/>
              <w:bottom w:val="single" w:sz="4" w:space="0" w:color="auto"/>
            </w:tcBorders>
          </w:tcPr>
          <w:p w14:paraId="4A9998F2" w14:textId="77777777" w:rsidR="0032488A" w:rsidRPr="00F857B8" w:rsidRDefault="0032488A" w:rsidP="00273D63">
            <w:pPr>
              <w:spacing w:after="0"/>
              <w:rPr>
                <w:noProof/>
                <w:sz w:val="22"/>
              </w:rPr>
            </w:pPr>
            <w:r w:rsidRPr="00F857B8">
              <w:rPr>
                <w:noProof/>
                <w:sz w:val="22"/>
              </w:rPr>
              <w:t>5309-5311</w:t>
            </w:r>
          </w:p>
        </w:tc>
        <w:tc>
          <w:tcPr>
            <w:tcW w:w="2677" w:type="dxa"/>
            <w:gridSpan w:val="3"/>
            <w:tcBorders>
              <w:bottom w:val="single" w:sz="4" w:space="0" w:color="auto"/>
            </w:tcBorders>
          </w:tcPr>
          <w:p w14:paraId="018D5F46" w14:textId="77777777" w:rsidR="0032488A" w:rsidRPr="00F857B8" w:rsidRDefault="0032488A" w:rsidP="00273D63">
            <w:pPr>
              <w:spacing w:after="0"/>
              <w:rPr>
                <w:noProof/>
                <w:sz w:val="22"/>
              </w:rPr>
            </w:pPr>
            <w:r w:rsidRPr="00F857B8">
              <w:rPr>
                <w:noProof/>
                <w:sz w:val="22"/>
              </w:rPr>
              <w:t>Vævet stof af andre vegetabilske tekstilfibre; vævet stof af papirgarn:</w:t>
            </w:r>
          </w:p>
          <w:p w14:paraId="278CAE5D" w14:textId="77777777" w:rsidR="0032488A" w:rsidRPr="00F857B8" w:rsidRDefault="0032488A" w:rsidP="00273D63">
            <w:pPr>
              <w:spacing w:after="0"/>
              <w:rPr>
                <w:noProof/>
                <w:sz w:val="22"/>
              </w:rPr>
            </w:pPr>
          </w:p>
        </w:tc>
        <w:tc>
          <w:tcPr>
            <w:tcW w:w="3061" w:type="dxa"/>
            <w:tcBorders>
              <w:bottom w:val="single" w:sz="4" w:space="0" w:color="auto"/>
            </w:tcBorders>
          </w:tcPr>
          <w:p w14:paraId="5B09E686"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36"/>
            </w:r>
          </w:p>
          <w:p w14:paraId="25DD85A0" w14:textId="77777777" w:rsidR="0032488A" w:rsidRPr="00F857B8" w:rsidRDefault="0032488A" w:rsidP="00273D63">
            <w:pPr>
              <w:spacing w:after="0"/>
              <w:rPr>
                <w:noProof/>
                <w:sz w:val="22"/>
              </w:rPr>
            </w:pPr>
          </w:p>
        </w:tc>
        <w:tc>
          <w:tcPr>
            <w:tcW w:w="2643" w:type="dxa"/>
            <w:tcBorders>
              <w:bottom w:val="single" w:sz="4" w:space="0" w:color="auto"/>
              <w:right w:val="single" w:sz="6" w:space="0" w:color="auto"/>
            </w:tcBorders>
          </w:tcPr>
          <w:p w14:paraId="3E5C0C50" w14:textId="77777777" w:rsidR="0032488A" w:rsidRPr="00F857B8" w:rsidRDefault="0032488A" w:rsidP="00273D63">
            <w:pPr>
              <w:spacing w:after="0"/>
              <w:rPr>
                <w:noProof/>
                <w:sz w:val="22"/>
              </w:rPr>
            </w:pPr>
            <w:r w:rsidRPr="00F857B8">
              <w:rPr>
                <w:noProof/>
                <w:sz w:val="22"/>
              </w:rPr>
              <w:t>Trykning i forbindelse med mindst to indledende eller afsluttende behandlinger (f.eks. vask, blegning, mercerisering, varmefiksering, opruning, kalandering, krympefri behandling, krølfri behandling, dekatering, imprægnering, reparation og nopning), forudsat at værdien af det utrykte stof ikke overstiger 47,5 % af produktets pris ab fabrik</w:t>
            </w:r>
          </w:p>
          <w:p w14:paraId="6C5133F3" w14:textId="77777777" w:rsidR="0032488A" w:rsidRPr="00F857B8" w:rsidRDefault="0032488A" w:rsidP="00273D63">
            <w:pPr>
              <w:spacing w:after="0"/>
              <w:rPr>
                <w:noProof/>
                <w:sz w:val="22"/>
              </w:rPr>
            </w:pPr>
          </w:p>
        </w:tc>
      </w:tr>
      <w:tr w:rsidR="0032488A" w:rsidRPr="00F857B8" w14:paraId="60D89120" w14:textId="77777777" w:rsidTr="007A748D">
        <w:trPr>
          <w:cantSplit/>
          <w:trHeight w:val="54"/>
        </w:trPr>
        <w:tc>
          <w:tcPr>
            <w:tcW w:w="1358" w:type="dxa"/>
            <w:tcBorders>
              <w:top w:val="single" w:sz="4" w:space="0" w:color="auto"/>
              <w:left w:val="single" w:sz="6" w:space="0" w:color="auto"/>
            </w:tcBorders>
          </w:tcPr>
          <w:p w14:paraId="595CD9B7" w14:textId="77777777" w:rsidR="0032488A" w:rsidRPr="00F857B8" w:rsidRDefault="0032488A" w:rsidP="00273D63">
            <w:pPr>
              <w:spacing w:after="0"/>
              <w:rPr>
                <w:noProof/>
                <w:sz w:val="22"/>
              </w:rPr>
            </w:pPr>
            <w:r w:rsidRPr="00F857B8">
              <w:rPr>
                <w:noProof/>
                <w:sz w:val="22"/>
              </w:rPr>
              <w:t>5401-5406</w:t>
            </w:r>
          </w:p>
        </w:tc>
        <w:tc>
          <w:tcPr>
            <w:tcW w:w="2677" w:type="dxa"/>
            <w:gridSpan w:val="3"/>
            <w:tcBorders>
              <w:top w:val="single" w:sz="4" w:space="0" w:color="auto"/>
            </w:tcBorders>
          </w:tcPr>
          <w:p w14:paraId="5A1914F4" w14:textId="77777777" w:rsidR="0032488A" w:rsidRPr="00F857B8" w:rsidRDefault="0032488A" w:rsidP="00273D63">
            <w:pPr>
              <w:spacing w:after="0"/>
              <w:rPr>
                <w:noProof/>
                <w:sz w:val="22"/>
              </w:rPr>
            </w:pPr>
            <w:r w:rsidRPr="00F857B8">
              <w:rPr>
                <w:noProof/>
                <w:sz w:val="22"/>
              </w:rPr>
              <w:t>Garn, monofilamenter og tråd af endeløse kemofibre</w:t>
            </w:r>
          </w:p>
          <w:p w14:paraId="0F45AC76" w14:textId="77777777" w:rsidR="0032488A" w:rsidRPr="00F857B8" w:rsidRDefault="0032488A" w:rsidP="00273D63">
            <w:pPr>
              <w:spacing w:after="0"/>
              <w:rPr>
                <w:noProof/>
                <w:sz w:val="22"/>
              </w:rPr>
            </w:pPr>
          </w:p>
        </w:tc>
        <w:tc>
          <w:tcPr>
            <w:tcW w:w="3061" w:type="dxa"/>
            <w:tcBorders>
              <w:top w:val="single" w:sz="4" w:space="0" w:color="auto"/>
            </w:tcBorders>
          </w:tcPr>
          <w:p w14:paraId="7EF5D9D8"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37"/>
            </w:r>
            <w:r w:rsidRPr="00F857B8">
              <w:rPr>
                <w:noProof/>
                <w:sz w:val="22"/>
              </w:rPr>
              <w:t>:</w:t>
            </w:r>
          </w:p>
          <w:p w14:paraId="38B32F67" w14:textId="77777777" w:rsidR="0032488A" w:rsidRPr="00F857B8" w:rsidRDefault="0032488A" w:rsidP="00273D63">
            <w:pPr>
              <w:spacing w:after="0"/>
              <w:rPr>
                <w:noProof/>
                <w:sz w:val="22"/>
              </w:rPr>
            </w:pPr>
            <w:r w:rsidRPr="00F857B8">
              <w:rPr>
                <w:noProof/>
                <w:sz w:val="22"/>
              </w:rPr>
              <w:t>- natursilke eller affald af natursilke, kartet eller kæmmet eller på anden måde beredt til spinding</w:t>
            </w:r>
          </w:p>
          <w:p w14:paraId="4D2E46AD" w14:textId="77777777" w:rsidR="0032488A" w:rsidRPr="00F857B8" w:rsidRDefault="0032488A" w:rsidP="00273D63">
            <w:pPr>
              <w:spacing w:after="0"/>
              <w:rPr>
                <w:noProof/>
                <w:sz w:val="22"/>
              </w:rPr>
            </w:pPr>
            <w:r w:rsidRPr="00F857B8">
              <w:rPr>
                <w:noProof/>
                <w:sz w:val="22"/>
              </w:rPr>
              <w:t>- naturlige fibre, ikke kartede eller kæmmede eller på anden måde beredt til spinding</w:t>
            </w:r>
          </w:p>
          <w:p w14:paraId="035A46E6" w14:textId="77777777" w:rsidR="0032488A" w:rsidRPr="00F857B8" w:rsidRDefault="0032488A" w:rsidP="00273D63">
            <w:pPr>
              <w:spacing w:after="0"/>
              <w:rPr>
                <w:noProof/>
                <w:sz w:val="22"/>
              </w:rPr>
            </w:pPr>
            <w:r w:rsidRPr="00F857B8">
              <w:rPr>
                <w:noProof/>
                <w:sz w:val="22"/>
              </w:rPr>
              <w:t>- kemikalier eller spindeopløsninger eller</w:t>
            </w:r>
          </w:p>
          <w:p w14:paraId="395E962F" w14:textId="77777777" w:rsidR="0032488A" w:rsidRPr="00F857B8" w:rsidRDefault="0032488A" w:rsidP="00273D63">
            <w:pPr>
              <w:spacing w:after="0"/>
              <w:rPr>
                <w:noProof/>
                <w:sz w:val="22"/>
              </w:rPr>
            </w:pPr>
            <w:r w:rsidRPr="00F857B8">
              <w:rPr>
                <w:noProof/>
                <w:sz w:val="22"/>
              </w:rPr>
              <w:t>- materialer til papirfremstilling</w:t>
            </w:r>
          </w:p>
          <w:p w14:paraId="7CB45E7D" w14:textId="77777777" w:rsidR="0032488A" w:rsidRPr="00F857B8" w:rsidRDefault="0032488A" w:rsidP="00273D63">
            <w:pPr>
              <w:spacing w:after="0"/>
              <w:rPr>
                <w:noProof/>
                <w:sz w:val="22"/>
              </w:rPr>
            </w:pPr>
          </w:p>
        </w:tc>
        <w:tc>
          <w:tcPr>
            <w:tcW w:w="2643" w:type="dxa"/>
            <w:tcBorders>
              <w:top w:val="single" w:sz="4" w:space="0" w:color="auto"/>
              <w:right w:val="single" w:sz="6" w:space="0" w:color="auto"/>
            </w:tcBorders>
          </w:tcPr>
          <w:p w14:paraId="2E99E450" w14:textId="77777777" w:rsidR="0032488A" w:rsidRPr="00F857B8" w:rsidRDefault="0032488A" w:rsidP="00273D63">
            <w:pPr>
              <w:spacing w:after="0"/>
              <w:rPr>
                <w:noProof/>
                <w:sz w:val="22"/>
              </w:rPr>
            </w:pPr>
          </w:p>
        </w:tc>
      </w:tr>
      <w:tr w:rsidR="0032488A" w:rsidRPr="00F857B8" w14:paraId="03A80A0D" w14:textId="77777777" w:rsidTr="0032488A">
        <w:trPr>
          <w:cantSplit/>
          <w:trHeight w:val="54"/>
        </w:trPr>
        <w:tc>
          <w:tcPr>
            <w:tcW w:w="1358" w:type="dxa"/>
            <w:tcBorders>
              <w:left w:val="single" w:sz="6" w:space="0" w:color="auto"/>
            </w:tcBorders>
          </w:tcPr>
          <w:p w14:paraId="6F445E13" w14:textId="77777777" w:rsidR="0032488A" w:rsidRPr="00F857B8" w:rsidRDefault="0032488A" w:rsidP="00273D63">
            <w:pPr>
              <w:spacing w:after="0"/>
              <w:rPr>
                <w:noProof/>
                <w:sz w:val="22"/>
              </w:rPr>
            </w:pPr>
            <w:r w:rsidRPr="00F857B8">
              <w:rPr>
                <w:noProof/>
                <w:sz w:val="22"/>
              </w:rPr>
              <w:t>5407-5408</w:t>
            </w:r>
          </w:p>
        </w:tc>
        <w:tc>
          <w:tcPr>
            <w:tcW w:w="2677" w:type="dxa"/>
            <w:gridSpan w:val="3"/>
          </w:tcPr>
          <w:p w14:paraId="2CD9FCDC" w14:textId="77777777" w:rsidR="0032488A" w:rsidRPr="00F857B8" w:rsidRDefault="0032488A" w:rsidP="00273D63">
            <w:pPr>
              <w:spacing w:after="0"/>
              <w:rPr>
                <w:noProof/>
                <w:sz w:val="22"/>
              </w:rPr>
            </w:pPr>
            <w:r w:rsidRPr="00F857B8">
              <w:rPr>
                <w:noProof/>
                <w:sz w:val="22"/>
              </w:rPr>
              <w:t>Vævet stof af garn af endeløse kemofibre</w:t>
            </w:r>
          </w:p>
          <w:p w14:paraId="41C6446F" w14:textId="77777777" w:rsidR="0032488A" w:rsidRPr="00F857B8" w:rsidRDefault="0032488A" w:rsidP="00273D63">
            <w:pPr>
              <w:spacing w:after="0"/>
              <w:rPr>
                <w:noProof/>
                <w:sz w:val="22"/>
              </w:rPr>
            </w:pPr>
          </w:p>
        </w:tc>
        <w:tc>
          <w:tcPr>
            <w:tcW w:w="3061" w:type="dxa"/>
          </w:tcPr>
          <w:p w14:paraId="6E3C3F39"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38"/>
            </w:r>
          </w:p>
          <w:p w14:paraId="185252F0" w14:textId="77777777" w:rsidR="0032488A" w:rsidRPr="00F857B8" w:rsidRDefault="0032488A" w:rsidP="00273D63">
            <w:pPr>
              <w:spacing w:after="0"/>
              <w:rPr>
                <w:noProof/>
                <w:sz w:val="22"/>
              </w:rPr>
            </w:pPr>
          </w:p>
        </w:tc>
        <w:tc>
          <w:tcPr>
            <w:tcW w:w="2643" w:type="dxa"/>
            <w:tcBorders>
              <w:right w:val="single" w:sz="6" w:space="0" w:color="auto"/>
            </w:tcBorders>
          </w:tcPr>
          <w:p w14:paraId="294483F3" w14:textId="77777777" w:rsidR="0032488A" w:rsidRPr="00F857B8" w:rsidRDefault="0032488A" w:rsidP="00273D63">
            <w:pPr>
              <w:spacing w:after="0"/>
              <w:rPr>
                <w:noProof/>
                <w:sz w:val="22"/>
              </w:rPr>
            </w:pPr>
            <w:r w:rsidRPr="00F857B8">
              <w:rPr>
                <w:noProof/>
                <w:sz w:val="22"/>
              </w:rPr>
              <w:t>Trykning i forbindelse med mindst to indledende eller afsluttende behandlinger (f.eks. vask, blegning, mercerisering, varmefiksering, opruning, kalandering, krympefri behandling, krølfri behandling, dekatering, imprægnering, reparation og nopning), forudsat at værdien af det utrykte stof ikke overstiger 47,5 % af produktets pris ab fabrik</w:t>
            </w:r>
          </w:p>
          <w:p w14:paraId="4486D50C" w14:textId="77777777" w:rsidR="0032488A" w:rsidRPr="00F857B8" w:rsidRDefault="0032488A" w:rsidP="00273D63">
            <w:pPr>
              <w:spacing w:after="0"/>
              <w:rPr>
                <w:noProof/>
                <w:sz w:val="22"/>
              </w:rPr>
            </w:pPr>
          </w:p>
        </w:tc>
      </w:tr>
      <w:tr w:rsidR="0032488A" w:rsidRPr="00F857B8" w14:paraId="3C11C17B" w14:textId="77777777" w:rsidTr="007A748D">
        <w:trPr>
          <w:cantSplit/>
          <w:trHeight w:val="54"/>
        </w:trPr>
        <w:tc>
          <w:tcPr>
            <w:tcW w:w="1358" w:type="dxa"/>
            <w:tcBorders>
              <w:left w:val="single" w:sz="6" w:space="0" w:color="auto"/>
              <w:bottom w:val="single" w:sz="4" w:space="0" w:color="auto"/>
            </w:tcBorders>
          </w:tcPr>
          <w:p w14:paraId="60963C48" w14:textId="77777777" w:rsidR="0032488A" w:rsidRPr="00F857B8" w:rsidRDefault="0032488A" w:rsidP="00273D63">
            <w:pPr>
              <w:spacing w:after="0"/>
              <w:rPr>
                <w:noProof/>
                <w:sz w:val="22"/>
              </w:rPr>
            </w:pPr>
          </w:p>
        </w:tc>
        <w:tc>
          <w:tcPr>
            <w:tcW w:w="2677" w:type="dxa"/>
            <w:gridSpan w:val="3"/>
            <w:tcBorders>
              <w:bottom w:val="single" w:sz="4" w:space="0" w:color="auto"/>
            </w:tcBorders>
          </w:tcPr>
          <w:p w14:paraId="7E9392C2" w14:textId="77777777" w:rsidR="0032488A" w:rsidRPr="00F857B8" w:rsidRDefault="0032488A" w:rsidP="00273D63">
            <w:pPr>
              <w:spacing w:after="0"/>
              <w:rPr>
                <w:noProof/>
                <w:sz w:val="22"/>
              </w:rPr>
            </w:pPr>
          </w:p>
        </w:tc>
        <w:tc>
          <w:tcPr>
            <w:tcW w:w="3061" w:type="dxa"/>
            <w:tcBorders>
              <w:bottom w:val="single" w:sz="4" w:space="0" w:color="auto"/>
            </w:tcBorders>
          </w:tcPr>
          <w:p w14:paraId="7E721F4C" w14:textId="77777777" w:rsidR="0032488A" w:rsidRPr="00F857B8" w:rsidRDefault="0032488A" w:rsidP="00273D63">
            <w:pPr>
              <w:spacing w:after="0"/>
              <w:rPr>
                <w:noProof/>
                <w:sz w:val="22"/>
              </w:rPr>
            </w:pPr>
          </w:p>
        </w:tc>
        <w:tc>
          <w:tcPr>
            <w:tcW w:w="2643" w:type="dxa"/>
            <w:tcBorders>
              <w:bottom w:val="single" w:sz="4" w:space="0" w:color="auto"/>
              <w:right w:val="single" w:sz="6" w:space="0" w:color="auto"/>
            </w:tcBorders>
          </w:tcPr>
          <w:p w14:paraId="7B27AC81" w14:textId="77777777" w:rsidR="0032488A" w:rsidRPr="00F857B8" w:rsidRDefault="0032488A" w:rsidP="00273D63">
            <w:pPr>
              <w:spacing w:after="0"/>
              <w:rPr>
                <w:noProof/>
                <w:sz w:val="22"/>
              </w:rPr>
            </w:pPr>
          </w:p>
        </w:tc>
      </w:tr>
      <w:tr w:rsidR="0032488A" w:rsidRPr="00F857B8" w14:paraId="74CD65AF" w14:textId="77777777" w:rsidTr="007A748D">
        <w:trPr>
          <w:cantSplit/>
          <w:trHeight w:val="54"/>
        </w:trPr>
        <w:tc>
          <w:tcPr>
            <w:tcW w:w="1358" w:type="dxa"/>
            <w:tcBorders>
              <w:top w:val="single" w:sz="4" w:space="0" w:color="auto"/>
              <w:left w:val="single" w:sz="6" w:space="0" w:color="auto"/>
            </w:tcBorders>
          </w:tcPr>
          <w:p w14:paraId="103865D3" w14:textId="77777777" w:rsidR="0032488A" w:rsidRPr="00F857B8" w:rsidRDefault="0032488A" w:rsidP="00273D63">
            <w:pPr>
              <w:spacing w:after="0"/>
              <w:rPr>
                <w:noProof/>
                <w:sz w:val="22"/>
              </w:rPr>
            </w:pPr>
            <w:r w:rsidRPr="00F857B8">
              <w:rPr>
                <w:noProof/>
                <w:sz w:val="22"/>
              </w:rPr>
              <w:t>5501-5507</w:t>
            </w:r>
          </w:p>
        </w:tc>
        <w:tc>
          <w:tcPr>
            <w:tcW w:w="2677" w:type="dxa"/>
            <w:gridSpan w:val="3"/>
            <w:tcBorders>
              <w:top w:val="single" w:sz="4" w:space="0" w:color="auto"/>
            </w:tcBorders>
          </w:tcPr>
          <w:p w14:paraId="5EA716D5" w14:textId="77777777" w:rsidR="0032488A" w:rsidRPr="00F857B8" w:rsidRDefault="0032488A" w:rsidP="00273D63">
            <w:pPr>
              <w:spacing w:after="0"/>
              <w:rPr>
                <w:noProof/>
                <w:sz w:val="22"/>
              </w:rPr>
            </w:pPr>
            <w:r w:rsidRPr="00F857B8">
              <w:rPr>
                <w:noProof/>
                <w:sz w:val="22"/>
              </w:rPr>
              <w:t>Korte kemofibre</w:t>
            </w:r>
          </w:p>
        </w:tc>
        <w:tc>
          <w:tcPr>
            <w:tcW w:w="3061" w:type="dxa"/>
            <w:tcBorders>
              <w:top w:val="single" w:sz="4" w:space="0" w:color="auto"/>
            </w:tcBorders>
          </w:tcPr>
          <w:p w14:paraId="4B23D8A6" w14:textId="77777777" w:rsidR="0032488A" w:rsidRPr="00F857B8" w:rsidRDefault="0032488A" w:rsidP="00273D63">
            <w:pPr>
              <w:spacing w:after="0"/>
              <w:rPr>
                <w:noProof/>
                <w:sz w:val="22"/>
              </w:rPr>
            </w:pPr>
            <w:r w:rsidRPr="00F857B8">
              <w:rPr>
                <w:noProof/>
                <w:sz w:val="22"/>
              </w:rPr>
              <w:t>Fremstilling på basis af kemikalier eller spindeopløsninger</w:t>
            </w:r>
          </w:p>
          <w:p w14:paraId="393B2807" w14:textId="77777777" w:rsidR="0032488A" w:rsidRPr="00F857B8" w:rsidRDefault="0032488A" w:rsidP="00273D63">
            <w:pPr>
              <w:spacing w:after="0"/>
              <w:rPr>
                <w:noProof/>
                <w:sz w:val="22"/>
              </w:rPr>
            </w:pPr>
          </w:p>
        </w:tc>
        <w:tc>
          <w:tcPr>
            <w:tcW w:w="2643" w:type="dxa"/>
            <w:tcBorders>
              <w:top w:val="single" w:sz="4" w:space="0" w:color="auto"/>
              <w:right w:val="single" w:sz="6" w:space="0" w:color="auto"/>
            </w:tcBorders>
          </w:tcPr>
          <w:p w14:paraId="2D7B7893" w14:textId="77777777" w:rsidR="0032488A" w:rsidRPr="00F857B8" w:rsidRDefault="0032488A" w:rsidP="00273D63">
            <w:pPr>
              <w:spacing w:after="0"/>
              <w:rPr>
                <w:noProof/>
                <w:sz w:val="22"/>
              </w:rPr>
            </w:pPr>
          </w:p>
        </w:tc>
      </w:tr>
      <w:tr w:rsidR="0032488A" w:rsidRPr="00F857B8" w14:paraId="28A18922" w14:textId="77777777" w:rsidTr="0032488A">
        <w:trPr>
          <w:cantSplit/>
          <w:trHeight w:val="54"/>
        </w:trPr>
        <w:tc>
          <w:tcPr>
            <w:tcW w:w="1358" w:type="dxa"/>
            <w:tcBorders>
              <w:left w:val="single" w:sz="6" w:space="0" w:color="auto"/>
            </w:tcBorders>
          </w:tcPr>
          <w:p w14:paraId="06C2D2F4" w14:textId="77777777" w:rsidR="0032488A" w:rsidRPr="00F857B8" w:rsidRDefault="0032488A" w:rsidP="00273D63">
            <w:pPr>
              <w:spacing w:after="0"/>
              <w:rPr>
                <w:noProof/>
                <w:sz w:val="22"/>
              </w:rPr>
            </w:pPr>
            <w:r w:rsidRPr="00F857B8">
              <w:rPr>
                <w:noProof/>
                <w:sz w:val="22"/>
              </w:rPr>
              <w:t>5508-5511</w:t>
            </w:r>
          </w:p>
        </w:tc>
        <w:tc>
          <w:tcPr>
            <w:tcW w:w="2677" w:type="dxa"/>
            <w:gridSpan w:val="3"/>
          </w:tcPr>
          <w:p w14:paraId="7B238F29" w14:textId="77777777" w:rsidR="0032488A" w:rsidRPr="00F857B8" w:rsidRDefault="0032488A" w:rsidP="00273D63">
            <w:pPr>
              <w:spacing w:after="0"/>
              <w:rPr>
                <w:noProof/>
                <w:sz w:val="22"/>
              </w:rPr>
            </w:pPr>
            <w:r w:rsidRPr="00F857B8">
              <w:rPr>
                <w:noProof/>
                <w:sz w:val="22"/>
              </w:rPr>
              <w:t>Sytråd af korte kemofibre</w:t>
            </w:r>
          </w:p>
        </w:tc>
        <w:tc>
          <w:tcPr>
            <w:tcW w:w="3061" w:type="dxa"/>
          </w:tcPr>
          <w:p w14:paraId="1E3824C3"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39"/>
            </w:r>
            <w:r w:rsidRPr="00F857B8">
              <w:rPr>
                <w:noProof/>
                <w:sz w:val="22"/>
              </w:rPr>
              <w:t>:</w:t>
            </w:r>
          </w:p>
          <w:p w14:paraId="6AE712E5" w14:textId="77777777" w:rsidR="0032488A" w:rsidRPr="00F857B8" w:rsidRDefault="0032488A" w:rsidP="00273D63">
            <w:pPr>
              <w:spacing w:after="0"/>
              <w:rPr>
                <w:noProof/>
                <w:sz w:val="22"/>
              </w:rPr>
            </w:pPr>
            <w:r w:rsidRPr="00F857B8">
              <w:rPr>
                <w:noProof/>
                <w:sz w:val="22"/>
              </w:rPr>
              <w:t>- natursilke eller affald af natursilke, kartet eller kæmmet eller på anden måde beredt til spinding</w:t>
            </w:r>
          </w:p>
          <w:p w14:paraId="3DCCD506" w14:textId="77777777" w:rsidR="0032488A" w:rsidRPr="00F857B8" w:rsidRDefault="0032488A" w:rsidP="00273D63">
            <w:pPr>
              <w:spacing w:after="0"/>
              <w:rPr>
                <w:noProof/>
                <w:sz w:val="22"/>
              </w:rPr>
            </w:pPr>
            <w:r w:rsidRPr="00F857B8">
              <w:rPr>
                <w:noProof/>
                <w:sz w:val="22"/>
              </w:rPr>
              <w:t>- naturlige fibre, ikke kartede eller kæmmede eller på anden måde beredt til spinding</w:t>
            </w:r>
          </w:p>
          <w:p w14:paraId="76152E81" w14:textId="77777777" w:rsidR="0032488A" w:rsidRPr="00F857B8" w:rsidRDefault="0032488A" w:rsidP="00273D63">
            <w:pPr>
              <w:spacing w:after="0"/>
              <w:rPr>
                <w:noProof/>
                <w:sz w:val="22"/>
              </w:rPr>
            </w:pPr>
            <w:r w:rsidRPr="00F857B8">
              <w:rPr>
                <w:noProof/>
                <w:sz w:val="22"/>
              </w:rPr>
              <w:t>- kemikalier eller spindeopløsninger eller</w:t>
            </w:r>
          </w:p>
          <w:p w14:paraId="25A5F736" w14:textId="77777777" w:rsidR="0032488A" w:rsidRPr="00F857B8" w:rsidRDefault="0032488A" w:rsidP="00273D63">
            <w:pPr>
              <w:spacing w:after="0"/>
              <w:rPr>
                <w:noProof/>
                <w:sz w:val="22"/>
              </w:rPr>
            </w:pPr>
            <w:r w:rsidRPr="00F857B8">
              <w:rPr>
                <w:noProof/>
                <w:sz w:val="22"/>
              </w:rPr>
              <w:t>- materialer til papirfremstilling</w:t>
            </w:r>
          </w:p>
          <w:p w14:paraId="6B099F44" w14:textId="77777777" w:rsidR="0032488A" w:rsidRPr="00F857B8" w:rsidRDefault="0032488A" w:rsidP="00273D63">
            <w:pPr>
              <w:spacing w:after="0"/>
              <w:rPr>
                <w:noProof/>
                <w:sz w:val="22"/>
              </w:rPr>
            </w:pPr>
          </w:p>
        </w:tc>
        <w:tc>
          <w:tcPr>
            <w:tcW w:w="2643" w:type="dxa"/>
            <w:tcBorders>
              <w:right w:val="single" w:sz="6" w:space="0" w:color="auto"/>
            </w:tcBorders>
          </w:tcPr>
          <w:p w14:paraId="6B2FECEF" w14:textId="77777777" w:rsidR="0032488A" w:rsidRPr="00F857B8" w:rsidRDefault="0032488A" w:rsidP="00273D63">
            <w:pPr>
              <w:spacing w:after="0"/>
              <w:rPr>
                <w:noProof/>
                <w:sz w:val="22"/>
              </w:rPr>
            </w:pPr>
          </w:p>
        </w:tc>
      </w:tr>
      <w:tr w:rsidR="0032488A" w:rsidRPr="00F857B8" w14:paraId="6B67D855" w14:textId="77777777" w:rsidTr="007A748D">
        <w:trPr>
          <w:cantSplit/>
          <w:trHeight w:val="54"/>
        </w:trPr>
        <w:tc>
          <w:tcPr>
            <w:tcW w:w="1358" w:type="dxa"/>
            <w:tcBorders>
              <w:left w:val="single" w:sz="6" w:space="0" w:color="auto"/>
              <w:bottom w:val="single" w:sz="4" w:space="0" w:color="auto"/>
            </w:tcBorders>
          </w:tcPr>
          <w:p w14:paraId="58169E03" w14:textId="77777777" w:rsidR="0032488A" w:rsidRPr="00F857B8" w:rsidRDefault="0032488A" w:rsidP="00273D63">
            <w:pPr>
              <w:spacing w:after="0"/>
              <w:rPr>
                <w:noProof/>
                <w:sz w:val="22"/>
              </w:rPr>
            </w:pPr>
            <w:r w:rsidRPr="00F857B8">
              <w:rPr>
                <w:noProof/>
                <w:sz w:val="22"/>
              </w:rPr>
              <w:t>5512-5516</w:t>
            </w:r>
          </w:p>
        </w:tc>
        <w:tc>
          <w:tcPr>
            <w:tcW w:w="2677" w:type="dxa"/>
            <w:gridSpan w:val="3"/>
            <w:tcBorders>
              <w:bottom w:val="single" w:sz="4" w:space="0" w:color="auto"/>
            </w:tcBorders>
          </w:tcPr>
          <w:p w14:paraId="76B8CFEC" w14:textId="77777777" w:rsidR="0032488A" w:rsidRPr="00F857B8" w:rsidRDefault="0032488A" w:rsidP="00273D63">
            <w:pPr>
              <w:spacing w:after="0"/>
              <w:rPr>
                <w:noProof/>
                <w:sz w:val="22"/>
              </w:rPr>
            </w:pPr>
            <w:r w:rsidRPr="00F857B8">
              <w:rPr>
                <w:noProof/>
                <w:sz w:val="22"/>
              </w:rPr>
              <w:t>Vævet stof af garn af korte kemofibre</w:t>
            </w:r>
          </w:p>
          <w:p w14:paraId="2B0D9416" w14:textId="77777777" w:rsidR="0032488A" w:rsidRPr="00F857B8" w:rsidRDefault="0032488A" w:rsidP="00273D63">
            <w:pPr>
              <w:spacing w:after="0"/>
              <w:rPr>
                <w:noProof/>
                <w:sz w:val="22"/>
              </w:rPr>
            </w:pPr>
          </w:p>
        </w:tc>
        <w:tc>
          <w:tcPr>
            <w:tcW w:w="3061" w:type="dxa"/>
            <w:tcBorders>
              <w:bottom w:val="single" w:sz="4" w:space="0" w:color="auto"/>
            </w:tcBorders>
          </w:tcPr>
          <w:p w14:paraId="42F6D381"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40"/>
            </w:r>
          </w:p>
        </w:tc>
        <w:tc>
          <w:tcPr>
            <w:tcW w:w="2643" w:type="dxa"/>
            <w:tcBorders>
              <w:bottom w:val="single" w:sz="4" w:space="0" w:color="auto"/>
              <w:right w:val="single" w:sz="6" w:space="0" w:color="auto"/>
            </w:tcBorders>
          </w:tcPr>
          <w:p w14:paraId="121CC898" w14:textId="77777777" w:rsidR="0032488A" w:rsidRPr="00F857B8" w:rsidRDefault="0032488A" w:rsidP="00273D63">
            <w:pPr>
              <w:spacing w:after="0"/>
              <w:rPr>
                <w:noProof/>
                <w:sz w:val="22"/>
              </w:rPr>
            </w:pPr>
            <w:r w:rsidRPr="00F857B8">
              <w:rPr>
                <w:noProof/>
                <w:sz w:val="22"/>
              </w:rPr>
              <w:t>Trykning i forbindelse med mindst to indledende eller afsluttende behandlinger (f.eks. vask, blegning, mercerisering, varmefiksering, opruning, kalandering, krympefri behandling, krølfri behandling, dekatering, imprægnering, reparation og nopning), forudsat at værdien af det utrykte stof ikke overstiger 47,5 % af produktets pris ab fabrik</w:t>
            </w:r>
          </w:p>
          <w:p w14:paraId="754822B1" w14:textId="77777777" w:rsidR="0032488A" w:rsidRPr="00F857B8" w:rsidRDefault="0032488A" w:rsidP="00273D63">
            <w:pPr>
              <w:spacing w:after="0"/>
              <w:rPr>
                <w:noProof/>
                <w:sz w:val="22"/>
              </w:rPr>
            </w:pPr>
          </w:p>
        </w:tc>
      </w:tr>
      <w:tr w:rsidR="0032488A" w:rsidRPr="00F857B8" w14:paraId="2D54CC02" w14:textId="77777777" w:rsidTr="007A748D">
        <w:trPr>
          <w:cantSplit/>
          <w:trHeight w:val="54"/>
        </w:trPr>
        <w:tc>
          <w:tcPr>
            <w:tcW w:w="1358" w:type="dxa"/>
            <w:tcBorders>
              <w:top w:val="single" w:sz="4" w:space="0" w:color="auto"/>
              <w:left w:val="single" w:sz="6" w:space="0" w:color="auto"/>
            </w:tcBorders>
          </w:tcPr>
          <w:p w14:paraId="09E334C9" w14:textId="77777777" w:rsidR="0032488A" w:rsidRPr="00F857B8" w:rsidRDefault="0032488A" w:rsidP="00273D63">
            <w:pPr>
              <w:spacing w:after="0"/>
              <w:rPr>
                <w:noProof/>
                <w:sz w:val="22"/>
              </w:rPr>
            </w:pPr>
            <w:r w:rsidRPr="00F857B8">
              <w:rPr>
                <w:noProof/>
                <w:sz w:val="22"/>
              </w:rPr>
              <w:t>ex kapitel 56</w:t>
            </w:r>
          </w:p>
        </w:tc>
        <w:tc>
          <w:tcPr>
            <w:tcW w:w="2677" w:type="dxa"/>
            <w:gridSpan w:val="3"/>
            <w:tcBorders>
              <w:top w:val="single" w:sz="4" w:space="0" w:color="auto"/>
            </w:tcBorders>
          </w:tcPr>
          <w:p w14:paraId="6C6CB8E4" w14:textId="77777777" w:rsidR="0032488A" w:rsidRPr="00F857B8" w:rsidRDefault="0032488A" w:rsidP="00273D63">
            <w:pPr>
              <w:spacing w:after="0"/>
              <w:rPr>
                <w:noProof/>
                <w:sz w:val="22"/>
              </w:rPr>
            </w:pPr>
            <w:r w:rsidRPr="00F857B8">
              <w:rPr>
                <w:noProof/>
                <w:sz w:val="22"/>
              </w:rPr>
              <w:t>Vat, filt og fiberdug; særligt garn; sejlgarn, reb og tovværk samt varer deraf; undtagen:</w:t>
            </w:r>
          </w:p>
        </w:tc>
        <w:tc>
          <w:tcPr>
            <w:tcW w:w="3061" w:type="dxa"/>
            <w:tcBorders>
              <w:top w:val="single" w:sz="4" w:space="0" w:color="auto"/>
            </w:tcBorders>
          </w:tcPr>
          <w:p w14:paraId="21FDF3AC"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41"/>
            </w:r>
            <w:r w:rsidRPr="00F857B8">
              <w:rPr>
                <w:noProof/>
                <w:sz w:val="22"/>
              </w:rPr>
              <w:t>:</w:t>
            </w:r>
          </w:p>
          <w:p w14:paraId="2679D63E" w14:textId="77777777" w:rsidR="0032488A" w:rsidRPr="00F857B8" w:rsidRDefault="0032488A" w:rsidP="00273D63">
            <w:pPr>
              <w:spacing w:after="0"/>
              <w:rPr>
                <w:noProof/>
                <w:sz w:val="22"/>
              </w:rPr>
            </w:pPr>
            <w:r w:rsidRPr="00F857B8">
              <w:rPr>
                <w:noProof/>
                <w:sz w:val="22"/>
              </w:rPr>
              <w:t>- kokosgarn</w:t>
            </w:r>
          </w:p>
          <w:p w14:paraId="2B1CCA50" w14:textId="77777777" w:rsidR="0032488A" w:rsidRPr="00F857B8" w:rsidRDefault="0032488A" w:rsidP="00273D63">
            <w:pPr>
              <w:spacing w:after="0"/>
              <w:rPr>
                <w:noProof/>
                <w:sz w:val="22"/>
              </w:rPr>
            </w:pPr>
            <w:r w:rsidRPr="00F857B8">
              <w:rPr>
                <w:noProof/>
                <w:sz w:val="22"/>
              </w:rPr>
              <w:t>- naturlige fibre</w:t>
            </w:r>
          </w:p>
          <w:p w14:paraId="0A8A24F9" w14:textId="77777777" w:rsidR="0032488A" w:rsidRPr="00F857B8" w:rsidRDefault="0032488A" w:rsidP="00273D63">
            <w:pPr>
              <w:spacing w:after="0"/>
              <w:rPr>
                <w:noProof/>
                <w:sz w:val="22"/>
              </w:rPr>
            </w:pPr>
            <w:r w:rsidRPr="00F857B8">
              <w:rPr>
                <w:noProof/>
                <w:sz w:val="22"/>
              </w:rPr>
              <w:t>- kemikalier eller spindeopløsninger eller</w:t>
            </w:r>
          </w:p>
          <w:p w14:paraId="70B929FD" w14:textId="77777777" w:rsidR="0032488A" w:rsidRPr="00F857B8" w:rsidRDefault="0032488A" w:rsidP="00273D63">
            <w:pPr>
              <w:spacing w:after="0"/>
              <w:rPr>
                <w:noProof/>
                <w:sz w:val="22"/>
              </w:rPr>
            </w:pPr>
            <w:r w:rsidRPr="00F857B8">
              <w:rPr>
                <w:noProof/>
                <w:sz w:val="22"/>
              </w:rPr>
              <w:t>- materialer til papirfremstilling</w:t>
            </w:r>
          </w:p>
          <w:p w14:paraId="0A8CBE55" w14:textId="77777777" w:rsidR="0032488A" w:rsidRPr="00F857B8" w:rsidRDefault="0032488A" w:rsidP="00273D63">
            <w:pPr>
              <w:spacing w:after="0"/>
              <w:rPr>
                <w:noProof/>
                <w:sz w:val="22"/>
              </w:rPr>
            </w:pPr>
          </w:p>
        </w:tc>
        <w:tc>
          <w:tcPr>
            <w:tcW w:w="2643" w:type="dxa"/>
            <w:tcBorders>
              <w:top w:val="single" w:sz="4" w:space="0" w:color="auto"/>
              <w:right w:val="single" w:sz="6" w:space="0" w:color="auto"/>
            </w:tcBorders>
          </w:tcPr>
          <w:p w14:paraId="546E7A40" w14:textId="77777777" w:rsidR="0032488A" w:rsidRPr="00F857B8" w:rsidRDefault="0032488A" w:rsidP="00273D63">
            <w:pPr>
              <w:spacing w:after="0"/>
              <w:rPr>
                <w:noProof/>
                <w:sz w:val="22"/>
              </w:rPr>
            </w:pPr>
          </w:p>
        </w:tc>
      </w:tr>
      <w:tr w:rsidR="0032488A" w:rsidRPr="00F857B8" w14:paraId="5D3517DF" w14:textId="77777777" w:rsidTr="0032488A">
        <w:trPr>
          <w:cantSplit/>
          <w:trHeight w:val="54"/>
        </w:trPr>
        <w:tc>
          <w:tcPr>
            <w:tcW w:w="1358" w:type="dxa"/>
            <w:tcBorders>
              <w:left w:val="single" w:sz="6" w:space="0" w:color="auto"/>
            </w:tcBorders>
          </w:tcPr>
          <w:p w14:paraId="29232BA4" w14:textId="77777777" w:rsidR="0032488A" w:rsidRPr="00F857B8" w:rsidRDefault="0032488A" w:rsidP="00273D63">
            <w:pPr>
              <w:spacing w:after="0"/>
              <w:rPr>
                <w:noProof/>
                <w:sz w:val="22"/>
              </w:rPr>
            </w:pPr>
            <w:r w:rsidRPr="00F857B8">
              <w:rPr>
                <w:noProof/>
                <w:sz w:val="22"/>
              </w:rPr>
              <w:t>5602</w:t>
            </w:r>
          </w:p>
        </w:tc>
        <w:tc>
          <w:tcPr>
            <w:tcW w:w="2677" w:type="dxa"/>
            <w:gridSpan w:val="3"/>
          </w:tcPr>
          <w:p w14:paraId="454DEDEC" w14:textId="77777777" w:rsidR="0032488A" w:rsidRPr="00F857B8" w:rsidRDefault="0032488A" w:rsidP="00273D63">
            <w:pPr>
              <w:spacing w:after="0"/>
              <w:rPr>
                <w:noProof/>
                <w:sz w:val="22"/>
              </w:rPr>
            </w:pPr>
            <w:r w:rsidRPr="00F857B8">
              <w:rPr>
                <w:noProof/>
                <w:sz w:val="22"/>
              </w:rPr>
              <w:t>Filt, også imprægneret, overtrukket, belagt eller lamineret:</w:t>
            </w:r>
          </w:p>
          <w:p w14:paraId="59AD4B2D" w14:textId="77777777" w:rsidR="0032488A" w:rsidRPr="00F857B8" w:rsidRDefault="0032488A" w:rsidP="00273D63">
            <w:pPr>
              <w:spacing w:after="0"/>
              <w:rPr>
                <w:noProof/>
                <w:sz w:val="22"/>
              </w:rPr>
            </w:pPr>
          </w:p>
        </w:tc>
        <w:tc>
          <w:tcPr>
            <w:tcW w:w="3061" w:type="dxa"/>
          </w:tcPr>
          <w:p w14:paraId="6829F262" w14:textId="77777777" w:rsidR="0032488A" w:rsidRPr="00F857B8" w:rsidRDefault="0032488A" w:rsidP="00273D63">
            <w:pPr>
              <w:spacing w:after="0"/>
              <w:rPr>
                <w:noProof/>
                <w:sz w:val="22"/>
              </w:rPr>
            </w:pPr>
          </w:p>
        </w:tc>
        <w:tc>
          <w:tcPr>
            <w:tcW w:w="2643" w:type="dxa"/>
            <w:tcBorders>
              <w:right w:val="single" w:sz="6" w:space="0" w:color="auto"/>
            </w:tcBorders>
          </w:tcPr>
          <w:p w14:paraId="2C448F2A" w14:textId="77777777" w:rsidR="0032488A" w:rsidRPr="00F857B8" w:rsidRDefault="0032488A" w:rsidP="00273D63">
            <w:pPr>
              <w:spacing w:after="0"/>
              <w:rPr>
                <w:noProof/>
                <w:sz w:val="22"/>
              </w:rPr>
            </w:pPr>
          </w:p>
        </w:tc>
      </w:tr>
      <w:tr w:rsidR="0032488A" w:rsidRPr="00F857B8" w14:paraId="775E52C0" w14:textId="77777777" w:rsidTr="0032488A">
        <w:trPr>
          <w:cantSplit/>
          <w:trHeight w:val="54"/>
        </w:trPr>
        <w:tc>
          <w:tcPr>
            <w:tcW w:w="1358" w:type="dxa"/>
            <w:tcBorders>
              <w:left w:val="single" w:sz="6" w:space="0" w:color="auto"/>
            </w:tcBorders>
          </w:tcPr>
          <w:p w14:paraId="58E1A924" w14:textId="77777777" w:rsidR="0032488A" w:rsidRPr="00F857B8" w:rsidRDefault="0032488A" w:rsidP="00273D63">
            <w:pPr>
              <w:spacing w:after="0"/>
              <w:rPr>
                <w:noProof/>
                <w:sz w:val="22"/>
              </w:rPr>
            </w:pPr>
          </w:p>
        </w:tc>
        <w:tc>
          <w:tcPr>
            <w:tcW w:w="2677" w:type="dxa"/>
            <w:gridSpan w:val="3"/>
          </w:tcPr>
          <w:p w14:paraId="6422AFD4" w14:textId="77777777" w:rsidR="0032488A" w:rsidRPr="00F857B8" w:rsidRDefault="0032488A" w:rsidP="00273D63">
            <w:pPr>
              <w:spacing w:after="0"/>
              <w:rPr>
                <w:noProof/>
                <w:sz w:val="22"/>
              </w:rPr>
            </w:pPr>
            <w:r w:rsidRPr="00F857B8">
              <w:rPr>
                <w:noProof/>
                <w:sz w:val="22"/>
              </w:rPr>
              <w:t>- nålefilt</w:t>
            </w:r>
          </w:p>
        </w:tc>
        <w:tc>
          <w:tcPr>
            <w:tcW w:w="3061" w:type="dxa"/>
          </w:tcPr>
          <w:p w14:paraId="21C04B7B"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42"/>
            </w:r>
            <w:r w:rsidRPr="00F857B8">
              <w:rPr>
                <w:noProof/>
                <w:sz w:val="22"/>
              </w:rPr>
              <w:t>:</w:t>
            </w:r>
          </w:p>
          <w:p w14:paraId="691C8400" w14:textId="77777777" w:rsidR="0032488A" w:rsidRPr="00F857B8" w:rsidRDefault="0032488A" w:rsidP="00273D63">
            <w:pPr>
              <w:spacing w:after="0"/>
              <w:rPr>
                <w:noProof/>
                <w:sz w:val="22"/>
              </w:rPr>
            </w:pPr>
            <w:r w:rsidRPr="00F857B8">
              <w:rPr>
                <w:noProof/>
                <w:sz w:val="22"/>
              </w:rPr>
              <w:t>- naturlige fibre</w:t>
            </w:r>
          </w:p>
          <w:p w14:paraId="0600D76F" w14:textId="77777777" w:rsidR="0032488A" w:rsidRPr="00F857B8" w:rsidRDefault="0032488A" w:rsidP="00273D63">
            <w:pPr>
              <w:spacing w:after="0"/>
              <w:rPr>
                <w:noProof/>
                <w:sz w:val="22"/>
              </w:rPr>
            </w:pPr>
            <w:r w:rsidRPr="00F857B8">
              <w:rPr>
                <w:noProof/>
                <w:sz w:val="22"/>
              </w:rPr>
              <w:t>- kemikalier eller spindeopløsninger</w:t>
            </w:r>
          </w:p>
          <w:p w14:paraId="69557239" w14:textId="77777777" w:rsidR="0032488A" w:rsidRPr="00F857B8" w:rsidRDefault="0032488A" w:rsidP="00273D63">
            <w:pPr>
              <w:spacing w:after="0"/>
              <w:rPr>
                <w:noProof/>
                <w:sz w:val="22"/>
              </w:rPr>
            </w:pPr>
          </w:p>
        </w:tc>
        <w:tc>
          <w:tcPr>
            <w:tcW w:w="2643" w:type="dxa"/>
            <w:tcBorders>
              <w:right w:val="single" w:sz="6" w:space="0" w:color="auto"/>
            </w:tcBorders>
          </w:tcPr>
          <w:p w14:paraId="0E0BD7B1" w14:textId="77777777" w:rsidR="0032488A" w:rsidRPr="00F857B8" w:rsidRDefault="0032488A" w:rsidP="00273D63">
            <w:pPr>
              <w:spacing w:after="0"/>
              <w:rPr>
                <w:noProof/>
                <w:sz w:val="22"/>
              </w:rPr>
            </w:pPr>
          </w:p>
        </w:tc>
      </w:tr>
      <w:tr w:rsidR="0032488A" w:rsidRPr="00F857B8" w14:paraId="270AE315" w14:textId="77777777" w:rsidTr="0032488A">
        <w:trPr>
          <w:cantSplit/>
          <w:trHeight w:val="54"/>
        </w:trPr>
        <w:tc>
          <w:tcPr>
            <w:tcW w:w="1358" w:type="dxa"/>
            <w:tcBorders>
              <w:left w:val="single" w:sz="6" w:space="0" w:color="auto"/>
            </w:tcBorders>
          </w:tcPr>
          <w:p w14:paraId="78998B74" w14:textId="77777777" w:rsidR="0032488A" w:rsidRPr="00F857B8" w:rsidRDefault="0032488A" w:rsidP="00273D63">
            <w:pPr>
              <w:spacing w:after="0"/>
              <w:rPr>
                <w:noProof/>
                <w:sz w:val="22"/>
              </w:rPr>
            </w:pPr>
          </w:p>
        </w:tc>
        <w:tc>
          <w:tcPr>
            <w:tcW w:w="2677" w:type="dxa"/>
            <w:gridSpan w:val="3"/>
          </w:tcPr>
          <w:p w14:paraId="3587DD26" w14:textId="77777777" w:rsidR="0032488A" w:rsidRPr="00F857B8" w:rsidRDefault="0032488A" w:rsidP="00273D63">
            <w:pPr>
              <w:spacing w:after="0"/>
              <w:rPr>
                <w:noProof/>
                <w:sz w:val="22"/>
              </w:rPr>
            </w:pPr>
          </w:p>
        </w:tc>
        <w:tc>
          <w:tcPr>
            <w:tcW w:w="3061" w:type="dxa"/>
          </w:tcPr>
          <w:p w14:paraId="383BC5F5" w14:textId="77777777" w:rsidR="0032488A" w:rsidRPr="00F857B8" w:rsidRDefault="0032488A" w:rsidP="00273D63">
            <w:pPr>
              <w:spacing w:after="0"/>
              <w:rPr>
                <w:noProof/>
                <w:sz w:val="22"/>
              </w:rPr>
            </w:pPr>
          </w:p>
          <w:p w14:paraId="682628F6" w14:textId="77777777" w:rsidR="0032488A" w:rsidRPr="00F857B8" w:rsidRDefault="0032488A" w:rsidP="00273D63">
            <w:pPr>
              <w:spacing w:after="0"/>
              <w:rPr>
                <w:noProof/>
                <w:sz w:val="22"/>
              </w:rPr>
            </w:pPr>
          </w:p>
        </w:tc>
        <w:tc>
          <w:tcPr>
            <w:tcW w:w="2643" w:type="dxa"/>
            <w:tcBorders>
              <w:right w:val="single" w:sz="6" w:space="0" w:color="auto"/>
            </w:tcBorders>
          </w:tcPr>
          <w:p w14:paraId="1AFE40DB" w14:textId="77777777" w:rsidR="0032488A" w:rsidRPr="00F857B8" w:rsidRDefault="0032488A" w:rsidP="00273D63">
            <w:pPr>
              <w:spacing w:after="0"/>
              <w:rPr>
                <w:noProof/>
                <w:sz w:val="22"/>
              </w:rPr>
            </w:pPr>
          </w:p>
        </w:tc>
      </w:tr>
      <w:tr w:rsidR="0032488A" w:rsidRPr="00F857B8" w14:paraId="070853A5" w14:textId="77777777" w:rsidTr="0032488A">
        <w:trPr>
          <w:cantSplit/>
          <w:trHeight w:val="54"/>
        </w:trPr>
        <w:tc>
          <w:tcPr>
            <w:tcW w:w="1358" w:type="dxa"/>
            <w:tcBorders>
              <w:left w:val="single" w:sz="6" w:space="0" w:color="auto"/>
            </w:tcBorders>
          </w:tcPr>
          <w:p w14:paraId="67B66814" w14:textId="77777777" w:rsidR="0032488A" w:rsidRPr="00F857B8" w:rsidRDefault="0032488A" w:rsidP="00273D63">
            <w:pPr>
              <w:spacing w:after="0"/>
              <w:rPr>
                <w:noProof/>
                <w:sz w:val="22"/>
              </w:rPr>
            </w:pPr>
          </w:p>
        </w:tc>
        <w:tc>
          <w:tcPr>
            <w:tcW w:w="2677" w:type="dxa"/>
            <w:gridSpan w:val="3"/>
          </w:tcPr>
          <w:p w14:paraId="5BC3C418" w14:textId="77777777" w:rsidR="0032488A" w:rsidRPr="00F857B8" w:rsidRDefault="0032488A" w:rsidP="00273D63">
            <w:pPr>
              <w:spacing w:after="0"/>
              <w:rPr>
                <w:noProof/>
                <w:sz w:val="22"/>
              </w:rPr>
            </w:pPr>
            <w:r w:rsidRPr="00F857B8">
              <w:rPr>
                <w:noProof/>
                <w:sz w:val="22"/>
              </w:rPr>
              <w:t>- andre varer</w:t>
            </w:r>
          </w:p>
        </w:tc>
        <w:tc>
          <w:tcPr>
            <w:tcW w:w="3061" w:type="dxa"/>
          </w:tcPr>
          <w:p w14:paraId="0046BE17"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43"/>
            </w:r>
            <w:r w:rsidRPr="00F857B8">
              <w:rPr>
                <w:noProof/>
                <w:sz w:val="22"/>
              </w:rPr>
              <w:t>:</w:t>
            </w:r>
          </w:p>
          <w:p w14:paraId="34F72504" w14:textId="77777777" w:rsidR="0032488A" w:rsidRPr="00F857B8" w:rsidRDefault="0032488A" w:rsidP="00273D63">
            <w:pPr>
              <w:spacing w:after="0"/>
              <w:rPr>
                <w:noProof/>
                <w:sz w:val="22"/>
              </w:rPr>
            </w:pPr>
            <w:r w:rsidRPr="00F857B8">
              <w:rPr>
                <w:noProof/>
                <w:sz w:val="22"/>
              </w:rPr>
              <w:t>- naturlige fibre</w:t>
            </w:r>
          </w:p>
          <w:p w14:paraId="0853C7D3" w14:textId="77777777" w:rsidR="0032488A" w:rsidRPr="00F857B8" w:rsidRDefault="0032488A" w:rsidP="00273D63">
            <w:pPr>
              <w:spacing w:after="0"/>
              <w:rPr>
                <w:noProof/>
                <w:sz w:val="22"/>
              </w:rPr>
            </w:pPr>
            <w:r w:rsidRPr="00F857B8">
              <w:rPr>
                <w:noProof/>
                <w:sz w:val="22"/>
              </w:rPr>
              <w:t>- korte regenererede fibre eller</w:t>
            </w:r>
          </w:p>
          <w:p w14:paraId="1125A274" w14:textId="77777777" w:rsidR="0032488A" w:rsidRPr="00F857B8" w:rsidRDefault="0032488A" w:rsidP="00273D63">
            <w:pPr>
              <w:spacing w:after="0"/>
              <w:rPr>
                <w:noProof/>
                <w:sz w:val="22"/>
              </w:rPr>
            </w:pPr>
            <w:r w:rsidRPr="00F857B8">
              <w:rPr>
                <w:noProof/>
                <w:sz w:val="22"/>
              </w:rPr>
              <w:t>- kemikalier eller spindeopløsninger</w:t>
            </w:r>
          </w:p>
          <w:p w14:paraId="6BD5E37A" w14:textId="77777777" w:rsidR="0032488A" w:rsidRPr="00F857B8" w:rsidRDefault="0032488A" w:rsidP="00273D63">
            <w:pPr>
              <w:spacing w:after="0"/>
              <w:rPr>
                <w:noProof/>
                <w:sz w:val="22"/>
              </w:rPr>
            </w:pPr>
          </w:p>
        </w:tc>
        <w:tc>
          <w:tcPr>
            <w:tcW w:w="2643" w:type="dxa"/>
            <w:tcBorders>
              <w:right w:val="single" w:sz="6" w:space="0" w:color="auto"/>
            </w:tcBorders>
          </w:tcPr>
          <w:p w14:paraId="0784A706" w14:textId="77777777" w:rsidR="0032488A" w:rsidRPr="00F857B8" w:rsidRDefault="0032488A" w:rsidP="00273D63">
            <w:pPr>
              <w:spacing w:after="0"/>
              <w:rPr>
                <w:noProof/>
                <w:sz w:val="22"/>
              </w:rPr>
            </w:pPr>
          </w:p>
        </w:tc>
      </w:tr>
      <w:tr w:rsidR="0032488A" w:rsidRPr="00F857B8" w14:paraId="46EB3B6A" w14:textId="77777777" w:rsidTr="0032488A">
        <w:trPr>
          <w:cantSplit/>
          <w:trHeight w:val="54"/>
        </w:trPr>
        <w:tc>
          <w:tcPr>
            <w:tcW w:w="1358" w:type="dxa"/>
            <w:tcBorders>
              <w:left w:val="single" w:sz="6" w:space="0" w:color="auto"/>
            </w:tcBorders>
          </w:tcPr>
          <w:p w14:paraId="657D98D6" w14:textId="77777777" w:rsidR="0032488A" w:rsidRPr="00F857B8" w:rsidRDefault="0032488A" w:rsidP="00273D63">
            <w:pPr>
              <w:spacing w:after="0"/>
              <w:rPr>
                <w:noProof/>
                <w:sz w:val="22"/>
              </w:rPr>
            </w:pPr>
            <w:r w:rsidRPr="00F857B8">
              <w:rPr>
                <w:noProof/>
                <w:sz w:val="22"/>
              </w:rPr>
              <w:t>5604</w:t>
            </w:r>
          </w:p>
        </w:tc>
        <w:tc>
          <w:tcPr>
            <w:tcW w:w="2677" w:type="dxa"/>
            <w:gridSpan w:val="3"/>
          </w:tcPr>
          <w:p w14:paraId="1E5D36EA" w14:textId="77777777" w:rsidR="0032488A" w:rsidRPr="00F857B8" w:rsidRDefault="0032488A" w:rsidP="00273D63">
            <w:pPr>
              <w:spacing w:after="0"/>
              <w:rPr>
                <w:noProof/>
                <w:sz w:val="22"/>
              </w:rPr>
            </w:pPr>
            <w:r w:rsidRPr="00F857B8">
              <w:rPr>
                <w:noProof/>
                <w:sz w:val="22"/>
              </w:rPr>
              <w:t>Tråde og snore af gummi, overtrukket med tekstil; tekstilgarn samt strimler og lignende som nævnt i pos. 5404 eller 5405, imprægneret, overtrukket, belagt eller beklædt med gummi eller plast:</w:t>
            </w:r>
          </w:p>
          <w:p w14:paraId="79107B6E" w14:textId="77777777" w:rsidR="0032488A" w:rsidRPr="00F857B8" w:rsidRDefault="0032488A" w:rsidP="00273D63">
            <w:pPr>
              <w:spacing w:after="0"/>
              <w:rPr>
                <w:noProof/>
                <w:sz w:val="22"/>
              </w:rPr>
            </w:pPr>
          </w:p>
        </w:tc>
        <w:tc>
          <w:tcPr>
            <w:tcW w:w="3061" w:type="dxa"/>
          </w:tcPr>
          <w:p w14:paraId="085C35A8" w14:textId="77777777" w:rsidR="0032488A" w:rsidRPr="00F857B8" w:rsidRDefault="0032488A" w:rsidP="00273D63">
            <w:pPr>
              <w:spacing w:after="0"/>
              <w:rPr>
                <w:noProof/>
                <w:sz w:val="22"/>
              </w:rPr>
            </w:pPr>
          </w:p>
        </w:tc>
        <w:tc>
          <w:tcPr>
            <w:tcW w:w="2643" w:type="dxa"/>
            <w:tcBorders>
              <w:right w:val="single" w:sz="6" w:space="0" w:color="auto"/>
            </w:tcBorders>
          </w:tcPr>
          <w:p w14:paraId="548329E6" w14:textId="77777777" w:rsidR="0032488A" w:rsidRPr="00F857B8" w:rsidRDefault="0032488A" w:rsidP="00273D63">
            <w:pPr>
              <w:spacing w:after="0"/>
              <w:rPr>
                <w:noProof/>
                <w:sz w:val="22"/>
              </w:rPr>
            </w:pPr>
          </w:p>
        </w:tc>
      </w:tr>
      <w:tr w:rsidR="0032488A" w:rsidRPr="00F857B8" w14:paraId="29E4B276" w14:textId="77777777" w:rsidTr="0032488A">
        <w:trPr>
          <w:cantSplit/>
          <w:trHeight w:val="54"/>
        </w:trPr>
        <w:tc>
          <w:tcPr>
            <w:tcW w:w="1358" w:type="dxa"/>
            <w:tcBorders>
              <w:left w:val="single" w:sz="6" w:space="0" w:color="auto"/>
            </w:tcBorders>
          </w:tcPr>
          <w:p w14:paraId="495329B3" w14:textId="77777777" w:rsidR="0032488A" w:rsidRPr="00F857B8" w:rsidRDefault="0032488A" w:rsidP="00273D63">
            <w:pPr>
              <w:spacing w:after="0"/>
              <w:rPr>
                <w:noProof/>
                <w:sz w:val="22"/>
              </w:rPr>
            </w:pPr>
          </w:p>
        </w:tc>
        <w:tc>
          <w:tcPr>
            <w:tcW w:w="2677" w:type="dxa"/>
            <w:gridSpan w:val="3"/>
          </w:tcPr>
          <w:p w14:paraId="167389DA" w14:textId="77777777" w:rsidR="0032488A" w:rsidRPr="00F857B8" w:rsidRDefault="0032488A" w:rsidP="00273D63">
            <w:pPr>
              <w:spacing w:after="0"/>
              <w:rPr>
                <w:noProof/>
                <w:sz w:val="22"/>
              </w:rPr>
            </w:pPr>
            <w:r w:rsidRPr="00F857B8">
              <w:rPr>
                <w:noProof/>
                <w:sz w:val="22"/>
              </w:rPr>
              <w:t>- tråde og snore af gummi, overtrukket med tekstil</w:t>
            </w:r>
          </w:p>
        </w:tc>
        <w:tc>
          <w:tcPr>
            <w:tcW w:w="3061" w:type="dxa"/>
          </w:tcPr>
          <w:p w14:paraId="697C3128" w14:textId="77777777" w:rsidR="0032488A" w:rsidRPr="00F857B8" w:rsidRDefault="0032488A" w:rsidP="00273D63">
            <w:pPr>
              <w:spacing w:after="0"/>
              <w:rPr>
                <w:noProof/>
                <w:sz w:val="22"/>
              </w:rPr>
            </w:pPr>
            <w:r w:rsidRPr="00F857B8">
              <w:rPr>
                <w:noProof/>
                <w:sz w:val="22"/>
              </w:rPr>
              <w:t>Fremstilling på basis af tråde og snore af gummi, uden tekstilovertræk</w:t>
            </w:r>
          </w:p>
          <w:p w14:paraId="5C76B7E0" w14:textId="77777777" w:rsidR="0032488A" w:rsidRPr="00F857B8" w:rsidRDefault="0032488A" w:rsidP="00273D63">
            <w:pPr>
              <w:spacing w:after="0"/>
              <w:rPr>
                <w:noProof/>
                <w:sz w:val="22"/>
              </w:rPr>
            </w:pPr>
          </w:p>
        </w:tc>
        <w:tc>
          <w:tcPr>
            <w:tcW w:w="2643" w:type="dxa"/>
            <w:tcBorders>
              <w:right w:val="single" w:sz="6" w:space="0" w:color="auto"/>
            </w:tcBorders>
          </w:tcPr>
          <w:p w14:paraId="5178FF3D" w14:textId="77777777" w:rsidR="0032488A" w:rsidRPr="00F857B8" w:rsidRDefault="0032488A" w:rsidP="00273D63">
            <w:pPr>
              <w:spacing w:after="0"/>
              <w:rPr>
                <w:noProof/>
                <w:sz w:val="22"/>
              </w:rPr>
            </w:pPr>
          </w:p>
        </w:tc>
      </w:tr>
      <w:tr w:rsidR="0032488A" w:rsidRPr="00F857B8" w14:paraId="2D357A4D" w14:textId="77777777" w:rsidTr="0032488A">
        <w:trPr>
          <w:cantSplit/>
          <w:trHeight w:val="54"/>
        </w:trPr>
        <w:tc>
          <w:tcPr>
            <w:tcW w:w="1358" w:type="dxa"/>
            <w:tcBorders>
              <w:left w:val="single" w:sz="6" w:space="0" w:color="auto"/>
            </w:tcBorders>
          </w:tcPr>
          <w:p w14:paraId="459F108A" w14:textId="77777777" w:rsidR="0032488A" w:rsidRPr="00F857B8" w:rsidRDefault="0032488A" w:rsidP="00273D63">
            <w:pPr>
              <w:spacing w:after="0"/>
              <w:rPr>
                <w:noProof/>
                <w:sz w:val="22"/>
              </w:rPr>
            </w:pPr>
          </w:p>
        </w:tc>
        <w:tc>
          <w:tcPr>
            <w:tcW w:w="2677" w:type="dxa"/>
            <w:gridSpan w:val="3"/>
          </w:tcPr>
          <w:p w14:paraId="024A5667" w14:textId="77777777" w:rsidR="0032488A" w:rsidRPr="00F857B8" w:rsidRDefault="0032488A" w:rsidP="00273D63">
            <w:pPr>
              <w:spacing w:after="0"/>
              <w:rPr>
                <w:noProof/>
                <w:sz w:val="22"/>
              </w:rPr>
            </w:pPr>
            <w:r w:rsidRPr="00F857B8">
              <w:rPr>
                <w:noProof/>
                <w:sz w:val="22"/>
              </w:rPr>
              <w:t>- andre varer</w:t>
            </w:r>
          </w:p>
        </w:tc>
        <w:tc>
          <w:tcPr>
            <w:tcW w:w="3061" w:type="dxa"/>
          </w:tcPr>
          <w:p w14:paraId="78E15FD7"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44"/>
            </w:r>
            <w:r w:rsidRPr="00F857B8">
              <w:rPr>
                <w:noProof/>
                <w:sz w:val="22"/>
              </w:rPr>
              <w:t>:</w:t>
            </w:r>
          </w:p>
          <w:p w14:paraId="7926C4AC" w14:textId="77777777" w:rsidR="0032488A" w:rsidRPr="00F857B8" w:rsidRDefault="0032488A" w:rsidP="00273D63">
            <w:pPr>
              <w:spacing w:after="0"/>
              <w:rPr>
                <w:noProof/>
                <w:sz w:val="22"/>
              </w:rPr>
            </w:pPr>
            <w:r w:rsidRPr="00F857B8">
              <w:rPr>
                <w:noProof/>
                <w:sz w:val="22"/>
              </w:rPr>
              <w:t>- naturlige fibre, ikke kartede eller kæmmede eller på anden måde beredt til spinding</w:t>
            </w:r>
          </w:p>
          <w:p w14:paraId="5F53FE48" w14:textId="77777777" w:rsidR="0032488A" w:rsidRPr="00F857B8" w:rsidRDefault="0032488A" w:rsidP="00273D63">
            <w:pPr>
              <w:spacing w:after="0"/>
              <w:rPr>
                <w:noProof/>
                <w:sz w:val="22"/>
              </w:rPr>
            </w:pPr>
            <w:r w:rsidRPr="00F857B8">
              <w:rPr>
                <w:noProof/>
                <w:sz w:val="22"/>
              </w:rPr>
              <w:t>- kemikalier eller spindeopløsninger eller</w:t>
            </w:r>
          </w:p>
          <w:p w14:paraId="344EFD7A" w14:textId="77777777" w:rsidR="0032488A" w:rsidRPr="00F857B8" w:rsidRDefault="0032488A" w:rsidP="00273D63">
            <w:pPr>
              <w:spacing w:after="0"/>
              <w:rPr>
                <w:noProof/>
                <w:sz w:val="22"/>
              </w:rPr>
            </w:pPr>
            <w:r w:rsidRPr="00F857B8">
              <w:rPr>
                <w:noProof/>
                <w:sz w:val="22"/>
              </w:rPr>
              <w:t>- materialer til papirfremstilling</w:t>
            </w:r>
          </w:p>
          <w:p w14:paraId="555F0BAF" w14:textId="77777777" w:rsidR="0032488A" w:rsidRPr="00F857B8" w:rsidRDefault="0032488A" w:rsidP="00273D63">
            <w:pPr>
              <w:spacing w:after="0"/>
              <w:rPr>
                <w:noProof/>
                <w:sz w:val="22"/>
              </w:rPr>
            </w:pPr>
          </w:p>
        </w:tc>
        <w:tc>
          <w:tcPr>
            <w:tcW w:w="2643" w:type="dxa"/>
            <w:tcBorders>
              <w:right w:val="single" w:sz="6" w:space="0" w:color="auto"/>
            </w:tcBorders>
          </w:tcPr>
          <w:p w14:paraId="3A5014A9" w14:textId="77777777" w:rsidR="0032488A" w:rsidRPr="00F857B8" w:rsidRDefault="0032488A" w:rsidP="00273D63">
            <w:pPr>
              <w:spacing w:after="0"/>
              <w:rPr>
                <w:noProof/>
                <w:sz w:val="22"/>
              </w:rPr>
            </w:pPr>
          </w:p>
        </w:tc>
      </w:tr>
      <w:tr w:rsidR="0032488A" w:rsidRPr="00F857B8" w14:paraId="61B36002" w14:textId="77777777" w:rsidTr="0032488A">
        <w:trPr>
          <w:cantSplit/>
          <w:trHeight w:val="54"/>
        </w:trPr>
        <w:tc>
          <w:tcPr>
            <w:tcW w:w="1358" w:type="dxa"/>
            <w:tcBorders>
              <w:left w:val="single" w:sz="6" w:space="0" w:color="auto"/>
            </w:tcBorders>
          </w:tcPr>
          <w:p w14:paraId="77A1ACD1" w14:textId="77777777" w:rsidR="0032488A" w:rsidRPr="00F857B8" w:rsidRDefault="0032488A" w:rsidP="00273D63">
            <w:pPr>
              <w:spacing w:after="0"/>
              <w:rPr>
                <w:noProof/>
                <w:sz w:val="22"/>
              </w:rPr>
            </w:pPr>
            <w:r w:rsidRPr="00F857B8">
              <w:rPr>
                <w:noProof/>
                <w:sz w:val="22"/>
              </w:rPr>
              <w:t>5605</w:t>
            </w:r>
          </w:p>
        </w:tc>
        <w:tc>
          <w:tcPr>
            <w:tcW w:w="2677" w:type="dxa"/>
            <w:gridSpan w:val="3"/>
          </w:tcPr>
          <w:p w14:paraId="106FCDC2" w14:textId="77777777" w:rsidR="0032488A" w:rsidRPr="00F857B8" w:rsidRDefault="0032488A" w:rsidP="00273D63">
            <w:pPr>
              <w:spacing w:after="0"/>
              <w:rPr>
                <w:noProof/>
                <w:sz w:val="22"/>
              </w:rPr>
            </w:pPr>
            <w:r w:rsidRPr="00F857B8">
              <w:rPr>
                <w:noProof/>
                <w:sz w:val="22"/>
              </w:rPr>
              <w:t>Metalliseret garn, også overspundet, bestående af tekstilgarn eller strimler og lignende som nævnt i pos. 5404 eller 5405, i forbindelse med metal i form af tråd, bånd eller pulver eller overtrukket med metal</w:t>
            </w:r>
          </w:p>
          <w:p w14:paraId="2C353A75" w14:textId="77777777" w:rsidR="0032488A" w:rsidRPr="00F857B8" w:rsidRDefault="0032488A" w:rsidP="00273D63">
            <w:pPr>
              <w:spacing w:after="0"/>
              <w:rPr>
                <w:noProof/>
                <w:sz w:val="22"/>
              </w:rPr>
            </w:pPr>
          </w:p>
        </w:tc>
        <w:tc>
          <w:tcPr>
            <w:tcW w:w="3061" w:type="dxa"/>
          </w:tcPr>
          <w:p w14:paraId="11107013"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45"/>
            </w:r>
            <w:r w:rsidRPr="00F857B8">
              <w:rPr>
                <w:noProof/>
                <w:sz w:val="22"/>
              </w:rPr>
              <w:t>:</w:t>
            </w:r>
          </w:p>
          <w:p w14:paraId="3EA84D03" w14:textId="77777777" w:rsidR="0032488A" w:rsidRPr="00F857B8" w:rsidRDefault="0032488A" w:rsidP="00273D63">
            <w:pPr>
              <w:spacing w:after="0"/>
              <w:rPr>
                <w:noProof/>
                <w:sz w:val="22"/>
              </w:rPr>
            </w:pPr>
            <w:r w:rsidRPr="00F857B8">
              <w:rPr>
                <w:noProof/>
                <w:sz w:val="22"/>
              </w:rPr>
              <w:t>- naturlige fibre</w:t>
            </w:r>
          </w:p>
          <w:p w14:paraId="599F4A33" w14:textId="77777777" w:rsidR="0032488A" w:rsidRPr="00F857B8" w:rsidRDefault="0032488A" w:rsidP="00273D63">
            <w:pPr>
              <w:spacing w:after="0"/>
              <w:rPr>
                <w:noProof/>
                <w:sz w:val="22"/>
              </w:rPr>
            </w:pPr>
            <w:r w:rsidRPr="00F857B8">
              <w:rPr>
                <w:noProof/>
                <w:sz w:val="22"/>
              </w:rPr>
              <w:t>- korte kemofibre, ikke kartede eller kæmmede eller på anden måde beredt til spinding</w:t>
            </w:r>
          </w:p>
          <w:p w14:paraId="4EEE65C3" w14:textId="77777777" w:rsidR="0032488A" w:rsidRPr="00F857B8" w:rsidRDefault="0032488A" w:rsidP="00273D63">
            <w:pPr>
              <w:spacing w:after="0"/>
              <w:rPr>
                <w:noProof/>
                <w:sz w:val="22"/>
              </w:rPr>
            </w:pPr>
            <w:r w:rsidRPr="00F857B8">
              <w:rPr>
                <w:noProof/>
                <w:sz w:val="22"/>
              </w:rPr>
              <w:t>- kemikalier eller spindeopløsninger eller</w:t>
            </w:r>
          </w:p>
          <w:p w14:paraId="2AC2BE83" w14:textId="77777777" w:rsidR="0032488A" w:rsidRPr="00F857B8" w:rsidRDefault="0032488A" w:rsidP="00273D63">
            <w:pPr>
              <w:spacing w:after="0"/>
              <w:rPr>
                <w:noProof/>
                <w:sz w:val="22"/>
              </w:rPr>
            </w:pPr>
            <w:r w:rsidRPr="00F857B8">
              <w:rPr>
                <w:noProof/>
                <w:sz w:val="22"/>
              </w:rPr>
              <w:t>- materialer til papirfremstilling</w:t>
            </w:r>
          </w:p>
          <w:p w14:paraId="0C1364CF" w14:textId="77777777" w:rsidR="0032488A" w:rsidRPr="00F857B8" w:rsidRDefault="0032488A" w:rsidP="00273D63">
            <w:pPr>
              <w:spacing w:after="0"/>
              <w:rPr>
                <w:noProof/>
                <w:sz w:val="22"/>
              </w:rPr>
            </w:pPr>
          </w:p>
        </w:tc>
        <w:tc>
          <w:tcPr>
            <w:tcW w:w="2643" w:type="dxa"/>
            <w:tcBorders>
              <w:right w:val="single" w:sz="6" w:space="0" w:color="auto"/>
            </w:tcBorders>
          </w:tcPr>
          <w:p w14:paraId="5F0F1C09" w14:textId="77777777" w:rsidR="0032488A" w:rsidRPr="00F857B8" w:rsidRDefault="0032488A" w:rsidP="00273D63">
            <w:pPr>
              <w:spacing w:after="0"/>
              <w:rPr>
                <w:noProof/>
                <w:sz w:val="22"/>
              </w:rPr>
            </w:pPr>
          </w:p>
        </w:tc>
      </w:tr>
      <w:tr w:rsidR="0032488A" w:rsidRPr="00F857B8" w14:paraId="73C4DC6C" w14:textId="77777777" w:rsidTr="007A748D">
        <w:trPr>
          <w:cantSplit/>
          <w:trHeight w:val="54"/>
        </w:trPr>
        <w:tc>
          <w:tcPr>
            <w:tcW w:w="1358" w:type="dxa"/>
            <w:tcBorders>
              <w:left w:val="single" w:sz="6" w:space="0" w:color="auto"/>
              <w:bottom w:val="single" w:sz="4" w:space="0" w:color="auto"/>
            </w:tcBorders>
          </w:tcPr>
          <w:p w14:paraId="3977054B" w14:textId="77777777" w:rsidR="0032488A" w:rsidRPr="00F857B8" w:rsidRDefault="0032488A" w:rsidP="00273D63">
            <w:pPr>
              <w:spacing w:after="0"/>
              <w:rPr>
                <w:noProof/>
                <w:sz w:val="22"/>
              </w:rPr>
            </w:pPr>
            <w:r w:rsidRPr="00F857B8">
              <w:rPr>
                <w:noProof/>
                <w:sz w:val="22"/>
              </w:rPr>
              <w:t>5606</w:t>
            </w:r>
          </w:p>
        </w:tc>
        <w:tc>
          <w:tcPr>
            <w:tcW w:w="2677" w:type="dxa"/>
            <w:gridSpan w:val="3"/>
            <w:tcBorders>
              <w:bottom w:val="single" w:sz="4" w:space="0" w:color="auto"/>
            </w:tcBorders>
          </w:tcPr>
          <w:p w14:paraId="2612DC8C" w14:textId="77777777" w:rsidR="0032488A" w:rsidRPr="00F857B8" w:rsidRDefault="0032488A" w:rsidP="00273D63">
            <w:pPr>
              <w:spacing w:after="0"/>
              <w:rPr>
                <w:noProof/>
                <w:sz w:val="22"/>
              </w:rPr>
            </w:pPr>
            <w:r w:rsidRPr="00F857B8">
              <w:rPr>
                <w:noProof/>
                <w:sz w:val="22"/>
              </w:rPr>
              <w:t>Overspundet garn samt overspundne strimler og lignende som nævnt i pos. 5404 eller 5405 (bortset fra garn henhørende under pos. 5605 og overspundet garn af hestehår); chenillegarn; krimmergarn ("chaînettegarn")</w:t>
            </w:r>
          </w:p>
          <w:p w14:paraId="3CA3B995" w14:textId="77777777" w:rsidR="0032488A" w:rsidRPr="00F857B8" w:rsidRDefault="0032488A" w:rsidP="00273D63">
            <w:pPr>
              <w:spacing w:after="0"/>
              <w:rPr>
                <w:noProof/>
                <w:sz w:val="22"/>
              </w:rPr>
            </w:pPr>
          </w:p>
        </w:tc>
        <w:tc>
          <w:tcPr>
            <w:tcW w:w="3061" w:type="dxa"/>
            <w:tcBorders>
              <w:bottom w:val="single" w:sz="4" w:space="0" w:color="auto"/>
            </w:tcBorders>
          </w:tcPr>
          <w:p w14:paraId="701350FC"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46"/>
            </w:r>
            <w:r w:rsidRPr="00F857B8">
              <w:rPr>
                <w:noProof/>
                <w:sz w:val="22"/>
              </w:rPr>
              <w:t>:</w:t>
            </w:r>
          </w:p>
          <w:p w14:paraId="3016B4CE" w14:textId="77777777" w:rsidR="0032488A" w:rsidRPr="00F857B8" w:rsidRDefault="0032488A" w:rsidP="00273D63">
            <w:pPr>
              <w:spacing w:after="0"/>
              <w:rPr>
                <w:noProof/>
                <w:sz w:val="22"/>
              </w:rPr>
            </w:pPr>
            <w:r w:rsidRPr="00F857B8">
              <w:rPr>
                <w:noProof/>
                <w:sz w:val="22"/>
              </w:rPr>
              <w:t>- naturlige fibre</w:t>
            </w:r>
          </w:p>
          <w:p w14:paraId="722313FB" w14:textId="77777777" w:rsidR="0032488A" w:rsidRPr="00F857B8" w:rsidRDefault="0032488A" w:rsidP="00273D63">
            <w:pPr>
              <w:spacing w:after="0"/>
              <w:rPr>
                <w:noProof/>
                <w:sz w:val="22"/>
              </w:rPr>
            </w:pPr>
            <w:r w:rsidRPr="00F857B8">
              <w:rPr>
                <w:noProof/>
                <w:sz w:val="22"/>
              </w:rPr>
              <w:t>- korte kemofibre, ikke kartede eller kæmmede eller på anden måde beredt til spinding</w:t>
            </w:r>
          </w:p>
          <w:p w14:paraId="46C27985" w14:textId="77777777" w:rsidR="0032488A" w:rsidRPr="00F857B8" w:rsidRDefault="0032488A" w:rsidP="00273D63">
            <w:pPr>
              <w:spacing w:after="0"/>
              <w:rPr>
                <w:noProof/>
                <w:sz w:val="22"/>
              </w:rPr>
            </w:pPr>
            <w:r w:rsidRPr="00F857B8">
              <w:rPr>
                <w:noProof/>
                <w:sz w:val="22"/>
              </w:rPr>
              <w:t>- kemikalier eller spindeopløsninger eller</w:t>
            </w:r>
          </w:p>
          <w:p w14:paraId="2DBCCE8A" w14:textId="77777777" w:rsidR="0032488A" w:rsidRPr="00F857B8" w:rsidRDefault="0032488A" w:rsidP="00273D63">
            <w:pPr>
              <w:spacing w:after="0"/>
              <w:rPr>
                <w:noProof/>
                <w:sz w:val="22"/>
              </w:rPr>
            </w:pPr>
            <w:r w:rsidRPr="00F857B8">
              <w:rPr>
                <w:noProof/>
                <w:sz w:val="22"/>
              </w:rPr>
              <w:t>- materialer til papirfremstilling</w:t>
            </w:r>
          </w:p>
          <w:p w14:paraId="3F4C5B33" w14:textId="77777777" w:rsidR="0032488A" w:rsidRPr="00F857B8" w:rsidRDefault="0032488A" w:rsidP="00273D63">
            <w:pPr>
              <w:spacing w:after="0"/>
              <w:rPr>
                <w:noProof/>
                <w:sz w:val="22"/>
              </w:rPr>
            </w:pPr>
          </w:p>
        </w:tc>
        <w:tc>
          <w:tcPr>
            <w:tcW w:w="2643" w:type="dxa"/>
            <w:tcBorders>
              <w:bottom w:val="single" w:sz="4" w:space="0" w:color="auto"/>
              <w:right w:val="single" w:sz="6" w:space="0" w:color="auto"/>
            </w:tcBorders>
          </w:tcPr>
          <w:p w14:paraId="6F538FE9" w14:textId="77777777" w:rsidR="0032488A" w:rsidRPr="00F857B8" w:rsidRDefault="0032488A" w:rsidP="00273D63">
            <w:pPr>
              <w:spacing w:after="0"/>
              <w:rPr>
                <w:noProof/>
                <w:sz w:val="22"/>
              </w:rPr>
            </w:pPr>
          </w:p>
        </w:tc>
      </w:tr>
      <w:tr w:rsidR="0032488A" w:rsidRPr="00F857B8" w14:paraId="002096E0" w14:textId="77777777" w:rsidTr="007A748D">
        <w:trPr>
          <w:cantSplit/>
          <w:trHeight w:val="54"/>
        </w:trPr>
        <w:tc>
          <w:tcPr>
            <w:tcW w:w="1358" w:type="dxa"/>
            <w:tcBorders>
              <w:top w:val="single" w:sz="4" w:space="0" w:color="auto"/>
              <w:left w:val="single" w:sz="6" w:space="0" w:color="auto"/>
            </w:tcBorders>
          </w:tcPr>
          <w:p w14:paraId="624901F6" w14:textId="77777777" w:rsidR="0032488A" w:rsidRPr="00F857B8" w:rsidRDefault="0032488A" w:rsidP="00273D63">
            <w:pPr>
              <w:spacing w:after="0"/>
              <w:rPr>
                <w:noProof/>
                <w:sz w:val="22"/>
              </w:rPr>
            </w:pPr>
            <w:r w:rsidRPr="00F857B8">
              <w:rPr>
                <w:noProof/>
                <w:sz w:val="22"/>
              </w:rPr>
              <w:t>Kapitel 57</w:t>
            </w:r>
          </w:p>
        </w:tc>
        <w:tc>
          <w:tcPr>
            <w:tcW w:w="2677" w:type="dxa"/>
            <w:gridSpan w:val="3"/>
            <w:tcBorders>
              <w:top w:val="single" w:sz="4" w:space="0" w:color="auto"/>
            </w:tcBorders>
          </w:tcPr>
          <w:p w14:paraId="25DD1568" w14:textId="77777777" w:rsidR="0032488A" w:rsidRPr="00F857B8" w:rsidRDefault="0032488A" w:rsidP="00273D63">
            <w:pPr>
              <w:spacing w:after="0"/>
              <w:rPr>
                <w:noProof/>
                <w:sz w:val="22"/>
              </w:rPr>
            </w:pPr>
            <w:r w:rsidRPr="00F857B8">
              <w:rPr>
                <w:noProof/>
                <w:sz w:val="22"/>
              </w:rPr>
              <w:t>Gulvtæpper og anden gulvbelægning af tekstilmaterialer:</w:t>
            </w:r>
          </w:p>
          <w:p w14:paraId="2D8B04DC" w14:textId="77777777" w:rsidR="0032488A" w:rsidRPr="00F857B8" w:rsidRDefault="0032488A" w:rsidP="00273D63">
            <w:pPr>
              <w:spacing w:after="0"/>
              <w:rPr>
                <w:noProof/>
                <w:sz w:val="22"/>
              </w:rPr>
            </w:pPr>
          </w:p>
        </w:tc>
        <w:tc>
          <w:tcPr>
            <w:tcW w:w="3061" w:type="dxa"/>
            <w:tcBorders>
              <w:top w:val="single" w:sz="4" w:space="0" w:color="auto"/>
            </w:tcBorders>
          </w:tcPr>
          <w:p w14:paraId="494629BD" w14:textId="77777777" w:rsidR="0032488A" w:rsidRPr="00F857B8" w:rsidRDefault="0032488A" w:rsidP="00273D63">
            <w:pPr>
              <w:spacing w:after="0"/>
              <w:rPr>
                <w:noProof/>
                <w:sz w:val="22"/>
              </w:rPr>
            </w:pPr>
          </w:p>
        </w:tc>
        <w:tc>
          <w:tcPr>
            <w:tcW w:w="2643" w:type="dxa"/>
            <w:tcBorders>
              <w:top w:val="single" w:sz="4" w:space="0" w:color="auto"/>
              <w:right w:val="single" w:sz="6" w:space="0" w:color="auto"/>
            </w:tcBorders>
          </w:tcPr>
          <w:p w14:paraId="23BC0BE2" w14:textId="77777777" w:rsidR="0032488A" w:rsidRPr="00F857B8" w:rsidRDefault="0032488A" w:rsidP="00273D63">
            <w:pPr>
              <w:spacing w:after="0"/>
              <w:rPr>
                <w:noProof/>
                <w:sz w:val="22"/>
              </w:rPr>
            </w:pPr>
          </w:p>
        </w:tc>
      </w:tr>
      <w:tr w:rsidR="0032488A" w:rsidRPr="00F857B8" w14:paraId="733D898A" w14:textId="77777777" w:rsidTr="0032488A">
        <w:trPr>
          <w:cantSplit/>
          <w:trHeight w:val="54"/>
        </w:trPr>
        <w:tc>
          <w:tcPr>
            <w:tcW w:w="1358" w:type="dxa"/>
            <w:tcBorders>
              <w:left w:val="single" w:sz="6" w:space="0" w:color="auto"/>
            </w:tcBorders>
          </w:tcPr>
          <w:p w14:paraId="7D48C492" w14:textId="77777777" w:rsidR="0032488A" w:rsidRPr="00F857B8" w:rsidRDefault="0032488A" w:rsidP="00273D63">
            <w:pPr>
              <w:spacing w:after="0"/>
              <w:rPr>
                <w:noProof/>
                <w:sz w:val="22"/>
              </w:rPr>
            </w:pPr>
          </w:p>
        </w:tc>
        <w:tc>
          <w:tcPr>
            <w:tcW w:w="2677" w:type="dxa"/>
            <w:gridSpan w:val="3"/>
          </w:tcPr>
          <w:p w14:paraId="6BAA13E4" w14:textId="77777777" w:rsidR="0032488A" w:rsidRPr="00F857B8" w:rsidRDefault="0032488A" w:rsidP="00273D63">
            <w:pPr>
              <w:spacing w:after="0"/>
              <w:rPr>
                <w:noProof/>
                <w:sz w:val="22"/>
              </w:rPr>
            </w:pPr>
            <w:r w:rsidRPr="00F857B8">
              <w:rPr>
                <w:noProof/>
                <w:sz w:val="22"/>
              </w:rPr>
              <w:t>- af nålefilt</w:t>
            </w:r>
          </w:p>
          <w:p w14:paraId="76CA0DFB" w14:textId="77777777" w:rsidR="0032488A" w:rsidRPr="00F857B8" w:rsidRDefault="0032488A" w:rsidP="00273D63">
            <w:pPr>
              <w:spacing w:after="0"/>
              <w:rPr>
                <w:noProof/>
                <w:sz w:val="22"/>
              </w:rPr>
            </w:pPr>
          </w:p>
        </w:tc>
        <w:tc>
          <w:tcPr>
            <w:tcW w:w="3061" w:type="dxa"/>
          </w:tcPr>
          <w:p w14:paraId="408755A3"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47"/>
            </w:r>
            <w:r w:rsidRPr="00F857B8">
              <w:rPr>
                <w:noProof/>
                <w:sz w:val="22"/>
              </w:rPr>
              <w:t>:</w:t>
            </w:r>
          </w:p>
          <w:p w14:paraId="22ED2702" w14:textId="77777777" w:rsidR="0032488A" w:rsidRPr="00F857B8" w:rsidRDefault="0032488A" w:rsidP="00273D63">
            <w:pPr>
              <w:spacing w:after="0"/>
              <w:rPr>
                <w:noProof/>
                <w:sz w:val="22"/>
              </w:rPr>
            </w:pPr>
            <w:r w:rsidRPr="00F857B8">
              <w:rPr>
                <w:noProof/>
                <w:sz w:val="22"/>
              </w:rPr>
              <w:t>- naturlige fibre eller</w:t>
            </w:r>
          </w:p>
          <w:p w14:paraId="7EFE3491" w14:textId="77777777" w:rsidR="0032488A" w:rsidRPr="00F857B8" w:rsidRDefault="0032488A" w:rsidP="00273D63">
            <w:pPr>
              <w:spacing w:after="0"/>
              <w:rPr>
                <w:noProof/>
                <w:sz w:val="22"/>
              </w:rPr>
            </w:pPr>
            <w:r w:rsidRPr="00F857B8">
              <w:rPr>
                <w:noProof/>
                <w:sz w:val="22"/>
              </w:rPr>
              <w:t>- kemikalier eller spindeopløsninger</w:t>
            </w:r>
          </w:p>
          <w:p w14:paraId="79338B65" w14:textId="77777777" w:rsidR="0032488A" w:rsidRPr="00F857B8" w:rsidRDefault="0032488A" w:rsidP="00273D63">
            <w:pPr>
              <w:spacing w:after="0"/>
              <w:rPr>
                <w:noProof/>
                <w:sz w:val="22"/>
              </w:rPr>
            </w:pPr>
          </w:p>
          <w:p w14:paraId="4977911C" w14:textId="77777777" w:rsidR="0032488A" w:rsidRPr="00F857B8" w:rsidRDefault="0032488A" w:rsidP="00273D63">
            <w:pPr>
              <w:spacing w:after="0"/>
              <w:rPr>
                <w:noProof/>
                <w:sz w:val="22"/>
              </w:rPr>
            </w:pPr>
            <w:r w:rsidRPr="00F857B8">
              <w:rPr>
                <w:noProof/>
                <w:sz w:val="22"/>
              </w:rPr>
              <w:t>Vævet stof af jute må dog anvendes som bundstof</w:t>
            </w:r>
          </w:p>
          <w:p w14:paraId="0B06BCE9" w14:textId="77777777" w:rsidR="0032488A" w:rsidRPr="00F857B8" w:rsidRDefault="0032488A" w:rsidP="00273D63">
            <w:pPr>
              <w:spacing w:after="0"/>
              <w:rPr>
                <w:noProof/>
                <w:sz w:val="22"/>
              </w:rPr>
            </w:pPr>
          </w:p>
        </w:tc>
        <w:tc>
          <w:tcPr>
            <w:tcW w:w="2643" w:type="dxa"/>
            <w:tcBorders>
              <w:right w:val="single" w:sz="6" w:space="0" w:color="auto"/>
            </w:tcBorders>
          </w:tcPr>
          <w:p w14:paraId="1C89F30A" w14:textId="77777777" w:rsidR="0032488A" w:rsidRPr="00F857B8" w:rsidRDefault="0032488A" w:rsidP="00273D63">
            <w:pPr>
              <w:spacing w:after="0"/>
              <w:rPr>
                <w:noProof/>
                <w:sz w:val="22"/>
              </w:rPr>
            </w:pPr>
          </w:p>
        </w:tc>
      </w:tr>
      <w:tr w:rsidR="0032488A" w:rsidRPr="00F857B8" w14:paraId="39391A63" w14:textId="77777777" w:rsidTr="0032488A">
        <w:trPr>
          <w:cantSplit/>
          <w:trHeight w:val="54"/>
        </w:trPr>
        <w:tc>
          <w:tcPr>
            <w:tcW w:w="1358" w:type="dxa"/>
            <w:tcBorders>
              <w:left w:val="single" w:sz="6" w:space="0" w:color="auto"/>
            </w:tcBorders>
          </w:tcPr>
          <w:p w14:paraId="1AD27B35" w14:textId="77777777" w:rsidR="0032488A" w:rsidRPr="00F857B8" w:rsidRDefault="0032488A" w:rsidP="00273D63">
            <w:pPr>
              <w:spacing w:after="0"/>
              <w:rPr>
                <w:noProof/>
                <w:sz w:val="22"/>
              </w:rPr>
            </w:pPr>
          </w:p>
        </w:tc>
        <w:tc>
          <w:tcPr>
            <w:tcW w:w="2677" w:type="dxa"/>
            <w:gridSpan w:val="3"/>
          </w:tcPr>
          <w:p w14:paraId="17CD4E56" w14:textId="77777777" w:rsidR="0032488A" w:rsidRPr="00F857B8" w:rsidRDefault="0032488A" w:rsidP="00273D63">
            <w:pPr>
              <w:spacing w:after="0"/>
              <w:rPr>
                <w:noProof/>
                <w:sz w:val="22"/>
              </w:rPr>
            </w:pPr>
            <w:r w:rsidRPr="00F857B8">
              <w:rPr>
                <w:noProof/>
                <w:sz w:val="22"/>
              </w:rPr>
              <w:t>- af anden filt</w:t>
            </w:r>
          </w:p>
        </w:tc>
        <w:tc>
          <w:tcPr>
            <w:tcW w:w="3061" w:type="dxa"/>
          </w:tcPr>
          <w:p w14:paraId="3A4307EB"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48"/>
            </w:r>
            <w:r w:rsidRPr="00F857B8">
              <w:rPr>
                <w:noProof/>
                <w:sz w:val="22"/>
              </w:rPr>
              <w:t>:</w:t>
            </w:r>
          </w:p>
          <w:p w14:paraId="38939192" w14:textId="77777777" w:rsidR="0032488A" w:rsidRPr="00F857B8" w:rsidRDefault="0032488A" w:rsidP="00273D63">
            <w:pPr>
              <w:spacing w:after="0"/>
              <w:rPr>
                <w:noProof/>
                <w:sz w:val="22"/>
              </w:rPr>
            </w:pPr>
            <w:r w:rsidRPr="00F857B8">
              <w:rPr>
                <w:noProof/>
                <w:sz w:val="22"/>
              </w:rPr>
              <w:t>- naturlige fibre, ikke kartede eller kæmmede eller på anden måde beredt til spinding, eller</w:t>
            </w:r>
          </w:p>
          <w:p w14:paraId="104467A8" w14:textId="77777777" w:rsidR="0032488A" w:rsidRPr="00F857B8" w:rsidRDefault="0032488A" w:rsidP="00273D63">
            <w:pPr>
              <w:spacing w:after="0"/>
              <w:rPr>
                <w:noProof/>
                <w:sz w:val="22"/>
              </w:rPr>
            </w:pPr>
            <w:r w:rsidRPr="00F857B8">
              <w:rPr>
                <w:noProof/>
                <w:sz w:val="22"/>
              </w:rPr>
              <w:t>- kemikalier eller spindeopløsninger</w:t>
            </w:r>
          </w:p>
          <w:p w14:paraId="2B4954CD" w14:textId="77777777" w:rsidR="0032488A" w:rsidRPr="00F857B8" w:rsidRDefault="0032488A" w:rsidP="00273D63">
            <w:pPr>
              <w:spacing w:after="0"/>
              <w:rPr>
                <w:noProof/>
                <w:sz w:val="22"/>
              </w:rPr>
            </w:pPr>
          </w:p>
        </w:tc>
        <w:tc>
          <w:tcPr>
            <w:tcW w:w="2643" w:type="dxa"/>
            <w:tcBorders>
              <w:right w:val="single" w:sz="6" w:space="0" w:color="auto"/>
            </w:tcBorders>
          </w:tcPr>
          <w:p w14:paraId="3746FBDD" w14:textId="77777777" w:rsidR="0032488A" w:rsidRPr="00F857B8" w:rsidRDefault="0032488A" w:rsidP="00273D63">
            <w:pPr>
              <w:spacing w:after="0"/>
              <w:rPr>
                <w:noProof/>
                <w:sz w:val="22"/>
              </w:rPr>
            </w:pPr>
          </w:p>
        </w:tc>
      </w:tr>
      <w:tr w:rsidR="0032488A" w:rsidRPr="00F857B8" w14:paraId="4A0A401D" w14:textId="77777777" w:rsidTr="007A748D">
        <w:trPr>
          <w:cantSplit/>
          <w:trHeight w:val="54"/>
        </w:trPr>
        <w:tc>
          <w:tcPr>
            <w:tcW w:w="1358" w:type="dxa"/>
            <w:tcBorders>
              <w:left w:val="single" w:sz="6" w:space="0" w:color="auto"/>
              <w:bottom w:val="single" w:sz="4" w:space="0" w:color="auto"/>
            </w:tcBorders>
          </w:tcPr>
          <w:p w14:paraId="5EB61E48" w14:textId="77777777" w:rsidR="0032488A" w:rsidRPr="00F857B8" w:rsidRDefault="0032488A" w:rsidP="00273D63">
            <w:pPr>
              <w:spacing w:after="0"/>
              <w:rPr>
                <w:noProof/>
                <w:sz w:val="22"/>
              </w:rPr>
            </w:pPr>
          </w:p>
        </w:tc>
        <w:tc>
          <w:tcPr>
            <w:tcW w:w="2677" w:type="dxa"/>
            <w:gridSpan w:val="3"/>
            <w:tcBorders>
              <w:bottom w:val="single" w:sz="4" w:space="0" w:color="auto"/>
            </w:tcBorders>
          </w:tcPr>
          <w:p w14:paraId="0BB49397" w14:textId="77777777" w:rsidR="0032488A" w:rsidRPr="00F857B8" w:rsidRDefault="0032488A" w:rsidP="00273D63">
            <w:pPr>
              <w:spacing w:after="0"/>
              <w:rPr>
                <w:noProof/>
                <w:sz w:val="22"/>
              </w:rPr>
            </w:pPr>
            <w:r w:rsidRPr="00F857B8">
              <w:rPr>
                <w:noProof/>
                <w:sz w:val="22"/>
              </w:rPr>
              <w:t>- andre varer</w:t>
            </w:r>
          </w:p>
        </w:tc>
        <w:tc>
          <w:tcPr>
            <w:tcW w:w="3061" w:type="dxa"/>
            <w:tcBorders>
              <w:bottom w:val="single" w:sz="4" w:space="0" w:color="auto"/>
            </w:tcBorders>
          </w:tcPr>
          <w:p w14:paraId="298EBCC2"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49"/>
            </w:r>
          </w:p>
          <w:p w14:paraId="63EC1B17" w14:textId="77777777" w:rsidR="0032488A" w:rsidRPr="00F857B8" w:rsidRDefault="0032488A" w:rsidP="00273D63">
            <w:pPr>
              <w:spacing w:after="0"/>
              <w:rPr>
                <w:noProof/>
                <w:sz w:val="22"/>
              </w:rPr>
            </w:pPr>
            <w:r w:rsidRPr="00F857B8">
              <w:rPr>
                <w:noProof/>
                <w:sz w:val="22"/>
              </w:rPr>
              <w:t>Vævet stof af jute må dog anvendes som bundstof</w:t>
            </w:r>
          </w:p>
        </w:tc>
        <w:tc>
          <w:tcPr>
            <w:tcW w:w="2643" w:type="dxa"/>
            <w:tcBorders>
              <w:bottom w:val="single" w:sz="4" w:space="0" w:color="auto"/>
              <w:right w:val="single" w:sz="6" w:space="0" w:color="auto"/>
            </w:tcBorders>
          </w:tcPr>
          <w:p w14:paraId="73D83F88" w14:textId="77777777" w:rsidR="0032488A" w:rsidRPr="00F857B8" w:rsidRDefault="0032488A" w:rsidP="00273D63">
            <w:pPr>
              <w:spacing w:after="0"/>
              <w:rPr>
                <w:noProof/>
                <w:sz w:val="22"/>
              </w:rPr>
            </w:pPr>
          </w:p>
        </w:tc>
      </w:tr>
      <w:tr w:rsidR="0032488A" w:rsidRPr="00F857B8" w14:paraId="116E1F03" w14:textId="77777777" w:rsidTr="007A748D">
        <w:trPr>
          <w:cantSplit/>
          <w:trHeight w:val="54"/>
        </w:trPr>
        <w:tc>
          <w:tcPr>
            <w:tcW w:w="1358" w:type="dxa"/>
            <w:tcBorders>
              <w:top w:val="single" w:sz="4" w:space="0" w:color="auto"/>
              <w:left w:val="single" w:sz="6" w:space="0" w:color="auto"/>
            </w:tcBorders>
          </w:tcPr>
          <w:p w14:paraId="064A6E2F" w14:textId="77777777" w:rsidR="0032488A" w:rsidRPr="00F857B8" w:rsidRDefault="0032488A" w:rsidP="00273D63">
            <w:pPr>
              <w:spacing w:after="0"/>
              <w:rPr>
                <w:noProof/>
                <w:sz w:val="22"/>
              </w:rPr>
            </w:pPr>
            <w:r w:rsidRPr="00F857B8">
              <w:rPr>
                <w:noProof/>
                <w:sz w:val="22"/>
              </w:rPr>
              <w:t>ex kapitel 58</w:t>
            </w:r>
          </w:p>
        </w:tc>
        <w:tc>
          <w:tcPr>
            <w:tcW w:w="2677" w:type="dxa"/>
            <w:gridSpan w:val="3"/>
            <w:tcBorders>
              <w:top w:val="single" w:sz="4" w:space="0" w:color="auto"/>
            </w:tcBorders>
          </w:tcPr>
          <w:p w14:paraId="7071A5C9" w14:textId="77777777" w:rsidR="0032488A" w:rsidRPr="00F857B8" w:rsidRDefault="0032488A" w:rsidP="00273D63">
            <w:pPr>
              <w:spacing w:after="0"/>
              <w:rPr>
                <w:noProof/>
                <w:sz w:val="22"/>
              </w:rPr>
            </w:pPr>
            <w:r w:rsidRPr="00F857B8">
              <w:rPr>
                <w:noProof/>
                <w:sz w:val="22"/>
              </w:rPr>
              <w:t>Særlige vævede stoffer; tuftede tekstilstoffer; blonder og kniplinger; tapisserier; possementartikler, broderier; undtagen:</w:t>
            </w:r>
          </w:p>
          <w:p w14:paraId="52F2105F" w14:textId="77777777" w:rsidR="0032488A" w:rsidRPr="00F857B8" w:rsidRDefault="0032488A" w:rsidP="00273D63">
            <w:pPr>
              <w:spacing w:after="0"/>
              <w:rPr>
                <w:noProof/>
                <w:sz w:val="22"/>
              </w:rPr>
            </w:pPr>
          </w:p>
        </w:tc>
        <w:tc>
          <w:tcPr>
            <w:tcW w:w="3061" w:type="dxa"/>
            <w:tcBorders>
              <w:top w:val="single" w:sz="4" w:space="0" w:color="auto"/>
            </w:tcBorders>
          </w:tcPr>
          <w:p w14:paraId="2B6AEC32"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50"/>
            </w:r>
          </w:p>
        </w:tc>
        <w:tc>
          <w:tcPr>
            <w:tcW w:w="2643" w:type="dxa"/>
            <w:tcBorders>
              <w:top w:val="single" w:sz="4" w:space="0" w:color="auto"/>
              <w:right w:val="single" w:sz="6" w:space="0" w:color="auto"/>
            </w:tcBorders>
          </w:tcPr>
          <w:p w14:paraId="3FF41248" w14:textId="77777777" w:rsidR="0032488A" w:rsidRPr="00F857B8" w:rsidRDefault="0032488A" w:rsidP="00273D63">
            <w:pPr>
              <w:spacing w:after="0"/>
              <w:rPr>
                <w:noProof/>
                <w:sz w:val="22"/>
              </w:rPr>
            </w:pPr>
            <w:r w:rsidRPr="00F857B8">
              <w:rPr>
                <w:noProof/>
                <w:sz w:val="22"/>
              </w:rPr>
              <w:t>Trykning i forbindelse med mindst to indledende eller afsluttende behandlinger (f.eks. vask, blegning, mercerisering, varmefiksering, opruning, kalandering, krympefri behandling, krølfri behandling, dekatering, imprægnering, reparation og nopning), forudsat at værdien af det utrykte stof ikke overstiger 47,5 % af produktets pris ab fabrik</w:t>
            </w:r>
          </w:p>
        </w:tc>
      </w:tr>
      <w:tr w:rsidR="0032488A" w:rsidRPr="00F857B8" w14:paraId="5C919FC8" w14:textId="77777777" w:rsidTr="0032488A">
        <w:trPr>
          <w:cantSplit/>
          <w:trHeight w:val="54"/>
        </w:trPr>
        <w:tc>
          <w:tcPr>
            <w:tcW w:w="1358" w:type="dxa"/>
            <w:tcBorders>
              <w:left w:val="single" w:sz="6" w:space="0" w:color="auto"/>
            </w:tcBorders>
          </w:tcPr>
          <w:p w14:paraId="48A87B2C" w14:textId="77777777" w:rsidR="0032488A" w:rsidRPr="00F857B8" w:rsidRDefault="0032488A" w:rsidP="00273D63">
            <w:pPr>
              <w:spacing w:after="0"/>
              <w:rPr>
                <w:noProof/>
                <w:sz w:val="22"/>
              </w:rPr>
            </w:pPr>
          </w:p>
        </w:tc>
        <w:tc>
          <w:tcPr>
            <w:tcW w:w="2677" w:type="dxa"/>
            <w:gridSpan w:val="3"/>
          </w:tcPr>
          <w:p w14:paraId="028A32F6" w14:textId="77777777" w:rsidR="0032488A" w:rsidRPr="00F857B8" w:rsidRDefault="0032488A" w:rsidP="00273D63">
            <w:pPr>
              <w:spacing w:after="0"/>
              <w:rPr>
                <w:noProof/>
                <w:sz w:val="22"/>
              </w:rPr>
            </w:pPr>
          </w:p>
        </w:tc>
        <w:tc>
          <w:tcPr>
            <w:tcW w:w="3061" w:type="dxa"/>
          </w:tcPr>
          <w:p w14:paraId="0AD1B108" w14:textId="77777777" w:rsidR="0032488A" w:rsidRPr="00F857B8" w:rsidRDefault="0032488A" w:rsidP="00273D63">
            <w:pPr>
              <w:spacing w:after="0"/>
              <w:rPr>
                <w:noProof/>
                <w:sz w:val="22"/>
              </w:rPr>
            </w:pPr>
          </w:p>
        </w:tc>
        <w:tc>
          <w:tcPr>
            <w:tcW w:w="2643" w:type="dxa"/>
            <w:tcBorders>
              <w:right w:val="single" w:sz="6" w:space="0" w:color="auto"/>
            </w:tcBorders>
          </w:tcPr>
          <w:p w14:paraId="29813316" w14:textId="77777777" w:rsidR="0032488A" w:rsidRPr="00F857B8" w:rsidRDefault="0032488A" w:rsidP="00273D63">
            <w:pPr>
              <w:spacing w:after="0"/>
              <w:rPr>
                <w:noProof/>
                <w:sz w:val="22"/>
              </w:rPr>
            </w:pPr>
          </w:p>
        </w:tc>
      </w:tr>
      <w:tr w:rsidR="0032488A" w:rsidRPr="00F857B8" w14:paraId="4E02FA46" w14:textId="77777777" w:rsidTr="0032488A">
        <w:trPr>
          <w:cantSplit/>
          <w:trHeight w:val="54"/>
        </w:trPr>
        <w:tc>
          <w:tcPr>
            <w:tcW w:w="1358" w:type="dxa"/>
            <w:tcBorders>
              <w:left w:val="single" w:sz="6" w:space="0" w:color="auto"/>
            </w:tcBorders>
          </w:tcPr>
          <w:p w14:paraId="59ABB394" w14:textId="77777777" w:rsidR="0032488A" w:rsidRPr="00F857B8" w:rsidRDefault="0032488A" w:rsidP="00273D63">
            <w:pPr>
              <w:spacing w:after="0"/>
              <w:rPr>
                <w:noProof/>
                <w:sz w:val="22"/>
              </w:rPr>
            </w:pPr>
            <w:r w:rsidRPr="00F857B8">
              <w:rPr>
                <w:noProof/>
                <w:sz w:val="22"/>
              </w:rPr>
              <w:t>5805</w:t>
            </w:r>
          </w:p>
        </w:tc>
        <w:tc>
          <w:tcPr>
            <w:tcW w:w="2677" w:type="dxa"/>
            <w:gridSpan w:val="3"/>
          </w:tcPr>
          <w:p w14:paraId="2B1516EC" w14:textId="77777777" w:rsidR="0032488A" w:rsidRPr="00F857B8" w:rsidRDefault="0032488A" w:rsidP="00273D63">
            <w:pPr>
              <w:spacing w:after="0"/>
              <w:rPr>
                <w:noProof/>
                <w:sz w:val="22"/>
              </w:rPr>
            </w:pPr>
            <w:r w:rsidRPr="00F857B8">
              <w:rPr>
                <w:noProof/>
                <w:sz w:val="22"/>
              </w:rPr>
              <w:t>Håndvævede tapisserier (af typerne Gobelin, Flandern, Aubusson, Beauvais og lign.) og broderede tapisserier (med gobelinsting, korssting og lign.), også konfektionerede</w:t>
            </w:r>
          </w:p>
          <w:p w14:paraId="631D33A0" w14:textId="77777777" w:rsidR="0032488A" w:rsidRPr="00F857B8" w:rsidRDefault="0032488A" w:rsidP="00273D63">
            <w:pPr>
              <w:spacing w:after="0"/>
              <w:rPr>
                <w:noProof/>
                <w:sz w:val="22"/>
              </w:rPr>
            </w:pPr>
          </w:p>
        </w:tc>
        <w:tc>
          <w:tcPr>
            <w:tcW w:w="3061" w:type="dxa"/>
          </w:tcPr>
          <w:p w14:paraId="72525D6F" w14:textId="77777777" w:rsidR="0032488A" w:rsidRPr="00F857B8" w:rsidRDefault="0032488A"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right w:val="single" w:sz="6" w:space="0" w:color="auto"/>
            </w:tcBorders>
          </w:tcPr>
          <w:p w14:paraId="5CD76322" w14:textId="77777777" w:rsidR="0032488A" w:rsidRPr="00F857B8" w:rsidRDefault="0032488A" w:rsidP="00273D63">
            <w:pPr>
              <w:spacing w:after="0"/>
              <w:rPr>
                <w:noProof/>
                <w:sz w:val="22"/>
              </w:rPr>
            </w:pPr>
          </w:p>
        </w:tc>
      </w:tr>
      <w:tr w:rsidR="0032488A" w:rsidRPr="00F857B8" w14:paraId="71996FE4" w14:textId="77777777" w:rsidTr="007A748D">
        <w:trPr>
          <w:cantSplit/>
          <w:trHeight w:val="54"/>
        </w:trPr>
        <w:tc>
          <w:tcPr>
            <w:tcW w:w="1358" w:type="dxa"/>
            <w:tcBorders>
              <w:left w:val="single" w:sz="6" w:space="0" w:color="auto"/>
              <w:bottom w:val="single" w:sz="4" w:space="0" w:color="auto"/>
            </w:tcBorders>
          </w:tcPr>
          <w:p w14:paraId="634830FC" w14:textId="77777777" w:rsidR="0032488A" w:rsidRPr="00F857B8" w:rsidRDefault="0032488A" w:rsidP="00273D63">
            <w:pPr>
              <w:spacing w:after="0"/>
              <w:rPr>
                <w:noProof/>
                <w:sz w:val="22"/>
              </w:rPr>
            </w:pPr>
            <w:r w:rsidRPr="00F857B8">
              <w:rPr>
                <w:noProof/>
                <w:sz w:val="22"/>
              </w:rPr>
              <w:t>5810</w:t>
            </w:r>
          </w:p>
        </w:tc>
        <w:tc>
          <w:tcPr>
            <w:tcW w:w="2677" w:type="dxa"/>
            <w:gridSpan w:val="3"/>
            <w:tcBorders>
              <w:bottom w:val="single" w:sz="4" w:space="0" w:color="auto"/>
            </w:tcBorders>
          </w:tcPr>
          <w:p w14:paraId="638C206A" w14:textId="77777777" w:rsidR="0032488A" w:rsidRPr="00F857B8" w:rsidRDefault="0032488A" w:rsidP="00273D63">
            <w:pPr>
              <w:spacing w:after="0"/>
              <w:rPr>
                <w:noProof/>
                <w:sz w:val="22"/>
              </w:rPr>
            </w:pPr>
            <w:r w:rsidRPr="00F857B8">
              <w:rPr>
                <w:noProof/>
                <w:sz w:val="22"/>
              </w:rPr>
              <w:t>Broderier i løbende længder, strimler eller motiver</w:t>
            </w:r>
          </w:p>
          <w:p w14:paraId="11C47FCB" w14:textId="77777777" w:rsidR="0032488A" w:rsidRPr="00F857B8" w:rsidRDefault="0032488A" w:rsidP="00273D63">
            <w:pPr>
              <w:spacing w:after="0"/>
              <w:rPr>
                <w:noProof/>
                <w:sz w:val="22"/>
              </w:rPr>
            </w:pPr>
          </w:p>
        </w:tc>
        <w:tc>
          <w:tcPr>
            <w:tcW w:w="3061" w:type="dxa"/>
            <w:tcBorders>
              <w:bottom w:val="single" w:sz="4" w:space="0" w:color="auto"/>
            </w:tcBorders>
          </w:tcPr>
          <w:p w14:paraId="3A6736D5" w14:textId="77777777" w:rsidR="0032488A" w:rsidRPr="00F857B8" w:rsidRDefault="0032488A" w:rsidP="00273D63">
            <w:pPr>
              <w:spacing w:after="0"/>
              <w:rPr>
                <w:noProof/>
                <w:sz w:val="22"/>
              </w:rPr>
            </w:pPr>
            <w:r w:rsidRPr="00F857B8">
              <w:rPr>
                <w:noProof/>
                <w:sz w:val="22"/>
              </w:rPr>
              <w:t>Fremstilling, ved hvilken værdien af alle anvendte materialer ikke overstiger 50 % af produktets pris ab fabrik</w:t>
            </w:r>
          </w:p>
          <w:p w14:paraId="24AF6A0A" w14:textId="77777777" w:rsidR="0032488A" w:rsidRPr="00F857B8" w:rsidRDefault="0032488A" w:rsidP="00273D63">
            <w:pPr>
              <w:spacing w:after="0"/>
              <w:rPr>
                <w:noProof/>
                <w:sz w:val="22"/>
              </w:rPr>
            </w:pPr>
          </w:p>
        </w:tc>
        <w:tc>
          <w:tcPr>
            <w:tcW w:w="2643" w:type="dxa"/>
            <w:tcBorders>
              <w:bottom w:val="single" w:sz="4" w:space="0" w:color="auto"/>
              <w:right w:val="single" w:sz="6" w:space="0" w:color="auto"/>
            </w:tcBorders>
          </w:tcPr>
          <w:p w14:paraId="7883C13E" w14:textId="77777777" w:rsidR="0032488A" w:rsidRPr="00F857B8" w:rsidRDefault="0032488A" w:rsidP="00273D63">
            <w:pPr>
              <w:spacing w:after="0"/>
              <w:rPr>
                <w:noProof/>
                <w:sz w:val="22"/>
              </w:rPr>
            </w:pPr>
          </w:p>
        </w:tc>
      </w:tr>
      <w:tr w:rsidR="0032488A" w:rsidRPr="00F857B8" w14:paraId="722DF19D" w14:textId="77777777" w:rsidTr="007A748D">
        <w:trPr>
          <w:cantSplit/>
          <w:trHeight w:val="54"/>
        </w:trPr>
        <w:tc>
          <w:tcPr>
            <w:tcW w:w="1358" w:type="dxa"/>
            <w:tcBorders>
              <w:top w:val="single" w:sz="4" w:space="0" w:color="auto"/>
              <w:left w:val="single" w:sz="6" w:space="0" w:color="auto"/>
            </w:tcBorders>
          </w:tcPr>
          <w:p w14:paraId="26666E26" w14:textId="77777777" w:rsidR="0032488A" w:rsidRPr="00F857B8" w:rsidRDefault="0032488A" w:rsidP="00273D63">
            <w:pPr>
              <w:spacing w:after="0"/>
              <w:rPr>
                <w:noProof/>
                <w:sz w:val="22"/>
              </w:rPr>
            </w:pPr>
            <w:r w:rsidRPr="00F857B8">
              <w:rPr>
                <w:noProof/>
                <w:sz w:val="22"/>
              </w:rPr>
              <w:t>5901</w:t>
            </w:r>
          </w:p>
        </w:tc>
        <w:tc>
          <w:tcPr>
            <w:tcW w:w="2677" w:type="dxa"/>
            <w:gridSpan w:val="3"/>
            <w:tcBorders>
              <w:top w:val="single" w:sz="4" w:space="0" w:color="auto"/>
            </w:tcBorders>
          </w:tcPr>
          <w:p w14:paraId="429C6612" w14:textId="77777777" w:rsidR="0032488A" w:rsidRPr="00F857B8" w:rsidRDefault="0032488A" w:rsidP="00273D63">
            <w:pPr>
              <w:spacing w:after="0"/>
              <w:rPr>
                <w:noProof/>
                <w:sz w:val="22"/>
              </w:rPr>
            </w:pPr>
            <w:r w:rsidRPr="00F857B8">
              <w:rPr>
                <w:noProof/>
                <w:sz w:val="22"/>
              </w:rPr>
              <w:t>Tekstilstof, overtrukket med vegetabilske karbohydratgummier eller stivelsesholdige substanser, af den art der anvendes til fremstilling af bogbind, etuier mv.; kalkerlærred; præpareret malerlærred; buckram og lignende stivede tekstilstoffer, af den art der anvendes til fremstilling af hatte</w:t>
            </w:r>
          </w:p>
          <w:p w14:paraId="05049836" w14:textId="77777777" w:rsidR="0032488A" w:rsidRPr="00F857B8" w:rsidRDefault="0032488A" w:rsidP="00273D63">
            <w:pPr>
              <w:spacing w:after="0"/>
              <w:rPr>
                <w:noProof/>
                <w:sz w:val="22"/>
              </w:rPr>
            </w:pPr>
          </w:p>
        </w:tc>
        <w:tc>
          <w:tcPr>
            <w:tcW w:w="3061" w:type="dxa"/>
            <w:tcBorders>
              <w:top w:val="single" w:sz="4" w:space="0" w:color="auto"/>
            </w:tcBorders>
          </w:tcPr>
          <w:p w14:paraId="1C4FF0AA" w14:textId="77777777" w:rsidR="0032488A" w:rsidRPr="00F857B8" w:rsidRDefault="0032488A" w:rsidP="00273D63">
            <w:pPr>
              <w:spacing w:after="0"/>
              <w:rPr>
                <w:noProof/>
                <w:sz w:val="22"/>
              </w:rPr>
            </w:pPr>
            <w:r w:rsidRPr="00F857B8">
              <w:rPr>
                <w:noProof/>
                <w:sz w:val="22"/>
              </w:rPr>
              <w:t>Fremstilling på basis af garn</w:t>
            </w:r>
          </w:p>
        </w:tc>
        <w:tc>
          <w:tcPr>
            <w:tcW w:w="2643" w:type="dxa"/>
            <w:tcBorders>
              <w:top w:val="single" w:sz="4" w:space="0" w:color="auto"/>
              <w:right w:val="single" w:sz="6" w:space="0" w:color="auto"/>
            </w:tcBorders>
          </w:tcPr>
          <w:p w14:paraId="41D06134" w14:textId="77777777" w:rsidR="0032488A" w:rsidRPr="00F857B8" w:rsidRDefault="0032488A" w:rsidP="00273D63">
            <w:pPr>
              <w:spacing w:after="0"/>
              <w:rPr>
                <w:noProof/>
                <w:sz w:val="22"/>
              </w:rPr>
            </w:pPr>
          </w:p>
        </w:tc>
      </w:tr>
      <w:tr w:rsidR="0032488A" w:rsidRPr="00F857B8" w14:paraId="5E50B2DC" w14:textId="77777777" w:rsidTr="0032488A">
        <w:trPr>
          <w:cantSplit/>
          <w:trHeight w:val="54"/>
        </w:trPr>
        <w:tc>
          <w:tcPr>
            <w:tcW w:w="1358" w:type="dxa"/>
            <w:tcBorders>
              <w:left w:val="single" w:sz="6" w:space="0" w:color="auto"/>
            </w:tcBorders>
          </w:tcPr>
          <w:p w14:paraId="679AF930" w14:textId="77777777" w:rsidR="0032488A" w:rsidRPr="00F857B8" w:rsidRDefault="0032488A" w:rsidP="00273D63">
            <w:pPr>
              <w:spacing w:after="0"/>
              <w:rPr>
                <w:noProof/>
                <w:sz w:val="22"/>
              </w:rPr>
            </w:pPr>
            <w:r w:rsidRPr="00F857B8">
              <w:rPr>
                <w:noProof/>
                <w:sz w:val="22"/>
              </w:rPr>
              <w:t>5902</w:t>
            </w:r>
          </w:p>
        </w:tc>
        <w:tc>
          <w:tcPr>
            <w:tcW w:w="2677" w:type="dxa"/>
            <w:gridSpan w:val="3"/>
          </w:tcPr>
          <w:p w14:paraId="3F5688AB" w14:textId="77777777" w:rsidR="0032488A" w:rsidRPr="00F857B8" w:rsidRDefault="0032488A" w:rsidP="00273D63">
            <w:pPr>
              <w:spacing w:after="0"/>
              <w:rPr>
                <w:noProof/>
                <w:sz w:val="22"/>
              </w:rPr>
            </w:pPr>
            <w:r w:rsidRPr="00F857B8">
              <w:rPr>
                <w:noProof/>
                <w:sz w:val="22"/>
              </w:rPr>
              <w:t>Cordvæv (stræklærred) fremstillet af garn med høj styrke, af nylon eller andre polyamider, polyestere eller viskose:</w:t>
            </w:r>
          </w:p>
          <w:p w14:paraId="75C5E6FA" w14:textId="77777777" w:rsidR="0032488A" w:rsidRPr="00F857B8" w:rsidRDefault="0032488A" w:rsidP="00273D63">
            <w:pPr>
              <w:spacing w:after="0"/>
              <w:rPr>
                <w:noProof/>
                <w:sz w:val="22"/>
              </w:rPr>
            </w:pPr>
          </w:p>
        </w:tc>
        <w:tc>
          <w:tcPr>
            <w:tcW w:w="3061" w:type="dxa"/>
          </w:tcPr>
          <w:p w14:paraId="443B0360" w14:textId="77777777" w:rsidR="0032488A" w:rsidRPr="00F857B8" w:rsidRDefault="0032488A" w:rsidP="00273D63">
            <w:pPr>
              <w:spacing w:after="0"/>
              <w:rPr>
                <w:noProof/>
                <w:sz w:val="22"/>
              </w:rPr>
            </w:pPr>
            <w:r w:rsidRPr="00F857B8">
              <w:rPr>
                <w:noProof/>
                <w:sz w:val="22"/>
              </w:rPr>
              <w:t>Fremstilling på basis af garn</w:t>
            </w:r>
          </w:p>
        </w:tc>
        <w:tc>
          <w:tcPr>
            <w:tcW w:w="2643" w:type="dxa"/>
            <w:tcBorders>
              <w:right w:val="single" w:sz="6" w:space="0" w:color="auto"/>
            </w:tcBorders>
          </w:tcPr>
          <w:p w14:paraId="26FD4BC6" w14:textId="77777777" w:rsidR="0032488A" w:rsidRPr="00F857B8" w:rsidRDefault="0032488A" w:rsidP="00273D63">
            <w:pPr>
              <w:spacing w:after="0"/>
              <w:rPr>
                <w:noProof/>
                <w:sz w:val="22"/>
              </w:rPr>
            </w:pPr>
          </w:p>
        </w:tc>
      </w:tr>
      <w:tr w:rsidR="0032488A" w:rsidRPr="00F857B8" w14:paraId="2A1054BF" w14:textId="77777777" w:rsidTr="0032488A">
        <w:trPr>
          <w:cantSplit/>
          <w:trHeight w:val="54"/>
        </w:trPr>
        <w:tc>
          <w:tcPr>
            <w:tcW w:w="1358" w:type="dxa"/>
            <w:tcBorders>
              <w:left w:val="single" w:sz="6" w:space="0" w:color="auto"/>
            </w:tcBorders>
          </w:tcPr>
          <w:p w14:paraId="58EA8A25" w14:textId="77777777" w:rsidR="0032488A" w:rsidRPr="00F857B8" w:rsidRDefault="0032488A" w:rsidP="00273D63">
            <w:pPr>
              <w:spacing w:after="0"/>
              <w:rPr>
                <w:noProof/>
                <w:sz w:val="22"/>
              </w:rPr>
            </w:pPr>
          </w:p>
        </w:tc>
        <w:tc>
          <w:tcPr>
            <w:tcW w:w="2677" w:type="dxa"/>
            <w:gridSpan w:val="3"/>
          </w:tcPr>
          <w:p w14:paraId="38C2A0AF" w14:textId="77777777" w:rsidR="0032488A" w:rsidRPr="00F857B8" w:rsidRDefault="0032488A" w:rsidP="00273D63">
            <w:pPr>
              <w:spacing w:after="0"/>
              <w:rPr>
                <w:noProof/>
                <w:sz w:val="22"/>
              </w:rPr>
            </w:pPr>
          </w:p>
        </w:tc>
        <w:tc>
          <w:tcPr>
            <w:tcW w:w="3061" w:type="dxa"/>
          </w:tcPr>
          <w:p w14:paraId="1D9B1AFD" w14:textId="77777777" w:rsidR="0032488A" w:rsidRPr="00F857B8" w:rsidRDefault="0032488A" w:rsidP="00273D63">
            <w:pPr>
              <w:spacing w:after="0"/>
              <w:rPr>
                <w:noProof/>
                <w:sz w:val="22"/>
              </w:rPr>
            </w:pPr>
          </w:p>
        </w:tc>
        <w:tc>
          <w:tcPr>
            <w:tcW w:w="2643" w:type="dxa"/>
            <w:tcBorders>
              <w:right w:val="single" w:sz="6" w:space="0" w:color="auto"/>
            </w:tcBorders>
          </w:tcPr>
          <w:p w14:paraId="62672557" w14:textId="77777777" w:rsidR="0032488A" w:rsidRPr="00F857B8" w:rsidRDefault="0032488A" w:rsidP="00273D63">
            <w:pPr>
              <w:spacing w:after="0"/>
              <w:rPr>
                <w:noProof/>
                <w:sz w:val="22"/>
              </w:rPr>
            </w:pPr>
          </w:p>
        </w:tc>
      </w:tr>
      <w:tr w:rsidR="0032488A" w:rsidRPr="00F857B8" w14:paraId="52107251" w14:textId="77777777" w:rsidTr="0032488A">
        <w:trPr>
          <w:cantSplit/>
          <w:trHeight w:val="54"/>
        </w:trPr>
        <w:tc>
          <w:tcPr>
            <w:tcW w:w="1358" w:type="dxa"/>
            <w:tcBorders>
              <w:left w:val="single" w:sz="6" w:space="0" w:color="auto"/>
            </w:tcBorders>
          </w:tcPr>
          <w:p w14:paraId="4F8FEA91" w14:textId="77777777" w:rsidR="0032488A" w:rsidRPr="00F857B8" w:rsidRDefault="0032488A" w:rsidP="00273D63">
            <w:pPr>
              <w:spacing w:after="0"/>
              <w:rPr>
                <w:noProof/>
                <w:sz w:val="22"/>
              </w:rPr>
            </w:pPr>
            <w:r w:rsidRPr="00F857B8">
              <w:rPr>
                <w:noProof/>
                <w:sz w:val="22"/>
              </w:rPr>
              <w:t>5903</w:t>
            </w:r>
          </w:p>
        </w:tc>
        <w:tc>
          <w:tcPr>
            <w:tcW w:w="2677" w:type="dxa"/>
            <w:gridSpan w:val="3"/>
          </w:tcPr>
          <w:p w14:paraId="5F26ABF1" w14:textId="77777777" w:rsidR="0032488A" w:rsidRPr="00F857B8" w:rsidRDefault="0032488A" w:rsidP="00273D63">
            <w:pPr>
              <w:spacing w:after="0"/>
              <w:rPr>
                <w:noProof/>
                <w:sz w:val="22"/>
              </w:rPr>
            </w:pPr>
            <w:r w:rsidRPr="00F857B8">
              <w:rPr>
                <w:noProof/>
                <w:sz w:val="22"/>
              </w:rPr>
              <w:t>Tekstilstof, imprægneret, overtrukket, belagt eller lamineret med plast, undtagen varer henhørende under pos. 5902</w:t>
            </w:r>
          </w:p>
        </w:tc>
        <w:tc>
          <w:tcPr>
            <w:tcW w:w="3061" w:type="dxa"/>
          </w:tcPr>
          <w:p w14:paraId="699F32A3" w14:textId="77777777" w:rsidR="0032488A" w:rsidRPr="00F857B8" w:rsidRDefault="0032488A" w:rsidP="00273D63">
            <w:pPr>
              <w:spacing w:after="0"/>
              <w:rPr>
                <w:noProof/>
                <w:sz w:val="22"/>
              </w:rPr>
            </w:pPr>
            <w:r w:rsidRPr="00F857B8">
              <w:rPr>
                <w:noProof/>
                <w:sz w:val="22"/>
              </w:rPr>
              <w:t>Fremstilling på basis af garn</w:t>
            </w:r>
          </w:p>
          <w:p w14:paraId="1B667B3F" w14:textId="77777777" w:rsidR="0032488A" w:rsidRPr="00F857B8" w:rsidRDefault="0032488A" w:rsidP="00273D63">
            <w:pPr>
              <w:spacing w:after="0"/>
              <w:rPr>
                <w:noProof/>
                <w:sz w:val="22"/>
              </w:rPr>
            </w:pPr>
          </w:p>
          <w:p w14:paraId="4592E62B" w14:textId="77777777" w:rsidR="0032488A" w:rsidRPr="00F857B8" w:rsidRDefault="0032488A" w:rsidP="00273D63">
            <w:pPr>
              <w:spacing w:after="0"/>
              <w:rPr>
                <w:noProof/>
                <w:sz w:val="22"/>
              </w:rPr>
            </w:pPr>
          </w:p>
          <w:p w14:paraId="2F94E7FF" w14:textId="77777777" w:rsidR="0032488A" w:rsidRPr="00F857B8" w:rsidRDefault="0032488A" w:rsidP="00273D63">
            <w:pPr>
              <w:spacing w:after="0"/>
              <w:rPr>
                <w:noProof/>
                <w:sz w:val="22"/>
              </w:rPr>
            </w:pPr>
          </w:p>
          <w:p w14:paraId="7E94FC72" w14:textId="77777777" w:rsidR="0032488A" w:rsidRPr="00F857B8" w:rsidRDefault="0032488A" w:rsidP="00273D63">
            <w:pPr>
              <w:spacing w:after="0"/>
              <w:rPr>
                <w:noProof/>
                <w:sz w:val="22"/>
              </w:rPr>
            </w:pPr>
          </w:p>
        </w:tc>
        <w:tc>
          <w:tcPr>
            <w:tcW w:w="2643" w:type="dxa"/>
            <w:tcBorders>
              <w:right w:val="single" w:sz="6" w:space="0" w:color="auto"/>
            </w:tcBorders>
          </w:tcPr>
          <w:p w14:paraId="34A5A750" w14:textId="77777777" w:rsidR="0032488A" w:rsidRPr="00F857B8" w:rsidRDefault="0032488A" w:rsidP="00273D63">
            <w:pPr>
              <w:spacing w:after="0"/>
              <w:rPr>
                <w:noProof/>
                <w:sz w:val="22"/>
              </w:rPr>
            </w:pPr>
            <w:r w:rsidRPr="00F857B8">
              <w:rPr>
                <w:noProof/>
                <w:sz w:val="22"/>
              </w:rPr>
              <w:t>Trykning i forbindelse med mindst to indledende eller afsluttende behandlinger (f.eks. vask, blegning, mercerisering, varmefiksering, opruning, kalandering, krympefri behandling, krølfri behandling, dekatering, imprægnering, reparation og nopning), forudsat at værdien af det utrykte stof ikke overstiger 47,5 % af produktets pris ab fabrik</w:t>
            </w:r>
          </w:p>
        </w:tc>
      </w:tr>
      <w:tr w:rsidR="0032488A" w:rsidRPr="00F857B8" w14:paraId="23249E5A" w14:textId="77777777" w:rsidTr="0032488A">
        <w:trPr>
          <w:cantSplit/>
          <w:trHeight w:val="54"/>
        </w:trPr>
        <w:tc>
          <w:tcPr>
            <w:tcW w:w="1358" w:type="dxa"/>
            <w:tcBorders>
              <w:left w:val="single" w:sz="6" w:space="0" w:color="auto"/>
            </w:tcBorders>
          </w:tcPr>
          <w:p w14:paraId="5BFE677D" w14:textId="77777777" w:rsidR="0032488A" w:rsidRPr="00F857B8" w:rsidRDefault="0032488A" w:rsidP="00273D63">
            <w:pPr>
              <w:spacing w:after="0"/>
              <w:rPr>
                <w:noProof/>
                <w:sz w:val="22"/>
              </w:rPr>
            </w:pPr>
            <w:r w:rsidRPr="00F857B8">
              <w:rPr>
                <w:noProof/>
                <w:sz w:val="22"/>
              </w:rPr>
              <w:t>5904</w:t>
            </w:r>
          </w:p>
        </w:tc>
        <w:tc>
          <w:tcPr>
            <w:tcW w:w="2677" w:type="dxa"/>
            <w:gridSpan w:val="3"/>
          </w:tcPr>
          <w:p w14:paraId="49D50CFD" w14:textId="77777777" w:rsidR="0032488A" w:rsidRPr="00F857B8" w:rsidRDefault="0032488A" w:rsidP="00273D63">
            <w:pPr>
              <w:spacing w:after="0"/>
              <w:rPr>
                <w:noProof/>
                <w:sz w:val="22"/>
              </w:rPr>
            </w:pPr>
            <w:r w:rsidRPr="00F857B8">
              <w:rPr>
                <w:noProof/>
                <w:sz w:val="22"/>
              </w:rPr>
              <w:t>Linoleum, også i tilskårne stykker; gulvbelægningsmaterialer bestående af tekstilunderlag med overtræk eller belægning, også i tilskårne stykker</w:t>
            </w:r>
          </w:p>
          <w:p w14:paraId="0D6012F1" w14:textId="77777777" w:rsidR="0032488A" w:rsidRPr="00F857B8" w:rsidRDefault="0032488A" w:rsidP="00273D63">
            <w:pPr>
              <w:spacing w:after="0"/>
              <w:rPr>
                <w:noProof/>
                <w:sz w:val="22"/>
              </w:rPr>
            </w:pPr>
          </w:p>
        </w:tc>
        <w:tc>
          <w:tcPr>
            <w:tcW w:w="3061" w:type="dxa"/>
          </w:tcPr>
          <w:p w14:paraId="39C3508A"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51"/>
            </w:r>
          </w:p>
          <w:p w14:paraId="14F57F53" w14:textId="77777777" w:rsidR="0032488A" w:rsidRPr="00F857B8" w:rsidRDefault="0032488A" w:rsidP="00273D63">
            <w:pPr>
              <w:spacing w:after="0"/>
              <w:rPr>
                <w:noProof/>
                <w:sz w:val="22"/>
              </w:rPr>
            </w:pPr>
          </w:p>
        </w:tc>
        <w:tc>
          <w:tcPr>
            <w:tcW w:w="2643" w:type="dxa"/>
            <w:tcBorders>
              <w:right w:val="single" w:sz="6" w:space="0" w:color="auto"/>
            </w:tcBorders>
          </w:tcPr>
          <w:p w14:paraId="292247AE" w14:textId="77777777" w:rsidR="0032488A" w:rsidRPr="00F857B8" w:rsidRDefault="0032488A" w:rsidP="00273D63">
            <w:pPr>
              <w:spacing w:after="0"/>
              <w:rPr>
                <w:noProof/>
                <w:sz w:val="22"/>
              </w:rPr>
            </w:pPr>
          </w:p>
        </w:tc>
      </w:tr>
      <w:tr w:rsidR="0032488A" w:rsidRPr="00F857B8" w14:paraId="5CC101D6" w14:textId="77777777" w:rsidTr="0032488A">
        <w:trPr>
          <w:cantSplit/>
          <w:trHeight w:val="54"/>
        </w:trPr>
        <w:tc>
          <w:tcPr>
            <w:tcW w:w="1358" w:type="dxa"/>
            <w:tcBorders>
              <w:left w:val="single" w:sz="6" w:space="0" w:color="auto"/>
            </w:tcBorders>
          </w:tcPr>
          <w:p w14:paraId="4EDBA8C1" w14:textId="77777777" w:rsidR="0032488A" w:rsidRPr="00F857B8" w:rsidRDefault="0032488A" w:rsidP="00273D63">
            <w:pPr>
              <w:spacing w:after="0"/>
              <w:rPr>
                <w:noProof/>
                <w:sz w:val="22"/>
              </w:rPr>
            </w:pPr>
            <w:r w:rsidRPr="00F857B8">
              <w:rPr>
                <w:noProof/>
                <w:sz w:val="22"/>
              </w:rPr>
              <w:t>5905</w:t>
            </w:r>
          </w:p>
        </w:tc>
        <w:tc>
          <w:tcPr>
            <w:tcW w:w="2677" w:type="dxa"/>
            <w:gridSpan w:val="3"/>
          </w:tcPr>
          <w:p w14:paraId="5BE5C795" w14:textId="77777777" w:rsidR="0032488A" w:rsidRPr="00F857B8" w:rsidRDefault="0032488A" w:rsidP="00273D63">
            <w:pPr>
              <w:spacing w:after="0"/>
              <w:rPr>
                <w:noProof/>
                <w:sz w:val="22"/>
              </w:rPr>
            </w:pPr>
            <w:r w:rsidRPr="00F857B8">
              <w:rPr>
                <w:noProof/>
                <w:sz w:val="22"/>
              </w:rPr>
              <w:t>Vægbeklædning af tekstilmaterialer:</w:t>
            </w:r>
          </w:p>
          <w:p w14:paraId="1926864F" w14:textId="77777777" w:rsidR="0032488A" w:rsidRPr="00F857B8" w:rsidRDefault="0032488A" w:rsidP="00273D63">
            <w:pPr>
              <w:spacing w:after="0"/>
              <w:rPr>
                <w:noProof/>
                <w:sz w:val="22"/>
              </w:rPr>
            </w:pPr>
          </w:p>
        </w:tc>
        <w:tc>
          <w:tcPr>
            <w:tcW w:w="3061" w:type="dxa"/>
          </w:tcPr>
          <w:p w14:paraId="75FB3CBE" w14:textId="77777777" w:rsidR="0032488A" w:rsidRPr="00F857B8" w:rsidRDefault="0032488A" w:rsidP="00273D63">
            <w:pPr>
              <w:spacing w:after="0"/>
              <w:rPr>
                <w:noProof/>
                <w:sz w:val="22"/>
              </w:rPr>
            </w:pPr>
            <w:r w:rsidRPr="00F857B8">
              <w:rPr>
                <w:noProof/>
                <w:sz w:val="22"/>
              </w:rPr>
              <w:t>Fremstilling på basis af garn</w:t>
            </w:r>
          </w:p>
          <w:p w14:paraId="42564021" w14:textId="77777777" w:rsidR="0032488A" w:rsidRPr="00F857B8" w:rsidRDefault="0032488A" w:rsidP="00273D63">
            <w:pPr>
              <w:spacing w:after="0"/>
              <w:rPr>
                <w:noProof/>
                <w:sz w:val="22"/>
              </w:rPr>
            </w:pPr>
          </w:p>
        </w:tc>
        <w:tc>
          <w:tcPr>
            <w:tcW w:w="2643" w:type="dxa"/>
            <w:tcBorders>
              <w:right w:val="single" w:sz="6" w:space="0" w:color="auto"/>
            </w:tcBorders>
          </w:tcPr>
          <w:p w14:paraId="01E71C9E" w14:textId="77777777" w:rsidR="0032488A" w:rsidRPr="00F857B8" w:rsidRDefault="0032488A" w:rsidP="00273D63">
            <w:pPr>
              <w:spacing w:after="0"/>
              <w:rPr>
                <w:noProof/>
                <w:sz w:val="22"/>
              </w:rPr>
            </w:pPr>
            <w:r w:rsidRPr="00F857B8">
              <w:rPr>
                <w:noProof/>
                <w:sz w:val="22"/>
              </w:rPr>
              <w:t>Trykning i forbindelse med mindst to indledende eller afsluttende behandlinger (f.eks. vask, blegning, mercerisering, varmefiksering, opruning, kalandering, krympefri behandling, krølfri behandling, dekatering, imprægnering, reparation og nopning), forudsat at værdien af det utrykte stof ikke overstiger 47,5 % af produktets pris ab fabrik</w:t>
            </w:r>
          </w:p>
          <w:p w14:paraId="1A4178B9" w14:textId="77777777" w:rsidR="0032488A" w:rsidRPr="00F857B8" w:rsidRDefault="0032488A" w:rsidP="00273D63">
            <w:pPr>
              <w:spacing w:after="0"/>
              <w:rPr>
                <w:noProof/>
                <w:sz w:val="22"/>
              </w:rPr>
            </w:pPr>
          </w:p>
        </w:tc>
      </w:tr>
      <w:tr w:rsidR="0032488A" w:rsidRPr="00F857B8" w14:paraId="29B0FAA3" w14:textId="77777777" w:rsidTr="0032488A">
        <w:trPr>
          <w:cantSplit/>
          <w:trHeight w:val="54"/>
        </w:trPr>
        <w:tc>
          <w:tcPr>
            <w:tcW w:w="1358" w:type="dxa"/>
            <w:tcBorders>
              <w:left w:val="single" w:sz="6" w:space="0" w:color="auto"/>
            </w:tcBorders>
          </w:tcPr>
          <w:p w14:paraId="73705B29" w14:textId="77777777" w:rsidR="0032488A" w:rsidRPr="00F857B8" w:rsidRDefault="0032488A" w:rsidP="00273D63">
            <w:pPr>
              <w:spacing w:after="0"/>
              <w:rPr>
                <w:noProof/>
                <w:sz w:val="22"/>
              </w:rPr>
            </w:pPr>
          </w:p>
        </w:tc>
        <w:tc>
          <w:tcPr>
            <w:tcW w:w="2677" w:type="dxa"/>
            <w:gridSpan w:val="3"/>
          </w:tcPr>
          <w:p w14:paraId="38662DBB" w14:textId="77777777" w:rsidR="0032488A" w:rsidRPr="00F857B8" w:rsidRDefault="0032488A" w:rsidP="00273D63">
            <w:pPr>
              <w:spacing w:after="0"/>
              <w:rPr>
                <w:noProof/>
                <w:sz w:val="22"/>
              </w:rPr>
            </w:pPr>
          </w:p>
        </w:tc>
        <w:tc>
          <w:tcPr>
            <w:tcW w:w="3061" w:type="dxa"/>
          </w:tcPr>
          <w:p w14:paraId="42F51FE6" w14:textId="77777777" w:rsidR="0032488A" w:rsidRPr="00F857B8" w:rsidRDefault="0032488A" w:rsidP="00273D63">
            <w:pPr>
              <w:spacing w:after="0"/>
              <w:rPr>
                <w:noProof/>
                <w:sz w:val="22"/>
              </w:rPr>
            </w:pPr>
          </w:p>
        </w:tc>
        <w:tc>
          <w:tcPr>
            <w:tcW w:w="2643" w:type="dxa"/>
            <w:tcBorders>
              <w:right w:val="single" w:sz="6" w:space="0" w:color="auto"/>
            </w:tcBorders>
          </w:tcPr>
          <w:p w14:paraId="50D58089" w14:textId="77777777" w:rsidR="0032488A" w:rsidRPr="00F857B8" w:rsidRDefault="0032488A" w:rsidP="00273D63">
            <w:pPr>
              <w:spacing w:after="0"/>
              <w:rPr>
                <w:noProof/>
                <w:sz w:val="22"/>
              </w:rPr>
            </w:pPr>
          </w:p>
        </w:tc>
      </w:tr>
      <w:tr w:rsidR="0032488A" w:rsidRPr="00F857B8" w14:paraId="13856F86" w14:textId="77777777" w:rsidTr="0032488A">
        <w:trPr>
          <w:cantSplit/>
          <w:trHeight w:val="54"/>
        </w:trPr>
        <w:tc>
          <w:tcPr>
            <w:tcW w:w="1358" w:type="dxa"/>
            <w:tcBorders>
              <w:left w:val="single" w:sz="6" w:space="0" w:color="auto"/>
            </w:tcBorders>
          </w:tcPr>
          <w:p w14:paraId="058C0427" w14:textId="77777777" w:rsidR="0032488A" w:rsidRPr="00F857B8" w:rsidRDefault="0032488A" w:rsidP="00273D63">
            <w:pPr>
              <w:spacing w:after="0"/>
              <w:rPr>
                <w:noProof/>
                <w:sz w:val="22"/>
              </w:rPr>
            </w:pPr>
            <w:r w:rsidRPr="00F857B8">
              <w:rPr>
                <w:noProof/>
                <w:sz w:val="22"/>
              </w:rPr>
              <w:t>5906</w:t>
            </w:r>
          </w:p>
        </w:tc>
        <w:tc>
          <w:tcPr>
            <w:tcW w:w="2677" w:type="dxa"/>
            <w:gridSpan w:val="3"/>
          </w:tcPr>
          <w:p w14:paraId="678803D6" w14:textId="77777777" w:rsidR="0032488A" w:rsidRPr="00F857B8" w:rsidRDefault="0032488A" w:rsidP="00273D63">
            <w:pPr>
              <w:spacing w:after="0"/>
              <w:rPr>
                <w:noProof/>
                <w:sz w:val="22"/>
              </w:rPr>
            </w:pPr>
            <w:r w:rsidRPr="00F857B8">
              <w:rPr>
                <w:noProof/>
                <w:sz w:val="22"/>
              </w:rPr>
              <w:t>Tekstilstof, gummeret, undtagen varer henhørende under pos. 5902:</w:t>
            </w:r>
          </w:p>
          <w:p w14:paraId="6808275E" w14:textId="77777777" w:rsidR="0032488A" w:rsidRPr="00F857B8" w:rsidRDefault="0032488A" w:rsidP="00273D63">
            <w:pPr>
              <w:spacing w:after="0"/>
              <w:rPr>
                <w:noProof/>
                <w:sz w:val="22"/>
              </w:rPr>
            </w:pPr>
          </w:p>
        </w:tc>
        <w:tc>
          <w:tcPr>
            <w:tcW w:w="3061" w:type="dxa"/>
          </w:tcPr>
          <w:p w14:paraId="1BDB404E" w14:textId="77777777" w:rsidR="0032488A" w:rsidRPr="00F857B8" w:rsidRDefault="0032488A" w:rsidP="00273D63">
            <w:pPr>
              <w:spacing w:after="0"/>
              <w:rPr>
                <w:noProof/>
                <w:sz w:val="22"/>
              </w:rPr>
            </w:pPr>
            <w:r w:rsidRPr="00F857B8">
              <w:rPr>
                <w:noProof/>
                <w:sz w:val="22"/>
              </w:rPr>
              <w:t>Fremstilling på basis af garn</w:t>
            </w:r>
          </w:p>
          <w:p w14:paraId="453EAD2D" w14:textId="77777777" w:rsidR="0032488A" w:rsidRPr="00F857B8" w:rsidRDefault="0032488A" w:rsidP="00273D63">
            <w:pPr>
              <w:spacing w:after="0"/>
              <w:rPr>
                <w:noProof/>
                <w:sz w:val="22"/>
              </w:rPr>
            </w:pPr>
          </w:p>
        </w:tc>
        <w:tc>
          <w:tcPr>
            <w:tcW w:w="2643" w:type="dxa"/>
            <w:tcBorders>
              <w:right w:val="single" w:sz="6" w:space="0" w:color="auto"/>
            </w:tcBorders>
          </w:tcPr>
          <w:p w14:paraId="10868412" w14:textId="77777777" w:rsidR="0032488A" w:rsidRPr="00F857B8" w:rsidRDefault="0032488A" w:rsidP="00273D63">
            <w:pPr>
              <w:spacing w:after="0"/>
              <w:rPr>
                <w:noProof/>
                <w:sz w:val="22"/>
              </w:rPr>
            </w:pPr>
          </w:p>
        </w:tc>
      </w:tr>
      <w:tr w:rsidR="0032488A" w:rsidRPr="00F857B8" w14:paraId="3D05C8E3" w14:textId="77777777" w:rsidTr="0032488A">
        <w:trPr>
          <w:cantSplit/>
          <w:trHeight w:val="54"/>
        </w:trPr>
        <w:tc>
          <w:tcPr>
            <w:tcW w:w="1358" w:type="dxa"/>
            <w:tcBorders>
              <w:left w:val="single" w:sz="6" w:space="0" w:color="auto"/>
            </w:tcBorders>
          </w:tcPr>
          <w:p w14:paraId="01141803" w14:textId="77777777" w:rsidR="0032488A" w:rsidRPr="00F857B8" w:rsidRDefault="0032488A" w:rsidP="00273D63">
            <w:pPr>
              <w:spacing w:after="0"/>
              <w:rPr>
                <w:noProof/>
                <w:sz w:val="22"/>
              </w:rPr>
            </w:pPr>
          </w:p>
        </w:tc>
        <w:tc>
          <w:tcPr>
            <w:tcW w:w="2677" w:type="dxa"/>
            <w:gridSpan w:val="3"/>
          </w:tcPr>
          <w:p w14:paraId="7AE9E4A2" w14:textId="77777777" w:rsidR="0032488A" w:rsidRPr="00F857B8" w:rsidRDefault="0032488A" w:rsidP="00273D63">
            <w:pPr>
              <w:spacing w:after="0"/>
              <w:rPr>
                <w:noProof/>
                <w:sz w:val="22"/>
              </w:rPr>
            </w:pPr>
          </w:p>
        </w:tc>
        <w:tc>
          <w:tcPr>
            <w:tcW w:w="3061" w:type="dxa"/>
          </w:tcPr>
          <w:p w14:paraId="79F507DF" w14:textId="77777777" w:rsidR="0032488A" w:rsidRPr="00F857B8" w:rsidRDefault="0032488A" w:rsidP="00273D63">
            <w:pPr>
              <w:spacing w:after="0"/>
              <w:rPr>
                <w:noProof/>
                <w:sz w:val="22"/>
              </w:rPr>
            </w:pPr>
          </w:p>
        </w:tc>
        <w:tc>
          <w:tcPr>
            <w:tcW w:w="2643" w:type="dxa"/>
            <w:tcBorders>
              <w:right w:val="single" w:sz="6" w:space="0" w:color="auto"/>
            </w:tcBorders>
          </w:tcPr>
          <w:p w14:paraId="483BE67B" w14:textId="77777777" w:rsidR="0032488A" w:rsidRPr="00F857B8" w:rsidRDefault="0032488A" w:rsidP="00273D63">
            <w:pPr>
              <w:spacing w:after="0"/>
              <w:rPr>
                <w:noProof/>
                <w:sz w:val="22"/>
              </w:rPr>
            </w:pPr>
          </w:p>
        </w:tc>
      </w:tr>
      <w:tr w:rsidR="0032488A" w:rsidRPr="00F857B8" w14:paraId="78292F1C" w14:textId="77777777" w:rsidTr="0032488A">
        <w:trPr>
          <w:cantSplit/>
          <w:trHeight w:val="54"/>
        </w:trPr>
        <w:tc>
          <w:tcPr>
            <w:tcW w:w="1358" w:type="dxa"/>
            <w:tcBorders>
              <w:left w:val="single" w:sz="6" w:space="0" w:color="auto"/>
            </w:tcBorders>
          </w:tcPr>
          <w:p w14:paraId="21F87BE4" w14:textId="77777777" w:rsidR="0032488A" w:rsidRPr="00F857B8" w:rsidRDefault="0032488A" w:rsidP="00273D63">
            <w:pPr>
              <w:spacing w:after="0"/>
              <w:rPr>
                <w:noProof/>
                <w:sz w:val="22"/>
              </w:rPr>
            </w:pPr>
            <w:r w:rsidRPr="00F857B8">
              <w:rPr>
                <w:noProof/>
                <w:sz w:val="22"/>
              </w:rPr>
              <w:t>5907</w:t>
            </w:r>
          </w:p>
        </w:tc>
        <w:tc>
          <w:tcPr>
            <w:tcW w:w="2677" w:type="dxa"/>
            <w:gridSpan w:val="3"/>
          </w:tcPr>
          <w:p w14:paraId="54B5A1FC" w14:textId="77777777" w:rsidR="0032488A" w:rsidRPr="00F857B8" w:rsidRDefault="0032488A" w:rsidP="00273D63">
            <w:pPr>
              <w:spacing w:after="0"/>
              <w:rPr>
                <w:noProof/>
                <w:sz w:val="22"/>
              </w:rPr>
            </w:pPr>
            <w:r w:rsidRPr="00F857B8">
              <w:rPr>
                <w:noProof/>
                <w:sz w:val="22"/>
              </w:rPr>
              <w:t>Tekstilstof, imprægneret, overtrukket eller belagt på anden måde; malede teaterkulisser, malede atelierbagtæpper og lign.</w:t>
            </w:r>
          </w:p>
          <w:p w14:paraId="57141750" w14:textId="77777777" w:rsidR="0032488A" w:rsidRPr="00F857B8" w:rsidRDefault="0032488A" w:rsidP="00273D63">
            <w:pPr>
              <w:spacing w:after="0"/>
              <w:rPr>
                <w:noProof/>
                <w:sz w:val="22"/>
              </w:rPr>
            </w:pPr>
          </w:p>
        </w:tc>
        <w:tc>
          <w:tcPr>
            <w:tcW w:w="3061" w:type="dxa"/>
          </w:tcPr>
          <w:p w14:paraId="38CF3EF1" w14:textId="77777777" w:rsidR="0032488A" w:rsidRPr="00F857B8" w:rsidRDefault="0032488A" w:rsidP="00273D63">
            <w:pPr>
              <w:spacing w:after="0"/>
              <w:rPr>
                <w:noProof/>
                <w:sz w:val="22"/>
              </w:rPr>
            </w:pPr>
            <w:r w:rsidRPr="00F857B8">
              <w:rPr>
                <w:noProof/>
                <w:sz w:val="22"/>
              </w:rPr>
              <w:t>Fremstilling på basis af garn</w:t>
            </w:r>
          </w:p>
          <w:p w14:paraId="01AE6617" w14:textId="77777777" w:rsidR="0032488A" w:rsidRPr="00F857B8" w:rsidRDefault="0032488A" w:rsidP="00273D63">
            <w:pPr>
              <w:spacing w:after="0"/>
              <w:rPr>
                <w:noProof/>
                <w:sz w:val="22"/>
              </w:rPr>
            </w:pPr>
          </w:p>
          <w:p w14:paraId="1A8F3F39" w14:textId="77777777" w:rsidR="0032488A" w:rsidRPr="00F857B8" w:rsidRDefault="0032488A" w:rsidP="00273D63">
            <w:pPr>
              <w:spacing w:after="0"/>
              <w:rPr>
                <w:noProof/>
                <w:sz w:val="22"/>
              </w:rPr>
            </w:pPr>
          </w:p>
          <w:p w14:paraId="04793066" w14:textId="77777777" w:rsidR="0032488A" w:rsidRPr="00F857B8" w:rsidRDefault="0032488A" w:rsidP="00273D63">
            <w:pPr>
              <w:spacing w:after="0"/>
              <w:rPr>
                <w:noProof/>
                <w:sz w:val="22"/>
              </w:rPr>
            </w:pPr>
          </w:p>
          <w:p w14:paraId="3842767F" w14:textId="77777777" w:rsidR="0032488A" w:rsidRPr="00F857B8" w:rsidRDefault="0032488A" w:rsidP="00273D63">
            <w:pPr>
              <w:spacing w:after="0"/>
              <w:rPr>
                <w:noProof/>
                <w:sz w:val="22"/>
              </w:rPr>
            </w:pPr>
          </w:p>
        </w:tc>
        <w:tc>
          <w:tcPr>
            <w:tcW w:w="2643" w:type="dxa"/>
            <w:tcBorders>
              <w:right w:val="single" w:sz="6" w:space="0" w:color="auto"/>
            </w:tcBorders>
          </w:tcPr>
          <w:p w14:paraId="68C8BDE0" w14:textId="77777777" w:rsidR="0032488A" w:rsidRPr="00F857B8" w:rsidRDefault="0032488A" w:rsidP="00273D63">
            <w:pPr>
              <w:spacing w:after="0"/>
              <w:rPr>
                <w:noProof/>
                <w:sz w:val="22"/>
              </w:rPr>
            </w:pPr>
            <w:r w:rsidRPr="00F857B8">
              <w:rPr>
                <w:noProof/>
                <w:sz w:val="22"/>
              </w:rPr>
              <w:t>Trykning i forbindelse med mindst to indledende eller afsluttende behandlinger (f.eks. vask, blegning, mercerisering, varmefiksering, opruning, kalandering, krympefri behandling, krølfri behandling, dekatering, imprægnering, reparation og nopning), forudsat at værdien af det utrykte stof ikke overstiger 47,5 % af produktets pris ab fabrik</w:t>
            </w:r>
          </w:p>
        </w:tc>
      </w:tr>
      <w:tr w:rsidR="0032488A" w:rsidRPr="00F857B8" w14:paraId="3D900070" w14:textId="77777777" w:rsidTr="0032488A">
        <w:trPr>
          <w:cantSplit/>
          <w:trHeight w:val="54"/>
        </w:trPr>
        <w:tc>
          <w:tcPr>
            <w:tcW w:w="1358" w:type="dxa"/>
            <w:tcBorders>
              <w:left w:val="single" w:sz="6" w:space="0" w:color="auto"/>
            </w:tcBorders>
          </w:tcPr>
          <w:p w14:paraId="5F014539" w14:textId="77777777" w:rsidR="0032488A" w:rsidRPr="00F857B8" w:rsidRDefault="0032488A" w:rsidP="00273D63">
            <w:pPr>
              <w:spacing w:after="0"/>
              <w:rPr>
                <w:noProof/>
                <w:sz w:val="22"/>
              </w:rPr>
            </w:pPr>
            <w:r w:rsidRPr="00F857B8">
              <w:rPr>
                <w:noProof/>
                <w:sz w:val="22"/>
              </w:rPr>
              <w:t>5908</w:t>
            </w:r>
          </w:p>
        </w:tc>
        <w:tc>
          <w:tcPr>
            <w:tcW w:w="2677" w:type="dxa"/>
            <w:gridSpan w:val="3"/>
          </w:tcPr>
          <w:p w14:paraId="4EC985E1" w14:textId="77777777" w:rsidR="0032488A" w:rsidRPr="00F857B8" w:rsidRDefault="0032488A" w:rsidP="00273D63">
            <w:pPr>
              <w:spacing w:after="0"/>
              <w:rPr>
                <w:noProof/>
                <w:sz w:val="22"/>
              </w:rPr>
            </w:pPr>
            <w:r w:rsidRPr="00F857B8">
              <w:rPr>
                <w:noProof/>
                <w:sz w:val="22"/>
              </w:rPr>
              <w:t>Væger af tekstil, vævede, flettede eller strikkede, til lamper, ovne, gastændere, lys og lign.; glødenet og glødestrømper samt rørformede emner til fremstilling deraf, også imprægnerede:</w:t>
            </w:r>
          </w:p>
          <w:p w14:paraId="2421F157" w14:textId="77777777" w:rsidR="0032488A" w:rsidRPr="00F857B8" w:rsidRDefault="0032488A" w:rsidP="00273D63">
            <w:pPr>
              <w:spacing w:after="0"/>
              <w:rPr>
                <w:noProof/>
                <w:sz w:val="22"/>
              </w:rPr>
            </w:pPr>
          </w:p>
        </w:tc>
        <w:tc>
          <w:tcPr>
            <w:tcW w:w="3061" w:type="dxa"/>
          </w:tcPr>
          <w:p w14:paraId="45345FF6" w14:textId="77777777" w:rsidR="0032488A" w:rsidRPr="00F857B8" w:rsidRDefault="0032488A" w:rsidP="00273D63">
            <w:pPr>
              <w:spacing w:after="0"/>
              <w:rPr>
                <w:noProof/>
                <w:sz w:val="22"/>
              </w:rPr>
            </w:pPr>
          </w:p>
        </w:tc>
        <w:tc>
          <w:tcPr>
            <w:tcW w:w="2643" w:type="dxa"/>
            <w:tcBorders>
              <w:right w:val="single" w:sz="6" w:space="0" w:color="auto"/>
            </w:tcBorders>
          </w:tcPr>
          <w:p w14:paraId="0552338B" w14:textId="77777777" w:rsidR="0032488A" w:rsidRPr="00F857B8" w:rsidRDefault="0032488A" w:rsidP="00273D63">
            <w:pPr>
              <w:spacing w:after="0"/>
              <w:rPr>
                <w:noProof/>
                <w:sz w:val="22"/>
              </w:rPr>
            </w:pPr>
          </w:p>
        </w:tc>
      </w:tr>
      <w:tr w:rsidR="0032488A" w:rsidRPr="00F857B8" w14:paraId="053F0462" w14:textId="77777777" w:rsidTr="0032488A">
        <w:trPr>
          <w:cantSplit/>
          <w:trHeight w:val="54"/>
        </w:trPr>
        <w:tc>
          <w:tcPr>
            <w:tcW w:w="1358" w:type="dxa"/>
            <w:tcBorders>
              <w:left w:val="single" w:sz="6" w:space="0" w:color="auto"/>
            </w:tcBorders>
          </w:tcPr>
          <w:p w14:paraId="586D9138" w14:textId="77777777" w:rsidR="0032488A" w:rsidRPr="00F857B8" w:rsidRDefault="0032488A" w:rsidP="00273D63">
            <w:pPr>
              <w:spacing w:after="0"/>
              <w:rPr>
                <w:noProof/>
                <w:sz w:val="22"/>
              </w:rPr>
            </w:pPr>
          </w:p>
        </w:tc>
        <w:tc>
          <w:tcPr>
            <w:tcW w:w="2677" w:type="dxa"/>
            <w:gridSpan w:val="3"/>
          </w:tcPr>
          <w:p w14:paraId="7E68E496" w14:textId="77777777" w:rsidR="0032488A" w:rsidRPr="00F857B8" w:rsidRDefault="0032488A" w:rsidP="00273D63">
            <w:pPr>
              <w:spacing w:after="0"/>
              <w:rPr>
                <w:noProof/>
                <w:sz w:val="22"/>
              </w:rPr>
            </w:pPr>
            <w:r w:rsidRPr="00F857B8">
              <w:rPr>
                <w:noProof/>
                <w:sz w:val="22"/>
              </w:rPr>
              <w:t>- glødenet og glødestrømper, imprægnerede</w:t>
            </w:r>
          </w:p>
          <w:p w14:paraId="19164721" w14:textId="77777777" w:rsidR="0032488A" w:rsidRPr="00F857B8" w:rsidRDefault="0032488A" w:rsidP="00273D63">
            <w:pPr>
              <w:spacing w:after="0"/>
              <w:rPr>
                <w:noProof/>
                <w:sz w:val="22"/>
              </w:rPr>
            </w:pPr>
          </w:p>
        </w:tc>
        <w:tc>
          <w:tcPr>
            <w:tcW w:w="3061" w:type="dxa"/>
          </w:tcPr>
          <w:p w14:paraId="06B3818D" w14:textId="77777777" w:rsidR="0032488A" w:rsidRPr="00F857B8" w:rsidRDefault="0032488A" w:rsidP="00273D63">
            <w:pPr>
              <w:spacing w:after="0"/>
              <w:rPr>
                <w:noProof/>
                <w:sz w:val="22"/>
              </w:rPr>
            </w:pPr>
            <w:r w:rsidRPr="00F857B8">
              <w:rPr>
                <w:noProof/>
                <w:sz w:val="22"/>
              </w:rPr>
              <w:t>Fremstilling på basis af rørformede emner af tekstil</w:t>
            </w:r>
          </w:p>
        </w:tc>
        <w:tc>
          <w:tcPr>
            <w:tcW w:w="2643" w:type="dxa"/>
            <w:tcBorders>
              <w:right w:val="single" w:sz="6" w:space="0" w:color="auto"/>
            </w:tcBorders>
          </w:tcPr>
          <w:p w14:paraId="2F7DB96B" w14:textId="77777777" w:rsidR="0032488A" w:rsidRPr="00F857B8" w:rsidRDefault="0032488A" w:rsidP="00273D63">
            <w:pPr>
              <w:spacing w:after="0"/>
              <w:rPr>
                <w:noProof/>
                <w:sz w:val="22"/>
              </w:rPr>
            </w:pPr>
          </w:p>
        </w:tc>
      </w:tr>
      <w:tr w:rsidR="0032488A" w:rsidRPr="00F857B8" w14:paraId="22F64003" w14:textId="77777777" w:rsidTr="0032488A">
        <w:trPr>
          <w:cantSplit/>
          <w:trHeight w:val="54"/>
        </w:trPr>
        <w:tc>
          <w:tcPr>
            <w:tcW w:w="1358" w:type="dxa"/>
            <w:tcBorders>
              <w:left w:val="single" w:sz="6" w:space="0" w:color="auto"/>
            </w:tcBorders>
          </w:tcPr>
          <w:p w14:paraId="5D97D427" w14:textId="77777777" w:rsidR="0032488A" w:rsidRPr="00F857B8" w:rsidRDefault="0032488A" w:rsidP="00273D63">
            <w:pPr>
              <w:spacing w:after="0"/>
              <w:rPr>
                <w:noProof/>
                <w:sz w:val="22"/>
              </w:rPr>
            </w:pPr>
          </w:p>
        </w:tc>
        <w:tc>
          <w:tcPr>
            <w:tcW w:w="2677" w:type="dxa"/>
            <w:gridSpan w:val="3"/>
          </w:tcPr>
          <w:p w14:paraId="24B2D0FC" w14:textId="77777777" w:rsidR="0032488A" w:rsidRPr="00F857B8" w:rsidRDefault="0032488A" w:rsidP="00273D63">
            <w:pPr>
              <w:spacing w:after="0"/>
              <w:rPr>
                <w:noProof/>
                <w:sz w:val="22"/>
              </w:rPr>
            </w:pPr>
            <w:r w:rsidRPr="00F857B8">
              <w:rPr>
                <w:noProof/>
                <w:sz w:val="22"/>
              </w:rPr>
              <w:t>- andre varer</w:t>
            </w:r>
          </w:p>
        </w:tc>
        <w:tc>
          <w:tcPr>
            <w:tcW w:w="3061" w:type="dxa"/>
          </w:tcPr>
          <w:p w14:paraId="7B080DD6" w14:textId="77777777" w:rsidR="0032488A" w:rsidRPr="00F857B8" w:rsidRDefault="0032488A" w:rsidP="00273D63">
            <w:pPr>
              <w:spacing w:after="0"/>
              <w:rPr>
                <w:noProof/>
                <w:sz w:val="22"/>
              </w:rPr>
            </w:pPr>
            <w:r w:rsidRPr="00F857B8">
              <w:rPr>
                <w:noProof/>
                <w:sz w:val="22"/>
              </w:rPr>
              <w:t>Fremstilling, ved hvilken alle anvendte materialer henhører under en anden position end det færdige produkt</w:t>
            </w:r>
          </w:p>
          <w:p w14:paraId="7F07D714" w14:textId="77777777" w:rsidR="0032488A" w:rsidRPr="00F857B8" w:rsidRDefault="0032488A" w:rsidP="00273D63">
            <w:pPr>
              <w:spacing w:after="0"/>
              <w:rPr>
                <w:noProof/>
                <w:sz w:val="22"/>
              </w:rPr>
            </w:pPr>
          </w:p>
          <w:p w14:paraId="6AD322B5" w14:textId="77777777" w:rsidR="0032488A" w:rsidRPr="00F857B8" w:rsidRDefault="0032488A" w:rsidP="00273D63">
            <w:pPr>
              <w:spacing w:after="0"/>
              <w:rPr>
                <w:noProof/>
                <w:sz w:val="22"/>
              </w:rPr>
            </w:pPr>
          </w:p>
          <w:p w14:paraId="40E7711D" w14:textId="77777777" w:rsidR="0032488A" w:rsidRPr="00F857B8" w:rsidRDefault="0032488A" w:rsidP="00273D63">
            <w:pPr>
              <w:spacing w:after="0"/>
              <w:rPr>
                <w:noProof/>
                <w:sz w:val="22"/>
              </w:rPr>
            </w:pPr>
          </w:p>
        </w:tc>
        <w:tc>
          <w:tcPr>
            <w:tcW w:w="2643" w:type="dxa"/>
            <w:tcBorders>
              <w:right w:val="single" w:sz="6" w:space="0" w:color="auto"/>
            </w:tcBorders>
          </w:tcPr>
          <w:p w14:paraId="09EB4D04" w14:textId="77777777" w:rsidR="0032488A" w:rsidRPr="00F857B8" w:rsidRDefault="0032488A" w:rsidP="00273D63">
            <w:pPr>
              <w:spacing w:after="0"/>
              <w:rPr>
                <w:noProof/>
                <w:sz w:val="22"/>
              </w:rPr>
            </w:pPr>
          </w:p>
        </w:tc>
      </w:tr>
      <w:tr w:rsidR="0032488A" w:rsidRPr="00F857B8" w14:paraId="76A02FB0" w14:textId="77777777" w:rsidTr="0032488A">
        <w:trPr>
          <w:cantSplit/>
          <w:trHeight w:val="54"/>
        </w:trPr>
        <w:tc>
          <w:tcPr>
            <w:tcW w:w="1358" w:type="dxa"/>
            <w:tcBorders>
              <w:left w:val="single" w:sz="6" w:space="0" w:color="auto"/>
            </w:tcBorders>
          </w:tcPr>
          <w:p w14:paraId="5C027759" w14:textId="77777777" w:rsidR="0032488A" w:rsidRPr="00F857B8" w:rsidRDefault="0032488A" w:rsidP="00273D63">
            <w:pPr>
              <w:spacing w:after="0"/>
              <w:rPr>
                <w:noProof/>
                <w:sz w:val="22"/>
              </w:rPr>
            </w:pPr>
            <w:r w:rsidRPr="00F857B8">
              <w:rPr>
                <w:noProof/>
                <w:sz w:val="22"/>
              </w:rPr>
              <w:t>5909-5911</w:t>
            </w:r>
          </w:p>
        </w:tc>
        <w:tc>
          <w:tcPr>
            <w:tcW w:w="2677" w:type="dxa"/>
            <w:gridSpan w:val="3"/>
          </w:tcPr>
          <w:p w14:paraId="65A97D60" w14:textId="77777777" w:rsidR="0032488A" w:rsidRPr="00F857B8" w:rsidRDefault="0032488A" w:rsidP="00273D63">
            <w:pPr>
              <w:spacing w:after="0"/>
              <w:rPr>
                <w:noProof/>
                <w:sz w:val="22"/>
              </w:rPr>
            </w:pPr>
            <w:r w:rsidRPr="00F857B8">
              <w:rPr>
                <w:noProof/>
                <w:sz w:val="22"/>
              </w:rPr>
              <w:t>Tekstilvarer til teknisk brug:</w:t>
            </w:r>
          </w:p>
          <w:p w14:paraId="323BC93B" w14:textId="77777777" w:rsidR="0032488A" w:rsidRPr="00F857B8" w:rsidRDefault="0032488A" w:rsidP="00273D63">
            <w:pPr>
              <w:spacing w:after="0"/>
              <w:rPr>
                <w:noProof/>
                <w:sz w:val="22"/>
              </w:rPr>
            </w:pPr>
          </w:p>
          <w:p w14:paraId="3AA3B1DA" w14:textId="77777777" w:rsidR="0032488A" w:rsidRPr="00F857B8" w:rsidRDefault="0032488A" w:rsidP="00273D63">
            <w:pPr>
              <w:spacing w:after="0"/>
              <w:rPr>
                <w:noProof/>
                <w:sz w:val="22"/>
              </w:rPr>
            </w:pPr>
            <w:r w:rsidRPr="00F857B8">
              <w:rPr>
                <w:noProof/>
                <w:sz w:val="22"/>
              </w:rPr>
              <w:t>- Polerskiver og -ringe af andre materialer end filt henhørende under pos. 5911</w:t>
            </w:r>
          </w:p>
          <w:p w14:paraId="34EAD4BC" w14:textId="77777777" w:rsidR="0032488A" w:rsidRPr="00F857B8" w:rsidRDefault="0032488A" w:rsidP="00273D63">
            <w:pPr>
              <w:spacing w:after="0"/>
              <w:rPr>
                <w:noProof/>
                <w:sz w:val="22"/>
              </w:rPr>
            </w:pPr>
          </w:p>
          <w:p w14:paraId="2FEFF049" w14:textId="77777777" w:rsidR="0032488A" w:rsidRPr="00F857B8" w:rsidRDefault="0032488A" w:rsidP="00273D63">
            <w:pPr>
              <w:spacing w:after="0"/>
              <w:rPr>
                <w:noProof/>
                <w:sz w:val="22"/>
              </w:rPr>
            </w:pPr>
            <w:r w:rsidRPr="00F857B8">
              <w:rPr>
                <w:noProof/>
                <w:sz w:val="22"/>
              </w:rPr>
              <w:t>- Vævet stof, af den art der sædvanligvis anvendes i papirmaskiner eller til anden teknisk brug, filtet eller ikke, også imprægneret eller overtrukket, rørformet eller endeløst, enkelt- eller flerkædet og/eller –skuddet, eller fladvævet, flerkædet og/eller -skuddet henhørende under pos. 5911</w:t>
            </w:r>
          </w:p>
          <w:p w14:paraId="22E1FF02" w14:textId="77777777" w:rsidR="0032488A" w:rsidRPr="00F857B8" w:rsidRDefault="0032488A" w:rsidP="00273D63">
            <w:pPr>
              <w:spacing w:after="0"/>
              <w:rPr>
                <w:noProof/>
                <w:sz w:val="22"/>
              </w:rPr>
            </w:pPr>
          </w:p>
          <w:p w14:paraId="5300A513" w14:textId="77777777" w:rsidR="0032488A" w:rsidRPr="00F857B8" w:rsidRDefault="0032488A" w:rsidP="00273D63">
            <w:pPr>
              <w:spacing w:after="0"/>
              <w:rPr>
                <w:noProof/>
                <w:sz w:val="22"/>
              </w:rPr>
            </w:pPr>
            <w:r w:rsidRPr="00F857B8">
              <w:rPr>
                <w:noProof/>
                <w:sz w:val="22"/>
              </w:rPr>
              <w:t>- andre varer</w:t>
            </w:r>
          </w:p>
          <w:p w14:paraId="5AC9B054" w14:textId="77777777" w:rsidR="0032488A" w:rsidRPr="00F857B8" w:rsidRDefault="0032488A" w:rsidP="00273D63">
            <w:pPr>
              <w:spacing w:after="0"/>
              <w:rPr>
                <w:noProof/>
                <w:sz w:val="22"/>
              </w:rPr>
            </w:pPr>
          </w:p>
          <w:p w14:paraId="067E6BF9" w14:textId="77777777" w:rsidR="0032488A" w:rsidRPr="00F857B8" w:rsidRDefault="0032488A" w:rsidP="00273D63">
            <w:pPr>
              <w:spacing w:after="0"/>
              <w:rPr>
                <w:noProof/>
                <w:sz w:val="22"/>
              </w:rPr>
            </w:pPr>
          </w:p>
        </w:tc>
        <w:tc>
          <w:tcPr>
            <w:tcW w:w="3061" w:type="dxa"/>
          </w:tcPr>
          <w:p w14:paraId="3B00E0B0" w14:textId="77777777" w:rsidR="0032488A" w:rsidRPr="00F857B8" w:rsidRDefault="0032488A" w:rsidP="00273D63">
            <w:pPr>
              <w:spacing w:after="0"/>
              <w:rPr>
                <w:noProof/>
                <w:sz w:val="22"/>
              </w:rPr>
            </w:pPr>
          </w:p>
          <w:p w14:paraId="2BB88061" w14:textId="77777777" w:rsidR="0032488A" w:rsidRPr="00F857B8" w:rsidRDefault="0032488A" w:rsidP="00273D63">
            <w:pPr>
              <w:spacing w:after="0"/>
              <w:rPr>
                <w:noProof/>
                <w:sz w:val="22"/>
              </w:rPr>
            </w:pPr>
          </w:p>
          <w:p w14:paraId="6021C4CE" w14:textId="77777777" w:rsidR="0032488A" w:rsidRPr="00F857B8" w:rsidRDefault="0032488A" w:rsidP="00273D63">
            <w:pPr>
              <w:spacing w:after="0"/>
              <w:rPr>
                <w:noProof/>
                <w:sz w:val="22"/>
              </w:rPr>
            </w:pPr>
          </w:p>
          <w:p w14:paraId="0A87FC30" w14:textId="77777777" w:rsidR="0032488A" w:rsidRPr="00F857B8" w:rsidRDefault="0032488A" w:rsidP="00273D63">
            <w:pPr>
              <w:spacing w:after="0"/>
              <w:rPr>
                <w:noProof/>
                <w:sz w:val="22"/>
              </w:rPr>
            </w:pPr>
          </w:p>
          <w:p w14:paraId="1DE27FC0" w14:textId="77777777" w:rsidR="0032488A" w:rsidRPr="00F857B8" w:rsidRDefault="0032488A" w:rsidP="00273D63">
            <w:pPr>
              <w:spacing w:after="0"/>
              <w:rPr>
                <w:noProof/>
                <w:sz w:val="22"/>
              </w:rPr>
            </w:pPr>
            <w:r w:rsidRPr="00F857B8">
              <w:rPr>
                <w:noProof/>
                <w:sz w:val="22"/>
              </w:rPr>
              <w:t>Fremstilling på basis af garn eller af affald af stoffer eller klude henhørende under pos. 6310</w:t>
            </w:r>
          </w:p>
          <w:p w14:paraId="154BB913" w14:textId="77777777" w:rsidR="0032488A" w:rsidRPr="00F857B8" w:rsidRDefault="0032488A" w:rsidP="00273D63">
            <w:pPr>
              <w:spacing w:after="0"/>
              <w:rPr>
                <w:noProof/>
                <w:sz w:val="22"/>
              </w:rPr>
            </w:pPr>
          </w:p>
          <w:p w14:paraId="1507DCF4"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52"/>
            </w:r>
            <w:r w:rsidRPr="00F857B8">
              <w:rPr>
                <w:noProof/>
                <w:sz w:val="22"/>
              </w:rPr>
              <w:t>:</w:t>
            </w:r>
          </w:p>
          <w:p w14:paraId="69B44851" w14:textId="77777777" w:rsidR="0032488A" w:rsidRPr="00F857B8" w:rsidRDefault="0032488A" w:rsidP="00273D63">
            <w:pPr>
              <w:spacing w:after="0"/>
              <w:rPr>
                <w:noProof/>
                <w:sz w:val="22"/>
              </w:rPr>
            </w:pPr>
            <w:r w:rsidRPr="00F857B8">
              <w:rPr>
                <w:noProof/>
                <w:sz w:val="22"/>
              </w:rPr>
              <w:t xml:space="preserve">garn </w:t>
            </w:r>
          </w:p>
          <w:p w14:paraId="444736CC" w14:textId="77777777" w:rsidR="0032488A" w:rsidRPr="00F857B8" w:rsidRDefault="0032488A" w:rsidP="00273D63">
            <w:pPr>
              <w:spacing w:after="0"/>
              <w:rPr>
                <w:noProof/>
                <w:sz w:val="22"/>
              </w:rPr>
            </w:pPr>
          </w:p>
          <w:p w14:paraId="7B0E151C" w14:textId="77777777" w:rsidR="0032488A" w:rsidRPr="00F857B8" w:rsidRDefault="0032488A" w:rsidP="00273D63">
            <w:pPr>
              <w:spacing w:after="0"/>
              <w:rPr>
                <w:noProof/>
                <w:sz w:val="22"/>
              </w:rPr>
            </w:pPr>
          </w:p>
          <w:p w14:paraId="664CCDAD" w14:textId="77777777" w:rsidR="0032488A" w:rsidRPr="00F857B8" w:rsidRDefault="0032488A" w:rsidP="00273D63">
            <w:pPr>
              <w:spacing w:after="0"/>
              <w:rPr>
                <w:noProof/>
                <w:sz w:val="22"/>
              </w:rPr>
            </w:pPr>
          </w:p>
          <w:p w14:paraId="2B7B6574" w14:textId="77777777" w:rsidR="0032488A" w:rsidRPr="00F857B8" w:rsidRDefault="0032488A" w:rsidP="00273D63">
            <w:pPr>
              <w:spacing w:after="0"/>
              <w:rPr>
                <w:noProof/>
                <w:sz w:val="22"/>
              </w:rPr>
            </w:pPr>
          </w:p>
          <w:p w14:paraId="37EFD36E" w14:textId="77777777" w:rsidR="0032488A" w:rsidRPr="00F857B8" w:rsidRDefault="0032488A" w:rsidP="00273D63">
            <w:pPr>
              <w:spacing w:after="0"/>
              <w:rPr>
                <w:noProof/>
                <w:sz w:val="22"/>
              </w:rPr>
            </w:pPr>
          </w:p>
          <w:p w14:paraId="068EF6F6" w14:textId="77777777" w:rsidR="0032488A" w:rsidRPr="00F857B8" w:rsidRDefault="0032488A" w:rsidP="00273D63">
            <w:pPr>
              <w:spacing w:after="0"/>
              <w:rPr>
                <w:noProof/>
                <w:sz w:val="22"/>
              </w:rPr>
            </w:pPr>
          </w:p>
          <w:p w14:paraId="35A4E03C" w14:textId="77777777" w:rsidR="0032488A" w:rsidRPr="00F857B8" w:rsidRDefault="0032488A" w:rsidP="00273D63">
            <w:pPr>
              <w:spacing w:after="0"/>
              <w:rPr>
                <w:noProof/>
                <w:sz w:val="22"/>
              </w:rPr>
            </w:pPr>
          </w:p>
          <w:p w14:paraId="113B1F5D" w14:textId="77777777" w:rsidR="0032488A" w:rsidRPr="00F857B8" w:rsidRDefault="0032488A" w:rsidP="00273D63">
            <w:pPr>
              <w:spacing w:after="0"/>
              <w:rPr>
                <w:noProof/>
                <w:sz w:val="22"/>
              </w:rPr>
            </w:pPr>
          </w:p>
          <w:p w14:paraId="242EE3CA" w14:textId="77777777" w:rsidR="0032488A" w:rsidRPr="00F857B8" w:rsidRDefault="0032488A" w:rsidP="00273D63">
            <w:pPr>
              <w:spacing w:after="0"/>
              <w:rPr>
                <w:noProof/>
                <w:sz w:val="22"/>
              </w:rPr>
            </w:pPr>
          </w:p>
          <w:p w14:paraId="35E58E48" w14:textId="77777777" w:rsidR="0032488A" w:rsidRPr="00F857B8" w:rsidRDefault="0032488A" w:rsidP="00273D63">
            <w:pPr>
              <w:spacing w:after="0"/>
              <w:rPr>
                <w:noProof/>
                <w:sz w:val="22"/>
              </w:rPr>
            </w:pPr>
          </w:p>
          <w:p w14:paraId="42902816" w14:textId="77777777" w:rsidR="0032488A" w:rsidRPr="00F857B8" w:rsidRDefault="0032488A" w:rsidP="00273D63">
            <w:pPr>
              <w:spacing w:after="0"/>
              <w:rPr>
                <w:noProof/>
                <w:sz w:val="22"/>
              </w:rPr>
            </w:pPr>
          </w:p>
          <w:p w14:paraId="2F5EBC38"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53"/>
            </w:r>
            <w:r w:rsidRPr="00F857B8">
              <w:rPr>
                <w:noProof/>
                <w:sz w:val="22"/>
              </w:rPr>
              <w:t>:</w:t>
            </w:r>
          </w:p>
          <w:p w14:paraId="60677D38" w14:textId="77777777" w:rsidR="0032488A" w:rsidRPr="00F857B8" w:rsidRDefault="0032488A" w:rsidP="00273D63">
            <w:pPr>
              <w:spacing w:after="0"/>
              <w:rPr>
                <w:noProof/>
                <w:sz w:val="22"/>
              </w:rPr>
            </w:pPr>
            <w:r w:rsidRPr="00F857B8">
              <w:rPr>
                <w:noProof/>
                <w:sz w:val="22"/>
              </w:rPr>
              <w:t xml:space="preserve">garn </w:t>
            </w:r>
          </w:p>
        </w:tc>
        <w:tc>
          <w:tcPr>
            <w:tcW w:w="2643" w:type="dxa"/>
            <w:tcBorders>
              <w:right w:val="single" w:sz="6" w:space="0" w:color="auto"/>
            </w:tcBorders>
          </w:tcPr>
          <w:p w14:paraId="7D3BB51E" w14:textId="77777777" w:rsidR="0032488A" w:rsidRPr="00F857B8" w:rsidRDefault="0032488A" w:rsidP="00273D63">
            <w:pPr>
              <w:spacing w:after="0"/>
              <w:rPr>
                <w:noProof/>
                <w:sz w:val="22"/>
              </w:rPr>
            </w:pPr>
          </w:p>
        </w:tc>
      </w:tr>
      <w:tr w:rsidR="0032488A" w:rsidRPr="00F857B8" w14:paraId="0C8DE2A9" w14:textId="77777777" w:rsidTr="007A748D">
        <w:trPr>
          <w:cantSplit/>
          <w:trHeight w:val="54"/>
        </w:trPr>
        <w:tc>
          <w:tcPr>
            <w:tcW w:w="1358" w:type="dxa"/>
            <w:tcBorders>
              <w:left w:val="single" w:sz="6" w:space="0" w:color="auto"/>
              <w:bottom w:val="single" w:sz="4" w:space="0" w:color="auto"/>
            </w:tcBorders>
          </w:tcPr>
          <w:p w14:paraId="7A527370" w14:textId="77777777" w:rsidR="0032488A" w:rsidRPr="00F857B8" w:rsidRDefault="0032488A" w:rsidP="00273D63">
            <w:pPr>
              <w:spacing w:after="0"/>
              <w:rPr>
                <w:noProof/>
                <w:sz w:val="22"/>
              </w:rPr>
            </w:pPr>
          </w:p>
        </w:tc>
        <w:tc>
          <w:tcPr>
            <w:tcW w:w="2677" w:type="dxa"/>
            <w:gridSpan w:val="3"/>
            <w:tcBorders>
              <w:bottom w:val="single" w:sz="4" w:space="0" w:color="auto"/>
            </w:tcBorders>
          </w:tcPr>
          <w:p w14:paraId="48237D4F" w14:textId="77777777" w:rsidR="0032488A" w:rsidRPr="00F857B8" w:rsidRDefault="0032488A" w:rsidP="00273D63">
            <w:pPr>
              <w:spacing w:after="0"/>
              <w:rPr>
                <w:noProof/>
                <w:sz w:val="22"/>
              </w:rPr>
            </w:pPr>
          </w:p>
        </w:tc>
        <w:tc>
          <w:tcPr>
            <w:tcW w:w="3061" w:type="dxa"/>
            <w:tcBorders>
              <w:bottom w:val="single" w:sz="4" w:space="0" w:color="auto"/>
            </w:tcBorders>
          </w:tcPr>
          <w:p w14:paraId="148B0FA7" w14:textId="77777777" w:rsidR="0032488A" w:rsidRPr="00F857B8" w:rsidRDefault="0032488A" w:rsidP="00273D63">
            <w:pPr>
              <w:spacing w:after="0"/>
              <w:rPr>
                <w:noProof/>
                <w:sz w:val="22"/>
              </w:rPr>
            </w:pPr>
          </w:p>
        </w:tc>
        <w:tc>
          <w:tcPr>
            <w:tcW w:w="2643" w:type="dxa"/>
            <w:tcBorders>
              <w:bottom w:val="single" w:sz="4" w:space="0" w:color="auto"/>
              <w:right w:val="single" w:sz="6" w:space="0" w:color="auto"/>
            </w:tcBorders>
          </w:tcPr>
          <w:p w14:paraId="35E425E0" w14:textId="77777777" w:rsidR="0032488A" w:rsidRPr="00F857B8" w:rsidRDefault="0032488A" w:rsidP="00273D63">
            <w:pPr>
              <w:spacing w:after="0"/>
              <w:rPr>
                <w:noProof/>
                <w:sz w:val="22"/>
              </w:rPr>
            </w:pPr>
          </w:p>
        </w:tc>
      </w:tr>
      <w:tr w:rsidR="0032488A" w:rsidRPr="00F857B8" w14:paraId="3E25C6E7" w14:textId="77777777" w:rsidTr="007A748D">
        <w:trPr>
          <w:cantSplit/>
          <w:trHeight w:val="54"/>
        </w:trPr>
        <w:tc>
          <w:tcPr>
            <w:tcW w:w="1358" w:type="dxa"/>
            <w:tcBorders>
              <w:top w:val="single" w:sz="4" w:space="0" w:color="auto"/>
              <w:left w:val="single" w:sz="4" w:space="0" w:color="auto"/>
              <w:bottom w:val="single" w:sz="4" w:space="0" w:color="auto"/>
            </w:tcBorders>
          </w:tcPr>
          <w:p w14:paraId="3A3D3088" w14:textId="77777777" w:rsidR="0032488A" w:rsidRPr="00F857B8" w:rsidRDefault="0032488A" w:rsidP="00273D63">
            <w:pPr>
              <w:spacing w:after="0"/>
              <w:rPr>
                <w:noProof/>
                <w:sz w:val="22"/>
              </w:rPr>
            </w:pPr>
            <w:r w:rsidRPr="00F857B8">
              <w:rPr>
                <w:noProof/>
                <w:sz w:val="22"/>
              </w:rPr>
              <w:t>Kapitel 60</w:t>
            </w:r>
          </w:p>
        </w:tc>
        <w:tc>
          <w:tcPr>
            <w:tcW w:w="2677" w:type="dxa"/>
            <w:gridSpan w:val="3"/>
            <w:tcBorders>
              <w:top w:val="single" w:sz="4" w:space="0" w:color="auto"/>
              <w:bottom w:val="single" w:sz="4" w:space="0" w:color="auto"/>
            </w:tcBorders>
          </w:tcPr>
          <w:p w14:paraId="587BA1A7" w14:textId="77777777" w:rsidR="0032488A" w:rsidRPr="00F857B8" w:rsidRDefault="0032488A" w:rsidP="00273D63">
            <w:pPr>
              <w:spacing w:after="0"/>
              <w:rPr>
                <w:noProof/>
                <w:sz w:val="22"/>
              </w:rPr>
            </w:pPr>
            <w:r w:rsidRPr="00F857B8">
              <w:rPr>
                <w:noProof/>
                <w:sz w:val="22"/>
              </w:rPr>
              <w:t>Trikotagestof</w:t>
            </w:r>
          </w:p>
        </w:tc>
        <w:tc>
          <w:tcPr>
            <w:tcW w:w="3061" w:type="dxa"/>
            <w:tcBorders>
              <w:top w:val="single" w:sz="4" w:space="0" w:color="auto"/>
              <w:bottom w:val="single" w:sz="4" w:space="0" w:color="auto"/>
            </w:tcBorders>
          </w:tcPr>
          <w:p w14:paraId="19F5721D"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54"/>
            </w:r>
          </w:p>
          <w:p w14:paraId="78279255" w14:textId="77777777" w:rsidR="0032488A" w:rsidRPr="00F857B8" w:rsidRDefault="0032488A" w:rsidP="00273D63">
            <w:pPr>
              <w:spacing w:after="0"/>
              <w:rPr>
                <w:noProof/>
                <w:sz w:val="22"/>
              </w:rPr>
            </w:pPr>
          </w:p>
        </w:tc>
        <w:tc>
          <w:tcPr>
            <w:tcW w:w="2643" w:type="dxa"/>
            <w:tcBorders>
              <w:top w:val="single" w:sz="4" w:space="0" w:color="auto"/>
              <w:bottom w:val="single" w:sz="4" w:space="0" w:color="auto"/>
              <w:right w:val="single" w:sz="4" w:space="0" w:color="auto"/>
            </w:tcBorders>
          </w:tcPr>
          <w:p w14:paraId="2125B1E1" w14:textId="77777777" w:rsidR="0032488A" w:rsidRPr="00F857B8" w:rsidRDefault="0032488A" w:rsidP="00273D63">
            <w:pPr>
              <w:spacing w:after="0"/>
              <w:rPr>
                <w:noProof/>
                <w:sz w:val="22"/>
              </w:rPr>
            </w:pPr>
          </w:p>
        </w:tc>
      </w:tr>
      <w:tr w:rsidR="0032488A" w:rsidRPr="00F857B8" w14:paraId="27A7B3C3" w14:textId="77777777" w:rsidTr="007A748D">
        <w:trPr>
          <w:cantSplit/>
          <w:trHeight w:val="54"/>
        </w:trPr>
        <w:tc>
          <w:tcPr>
            <w:tcW w:w="1358" w:type="dxa"/>
            <w:tcBorders>
              <w:top w:val="single" w:sz="4" w:space="0" w:color="auto"/>
              <w:left w:val="single" w:sz="6" w:space="0" w:color="auto"/>
            </w:tcBorders>
          </w:tcPr>
          <w:p w14:paraId="4A4C4E4E" w14:textId="77777777" w:rsidR="0032488A" w:rsidRPr="00F857B8" w:rsidRDefault="0032488A" w:rsidP="00273D63">
            <w:pPr>
              <w:spacing w:after="0"/>
              <w:rPr>
                <w:noProof/>
                <w:sz w:val="22"/>
              </w:rPr>
            </w:pPr>
            <w:r w:rsidRPr="00F857B8">
              <w:rPr>
                <w:noProof/>
                <w:sz w:val="22"/>
              </w:rPr>
              <w:t>Kapitel 61</w:t>
            </w:r>
          </w:p>
        </w:tc>
        <w:tc>
          <w:tcPr>
            <w:tcW w:w="2677" w:type="dxa"/>
            <w:gridSpan w:val="3"/>
            <w:tcBorders>
              <w:top w:val="single" w:sz="4" w:space="0" w:color="auto"/>
            </w:tcBorders>
          </w:tcPr>
          <w:p w14:paraId="6C64DDA0" w14:textId="77777777" w:rsidR="0032488A" w:rsidRPr="00F857B8" w:rsidRDefault="0032488A" w:rsidP="00273D63">
            <w:pPr>
              <w:spacing w:after="0"/>
              <w:rPr>
                <w:noProof/>
                <w:sz w:val="22"/>
              </w:rPr>
            </w:pPr>
            <w:r w:rsidRPr="00F857B8">
              <w:rPr>
                <w:noProof/>
                <w:sz w:val="22"/>
              </w:rPr>
              <w:t>Beklædningsgenstande og tilbehør til beklædningsgenstande, af trikotage:</w:t>
            </w:r>
          </w:p>
          <w:p w14:paraId="7497346A" w14:textId="77777777" w:rsidR="0032488A" w:rsidRPr="00F857B8" w:rsidRDefault="0032488A" w:rsidP="00273D63">
            <w:pPr>
              <w:spacing w:after="0"/>
              <w:rPr>
                <w:noProof/>
                <w:sz w:val="22"/>
              </w:rPr>
            </w:pPr>
          </w:p>
        </w:tc>
        <w:tc>
          <w:tcPr>
            <w:tcW w:w="3061" w:type="dxa"/>
            <w:tcBorders>
              <w:top w:val="single" w:sz="4" w:space="0" w:color="auto"/>
            </w:tcBorders>
          </w:tcPr>
          <w:p w14:paraId="67C2B8EC" w14:textId="77777777" w:rsidR="0032488A" w:rsidRPr="00F857B8" w:rsidRDefault="0032488A" w:rsidP="00273D63">
            <w:pPr>
              <w:spacing w:after="0"/>
              <w:rPr>
                <w:noProof/>
                <w:sz w:val="22"/>
              </w:rPr>
            </w:pPr>
          </w:p>
        </w:tc>
        <w:tc>
          <w:tcPr>
            <w:tcW w:w="2643" w:type="dxa"/>
            <w:tcBorders>
              <w:top w:val="single" w:sz="4" w:space="0" w:color="auto"/>
              <w:right w:val="single" w:sz="6" w:space="0" w:color="auto"/>
            </w:tcBorders>
          </w:tcPr>
          <w:p w14:paraId="343D1DA9" w14:textId="77777777" w:rsidR="0032488A" w:rsidRPr="00F857B8" w:rsidRDefault="0032488A" w:rsidP="00273D63">
            <w:pPr>
              <w:spacing w:after="0"/>
              <w:rPr>
                <w:noProof/>
                <w:sz w:val="22"/>
              </w:rPr>
            </w:pPr>
          </w:p>
        </w:tc>
      </w:tr>
      <w:tr w:rsidR="0032488A" w:rsidRPr="00F857B8" w14:paraId="68E959DD" w14:textId="77777777" w:rsidTr="0032488A">
        <w:trPr>
          <w:cantSplit/>
          <w:trHeight w:val="54"/>
        </w:trPr>
        <w:tc>
          <w:tcPr>
            <w:tcW w:w="1358" w:type="dxa"/>
            <w:tcBorders>
              <w:left w:val="single" w:sz="6" w:space="0" w:color="auto"/>
            </w:tcBorders>
          </w:tcPr>
          <w:p w14:paraId="67A811BC" w14:textId="77777777" w:rsidR="0032488A" w:rsidRPr="00F857B8" w:rsidRDefault="0032488A" w:rsidP="00273D63">
            <w:pPr>
              <w:spacing w:after="0"/>
              <w:rPr>
                <w:noProof/>
                <w:sz w:val="22"/>
              </w:rPr>
            </w:pPr>
          </w:p>
        </w:tc>
        <w:tc>
          <w:tcPr>
            <w:tcW w:w="2677" w:type="dxa"/>
            <w:gridSpan w:val="3"/>
          </w:tcPr>
          <w:p w14:paraId="35BD4798" w14:textId="77777777" w:rsidR="0032488A" w:rsidRPr="00F857B8" w:rsidRDefault="0032488A" w:rsidP="00273D63">
            <w:pPr>
              <w:spacing w:after="0"/>
              <w:rPr>
                <w:noProof/>
                <w:sz w:val="22"/>
              </w:rPr>
            </w:pPr>
            <w:r w:rsidRPr="00F857B8">
              <w:rPr>
                <w:noProof/>
                <w:sz w:val="22"/>
              </w:rPr>
              <w:t>- fremstillet ved sammensyning eller anden samling af to eller flere stykker af trikotagestof, der enten er skåret i form eller formtilvirket</w:t>
            </w:r>
          </w:p>
          <w:p w14:paraId="39705415" w14:textId="77777777" w:rsidR="0032488A" w:rsidRPr="00F857B8" w:rsidRDefault="0032488A" w:rsidP="00273D63">
            <w:pPr>
              <w:spacing w:after="0"/>
              <w:rPr>
                <w:noProof/>
                <w:sz w:val="22"/>
              </w:rPr>
            </w:pPr>
          </w:p>
        </w:tc>
        <w:tc>
          <w:tcPr>
            <w:tcW w:w="3061" w:type="dxa"/>
          </w:tcPr>
          <w:p w14:paraId="25567682" w14:textId="77777777" w:rsidR="0032488A" w:rsidRPr="00F857B8" w:rsidRDefault="0032488A" w:rsidP="00273D63">
            <w:pPr>
              <w:spacing w:after="0"/>
              <w:rPr>
                <w:noProof/>
                <w:sz w:val="22"/>
              </w:rPr>
            </w:pPr>
            <w:r w:rsidRPr="00F857B8">
              <w:rPr>
                <w:noProof/>
                <w:sz w:val="22"/>
              </w:rPr>
              <w:t>Fremstilling på basis af stof</w:t>
            </w:r>
          </w:p>
          <w:p w14:paraId="010D1AA5" w14:textId="77777777" w:rsidR="0032488A" w:rsidRPr="00F857B8" w:rsidRDefault="0032488A" w:rsidP="00273D63">
            <w:pPr>
              <w:spacing w:after="0"/>
              <w:rPr>
                <w:noProof/>
                <w:sz w:val="22"/>
              </w:rPr>
            </w:pPr>
          </w:p>
        </w:tc>
        <w:tc>
          <w:tcPr>
            <w:tcW w:w="2643" w:type="dxa"/>
            <w:tcBorders>
              <w:right w:val="single" w:sz="6" w:space="0" w:color="auto"/>
            </w:tcBorders>
          </w:tcPr>
          <w:p w14:paraId="6EC3CF01" w14:textId="77777777" w:rsidR="0032488A" w:rsidRPr="00F857B8" w:rsidRDefault="0032488A" w:rsidP="00273D63">
            <w:pPr>
              <w:spacing w:after="0"/>
              <w:rPr>
                <w:noProof/>
                <w:sz w:val="22"/>
              </w:rPr>
            </w:pPr>
          </w:p>
        </w:tc>
      </w:tr>
      <w:tr w:rsidR="0032488A" w:rsidRPr="00F857B8" w14:paraId="59F51A85" w14:textId="77777777" w:rsidTr="007A748D">
        <w:trPr>
          <w:cantSplit/>
          <w:trHeight w:val="54"/>
        </w:trPr>
        <w:tc>
          <w:tcPr>
            <w:tcW w:w="1358" w:type="dxa"/>
            <w:tcBorders>
              <w:left w:val="single" w:sz="6" w:space="0" w:color="auto"/>
              <w:bottom w:val="single" w:sz="4" w:space="0" w:color="auto"/>
            </w:tcBorders>
          </w:tcPr>
          <w:p w14:paraId="5B296C71" w14:textId="77777777" w:rsidR="0032488A" w:rsidRPr="00F857B8" w:rsidRDefault="0032488A" w:rsidP="00273D63">
            <w:pPr>
              <w:spacing w:after="0"/>
              <w:rPr>
                <w:noProof/>
                <w:sz w:val="22"/>
              </w:rPr>
            </w:pPr>
          </w:p>
        </w:tc>
        <w:tc>
          <w:tcPr>
            <w:tcW w:w="2677" w:type="dxa"/>
            <w:gridSpan w:val="3"/>
            <w:tcBorders>
              <w:bottom w:val="single" w:sz="4" w:space="0" w:color="auto"/>
            </w:tcBorders>
          </w:tcPr>
          <w:p w14:paraId="5F32203D" w14:textId="77777777" w:rsidR="0032488A" w:rsidRPr="00F857B8" w:rsidRDefault="0032488A" w:rsidP="00273D63">
            <w:pPr>
              <w:spacing w:after="0"/>
              <w:rPr>
                <w:noProof/>
                <w:sz w:val="22"/>
              </w:rPr>
            </w:pPr>
            <w:r w:rsidRPr="00F857B8">
              <w:rPr>
                <w:noProof/>
                <w:sz w:val="22"/>
              </w:rPr>
              <w:t>- andre varer</w:t>
            </w:r>
          </w:p>
        </w:tc>
        <w:tc>
          <w:tcPr>
            <w:tcW w:w="3061" w:type="dxa"/>
            <w:tcBorders>
              <w:bottom w:val="single" w:sz="4" w:space="0" w:color="auto"/>
            </w:tcBorders>
          </w:tcPr>
          <w:p w14:paraId="210BA14C"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55"/>
            </w:r>
          </w:p>
          <w:p w14:paraId="5637B1FB" w14:textId="77777777" w:rsidR="0032488A" w:rsidRPr="00F857B8" w:rsidRDefault="0032488A" w:rsidP="00273D63">
            <w:pPr>
              <w:spacing w:after="0"/>
              <w:rPr>
                <w:noProof/>
                <w:sz w:val="22"/>
              </w:rPr>
            </w:pPr>
          </w:p>
        </w:tc>
        <w:tc>
          <w:tcPr>
            <w:tcW w:w="2643" w:type="dxa"/>
            <w:tcBorders>
              <w:bottom w:val="single" w:sz="4" w:space="0" w:color="auto"/>
              <w:right w:val="single" w:sz="6" w:space="0" w:color="auto"/>
            </w:tcBorders>
          </w:tcPr>
          <w:p w14:paraId="31B3CE10" w14:textId="77777777" w:rsidR="0032488A" w:rsidRPr="00F857B8" w:rsidRDefault="0032488A" w:rsidP="00273D63">
            <w:pPr>
              <w:spacing w:after="0"/>
              <w:rPr>
                <w:noProof/>
                <w:sz w:val="22"/>
              </w:rPr>
            </w:pPr>
          </w:p>
        </w:tc>
      </w:tr>
      <w:tr w:rsidR="0032488A" w:rsidRPr="00F857B8" w14:paraId="21A0A188" w14:textId="77777777" w:rsidTr="007A748D">
        <w:trPr>
          <w:cantSplit/>
          <w:trHeight w:val="54"/>
        </w:trPr>
        <w:tc>
          <w:tcPr>
            <w:tcW w:w="1358" w:type="dxa"/>
            <w:tcBorders>
              <w:top w:val="single" w:sz="4" w:space="0" w:color="auto"/>
              <w:left w:val="single" w:sz="6" w:space="0" w:color="auto"/>
            </w:tcBorders>
          </w:tcPr>
          <w:p w14:paraId="2B0750EF" w14:textId="77777777" w:rsidR="0032488A" w:rsidRPr="00F857B8" w:rsidRDefault="0032488A" w:rsidP="00273D63">
            <w:pPr>
              <w:spacing w:after="0"/>
              <w:rPr>
                <w:noProof/>
                <w:sz w:val="22"/>
              </w:rPr>
            </w:pPr>
            <w:r w:rsidRPr="00F857B8">
              <w:rPr>
                <w:noProof/>
                <w:sz w:val="22"/>
              </w:rPr>
              <w:t>ex kapitel 62</w:t>
            </w:r>
          </w:p>
        </w:tc>
        <w:tc>
          <w:tcPr>
            <w:tcW w:w="2677" w:type="dxa"/>
            <w:gridSpan w:val="3"/>
            <w:tcBorders>
              <w:top w:val="single" w:sz="4" w:space="0" w:color="auto"/>
            </w:tcBorders>
          </w:tcPr>
          <w:p w14:paraId="52B8BAE3" w14:textId="77777777" w:rsidR="0032488A" w:rsidRPr="00F857B8" w:rsidRDefault="0032488A" w:rsidP="00273D63">
            <w:pPr>
              <w:spacing w:after="0"/>
              <w:rPr>
                <w:noProof/>
                <w:sz w:val="22"/>
              </w:rPr>
            </w:pPr>
            <w:r w:rsidRPr="00F857B8">
              <w:rPr>
                <w:noProof/>
                <w:sz w:val="22"/>
              </w:rPr>
              <w:t>Beklædningsgenstande og tilbehør til beklædningsgenstande, undtagen varer af trikotage; undtagen:</w:t>
            </w:r>
          </w:p>
        </w:tc>
        <w:tc>
          <w:tcPr>
            <w:tcW w:w="3061" w:type="dxa"/>
            <w:tcBorders>
              <w:top w:val="single" w:sz="4" w:space="0" w:color="auto"/>
            </w:tcBorders>
          </w:tcPr>
          <w:p w14:paraId="13E67D0B" w14:textId="77777777" w:rsidR="0032488A" w:rsidRPr="00F857B8" w:rsidRDefault="0032488A" w:rsidP="00273D63">
            <w:pPr>
              <w:spacing w:after="0"/>
              <w:rPr>
                <w:noProof/>
                <w:sz w:val="22"/>
              </w:rPr>
            </w:pPr>
            <w:r w:rsidRPr="00F857B8">
              <w:rPr>
                <w:noProof/>
                <w:sz w:val="22"/>
              </w:rPr>
              <w:t>Fremstilling på basis af stof</w:t>
            </w:r>
          </w:p>
        </w:tc>
        <w:tc>
          <w:tcPr>
            <w:tcW w:w="2643" w:type="dxa"/>
            <w:tcBorders>
              <w:top w:val="single" w:sz="4" w:space="0" w:color="auto"/>
              <w:right w:val="single" w:sz="6" w:space="0" w:color="auto"/>
            </w:tcBorders>
          </w:tcPr>
          <w:p w14:paraId="0C57DC07" w14:textId="77777777" w:rsidR="0032488A" w:rsidRPr="00F857B8" w:rsidRDefault="0032488A" w:rsidP="00273D63">
            <w:pPr>
              <w:spacing w:after="0"/>
              <w:rPr>
                <w:noProof/>
                <w:sz w:val="22"/>
              </w:rPr>
            </w:pPr>
          </w:p>
        </w:tc>
      </w:tr>
      <w:tr w:rsidR="0032488A" w:rsidRPr="00F857B8" w14:paraId="15E84ABC" w14:textId="77777777" w:rsidTr="0032488A">
        <w:trPr>
          <w:cantSplit/>
          <w:trHeight w:val="54"/>
        </w:trPr>
        <w:tc>
          <w:tcPr>
            <w:tcW w:w="1358" w:type="dxa"/>
            <w:tcBorders>
              <w:left w:val="single" w:sz="6" w:space="0" w:color="auto"/>
            </w:tcBorders>
          </w:tcPr>
          <w:p w14:paraId="2A619F98" w14:textId="77777777" w:rsidR="0032488A" w:rsidRPr="00F857B8" w:rsidRDefault="0032488A" w:rsidP="00273D63">
            <w:pPr>
              <w:spacing w:after="0"/>
              <w:rPr>
                <w:noProof/>
                <w:sz w:val="22"/>
              </w:rPr>
            </w:pPr>
          </w:p>
        </w:tc>
        <w:tc>
          <w:tcPr>
            <w:tcW w:w="2677" w:type="dxa"/>
            <w:gridSpan w:val="3"/>
          </w:tcPr>
          <w:p w14:paraId="7E34651A" w14:textId="77777777" w:rsidR="0032488A" w:rsidRPr="00F857B8" w:rsidRDefault="0032488A" w:rsidP="00273D63">
            <w:pPr>
              <w:spacing w:after="0"/>
              <w:rPr>
                <w:noProof/>
                <w:sz w:val="22"/>
              </w:rPr>
            </w:pPr>
          </w:p>
        </w:tc>
        <w:tc>
          <w:tcPr>
            <w:tcW w:w="3061" w:type="dxa"/>
          </w:tcPr>
          <w:p w14:paraId="3B17A350" w14:textId="77777777" w:rsidR="0032488A" w:rsidRPr="00F857B8" w:rsidRDefault="0032488A" w:rsidP="00273D63">
            <w:pPr>
              <w:spacing w:after="0"/>
              <w:rPr>
                <w:noProof/>
                <w:sz w:val="22"/>
              </w:rPr>
            </w:pPr>
          </w:p>
        </w:tc>
        <w:tc>
          <w:tcPr>
            <w:tcW w:w="2643" w:type="dxa"/>
            <w:tcBorders>
              <w:right w:val="single" w:sz="6" w:space="0" w:color="auto"/>
            </w:tcBorders>
          </w:tcPr>
          <w:p w14:paraId="14E0FA20" w14:textId="77777777" w:rsidR="0032488A" w:rsidRPr="00F857B8" w:rsidRDefault="0032488A" w:rsidP="00273D63">
            <w:pPr>
              <w:spacing w:after="0"/>
              <w:rPr>
                <w:noProof/>
                <w:sz w:val="22"/>
              </w:rPr>
            </w:pPr>
          </w:p>
        </w:tc>
      </w:tr>
      <w:tr w:rsidR="0032488A" w:rsidRPr="00F857B8" w14:paraId="251DC05B" w14:textId="77777777" w:rsidTr="0032488A">
        <w:trPr>
          <w:cantSplit/>
          <w:trHeight w:val="54"/>
        </w:trPr>
        <w:tc>
          <w:tcPr>
            <w:tcW w:w="1358" w:type="dxa"/>
            <w:tcBorders>
              <w:left w:val="single" w:sz="6" w:space="0" w:color="auto"/>
            </w:tcBorders>
          </w:tcPr>
          <w:p w14:paraId="0B87CF1D" w14:textId="77777777" w:rsidR="0032488A" w:rsidRPr="00F857B8" w:rsidRDefault="0032488A" w:rsidP="00273D63">
            <w:pPr>
              <w:spacing w:after="0"/>
              <w:rPr>
                <w:noProof/>
                <w:sz w:val="22"/>
              </w:rPr>
            </w:pPr>
            <w:r w:rsidRPr="00F857B8">
              <w:rPr>
                <w:noProof/>
                <w:sz w:val="22"/>
              </w:rPr>
              <w:t>6213 og</w:t>
            </w:r>
          </w:p>
          <w:p w14:paraId="74214394" w14:textId="77777777" w:rsidR="0032488A" w:rsidRPr="00F857B8" w:rsidRDefault="0032488A" w:rsidP="00273D63">
            <w:pPr>
              <w:spacing w:after="0"/>
              <w:rPr>
                <w:noProof/>
                <w:sz w:val="22"/>
              </w:rPr>
            </w:pPr>
            <w:r w:rsidRPr="00F857B8">
              <w:rPr>
                <w:noProof/>
                <w:sz w:val="22"/>
              </w:rPr>
              <w:t>6214</w:t>
            </w:r>
          </w:p>
        </w:tc>
        <w:tc>
          <w:tcPr>
            <w:tcW w:w="2677" w:type="dxa"/>
            <w:gridSpan w:val="3"/>
          </w:tcPr>
          <w:p w14:paraId="3B2A7FE0" w14:textId="77777777" w:rsidR="0032488A" w:rsidRPr="00F857B8" w:rsidRDefault="0032488A" w:rsidP="00273D63">
            <w:pPr>
              <w:spacing w:after="0"/>
              <w:rPr>
                <w:noProof/>
                <w:sz w:val="22"/>
              </w:rPr>
            </w:pPr>
            <w:r w:rsidRPr="00F857B8">
              <w:rPr>
                <w:noProof/>
                <w:sz w:val="22"/>
              </w:rPr>
              <w:t>Lommetørklæder, sjaler, tørklæder, mantiller, slør og lignende varer:</w:t>
            </w:r>
          </w:p>
          <w:p w14:paraId="687878A2" w14:textId="77777777" w:rsidR="0032488A" w:rsidRPr="00F857B8" w:rsidRDefault="0032488A" w:rsidP="00273D63">
            <w:pPr>
              <w:spacing w:after="0"/>
              <w:rPr>
                <w:noProof/>
                <w:sz w:val="22"/>
              </w:rPr>
            </w:pPr>
          </w:p>
        </w:tc>
        <w:tc>
          <w:tcPr>
            <w:tcW w:w="3061" w:type="dxa"/>
          </w:tcPr>
          <w:p w14:paraId="70B8CAE5" w14:textId="77777777" w:rsidR="0032488A" w:rsidRPr="00F857B8" w:rsidRDefault="0032488A" w:rsidP="00273D63">
            <w:pPr>
              <w:spacing w:after="0"/>
              <w:rPr>
                <w:noProof/>
                <w:sz w:val="22"/>
              </w:rPr>
            </w:pPr>
          </w:p>
        </w:tc>
        <w:tc>
          <w:tcPr>
            <w:tcW w:w="2643" w:type="dxa"/>
            <w:tcBorders>
              <w:right w:val="single" w:sz="6" w:space="0" w:color="auto"/>
            </w:tcBorders>
          </w:tcPr>
          <w:p w14:paraId="7C4CB08B" w14:textId="77777777" w:rsidR="0032488A" w:rsidRPr="00F857B8" w:rsidRDefault="0032488A" w:rsidP="00273D63">
            <w:pPr>
              <w:spacing w:after="0"/>
              <w:rPr>
                <w:noProof/>
                <w:sz w:val="22"/>
              </w:rPr>
            </w:pPr>
          </w:p>
        </w:tc>
      </w:tr>
      <w:tr w:rsidR="0032488A" w:rsidRPr="00F857B8" w14:paraId="1E53B0F3" w14:textId="77777777" w:rsidTr="0032488A">
        <w:trPr>
          <w:cantSplit/>
          <w:trHeight w:val="54"/>
        </w:trPr>
        <w:tc>
          <w:tcPr>
            <w:tcW w:w="1358" w:type="dxa"/>
            <w:tcBorders>
              <w:left w:val="single" w:sz="6" w:space="0" w:color="auto"/>
            </w:tcBorders>
          </w:tcPr>
          <w:p w14:paraId="01692047" w14:textId="77777777" w:rsidR="0032488A" w:rsidRPr="00F857B8" w:rsidRDefault="0032488A" w:rsidP="00273D63">
            <w:pPr>
              <w:spacing w:after="0"/>
              <w:rPr>
                <w:noProof/>
                <w:sz w:val="22"/>
              </w:rPr>
            </w:pPr>
          </w:p>
        </w:tc>
        <w:tc>
          <w:tcPr>
            <w:tcW w:w="2677" w:type="dxa"/>
            <w:gridSpan w:val="3"/>
          </w:tcPr>
          <w:p w14:paraId="390806A1" w14:textId="77777777" w:rsidR="0032488A" w:rsidRPr="00F857B8" w:rsidRDefault="0032488A" w:rsidP="00273D63">
            <w:pPr>
              <w:spacing w:after="0"/>
              <w:rPr>
                <w:noProof/>
                <w:sz w:val="22"/>
              </w:rPr>
            </w:pPr>
            <w:r w:rsidRPr="00F857B8">
              <w:rPr>
                <w:noProof/>
                <w:sz w:val="22"/>
              </w:rPr>
              <w:t>- broderede</w:t>
            </w:r>
          </w:p>
        </w:tc>
        <w:tc>
          <w:tcPr>
            <w:tcW w:w="3061" w:type="dxa"/>
          </w:tcPr>
          <w:p w14:paraId="03F3293B"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56"/>
            </w:r>
            <w:r w:rsidRPr="00F857B8">
              <w:rPr>
                <w:noProof/>
                <w:sz w:val="22"/>
              </w:rPr>
              <w:t>,</w:t>
            </w:r>
            <w:r w:rsidRPr="00F857B8">
              <w:rPr>
                <w:rStyle w:val="FootnoteReference"/>
                <w:noProof/>
                <w:sz w:val="22"/>
              </w:rPr>
              <w:footnoteReference w:id="57"/>
            </w:r>
          </w:p>
        </w:tc>
        <w:tc>
          <w:tcPr>
            <w:tcW w:w="2643" w:type="dxa"/>
            <w:tcBorders>
              <w:right w:val="single" w:sz="6" w:space="0" w:color="auto"/>
            </w:tcBorders>
          </w:tcPr>
          <w:p w14:paraId="22817A1A" w14:textId="77777777" w:rsidR="0032488A" w:rsidRPr="00F857B8" w:rsidRDefault="0032488A" w:rsidP="00273D63">
            <w:pPr>
              <w:spacing w:after="0"/>
              <w:rPr>
                <w:noProof/>
                <w:sz w:val="22"/>
              </w:rPr>
            </w:pPr>
            <w:r w:rsidRPr="00F857B8">
              <w:rPr>
                <w:noProof/>
                <w:sz w:val="22"/>
              </w:rPr>
              <w:t>Fremstillet på basis af vævede stoffer, ikke broderet, hvis værdi ikke overstiger 40 % af den færdige vares pris ab fabrik</w:t>
            </w:r>
            <w:r w:rsidRPr="00F857B8">
              <w:rPr>
                <w:rStyle w:val="FootnoteReference"/>
                <w:noProof/>
                <w:sz w:val="22"/>
              </w:rPr>
              <w:footnoteReference w:id="58"/>
            </w:r>
          </w:p>
          <w:p w14:paraId="5C35FDBA" w14:textId="77777777" w:rsidR="0032488A" w:rsidRPr="00F857B8" w:rsidRDefault="0032488A" w:rsidP="00273D63">
            <w:pPr>
              <w:spacing w:after="0"/>
              <w:rPr>
                <w:noProof/>
                <w:sz w:val="22"/>
              </w:rPr>
            </w:pPr>
          </w:p>
        </w:tc>
      </w:tr>
      <w:tr w:rsidR="0032488A" w:rsidRPr="00F857B8" w14:paraId="0D4BF21B" w14:textId="77777777" w:rsidTr="0032488A">
        <w:trPr>
          <w:cantSplit/>
          <w:trHeight w:val="54"/>
        </w:trPr>
        <w:tc>
          <w:tcPr>
            <w:tcW w:w="1358" w:type="dxa"/>
            <w:tcBorders>
              <w:left w:val="single" w:sz="6" w:space="0" w:color="auto"/>
            </w:tcBorders>
          </w:tcPr>
          <w:p w14:paraId="0BB80EBB" w14:textId="77777777" w:rsidR="0032488A" w:rsidRPr="00F857B8" w:rsidRDefault="0032488A" w:rsidP="00273D63">
            <w:pPr>
              <w:spacing w:after="0"/>
              <w:rPr>
                <w:noProof/>
                <w:sz w:val="22"/>
              </w:rPr>
            </w:pPr>
          </w:p>
        </w:tc>
        <w:tc>
          <w:tcPr>
            <w:tcW w:w="2677" w:type="dxa"/>
            <w:gridSpan w:val="3"/>
          </w:tcPr>
          <w:p w14:paraId="2F19D51B" w14:textId="77777777" w:rsidR="0032488A" w:rsidRPr="00F857B8" w:rsidRDefault="0032488A" w:rsidP="00273D63">
            <w:pPr>
              <w:spacing w:after="0"/>
              <w:rPr>
                <w:noProof/>
                <w:sz w:val="22"/>
              </w:rPr>
            </w:pPr>
            <w:r w:rsidRPr="00F857B8">
              <w:rPr>
                <w:noProof/>
                <w:sz w:val="22"/>
              </w:rPr>
              <w:t>- andre varer</w:t>
            </w:r>
          </w:p>
        </w:tc>
        <w:tc>
          <w:tcPr>
            <w:tcW w:w="3061" w:type="dxa"/>
          </w:tcPr>
          <w:p w14:paraId="0D1136FE"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59"/>
            </w:r>
            <w:r w:rsidRPr="00F857B8">
              <w:rPr>
                <w:noProof/>
                <w:sz w:val="22"/>
              </w:rPr>
              <w:t>,</w:t>
            </w:r>
            <w:r w:rsidRPr="00F857B8">
              <w:rPr>
                <w:rStyle w:val="FootnoteReference"/>
                <w:noProof/>
                <w:sz w:val="22"/>
              </w:rPr>
              <w:footnoteReference w:id="60"/>
            </w:r>
          </w:p>
          <w:p w14:paraId="68775B01" w14:textId="77777777" w:rsidR="0032488A" w:rsidRPr="00F857B8" w:rsidRDefault="0032488A" w:rsidP="00273D63">
            <w:pPr>
              <w:spacing w:after="0"/>
              <w:rPr>
                <w:noProof/>
                <w:sz w:val="22"/>
              </w:rPr>
            </w:pPr>
          </w:p>
        </w:tc>
        <w:tc>
          <w:tcPr>
            <w:tcW w:w="2643" w:type="dxa"/>
            <w:tcBorders>
              <w:right w:val="single" w:sz="6" w:space="0" w:color="auto"/>
            </w:tcBorders>
          </w:tcPr>
          <w:p w14:paraId="45EB2010" w14:textId="77777777" w:rsidR="0032488A" w:rsidRPr="00F857B8" w:rsidRDefault="0032488A" w:rsidP="00273D63">
            <w:pPr>
              <w:spacing w:after="0"/>
              <w:rPr>
                <w:noProof/>
                <w:sz w:val="22"/>
              </w:rPr>
            </w:pPr>
            <w:r w:rsidRPr="00F857B8">
              <w:rPr>
                <w:noProof/>
                <w:sz w:val="22"/>
              </w:rPr>
              <w:t>Konfektionering efterfulgt af trykning i forbindelse med mindst to indledende eller afsluttende behandlinger (f.eks. vask, blegning, mercerisering, varmefiksering, opruning, kalandering, krympefri behandling, krølfri behandling, dekatering, imprægnering, reparation og nopning), forudsat at værdien af de utrykte varer henhørende under pos. 6213 og 6214 ikke overstiger 47,5 % af produktets pris ab fabrik</w:t>
            </w:r>
          </w:p>
          <w:p w14:paraId="6839D276" w14:textId="77777777" w:rsidR="0032488A" w:rsidRPr="00F857B8" w:rsidRDefault="0032488A" w:rsidP="00273D63">
            <w:pPr>
              <w:spacing w:after="0"/>
              <w:rPr>
                <w:noProof/>
                <w:sz w:val="22"/>
              </w:rPr>
            </w:pPr>
          </w:p>
        </w:tc>
      </w:tr>
      <w:tr w:rsidR="0032488A" w:rsidRPr="00F857B8" w14:paraId="28B396AE" w14:textId="77777777" w:rsidTr="0032488A">
        <w:trPr>
          <w:cantSplit/>
          <w:trHeight w:val="54"/>
        </w:trPr>
        <w:tc>
          <w:tcPr>
            <w:tcW w:w="1358" w:type="dxa"/>
            <w:tcBorders>
              <w:left w:val="single" w:sz="6" w:space="0" w:color="auto"/>
            </w:tcBorders>
          </w:tcPr>
          <w:p w14:paraId="3593A53D" w14:textId="77777777" w:rsidR="0032488A" w:rsidRPr="00F857B8" w:rsidRDefault="0032488A" w:rsidP="00273D63">
            <w:pPr>
              <w:spacing w:after="0"/>
              <w:rPr>
                <w:noProof/>
                <w:sz w:val="22"/>
              </w:rPr>
            </w:pPr>
            <w:r w:rsidRPr="00F857B8">
              <w:rPr>
                <w:noProof/>
                <w:sz w:val="22"/>
              </w:rPr>
              <w:t>6217</w:t>
            </w:r>
          </w:p>
        </w:tc>
        <w:tc>
          <w:tcPr>
            <w:tcW w:w="2677" w:type="dxa"/>
            <w:gridSpan w:val="3"/>
          </w:tcPr>
          <w:p w14:paraId="7C36EE2C" w14:textId="77777777" w:rsidR="0032488A" w:rsidRPr="00F857B8" w:rsidRDefault="0032488A" w:rsidP="00273D63">
            <w:pPr>
              <w:spacing w:after="0"/>
              <w:rPr>
                <w:noProof/>
                <w:sz w:val="22"/>
              </w:rPr>
            </w:pPr>
            <w:r w:rsidRPr="00F857B8">
              <w:rPr>
                <w:noProof/>
                <w:sz w:val="22"/>
              </w:rPr>
              <w:t>Andet konfektioneret tilbehør til beklædningsgenstande; dele af beklædningsgenstande eller af tilbehør til beklædningsgenstande, bortset fra varer henhørende under pos. 6212:</w:t>
            </w:r>
          </w:p>
          <w:p w14:paraId="625C0618" w14:textId="77777777" w:rsidR="0032488A" w:rsidRPr="00F857B8" w:rsidRDefault="0032488A" w:rsidP="00273D63">
            <w:pPr>
              <w:spacing w:after="0"/>
              <w:rPr>
                <w:noProof/>
                <w:sz w:val="22"/>
              </w:rPr>
            </w:pPr>
          </w:p>
        </w:tc>
        <w:tc>
          <w:tcPr>
            <w:tcW w:w="3061" w:type="dxa"/>
          </w:tcPr>
          <w:p w14:paraId="7F62A726" w14:textId="77777777" w:rsidR="0032488A" w:rsidRPr="00F857B8" w:rsidRDefault="0032488A" w:rsidP="00273D63">
            <w:pPr>
              <w:spacing w:after="0"/>
              <w:rPr>
                <w:noProof/>
                <w:sz w:val="22"/>
              </w:rPr>
            </w:pPr>
          </w:p>
        </w:tc>
        <w:tc>
          <w:tcPr>
            <w:tcW w:w="2643" w:type="dxa"/>
            <w:tcBorders>
              <w:right w:val="single" w:sz="6" w:space="0" w:color="auto"/>
            </w:tcBorders>
          </w:tcPr>
          <w:p w14:paraId="06B3543F" w14:textId="77777777" w:rsidR="0032488A" w:rsidRPr="00F857B8" w:rsidRDefault="0032488A" w:rsidP="00273D63">
            <w:pPr>
              <w:spacing w:after="0"/>
              <w:rPr>
                <w:noProof/>
                <w:sz w:val="22"/>
              </w:rPr>
            </w:pPr>
          </w:p>
        </w:tc>
      </w:tr>
      <w:tr w:rsidR="0032488A" w:rsidRPr="00F857B8" w14:paraId="02B405EE" w14:textId="77777777" w:rsidTr="0032488A">
        <w:trPr>
          <w:cantSplit/>
          <w:trHeight w:val="54"/>
        </w:trPr>
        <w:tc>
          <w:tcPr>
            <w:tcW w:w="1358" w:type="dxa"/>
            <w:tcBorders>
              <w:left w:val="single" w:sz="6" w:space="0" w:color="auto"/>
            </w:tcBorders>
          </w:tcPr>
          <w:p w14:paraId="0CA867FB" w14:textId="77777777" w:rsidR="0032488A" w:rsidRPr="00F857B8" w:rsidRDefault="0032488A" w:rsidP="00273D63">
            <w:pPr>
              <w:spacing w:after="0"/>
              <w:rPr>
                <w:noProof/>
                <w:sz w:val="22"/>
              </w:rPr>
            </w:pPr>
          </w:p>
        </w:tc>
        <w:tc>
          <w:tcPr>
            <w:tcW w:w="2677" w:type="dxa"/>
            <w:gridSpan w:val="3"/>
          </w:tcPr>
          <w:p w14:paraId="33A9C8B3" w14:textId="77777777" w:rsidR="0032488A" w:rsidRPr="00F857B8" w:rsidRDefault="0032488A" w:rsidP="00273D63">
            <w:pPr>
              <w:spacing w:after="0"/>
              <w:rPr>
                <w:noProof/>
                <w:sz w:val="22"/>
              </w:rPr>
            </w:pPr>
            <w:r w:rsidRPr="00F857B8">
              <w:rPr>
                <w:noProof/>
                <w:sz w:val="22"/>
              </w:rPr>
              <w:t>- broderede</w:t>
            </w:r>
          </w:p>
        </w:tc>
        <w:tc>
          <w:tcPr>
            <w:tcW w:w="3061" w:type="dxa"/>
          </w:tcPr>
          <w:p w14:paraId="13853D91"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61"/>
            </w:r>
          </w:p>
          <w:p w14:paraId="7997A28A" w14:textId="77777777" w:rsidR="0032488A" w:rsidRPr="00F857B8" w:rsidRDefault="0032488A" w:rsidP="00273D63">
            <w:pPr>
              <w:spacing w:after="0"/>
              <w:rPr>
                <w:noProof/>
                <w:sz w:val="22"/>
              </w:rPr>
            </w:pPr>
          </w:p>
        </w:tc>
        <w:tc>
          <w:tcPr>
            <w:tcW w:w="2643" w:type="dxa"/>
            <w:tcBorders>
              <w:right w:val="single" w:sz="6" w:space="0" w:color="auto"/>
            </w:tcBorders>
          </w:tcPr>
          <w:p w14:paraId="4943712F" w14:textId="77777777" w:rsidR="0032488A" w:rsidRPr="00F857B8" w:rsidRDefault="0032488A" w:rsidP="00273D63">
            <w:pPr>
              <w:spacing w:after="0"/>
              <w:rPr>
                <w:noProof/>
                <w:sz w:val="22"/>
              </w:rPr>
            </w:pPr>
            <w:r w:rsidRPr="00F857B8">
              <w:rPr>
                <w:noProof/>
                <w:sz w:val="22"/>
              </w:rPr>
              <w:t>Fremstillet på basis af vævede stoffer, ikke broderet, hvis værdi ikke overstiger 40 % af den færdige vares pris ab fabrik</w:t>
            </w:r>
            <w:r w:rsidRPr="00F857B8">
              <w:rPr>
                <w:rStyle w:val="FootnoteReference"/>
                <w:noProof/>
                <w:sz w:val="22"/>
              </w:rPr>
              <w:footnoteReference w:id="62"/>
            </w:r>
          </w:p>
          <w:p w14:paraId="3B59E507" w14:textId="77777777" w:rsidR="0032488A" w:rsidRPr="00F857B8" w:rsidRDefault="0032488A" w:rsidP="00273D63">
            <w:pPr>
              <w:spacing w:after="0"/>
              <w:rPr>
                <w:noProof/>
                <w:sz w:val="22"/>
              </w:rPr>
            </w:pPr>
          </w:p>
        </w:tc>
      </w:tr>
      <w:tr w:rsidR="0032488A" w:rsidRPr="00F857B8" w14:paraId="18D1A389" w14:textId="77777777" w:rsidTr="0032488A">
        <w:trPr>
          <w:cantSplit/>
          <w:trHeight w:val="54"/>
        </w:trPr>
        <w:tc>
          <w:tcPr>
            <w:tcW w:w="1358" w:type="dxa"/>
            <w:tcBorders>
              <w:left w:val="single" w:sz="6" w:space="0" w:color="auto"/>
            </w:tcBorders>
          </w:tcPr>
          <w:p w14:paraId="4F541A68" w14:textId="77777777" w:rsidR="0032488A" w:rsidRPr="00F857B8" w:rsidRDefault="0032488A" w:rsidP="00273D63">
            <w:pPr>
              <w:spacing w:after="0"/>
              <w:rPr>
                <w:noProof/>
                <w:sz w:val="22"/>
              </w:rPr>
            </w:pPr>
          </w:p>
        </w:tc>
        <w:tc>
          <w:tcPr>
            <w:tcW w:w="2677" w:type="dxa"/>
            <w:gridSpan w:val="3"/>
          </w:tcPr>
          <w:p w14:paraId="6885E24B" w14:textId="77777777" w:rsidR="0032488A" w:rsidRPr="00F857B8" w:rsidRDefault="0032488A" w:rsidP="00273D63">
            <w:pPr>
              <w:spacing w:after="0"/>
              <w:rPr>
                <w:noProof/>
                <w:sz w:val="22"/>
              </w:rPr>
            </w:pPr>
            <w:r w:rsidRPr="00F857B8">
              <w:rPr>
                <w:noProof/>
                <w:sz w:val="22"/>
              </w:rPr>
              <w:t>- brandsikkert udstyr af vævet stof overtrukket med et lag aluminiumbehandlet polyester</w:t>
            </w:r>
          </w:p>
        </w:tc>
        <w:tc>
          <w:tcPr>
            <w:tcW w:w="3061" w:type="dxa"/>
          </w:tcPr>
          <w:p w14:paraId="73475845"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63"/>
            </w:r>
          </w:p>
          <w:p w14:paraId="13124708" w14:textId="77777777" w:rsidR="0032488A" w:rsidRPr="00F857B8" w:rsidRDefault="0032488A" w:rsidP="00273D63">
            <w:pPr>
              <w:spacing w:after="0"/>
              <w:rPr>
                <w:noProof/>
                <w:sz w:val="22"/>
              </w:rPr>
            </w:pPr>
          </w:p>
        </w:tc>
        <w:tc>
          <w:tcPr>
            <w:tcW w:w="2643" w:type="dxa"/>
            <w:tcBorders>
              <w:right w:val="single" w:sz="6" w:space="0" w:color="auto"/>
            </w:tcBorders>
          </w:tcPr>
          <w:p w14:paraId="3F3BAA0A" w14:textId="77777777" w:rsidR="0032488A" w:rsidRPr="00F857B8" w:rsidRDefault="0032488A" w:rsidP="00273D63">
            <w:pPr>
              <w:spacing w:after="0"/>
              <w:rPr>
                <w:noProof/>
                <w:sz w:val="22"/>
              </w:rPr>
            </w:pPr>
            <w:r w:rsidRPr="00F857B8">
              <w:rPr>
                <w:noProof/>
                <w:sz w:val="22"/>
              </w:rPr>
              <w:t>Fremstilling på basis af ikke-overtrukket stof, hvis værdi ikke overstiger 40 % af den færdige vares pris ab fabrik</w:t>
            </w:r>
            <w:r w:rsidRPr="00F857B8">
              <w:rPr>
                <w:rStyle w:val="FootnoteReference"/>
                <w:noProof/>
                <w:sz w:val="22"/>
              </w:rPr>
              <w:footnoteReference w:id="64"/>
            </w:r>
          </w:p>
          <w:p w14:paraId="6EF71AF2" w14:textId="77777777" w:rsidR="0032488A" w:rsidRPr="00F857B8" w:rsidRDefault="0032488A" w:rsidP="00273D63">
            <w:pPr>
              <w:spacing w:after="0"/>
              <w:rPr>
                <w:noProof/>
                <w:sz w:val="22"/>
              </w:rPr>
            </w:pPr>
          </w:p>
        </w:tc>
      </w:tr>
      <w:tr w:rsidR="0032488A" w:rsidRPr="00F857B8" w14:paraId="0D5D163F" w14:textId="77777777" w:rsidTr="0032488A">
        <w:trPr>
          <w:cantSplit/>
          <w:trHeight w:val="54"/>
        </w:trPr>
        <w:tc>
          <w:tcPr>
            <w:tcW w:w="1358" w:type="dxa"/>
            <w:tcBorders>
              <w:left w:val="single" w:sz="6" w:space="0" w:color="auto"/>
            </w:tcBorders>
          </w:tcPr>
          <w:p w14:paraId="3D7B8EB8" w14:textId="77777777" w:rsidR="0032488A" w:rsidRPr="00F857B8" w:rsidRDefault="0032488A" w:rsidP="00273D63">
            <w:pPr>
              <w:spacing w:after="0"/>
              <w:rPr>
                <w:noProof/>
                <w:sz w:val="22"/>
              </w:rPr>
            </w:pPr>
          </w:p>
        </w:tc>
        <w:tc>
          <w:tcPr>
            <w:tcW w:w="2677" w:type="dxa"/>
            <w:gridSpan w:val="3"/>
          </w:tcPr>
          <w:p w14:paraId="481EFB6A" w14:textId="77777777" w:rsidR="0032488A" w:rsidRPr="00F857B8" w:rsidRDefault="0032488A" w:rsidP="00273D63">
            <w:pPr>
              <w:spacing w:after="0"/>
              <w:rPr>
                <w:noProof/>
                <w:sz w:val="22"/>
              </w:rPr>
            </w:pPr>
            <w:r w:rsidRPr="00F857B8">
              <w:rPr>
                <w:noProof/>
                <w:sz w:val="22"/>
              </w:rPr>
              <w:t>- Indlæg til kraver og manchetter, tilskårne</w:t>
            </w:r>
          </w:p>
        </w:tc>
        <w:tc>
          <w:tcPr>
            <w:tcW w:w="3061" w:type="dxa"/>
          </w:tcPr>
          <w:p w14:paraId="679FF1CA" w14:textId="77777777" w:rsidR="0032488A" w:rsidRPr="00F857B8" w:rsidRDefault="0032488A" w:rsidP="00273D63">
            <w:pPr>
              <w:spacing w:after="0"/>
              <w:rPr>
                <w:noProof/>
                <w:sz w:val="22"/>
              </w:rPr>
            </w:pPr>
            <w:r w:rsidRPr="00F857B8">
              <w:rPr>
                <w:noProof/>
                <w:sz w:val="22"/>
              </w:rPr>
              <w:t>Fremstilling, ved hvilken:</w:t>
            </w:r>
          </w:p>
          <w:p w14:paraId="7E0BBBE1" w14:textId="77777777" w:rsidR="0032488A" w:rsidRPr="00F857B8" w:rsidRDefault="0032488A" w:rsidP="00273D63">
            <w:pPr>
              <w:spacing w:after="0"/>
              <w:rPr>
                <w:noProof/>
                <w:sz w:val="22"/>
              </w:rPr>
            </w:pPr>
            <w:r w:rsidRPr="00F857B8">
              <w:rPr>
                <w:noProof/>
                <w:sz w:val="22"/>
              </w:rPr>
              <w:t>- alle anvendte materialer henhører under en anden position end det færdige produkt, og</w:t>
            </w:r>
          </w:p>
          <w:p w14:paraId="23339D5A" w14:textId="77777777" w:rsidR="0032488A" w:rsidRPr="00F857B8" w:rsidRDefault="0032488A" w:rsidP="00273D63">
            <w:pPr>
              <w:spacing w:after="0"/>
              <w:rPr>
                <w:noProof/>
                <w:sz w:val="22"/>
              </w:rPr>
            </w:pPr>
            <w:r w:rsidRPr="00F857B8">
              <w:rPr>
                <w:noProof/>
                <w:sz w:val="22"/>
              </w:rPr>
              <w:t>- værdien af alle anvendte materialer ikke overstiger 40 % af produktets pris ab fabrik</w:t>
            </w:r>
          </w:p>
          <w:p w14:paraId="0E284DDB" w14:textId="77777777" w:rsidR="0032488A" w:rsidRPr="00F857B8" w:rsidRDefault="0032488A" w:rsidP="00273D63">
            <w:pPr>
              <w:spacing w:after="0"/>
              <w:rPr>
                <w:noProof/>
                <w:sz w:val="22"/>
              </w:rPr>
            </w:pPr>
          </w:p>
        </w:tc>
        <w:tc>
          <w:tcPr>
            <w:tcW w:w="2643" w:type="dxa"/>
            <w:tcBorders>
              <w:right w:val="single" w:sz="6" w:space="0" w:color="auto"/>
            </w:tcBorders>
          </w:tcPr>
          <w:p w14:paraId="3B3F7AF7" w14:textId="77777777" w:rsidR="0032488A" w:rsidRPr="00F857B8" w:rsidRDefault="0032488A" w:rsidP="00273D63">
            <w:pPr>
              <w:spacing w:after="0"/>
              <w:rPr>
                <w:noProof/>
                <w:sz w:val="22"/>
              </w:rPr>
            </w:pPr>
          </w:p>
        </w:tc>
      </w:tr>
      <w:tr w:rsidR="0032488A" w:rsidRPr="00F857B8" w14:paraId="7BC7E0CA" w14:textId="77777777" w:rsidTr="007A748D">
        <w:trPr>
          <w:cantSplit/>
          <w:trHeight w:val="54"/>
        </w:trPr>
        <w:tc>
          <w:tcPr>
            <w:tcW w:w="1358" w:type="dxa"/>
            <w:tcBorders>
              <w:left w:val="single" w:sz="6" w:space="0" w:color="auto"/>
              <w:bottom w:val="single" w:sz="4" w:space="0" w:color="auto"/>
            </w:tcBorders>
          </w:tcPr>
          <w:p w14:paraId="472B316C" w14:textId="77777777" w:rsidR="0032488A" w:rsidRPr="00F857B8" w:rsidRDefault="0032488A" w:rsidP="00273D63">
            <w:pPr>
              <w:spacing w:after="0"/>
              <w:rPr>
                <w:noProof/>
                <w:sz w:val="22"/>
              </w:rPr>
            </w:pPr>
          </w:p>
        </w:tc>
        <w:tc>
          <w:tcPr>
            <w:tcW w:w="2677" w:type="dxa"/>
            <w:gridSpan w:val="3"/>
            <w:tcBorders>
              <w:bottom w:val="single" w:sz="4" w:space="0" w:color="auto"/>
            </w:tcBorders>
          </w:tcPr>
          <w:p w14:paraId="5F13E176" w14:textId="77777777" w:rsidR="0032488A" w:rsidRPr="00F857B8" w:rsidRDefault="0032488A" w:rsidP="00273D63">
            <w:pPr>
              <w:spacing w:after="0"/>
              <w:rPr>
                <w:noProof/>
                <w:sz w:val="22"/>
              </w:rPr>
            </w:pPr>
          </w:p>
        </w:tc>
        <w:tc>
          <w:tcPr>
            <w:tcW w:w="3061" w:type="dxa"/>
            <w:tcBorders>
              <w:bottom w:val="single" w:sz="4" w:space="0" w:color="auto"/>
            </w:tcBorders>
          </w:tcPr>
          <w:p w14:paraId="18BD54EB" w14:textId="77777777" w:rsidR="0032488A" w:rsidRPr="00F857B8" w:rsidRDefault="0032488A" w:rsidP="00273D63">
            <w:pPr>
              <w:spacing w:after="0"/>
              <w:rPr>
                <w:noProof/>
                <w:sz w:val="22"/>
              </w:rPr>
            </w:pPr>
          </w:p>
        </w:tc>
        <w:tc>
          <w:tcPr>
            <w:tcW w:w="2643" w:type="dxa"/>
            <w:tcBorders>
              <w:bottom w:val="single" w:sz="4" w:space="0" w:color="auto"/>
              <w:right w:val="single" w:sz="6" w:space="0" w:color="auto"/>
            </w:tcBorders>
          </w:tcPr>
          <w:p w14:paraId="326F882C" w14:textId="77777777" w:rsidR="0032488A" w:rsidRPr="00F857B8" w:rsidRDefault="0032488A" w:rsidP="00273D63">
            <w:pPr>
              <w:spacing w:after="0"/>
              <w:rPr>
                <w:noProof/>
                <w:sz w:val="22"/>
              </w:rPr>
            </w:pPr>
          </w:p>
        </w:tc>
      </w:tr>
      <w:tr w:rsidR="0032488A" w:rsidRPr="00F857B8" w14:paraId="2F1C7A97" w14:textId="77777777" w:rsidTr="007A748D">
        <w:trPr>
          <w:cantSplit/>
          <w:trHeight w:val="54"/>
        </w:trPr>
        <w:tc>
          <w:tcPr>
            <w:tcW w:w="1358" w:type="dxa"/>
            <w:tcBorders>
              <w:top w:val="single" w:sz="4" w:space="0" w:color="auto"/>
              <w:left w:val="single" w:sz="6" w:space="0" w:color="auto"/>
            </w:tcBorders>
          </w:tcPr>
          <w:p w14:paraId="3E07994C" w14:textId="77777777" w:rsidR="0032488A" w:rsidRPr="00F857B8" w:rsidRDefault="0032488A" w:rsidP="00273D63">
            <w:pPr>
              <w:spacing w:after="0"/>
              <w:rPr>
                <w:noProof/>
                <w:sz w:val="22"/>
              </w:rPr>
            </w:pPr>
            <w:r w:rsidRPr="00F857B8">
              <w:rPr>
                <w:noProof/>
                <w:sz w:val="22"/>
              </w:rPr>
              <w:t>ex kapitel 63</w:t>
            </w:r>
          </w:p>
        </w:tc>
        <w:tc>
          <w:tcPr>
            <w:tcW w:w="2677" w:type="dxa"/>
            <w:gridSpan w:val="3"/>
            <w:tcBorders>
              <w:top w:val="single" w:sz="4" w:space="0" w:color="auto"/>
            </w:tcBorders>
          </w:tcPr>
          <w:p w14:paraId="4490D273" w14:textId="77777777" w:rsidR="0032488A" w:rsidRPr="00F857B8" w:rsidRDefault="0032488A" w:rsidP="00273D63">
            <w:pPr>
              <w:spacing w:after="0"/>
              <w:rPr>
                <w:noProof/>
                <w:sz w:val="22"/>
              </w:rPr>
            </w:pPr>
            <w:r w:rsidRPr="00F857B8">
              <w:rPr>
                <w:noProof/>
                <w:sz w:val="22"/>
              </w:rPr>
              <w:t>Andre konfektionerede tekstilvarer; håndarbejdssæt; brugte beklædningsgenstande og brugte tekstilvarer; klude undtagen:</w:t>
            </w:r>
          </w:p>
        </w:tc>
        <w:tc>
          <w:tcPr>
            <w:tcW w:w="3061" w:type="dxa"/>
            <w:tcBorders>
              <w:top w:val="single" w:sz="4" w:space="0" w:color="auto"/>
            </w:tcBorders>
          </w:tcPr>
          <w:p w14:paraId="02E65774" w14:textId="77777777" w:rsidR="0032488A" w:rsidRPr="00F857B8" w:rsidRDefault="0032488A" w:rsidP="00273D63">
            <w:pPr>
              <w:spacing w:after="0"/>
              <w:rPr>
                <w:noProof/>
                <w:sz w:val="22"/>
              </w:rPr>
            </w:pPr>
            <w:r w:rsidRPr="00F857B8">
              <w:rPr>
                <w:noProof/>
                <w:sz w:val="22"/>
              </w:rPr>
              <w:t>Fremstilling, ved hvilken alle anvendte materialer henhører under en anden position end det færdige produkt</w:t>
            </w:r>
          </w:p>
          <w:p w14:paraId="59B5B02A" w14:textId="77777777" w:rsidR="0032488A" w:rsidRPr="00F857B8" w:rsidRDefault="0032488A" w:rsidP="00273D63">
            <w:pPr>
              <w:spacing w:after="0"/>
              <w:rPr>
                <w:noProof/>
                <w:sz w:val="22"/>
              </w:rPr>
            </w:pPr>
          </w:p>
        </w:tc>
        <w:tc>
          <w:tcPr>
            <w:tcW w:w="2643" w:type="dxa"/>
            <w:tcBorders>
              <w:top w:val="single" w:sz="4" w:space="0" w:color="auto"/>
              <w:right w:val="single" w:sz="6" w:space="0" w:color="auto"/>
            </w:tcBorders>
          </w:tcPr>
          <w:p w14:paraId="2A342FDA" w14:textId="77777777" w:rsidR="0032488A" w:rsidRPr="00F857B8" w:rsidRDefault="0032488A" w:rsidP="00273D63">
            <w:pPr>
              <w:spacing w:after="0"/>
              <w:rPr>
                <w:noProof/>
                <w:sz w:val="22"/>
              </w:rPr>
            </w:pPr>
          </w:p>
        </w:tc>
      </w:tr>
      <w:tr w:rsidR="0032488A" w:rsidRPr="00F857B8" w14:paraId="36F7346C" w14:textId="77777777" w:rsidTr="0032488A">
        <w:trPr>
          <w:cantSplit/>
          <w:trHeight w:val="54"/>
        </w:trPr>
        <w:tc>
          <w:tcPr>
            <w:tcW w:w="1358" w:type="dxa"/>
            <w:tcBorders>
              <w:left w:val="single" w:sz="6" w:space="0" w:color="auto"/>
            </w:tcBorders>
          </w:tcPr>
          <w:p w14:paraId="7297B5C4" w14:textId="77777777" w:rsidR="0032488A" w:rsidRPr="00F857B8" w:rsidRDefault="0032488A" w:rsidP="00273D63">
            <w:pPr>
              <w:spacing w:after="0"/>
              <w:rPr>
                <w:noProof/>
                <w:sz w:val="22"/>
              </w:rPr>
            </w:pPr>
            <w:r w:rsidRPr="00F857B8">
              <w:rPr>
                <w:noProof/>
                <w:sz w:val="22"/>
              </w:rPr>
              <w:t>6301-6304</w:t>
            </w:r>
          </w:p>
        </w:tc>
        <w:tc>
          <w:tcPr>
            <w:tcW w:w="2677" w:type="dxa"/>
            <w:gridSpan w:val="3"/>
          </w:tcPr>
          <w:p w14:paraId="412501E9" w14:textId="77777777" w:rsidR="0032488A" w:rsidRPr="00F857B8" w:rsidRDefault="0032488A" w:rsidP="00273D63">
            <w:pPr>
              <w:spacing w:after="0"/>
              <w:rPr>
                <w:noProof/>
                <w:sz w:val="22"/>
              </w:rPr>
            </w:pPr>
            <w:r w:rsidRPr="00F857B8">
              <w:rPr>
                <w:noProof/>
                <w:sz w:val="22"/>
              </w:rPr>
              <w:t>Plaider og lignende tæpper, sengelinned mv.; gardiner mv.; andet indendørs boligudstyr:</w:t>
            </w:r>
          </w:p>
          <w:p w14:paraId="43C71C17" w14:textId="77777777" w:rsidR="0032488A" w:rsidRPr="00F857B8" w:rsidRDefault="0032488A" w:rsidP="00273D63">
            <w:pPr>
              <w:spacing w:after="0"/>
              <w:rPr>
                <w:noProof/>
                <w:sz w:val="22"/>
              </w:rPr>
            </w:pPr>
          </w:p>
        </w:tc>
        <w:tc>
          <w:tcPr>
            <w:tcW w:w="3061" w:type="dxa"/>
          </w:tcPr>
          <w:p w14:paraId="488D6D08" w14:textId="77777777" w:rsidR="0032488A" w:rsidRPr="00F857B8" w:rsidRDefault="0032488A" w:rsidP="00273D63">
            <w:pPr>
              <w:spacing w:after="0"/>
              <w:rPr>
                <w:noProof/>
                <w:sz w:val="22"/>
              </w:rPr>
            </w:pPr>
          </w:p>
        </w:tc>
        <w:tc>
          <w:tcPr>
            <w:tcW w:w="2643" w:type="dxa"/>
            <w:tcBorders>
              <w:right w:val="single" w:sz="6" w:space="0" w:color="auto"/>
            </w:tcBorders>
          </w:tcPr>
          <w:p w14:paraId="749C9B1A" w14:textId="77777777" w:rsidR="0032488A" w:rsidRPr="00F857B8" w:rsidRDefault="0032488A" w:rsidP="00273D63">
            <w:pPr>
              <w:spacing w:after="0"/>
              <w:rPr>
                <w:noProof/>
                <w:sz w:val="22"/>
              </w:rPr>
            </w:pPr>
          </w:p>
        </w:tc>
      </w:tr>
      <w:tr w:rsidR="0032488A" w:rsidRPr="00F857B8" w14:paraId="2D47B241" w14:textId="77777777" w:rsidTr="0032488A">
        <w:trPr>
          <w:cantSplit/>
          <w:trHeight w:val="54"/>
        </w:trPr>
        <w:tc>
          <w:tcPr>
            <w:tcW w:w="1358" w:type="dxa"/>
            <w:tcBorders>
              <w:left w:val="single" w:sz="6" w:space="0" w:color="auto"/>
            </w:tcBorders>
          </w:tcPr>
          <w:p w14:paraId="44A2F65D" w14:textId="77777777" w:rsidR="0032488A" w:rsidRPr="00F857B8" w:rsidRDefault="0032488A" w:rsidP="00273D63">
            <w:pPr>
              <w:spacing w:after="0"/>
              <w:rPr>
                <w:noProof/>
                <w:sz w:val="22"/>
              </w:rPr>
            </w:pPr>
          </w:p>
        </w:tc>
        <w:tc>
          <w:tcPr>
            <w:tcW w:w="2677" w:type="dxa"/>
            <w:gridSpan w:val="3"/>
          </w:tcPr>
          <w:p w14:paraId="3AD2338A" w14:textId="77777777" w:rsidR="0032488A" w:rsidRPr="00F857B8" w:rsidRDefault="0032488A" w:rsidP="00273D63">
            <w:pPr>
              <w:spacing w:after="0"/>
              <w:rPr>
                <w:noProof/>
                <w:sz w:val="22"/>
              </w:rPr>
            </w:pPr>
            <w:r w:rsidRPr="00F857B8">
              <w:rPr>
                <w:noProof/>
                <w:sz w:val="22"/>
              </w:rPr>
              <w:t>- af filt, af fiberdug</w:t>
            </w:r>
          </w:p>
        </w:tc>
        <w:tc>
          <w:tcPr>
            <w:tcW w:w="3061" w:type="dxa"/>
          </w:tcPr>
          <w:p w14:paraId="2D10023C" w14:textId="77777777" w:rsidR="0032488A" w:rsidRPr="00F857B8" w:rsidRDefault="0032488A" w:rsidP="00273D63">
            <w:pPr>
              <w:spacing w:after="0"/>
              <w:rPr>
                <w:noProof/>
                <w:sz w:val="22"/>
              </w:rPr>
            </w:pPr>
            <w:r w:rsidRPr="00F857B8">
              <w:rPr>
                <w:noProof/>
                <w:sz w:val="22"/>
              </w:rPr>
              <w:t>Fremstilling på basis af</w:t>
            </w:r>
            <w:r w:rsidRPr="00F857B8">
              <w:rPr>
                <w:rStyle w:val="FootnoteReference"/>
                <w:noProof/>
                <w:sz w:val="22"/>
              </w:rPr>
              <w:footnoteReference w:id="65"/>
            </w:r>
            <w:r w:rsidRPr="00F857B8">
              <w:rPr>
                <w:noProof/>
                <w:sz w:val="22"/>
              </w:rPr>
              <w:t>:</w:t>
            </w:r>
          </w:p>
          <w:p w14:paraId="5A328E1D" w14:textId="77777777" w:rsidR="0032488A" w:rsidRPr="00F857B8" w:rsidRDefault="0032488A" w:rsidP="00273D63">
            <w:pPr>
              <w:spacing w:after="0"/>
              <w:rPr>
                <w:noProof/>
                <w:sz w:val="22"/>
              </w:rPr>
            </w:pPr>
            <w:r w:rsidRPr="00F857B8">
              <w:rPr>
                <w:noProof/>
                <w:sz w:val="22"/>
              </w:rPr>
              <w:t>- naturlige fibre eller</w:t>
            </w:r>
          </w:p>
          <w:p w14:paraId="6082D1F7" w14:textId="77777777" w:rsidR="0032488A" w:rsidRPr="00F857B8" w:rsidRDefault="0032488A" w:rsidP="00273D63">
            <w:pPr>
              <w:spacing w:after="0"/>
              <w:rPr>
                <w:noProof/>
                <w:sz w:val="22"/>
              </w:rPr>
            </w:pPr>
            <w:r w:rsidRPr="00F857B8">
              <w:rPr>
                <w:noProof/>
                <w:sz w:val="22"/>
              </w:rPr>
              <w:t>- kemikalier eller spindeopløsninger</w:t>
            </w:r>
          </w:p>
        </w:tc>
        <w:tc>
          <w:tcPr>
            <w:tcW w:w="2643" w:type="dxa"/>
            <w:tcBorders>
              <w:right w:val="single" w:sz="6" w:space="0" w:color="auto"/>
            </w:tcBorders>
          </w:tcPr>
          <w:p w14:paraId="15BDCBFF" w14:textId="77777777" w:rsidR="0032488A" w:rsidRPr="00F857B8" w:rsidRDefault="0032488A" w:rsidP="00273D63">
            <w:pPr>
              <w:spacing w:after="0"/>
              <w:rPr>
                <w:noProof/>
                <w:sz w:val="22"/>
              </w:rPr>
            </w:pPr>
          </w:p>
        </w:tc>
      </w:tr>
      <w:tr w:rsidR="0032488A" w:rsidRPr="00F857B8" w14:paraId="712EAEEB" w14:textId="77777777" w:rsidTr="0032488A">
        <w:trPr>
          <w:cantSplit/>
          <w:trHeight w:val="54"/>
        </w:trPr>
        <w:tc>
          <w:tcPr>
            <w:tcW w:w="1358" w:type="dxa"/>
            <w:tcBorders>
              <w:left w:val="single" w:sz="6" w:space="0" w:color="auto"/>
            </w:tcBorders>
          </w:tcPr>
          <w:p w14:paraId="328E3F6E" w14:textId="77777777" w:rsidR="0032488A" w:rsidRPr="00F857B8" w:rsidRDefault="0032488A" w:rsidP="00273D63">
            <w:pPr>
              <w:spacing w:after="0"/>
              <w:rPr>
                <w:noProof/>
                <w:sz w:val="22"/>
              </w:rPr>
            </w:pPr>
          </w:p>
        </w:tc>
        <w:tc>
          <w:tcPr>
            <w:tcW w:w="2677" w:type="dxa"/>
            <w:gridSpan w:val="3"/>
          </w:tcPr>
          <w:p w14:paraId="1624344F" w14:textId="77777777" w:rsidR="0032488A" w:rsidRPr="00F857B8" w:rsidRDefault="0032488A" w:rsidP="00273D63">
            <w:pPr>
              <w:spacing w:after="0"/>
              <w:rPr>
                <w:noProof/>
                <w:sz w:val="22"/>
              </w:rPr>
            </w:pPr>
            <w:r w:rsidRPr="00F857B8">
              <w:rPr>
                <w:noProof/>
                <w:sz w:val="22"/>
              </w:rPr>
              <w:t>- i andre tilfælde:</w:t>
            </w:r>
          </w:p>
          <w:p w14:paraId="05F769E8" w14:textId="77777777" w:rsidR="0032488A" w:rsidRPr="00F857B8" w:rsidRDefault="0032488A" w:rsidP="00273D63">
            <w:pPr>
              <w:spacing w:after="0"/>
              <w:rPr>
                <w:noProof/>
                <w:sz w:val="22"/>
              </w:rPr>
            </w:pPr>
          </w:p>
        </w:tc>
        <w:tc>
          <w:tcPr>
            <w:tcW w:w="3061" w:type="dxa"/>
          </w:tcPr>
          <w:p w14:paraId="7FA6AD63" w14:textId="77777777" w:rsidR="0032488A" w:rsidRPr="00F857B8" w:rsidRDefault="0032488A" w:rsidP="00273D63">
            <w:pPr>
              <w:spacing w:after="0"/>
              <w:rPr>
                <w:noProof/>
                <w:sz w:val="22"/>
              </w:rPr>
            </w:pPr>
          </w:p>
        </w:tc>
        <w:tc>
          <w:tcPr>
            <w:tcW w:w="2643" w:type="dxa"/>
            <w:tcBorders>
              <w:right w:val="single" w:sz="6" w:space="0" w:color="auto"/>
            </w:tcBorders>
          </w:tcPr>
          <w:p w14:paraId="3856B370" w14:textId="77777777" w:rsidR="0032488A" w:rsidRPr="00F857B8" w:rsidRDefault="0032488A" w:rsidP="00273D63">
            <w:pPr>
              <w:spacing w:after="0"/>
              <w:rPr>
                <w:noProof/>
                <w:sz w:val="22"/>
              </w:rPr>
            </w:pPr>
          </w:p>
        </w:tc>
      </w:tr>
      <w:tr w:rsidR="0032488A" w:rsidRPr="00F857B8" w14:paraId="071050A7" w14:textId="77777777" w:rsidTr="0032488A">
        <w:trPr>
          <w:cantSplit/>
          <w:trHeight w:val="54"/>
        </w:trPr>
        <w:tc>
          <w:tcPr>
            <w:tcW w:w="1358" w:type="dxa"/>
            <w:tcBorders>
              <w:left w:val="single" w:sz="6" w:space="0" w:color="auto"/>
            </w:tcBorders>
          </w:tcPr>
          <w:p w14:paraId="26F96868" w14:textId="77777777" w:rsidR="0032488A" w:rsidRPr="00F857B8" w:rsidRDefault="0032488A" w:rsidP="00273D63">
            <w:pPr>
              <w:spacing w:after="0"/>
              <w:rPr>
                <w:noProof/>
                <w:sz w:val="22"/>
              </w:rPr>
            </w:pPr>
          </w:p>
        </w:tc>
        <w:tc>
          <w:tcPr>
            <w:tcW w:w="2677" w:type="dxa"/>
            <w:gridSpan w:val="3"/>
          </w:tcPr>
          <w:p w14:paraId="49271B26" w14:textId="77777777" w:rsidR="0032488A" w:rsidRPr="00F857B8" w:rsidRDefault="0032488A" w:rsidP="00273D63">
            <w:pPr>
              <w:spacing w:after="0"/>
              <w:rPr>
                <w:noProof/>
                <w:sz w:val="22"/>
              </w:rPr>
            </w:pPr>
            <w:r w:rsidRPr="00F857B8">
              <w:rPr>
                <w:noProof/>
                <w:sz w:val="22"/>
              </w:rPr>
              <w:t>-- broderet</w:t>
            </w:r>
          </w:p>
        </w:tc>
        <w:tc>
          <w:tcPr>
            <w:tcW w:w="3061" w:type="dxa"/>
          </w:tcPr>
          <w:p w14:paraId="7C495193"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66"/>
            </w:r>
            <w:r w:rsidRPr="00F857B8">
              <w:rPr>
                <w:noProof/>
                <w:sz w:val="22"/>
              </w:rPr>
              <w:t>,</w:t>
            </w:r>
            <w:r w:rsidRPr="00F857B8">
              <w:rPr>
                <w:rStyle w:val="FootnoteReference"/>
                <w:noProof/>
                <w:sz w:val="22"/>
              </w:rPr>
              <w:footnoteReference w:id="67"/>
            </w:r>
          </w:p>
          <w:p w14:paraId="23CB6D44" w14:textId="77777777" w:rsidR="0032488A" w:rsidRPr="00F857B8" w:rsidRDefault="0032488A" w:rsidP="00273D63">
            <w:pPr>
              <w:spacing w:after="0"/>
              <w:rPr>
                <w:noProof/>
                <w:sz w:val="22"/>
              </w:rPr>
            </w:pPr>
          </w:p>
        </w:tc>
        <w:tc>
          <w:tcPr>
            <w:tcW w:w="2643" w:type="dxa"/>
            <w:tcBorders>
              <w:right w:val="single" w:sz="6" w:space="0" w:color="auto"/>
            </w:tcBorders>
          </w:tcPr>
          <w:p w14:paraId="4E2B7CBB" w14:textId="77777777" w:rsidR="0032488A" w:rsidRPr="00F857B8" w:rsidRDefault="0032488A" w:rsidP="00273D63">
            <w:pPr>
              <w:spacing w:after="0"/>
              <w:rPr>
                <w:noProof/>
                <w:sz w:val="22"/>
              </w:rPr>
            </w:pPr>
            <w:r w:rsidRPr="00F857B8">
              <w:rPr>
                <w:noProof/>
                <w:sz w:val="22"/>
              </w:rPr>
              <w:t>Fremstilling på basis af stof (undtagen trikotagestof), ikke broderet, hvis værdi ikke overstiger 40 % af produktets pris ab fabrik</w:t>
            </w:r>
          </w:p>
          <w:p w14:paraId="755CE028" w14:textId="77777777" w:rsidR="0032488A" w:rsidRPr="00F857B8" w:rsidRDefault="0032488A" w:rsidP="00273D63">
            <w:pPr>
              <w:spacing w:after="0"/>
              <w:rPr>
                <w:noProof/>
                <w:sz w:val="22"/>
              </w:rPr>
            </w:pPr>
          </w:p>
        </w:tc>
      </w:tr>
      <w:tr w:rsidR="0032488A" w:rsidRPr="00F857B8" w14:paraId="163A2E8D" w14:textId="77777777" w:rsidTr="0032488A">
        <w:trPr>
          <w:cantSplit/>
          <w:trHeight w:val="54"/>
        </w:trPr>
        <w:tc>
          <w:tcPr>
            <w:tcW w:w="1358" w:type="dxa"/>
            <w:tcBorders>
              <w:left w:val="single" w:sz="6" w:space="0" w:color="auto"/>
            </w:tcBorders>
          </w:tcPr>
          <w:p w14:paraId="17F2BC5C" w14:textId="77777777" w:rsidR="0032488A" w:rsidRPr="00F857B8" w:rsidRDefault="0032488A" w:rsidP="00273D63">
            <w:pPr>
              <w:spacing w:after="0"/>
              <w:rPr>
                <w:noProof/>
                <w:sz w:val="22"/>
              </w:rPr>
            </w:pPr>
          </w:p>
        </w:tc>
        <w:tc>
          <w:tcPr>
            <w:tcW w:w="2677" w:type="dxa"/>
            <w:gridSpan w:val="3"/>
          </w:tcPr>
          <w:p w14:paraId="5630D6E8" w14:textId="77777777" w:rsidR="0032488A" w:rsidRPr="00F857B8" w:rsidRDefault="0032488A" w:rsidP="00273D63">
            <w:pPr>
              <w:spacing w:after="0"/>
              <w:rPr>
                <w:noProof/>
                <w:sz w:val="22"/>
              </w:rPr>
            </w:pPr>
            <w:r w:rsidRPr="00F857B8">
              <w:rPr>
                <w:noProof/>
                <w:sz w:val="22"/>
              </w:rPr>
              <w:t>-- andre varer</w:t>
            </w:r>
          </w:p>
        </w:tc>
        <w:tc>
          <w:tcPr>
            <w:tcW w:w="3061" w:type="dxa"/>
          </w:tcPr>
          <w:p w14:paraId="2AB1790B"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68"/>
            </w:r>
            <w:r w:rsidRPr="00F857B8">
              <w:rPr>
                <w:noProof/>
                <w:sz w:val="22"/>
              </w:rPr>
              <w:t>,</w:t>
            </w:r>
            <w:r w:rsidRPr="00F857B8">
              <w:rPr>
                <w:rStyle w:val="FootnoteReference"/>
                <w:noProof/>
                <w:sz w:val="22"/>
              </w:rPr>
              <w:footnoteReference w:id="69"/>
            </w:r>
          </w:p>
          <w:p w14:paraId="757D7103" w14:textId="77777777" w:rsidR="0032488A" w:rsidRPr="00F857B8" w:rsidRDefault="0032488A" w:rsidP="00273D63">
            <w:pPr>
              <w:spacing w:after="0"/>
              <w:rPr>
                <w:noProof/>
                <w:sz w:val="22"/>
              </w:rPr>
            </w:pPr>
          </w:p>
        </w:tc>
        <w:tc>
          <w:tcPr>
            <w:tcW w:w="2643" w:type="dxa"/>
            <w:tcBorders>
              <w:right w:val="single" w:sz="6" w:space="0" w:color="auto"/>
            </w:tcBorders>
          </w:tcPr>
          <w:p w14:paraId="68656E02" w14:textId="77777777" w:rsidR="0032488A" w:rsidRPr="00F857B8" w:rsidRDefault="0032488A" w:rsidP="00273D63">
            <w:pPr>
              <w:spacing w:after="0"/>
              <w:rPr>
                <w:noProof/>
                <w:sz w:val="22"/>
              </w:rPr>
            </w:pPr>
          </w:p>
        </w:tc>
      </w:tr>
      <w:tr w:rsidR="0032488A" w:rsidRPr="00F857B8" w14:paraId="557EC779" w14:textId="77777777" w:rsidTr="0032488A">
        <w:trPr>
          <w:cantSplit/>
          <w:trHeight w:val="54"/>
        </w:trPr>
        <w:tc>
          <w:tcPr>
            <w:tcW w:w="1358" w:type="dxa"/>
            <w:tcBorders>
              <w:left w:val="single" w:sz="6" w:space="0" w:color="auto"/>
            </w:tcBorders>
          </w:tcPr>
          <w:p w14:paraId="5118994F" w14:textId="77777777" w:rsidR="0032488A" w:rsidRPr="00F857B8" w:rsidRDefault="0032488A" w:rsidP="00273D63">
            <w:pPr>
              <w:spacing w:after="0"/>
              <w:rPr>
                <w:noProof/>
                <w:sz w:val="22"/>
              </w:rPr>
            </w:pPr>
            <w:r w:rsidRPr="00F857B8">
              <w:rPr>
                <w:noProof/>
                <w:sz w:val="22"/>
              </w:rPr>
              <w:t>6305</w:t>
            </w:r>
          </w:p>
        </w:tc>
        <w:tc>
          <w:tcPr>
            <w:tcW w:w="2677" w:type="dxa"/>
            <w:gridSpan w:val="3"/>
          </w:tcPr>
          <w:p w14:paraId="37BE4D7B" w14:textId="77777777" w:rsidR="0032488A" w:rsidRPr="00F857B8" w:rsidRDefault="0032488A" w:rsidP="00273D63">
            <w:pPr>
              <w:spacing w:after="0"/>
              <w:rPr>
                <w:noProof/>
                <w:sz w:val="22"/>
              </w:rPr>
            </w:pPr>
            <w:r w:rsidRPr="00F857B8">
              <w:rPr>
                <w:noProof/>
                <w:sz w:val="22"/>
              </w:rPr>
              <w:t>Sække og poser, af den art der anvendes til emballage</w:t>
            </w:r>
          </w:p>
        </w:tc>
        <w:tc>
          <w:tcPr>
            <w:tcW w:w="3061" w:type="dxa"/>
          </w:tcPr>
          <w:p w14:paraId="1AAF4319" w14:textId="77777777" w:rsidR="0032488A" w:rsidRPr="00F857B8" w:rsidRDefault="0032488A" w:rsidP="00273D63">
            <w:pPr>
              <w:spacing w:after="0"/>
              <w:rPr>
                <w:noProof/>
                <w:sz w:val="22"/>
              </w:rPr>
            </w:pPr>
            <w:r w:rsidRPr="00F857B8">
              <w:rPr>
                <w:noProof/>
                <w:sz w:val="22"/>
              </w:rPr>
              <w:t>Fremstilling på basis af garn</w:t>
            </w:r>
            <w:r w:rsidRPr="00F857B8">
              <w:rPr>
                <w:rStyle w:val="FootnoteReference"/>
                <w:noProof/>
                <w:sz w:val="22"/>
              </w:rPr>
              <w:footnoteReference w:id="70"/>
            </w:r>
          </w:p>
          <w:p w14:paraId="50ADE0A3" w14:textId="77777777" w:rsidR="0032488A" w:rsidRPr="00F857B8" w:rsidRDefault="0032488A" w:rsidP="00273D63">
            <w:pPr>
              <w:spacing w:after="0"/>
              <w:rPr>
                <w:noProof/>
                <w:sz w:val="22"/>
              </w:rPr>
            </w:pPr>
          </w:p>
        </w:tc>
        <w:tc>
          <w:tcPr>
            <w:tcW w:w="2643" w:type="dxa"/>
            <w:tcBorders>
              <w:right w:val="single" w:sz="6" w:space="0" w:color="auto"/>
            </w:tcBorders>
          </w:tcPr>
          <w:p w14:paraId="398F9CCA" w14:textId="77777777" w:rsidR="0032488A" w:rsidRPr="00F857B8" w:rsidRDefault="0032488A" w:rsidP="00273D63">
            <w:pPr>
              <w:spacing w:after="0"/>
              <w:rPr>
                <w:noProof/>
                <w:sz w:val="22"/>
              </w:rPr>
            </w:pPr>
          </w:p>
        </w:tc>
      </w:tr>
      <w:tr w:rsidR="0032488A" w:rsidRPr="00F857B8" w14:paraId="042EF94C" w14:textId="77777777" w:rsidTr="0032488A">
        <w:trPr>
          <w:cantSplit/>
          <w:trHeight w:val="54"/>
        </w:trPr>
        <w:tc>
          <w:tcPr>
            <w:tcW w:w="1358" w:type="dxa"/>
            <w:tcBorders>
              <w:left w:val="single" w:sz="6" w:space="0" w:color="auto"/>
            </w:tcBorders>
          </w:tcPr>
          <w:p w14:paraId="7BB761D8" w14:textId="77777777" w:rsidR="0032488A" w:rsidRPr="00F857B8" w:rsidRDefault="0032488A" w:rsidP="00273D63">
            <w:pPr>
              <w:spacing w:after="0"/>
              <w:rPr>
                <w:noProof/>
                <w:sz w:val="22"/>
              </w:rPr>
            </w:pPr>
            <w:r w:rsidRPr="00F857B8">
              <w:rPr>
                <w:noProof/>
                <w:sz w:val="22"/>
              </w:rPr>
              <w:t>6306</w:t>
            </w:r>
          </w:p>
        </w:tc>
        <w:tc>
          <w:tcPr>
            <w:tcW w:w="2677" w:type="dxa"/>
            <w:gridSpan w:val="3"/>
          </w:tcPr>
          <w:p w14:paraId="45318318" w14:textId="77777777" w:rsidR="0032488A" w:rsidRPr="00F857B8" w:rsidRDefault="0032488A" w:rsidP="00273D63">
            <w:pPr>
              <w:spacing w:after="0"/>
              <w:rPr>
                <w:noProof/>
                <w:sz w:val="22"/>
              </w:rPr>
            </w:pPr>
            <w:r w:rsidRPr="00F857B8">
              <w:rPr>
                <w:noProof/>
                <w:sz w:val="22"/>
              </w:rPr>
              <w:t>Presenninger og markiser; telte; sejl til både, sejlbrætter eller sejlvogne; campingudstyr:</w:t>
            </w:r>
          </w:p>
          <w:p w14:paraId="177F11A7" w14:textId="77777777" w:rsidR="0032488A" w:rsidRPr="00F857B8" w:rsidRDefault="0032488A" w:rsidP="00273D63">
            <w:pPr>
              <w:spacing w:after="0"/>
              <w:rPr>
                <w:noProof/>
                <w:sz w:val="22"/>
              </w:rPr>
            </w:pPr>
          </w:p>
        </w:tc>
        <w:tc>
          <w:tcPr>
            <w:tcW w:w="3061" w:type="dxa"/>
          </w:tcPr>
          <w:p w14:paraId="00D4F6A8" w14:textId="77777777" w:rsidR="0032488A" w:rsidRPr="00F857B8" w:rsidRDefault="0032488A" w:rsidP="00273D63">
            <w:pPr>
              <w:spacing w:after="0"/>
              <w:rPr>
                <w:noProof/>
                <w:sz w:val="22"/>
              </w:rPr>
            </w:pPr>
            <w:r w:rsidRPr="00F857B8">
              <w:rPr>
                <w:noProof/>
                <w:sz w:val="22"/>
              </w:rPr>
              <w:t xml:space="preserve">Fremstilling på basis af stof </w:t>
            </w:r>
          </w:p>
        </w:tc>
        <w:tc>
          <w:tcPr>
            <w:tcW w:w="2643" w:type="dxa"/>
            <w:tcBorders>
              <w:right w:val="single" w:sz="6" w:space="0" w:color="auto"/>
            </w:tcBorders>
          </w:tcPr>
          <w:p w14:paraId="05074D59" w14:textId="77777777" w:rsidR="0032488A" w:rsidRPr="00F857B8" w:rsidRDefault="0032488A" w:rsidP="00273D63">
            <w:pPr>
              <w:spacing w:after="0"/>
              <w:rPr>
                <w:noProof/>
                <w:sz w:val="22"/>
              </w:rPr>
            </w:pPr>
          </w:p>
        </w:tc>
      </w:tr>
      <w:tr w:rsidR="0032488A" w:rsidRPr="00F857B8" w14:paraId="1FD3DDD3" w14:textId="77777777" w:rsidTr="0032488A">
        <w:trPr>
          <w:cantSplit/>
          <w:trHeight w:val="54"/>
        </w:trPr>
        <w:tc>
          <w:tcPr>
            <w:tcW w:w="1358" w:type="dxa"/>
            <w:tcBorders>
              <w:left w:val="single" w:sz="6" w:space="0" w:color="auto"/>
            </w:tcBorders>
          </w:tcPr>
          <w:p w14:paraId="191E8CCC" w14:textId="77777777" w:rsidR="0032488A" w:rsidRPr="00F857B8" w:rsidRDefault="0032488A" w:rsidP="00273D63">
            <w:pPr>
              <w:spacing w:after="0"/>
              <w:rPr>
                <w:noProof/>
                <w:sz w:val="22"/>
              </w:rPr>
            </w:pPr>
          </w:p>
        </w:tc>
        <w:tc>
          <w:tcPr>
            <w:tcW w:w="2677" w:type="dxa"/>
            <w:gridSpan w:val="3"/>
          </w:tcPr>
          <w:p w14:paraId="440C1A72" w14:textId="77777777" w:rsidR="0032488A" w:rsidRPr="00F857B8" w:rsidRDefault="0032488A" w:rsidP="00273D63">
            <w:pPr>
              <w:spacing w:after="0"/>
              <w:rPr>
                <w:noProof/>
                <w:sz w:val="22"/>
              </w:rPr>
            </w:pPr>
          </w:p>
        </w:tc>
        <w:tc>
          <w:tcPr>
            <w:tcW w:w="3061" w:type="dxa"/>
          </w:tcPr>
          <w:p w14:paraId="1F5F4F7F" w14:textId="77777777" w:rsidR="0032488A" w:rsidRPr="00F857B8" w:rsidRDefault="0032488A" w:rsidP="00273D63">
            <w:pPr>
              <w:spacing w:after="0"/>
              <w:rPr>
                <w:noProof/>
                <w:sz w:val="22"/>
              </w:rPr>
            </w:pPr>
          </w:p>
        </w:tc>
        <w:tc>
          <w:tcPr>
            <w:tcW w:w="2643" w:type="dxa"/>
            <w:tcBorders>
              <w:right w:val="single" w:sz="6" w:space="0" w:color="auto"/>
            </w:tcBorders>
          </w:tcPr>
          <w:p w14:paraId="26798AF0" w14:textId="77777777" w:rsidR="0032488A" w:rsidRPr="00F857B8" w:rsidRDefault="0032488A" w:rsidP="00273D63">
            <w:pPr>
              <w:spacing w:after="0"/>
              <w:rPr>
                <w:noProof/>
                <w:sz w:val="22"/>
              </w:rPr>
            </w:pPr>
          </w:p>
        </w:tc>
      </w:tr>
      <w:tr w:rsidR="0032488A" w:rsidRPr="00F857B8" w14:paraId="43AE0838" w14:textId="77777777" w:rsidTr="0032488A">
        <w:trPr>
          <w:cantSplit/>
          <w:trHeight w:val="54"/>
        </w:trPr>
        <w:tc>
          <w:tcPr>
            <w:tcW w:w="1358" w:type="dxa"/>
            <w:tcBorders>
              <w:left w:val="single" w:sz="6" w:space="0" w:color="auto"/>
            </w:tcBorders>
          </w:tcPr>
          <w:p w14:paraId="1DF1A9D1" w14:textId="77777777" w:rsidR="0032488A" w:rsidRPr="00F857B8" w:rsidRDefault="0032488A" w:rsidP="00273D63">
            <w:pPr>
              <w:spacing w:after="0"/>
              <w:rPr>
                <w:noProof/>
                <w:sz w:val="22"/>
              </w:rPr>
            </w:pPr>
            <w:r w:rsidRPr="00F857B8">
              <w:rPr>
                <w:noProof/>
                <w:sz w:val="22"/>
              </w:rPr>
              <w:t>6307</w:t>
            </w:r>
          </w:p>
        </w:tc>
        <w:tc>
          <w:tcPr>
            <w:tcW w:w="2677" w:type="dxa"/>
            <w:gridSpan w:val="3"/>
          </w:tcPr>
          <w:p w14:paraId="5B0C7950" w14:textId="77777777" w:rsidR="0032488A" w:rsidRPr="00F857B8" w:rsidRDefault="0032488A" w:rsidP="00273D63">
            <w:pPr>
              <w:spacing w:after="0"/>
              <w:rPr>
                <w:noProof/>
                <w:sz w:val="22"/>
              </w:rPr>
            </w:pPr>
            <w:r w:rsidRPr="00F857B8">
              <w:rPr>
                <w:noProof/>
                <w:sz w:val="22"/>
              </w:rPr>
              <w:t>Andre konfektionerede varer (herunder snitmønstre)</w:t>
            </w:r>
          </w:p>
        </w:tc>
        <w:tc>
          <w:tcPr>
            <w:tcW w:w="3061" w:type="dxa"/>
          </w:tcPr>
          <w:p w14:paraId="0896C95C" w14:textId="77777777" w:rsidR="0032488A" w:rsidRPr="00F857B8" w:rsidRDefault="0032488A" w:rsidP="00273D63">
            <w:pPr>
              <w:spacing w:after="0"/>
              <w:rPr>
                <w:noProof/>
                <w:sz w:val="22"/>
              </w:rPr>
            </w:pPr>
            <w:r w:rsidRPr="00F857B8">
              <w:rPr>
                <w:noProof/>
                <w:sz w:val="22"/>
              </w:rPr>
              <w:t>Fremstilling, ved hvilken værdien af alle anvendte materialer ikke overstiger 40 % af produktets pris ab fabrik</w:t>
            </w:r>
          </w:p>
          <w:p w14:paraId="1BB772FD" w14:textId="77777777" w:rsidR="0032488A" w:rsidRPr="00F857B8" w:rsidRDefault="0032488A" w:rsidP="00273D63">
            <w:pPr>
              <w:spacing w:after="0"/>
              <w:rPr>
                <w:noProof/>
                <w:sz w:val="22"/>
              </w:rPr>
            </w:pPr>
          </w:p>
        </w:tc>
        <w:tc>
          <w:tcPr>
            <w:tcW w:w="2643" w:type="dxa"/>
            <w:tcBorders>
              <w:right w:val="single" w:sz="6" w:space="0" w:color="auto"/>
            </w:tcBorders>
          </w:tcPr>
          <w:p w14:paraId="67C31FF6" w14:textId="77777777" w:rsidR="0032488A" w:rsidRPr="00F857B8" w:rsidRDefault="0032488A" w:rsidP="00273D63">
            <w:pPr>
              <w:spacing w:after="0"/>
              <w:rPr>
                <w:noProof/>
                <w:sz w:val="22"/>
              </w:rPr>
            </w:pPr>
          </w:p>
        </w:tc>
      </w:tr>
      <w:tr w:rsidR="0032488A" w:rsidRPr="00F857B8" w14:paraId="44CCE44E" w14:textId="77777777" w:rsidTr="007A748D">
        <w:trPr>
          <w:cantSplit/>
          <w:trHeight w:val="54"/>
        </w:trPr>
        <w:tc>
          <w:tcPr>
            <w:tcW w:w="1358" w:type="dxa"/>
            <w:tcBorders>
              <w:left w:val="single" w:sz="6" w:space="0" w:color="auto"/>
              <w:bottom w:val="single" w:sz="4" w:space="0" w:color="auto"/>
            </w:tcBorders>
          </w:tcPr>
          <w:p w14:paraId="067E1CBF" w14:textId="77777777" w:rsidR="0032488A" w:rsidRPr="00F857B8" w:rsidRDefault="0032488A" w:rsidP="00273D63">
            <w:pPr>
              <w:spacing w:after="0"/>
              <w:rPr>
                <w:noProof/>
                <w:sz w:val="22"/>
              </w:rPr>
            </w:pPr>
            <w:r w:rsidRPr="00F857B8">
              <w:rPr>
                <w:noProof/>
                <w:sz w:val="22"/>
              </w:rPr>
              <w:t>6308</w:t>
            </w:r>
          </w:p>
        </w:tc>
        <w:tc>
          <w:tcPr>
            <w:tcW w:w="2677" w:type="dxa"/>
            <w:gridSpan w:val="3"/>
            <w:tcBorders>
              <w:bottom w:val="single" w:sz="4" w:space="0" w:color="auto"/>
            </w:tcBorders>
          </w:tcPr>
          <w:p w14:paraId="2F217B0B" w14:textId="77777777" w:rsidR="0032488A" w:rsidRPr="00F857B8" w:rsidRDefault="0032488A" w:rsidP="00273D63">
            <w:pPr>
              <w:spacing w:after="0"/>
              <w:rPr>
                <w:noProof/>
                <w:sz w:val="22"/>
              </w:rPr>
            </w:pPr>
            <w:r w:rsidRPr="00F857B8">
              <w:rPr>
                <w:noProof/>
                <w:sz w:val="22"/>
              </w:rPr>
              <w:t>Sæt bestående af vævet stof og garn, også med tilbehør, til fremstilling af tæpper, tapisserier, broderede duge og servietter eller lignende tekstilvarer, i pakninger til detailsalg</w:t>
            </w:r>
          </w:p>
          <w:p w14:paraId="327A1C8E" w14:textId="77777777" w:rsidR="0032488A" w:rsidRPr="00F857B8" w:rsidRDefault="0032488A" w:rsidP="00273D63">
            <w:pPr>
              <w:spacing w:after="0"/>
              <w:rPr>
                <w:noProof/>
                <w:sz w:val="22"/>
              </w:rPr>
            </w:pPr>
          </w:p>
        </w:tc>
        <w:tc>
          <w:tcPr>
            <w:tcW w:w="3061" w:type="dxa"/>
            <w:tcBorders>
              <w:bottom w:val="single" w:sz="4" w:space="0" w:color="auto"/>
            </w:tcBorders>
          </w:tcPr>
          <w:p w14:paraId="11A638F9" w14:textId="77777777" w:rsidR="0032488A" w:rsidRPr="00F857B8" w:rsidRDefault="0032488A" w:rsidP="00273D63">
            <w:pPr>
              <w:spacing w:after="0"/>
              <w:rPr>
                <w:noProof/>
                <w:sz w:val="22"/>
              </w:rPr>
            </w:pPr>
            <w:r w:rsidRPr="00F857B8">
              <w:rPr>
                <w:noProof/>
                <w:sz w:val="22"/>
              </w:rPr>
              <w:t>Hver artikel i sættet skal opfylde den regel, der gælder for den, såfremt den ikke indgik i sættet. Artikler uden oprindelsesstatus må dog medtages, forudsat at deres samlede værdi ikke overstiger 25 % af sættets pris ab fabrik</w:t>
            </w:r>
          </w:p>
        </w:tc>
        <w:tc>
          <w:tcPr>
            <w:tcW w:w="2643" w:type="dxa"/>
            <w:tcBorders>
              <w:bottom w:val="single" w:sz="4" w:space="0" w:color="auto"/>
              <w:right w:val="single" w:sz="6" w:space="0" w:color="auto"/>
            </w:tcBorders>
          </w:tcPr>
          <w:p w14:paraId="30E46394" w14:textId="77777777" w:rsidR="0032488A" w:rsidRPr="00F857B8" w:rsidRDefault="0032488A" w:rsidP="00273D63">
            <w:pPr>
              <w:spacing w:after="0"/>
              <w:rPr>
                <w:noProof/>
                <w:sz w:val="22"/>
              </w:rPr>
            </w:pPr>
          </w:p>
        </w:tc>
      </w:tr>
      <w:tr w:rsidR="0032488A" w:rsidRPr="00F857B8" w14:paraId="6A12A8ED" w14:textId="77777777" w:rsidTr="007A748D">
        <w:trPr>
          <w:cantSplit/>
          <w:trHeight w:val="54"/>
        </w:trPr>
        <w:tc>
          <w:tcPr>
            <w:tcW w:w="1358" w:type="dxa"/>
            <w:tcBorders>
              <w:top w:val="single" w:sz="4" w:space="0" w:color="auto"/>
              <w:left w:val="single" w:sz="6" w:space="0" w:color="auto"/>
            </w:tcBorders>
          </w:tcPr>
          <w:p w14:paraId="035F5F61" w14:textId="77777777" w:rsidR="0032488A" w:rsidRPr="00F857B8" w:rsidRDefault="0032488A" w:rsidP="00273D63">
            <w:pPr>
              <w:spacing w:after="0"/>
              <w:rPr>
                <w:noProof/>
                <w:sz w:val="22"/>
              </w:rPr>
            </w:pPr>
            <w:r w:rsidRPr="00F857B8">
              <w:rPr>
                <w:noProof/>
                <w:sz w:val="22"/>
              </w:rPr>
              <w:t>ex kapitel 64</w:t>
            </w:r>
          </w:p>
        </w:tc>
        <w:tc>
          <w:tcPr>
            <w:tcW w:w="2677" w:type="dxa"/>
            <w:gridSpan w:val="3"/>
            <w:tcBorders>
              <w:top w:val="single" w:sz="4" w:space="0" w:color="auto"/>
            </w:tcBorders>
          </w:tcPr>
          <w:p w14:paraId="7CDAB3F2" w14:textId="77777777" w:rsidR="0032488A" w:rsidRPr="00F857B8" w:rsidRDefault="0032488A" w:rsidP="00273D63">
            <w:pPr>
              <w:spacing w:after="0"/>
              <w:rPr>
                <w:noProof/>
                <w:sz w:val="22"/>
              </w:rPr>
            </w:pPr>
            <w:r w:rsidRPr="00F857B8">
              <w:rPr>
                <w:noProof/>
                <w:sz w:val="22"/>
              </w:rPr>
              <w:t>Fodtøj, gamacher og lign.; undtagen:</w:t>
            </w:r>
          </w:p>
        </w:tc>
        <w:tc>
          <w:tcPr>
            <w:tcW w:w="3061" w:type="dxa"/>
            <w:tcBorders>
              <w:top w:val="single" w:sz="4" w:space="0" w:color="auto"/>
            </w:tcBorders>
          </w:tcPr>
          <w:p w14:paraId="6D365574" w14:textId="77777777" w:rsidR="0032488A" w:rsidRPr="00F857B8" w:rsidRDefault="0032488A" w:rsidP="00273D63">
            <w:pPr>
              <w:spacing w:after="0"/>
              <w:rPr>
                <w:noProof/>
                <w:sz w:val="22"/>
              </w:rPr>
            </w:pPr>
            <w:r w:rsidRPr="00F857B8">
              <w:rPr>
                <w:noProof/>
                <w:sz w:val="22"/>
              </w:rPr>
              <w:t>Fremstilling på basis af alle materialer, undtagen samlede dele, bestående af overdel fastgjort til bindsål eller andre underdele henhørende under pos. 6406</w:t>
            </w:r>
          </w:p>
          <w:p w14:paraId="58793DCC" w14:textId="77777777" w:rsidR="0032488A" w:rsidRPr="00F857B8" w:rsidRDefault="0032488A" w:rsidP="00273D63">
            <w:pPr>
              <w:spacing w:after="0"/>
              <w:rPr>
                <w:noProof/>
                <w:sz w:val="22"/>
              </w:rPr>
            </w:pPr>
          </w:p>
        </w:tc>
        <w:tc>
          <w:tcPr>
            <w:tcW w:w="2643" w:type="dxa"/>
            <w:tcBorders>
              <w:top w:val="single" w:sz="4" w:space="0" w:color="auto"/>
              <w:right w:val="single" w:sz="6" w:space="0" w:color="auto"/>
            </w:tcBorders>
          </w:tcPr>
          <w:p w14:paraId="3E44A249" w14:textId="77777777" w:rsidR="0032488A" w:rsidRPr="00F857B8" w:rsidRDefault="0032488A" w:rsidP="00273D63">
            <w:pPr>
              <w:spacing w:after="0"/>
              <w:rPr>
                <w:noProof/>
                <w:sz w:val="22"/>
              </w:rPr>
            </w:pPr>
          </w:p>
        </w:tc>
      </w:tr>
      <w:tr w:rsidR="0032488A" w:rsidRPr="00F857B8" w14:paraId="34ED9EA7" w14:textId="77777777" w:rsidTr="007A748D">
        <w:trPr>
          <w:cantSplit/>
          <w:trHeight w:val="54"/>
        </w:trPr>
        <w:tc>
          <w:tcPr>
            <w:tcW w:w="1358" w:type="dxa"/>
            <w:tcBorders>
              <w:left w:val="single" w:sz="6" w:space="0" w:color="auto"/>
              <w:bottom w:val="single" w:sz="4" w:space="0" w:color="auto"/>
            </w:tcBorders>
          </w:tcPr>
          <w:p w14:paraId="68E78734" w14:textId="77777777" w:rsidR="0032488A" w:rsidRPr="00F857B8" w:rsidRDefault="0032488A" w:rsidP="00273D63">
            <w:pPr>
              <w:spacing w:after="0"/>
              <w:rPr>
                <w:noProof/>
                <w:sz w:val="22"/>
              </w:rPr>
            </w:pPr>
            <w:r w:rsidRPr="00F857B8">
              <w:rPr>
                <w:noProof/>
                <w:sz w:val="22"/>
              </w:rPr>
              <w:t>6406</w:t>
            </w:r>
          </w:p>
        </w:tc>
        <w:tc>
          <w:tcPr>
            <w:tcW w:w="2677" w:type="dxa"/>
            <w:gridSpan w:val="3"/>
            <w:tcBorders>
              <w:bottom w:val="single" w:sz="4" w:space="0" w:color="auto"/>
            </w:tcBorders>
          </w:tcPr>
          <w:p w14:paraId="153AC071" w14:textId="77777777" w:rsidR="0032488A" w:rsidRPr="00F857B8" w:rsidRDefault="0032488A" w:rsidP="00273D63">
            <w:pPr>
              <w:spacing w:after="0"/>
              <w:rPr>
                <w:noProof/>
                <w:sz w:val="22"/>
              </w:rPr>
            </w:pPr>
            <w:r w:rsidRPr="00F857B8">
              <w:rPr>
                <w:noProof/>
                <w:sz w:val="22"/>
              </w:rPr>
              <w:t>Dele til fodtøj (herunder fodtøjsoverdele, også fastgjort til bindsål eller anden underdel, bortset fra ydersål); indlægssåler, hælepuder og lignende varer; gamacher, skinnebensbeskyttere og lignende varer samt dele dertil</w:t>
            </w:r>
          </w:p>
          <w:p w14:paraId="09F56DC5" w14:textId="77777777" w:rsidR="0032488A" w:rsidRPr="00F857B8" w:rsidRDefault="0032488A" w:rsidP="00273D63">
            <w:pPr>
              <w:spacing w:after="0"/>
              <w:rPr>
                <w:noProof/>
                <w:sz w:val="22"/>
              </w:rPr>
            </w:pPr>
          </w:p>
        </w:tc>
        <w:tc>
          <w:tcPr>
            <w:tcW w:w="3061" w:type="dxa"/>
            <w:tcBorders>
              <w:bottom w:val="single" w:sz="4" w:space="0" w:color="auto"/>
            </w:tcBorders>
          </w:tcPr>
          <w:p w14:paraId="2780D351" w14:textId="77777777" w:rsidR="0032488A" w:rsidRPr="00F857B8" w:rsidRDefault="0032488A"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bottom w:val="single" w:sz="4" w:space="0" w:color="auto"/>
              <w:right w:val="single" w:sz="6" w:space="0" w:color="auto"/>
            </w:tcBorders>
          </w:tcPr>
          <w:p w14:paraId="14379F79" w14:textId="77777777" w:rsidR="0032488A" w:rsidRPr="00F857B8" w:rsidRDefault="0032488A" w:rsidP="00273D63">
            <w:pPr>
              <w:spacing w:after="0"/>
              <w:rPr>
                <w:noProof/>
                <w:sz w:val="22"/>
              </w:rPr>
            </w:pPr>
          </w:p>
        </w:tc>
      </w:tr>
      <w:tr w:rsidR="0032488A" w:rsidRPr="00F857B8" w14:paraId="5E8CD1CB" w14:textId="77777777" w:rsidTr="007A748D">
        <w:trPr>
          <w:cantSplit/>
          <w:trHeight w:val="54"/>
        </w:trPr>
        <w:tc>
          <w:tcPr>
            <w:tcW w:w="1358" w:type="dxa"/>
            <w:tcBorders>
              <w:top w:val="single" w:sz="4" w:space="0" w:color="auto"/>
              <w:left w:val="single" w:sz="6" w:space="0" w:color="auto"/>
            </w:tcBorders>
          </w:tcPr>
          <w:p w14:paraId="1AEC4144" w14:textId="77777777" w:rsidR="0032488A" w:rsidRPr="00F857B8" w:rsidRDefault="0032488A" w:rsidP="00273D63">
            <w:pPr>
              <w:spacing w:after="0"/>
              <w:rPr>
                <w:noProof/>
                <w:sz w:val="22"/>
              </w:rPr>
            </w:pPr>
            <w:r w:rsidRPr="00F857B8">
              <w:rPr>
                <w:noProof/>
                <w:sz w:val="22"/>
              </w:rPr>
              <w:t>ex kapitel 65</w:t>
            </w:r>
          </w:p>
        </w:tc>
        <w:tc>
          <w:tcPr>
            <w:tcW w:w="2677" w:type="dxa"/>
            <w:gridSpan w:val="3"/>
            <w:tcBorders>
              <w:top w:val="single" w:sz="4" w:space="0" w:color="auto"/>
            </w:tcBorders>
          </w:tcPr>
          <w:p w14:paraId="749083F3" w14:textId="77777777" w:rsidR="0032488A" w:rsidRPr="00F857B8" w:rsidRDefault="0032488A" w:rsidP="00273D63">
            <w:pPr>
              <w:spacing w:after="0"/>
              <w:rPr>
                <w:noProof/>
                <w:sz w:val="22"/>
              </w:rPr>
            </w:pPr>
            <w:r w:rsidRPr="00F857B8">
              <w:rPr>
                <w:noProof/>
                <w:sz w:val="22"/>
              </w:rPr>
              <w:t>Hovedbeklædning og dele dertil; undtagen:</w:t>
            </w:r>
          </w:p>
        </w:tc>
        <w:tc>
          <w:tcPr>
            <w:tcW w:w="3061" w:type="dxa"/>
            <w:tcBorders>
              <w:top w:val="single" w:sz="4" w:space="0" w:color="auto"/>
            </w:tcBorders>
          </w:tcPr>
          <w:p w14:paraId="6722EE98" w14:textId="77777777" w:rsidR="0032488A" w:rsidRPr="00F857B8" w:rsidRDefault="0032488A" w:rsidP="00273D63">
            <w:pPr>
              <w:spacing w:after="0"/>
              <w:rPr>
                <w:noProof/>
                <w:sz w:val="22"/>
              </w:rPr>
            </w:pPr>
            <w:r w:rsidRPr="00F857B8">
              <w:rPr>
                <w:noProof/>
                <w:sz w:val="22"/>
              </w:rPr>
              <w:t>Fremstilling, ved hvilken alle anvendte materialer henhører under en anden position end det færdige produkt</w:t>
            </w:r>
          </w:p>
          <w:p w14:paraId="42283E05" w14:textId="77777777" w:rsidR="0032488A" w:rsidRPr="00F857B8" w:rsidRDefault="0032488A" w:rsidP="00273D63">
            <w:pPr>
              <w:spacing w:after="0"/>
              <w:rPr>
                <w:noProof/>
                <w:sz w:val="22"/>
              </w:rPr>
            </w:pPr>
          </w:p>
        </w:tc>
        <w:tc>
          <w:tcPr>
            <w:tcW w:w="2643" w:type="dxa"/>
            <w:tcBorders>
              <w:top w:val="single" w:sz="4" w:space="0" w:color="auto"/>
              <w:right w:val="single" w:sz="6" w:space="0" w:color="auto"/>
            </w:tcBorders>
          </w:tcPr>
          <w:p w14:paraId="1CE028E0" w14:textId="77777777" w:rsidR="0032488A" w:rsidRPr="00F857B8" w:rsidRDefault="0032488A" w:rsidP="00273D63">
            <w:pPr>
              <w:spacing w:after="0"/>
              <w:rPr>
                <w:noProof/>
                <w:sz w:val="22"/>
              </w:rPr>
            </w:pPr>
          </w:p>
        </w:tc>
      </w:tr>
      <w:tr w:rsidR="0032488A" w:rsidRPr="00F857B8" w14:paraId="172CC82F" w14:textId="77777777" w:rsidTr="007A748D">
        <w:trPr>
          <w:cantSplit/>
          <w:trHeight w:val="54"/>
        </w:trPr>
        <w:tc>
          <w:tcPr>
            <w:tcW w:w="1358" w:type="dxa"/>
            <w:tcBorders>
              <w:left w:val="single" w:sz="6" w:space="0" w:color="auto"/>
              <w:bottom w:val="single" w:sz="4" w:space="0" w:color="auto"/>
            </w:tcBorders>
          </w:tcPr>
          <w:p w14:paraId="5B595055" w14:textId="77777777" w:rsidR="0032488A" w:rsidRPr="00F857B8" w:rsidRDefault="0032488A" w:rsidP="00273D63">
            <w:pPr>
              <w:spacing w:after="0"/>
              <w:rPr>
                <w:noProof/>
                <w:sz w:val="22"/>
              </w:rPr>
            </w:pPr>
            <w:r w:rsidRPr="00F857B8">
              <w:rPr>
                <w:noProof/>
                <w:sz w:val="22"/>
              </w:rPr>
              <w:t>6505</w:t>
            </w:r>
          </w:p>
          <w:p w14:paraId="0C6BA2D3" w14:textId="77777777" w:rsidR="0032488A" w:rsidRPr="00F857B8" w:rsidRDefault="0032488A" w:rsidP="00273D63">
            <w:pPr>
              <w:spacing w:after="0"/>
              <w:rPr>
                <w:noProof/>
                <w:sz w:val="22"/>
              </w:rPr>
            </w:pPr>
          </w:p>
          <w:p w14:paraId="1852393E" w14:textId="77777777" w:rsidR="0032488A" w:rsidRPr="00F857B8" w:rsidRDefault="0032488A" w:rsidP="00273D63">
            <w:pPr>
              <w:spacing w:after="0"/>
              <w:rPr>
                <w:noProof/>
                <w:sz w:val="22"/>
              </w:rPr>
            </w:pPr>
          </w:p>
        </w:tc>
        <w:tc>
          <w:tcPr>
            <w:tcW w:w="2677" w:type="dxa"/>
            <w:gridSpan w:val="3"/>
            <w:tcBorders>
              <w:bottom w:val="single" w:sz="4" w:space="0" w:color="auto"/>
            </w:tcBorders>
          </w:tcPr>
          <w:p w14:paraId="256AC908" w14:textId="77777777" w:rsidR="0032488A" w:rsidRPr="00F857B8" w:rsidRDefault="0032488A" w:rsidP="00273D63">
            <w:pPr>
              <w:spacing w:after="0"/>
              <w:rPr>
                <w:noProof/>
                <w:sz w:val="22"/>
              </w:rPr>
            </w:pPr>
            <w:r w:rsidRPr="00F857B8">
              <w:rPr>
                <w:noProof/>
                <w:sz w:val="22"/>
              </w:rPr>
              <w:t>Hatte og anden hovedbeklædning, af trikotage eller konfektioneret af blonder, kniplinger, filt eller andet tekstilstof (men ikke af bånd eller strimler), også forede eller garnerede; hårnet, uanset materialets art, også forede eller garnerede</w:t>
            </w:r>
          </w:p>
          <w:p w14:paraId="0CAEF2A7" w14:textId="77777777" w:rsidR="0032488A" w:rsidRPr="00F857B8" w:rsidRDefault="0032488A" w:rsidP="00273D63">
            <w:pPr>
              <w:spacing w:after="0"/>
              <w:rPr>
                <w:noProof/>
                <w:sz w:val="22"/>
              </w:rPr>
            </w:pPr>
          </w:p>
        </w:tc>
        <w:tc>
          <w:tcPr>
            <w:tcW w:w="3061" w:type="dxa"/>
            <w:tcBorders>
              <w:bottom w:val="single" w:sz="4" w:space="0" w:color="auto"/>
            </w:tcBorders>
          </w:tcPr>
          <w:p w14:paraId="2E9FB3BB" w14:textId="77777777" w:rsidR="0032488A" w:rsidRPr="00F857B8" w:rsidRDefault="0032488A" w:rsidP="00273D63">
            <w:pPr>
              <w:spacing w:after="0"/>
              <w:rPr>
                <w:noProof/>
                <w:sz w:val="22"/>
              </w:rPr>
            </w:pPr>
            <w:r w:rsidRPr="00F857B8">
              <w:rPr>
                <w:noProof/>
                <w:sz w:val="22"/>
              </w:rPr>
              <w:t>Fremstilling på basis af garn eller tekstilfibre</w:t>
            </w:r>
            <w:r w:rsidRPr="00F857B8">
              <w:rPr>
                <w:rStyle w:val="FootnoteReference"/>
                <w:noProof/>
                <w:sz w:val="22"/>
              </w:rPr>
              <w:footnoteReference w:id="71"/>
            </w:r>
          </w:p>
        </w:tc>
        <w:tc>
          <w:tcPr>
            <w:tcW w:w="2643" w:type="dxa"/>
            <w:tcBorders>
              <w:bottom w:val="single" w:sz="4" w:space="0" w:color="auto"/>
              <w:right w:val="single" w:sz="6" w:space="0" w:color="auto"/>
            </w:tcBorders>
          </w:tcPr>
          <w:p w14:paraId="3FBED637" w14:textId="77777777" w:rsidR="0032488A" w:rsidRPr="00F857B8" w:rsidRDefault="0032488A" w:rsidP="00273D63">
            <w:pPr>
              <w:spacing w:after="0"/>
              <w:rPr>
                <w:noProof/>
                <w:sz w:val="22"/>
              </w:rPr>
            </w:pPr>
          </w:p>
        </w:tc>
      </w:tr>
      <w:tr w:rsidR="0032488A" w:rsidRPr="00F857B8" w14:paraId="4A47EDA4" w14:textId="77777777" w:rsidTr="007A748D">
        <w:trPr>
          <w:cantSplit/>
          <w:trHeight w:val="54"/>
        </w:trPr>
        <w:tc>
          <w:tcPr>
            <w:tcW w:w="1358" w:type="dxa"/>
            <w:tcBorders>
              <w:top w:val="single" w:sz="4" w:space="0" w:color="auto"/>
              <w:left w:val="single" w:sz="6" w:space="0" w:color="auto"/>
            </w:tcBorders>
          </w:tcPr>
          <w:p w14:paraId="2C088280" w14:textId="77777777" w:rsidR="0032488A" w:rsidRPr="00F857B8" w:rsidRDefault="0032488A" w:rsidP="00273D63">
            <w:pPr>
              <w:spacing w:after="0"/>
              <w:rPr>
                <w:noProof/>
                <w:sz w:val="22"/>
              </w:rPr>
            </w:pPr>
            <w:r w:rsidRPr="00F857B8">
              <w:rPr>
                <w:noProof/>
                <w:sz w:val="22"/>
              </w:rPr>
              <w:t>ex kapitel 66</w:t>
            </w:r>
          </w:p>
        </w:tc>
        <w:tc>
          <w:tcPr>
            <w:tcW w:w="2677" w:type="dxa"/>
            <w:gridSpan w:val="3"/>
            <w:tcBorders>
              <w:top w:val="single" w:sz="4" w:space="0" w:color="auto"/>
            </w:tcBorders>
          </w:tcPr>
          <w:p w14:paraId="5D8330A8" w14:textId="77777777" w:rsidR="0032488A" w:rsidRPr="00F857B8" w:rsidRDefault="0032488A" w:rsidP="00273D63">
            <w:pPr>
              <w:spacing w:after="0"/>
              <w:rPr>
                <w:noProof/>
                <w:sz w:val="22"/>
              </w:rPr>
            </w:pPr>
            <w:r w:rsidRPr="00F857B8">
              <w:rPr>
                <w:noProof/>
                <w:sz w:val="22"/>
              </w:rPr>
              <w:t>Paraplyer, parasoller, spadserestokke, siddestokke, piske, ridepiske samt dele dertil; undtagen:</w:t>
            </w:r>
          </w:p>
          <w:p w14:paraId="0CEE73CD" w14:textId="77777777" w:rsidR="0032488A" w:rsidRPr="00F857B8" w:rsidRDefault="0032488A" w:rsidP="00273D63">
            <w:pPr>
              <w:spacing w:after="0"/>
              <w:rPr>
                <w:noProof/>
                <w:sz w:val="22"/>
              </w:rPr>
            </w:pPr>
          </w:p>
        </w:tc>
        <w:tc>
          <w:tcPr>
            <w:tcW w:w="3061" w:type="dxa"/>
            <w:tcBorders>
              <w:top w:val="single" w:sz="4" w:space="0" w:color="auto"/>
            </w:tcBorders>
          </w:tcPr>
          <w:p w14:paraId="32DD3FFD" w14:textId="77777777" w:rsidR="0032488A" w:rsidRPr="00F857B8" w:rsidRDefault="0032488A"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top w:val="single" w:sz="4" w:space="0" w:color="auto"/>
              <w:right w:val="single" w:sz="6" w:space="0" w:color="auto"/>
            </w:tcBorders>
          </w:tcPr>
          <w:p w14:paraId="6CEC8F72" w14:textId="77777777" w:rsidR="0032488A" w:rsidRPr="00F857B8" w:rsidRDefault="0032488A" w:rsidP="00273D63">
            <w:pPr>
              <w:spacing w:after="0"/>
              <w:rPr>
                <w:noProof/>
                <w:sz w:val="22"/>
              </w:rPr>
            </w:pPr>
          </w:p>
        </w:tc>
      </w:tr>
      <w:tr w:rsidR="0032488A" w:rsidRPr="00F857B8" w14:paraId="092A4AFB" w14:textId="77777777" w:rsidTr="007A748D">
        <w:trPr>
          <w:cantSplit/>
          <w:trHeight w:val="54"/>
        </w:trPr>
        <w:tc>
          <w:tcPr>
            <w:tcW w:w="1358" w:type="dxa"/>
            <w:tcBorders>
              <w:left w:val="single" w:sz="6" w:space="0" w:color="auto"/>
              <w:bottom w:val="single" w:sz="4" w:space="0" w:color="auto"/>
            </w:tcBorders>
          </w:tcPr>
          <w:p w14:paraId="447495B4" w14:textId="77777777" w:rsidR="0032488A" w:rsidRPr="00F857B8" w:rsidRDefault="0032488A" w:rsidP="00273D63">
            <w:pPr>
              <w:spacing w:after="0"/>
              <w:rPr>
                <w:noProof/>
                <w:sz w:val="22"/>
              </w:rPr>
            </w:pPr>
            <w:r w:rsidRPr="00F857B8">
              <w:rPr>
                <w:noProof/>
                <w:sz w:val="22"/>
              </w:rPr>
              <w:t>6601</w:t>
            </w:r>
          </w:p>
        </w:tc>
        <w:tc>
          <w:tcPr>
            <w:tcW w:w="2677" w:type="dxa"/>
            <w:gridSpan w:val="3"/>
            <w:tcBorders>
              <w:bottom w:val="single" w:sz="4" w:space="0" w:color="auto"/>
            </w:tcBorders>
          </w:tcPr>
          <w:p w14:paraId="479FEE29" w14:textId="77777777" w:rsidR="0032488A" w:rsidRPr="00F857B8" w:rsidRDefault="0032488A" w:rsidP="00273D63">
            <w:pPr>
              <w:spacing w:after="0"/>
              <w:rPr>
                <w:noProof/>
                <w:sz w:val="22"/>
              </w:rPr>
            </w:pPr>
            <w:r w:rsidRPr="00F857B8">
              <w:rPr>
                <w:noProof/>
                <w:sz w:val="22"/>
              </w:rPr>
              <w:t>Paraplyer og parasoller (herunder stokkeparaplyer, haveparasoller og lign.)</w:t>
            </w:r>
          </w:p>
        </w:tc>
        <w:tc>
          <w:tcPr>
            <w:tcW w:w="3061" w:type="dxa"/>
            <w:tcBorders>
              <w:bottom w:val="single" w:sz="4" w:space="0" w:color="auto"/>
            </w:tcBorders>
          </w:tcPr>
          <w:p w14:paraId="5D807794" w14:textId="77777777" w:rsidR="0032488A" w:rsidRPr="00F857B8" w:rsidRDefault="0032488A" w:rsidP="00273D63">
            <w:pPr>
              <w:spacing w:after="0"/>
              <w:rPr>
                <w:noProof/>
                <w:sz w:val="22"/>
              </w:rPr>
            </w:pPr>
            <w:r w:rsidRPr="00F857B8">
              <w:rPr>
                <w:noProof/>
                <w:sz w:val="22"/>
              </w:rPr>
              <w:t>Fremstilling, ved hvilken værdien af alle anvendte materialer ikke overstiger 50 % af produktets pris ab fabrik</w:t>
            </w:r>
          </w:p>
          <w:p w14:paraId="24785D0E" w14:textId="77777777" w:rsidR="0032488A" w:rsidRPr="00F857B8" w:rsidRDefault="0032488A" w:rsidP="00273D63">
            <w:pPr>
              <w:spacing w:after="0"/>
              <w:rPr>
                <w:noProof/>
                <w:sz w:val="22"/>
              </w:rPr>
            </w:pPr>
          </w:p>
        </w:tc>
        <w:tc>
          <w:tcPr>
            <w:tcW w:w="2643" w:type="dxa"/>
            <w:tcBorders>
              <w:bottom w:val="single" w:sz="4" w:space="0" w:color="auto"/>
              <w:right w:val="single" w:sz="6" w:space="0" w:color="auto"/>
            </w:tcBorders>
          </w:tcPr>
          <w:p w14:paraId="3896B854" w14:textId="77777777" w:rsidR="0032488A" w:rsidRPr="00F857B8" w:rsidRDefault="0032488A" w:rsidP="00273D63">
            <w:pPr>
              <w:spacing w:after="0"/>
              <w:rPr>
                <w:noProof/>
                <w:sz w:val="22"/>
              </w:rPr>
            </w:pPr>
          </w:p>
        </w:tc>
      </w:tr>
      <w:tr w:rsidR="0032488A" w:rsidRPr="00F857B8" w14:paraId="5ADB4E89" w14:textId="77777777" w:rsidTr="007A748D">
        <w:trPr>
          <w:cantSplit/>
          <w:trHeight w:val="54"/>
        </w:trPr>
        <w:tc>
          <w:tcPr>
            <w:tcW w:w="1358" w:type="dxa"/>
            <w:tcBorders>
              <w:top w:val="single" w:sz="4" w:space="0" w:color="auto"/>
              <w:left w:val="single" w:sz="4" w:space="0" w:color="auto"/>
              <w:bottom w:val="single" w:sz="4" w:space="0" w:color="auto"/>
            </w:tcBorders>
          </w:tcPr>
          <w:p w14:paraId="368B3834" w14:textId="77777777" w:rsidR="0032488A" w:rsidRPr="00F857B8" w:rsidRDefault="0032488A" w:rsidP="00273D63">
            <w:pPr>
              <w:spacing w:after="0"/>
              <w:rPr>
                <w:noProof/>
                <w:sz w:val="22"/>
              </w:rPr>
            </w:pPr>
            <w:r w:rsidRPr="00F857B8">
              <w:rPr>
                <w:noProof/>
                <w:sz w:val="22"/>
              </w:rPr>
              <w:t>Kapitel 67</w:t>
            </w:r>
          </w:p>
        </w:tc>
        <w:tc>
          <w:tcPr>
            <w:tcW w:w="2677" w:type="dxa"/>
            <w:gridSpan w:val="3"/>
            <w:tcBorders>
              <w:top w:val="single" w:sz="4" w:space="0" w:color="auto"/>
              <w:bottom w:val="single" w:sz="4" w:space="0" w:color="auto"/>
            </w:tcBorders>
          </w:tcPr>
          <w:p w14:paraId="15F80580" w14:textId="77777777" w:rsidR="0032488A" w:rsidRPr="00F857B8" w:rsidRDefault="0032488A" w:rsidP="00273D63">
            <w:pPr>
              <w:spacing w:after="0"/>
              <w:rPr>
                <w:noProof/>
                <w:sz w:val="22"/>
              </w:rPr>
            </w:pPr>
            <w:r w:rsidRPr="00F857B8">
              <w:rPr>
                <w:noProof/>
                <w:sz w:val="22"/>
              </w:rPr>
              <w:t>Bearbejdede fjer og dun samt varer af fjer og dun; kunstige blomster; varer af menneskehår</w:t>
            </w:r>
          </w:p>
        </w:tc>
        <w:tc>
          <w:tcPr>
            <w:tcW w:w="3061" w:type="dxa"/>
            <w:tcBorders>
              <w:top w:val="single" w:sz="4" w:space="0" w:color="auto"/>
              <w:bottom w:val="single" w:sz="4" w:space="0" w:color="auto"/>
            </w:tcBorders>
          </w:tcPr>
          <w:p w14:paraId="66F7B479" w14:textId="77777777" w:rsidR="0032488A" w:rsidRPr="00F857B8" w:rsidRDefault="0032488A" w:rsidP="00273D63">
            <w:pPr>
              <w:spacing w:after="0"/>
              <w:rPr>
                <w:noProof/>
                <w:sz w:val="22"/>
              </w:rPr>
            </w:pPr>
            <w:r w:rsidRPr="00F857B8">
              <w:rPr>
                <w:noProof/>
                <w:sz w:val="22"/>
              </w:rPr>
              <w:t>Fremstilling, ved hvilken alle anvendte materialer henhører under en anden position end det færdige produkt</w:t>
            </w:r>
          </w:p>
          <w:p w14:paraId="47D36FE8" w14:textId="77777777" w:rsidR="0032488A" w:rsidRPr="00F857B8" w:rsidRDefault="0032488A" w:rsidP="00273D63">
            <w:pPr>
              <w:spacing w:after="0"/>
              <w:rPr>
                <w:noProof/>
                <w:sz w:val="22"/>
              </w:rPr>
            </w:pPr>
          </w:p>
        </w:tc>
        <w:tc>
          <w:tcPr>
            <w:tcW w:w="2643" w:type="dxa"/>
            <w:tcBorders>
              <w:top w:val="single" w:sz="4" w:space="0" w:color="auto"/>
              <w:bottom w:val="single" w:sz="4" w:space="0" w:color="auto"/>
              <w:right w:val="single" w:sz="4" w:space="0" w:color="auto"/>
            </w:tcBorders>
          </w:tcPr>
          <w:p w14:paraId="1578EAFB" w14:textId="77777777" w:rsidR="0032488A" w:rsidRPr="00F857B8" w:rsidRDefault="0032488A" w:rsidP="00273D63">
            <w:pPr>
              <w:spacing w:after="0"/>
              <w:rPr>
                <w:noProof/>
                <w:sz w:val="22"/>
              </w:rPr>
            </w:pPr>
          </w:p>
        </w:tc>
      </w:tr>
      <w:tr w:rsidR="0032488A" w:rsidRPr="00F857B8" w14:paraId="6ABF2241" w14:textId="77777777" w:rsidTr="007A748D">
        <w:trPr>
          <w:cantSplit/>
          <w:trHeight w:val="54"/>
        </w:trPr>
        <w:tc>
          <w:tcPr>
            <w:tcW w:w="1358" w:type="dxa"/>
            <w:tcBorders>
              <w:top w:val="single" w:sz="4" w:space="0" w:color="auto"/>
              <w:left w:val="single" w:sz="6" w:space="0" w:color="auto"/>
            </w:tcBorders>
          </w:tcPr>
          <w:p w14:paraId="2A60D62E" w14:textId="77777777" w:rsidR="0032488A" w:rsidRPr="00F857B8" w:rsidRDefault="0032488A" w:rsidP="00273D63">
            <w:pPr>
              <w:spacing w:after="0"/>
              <w:rPr>
                <w:noProof/>
                <w:sz w:val="22"/>
              </w:rPr>
            </w:pPr>
            <w:r w:rsidRPr="00F857B8">
              <w:rPr>
                <w:noProof/>
                <w:sz w:val="22"/>
              </w:rPr>
              <w:t>ex kapitel 68</w:t>
            </w:r>
          </w:p>
        </w:tc>
        <w:tc>
          <w:tcPr>
            <w:tcW w:w="2677" w:type="dxa"/>
            <w:gridSpan w:val="3"/>
            <w:tcBorders>
              <w:top w:val="single" w:sz="4" w:space="0" w:color="auto"/>
            </w:tcBorders>
          </w:tcPr>
          <w:p w14:paraId="60057894" w14:textId="77777777" w:rsidR="0032488A" w:rsidRPr="00F857B8" w:rsidRDefault="0032488A" w:rsidP="00273D63">
            <w:pPr>
              <w:spacing w:after="0"/>
              <w:rPr>
                <w:noProof/>
                <w:sz w:val="22"/>
              </w:rPr>
            </w:pPr>
            <w:r w:rsidRPr="00F857B8">
              <w:rPr>
                <w:noProof/>
                <w:sz w:val="22"/>
              </w:rPr>
              <w:t>Varer af sten, gips, cement, asbest, glimmer og lignende materialer; undtagen:</w:t>
            </w:r>
          </w:p>
        </w:tc>
        <w:tc>
          <w:tcPr>
            <w:tcW w:w="3061" w:type="dxa"/>
            <w:tcBorders>
              <w:top w:val="single" w:sz="4" w:space="0" w:color="auto"/>
            </w:tcBorders>
          </w:tcPr>
          <w:p w14:paraId="4CEFA5C0" w14:textId="77777777" w:rsidR="0032488A" w:rsidRPr="00F857B8" w:rsidRDefault="0032488A" w:rsidP="00273D63">
            <w:pPr>
              <w:spacing w:after="0"/>
              <w:rPr>
                <w:noProof/>
                <w:sz w:val="22"/>
              </w:rPr>
            </w:pPr>
            <w:r w:rsidRPr="00F857B8">
              <w:rPr>
                <w:noProof/>
                <w:sz w:val="22"/>
              </w:rPr>
              <w:t>Fremstilling, ved hvilken alle anvendte materialer henhører under en anden position end det færdige produkt</w:t>
            </w:r>
          </w:p>
          <w:p w14:paraId="20B68461" w14:textId="77777777" w:rsidR="0032488A" w:rsidRPr="00F857B8" w:rsidRDefault="0032488A" w:rsidP="00273D63">
            <w:pPr>
              <w:spacing w:after="0"/>
              <w:rPr>
                <w:noProof/>
                <w:sz w:val="22"/>
              </w:rPr>
            </w:pPr>
          </w:p>
        </w:tc>
        <w:tc>
          <w:tcPr>
            <w:tcW w:w="2643" w:type="dxa"/>
            <w:tcBorders>
              <w:top w:val="single" w:sz="4" w:space="0" w:color="auto"/>
              <w:right w:val="single" w:sz="6" w:space="0" w:color="auto"/>
            </w:tcBorders>
          </w:tcPr>
          <w:p w14:paraId="1501379C" w14:textId="77777777" w:rsidR="0032488A" w:rsidRPr="00F857B8" w:rsidRDefault="0032488A" w:rsidP="00273D63">
            <w:pPr>
              <w:spacing w:after="0"/>
              <w:rPr>
                <w:noProof/>
                <w:sz w:val="22"/>
              </w:rPr>
            </w:pPr>
          </w:p>
        </w:tc>
      </w:tr>
      <w:tr w:rsidR="0032488A" w:rsidRPr="00F857B8" w14:paraId="1533CA59" w14:textId="77777777" w:rsidTr="0032488A">
        <w:trPr>
          <w:cantSplit/>
          <w:trHeight w:val="54"/>
        </w:trPr>
        <w:tc>
          <w:tcPr>
            <w:tcW w:w="1358" w:type="dxa"/>
            <w:tcBorders>
              <w:left w:val="single" w:sz="6" w:space="0" w:color="auto"/>
            </w:tcBorders>
          </w:tcPr>
          <w:p w14:paraId="4191F580" w14:textId="77777777" w:rsidR="0032488A" w:rsidRPr="00F857B8" w:rsidRDefault="0032488A" w:rsidP="00273D63">
            <w:pPr>
              <w:spacing w:after="0"/>
              <w:rPr>
                <w:noProof/>
                <w:sz w:val="22"/>
              </w:rPr>
            </w:pPr>
            <w:r w:rsidRPr="00F857B8">
              <w:rPr>
                <w:noProof/>
                <w:sz w:val="22"/>
              </w:rPr>
              <w:t>ex 6803</w:t>
            </w:r>
          </w:p>
        </w:tc>
        <w:tc>
          <w:tcPr>
            <w:tcW w:w="2677" w:type="dxa"/>
            <w:gridSpan w:val="3"/>
          </w:tcPr>
          <w:p w14:paraId="1783F9D5" w14:textId="77777777" w:rsidR="0032488A" w:rsidRPr="00F857B8" w:rsidRDefault="0032488A" w:rsidP="00273D63">
            <w:pPr>
              <w:spacing w:after="0"/>
              <w:rPr>
                <w:noProof/>
                <w:sz w:val="22"/>
              </w:rPr>
            </w:pPr>
            <w:r w:rsidRPr="00F857B8">
              <w:rPr>
                <w:noProof/>
                <w:sz w:val="22"/>
              </w:rPr>
              <w:t>Varer af skifer, herunder varer af agglomereret skifer</w:t>
            </w:r>
          </w:p>
        </w:tc>
        <w:tc>
          <w:tcPr>
            <w:tcW w:w="3061" w:type="dxa"/>
          </w:tcPr>
          <w:p w14:paraId="3D141B0C" w14:textId="77777777" w:rsidR="0032488A" w:rsidRPr="00F857B8" w:rsidRDefault="0032488A" w:rsidP="00273D63">
            <w:pPr>
              <w:spacing w:after="0"/>
              <w:rPr>
                <w:noProof/>
                <w:sz w:val="22"/>
              </w:rPr>
            </w:pPr>
            <w:r w:rsidRPr="00F857B8">
              <w:rPr>
                <w:noProof/>
                <w:sz w:val="22"/>
              </w:rPr>
              <w:t>Fremstilling på basis af bearbejdet skifer</w:t>
            </w:r>
          </w:p>
          <w:p w14:paraId="475E7DD1" w14:textId="77777777" w:rsidR="0032488A" w:rsidRPr="00F857B8" w:rsidRDefault="0032488A" w:rsidP="00273D63">
            <w:pPr>
              <w:spacing w:after="0"/>
              <w:rPr>
                <w:noProof/>
                <w:sz w:val="22"/>
              </w:rPr>
            </w:pPr>
          </w:p>
        </w:tc>
        <w:tc>
          <w:tcPr>
            <w:tcW w:w="2643" w:type="dxa"/>
            <w:tcBorders>
              <w:right w:val="single" w:sz="6" w:space="0" w:color="auto"/>
            </w:tcBorders>
          </w:tcPr>
          <w:p w14:paraId="0F0D8854" w14:textId="77777777" w:rsidR="0032488A" w:rsidRPr="00F857B8" w:rsidRDefault="0032488A" w:rsidP="00273D63">
            <w:pPr>
              <w:spacing w:after="0"/>
              <w:rPr>
                <w:noProof/>
                <w:sz w:val="22"/>
              </w:rPr>
            </w:pPr>
          </w:p>
        </w:tc>
      </w:tr>
      <w:tr w:rsidR="0032488A" w:rsidRPr="00F857B8" w14:paraId="676A1C65" w14:textId="77777777" w:rsidTr="0032488A">
        <w:trPr>
          <w:cantSplit/>
          <w:trHeight w:val="54"/>
        </w:trPr>
        <w:tc>
          <w:tcPr>
            <w:tcW w:w="1358" w:type="dxa"/>
            <w:tcBorders>
              <w:left w:val="single" w:sz="6" w:space="0" w:color="auto"/>
            </w:tcBorders>
          </w:tcPr>
          <w:p w14:paraId="7EE664E9" w14:textId="77777777" w:rsidR="0032488A" w:rsidRPr="00F857B8" w:rsidRDefault="0032488A" w:rsidP="00273D63">
            <w:pPr>
              <w:spacing w:after="0"/>
              <w:rPr>
                <w:noProof/>
                <w:sz w:val="22"/>
              </w:rPr>
            </w:pPr>
            <w:r w:rsidRPr="00F857B8">
              <w:rPr>
                <w:noProof/>
                <w:sz w:val="22"/>
              </w:rPr>
              <w:t>ex 6812</w:t>
            </w:r>
          </w:p>
        </w:tc>
        <w:tc>
          <w:tcPr>
            <w:tcW w:w="2677" w:type="dxa"/>
            <w:gridSpan w:val="3"/>
          </w:tcPr>
          <w:p w14:paraId="67BA41C4" w14:textId="77777777" w:rsidR="0032488A" w:rsidRPr="00F857B8" w:rsidRDefault="0032488A" w:rsidP="00273D63">
            <w:pPr>
              <w:spacing w:after="0"/>
              <w:rPr>
                <w:noProof/>
                <w:sz w:val="22"/>
              </w:rPr>
            </w:pPr>
            <w:r w:rsidRPr="00F857B8">
              <w:rPr>
                <w:noProof/>
                <w:sz w:val="22"/>
              </w:rPr>
              <w:t>Varer af asbest eller af blandinger på basis af asbest eller af blandinger på basis af asbest og magnesiumkarbonat</w:t>
            </w:r>
          </w:p>
          <w:p w14:paraId="6F79F79C" w14:textId="77777777" w:rsidR="0032488A" w:rsidRPr="00F857B8" w:rsidRDefault="0032488A" w:rsidP="00273D63">
            <w:pPr>
              <w:spacing w:after="0"/>
              <w:rPr>
                <w:noProof/>
                <w:sz w:val="22"/>
              </w:rPr>
            </w:pPr>
          </w:p>
        </w:tc>
        <w:tc>
          <w:tcPr>
            <w:tcW w:w="3061" w:type="dxa"/>
          </w:tcPr>
          <w:p w14:paraId="351CFBBB" w14:textId="77777777" w:rsidR="0032488A" w:rsidRPr="00F857B8" w:rsidRDefault="0032488A" w:rsidP="00273D63">
            <w:pPr>
              <w:spacing w:after="0"/>
              <w:rPr>
                <w:noProof/>
                <w:sz w:val="22"/>
              </w:rPr>
            </w:pPr>
            <w:r w:rsidRPr="00F857B8">
              <w:rPr>
                <w:noProof/>
                <w:sz w:val="22"/>
              </w:rPr>
              <w:t>Fremstilling på basis af alle materialer</w:t>
            </w:r>
          </w:p>
        </w:tc>
        <w:tc>
          <w:tcPr>
            <w:tcW w:w="2643" w:type="dxa"/>
            <w:tcBorders>
              <w:right w:val="single" w:sz="6" w:space="0" w:color="auto"/>
            </w:tcBorders>
          </w:tcPr>
          <w:p w14:paraId="33F209AE" w14:textId="77777777" w:rsidR="0032488A" w:rsidRPr="00F857B8" w:rsidRDefault="0032488A" w:rsidP="00273D63">
            <w:pPr>
              <w:spacing w:after="0"/>
              <w:rPr>
                <w:noProof/>
                <w:sz w:val="22"/>
              </w:rPr>
            </w:pPr>
          </w:p>
        </w:tc>
      </w:tr>
      <w:tr w:rsidR="0032488A" w:rsidRPr="00F857B8" w14:paraId="78364E9E" w14:textId="77777777" w:rsidTr="007A748D">
        <w:trPr>
          <w:cantSplit/>
          <w:trHeight w:val="54"/>
        </w:trPr>
        <w:tc>
          <w:tcPr>
            <w:tcW w:w="1358" w:type="dxa"/>
            <w:tcBorders>
              <w:left w:val="single" w:sz="6" w:space="0" w:color="auto"/>
              <w:bottom w:val="single" w:sz="4" w:space="0" w:color="auto"/>
            </w:tcBorders>
          </w:tcPr>
          <w:p w14:paraId="6CD033C4" w14:textId="77777777" w:rsidR="0032488A" w:rsidRPr="00F857B8" w:rsidRDefault="0032488A" w:rsidP="00273D63">
            <w:pPr>
              <w:spacing w:after="0"/>
              <w:rPr>
                <w:noProof/>
                <w:sz w:val="22"/>
              </w:rPr>
            </w:pPr>
            <w:r w:rsidRPr="00F857B8">
              <w:rPr>
                <w:noProof/>
                <w:sz w:val="22"/>
              </w:rPr>
              <w:t>ex 6814</w:t>
            </w:r>
          </w:p>
        </w:tc>
        <w:tc>
          <w:tcPr>
            <w:tcW w:w="2677" w:type="dxa"/>
            <w:gridSpan w:val="3"/>
            <w:tcBorders>
              <w:bottom w:val="single" w:sz="4" w:space="0" w:color="auto"/>
            </w:tcBorders>
          </w:tcPr>
          <w:p w14:paraId="0A5EE7AF" w14:textId="77777777" w:rsidR="0032488A" w:rsidRPr="00F857B8" w:rsidRDefault="0032488A" w:rsidP="00273D63">
            <w:pPr>
              <w:spacing w:after="0"/>
              <w:rPr>
                <w:noProof/>
                <w:sz w:val="22"/>
              </w:rPr>
            </w:pPr>
            <w:r w:rsidRPr="00F857B8">
              <w:rPr>
                <w:noProof/>
                <w:sz w:val="22"/>
              </w:rPr>
              <w:t>Varer af glimmer, herunder varer af agglomereret eller rekonstitueret glimmer, også på underlag af papir, pap eller andre materialer</w:t>
            </w:r>
          </w:p>
          <w:p w14:paraId="75EAD340" w14:textId="77777777" w:rsidR="0032488A" w:rsidRPr="00F857B8" w:rsidRDefault="0032488A" w:rsidP="00273D63">
            <w:pPr>
              <w:spacing w:after="0"/>
              <w:rPr>
                <w:noProof/>
                <w:sz w:val="22"/>
              </w:rPr>
            </w:pPr>
          </w:p>
        </w:tc>
        <w:tc>
          <w:tcPr>
            <w:tcW w:w="3061" w:type="dxa"/>
            <w:tcBorders>
              <w:bottom w:val="single" w:sz="4" w:space="0" w:color="auto"/>
            </w:tcBorders>
          </w:tcPr>
          <w:p w14:paraId="4CB744AC" w14:textId="77777777" w:rsidR="0032488A" w:rsidRPr="00F857B8" w:rsidRDefault="0032488A" w:rsidP="00273D63">
            <w:pPr>
              <w:spacing w:after="0"/>
              <w:rPr>
                <w:noProof/>
                <w:sz w:val="22"/>
              </w:rPr>
            </w:pPr>
            <w:r w:rsidRPr="00F857B8">
              <w:rPr>
                <w:noProof/>
                <w:sz w:val="22"/>
              </w:rPr>
              <w:t>Fremstilling på basis af bearbejdet glimmer, herunder agglomereret eller rekonstitueret glimmer</w:t>
            </w:r>
          </w:p>
        </w:tc>
        <w:tc>
          <w:tcPr>
            <w:tcW w:w="2643" w:type="dxa"/>
            <w:tcBorders>
              <w:bottom w:val="single" w:sz="4" w:space="0" w:color="auto"/>
              <w:right w:val="single" w:sz="6" w:space="0" w:color="auto"/>
            </w:tcBorders>
          </w:tcPr>
          <w:p w14:paraId="2DD24F3B" w14:textId="77777777" w:rsidR="0032488A" w:rsidRPr="00F857B8" w:rsidRDefault="0032488A" w:rsidP="00273D63">
            <w:pPr>
              <w:spacing w:after="0"/>
              <w:rPr>
                <w:noProof/>
                <w:sz w:val="22"/>
              </w:rPr>
            </w:pPr>
          </w:p>
        </w:tc>
      </w:tr>
      <w:tr w:rsidR="0032488A" w:rsidRPr="00F857B8" w14:paraId="0F2D9DD1" w14:textId="77777777" w:rsidTr="007A748D">
        <w:trPr>
          <w:cantSplit/>
          <w:trHeight w:val="54"/>
        </w:trPr>
        <w:tc>
          <w:tcPr>
            <w:tcW w:w="1358" w:type="dxa"/>
            <w:tcBorders>
              <w:top w:val="single" w:sz="4" w:space="0" w:color="auto"/>
              <w:left w:val="single" w:sz="4" w:space="0" w:color="auto"/>
              <w:bottom w:val="single" w:sz="4" w:space="0" w:color="auto"/>
            </w:tcBorders>
          </w:tcPr>
          <w:p w14:paraId="5672E87A" w14:textId="77777777" w:rsidR="0032488A" w:rsidRPr="00F857B8" w:rsidRDefault="0032488A" w:rsidP="00273D63">
            <w:pPr>
              <w:spacing w:after="0"/>
              <w:rPr>
                <w:noProof/>
                <w:sz w:val="22"/>
              </w:rPr>
            </w:pPr>
            <w:r w:rsidRPr="00F857B8">
              <w:rPr>
                <w:noProof/>
                <w:sz w:val="22"/>
              </w:rPr>
              <w:t>Kapitel 69</w:t>
            </w:r>
          </w:p>
        </w:tc>
        <w:tc>
          <w:tcPr>
            <w:tcW w:w="2677" w:type="dxa"/>
            <w:gridSpan w:val="3"/>
            <w:tcBorders>
              <w:top w:val="single" w:sz="4" w:space="0" w:color="auto"/>
              <w:bottom w:val="single" w:sz="4" w:space="0" w:color="auto"/>
            </w:tcBorders>
          </w:tcPr>
          <w:p w14:paraId="114D6B83" w14:textId="77777777" w:rsidR="0032488A" w:rsidRPr="00F857B8" w:rsidRDefault="0032488A" w:rsidP="00273D63">
            <w:pPr>
              <w:spacing w:after="0"/>
              <w:rPr>
                <w:noProof/>
                <w:sz w:val="22"/>
              </w:rPr>
            </w:pPr>
            <w:r w:rsidRPr="00F857B8">
              <w:rPr>
                <w:noProof/>
                <w:sz w:val="22"/>
              </w:rPr>
              <w:t>Keramiske produkter</w:t>
            </w:r>
          </w:p>
        </w:tc>
        <w:tc>
          <w:tcPr>
            <w:tcW w:w="3061" w:type="dxa"/>
            <w:tcBorders>
              <w:top w:val="single" w:sz="4" w:space="0" w:color="auto"/>
              <w:bottom w:val="single" w:sz="4" w:space="0" w:color="auto"/>
            </w:tcBorders>
          </w:tcPr>
          <w:p w14:paraId="6222363D" w14:textId="77777777" w:rsidR="0032488A" w:rsidRPr="00F857B8" w:rsidRDefault="0032488A" w:rsidP="00273D63">
            <w:pPr>
              <w:spacing w:after="0"/>
              <w:rPr>
                <w:noProof/>
                <w:sz w:val="22"/>
              </w:rPr>
            </w:pPr>
            <w:r w:rsidRPr="00F857B8">
              <w:rPr>
                <w:noProof/>
                <w:sz w:val="22"/>
              </w:rPr>
              <w:t>Fremstilling, ved hvilken alle anvendte materialer henhører under en anden position end det færdige produkt</w:t>
            </w:r>
          </w:p>
          <w:p w14:paraId="55879E19" w14:textId="77777777" w:rsidR="0032488A" w:rsidRPr="00F857B8" w:rsidRDefault="0032488A" w:rsidP="00273D63">
            <w:pPr>
              <w:spacing w:after="0"/>
              <w:rPr>
                <w:noProof/>
                <w:sz w:val="22"/>
              </w:rPr>
            </w:pPr>
          </w:p>
        </w:tc>
        <w:tc>
          <w:tcPr>
            <w:tcW w:w="2643" w:type="dxa"/>
            <w:tcBorders>
              <w:top w:val="single" w:sz="4" w:space="0" w:color="auto"/>
              <w:bottom w:val="single" w:sz="4" w:space="0" w:color="auto"/>
              <w:right w:val="single" w:sz="4" w:space="0" w:color="auto"/>
            </w:tcBorders>
          </w:tcPr>
          <w:p w14:paraId="4EC8FA0D" w14:textId="77777777" w:rsidR="0032488A" w:rsidRPr="00F857B8" w:rsidRDefault="0032488A" w:rsidP="00273D63">
            <w:pPr>
              <w:spacing w:after="0"/>
              <w:rPr>
                <w:noProof/>
                <w:sz w:val="22"/>
              </w:rPr>
            </w:pPr>
          </w:p>
        </w:tc>
      </w:tr>
      <w:tr w:rsidR="00BD6738" w:rsidRPr="00F857B8" w14:paraId="3333D338" w14:textId="77777777" w:rsidTr="007A748D">
        <w:trPr>
          <w:cantSplit/>
          <w:trHeight w:val="54"/>
        </w:trPr>
        <w:tc>
          <w:tcPr>
            <w:tcW w:w="1358" w:type="dxa"/>
            <w:tcBorders>
              <w:top w:val="single" w:sz="4" w:space="0" w:color="auto"/>
              <w:left w:val="single" w:sz="6" w:space="0" w:color="auto"/>
            </w:tcBorders>
          </w:tcPr>
          <w:p w14:paraId="73D1D169" w14:textId="77777777" w:rsidR="00BD6738" w:rsidRPr="00F857B8" w:rsidRDefault="00BD6738" w:rsidP="00273D63">
            <w:pPr>
              <w:spacing w:after="0"/>
              <w:rPr>
                <w:noProof/>
                <w:sz w:val="22"/>
              </w:rPr>
            </w:pPr>
            <w:r w:rsidRPr="00F857B8">
              <w:rPr>
                <w:noProof/>
                <w:sz w:val="22"/>
              </w:rPr>
              <w:t>ex kapitel 70</w:t>
            </w:r>
          </w:p>
        </w:tc>
        <w:tc>
          <w:tcPr>
            <w:tcW w:w="2677" w:type="dxa"/>
            <w:gridSpan w:val="3"/>
            <w:tcBorders>
              <w:top w:val="single" w:sz="4" w:space="0" w:color="auto"/>
            </w:tcBorders>
          </w:tcPr>
          <w:p w14:paraId="535B97D0" w14:textId="77777777" w:rsidR="00BD6738" w:rsidRPr="00F857B8" w:rsidRDefault="00BD6738" w:rsidP="00273D63">
            <w:pPr>
              <w:spacing w:after="0"/>
              <w:rPr>
                <w:noProof/>
                <w:sz w:val="22"/>
              </w:rPr>
            </w:pPr>
            <w:r w:rsidRPr="00F857B8">
              <w:rPr>
                <w:noProof/>
                <w:sz w:val="22"/>
              </w:rPr>
              <w:t>Glas og glasvarer; undtagen:</w:t>
            </w:r>
          </w:p>
        </w:tc>
        <w:tc>
          <w:tcPr>
            <w:tcW w:w="3061" w:type="dxa"/>
            <w:tcBorders>
              <w:top w:val="single" w:sz="4" w:space="0" w:color="auto"/>
            </w:tcBorders>
          </w:tcPr>
          <w:p w14:paraId="7BDBEB56"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p w14:paraId="3EE04E35" w14:textId="77777777" w:rsidR="00BD6738" w:rsidRPr="00F857B8" w:rsidRDefault="00BD6738" w:rsidP="00273D63">
            <w:pPr>
              <w:spacing w:after="0"/>
              <w:rPr>
                <w:noProof/>
                <w:sz w:val="22"/>
              </w:rPr>
            </w:pPr>
          </w:p>
        </w:tc>
        <w:tc>
          <w:tcPr>
            <w:tcW w:w="2643" w:type="dxa"/>
            <w:tcBorders>
              <w:top w:val="single" w:sz="4" w:space="0" w:color="auto"/>
              <w:right w:val="single" w:sz="6" w:space="0" w:color="auto"/>
            </w:tcBorders>
          </w:tcPr>
          <w:p w14:paraId="3E252CC8" w14:textId="77777777" w:rsidR="00BD6738" w:rsidRPr="00F857B8" w:rsidRDefault="00BD6738" w:rsidP="00273D63">
            <w:pPr>
              <w:spacing w:after="0"/>
              <w:rPr>
                <w:noProof/>
                <w:sz w:val="22"/>
              </w:rPr>
            </w:pPr>
          </w:p>
        </w:tc>
      </w:tr>
      <w:tr w:rsidR="00BD6738" w:rsidRPr="00F857B8" w14:paraId="1238258C" w14:textId="77777777" w:rsidTr="00BD6738">
        <w:trPr>
          <w:cantSplit/>
          <w:trHeight w:val="54"/>
        </w:trPr>
        <w:tc>
          <w:tcPr>
            <w:tcW w:w="1358" w:type="dxa"/>
            <w:tcBorders>
              <w:left w:val="single" w:sz="6" w:space="0" w:color="auto"/>
            </w:tcBorders>
          </w:tcPr>
          <w:p w14:paraId="663AC7A9" w14:textId="77777777" w:rsidR="00BD6738" w:rsidRPr="00F857B8" w:rsidRDefault="00BD6738" w:rsidP="00273D63">
            <w:pPr>
              <w:spacing w:after="0"/>
              <w:rPr>
                <w:noProof/>
                <w:sz w:val="22"/>
              </w:rPr>
            </w:pPr>
            <w:r w:rsidRPr="00F857B8">
              <w:rPr>
                <w:noProof/>
                <w:sz w:val="22"/>
              </w:rPr>
              <w:t>ex 7003</w:t>
            </w:r>
          </w:p>
          <w:p w14:paraId="780A80B3" w14:textId="77777777" w:rsidR="00BD6738" w:rsidRPr="00F857B8" w:rsidRDefault="00BD6738" w:rsidP="00273D63">
            <w:pPr>
              <w:spacing w:after="0"/>
              <w:rPr>
                <w:noProof/>
                <w:sz w:val="22"/>
              </w:rPr>
            </w:pPr>
            <w:r w:rsidRPr="00F857B8">
              <w:rPr>
                <w:noProof/>
                <w:sz w:val="22"/>
              </w:rPr>
              <w:t>ex 7004 og</w:t>
            </w:r>
          </w:p>
          <w:p w14:paraId="45F838DB" w14:textId="77777777" w:rsidR="00BD6738" w:rsidRPr="00F857B8" w:rsidRDefault="00BD6738" w:rsidP="00273D63">
            <w:pPr>
              <w:spacing w:after="0"/>
              <w:rPr>
                <w:noProof/>
                <w:sz w:val="22"/>
              </w:rPr>
            </w:pPr>
            <w:r w:rsidRPr="00F857B8">
              <w:rPr>
                <w:noProof/>
                <w:sz w:val="22"/>
              </w:rPr>
              <w:t>ex 7005</w:t>
            </w:r>
          </w:p>
          <w:p w14:paraId="5EA9FDB4" w14:textId="77777777" w:rsidR="00BD6738" w:rsidRPr="00F857B8" w:rsidRDefault="00BD6738" w:rsidP="00273D63">
            <w:pPr>
              <w:spacing w:after="0"/>
              <w:rPr>
                <w:noProof/>
                <w:sz w:val="22"/>
              </w:rPr>
            </w:pPr>
          </w:p>
        </w:tc>
        <w:tc>
          <w:tcPr>
            <w:tcW w:w="2677" w:type="dxa"/>
            <w:gridSpan w:val="3"/>
          </w:tcPr>
          <w:p w14:paraId="3A76BB8E" w14:textId="77777777" w:rsidR="00BD6738" w:rsidRPr="00F857B8" w:rsidRDefault="00BD6738" w:rsidP="00273D63">
            <w:pPr>
              <w:spacing w:after="0"/>
              <w:rPr>
                <w:noProof/>
                <w:sz w:val="22"/>
              </w:rPr>
            </w:pPr>
            <w:r w:rsidRPr="00F857B8">
              <w:rPr>
                <w:noProof/>
                <w:sz w:val="22"/>
              </w:rPr>
              <w:t>Glas, med et ikke-reflekterende lag</w:t>
            </w:r>
          </w:p>
        </w:tc>
        <w:tc>
          <w:tcPr>
            <w:tcW w:w="3061" w:type="dxa"/>
          </w:tcPr>
          <w:p w14:paraId="78061644" w14:textId="77777777" w:rsidR="00BD6738" w:rsidRPr="00F857B8" w:rsidRDefault="00BD6738" w:rsidP="00273D63">
            <w:pPr>
              <w:spacing w:after="0"/>
              <w:rPr>
                <w:noProof/>
                <w:sz w:val="22"/>
              </w:rPr>
            </w:pPr>
            <w:r w:rsidRPr="00F857B8">
              <w:rPr>
                <w:noProof/>
                <w:sz w:val="22"/>
              </w:rPr>
              <w:t>Fremstilling på basis af materialer henhørende under pos. 7001</w:t>
            </w:r>
          </w:p>
          <w:p w14:paraId="1C912D2F" w14:textId="77777777" w:rsidR="00BD6738" w:rsidRPr="00F857B8" w:rsidRDefault="00BD6738" w:rsidP="00273D63">
            <w:pPr>
              <w:spacing w:after="0"/>
              <w:rPr>
                <w:noProof/>
                <w:sz w:val="22"/>
              </w:rPr>
            </w:pPr>
          </w:p>
        </w:tc>
        <w:tc>
          <w:tcPr>
            <w:tcW w:w="2643" w:type="dxa"/>
            <w:tcBorders>
              <w:right w:val="single" w:sz="6" w:space="0" w:color="auto"/>
            </w:tcBorders>
          </w:tcPr>
          <w:p w14:paraId="087F2EEE" w14:textId="77777777" w:rsidR="00BD6738" w:rsidRPr="00F857B8" w:rsidRDefault="00BD6738" w:rsidP="00273D63">
            <w:pPr>
              <w:spacing w:after="0"/>
              <w:rPr>
                <w:noProof/>
                <w:sz w:val="22"/>
              </w:rPr>
            </w:pPr>
          </w:p>
        </w:tc>
      </w:tr>
      <w:tr w:rsidR="00BD6738" w:rsidRPr="00F857B8" w14:paraId="76149D05" w14:textId="77777777" w:rsidTr="00BD6738">
        <w:trPr>
          <w:cantSplit/>
          <w:trHeight w:val="54"/>
        </w:trPr>
        <w:tc>
          <w:tcPr>
            <w:tcW w:w="1358" w:type="dxa"/>
            <w:tcBorders>
              <w:left w:val="single" w:sz="6" w:space="0" w:color="auto"/>
            </w:tcBorders>
          </w:tcPr>
          <w:p w14:paraId="0F053179" w14:textId="77777777" w:rsidR="00BD6738" w:rsidRPr="00F857B8" w:rsidRDefault="00BD6738" w:rsidP="00273D63">
            <w:pPr>
              <w:spacing w:after="0"/>
              <w:rPr>
                <w:noProof/>
                <w:sz w:val="22"/>
              </w:rPr>
            </w:pPr>
            <w:r w:rsidRPr="00F857B8">
              <w:rPr>
                <w:noProof/>
                <w:sz w:val="22"/>
              </w:rPr>
              <w:t>7006</w:t>
            </w:r>
          </w:p>
        </w:tc>
        <w:tc>
          <w:tcPr>
            <w:tcW w:w="2677" w:type="dxa"/>
            <w:gridSpan w:val="3"/>
          </w:tcPr>
          <w:p w14:paraId="5547989E" w14:textId="77777777" w:rsidR="00BD6738" w:rsidRPr="00F857B8" w:rsidRDefault="00BD6738" w:rsidP="00273D63">
            <w:pPr>
              <w:spacing w:after="0"/>
              <w:rPr>
                <w:noProof/>
                <w:sz w:val="22"/>
              </w:rPr>
            </w:pPr>
            <w:r w:rsidRPr="00F857B8">
              <w:rPr>
                <w:noProof/>
                <w:sz w:val="22"/>
              </w:rPr>
              <w:t>Glas som nævnt i pos. 7003, 7004 eller 7005, bøjet, facet- eller kantslebet, graveret, boret, emaljeret eller på anden måde bearbejdet, men ikke indrammet eller i forbindelse med andre materialer</w:t>
            </w:r>
          </w:p>
          <w:p w14:paraId="36B6BEF0" w14:textId="77777777" w:rsidR="00BD6738" w:rsidRPr="00F857B8" w:rsidRDefault="00BD6738" w:rsidP="00273D63">
            <w:pPr>
              <w:spacing w:after="0"/>
              <w:rPr>
                <w:noProof/>
                <w:sz w:val="22"/>
              </w:rPr>
            </w:pPr>
          </w:p>
        </w:tc>
        <w:tc>
          <w:tcPr>
            <w:tcW w:w="3061" w:type="dxa"/>
          </w:tcPr>
          <w:p w14:paraId="1BC7D95A" w14:textId="77777777" w:rsidR="00BD6738" w:rsidRPr="00F857B8" w:rsidRDefault="00BD6738" w:rsidP="00273D63">
            <w:pPr>
              <w:spacing w:after="0"/>
              <w:rPr>
                <w:noProof/>
                <w:sz w:val="22"/>
              </w:rPr>
            </w:pPr>
          </w:p>
          <w:p w14:paraId="5CEA1534" w14:textId="77777777" w:rsidR="00BD6738" w:rsidRPr="00F857B8" w:rsidRDefault="00BD6738" w:rsidP="00273D63">
            <w:pPr>
              <w:spacing w:after="0"/>
              <w:rPr>
                <w:noProof/>
                <w:sz w:val="22"/>
              </w:rPr>
            </w:pPr>
          </w:p>
        </w:tc>
        <w:tc>
          <w:tcPr>
            <w:tcW w:w="2643" w:type="dxa"/>
            <w:tcBorders>
              <w:right w:val="single" w:sz="6" w:space="0" w:color="auto"/>
            </w:tcBorders>
          </w:tcPr>
          <w:p w14:paraId="1B3C5EFC" w14:textId="77777777" w:rsidR="00BD6738" w:rsidRPr="00F857B8" w:rsidRDefault="00BD6738" w:rsidP="00273D63">
            <w:pPr>
              <w:spacing w:after="0"/>
              <w:rPr>
                <w:noProof/>
                <w:sz w:val="22"/>
              </w:rPr>
            </w:pPr>
          </w:p>
        </w:tc>
      </w:tr>
      <w:tr w:rsidR="00BD6738" w:rsidRPr="00F857B8" w14:paraId="5E28D89A" w14:textId="77777777" w:rsidTr="00BD6738">
        <w:trPr>
          <w:cantSplit/>
          <w:trHeight w:val="54"/>
        </w:trPr>
        <w:tc>
          <w:tcPr>
            <w:tcW w:w="1358" w:type="dxa"/>
            <w:tcBorders>
              <w:left w:val="single" w:sz="6" w:space="0" w:color="auto"/>
            </w:tcBorders>
          </w:tcPr>
          <w:p w14:paraId="0FD8C0DB" w14:textId="77777777" w:rsidR="00BD6738" w:rsidRPr="00F857B8" w:rsidRDefault="00BD6738" w:rsidP="00273D63">
            <w:pPr>
              <w:spacing w:after="0"/>
              <w:rPr>
                <w:noProof/>
                <w:sz w:val="22"/>
              </w:rPr>
            </w:pPr>
          </w:p>
        </w:tc>
        <w:tc>
          <w:tcPr>
            <w:tcW w:w="2677" w:type="dxa"/>
            <w:gridSpan w:val="3"/>
          </w:tcPr>
          <w:p w14:paraId="096B44BD" w14:textId="77777777" w:rsidR="00BD6738" w:rsidRPr="00F857B8" w:rsidRDefault="00BD6738" w:rsidP="00273D63">
            <w:pPr>
              <w:spacing w:after="0"/>
              <w:rPr>
                <w:noProof/>
                <w:sz w:val="22"/>
              </w:rPr>
            </w:pPr>
            <w:r w:rsidRPr="00F857B8">
              <w:rPr>
                <w:noProof/>
                <w:sz w:val="22"/>
              </w:rPr>
              <w:t>- Glasplader (substrater), med dielektrisk belægning af metal, af halvlederkvalitet ifølge standarderne fra SEMII</w:t>
            </w:r>
            <w:r w:rsidRPr="00F857B8">
              <w:rPr>
                <w:rStyle w:val="FootnoteReference"/>
                <w:noProof/>
                <w:sz w:val="22"/>
              </w:rPr>
              <w:footnoteReference w:id="72"/>
            </w:r>
          </w:p>
          <w:p w14:paraId="7338BC75" w14:textId="77777777" w:rsidR="00BD6738" w:rsidRPr="00F857B8" w:rsidRDefault="00BD6738" w:rsidP="00273D63">
            <w:pPr>
              <w:spacing w:after="0"/>
              <w:rPr>
                <w:noProof/>
                <w:sz w:val="22"/>
              </w:rPr>
            </w:pPr>
          </w:p>
        </w:tc>
        <w:tc>
          <w:tcPr>
            <w:tcW w:w="3061" w:type="dxa"/>
          </w:tcPr>
          <w:p w14:paraId="62A2BE60" w14:textId="77777777" w:rsidR="00BD6738" w:rsidRPr="00F857B8" w:rsidRDefault="00BD6738" w:rsidP="00273D63">
            <w:pPr>
              <w:spacing w:after="0"/>
              <w:rPr>
                <w:noProof/>
                <w:sz w:val="22"/>
              </w:rPr>
            </w:pPr>
            <w:r w:rsidRPr="00F857B8">
              <w:rPr>
                <w:noProof/>
                <w:sz w:val="22"/>
              </w:rPr>
              <w:t>Fremstilling på basis af materialer henhørende under pos. 7006</w:t>
            </w:r>
          </w:p>
          <w:p w14:paraId="186E5C0B" w14:textId="77777777" w:rsidR="00BD6738" w:rsidRPr="00F857B8" w:rsidRDefault="00BD6738" w:rsidP="00273D63">
            <w:pPr>
              <w:spacing w:after="0"/>
              <w:rPr>
                <w:noProof/>
                <w:sz w:val="22"/>
              </w:rPr>
            </w:pPr>
          </w:p>
        </w:tc>
        <w:tc>
          <w:tcPr>
            <w:tcW w:w="2643" w:type="dxa"/>
            <w:tcBorders>
              <w:right w:val="single" w:sz="6" w:space="0" w:color="auto"/>
            </w:tcBorders>
          </w:tcPr>
          <w:p w14:paraId="5CCDCC70" w14:textId="77777777" w:rsidR="00BD6738" w:rsidRPr="00F857B8" w:rsidRDefault="00BD6738" w:rsidP="00273D63">
            <w:pPr>
              <w:spacing w:after="0"/>
              <w:rPr>
                <w:noProof/>
                <w:sz w:val="22"/>
              </w:rPr>
            </w:pPr>
          </w:p>
        </w:tc>
      </w:tr>
      <w:tr w:rsidR="00BD6738" w:rsidRPr="00F857B8" w14:paraId="26C46F6E" w14:textId="77777777" w:rsidTr="00BD6738">
        <w:trPr>
          <w:cantSplit/>
          <w:trHeight w:val="54"/>
        </w:trPr>
        <w:tc>
          <w:tcPr>
            <w:tcW w:w="1358" w:type="dxa"/>
            <w:tcBorders>
              <w:left w:val="single" w:sz="6" w:space="0" w:color="auto"/>
            </w:tcBorders>
          </w:tcPr>
          <w:p w14:paraId="600A65B5" w14:textId="77777777" w:rsidR="00BD6738" w:rsidRPr="00F857B8" w:rsidRDefault="00BD6738" w:rsidP="00273D63">
            <w:pPr>
              <w:spacing w:after="0"/>
              <w:rPr>
                <w:noProof/>
                <w:sz w:val="22"/>
              </w:rPr>
            </w:pPr>
          </w:p>
        </w:tc>
        <w:tc>
          <w:tcPr>
            <w:tcW w:w="2677" w:type="dxa"/>
            <w:gridSpan w:val="3"/>
          </w:tcPr>
          <w:p w14:paraId="09ECC1D3" w14:textId="77777777" w:rsidR="00BD6738" w:rsidRPr="00F857B8" w:rsidRDefault="00BD6738" w:rsidP="00273D63">
            <w:pPr>
              <w:spacing w:after="0"/>
              <w:rPr>
                <w:noProof/>
                <w:sz w:val="22"/>
              </w:rPr>
            </w:pPr>
            <w:r w:rsidRPr="00F857B8">
              <w:rPr>
                <w:noProof/>
                <w:sz w:val="22"/>
              </w:rPr>
              <w:t>- andre varer</w:t>
            </w:r>
          </w:p>
        </w:tc>
        <w:tc>
          <w:tcPr>
            <w:tcW w:w="3061" w:type="dxa"/>
          </w:tcPr>
          <w:p w14:paraId="5AD472CC" w14:textId="77777777" w:rsidR="00BD6738" w:rsidRPr="00F857B8" w:rsidRDefault="00BD6738" w:rsidP="00273D63">
            <w:pPr>
              <w:spacing w:after="0"/>
              <w:rPr>
                <w:noProof/>
                <w:sz w:val="22"/>
              </w:rPr>
            </w:pPr>
            <w:r w:rsidRPr="00F857B8">
              <w:rPr>
                <w:noProof/>
                <w:sz w:val="22"/>
              </w:rPr>
              <w:t>Fremstilling på basis af materialer henhørende under pos. 7001</w:t>
            </w:r>
          </w:p>
        </w:tc>
        <w:tc>
          <w:tcPr>
            <w:tcW w:w="2643" w:type="dxa"/>
            <w:tcBorders>
              <w:right w:val="single" w:sz="6" w:space="0" w:color="auto"/>
            </w:tcBorders>
          </w:tcPr>
          <w:p w14:paraId="2344F053" w14:textId="77777777" w:rsidR="00BD6738" w:rsidRPr="00F857B8" w:rsidRDefault="00BD6738" w:rsidP="00273D63">
            <w:pPr>
              <w:spacing w:after="0"/>
              <w:rPr>
                <w:noProof/>
                <w:sz w:val="22"/>
              </w:rPr>
            </w:pPr>
          </w:p>
        </w:tc>
      </w:tr>
      <w:tr w:rsidR="00BD6738" w:rsidRPr="00F857B8" w14:paraId="16A97C46" w14:textId="77777777" w:rsidTr="00BD6738">
        <w:trPr>
          <w:cantSplit/>
          <w:trHeight w:val="54"/>
        </w:trPr>
        <w:tc>
          <w:tcPr>
            <w:tcW w:w="1358" w:type="dxa"/>
            <w:tcBorders>
              <w:left w:val="single" w:sz="6" w:space="0" w:color="auto"/>
            </w:tcBorders>
          </w:tcPr>
          <w:p w14:paraId="58F3892E" w14:textId="77777777" w:rsidR="00BD6738" w:rsidRPr="00F857B8" w:rsidRDefault="00BD6738" w:rsidP="00273D63">
            <w:pPr>
              <w:spacing w:after="0"/>
              <w:rPr>
                <w:noProof/>
                <w:sz w:val="22"/>
              </w:rPr>
            </w:pPr>
            <w:r w:rsidRPr="00F857B8">
              <w:rPr>
                <w:noProof/>
                <w:sz w:val="22"/>
              </w:rPr>
              <w:t>7007</w:t>
            </w:r>
          </w:p>
        </w:tc>
        <w:tc>
          <w:tcPr>
            <w:tcW w:w="2677" w:type="dxa"/>
            <w:gridSpan w:val="3"/>
          </w:tcPr>
          <w:p w14:paraId="11E288B9" w14:textId="77777777" w:rsidR="00BD6738" w:rsidRPr="00F857B8" w:rsidRDefault="00BD6738" w:rsidP="00273D63">
            <w:pPr>
              <w:spacing w:after="0"/>
              <w:rPr>
                <w:noProof/>
                <w:sz w:val="22"/>
              </w:rPr>
            </w:pPr>
            <w:r w:rsidRPr="00F857B8">
              <w:rPr>
                <w:noProof/>
                <w:sz w:val="22"/>
              </w:rPr>
              <w:t>Sikkerhedsglas, bestående af hærdet eller lamineret glas</w:t>
            </w:r>
          </w:p>
          <w:p w14:paraId="3AA3E0F9" w14:textId="77777777" w:rsidR="00BD6738" w:rsidRPr="00F857B8" w:rsidRDefault="00BD6738" w:rsidP="00273D63">
            <w:pPr>
              <w:spacing w:after="0"/>
              <w:rPr>
                <w:noProof/>
                <w:sz w:val="22"/>
              </w:rPr>
            </w:pPr>
          </w:p>
        </w:tc>
        <w:tc>
          <w:tcPr>
            <w:tcW w:w="3061" w:type="dxa"/>
          </w:tcPr>
          <w:p w14:paraId="3BFA7A0A" w14:textId="77777777" w:rsidR="00BD6738" w:rsidRPr="00F857B8" w:rsidRDefault="00BD6738" w:rsidP="00273D63">
            <w:pPr>
              <w:spacing w:after="0"/>
              <w:rPr>
                <w:noProof/>
                <w:sz w:val="22"/>
              </w:rPr>
            </w:pPr>
            <w:r w:rsidRPr="00F857B8">
              <w:rPr>
                <w:noProof/>
                <w:sz w:val="22"/>
              </w:rPr>
              <w:t>Fremstilling på basis af materialer henhørende under pos. 7001</w:t>
            </w:r>
          </w:p>
        </w:tc>
        <w:tc>
          <w:tcPr>
            <w:tcW w:w="2643" w:type="dxa"/>
            <w:tcBorders>
              <w:right w:val="single" w:sz="6" w:space="0" w:color="auto"/>
            </w:tcBorders>
          </w:tcPr>
          <w:p w14:paraId="13289359" w14:textId="77777777" w:rsidR="00BD6738" w:rsidRPr="00F857B8" w:rsidRDefault="00BD6738" w:rsidP="00273D63">
            <w:pPr>
              <w:spacing w:after="0"/>
              <w:rPr>
                <w:noProof/>
                <w:sz w:val="22"/>
              </w:rPr>
            </w:pPr>
          </w:p>
        </w:tc>
      </w:tr>
      <w:tr w:rsidR="00BD6738" w:rsidRPr="00F857B8" w14:paraId="246E391C" w14:textId="77777777" w:rsidTr="00BD6738">
        <w:trPr>
          <w:cantSplit/>
          <w:trHeight w:val="54"/>
        </w:trPr>
        <w:tc>
          <w:tcPr>
            <w:tcW w:w="1358" w:type="dxa"/>
            <w:tcBorders>
              <w:left w:val="single" w:sz="6" w:space="0" w:color="auto"/>
            </w:tcBorders>
          </w:tcPr>
          <w:p w14:paraId="7F115315" w14:textId="77777777" w:rsidR="00BD6738" w:rsidRPr="00F857B8" w:rsidRDefault="00BD6738" w:rsidP="00273D63">
            <w:pPr>
              <w:spacing w:after="0"/>
              <w:rPr>
                <w:noProof/>
                <w:sz w:val="22"/>
              </w:rPr>
            </w:pPr>
            <w:r w:rsidRPr="00F857B8">
              <w:rPr>
                <w:noProof/>
                <w:sz w:val="22"/>
              </w:rPr>
              <w:t>7008</w:t>
            </w:r>
          </w:p>
        </w:tc>
        <w:tc>
          <w:tcPr>
            <w:tcW w:w="2677" w:type="dxa"/>
            <w:gridSpan w:val="3"/>
          </w:tcPr>
          <w:p w14:paraId="56AD3BAC" w14:textId="77777777" w:rsidR="00BD6738" w:rsidRPr="00F857B8" w:rsidRDefault="00BD6738" w:rsidP="00273D63">
            <w:pPr>
              <w:spacing w:after="0"/>
              <w:rPr>
                <w:noProof/>
                <w:sz w:val="22"/>
              </w:rPr>
            </w:pPr>
            <w:r w:rsidRPr="00F857B8">
              <w:rPr>
                <w:noProof/>
                <w:sz w:val="22"/>
              </w:rPr>
              <w:t>Isolationsruder bestående af flere lag glas</w:t>
            </w:r>
          </w:p>
        </w:tc>
        <w:tc>
          <w:tcPr>
            <w:tcW w:w="3061" w:type="dxa"/>
          </w:tcPr>
          <w:p w14:paraId="4ED716D1" w14:textId="77777777" w:rsidR="00BD6738" w:rsidRPr="00F857B8" w:rsidRDefault="00BD6738" w:rsidP="00273D63">
            <w:pPr>
              <w:spacing w:after="0"/>
              <w:rPr>
                <w:noProof/>
                <w:sz w:val="22"/>
              </w:rPr>
            </w:pPr>
            <w:r w:rsidRPr="00F857B8">
              <w:rPr>
                <w:noProof/>
                <w:sz w:val="22"/>
              </w:rPr>
              <w:t>Fremstilling på basis af materialer henhørende under pos. 7001</w:t>
            </w:r>
            <w:r w:rsidRPr="00F857B8">
              <w:rPr>
                <w:noProof/>
                <w:sz w:val="22"/>
              </w:rPr>
              <w:br/>
            </w:r>
          </w:p>
        </w:tc>
        <w:tc>
          <w:tcPr>
            <w:tcW w:w="2643" w:type="dxa"/>
            <w:tcBorders>
              <w:right w:val="single" w:sz="6" w:space="0" w:color="auto"/>
            </w:tcBorders>
          </w:tcPr>
          <w:p w14:paraId="2C9327E5" w14:textId="77777777" w:rsidR="00BD6738" w:rsidRPr="00F857B8" w:rsidRDefault="00BD6738" w:rsidP="00273D63">
            <w:pPr>
              <w:spacing w:after="0"/>
              <w:rPr>
                <w:noProof/>
                <w:sz w:val="22"/>
              </w:rPr>
            </w:pPr>
          </w:p>
        </w:tc>
      </w:tr>
      <w:tr w:rsidR="00BD6738" w:rsidRPr="00F857B8" w14:paraId="39EB0730" w14:textId="77777777" w:rsidTr="00BD6738">
        <w:trPr>
          <w:cantSplit/>
          <w:trHeight w:val="54"/>
        </w:trPr>
        <w:tc>
          <w:tcPr>
            <w:tcW w:w="1358" w:type="dxa"/>
            <w:tcBorders>
              <w:left w:val="single" w:sz="6" w:space="0" w:color="auto"/>
            </w:tcBorders>
          </w:tcPr>
          <w:p w14:paraId="3391B480" w14:textId="77777777" w:rsidR="00BD6738" w:rsidRPr="00F857B8" w:rsidRDefault="00BD6738" w:rsidP="00273D63">
            <w:pPr>
              <w:spacing w:after="0"/>
              <w:rPr>
                <w:noProof/>
                <w:sz w:val="22"/>
              </w:rPr>
            </w:pPr>
            <w:r w:rsidRPr="00F857B8">
              <w:rPr>
                <w:noProof/>
                <w:sz w:val="22"/>
              </w:rPr>
              <w:t>7009</w:t>
            </w:r>
          </w:p>
        </w:tc>
        <w:tc>
          <w:tcPr>
            <w:tcW w:w="2677" w:type="dxa"/>
            <w:gridSpan w:val="3"/>
          </w:tcPr>
          <w:p w14:paraId="77C6575B" w14:textId="77777777" w:rsidR="00BD6738" w:rsidRPr="00F857B8" w:rsidRDefault="00BD6738" w:rsidP="00273D63">
            <w:pPr>
              <w:spacing w:after="0"/>
              <w:rPr>
                <w:noProof/>
                <w:sz w:val="22"/>
              </w:rPr>
            </w:pPr>
            <w:r w:rsidRPr="00F857B8">
              <w:rPr>
                <w:noProof/>
                <w:sz w:val="22"/>
              </w:rPr>
              <w:t>Glasspejle, også indrammede, herunder bakspejle</w:t>
            </w:r>
          </w:p>
          <w:p w14:paraId="0F123B7E" w14:textId="77777777" w:rsidR="00BD6738" w:rsidRPr="00F857B8" w:rsidRDefault="00BD6738" w:rsidP="00273D63">
            <w:pPr>
              <w:spacing w:after="0"/>
              <w:rPr>
                <w:noProof/>
                <w:sz w:val="22"/>
              </w:rPr>
            </w:pPr>
          </w:p>
        </w:tc>
        <w:tc>
          <w:tcPr>
            <w:tcW w:w="3061" w:type="dxa"/>
          </w:tcPr>
          <w:p w14:paraId="498106F2" w14:textId="77777777" w:rsidR="00BD6738" w:rsidRPr="00F857B8" w:rsidRDefault="00BD6738" w:rsidP="00273D63">
            <w:pPr>
              <w:spacing w:after="0"/>
              <w:rPr>
                <w:noProof/>
                <w:sz w:val="22"/>
              </w:rPr>
            </w:pPr>
            <w:r w:rsidRPr="00F857B8">
              <w:rPr>
                <w:noProof/>
                <w:sz w:val="22"/>
              </w:rPr>
              <w:t>Fremstilling på basis af materialer henhørende under pos. 7001</w:t>
            </w:r>
          </w:p>
        </w:tc>
        <w:tc>
          <w:tcPr>
            <w:tcW w:w="2643" w:type="dxa"/>
            <w:tcBorders>
              <w:right w:val="single" w:sz="6" w:space="0" w:color="auto"/>
            </w:tcBorders>
          </w:tcPr>
          <w:p w14:paraId="75F45843" w14:textId="77777777" w:rsidR="00BD6738" w:rsidRPr="00F857B8" w:rsidRDefault="00BD6738" w:rsidP="00273D63">
            <w:pPr>
              <w:spacing w:after="0"/>
              <w:rPr>
                <w:noProof/>
                <w:sz w:val="22"/>
              </w:rPr>
            </w:pPr>
          </w:p>
        </w:tc>
      </w:tr>
      <w:tr w:rsidR="00BD6738" w:rsidRPr="00F857B8" w14:paraId="3E3565B1" w14:textId="77777777" w:rsidTr="00BD6738">
        <w:trPr>
          <w:cantSplit/>
          <w:trHeight w:val="54"/>
        </w:trPr>
        <w:tc>
          <w:tcPr>
            <w:tcW w:w="1358" w:type="dxa"/>
            <w:tcBorders>
              <w:left w:val="single" w:sz="6" w:space="0" w:color="auto"/>
            </w:tcBorders>
          </w:tcPr>
          <w:p w14:paraId="087F983A" w14:textId="77777777" w:rsidR="00BD6738" w:rsidRPr="00F857B8" w:rsidRDefault="00BD6738" w:rsidP="00273D63">
            <w:pPr>
              <w:spacing w:after="0"/>
              <w:rPr>
                <w:noProof/>
                <w:sz w:val="22"/>
              </w:rPr>
            </w:pPr>
            <w:r w:rsidRPr="00F857B8">
              <w:rPr>
                <w:noProof/>
                <w:sz w:val="22"/>
              </w:rPr>
              <w:t>7010</w:t>
            </w:r>
          </w:p>
        </w:tc>
        <w:tc>
          <w:tcPr>
            <w:tcW w:w="2677" w:type="dxa"/>
            <w:gridSpan w:val="3"/>
          </w:tcPr>
          <w:p w14:paraId="21FFB01B" w14:textId="77777777" w:rsidR="00BD6738" w:rsidRPr="00F857B8" w:rsidRDefault="00BD6738" w:rsidP="00273D63">
            <w:pPr>
              <w:spacing w:after="0"/>
              <w:rPr>
                <w:noProof/>
                <w:sz w:val="22"/>
              </w:rPr>
            </w:pPr>
            <w:r w:rsidRPr="00F857B8">
              <w:rPr>
                <w:noProof/>
                <w:sz w:val="22"/>
              </w:rPr>
              <w:t>Balloner, flasker, flakoner, krukker, tabletglas, ampuller og andre beholdere af glas, af den art der anvendes til transport af varer eller som emballage; henkogningsglas; propper, låg og andre lukkeanordninger, af glas</w:t>
            </w:r>
          </w:p>
          <w:p w14:paraId="6913B6C6" w14:textId="77777777" w:rsidR="00BD6738" w:rsidRPr="00F857B8" w:rsidRDefault="00BD6738" w:rsidP="00273D63">
            <w:pPr>
              <w:spacing w:after="0"/>
              <w:rPr>
                <w:noProof/>
                <w:sz w:val="22"/>
              </w:rPr>
            </w:pPr>
          </w:p>
        </w:tc>
        <w:tc>
          <w:tcPr>
            <w:tcW w:w="3061" w:type="dxa"/>
          </w:tcPr>
          <w:p w14:paraId="3457C843"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p w14:paraId="26AA6F42" w14:textId="77777777" w:rsidR="00BD6738" w:rsidRPr="00F857B8" w:rsidRDefault="00BD6738" w:rsidP="00273D63">
            <w:pPr>
              <w:spacing w:after="0"/>
              <w:rPr>
                <w:noProof/>
                <w:sz w:val="22"/>
              </w:rPr>
            </w:pPr>
            <w:r w:rsidRPr="00F857B8">
              <w:rPr>
                <w:noProof/>
                <w:sz w:val="22"/>
              </w:rPr>
              <w:t>eller</w:t>
            </w:r>
          </w:p>
          <w:p w14:paraId="737B044D" w14:textId="77777777" w:rsidR="00BD6738" w:rsidRPr="00F857B8" w:rsidRDefault="00BD6738" w:rsidP="00273D63">
            <w:pPr>
              <w:spacing w:after="0"/>
              <w:rPr>
                <w:noProof/>
                <w:sz w:val="22"/>
              </w:rPr>
            </w:pPr>
            <w:r w:rsidRPr="00F857B8">
              <w:rPr>
                <w:noProof/>
                <w:sz w:val="22"/>
              </w:rPr>
              <w:t>Slibning af varer af glas, hvis værdi ikke overstiger 50 % af produktets pris ab fabrik</w:t>
            </w:r>
          </w:p>
          <w:p w14:paraId="5160E932" w14:textId="77777777" w:rsidR="00BD6738" w:rsidRPr="00F857B8" w:rsidRDefault="00BD6738" w:rsidP="00273D63">
            <w:pPr>
              <w:spacing w:after="0"/>
              <w:rPr>
                <w:noProof/>
                <w:sz w:val="22"/>
              </w:rPr>
            </w:pPr>
          </w:p>
        </w:tc>
        <w:tc>
          <w:tcPr>
            <w:tcW w:w="2643" w:type="dxa"/>
            <w:tcBorders>
              <w:right w:val="single" w:sz="6" w:space="0" w:color="auto"/>
            </w:tcBorders>
          </w:tcPr>
          <w:p w14:paraId="0DDEFA4F" w14:textId="77777777" w:rsidR="00BD6738" w:rsidRPr="00F857B8" w:rsidRDefault="00BD6738" w:rsidP="00273D63">
            <w:pPr>
              <w:spacing w:after="0"/>
              <w:rPr>
                <w:noProof/>
                <w:sz w:val="22"/>
              </w:rPr>
            </w:pPr>
          </w:p>
        </w:tc>
      </w:tr>
      <w:tr w:rsidR="00BD6738" w:rsidRPr="00F857B8" w14:paraId="43057435" w14:textId="77777777" w:rsidTr="00BD6738">
        <w:trPr>
          <w:cantSplit/>
          <w:trHeight w:val="54"/>
        </w:trPr>
        <w:tc>
          <w:tcPr>
            <w:tcW w:w="1358" w:type="dxa"/>
            <w:tcBorders>
              <w:left w:val="single" w:sz="6" w:space="0" w:color="auto"/>
            </w:tcBorders>
          </w:tcPr>
          <w:p w14:paraId="218B0B99" w14:textId="77777777" w:rsidR="00BD6738" w:rsidRPr="00F857B8" w:rsidRDefault="00BD6738" w:rsidP="00273D63">
            <w:pPr>
              <w:spacing w:after="0"/>
              <w:rPr>
                <w:noProof/>
                <w:sz w:val="22"/>
              </w:rPr>
            </w:pPr>
            <w:r w:rsidRPr="00F857B8">
              <w:rPr>
                <w:noProof/>
                <w:sz w:val="22"/>
              </w:rPr>
              <w:t>7013</w:t>
            </w:r>
          </w:p>
        </w:tc>
        <w:tc>
          <w:tcPr>
            <w:tcW w:w="2677" w:type="dxa"/>
            <w:gridSpan w:val="3"/>
          </w:tcPr>
          <w:p w14:paraId="6E48AD51" w14:textId="77777777" w:rsidR="00BD6738" w:rsidRPr="00F857B8" w:rsidRDefault="00BD6738" w:rsidP="00273D63">
            <w:pPr>
              <w:spacing w:after="0"/>
              <w:rPr>
                <w:noProof/>
                <w:sz w:val="22"/>
              </w:rPr>
            </w:pPr>
            <w:r w:rsidRPr="00F857B8">
              <w:rPr>
                <w:noProof/>
                <w:sz w:val="22"/>
              </w:rPr>
              <w:t>Bordservice, køkken-, toilet- og kontorartikler, dekorationsgenstande til indendørs brug og lignende varer, af glas, undtagen varer henhørende under pos. 7010 eller 7018</w:t>
            </w:r>
          </w:p>
          <w:p w14:paraId="752DFA3A" w14:textId="77777777" w:rsidR="00BD6738" w:rsidRPr="00F857B8" w:rsidRDefault="00BD6738" w:rsidP="00273D63">
            <w:pPr>
              <w:spacing w:after="0"/>
              <w:rPr>
                <w:noProof/>
                <w:sz w:val="22"/>
              </w:rPr>
            </w:pPr>
          </w:p>
        </w:tc>
        <w:tc>
          <w:tcPr>
            <w:tcW w:w="3061" w:type="dxa"/>
          </w:tcPr>
          <w:p w14:paraId="7FE5825F"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p w14:paraId="22C767BB" w14:textId="77777777" w:rsidR="00BD6738" w:rsidRPr="00F857B8" w:rsidRDefault="00BD6738" w:rsidP="00273D63">
            <w:pPr>
              <w:spacing w:after="0"/>
              <w:rPr>
                <w:noProof/>
                <w:sz w:val="22"/>
              </w:rPr>
            </w:pPr>
            <w:r w:rsidRPr="00F857B8">
              <w:rPr>
                <w:noProof/>
                <w:sz w:val="22"/>
              </w:rPr>
              <w:t>eller</w:t>
            </w:r>
          </w:p>
          <w:p w14:paraId="56E33617" w14:textId="77777777" w:rsidR="00BD6738" w:rsidRPr="00F857B8" w:rsidRDefault="00BD6738" w:rsidP="00273D63">
            <w:pPr>
              <w:spacing w:after="0"/>
              <w:rPr>
                <w:noProof/>
                <w:sz w:val="22"/>
              </w:rPr>
            </w:pPr>
            <w:r w:rsidRPr="00F857B8">
              <w:rPr>
                <w:noProof/>
                <w:sz w:val="22"/>
              </w:rPr>
              <w:t>Slibning af varer af glas, hvis værdi ikke overstiger 50 % af produktets pris ab fabrik</w:t>
            </w:r>
          </w:p>
          <w:p w14:paraId="659F034B" w14:textId="77777777" w:rsidR="00BD6738" w:rsidRPr="00F857B8" w:rsidRDefault="00BD6738" w:rsidP="00273D63">
            <w:pPr>
              <w:spacing w:after="0"/>
              <w:rPr>
                <w:noProof/>
                <w:sz w:val="22"/>
              </w:rPr>
            </w:pPr>
            <w:r w:rsidRPr="00F857B8">
              <w:rPr>
                <w:noProof/>
                <w:sz w:val="22"/>
              </w:rPr>
              <w:t>eller</w:t>
            </w:r>
          </w:p>
          <w:p w14:paraId="204E4684" w14:textId="77777777" w:rsidR="00BD6738" w:rsidRPr="00F857B8" w:rsidRDefault="00BD6738" w:rsidP="00273D63">
            <w:pPr>
              <w:spacing w:after="0"/>
              <w:rPr>
                <w:noProof/>
                <w:sz w:val="22"/>
              </w:rPr>
            </w:pPr>
            <w:r w:rsidRPr="00F857B8">
              <w:rPr>
                <w:noProof/>
                <w:sz w:val="22"/>
              </w:rPr>
              <w:t>Dekoration, undtagen serigrafisk trykning, udelukkende udført i hånden, af varer af glas, blæst med munden, og hvis værdi ikke overstiger 50 % af det færdige produkts pris ab fabrik</w:t>
            </w:r>
          </w:p>
          <w:p w14:paraId="75F3E980" w14:textId="77777777" w:rsidR="00BD6738" w:rsidRPr="00F857B8" w:rsidRDefault="00BD6738" w:rsidP="00273D63">
            <w:pPr>
              <w:spacing w:after="0"/>
              <w:rPr>
                <w:noProof/>
                <w:sz w:val="22"/>
              </w:rPr>
            </w:pPr>
          </w:p>
        </w:tc>
        <w:tc>
          <w:tcPr>
            <w:tcW w:w="2643" w:type="dxa"/>
            <w:tcBorders>
              <w:right w:val="single" w:sz="6" w:space="0" w:color="auto"/>
            </w:tcBorders>
          </w:tcPr>
          <w:p w14:paraId="2951D281" w14:textId="77777777" w:rsidR="00BD6738" w:rsidRPr="00F857B8" w:rsidRDefault="00BD6738" w:rsidP="00273D63">
            <w:pPr>
              <w:spacing w:after="0"/>
              <w:rPr>
                <w:noProof/>
                <w:sz w:val="22"/>
              </w:rPr>
            </w:pPr>
          </w:p>
        </w:tc>
      </w:tr>
      <w:tr w:rsidR="00BD6738" w:rsidRPr="00F857B8" w14:paraId="3F21B1C2" w14:textId="77777777" w:rsidTr="007A748D">
        <w:trPr>
          <w:cantSplit/>
          <w:trHeight w:val="54"/>
        </w:trPr>
        <w:tc>
          <w:tcPr>
            <w:tcW w:w="1358" w:type="dxa"/>
            <w:tcBorders>
              <w:left w:val="single" w:sz="6" w:space="0" w:color="auto"/>
              <w:bottom w:val="single" w:sz="4" w:space="0" w:color="auto"/>
            </w:tcBorders>
          </w:tcPr>
          <w:p w14:paraId="4347EAD2" w14:textId="77777777" w:rsidR="00BD6738" w:rsidRPr="00F857B8" w:rsidRDefault="00BD6738" w:rsidP="00273D63">
            <w:pPr>
              <w:spacing w:after="0"/>
              <w:rPr>
                <w:noProof/>
                <w:sz w:val="22"/>
              </w:rPr>
            </w:pPr>
            <w:r w:rsidRPr="00F857B8">
              <w:rPr>
                <w:noProof/>
                <w:sz w:val="22"/>
              </w:rPr>
              <w:t>ex 7019</w:t>
            </w:r>
          </w:p>
        </w:tc>
        <w:tc>
          <w:tcPr>
            <w:tcW w:w="2677" w:type="dxa"/>
            <w:gridSpan w:val="3"/>
            <w:tcBorders>
              <w:bottom w:val="single" w:sz="4" w:space="0" w:color="auto"/>
            </w:tcBorders>
          </w:tcPr>
          <w:p w14:paraId="390864C3" w14:textId="77777777" w:rsidR="00BD6738" w:rsidRPr="00F857B8" w:rsidRDefault="00BD6738" w:rsidP="00273D63">
            <w:pPr>
              <w:spacing w:after="0"/>
              <w:rPr>
                <w:noProof/>
                <w:sz w:val="22"/>
              </w:rPr>
            </w:pPr>
            <w:r w:rsidRPr="00F857B8">
              <w:rPr>
                <w:noProof/>
                <w:sz w:val="22"/>
              </w:rPr>
              <w:t>Varer af glasfibre, undtagen garn</w:t>
            </w:r>
          </w:p>
        </w:tc>
        <w:tc>
          <w:tcPr>
            <w:tcW w:w="3061" w:type="dxa"/>
            <w:tcBorders>
              <w:bottom w:val="single" w:sz="4" w:space="0" w:color="auto"/>
            </w:tcBorders>
          </w:tcPr>
          <w:p w14:paraId="120E6AF4" w14:textId="77777777" w:rsidR="00BD6738" w:rsidRPr="00F857B8" w:rsidRDefault="00BD6738" w:rsidP="00273D63">
            <w:pPr>
              <w:spacing w:after="0"/>
              <w:rPr>
                <w:noProof/>
                <w:sz w:val="22"/>
              </w:rPr>
            </w:pPr>
            <w:r w:rsidRPr="00F857B8">
              <w:rPr>
                <w:noProof/>
                <w:sz w:val="22"/>
              </w:rPr>
              <w:t>Fremstilling på basis af:</w:t>
            </w:r>
          </w:p>
          <w:p w14:paraId="4E29CB83" w14:textId="77777777" w:rsidR="00BD6738" w:rsidRPr="00F857B8" w:rsidRDefault="00BD6738" w:rsidP="00273D63">
            <w:pPr>
              <w:spacing w:after="0"/>
              <w:rPr>
                <w:noProof/>
                <w:sz w:val="22"/>
              </w:rPr>
            </w:pPr>
            <w:r w:rsidRPr="00F857B8">
              <w:rPr>
                <w:noProof/>
                <w:sz w:val="22"/>
              </w:rPr>
              <w:t>- fiberbånd, rovings eller garn, ufarvede, også afhuggede, og</w:t>
            </w:r>
          </w:p>
          <w:p w14:paraId="34713543" w14:textId="77777777" w:rsidR="00BD6738" w:rsidRPr="00F857B8" w:rsidRDefault="00BD6738" w:rsidP="00273D63">
            <w:pPr>
              <w:spacing w:after="0"/>
              <w:rPr>
                <w:noProof/>
                <w:sz w:val="22"/>
              </w:rPr>
            </w:pPr>
            <w:r w:rsidRPr="00F857B8">
              <w:rPr>
                <w:noProof/>
                <w:sz w:val="22"/>
              </w:rPr>
              <w:t>- glasuld</w:t>
            </w:r>
          </w:p>
          <w:p w14:paraId="7615088E" w14:textId="77777777" w:rsidR="00BD6738" w:rsidRPr="00F857B8" w:rsidRDefault="00BD6738" w:rsidP="00273D63">
            <w:pPr>
              <w:spacing w:after="0"/>
              <w:rPr>
                <w:noProof/>
                <w:sz w:val="22"/>
              </w:rPr>
            </w:pPr>
          </w:p>
        </w:tc>
        <w:tc>
          <w:tcPr>
            <w:tcW w:w="2643" w:type="dxa"/>
            <w:tcBorders>
              <w:bottom w:val="single" w:sz="4" w:space="0" w:color="auto"/>
              <w:right w:val="single" w:sz="6" w:space="0" w:color="auto"/>
            </w:tcBorders>
          </w:tcPr>
          <w:p w14:paraId="1FF618CA" w14:textId="77777777" w:rsidR="00BD6738" w:rsidRPr="00F857B8" w:rsidRDefault="00BD6738" w:rsidP="00273D63">
            <w:pPr>
              <w:spacing w:after="0"/>
              <w:rPr>
                <w:noProof/>
                <w:sz w:val="22"/>
              </w:rPr>
            </w:pPr>
          </w:p>
        </w:tc>
      </w:tr>
      <w:tr w:rsidR="00BD6738" w:rsidRPr="00F857B8" w14:paraId="2D150F96" w14:textId="77777777" w:rsidTr="007A748D">
        <w:trPr>
          <w:cantSplit/>
          <w:trHeight w:val="54"/>
        </w:trPr>
        <w:tc>
          <w:tcPr>
            <w:tcW w:w="1358" w:type="dxa"/>
            <w:tcBorders>
              <w:top w:val="single" w:sz="4" w:space="0" w:color="auto"/>
              <w:left w:val="single" w:sz="6" w:space="0" w:color="auto"/>
            </w:tcBorders>
          </w:tcPr>
          <w:p w14:paraId="0AAD380C" w14:textId="77777777" w:rsidR="00BD6738" w:rsidRPr="00F857B8" w:rsidRDefault="00BD6738" w:rsidP="00273D63">
            <w:pPr>
              <w:spacing w:after="0"/>
              <w:rPr>
                <w:noProof/>
                <w:sz w:val="22"/>
              </w:rPr>
            </w:pPr>
            <w:r w:rsidRPr="00F857B8">
              <w:rPr>
                <w:noProof/>
                <w:sz w:val="22"/>
              </w:rPr>
              <w:t>ex kapitel 71</w:t>
            </w:r>
          </w:p>
        </w:tc>
        <w:tc>
          <w:tcPr>
            <w:tcW w:w="2677" w:type="dxa"/>
            <w:gridSpan w:val="3"/>
            <w:tcBorders>
              <w:top w:val="single" w:sz="4" w:space="0" w:color="auto"/>
            </w:tcBorders>
          </w:tcPr>
          <w:p w14:paraId="324BCC4C" w14:textId="77777777" w:rsidR="00BD6738" w:rsidRPr="00F857B8" w:rsidRDefault="00BD6738" w:rsidP="00273D63">
            <w:pPr>
              <w:spacing w:after="0"/>
              <w:rPr>
                <w:noProof/>
                <w:sz w:val="22"/>
              </w:rPr>
            </w:pPr>
            <w:r w:rsidRPr="00F857B8">
              <w:rPr>
                <w:noProof/>
                <w:sz w:val="22"/>
              </w:rPr>
              <w:t>Naturperler, kulturperler, ædel- og halvædelsten, ædle metaller, ædelmetaldublé samt varer af disse materialer; bijouterivarer; mønter; undtagen:</w:t>
            </w:r>
          </w:p>
          <w:p w14:paraId="20E95255" w14:textId="77777777" w:rsidR="00BD6738" w:rsidRPr="00F857B8" w:rsidRDefault="00BD6738" w:rsidP="00273D63">
            <w:pPr>
              <w:spacing w:after="0"/>
              <w:rPr>
                <w:noProof/>
                <w:sz w:val="22"/>
              </w:rPr>
            </w:pPr>
          </w:p>
        </w:tc>
        <w:tc>
          <w:tcPr>
            <w:tcW w:w="3061" w:type="dxa"/>
            <w:tcBorders>
              <w:top w:val="single" w:sz="4" w:space="0" w:color="auto"/>
            </w:tcBorders>
          </w:tcPr>
          <w:p w14:paraId="32084EBC"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top w:val="single" w:sz="4" w:space="0" w:color="auto"/>
              <w:right w:val="single" w:sz="6" w:space="0" w:color="auto"/>
            </w:tcBorders>
          </w:tcPr>
          <w:p w14:paraId="03C1638F" w14:textId="77777777" w:rsidR="00BD6738" w:rsidRPr="00F857B8" w:rsidRDefault="00BD6738" w:rsidP="00273D63">
            <w:pPr>
              <w:spacing w:after="0"/>
              <w:rPr>
                <w:noProof/>
                <w:sz w:val="22"/>
              </w:rPr>
            </w:pPr>
          </w:p>
        </w:tc>
      </w:tr>
      <w:tr w:rsidR="00BD6738" w:rsidRPr="00F857B8" w14:paraId="0FC18651" w14:textId="77777777" w:rsidTr="00BD6738">
        <w:trPr>
          <w:cantSplit/>
          <w:trHeight w:val="54"/>
        </w:trPr>
        <w:tc>
          <w:tcPr>
            <w:tcW w:w="1358" w:type="dxa"/>
            <w:tcBorders>
              <w:left w:val="single" w:sz="6" w:space="0" w:color="auto"/>
            </w:tcBorders>
          </w:tcPr>
          <w:p w14:paraId="1C03AE88" w14:textId="77777777" w:rsidR="00BD6738" w:rsidRPr="00F857B8" w:rsidRDefault="00BD6738" w:rsidP="00273D63">
            <w:pPr>
              <w:spacing w:after="0"/>
              <w:rPr>
                <w:noProof/>
                <w:sz w:val="22"/>
              </w:rPr>
            </w:pPr>
            <w:r w:rsidRPr="00F857B8">
              <w:rPr>
                <w:noProof/>
                <w:sz w:val="22"/>
              </w:rPr>
              <w:t>ex 7101</w:t>
            </w:r>
          </w:p>
        </w:tc>
        <w:tc>
          <w:tcPr>
            <w:tcW w:w="2677" w:type="dxa"/>
            <w:gridSpan w:val="3"/>
          </w:tcPr>
          <w:p w14:paraId="544B645B" w14:textId="77777777" w:rsidR="00BD6738" w:rsidRPr="00F857B8" w:rsidRDefault="00BD6738" w:rsidP="00273D63">
            <w:pPr>
              <w:spacing w:after="0"/>
              <w:rPr>
                <w:noProof/>
                <w:sz w:val="22"/>
              </w:rPr>
            </w:pPr>
            <w:r w:rsidRPr="00F857B8">
              <w:rPr>
                <w:noProof/>
                <w:sz w:val="22"/>
              </w:rPr>
              <w:t>Naturperler og kulturperler, sorterede og trukket på snor af hensyn til forsendelsen</w:t>
            </w:r>
          </w:p>
          <w:p w14:paraId="6B55E5CD" w14:textId="77777777" w:rsidR="00BD6738" w:rsidRPr="00F857B8" w:rsidRDefault="00BD6738" w:rsidP="00273D63">
            <w:pPr>
              <w:spacing w:after="0"/>
              <w:rPr>
                <w:noProof/>
                <w:sz w:val="22"/>
              </w:rPr>
            </w:pPr>
          </w:p>
        </w:tc>
        <w:tc>
          <w:tcPr>
            <w:tcW w:w="3061" w:type="dxa"/>
          </w:tcPr>
          <w:p w14:paraId="595DD525" w14:textId="77777777" w:rsidR="00BD6738" w:rsidRPr="00F857B8" w:rsidRDefault="00BD6738" w:rsidP="00273D63">
            <w:pPr>
              <w:spacing w:after="0"/>
              <w:rPr>
                <w:noProof/>
                <w:sz w:val="22"/>
              </w:rPr>
            </w:pPr>
            <w:r w:rsidRPr="00F857B8">
              <w:rPr>
                <w:noProof/>
                <w:sz w:val="22"/>
              </w:rPr>
              <w:t>Fremstilling, ved hvilken værdien af alle anvendte materialer ikke overstiger 50 % af produktets pris ab fabrik</w:t>
            </w:r>
          </w:p>
          <w:p w14:paraId="7FC6C707" w14:textId="77777777" w:rsidR="00BD6738" w:rsidRPr="00F857B8" w:rsidRDefault="00BD6738" w:rsidP="00273D63">
            <w:pPr>
              <w:spacing w:after="0"/>
              <w:rPr>
                <w:noProof/>
                <w:sz w:val="22"/>
              </w:rPr>
            </w:pPr>
          </w:p>
        </w:tc>
        <w:tc>
          <w:tcPr>
            <w:tcW w:w="2643" w:type="dxa"/>
            <w:tcBorders>
              <w:right w:val="single" w:sz="6" w:space="0" w:color="auto"/>
            </w:tcBorders>
          </w:tcPr>
          <w:p w14:paraId="07CE488A" w14:textId="77777777" w:rsidR="00BD6738" w:rsidRPr="00F857B8" w:rsidRDefault="00BD6738" w:rsidP="00273D63">
            <w:pPr>
              <w:spacing w:after="0"/>
              <w:rPr>
                <w:noProof/>
                <w:sz w:val="22"/>
              </w:rPr>
            </w:pPr>
          </w:p>
        </w:tc>
      </w:tr>
      <w:tr w:rsidR="00BD6738" w:rsidRPr="00F857B8" w14:paraId="6C936CDC" w14:textId="77777777" w:rsidTr="00BD6738">
        <w:trPr>
          <w:cantSplit/>
          <w:trHeight w:val="54"/>
        </w:trPr>
        <w:tc>
          <w:tcPr>
            <w:tcW w:w="1358" w:type="dxa"/>
            <w:tcBorders>
              <w:left w:val="single" w:sz="6" w:space="0" w:color="auto"/>
            </w:tcBorders>
          </w:tcPr>
          <w:p w14:paraId="0E4A7D0A" w14:textId="77777777" w:rsidR="00BD6738" w:rsidRPr="00F857B8" w:rsidRDefault="00BD6738" w:rsidP="00273D63">
            <w:pPr>
              <w:spacing w:after="0"/>
              <w:rPr>
                <w:noProof/>
                <w:sz w:val="22"/>
              </w:rPr>
            </w:pPr>
            <w:r w:rsidRPr="00F857B8">
              <w:rPr>
                <w:noProof/>
                <w:sz w:val="22"/>
              </w:rPr>
              <w:t>ex 7102,</w:t>
            </w:r>
          </w:p>
          <w:p w14:paraId="5AAB912B" w14:textId="77777777" w:rsidR="00BD6738" w:rsidRPr="00F857B8" w:rsidRDefault="00BD6738" w:rsidP="00273D63">
            <w:pPr>
              <w:spacing w:after="0"/>
              <w:rPr>
                <w:noProof/>
                <w:sz w:val="22"/>
              </w:rPr>
            </w:pPr>
            <w:r w:rsidRPr="00F857B8">
              <w:rPr>
                <w:noProof/>
                <w:sz w:val="22"/>
              </w:rPr>
              <w:t>ex 7103 og</w:t>
            </w:r>
          </w:p>
          <w:p w14:paraId="02ED02BB" w14:textId="77777777" w:rsidR="00BD6738" w:rsidRPr="00F857B8" w:rsidRDefault="00BD6738" w:rsidP="00273D63">
            <w:pPr>
              <w:spacing w:after="0"/>
              <w:rPr>
                <w:noProof/>
                <w:sz w:val="22"/>
              </w:rPr>
            </w:pPr>
            <w:r w:rsidRPr="00F857B8">
              <w:rPr>
                <w:noProof/>
                <w:sz w:val="22"/>
              </w:rPr>
              <w:t>ex 7104</w:t>
            </w:r>
          </w:p>
        </w:tc>
        <w:tc>
          <w:tcPr>
            <w:tcW w:w="2677" w:type="dxa"/>
            <w:gridSpan w:val="3"/>
          </w:tcPr>
          <w:p w14:paraId="598E66D2" w14:textId="77777777" w:rsidR="00BD6738" w:rsidRPr="00F857B8" w:rsidRDefault="00BD6738" w:rsidP="00273D63">
            <w:pPr>
              <w:spacing w:after="0"/>
              <w:rPr>
                <w:noProof/>
                <w:sz w:val="22"/>
              </w:rPr>
            </w:pPr>
            <w:r w:rsidRPr="00F857B8">
              <w:rPr>
                <w:noProof/>
                <w:sz w:val="22"/>
              </w:rPr>
              <w:t>Ædelsten og halvædelsten, syntetiske eller rekonstruerede, bearbejdede</w:t>
            </w:r>
          </w:p>
          <w:p w14:paraId="470B6A8C" w14:textId="77777777" w:rsidR="00BD6738" w:rsidRPr="00F857B8" w:rsidRDefault="00BD6738" w:rsidP="00273D63">
            <w:pPr>
              <w:spacing w:after="0"/>
              <w:rPr>
                <w:noProof/>
                <w:sz w:val="22"/>
              </w:rPr>
            </w:pPr>
          </w:p>
        </w:tc>
        <w:tc>
          <w:tcPr>
            <w:tcW w:w="3061" w:type="dxa"/>
          </w:tcPr>
          <w:p w14:paraId="1C0348B0" w14:textId="77777777" w:rsidR="00BD6738" w:rsidRPr="00F857B8" w:rsidRDefault="00BD6738" w:rsidP="00273D63">
            <w:pPr>
              <w:spacing w:after="0"/>
              <w:rPr>
                <w:noProof/>
                <w:sz w:val="22"/>
              </w:rPr>
            </w:pPr>
            <w:r w:rsidRPr="00F857B8">
              <w:rPr>
                <w:noProof/>
                <w:sz w:val="22"/>
              </w:rPr>
              <w:t>Fremstilling på basis af ubearbejdede ædelsten og halvædelsten, syntetiske eller rekonstruerede</w:t>
            </w:r>
          </w:p>
        </w:tc>
        <w:tc>
          <w:tcPr>
            <w:tcW w:w="2643" w:type="dxa"/>
            <w:tcBorders>
              <w:right w:val="single" w:sz="6" w:space="0" w:color="auto"/>
            </w:tcBorders>
          </w:tcPr>
          <w:p w14:paraId="45085AE2" w14:textId="77777777" w:rsidR="00BD6738" w:rsidRPr="00F857B8" w:rsidRDefault="00BD6738" w:rsidP="00273D63">
            <w:pPr>
              <w:spacing w:after="0"/>
              <w:rPr>
                <w:noProof/>
                <w:sz w:val="22"/>
              </w:rPr>
            </w:pPr>
          </w:p>
        </w:tc>
      </w:tr>
      <w:tr w:rsidR="00BD6738" w:rsidRPr="00F857B8" w14:paraId="4F99D06F" w14:textId="77777777" w:rsidTr="00BD6738">
        <w:trPr>
          <w:cantSplit/>
          <w:trHeight w:val="54"/>
        </w:trPr>
        <w:tc>
          <w:tcPr>
            <w:tcW w:w="1358" w:type="dxa"/>
            <w:tcBorders>
              <w:left w:val="single" w:sz="6" w:space="0" w:color="auto"/>
            </w:tcBorders>
          </w:tcPr>
          <w:p w14:paraId="6EC42F2D" w14:textId="77777777" w:rsidR="00BD6738" w:rsidRPr="00F857B8" w:rsidRDefault="00BD6738" w:rsidP="00273D63">
            <w:pPr>
              <w:spacing w:after="0"/>
              <w:rPr>
                <w:noProof/>
                <w:sz w:val="22"/>
              </w:rPr>
            </w:pPr>
            <w:r w:rsidRPr="00F857B8">
              <w:rPr>
                <w:noProof/>
                <w:sz w:val="22"/>
              </w:rPr>
              <w:t>7106, 7108 og 7110</w:t>
            </w:r>
          </w:p>
        </w:tc>
        <w:tc>
          <w:tcPr>
            <w:tcW w:w="2677" w:type="dxa"/>
            <w:gridSpan w:val="3"/>
          </w:tcPr>
          <w:p w14:paraId="7752C9E7" w14:textId="77777777" w:rsidR="00BD6738" w:rsidRPr="00F857B8" w:rsidRDefault="00BD6738" w:rsidP="00273D63">
            <w:pPr>
              <w:spacing w:after="0"/>
              <w:rPr>
                <w:noProof/>
                <w:sz w:val="22"/>
              </w:rPr>
            </w:pPr>
            <w:r w:rsidRPr="00F857B8">
              <w:rPr>
                <w:noProof/>
                <w:sz w:val="22"/>
              </w:rPr>
              <w:t>Ædle metaller:</w:t>
            </w:r>
          </w:p>
        </w:tc>
        <w:tc>
          <w:tcPr>
            <w:tcW w:w="3061" w:type="dxa"/>
          </w:tcPr>
          <w:p w14:paraId="3E18AD29" w14:textId="77777777" w:rsidR="00BD6738" w:rsidRPr="00F857B8" w:rsidRDefault="00BD6738" w:rsidP="00273D63">
            <w:pPr>
              <w:spacing w:after="0"/>
              <w:rPr>
                <w:noProof/>
                <w:sz w:val="22"/>
              </w:rPr>
            </w:pPr>
          </w:p>
        </w:tc>
        <w:tc>
          <w:tcPr>
            <w:tcW w:w="2643" w:type="dxa"/>
            <w:tcBorders>
              <w:right w:val="single" w:sz="6" w:space="0" w:color="auto"/>
            </w:tcBorders>
          </w:tcPr>
          <w:p w14:paraId="53B7DCAE" w14:textId="77777777" w:rsidR="00BD6738" w:rsidRPr="00F857B8" w:rsidRDefault="00BD6738" w:rsidP="00273D63">
            <w:pPr>
              <w:spacing w:after="0"/>
              <w:rPr>
                <w:noProof/>
                <w:sz w:val="22"/>
              </w:rPr>
            </w:pPr>
          </w:p>
        </w:tc>
      </w:tr>
      <w:tr w:rsidR="00BD6738" w:rsidRPr="00F857B8" w14:paraId="1A6BAC77" w14:textId="77777777" w:rsidTr="00BD6738">
        <w:trPr>
          <w:cantSplit/>
          <w:trHeight w:val="54"/>
        </w:trPr>
        <w:tc>
          <w:tcPr>
            <w:tcW w:w="1358" w:type="dxa"/>
            <w:tcBorders>
              <w:left w:val="single" w:sz="6" w:space="0" w:color="auto"/>
            </w:tcBorders>
          </w:tcPr>
          <w:p w14:paraId="5ADE0844" w14:textId="77777777" w:rsidR="00BD6738" w:rsidRPr="00F857B8" w:rsidRDefault="00BD6738" w:rsidP="00273D63">
            <w:pPr>
              <w:spacing w:after="0"/>
              <w:rPr>
                <w:noProof/>
                <w:sz w:val="22"/>
              </w:rPr>
            </w:pPr>
          </w:p>
        </w:tc>
        <w:tc>
          <w:tcPr>
            <w:tcW w:w="2677" w:type="dxa"/>
            <w:gridSpan w:val="3"/>
          </w:tcPr>
          <w:p w14:paraId="12EFFFA8" w14:textId="77777777" w:rsidR="00BD6738" w:rsidRPr="00F857B8" w:rsidRDefault="00BD6738" w:rsidP="00273D63">
            <w:pPr>
              <w:spacing w:after="0"/>
              <w:rPr>
                <w:noProof/>
                <w:sz w:val="22"/>
              </w:rPr>
            </w:pPr>
            <w:r w:rsidRPr="00F857B8">
              <w:rPr>
                <w:noProof/>
                <w:sz w:val="22"/>
              </w:rPr>
              <w:t>- ubearbejdede</w:t>
            </w:r>
          </w:p>
        </w:tc>
        <w:tc>
          <w:tcPr>
            <w:tcW w:w="3061" w:type="dxa"/>
          </w:tcPr>
          <w:p w14:paraId="1C2F998A" w14:textId="77777777" w:rsidR="00BD6738" w:rsidRPr="00F857B8" w:rsidRDefault="00BD6738" w:rsidP="00273D63">
            <w:pPr>
              <w:spacing w:after="0"/>
              <w:rPr>
                <w:noProof/>
                <w:sz w:val="22"/>
              </w:rPr>
            </w:pPr>
            <w:r w:rsidRPr="00F857B8">
              <w:rPr>
                <w:noProof/>
                <w:sz w:val="22"/>
              </w:rPr>
              <w:t>Fremstilling på basis af alle materialer, undtagen materialer henhørende under pos. 7106, 7108 eller 7110</w:t>
            </w:r>
          </w:p>
          <w:p w14:paraId="6921FDE0" w14:textId="77777777" w:rsidR="00BD6738" w:rsidRPr="00F857B8" w:rsidRDefault="00BD6738" w:rsidP="00273D63">
            <w:pPr>
              <w:spacing w:after="0"/>
              <w:rPr>
                <w:noProof/>
                <w:sz w:val="22"/>
              </w:rPr>
            </w:pPr>
            <w:r w:rsidRPr="00F857B8">
              <w:rPr>
                <w:noProof/>
                <w:sz w:val="22"/>
              </w:rPr>
              <w:t>eller</w:t>
            </w:r>
          </w:p>
          <w:p w14:paraId="581563CC" w14:textId="77777777" w:rsidR="00BD6738" w:rsidRPr="00F857B8" w:rsidRDefault="00BD6738" w:rsidP="00273D63">
            <w:pPr>
              <w:spacing w:after="0"/>
              <w:rPr>
                <w:noProof/>
                <w:sz w:val="22"/>
              </w:rPr>
            </w:pPr>
            <w:r w:rsidRPr="00F857B8">
              <w:rPr>
                <w:noProof/>
                <w:sz w:val="22"/>
              </w:rPr>
              <w:t>Adskillelse ved elektrolyse, varmebehandling eller kemisk behandling af ædle metaller henhørende under pos. 7106, 7108 eller 7110</w:t>
            </w:r>
          </w:p>
          <w:p w14:paraId="47A278C1" w14:textId="77777777" w:rsidR="00BD6738" w:rsidRPr="00F857B8" w:rsidRDefault="00BD6738" w:rsidP="00273D63">
            <w:pPr>
              <w:spacing w:after="0"/>
              <w:rPr>
                <w:noProof/>
                <w:sz w:val="22"/>
              </w:rPr>
            </w:pPr>
            <w:r w:rsidRPr="00F857B8">
              <w:rPr>
                <w:noProof/>
                <w:sz w:val="22"/>
              </w:rPr>
              <w:t>eller</w:t>
            </w:r>
          </w:p>
          <w:p w14:paraId="3EFF5051" w14:textId="77777777" w:rsidR="00BD6738" w:rsidRPr="00F857B8" w:rsidRDefault="00BD6738" w:rsidP="00273D63">
            <w:pPr>
              <w:spacing w:after="0"/>
              <w:rPr>
                <w:noProof/>
                <w:sz w:val="22"/>
              </w:rPr>
            </w:pPr>
            <w:r w:rsidRPr="00F857B8">
              <w:rPr>
                <w:noProof/>
                <w:sz w:val="22"/>
              </w:rPr>
              <w:t>Legering af ædle metaller henhørende under pos. 7106, 7108 eller 7110, indbyrdes eller med andre metalbaser</w:t>
            </w:r>
          </w:p>
          <w:p w14:paraId="63B902D9" w14:textId="77777777" w:rsidR="00BD6738" w:rsidRPr="00F857B8" w:rsidRDefault="00BD6738" w:rsidP="00273D63">
            <w:pPr>
              <w:spacing w:after="0"/>
              <w:rPr>
                <w:noProof/>
                <w:sz w:val="22"/>
              </w:rPr>
            </w:pPr>
          </w:p>
        </w:tc>
        <w:tc>
          <w:tcPr>
            <w:tcW w:w="2643" w:type="dxa"/>
            <w:tcBorders>
              <w:right w:val="single" w:sz="6" w:space="0" w:color="auto"/>
            </w:tcBorders>
          </w:tcPr>
          <w:p w14:paraId="4BAF2D5A" w14:textId="77777777" w:rsidR="00BD6738" w:rsidRPr="00F857B8" w:rsidRDefault="00BD6738" w:rsidP="00273D63">
            <w:pPr>
              <w:spacing w:after="0"/>
              <w:rPr>
                <w:noProof/>
                <w:sz w:val="22"/>
              </w:rPr>
            </w:pPr>
          </w:p>
        </w:tc>
      </w:tr>
      <w:tr w:rsidR="00BD6738" w:rsidRPr="00F857B8" w14:paraId="66D0B64A" w14:textId="77777777" w:rsidTr="00BD6738">
        <w:trPr>
          <w:cantSplit/>
          <w:trHeight w:val="54"/>
        </w:trPr>
        <w:tc>
          <w:tcPr>
            <w:tcW w:w="1358" w:type="dxa"/>
            <w:tcBorders>
              <w:left w:val="single" w:sz="6" w:space="0" w:color="auto"/>
            </w:tcBorders>
          </w:tcPr>
          <w:p w14:paraId="2FC411BF" w14:textId="77777777" w:rsidR="00BD6738" w:rsidRPr="00F857B8" w:rsidRDefault="00BD6738" w:rsidP="00273D63">
            <w:pPr>
              <w:spacing w:after="0"/>
              <w:rPr>
                <w:noProof/>
                <w:sz w:val="22"/>
              </w:rPr>
            </w:pPr>
          </w:p>
        </w:tc>
        <w:tc>
          <w:tcPr>
            <w:tcW w:w="2677" w:type="dxa"/>
            <w:gridSpan w:val="3"/>
          </w:tcPr>
          <w:p w14:paraId="0FE98EED" w14:textId="77777777" w:rsidR="00BD6738" w:rsidRPr="00F857B8" w:rsidRDefault="00BD6738" w:rsidP="00273D63">
            <w:pPr>
              <w:spacing w:after="0"/>
              <w:rPr>
                <w:noProof/>
                <w:sz w:val="22"/>
              </w:rPr>
            </w:pPr>
            <w:r w:rsidRPr="00F857B8">
              <w:rPr>
                <w:noProof/>
                <w:sz w:val="22"/>
              </w:rPr>
              <w:t>- i form af halvfabrikata eller som pulver</w:t>
            </w:r>
          </w:p>
        </w:tc>
        <w:tc>
          <w:tcPr>
            <w:tcW w:w="3061" w:type="dxa"/>
          </w:tcPr>
          <w:p w14:paraId="0E1CD8F7" w14:textId="77777777" w:rsidR="00BD6738" w:rsidRPr="00F857B8" w:rsidRDefault="00BD6738" w:rsidP="00273D63">
            <w:pPr>
              <w:spacing w:after="0"/>
              <w:rPr>
                <w:noProof/>
                <w:sz w:val="22"/>
              </w:rPr>
            </w:pPr>
            <w:r w:rsidRPr="00F857B8">
              <w:rPr>
                <w:noProof/>
                <w:sz w:val="22"/>
              </w:rPr>
              <w:t>Fremstilling på basis af ubearbejdede ædle metaller</w:t>
            </w:r>
          </w:p>
          <w:p w14:paraId="03BC3E6C" w14:textId="77777777" w:rsidR="00BD6738" w:rsidRPr="00F857B8" w:rsidRDefault="00BD6738" w:rsidP="00273D63">
            <w:pPr>
              <w:spacing w:after="0"/>
              <w:rPr>
                <w:noProof/>
                <w:sz w:val="22"/>
              </w:rPr>
            </w:pPr>
          </w:p>
        </w:tc>
        <w:tc>
          <w:tcPr>
            <w:tcW w:w="2643" w:type="dxa"/>
            <w:tcBorders>
              <w:right w:val="single" w:sz="6" w:space="0" w:color="auto"/>
            </w:tcBorders>
          </w:tcPr>
          <w:p w14:paraId="67B35BAC" w14:textId="77777777" w:rsidR="00BD6738" w:rsidRPr="00F857B8" w:rsidRDefault="00BD6738" w:rsidP="00273D63">
            <w:pPr>
              <w:spacing w:after="0"/>
              <w:rPr>
                <w:noProof/>
                <w:sz w:val="22"/>
              </w:rPr>
            </w:pPr>
          </w:p>
        </w:tc>
      </w:tr>
      <w:tr w:rsidR="00BD6738" w:rsidRPr="00F857B8" w14:paraId="5632AF76" w14:textId="77777777" w:rsidTr="00BD6738">
        <w:trPr>
          <w:cantSplit/>
          <w:trHeight w:val="54"/>
        </w:trPr>
        <w:tc>
          <w:tcPr>
            <w:tcW w:w="1358" w:type="dxa"/>
            <w:tcBorders>
              <w:left w:val="single" w:sz="6" w:space="0" w:color="auto"/>
            </w:tcBorders>
          </w:tcPr>
          <w:p w14:paraId="6FEE28CB" w14:textId="77777777" w:rsidR="00BD6738" w:rsidRPr="00F857B8" w:rsidRDefault="00BD6738" w:rsidP="00273D63">
            <w:pPr>
              <w:spacing w:after="0"/>
              <w:rPr>
                <w:noProof/>
                <w:sz w:val="22"/>
              </w:rPr>
            </w:pPr>
            <w:r w:rsidRPr="00F857B8">
              <w:rPr>
                <w:noProof/>
                <w:sz w:val="22"/>
              </w:rPr>
              <w:t>ex 7107,</w:t>
            </w:r>
          </w:p>
          <w:p w14:paraId="1E9FF3E0" w14:textId="77777777" w:rsidR="00BD6738" w:rsidRPr="00F857B8" w:rsidRDefault="00BD6738" w:rsidP="00273D63">
            <w:pPr>
              <w:spacing w:after="0"/>
              <w:rPr>
                <w:noProof/>
                <w:sz w:val="22"/>
              </w:rPr>
            </w:pPr>
            <w:r w:rsidRPr="00F857B8">
              <w:rPr>
                <w:noProof/>
                <w:sz w:val="22"/>
              </w:rPr>
              <w:t>ex 7109 og</w:t>
            </w:r>
          </w:p>
          <w:p w14:paraId="795BA33A" w14:textId="77777777" w:rsidR="00BD6738" w:rsidRPr="00F857B8" w:rsidRDefault="00BD6738" w:rsidP="00273D63">
            <w:pPr>
              <w:spacing w:after="0"/>
              <w:rPr>
                <w:noProof/>
                <w:sz w:val="22"/>
              </w:rPr>
            </w:pPr>
            <w:r w:rsidRPr="00F857B8">
              <w:rPr>
                <w:noProof/>
                <w:sz w:val="22"/>
              </w:rPr>
              <w:t>ex 7111</w:t>
            </w:r>
          </w:p>
        </w:tc>
        <w:tc>
          <w:tcPr>
            <w:tcW w:w="2677" w:type="dxa"/>
            <w:gridSpan w:val="3"/>
          </w:tcPr>
          <w:p w14:paraId="4B91D384" w14:textId="77777777" w:rsidR="00BD6738" w:rsidRPr="00F857B8" w:rsidRDefault="00BD6738" w:rsidP="00273D63">
            <w:pPr>
              <w:spacing w:after="0"/>
              <w:rPr>
                <w:noProof/>
                <w:sz w:val="22"/>
              </w:rPr>
            </w:pPr>
            <w:r w:rsidRPr="00F857B8">
              <w:rPr>
                <w:noProof/>
                <w:sz w:val="22"/>
              </w:rPr>
              <w:t>Ædelmetaldublé, i form af halvfabrikata</w:t>
            </w:r>
          </w:p>
          <w:p w14:paraId="346C5B13" w14:textId="77777777" w:rsidR="00BD6738" w:rsidRPr="00F857B8" w:rsidRDefault="00BD6738" w:rsidP="00273D63">
            <w:pPr>
              <w:spacing w:after="0"/>
              <w:rPr>
                <w:noProof/>
                <w:sz w:val="22"/>
              </w:rPr>
            </w:pPr>
          </w:p>
        </w:tc>
        <w:tc>
          <w:tcPr>
            <w:tcW w:w="3061" w:type="dxa"/>
          </w:tcPr>
          <w:p w14:paraId="3BEEC5DD" w14:textId="77777777" w:rsidR="00BD6738" w:rsidRPr="00F857B8" w:rsidRDefault="00BD6738" w:rsidP="00273D63">
            <w:pPr>
              <w:spacing w:after="0"/>
              <w:rPr>
                <w:noProof/>
                <w:sz w:val="22"/>
              </w:rPr>
            </w:pPr>
            <w:r w:rsidRPr="00F857B8">
              <w:rPr>
                <w:noProof/>
                <w:sz w:val="22"/>
              </w:rPr>
              <w:t>Fremstilling på basis af ubearbejdet ædelmetaldublé</w:t>
            </w:r>
          </w:p>
          <w:p w14:paraId="52298095" w14:textId="77777777" w:rsidR="00BD6738" w:rsidRPr="00F857B8" w:rsidRDefault="00BD6738" w:rsidP="00273D63">
            <w:pPr>
              <w:spacing w:after="0"/>
              <w:rPr>
                <w:noProof/>
                <w:sz w:val="22"/>
              </w:rPr>
            </w:pPr>
          </w:p>
        </w:tc>
        <w:tc>
          <w:tcPr>
            <w:tcW w:w="2643" w:type="dxa"/>
            <w:tcBorders>
              <w:right w:val="single" w:sz="6" w:space="0" w:color="auto"/>
            </w:tcBorders>
          </w:tcPr>
          <w:p w14:paraId="1D36B10B" w14:textId="77777777" w:rsidR="00BD6738" w:rsidRPr="00F857B8" w:rsidRDefault="00BD6738" w:rsidP="00273D63">
            <w:pPr>
              <w:spacing w:after="0"/>
              <w:rPr>
                <w:noProof/>
                <w:sz w:val="22"/>
              </w:rPr>
            </w:pPr>
          </w:p>
        </w:tc>
      </w:tr>
      <w:tr w:rsidR="00BD6738" w:rsidRPr="00F857B8" w14:paraId="5BEAFCCC" w14:textId="77777777" w:rsidTr="00BD6738">
        <w:trPr>
          <w:cantSplit/>
          <w:trHeight w:val="54"/>
        </w:trPr>
        <w:tc>
          <w:tcPr>
            <w:tcW w:w="1358" w:type="dxa"/>
            <w:tcBorders>
              <w:left w:val="single" w:sz="6" w:space="0" w:color="auto"/>
            </w:tcBorders>
          </w:tcPr>
          <w:p w14:paraId="7182321B" w14:textId="77777777" w:rsidR="00BD6738" w:rsidRPr="00F857B8" w:rsidRDefault="00BD6738" w:rsidP="00273D63">
            <w:pPr>
              <w:spacing w:after="0"/>
              <w:rPr>
                <w:noProof/>
                <w:sz w:val="22"/>
              </w:rPr>
            </w:pPr>
            <w:r w:rsidRPr="00F857B8">
              <w:rPr>
                <w:noProof/>
                <w:sz w:val="22"/>
              </w:rPr>
              <w:t>7116</w:t>
            </w:r>
          </w:p>
        </w:tc>
        <w:tc>
          <w:tcPr>
            <w:tcW w:w="2677" w:type="dxa"/>
            <w:gridSpan w:val="3"/>
          </w:tcPr>
          <w:p w14:paraId="2AC939C2" w14:textId="77777777" w:rsidR="00BD6738" w:rsidRPr="00F857B8" w:rsidRDefault="00BD6738" w:rsidP="00273D63">
            <w:pPr>
              <w:spacing w:after="0"/>
              <w:rPr>
                <w:noProof/>
                <w:sz w:val="22"/>
              </w:rPr>
            </w:pPr>
            <w:r w:rsidRPr="00F857B8">
              <w:rPr>
                <w:noProof/>
                <w:sz w:val="22"/>
              </w:rPr>
              <w:t>Varer af naturperler eller kulturperler, ædel- eller halvædelsten (naturlige, syntetiske eller rekonstruerede)</w:t>
            </w:r>
          </w:p>
          <w:p w14:paraId="04B99C60" w14:textId="77777777" w:rsidR="00BD6738" w:rsidRPr="00F857B8" w:rsidRDefault="00BD6738" w:rsidP="00273D63">
            <w:pPr>
              <w:spacing w:after="0"/>
              <w:rPr>
                <w:noProof/>
                <w:sz w:val="22"/>
              </w:rPr>
            </w:pPr>
          </w:p>
        </w:tc>
        <w:tc>
          <w:tcPr>
            <w:tcW w:w="3061" w:type="dxa"/>
          </w:tcPr>
          <w:p w14:paraId="5FB0BAA2" w14:textId="77777777" w:rsidR="00BD6738" w:rsidRPr="00F857B8" w:rsidRDefault="00BD6738" w:rsidP="00273D63">
            <w:pPr>
              <w:spacing w:after="0"/>
              <w:rPr>
                <w:noProof/>
                <w:sz w:val="22"/>
              </w:rPr>
            </w:pPr>
            <w:r w:rsidRPr="00F857B8">
              <w:rPr>
                <w:noProof/>
                <w:sz w:val="22"/>
              </w:rPr>
              <w:t>Fremstilling, ved hvilken værdien af alle anvendte materialer ikke overstiger 50 % af produktets pris ab fabrik</w:t>
            </w:r>
          </w:p>
        </w:tc>
        <w:tc>
          <w:tcPr>
            <w:tcW w:w="2643" w:type="dxa"/>
            <w:tcBorders>
              <w:right w:val="single" w:sz="6" w:space="0" w:color="auto"/>
            </w:tcBorders>
          </w:tcPr>
          <w:p w14:paraId="19F4B5B1" w14:textId="77777777" w:rsidR="00BD6738" w:rsidRPr="00F857B8" w:rsidRDefault="00BD6738" w:rsidP="00273D63">
            <w:pPr>
              <w:spacing w:after="0"/>
              <w:rPr>
                <w:noProof/>
                <w:sz w:val="22"/>
              </w:rPr>
            </w:pPr>
          </w:p>
        </w:tc>
      </w:tr>
      <w:tr w:rsidR="00BD6738" w:rsidRPr="00F857B8" w14:paraId="6A1A79D9" w14:textId="77777777" w:rsidTr="00BD6738">
        <w:trPr>
          <w:cantSplit/>
          <w:trHeight w:val="54"/>
        </w:trPr>
        <w:tc>
          <w:tcPr>
            <w:tcW w:w="1358" w:type="dxa"/>
            <w:tcBorders>
              <w:left w:val="single" w:sz="6" w:space="0" w:color="auto"/>
            </w:tcBorders>
          </w:tcPr>
          <w:p w14:paraId="60F11279" w14:textId="77777777" w:rsidR="00BD6738" w:rsidRPr="00F857B8" w:rsidRDefault="00BD6738" w:rsidP="00273D63">
            <w:pPr>
              <w:spacing w:after="0"/>
              <w:rPr>
                <w:noProof/>
                <w:sz w:val="22"/>
              </w:rPr>
            </w:pPr>
            <w:r w:rsidRPr="00F857B8">
              <w:rPr>
                <w:noProof/>
                <w:sz w:val="22"/>
              </w:rPr>
              <w:t>7117</w:t>
            </w:r>
          </w:p>
        </w:tc>
        <w:tc>
          <w:tcPr>
            <w:tcW w:w="2677" w:type="dxa"/>
            <w:gridSpan w:val="3"/>
          </w:tcPr>
          <w:p w14:paraId="1B5E892C" w14:textId="77777777" w:rsidR="00BD6738" w:rsidRPr="00F857B8" w:rsidRDefault="00BD6738" w:rsidP="00273D63">
            <w:pPr>
              <w:spacing w:after="0"/>
              <w:rPr>
                <w:noProof/>
                <w:sz w:val="22"/>
              </w:rPr>
            </w:pPr>
            <w:r w:rsidRPr="00F857B8">
              <w:rPr>
                <w:noProof/>
                <w:sz w:val="22"/>
              </w:rPr>
              <w:t>Bijouterivarer</w:t>
            </w:r>
          </w:p>
        </w:tc>
        <w:tc>
          <w:tcPr>
            <w:tcW w:w="3061" w:type="dxa"/>
          </w:tcPr>
          <w:p w14:paraId="14C10EF7"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p w14:paraId="4D67D320" w14:textId="77777777" w:rsidR="00BD6738" w:rsidRPr="00F857B8" w:rsidRDefault="00BD6738" w:rsidP="00273D63">
            <w:pPr>
              <w:spacing w:after="0"/>
              <w:rPr>
                <w:noProof/>
                <w:sz w:val="22"/>
              </w:rPr>
            </w:pPr>
            <w:r w:rsidRPr="00F857B8">
              <w:rPr>
                <w:noProof/>
                <w:sz w:val="22"/>
              </w:rPr>
              <w:t>eller</w:t>
            </w:r>
          </w:p>
        </w:tc>
        <w:tc>
          <w:tcPr>
            <w:tcW w:w="2643" w:type="dxa"/>
            <w:tcBorders>
              <w:right w:val="single" w:sz="6" w:space="0" w:color="auto"/>
            </w:tcBorders>
          </w:tcPr>
          <w:p w14:paraId="231B51B6" w14:textId="77777777" w:rsidR="00BD6738" w:rsidRPr="00F857B8" w:rsidRDefault="00BD6738" w:rsidP="00273D63">
            <w:pPr>
              <w:spacing w:after="0"/>
              <w:rPr>
                <w:noProof/>
                <w:sz w:val="22"/>
              </w:rPr>
            </w:pPr>
          </w:p>
        </w:tc>
      </w:tr>
      <w:tr w:rsidR="00BD6738" w:rsidRPr="00F857B8" w14:paraId="788F74C8" w14:textId="77777777" w:rsidTr="007A748D">
        <w:trPr>
          <w:cantSplit/>
          <w:trHeight w:val="54"/>
        </w:trPr>
        <w:tc>
          <w:tcPr>
            <w:tcW w:w="1358" w:type="dxa"/>
            <w:tcBorders>
              <w:left w:val="single" w:sz="6" w:space="0" w:color="auto"/>
              <w:bottom w:val="single" w:sz="4" w:space="0" w:color="auto"/>
            </w:tcBorders>
          </w:tcPr>
          <w:p w14:paraId="14C165A8" w14:textId="77777777" w:rsidR="00BD6738" w:rsidRPr="00F857B8" w:rsidRDefault="00BD6738" w:rsidP="00273D63">
            <w:pPr>
              <w:spacing w:after="0"/>
              <w:rPr>
                <w:noProof/>
                <w:sz w:val="22"/>
              </w:rPr>
            </w:pPr>
          </w:p>
        </w:tc>
        <w:tc>
          <w:tcPr>
            <w:tcW w:w="2677" w:type="dxa"/>
            <w:gridSpan w:val="3"/>
            <w:tcBorders>
              <w:bottom w:val="single" w:sz="4" w:space="0" w:color="auto"/>
            </w:tcBorders>
          </w:tcPr>
          <w:p w14:paraId="5A65A01E" w14:textId="77777777" w:rsidR="00BD6738" w:rsidRPr="00F857B8" w:rsidRDefault="00BD6738" w:rsidP="00273D63">
            <w:pPr>
              <w:spacing w:after="0"/>
              <w:rPr>
                <w:noProof/>
                <w:sz w:val="22"/>
              </w:rPr>
            </w:pPr>
          </w:p>
        </w:tc>
        <w:tc>
          <w:tcPr>
            <w:tcW w:w="3061" w:type="dxa"/>
            <w:tcBorders>
              <w:bottom w:val="single" w:sz="4" w:space="0" w:color="auto"/>
            </w:tcBorders>
          </w:tcPr>
          <w:p w14:paraId="07BC80AF" w14:textId="77777777" w:rsidR="00BD6738" w:rsidRPr="00F857B8" w:rsidRDefault="00BD6738" w:rsidP="00273D63">
            <w:pPr>
              <w:spacing w:after="0"/>
              <w:rPr>
                <w:noProof/>
                <w:sz w:val="22"/>
              </w:rPr>
            </w:pPr>
            <w:r w:rsidRPr="00F857B8">
              <w:rPr>
                <w:noProof/>
                <w:sz w:val="22"/>
              </w:rPr>
              <w:t>Fremstilling på basis af delen af uædelt metal, ikke dubleret eller overtrukket med ædle metaller, forudsat at værdien af alle anvendte materialer ikke overstiger 50 % af produktets pris ab fabrik</w:t>
            </w:r>
          </w:p>
          <w:p w14:paraId="65A16E9F" w14:textId="77777777" w:rsidR="00BD6738" w:rsidRPr="00F857B8" w:rsidRDefault="00BD6738" w:rsidP="00273D63">
            <w:pPr>
              <w:spacing w:after="0"/>
              <w:rPr>
                <w:noProof/>
                <w:sz w:val="22"/>
              </w:rPr>
            </w:pPr>
          </w:p>
        </w:tc>
        <w:tc>
          <w:tcPr>
            <w:tcW w:w="2643" w:type="dxa"/>
            <w:tcBorders>
              <w:bottom w:val="single" w:sz="4" w:space="0" w:color="auto"/>
              <w:right w:val="single" w:sz="6" w:space="0" w:color="auto"/>
            </w:tcBorders>
          </w:tcPr>
          <w:p w14:paraId="7D1DBAAD" w14:textId="77777777" w:rsidR="00BD6738" w:rsidRPr="00F857B8" w:rsidRDefault="00BD6738" w:rsidP="00273D63">
            <w:pPr>
              <w:spacing w:after="0"/>
              <w:rPr>
                <w:noProof/>
                <w:sz w:val="22"/>
              </w:rPr>
            </w:pPr>
          </w:p>
        </w:tc>
      </w:tr>
      <w:tr w:rsidR="00BD6738" w:rsidRPr="00F857B8" w14:paraId="7CB15C50" w14:textId="77777777" w:rsidTr="007A748D">
        <w:trPr>
          <w:cantSplit/>
          <w:trHeight w:val="54"/>
        </w:trPr>
        <w:tc>
          <w:tcPr>
            <w:tcW w:w="1358" w:type="dxa"/>
            <w:tcBorders>
              <w:top w:val="single" w:sz="4" w:space="0" w:color="auto"/>
              <w:left w:val="single" w:sz="6" w:space="0" w:color="auto"/>
            </w:tcBorders>
          </w:tcPr>
          <w:p w14:paraId="32801943" w14:textId="77777777" w:rsidR="00BD6738" w:rsidRPr="00F857B8" w:rsidRDefault="00BD6738" w:rsidP="00273D63">
            <w:pPr>
              <w:spacing w:after="0"/>
              <w:rPr>
                <w:noProof/>
                <w:sz w:val="22"/>
              </w:rPr>
            </w:pPr>
            <w:r w:rsidRPr="00F857B8">
              <w:rPr>
                <w:noProof/>
                <w:sz w:val="22"/>
              </w:rPr>
              <w:t>ex kapitel 72</w:t>
            </w:r>
          </w:p>
        </w:tc>
        <w:tc>
          <w:tcPr>
            <w:tcW w:w="2677" w:type="dxa"/>
            <w:gridSpan w:val="3"/>
            <w:tcBorders>
              <w:top w:val="single" w:sz="4" w:space="0" w:color="auto"/>
            </w:tcBorders>
          </w:tcPr>
          <w:p w14:paraId="7755FBE0" w14:textId="77777777" w:rsidR="00BD6738" w:rsidRPr="00F857B8" w:rsidRDefault="00BD6738" w:rsidP="00273D63">
            <w:pPr>
              <w:spacing w:after="0"/>
              <w:rPr>
                <w:noProof/>
                <w:sz w:val="22"/>
              </w:rPr>
            </w:pPr>
            <w:r w:rsidRPr="00F857B8">
              <w:rPr>
                <w:noProof/>
                <w:sz w:val="22"/>
              </w:rPr>
              <w:t>Jern og stål; undtagen:</w:t>
            </w:r>
          </w:p>
        </w:tc>
        <w:tc>
          <w:tcPr>
            <w:tcW w:w="3061" w:type="dxa"/>
            <w:tcBorders>
              <w:top w:val="single" w:sz="4" w:space="0" w:color="auto"/>
            </w:tcBorders>
          </w:tcPr>
          <w:p w14:paraId="38ACA6BA"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p w14:paraId="52850C34" w14:textId="77777777" w:rsidR="00BD6738" w:rsidRPr="00F857B8" w:rsidRDefault="00BD6738" w:rsidP="00273D63">
            <w:pPr>
              <w:spacing w:after="0"/>
              <w:rPr>
                <w:noProof/>
                <w:sz w:val="22"/>
              </w:rPr>
            </w:pPr>
          </w:p>
        </w:tc>
        <w:tc>
          <w:tcPr>
            <w:tcW w:w="2643" w:type="dxa"/>
            <w:tcBorders>
              <w:top w:val="single" w:sz="4" w:space="0" w:color="auto"/>
              <w:right w:val="single" w:sz="6" w:space="0" w:color="auto"/>
            </w:tcBorders>
          </w:tcPr>
          <w:p w14:paraId="5532108A" w14:textId="77777777" w:rsidR="00BD6738" w:rsidRPr="00F857B8" w:rsidRDefault="00BD6738" w:rsidP="00273D63">
            <w:pPr>
              <w:spacing w:after="0"/>
              <w:rPr>
                <w:noProof/>
                <w:sz w:val="22"/>
              </w:rPr>
            </w:pPr>
          </w:p>
        </w:tc>
      </w:tr>
      <w:tr w:rsidR="00BD6738" w:rsidRPr="00F857B8" w14:paraId="2DAF6973" w14:textId="77777777" w:rsidTr="00BD6738">
        <w:trPr>
          <w:cantSplit/>
          <w:trHeight w:val="54"/>
        </w:trPr>
        <w:tc>
          <w:tcPr>
            <w:tcW w:w="1358" w:type="dxa"/>
            <w:tcBorders>
              <w:left w:val="single" w:sz="6" w:space="0" w:color="auto"/>
            </w:tcBorders>
          </w:tcPr>
          <w:p w14:paraId="3B2F75A1" w14:textId="77777777" w:rsidR="00BD6738" w:rsidRPr="00F857B8" w:rsidRDefault="00BD6738" w:rsidP="00273D63">
            <w:pPr>
              <w:spacing w:after="0"/>
              <w:rPr>
                <w:noProof/>
                <w:sz w:val="22"/>
              </w:rPr>
            </w:pPr>
            <w:r w:rsidRPr="00F857B8">
              <w:rPr>
                <w:noProof/>
                <w:sz w:val="22"/>
              </w:rPr>
              <w:t>7207</w:t>
            </w:r>
          </w:p>
        </w:tc>
        <w:tc>
          <w:tcPr>
            <w:tcW w:w="2677" w:type="dxa"/>
            <w:gridSpan w:val="3"/>
          </w:tcPr>
          <w:p w14:paraId="26C0720A" w14:textId="77777777" w:rsidR="00BD6738" w:rsidRPr="00F857B8" w:rsidRDefault="00BD6738" w:rsidP="00273D63">
            <w:pPr>
              <w:spacing w:after="0"/>
              <w:rPr>
                <w:noProof/>
                <w:sz w:val="22"/>
              </w:rPr>
            </w:pPr>
            <w:r w:rsidRPr="00F857B8">
              <w:rPr>
                <w:noProof/>
                <w:sz w:val="22"/>
              </w:rPr>
              <w:t>Halvfabrikata, af jern og ulegeret stål</w:t>
            </w:r>
          </w:p>
          <w:p w14:paraId="3FE3A739" w14:textId="77777777" w:rsidR="00BD6738" w:rsidRPr="00F857B8" w:rsidRDefault="00BD6738" w:rsidP="00273D63">
            <w:pPr>
              <w:spacing w:after="0"/>
              <w:rPr>
                <w:noProof/>
                <w:sz w:val="22"/>
              </w:rPr>
            </w:pPr>
          </w:p>
        </w:tc>
        <w:tc>
          <w:tcPr>
            <w:tcW w:w="3061" w:type="dxa"/>
          </w:tcPr>
          <w:p w14:paraId="1B931B63" w14:textId="77777777" w:rsidR="00BD6738" w:rsidRPr="00F857B8" w:rsidRDefault="00BD6738" w:rsidP="00273D63">
            <w:pPr>
              <w:spacing w:after="0"/>
              <w:rPr>
                <w:noProof/>
                <w:sz w:val="22"/>
              </w:rPr>
            </w:pPr>
            <w:r w:rsidRPr="00F857B8">
              <w:rPr>
                <w:noProof/>
                <w:sz w:val="22"/>
              </w:rPr>
              <w:t>Fremstilling på basis af materialer, henhørende under pos. 7201, 7202, 7203, 7204 eller 7205</w:t>
            </w:r>
          </w:p>
          <w:p w14:paraId="758E6B18" w14:textId="77777777" w:rsidR="00BD6738" w:rsidRPr="00F857B8" w:rsidRDefault="00BD6738" w:rsidP="00273D63">
            <w:pPr>
              <w:spacing w:after="0"/>
              <w:rPr>
                <w:noProof/>
                <w:sz w:val="22"/>
              </w:rPr>
            </w:pPr>
          </w:p>
        </w:tc>
        <w:tc>
          <w:tcPr>
            <w:tcW w:w="2643" w:type="dxa"/>
            <w:tcBorders>
              <w:right w:val="single" w:sz="6" w:space="0" w:color="auto"/>
            </w:tcBorders>
          </w:tcPr>
          <w:p w14:paraId="73AF7885" w14:textId="77777777" w:rsidR="00BD6738" w:rsidRPr="00F857B8" w:rsidRDefault="00BD6738" w:rsidP="00273D63">
            <w:pPr>
              <w:spacing w:after="0"/>
              <w:rPr>
                <w:noProof/>
                <w:sz w:val="22"/>
              </w:rPr>
            </w:pPr>
          </w:p>
        </w:tc>
      </w:tr>
      <w:tr w:rsidR="00BD6738" w:rsidRPr="00F857B8" w14:paraId="5B4F4236" w14:textId="77777777" w:rsidTr="00BD6738">
        <w:trPr>
          <w:cantSplit/>
          <w:trHeight w:val="54"/>
        </w:trPr>
        <w:tc>
          <w:tcPr>
            <w:tcW w:w="1358" w:type="dxa"/>
            <w:tcBorders>
              <w:left w:val="single" w:sz="6" w:space="0" w:color="auto"/>
            </w:tcBorders>
          </w:tcPr>
          <w:p w14:paraId="3D6D203E" w14:textId="77777777" w:rsidR="00BD6738" w:rsidRPr="00F857B8" w:rsidRDefault="00BD6738" w:rsidP="00273D63">
            <w:pPr>
              <w:spacing w:after="0"/>
              <w:rPr>
                <w:noProof/>
                <w:sz w:val="22"/>
              </w:rPr>
            </w:pPr>
            <w:r w:rsidRPr="00F857B8">
              <w:rPr>
                <w:noProof/>
                <w:sz w:val="22"/>
              </w:rPr>
              <w:t>7208-7216</w:t>
            </w:r>
          </w:p>
        </w:tc>
        <w:tc>
          <w:tcPr>
            <w:tcW w:w="2677" w:type="dxa"/>
            <w:gridSpan w:val="3"/>
          </w:tcPr>
          <w:p w14:paraId="1E7ABE98" w14:textId="77777777" w:rsidR="00BD6738" w:rsidRPr="00F857B8" w:rsidRDefault="00BD6738" w:rsidP="00273D63">
            <w:pPr>
              <w:spacing w:after="0"/>
              <w:rPr>
                <w:noProof/>
                <w:sz w:val="22"/>
              </w:rPr>
            </w:pPr>
            <w:r w:rsidRPr="00F857B8">
              <w:rPr>
                <w:noProof/>
                <w:sz w:val="22"/>
              </w:rPr>
              <w:t>Fladvalsede produkter, stænger og profiler, af jern og ulegeret stål</w:t>
            </w:r>
          </w:p>
          <w:p w14:paraId="65EE9F6A" w14:textId="77777777" w:rsidR="00BD6738" w:rsidRPr="00F857B8" w:rsidRDefault="00BD6738" w:rsidP="00273D63">
            <w:pPr>
              <w:spacing w:after="0"/>
              <w:rPr>
                <w:noProof/>
                <w:sz w:val="22"/>
              </w:rPr>
            </w:pPr>
          </w:p>
        </w:tc>
        <w:tc>
          <w:tcPr>
            <w:tcW w:w="3061" w:type="dxa"/>
          </w:tcPr>
          <w:p w14:paraId="0E668951" w14:textId="77777777" w:rsidR="00BD6738" w:rsidRPr="00F857B8" w:rsidRDefault="00BD6738" w:rsidP="00273D63">
            <w:pPr>
              <w:spacing w:after="0"/>
              <w:rPr>
                <w:noProof/>
                <w:sz w:val="22"/>
              </w:rPr>
            </w:pPr>
            <w:r w:rsidRPr="00F857B8">
              <w:rPr>
                <w:noProof/>
                <w:sz w:val="22"/>
              </w:rPr>
              <w:t>Fremstilling på basis af stål i ingots eller andre ubearbejdede former henhørende under pos. 7206</w:t>
            </w:r>
          </w:p>
        </w:tc>
        <w:tc>
          <w:tcPr>
            <w:tcW w:w="2643" w:type="dxa"/>
            <w:tcBorders>
              <w:right w:val="single" w:sz="6" w:space="0" w:color="auto"/>
            </w:tcBorders>
          </w:tcPr>
          <w:p w14:paraId="0EAE99CF" w14:textId="77777777" w:rsidR="00BD6738" w:rsidRPr="00F857B8" w:rsidRDefault="00BD6738" w:rsidP="00273D63">
            <w:pPr>
              <w:spacing w:after="0"/>
              <w:rPr>
                <w:noProof/>
                <w:sz w:val="22"/>
              </w:rPr>
            </w:pPr>
          </w:p>
        </w:tc>
      </w:tr>
      <w:tr w:rsidR="00BD6738" w:rsidRPr="00F857B8" w14:paraId="67A0DFA2" w14:textId="77777777" w:rsidTr="00BD6738">
        <w:trPr>
          <w:cantSplit/>
          <w:trHeight w:val="54"/>
        </w:trPr>
        <w:tc>
          <w:tcPr>
            <w:tcW w:w="1358" w:type="dxa"/>
            <w:tcBorders>
              <w:left w:val="single" w:sz="6" w:space="0" w:color="auto"/>
            </w:tcBorders>
          </w:tcPr>
          <w:p w14:paraId="0AABEB4F" w14:textId="77777777" w:rsidR="00BD6738" w:rsidRPr="00F857B8" w:rsidRDefault="00BD6738" w:rsidP="00273D63">
            <w:pPr>
              <w:spacing w:after="0"/>
              <w:rPr>
                <w:noProof/>
                <w:sz w:val="22"/>
              </w:rPr>
            </w:pPr>
            <w:r w:rsidRPr="00F857B8">
              <w:rPr>
                <w:noProof/>
                <w:sz w:val="22"/>
              </w:rPr>
              <w:t>7217</w:t>
            </w:r>
          </w:p>
        </w:tc>
        <w:tc>
          <w:tcPr>
            <w:tcW w:w="2677" w:type="dxa"/>
            <w:gridSpan w:val="3"/>
          </w:tcPr>
          <w:p w14:paraId="006EF970" w14:textId="77777777" w:rsidR="00BD6738" w:rsidRPr="00F857B8" w:rsidRDefault="00BD6738" w:rsidP="00273D63">
            <w:pPr>
              <w:spacing w:after="0"/>
              <w:rPr>
                <w:noProof/>
                <w:sz w:val="22"/>
              </w:rPr>
            </w:pPr>
            <w:r w:rsidRPr="00F857B8">
              <w:rPr>
                <w:noProof/>
                <w:sz w:val="22"/>
              </w:rPr>
              <w:t>Tråd af jern og ulegeret stål</w:t>
            </w:r>
          </w:p>
          <w:p w14:paraId="3C63F8F5" w14:textId="77777777" w:rsidR="00BD6738" w:rsidRPr="00F857B8" w:rsidRDefault="00BD6738" w:rsidP="00273D63">
            <w:pPr>
              <w:spacing w:after="0"/>
              <w:rPr>
                <w:noProof/>
                <w:sz w:val="22"/>
              </w:rPr>
            </w:pPr>
          </w:p>
        </w:tc>
        <w:tc>
          <w:tcPr>
            <w:tcW w:w="3061" w:type="dxa"/>
          </w:tcPr>
          <w:p w14:paraId="62529C7B" w14:textId="77777777" w:rsidR="00BD6738" w:rsidRPr="00F857B8" w:rsidRDefault="00BD6738" w:rsidP="00273D63">
            <w:pPr>
              <w:spacing w:after="0"/>
              <w:rPr>
                <w:noProof/>
                <w:sz w:val="22"/>
              </w:rPr>
            </w:pPr>
            <w:r w:rsidRPr="00F857B8">
              <w:rPr>
                <w:noProof/>
                <w:sz w:val="22"/>
              </w:rPr>
              <w:t>Fremstilling på basis af halvfabrikata henhørende under pos. 7207</w:t>
            </w:r>
          </w:p>
          <w:p w14:paraId="1649F8F2" w14:textId="77777777" w:rsidR="00BD6738" w:rsidRPr="00F857B8" w:rsidRDefault="00BD6738" w:rsidP="00273D63">
            <w:pPr>
              <w:spacing w:after="0"/>
              <w:rPr>
                <w:noProof/>
                <w:sz w:val="22"/>
              </w:rPr>
            </w:pPr>
          </w:p>
        </w:tc>
        <w:tc>
          <w:tcPr>
            <w:tcW w:w="2643" w:type="dxa"/>
            <w:tcBorders>
              <w:right w:val="single" w:sz="6" w:space="0" w:color="auto"/>
            </w:tcBorders>
          </w:tcPr>
          <w:p w14:paraId="2EE022B9" w14:textId="77777777" w:rsidR="00BD6738" w:rsidRPr="00F857B8" w:rsidRDefault="00BD6738" w:rsidP="00273D63">
            <w:pPr>
              <w:spacing w:after="0"/>
              <w:rPr>
                <w:noProof/>
                <w:sz w:val="22"/>
              </w:rPr>
            </w:pPr>
          </w:p>
        </w:tc>
      </w:tr>
      <w:tr w:rsidR="00BD6738" w:rsidRPr="00F857B8" w14:paraId="2123FCAA" w14:textId="77777777" w:rsidTr="00BD6738">
        <w:trPr>
          <w:cantSplit/>
          <w:trHeight w:val="54"/>
        </w:trPr>
        <w:tc>
          <w:tcPr>
            <w:tcW w:w="1358" w:type="dxa"/>
            <w:tcBorders>
              <w:left w:val="single" w:sz="6" w:space="0" w:color="auto"/>
            </w:tcBorders>
          </w:tcPr>
          <w:p w14:paraId="21B02E2F" w14:textId="77777777" w:rsidR="00BD6738" w:rsidRPr="00F857B8" w:rsidRDefault="00BD6738" w:rsidP="00273D63">
            <w:pPr>
              <w:spacing w:after="0"/>
              <w:rPr>
                <w:noProof/>
                <w:sz w:val="22"/>
              </w:rPr>
            </w:pPr>
            <w:r w:rsidRPr="00F857B8">
              <w:rPr>
                <w:noProof/>
                <w:sz w:val="22"/>
              </w:rPr>
              <w:t>ex 7218, 7219-7222</w:t>
            </w:r>
          </w:p>
        </w:tc>
        <w:tc>
          <w:tcPr>
            <w:tcW w:w="2677" w:type="dxa"/>
            <w:gridSpan w:val="3"/>
          </w:tcPr>
          <w:p w14:paraId="7EE87CDD" w14:textId="77777777" w:rsidR="00BD6738" w:rsidRPr="00F857B8" w:rsidRDefault="00BD6738" w:rsidP="00273D63">
            <w:pPr>
              <w:spacing w:after="0"/>
              <w:rPr>
                <w:noProof/>
                <w:sz w:val="22"/>
              </w:rPr>
            </w:pPr>
            <w:r w:rsidRPr="00F857B8">
              <w:rPr>
                <w:noProof/>
                <w:sz w:val="22"/>
              </w:rPr>
              <w:t>Halvfabrikata, fladvalsede produkter, stænger og profiler, af rustfrit stål</w:t>
            </w:r>
          </w:p>
          <w:p w14:paraId="380B288A" w14:textId="77777777" w:rsidR="00BD6738" w:rsidRPr="00F857B8" w:rsidRDefault="00BD6738" w:rsidP="00273D63">
            <w:pPr>
              <w:spacing w:after="0"/>
              <w:rPr>
                <w:noProof/>
                <w:sz w:val="22"/>
              </w:rPr>
            </w:pPr>
          </w:p>
        </w:tc>
        <w:tc>
          <w:tcPr>
            <w:tcW w:w="3061" w:type="dxa"/>
          </w:tcPr>
          <w:p w14:paraId="1F1F1286" w14:textId="77777777" w:rsidR="00BD6738" w:rsidRPr="00F857B8" w:rsidRDefault="00BD6738" w:rsidP="00273D63">
            <w:pPr>
              <w:spacing w:after="0"/>
              <w:rPr>
                <w:noProof/>
                <w:sz w:val="22"/>
              </w:rPr>
            </w:pPr>
            <w:r w:rsidRPr="00F857B8">
              <w:rPr>
                <w:noProof/>
                <w:sz w:val="22"/>
              </w:rPr>
              <w:t>Fremstilling på basis af rustfrit stål i ingots eller andre ubearbejdede former henhørende under pos. 7218</w:t>
            </w:r>
          </w:p>
        </w:tc>
        <w:tc>
          <w:tcPr>
            <w:tcW w:w="2643" w:type="dxa"/>
            <w:tcBorders>
              <w:right w:val="single" w:sz="6" w:space="0" w:color="auto"/>
            </w:tcBorders>
          </w:tcPr>
          <w:p w14:paraId="061650BC" w14:textId="77777777" w:rsidR="00BD6738" w:rsidRPr="00F857B8" w:rsidRDefault="00BD6738" w:rsidP="00273D63">
            <w:pPr>
              <w:spacing w:after="0"/>
              <w:rPr>
                <w:noProof/>
                <w:sz w:val="22"/>
              </w:rPr>
            </w:pPr>
          </w:p>
        </w:tc>
      </w:tr>
      <w:tr w:rsidR="00BD6738" w:rsidRPr="00F857B8" w14:paraId="2A41BD5A" w14:textId="77777777" w:rsidTr="00BD6738">
        <w:trPr>
          <w:cantSplit/>
          <w:trHeight w:val="54"/>
        </w:trPr>
        <w:tc>
          <w:tcPr>
            <w:tcW w:w="1358" w:type="dxa"/>
            <w:tcBorders>
              <w:left w:val="single" w:sz="6" w:space="0" w:color="auto"/>
            </w:tcBorders>
          </w:tcPr>
          <w:p w14:paraId="7CA0BA5B" w14:textId="77777777" w:rsidR="00BD6738" w:rsidRPr="00F857B8" w:rsidRDefault="00BD6738" w:rsidP="00273D63">
            <w:pPr>
              <w:spacing w:after="0"/>
              <w:rPr>
                <w:noProof/>
                <w:sz w:val="22"/>
              </w:rPr>
            </w:pPr>
            <w:r w:rsidRPr="00F857B8">
              <w:rPr>
                <w:noProof/>
                <w:sz w:val="22"/>
              </w:rPr>
              <w:t>7223</w:t>
            </w:r>
          </w:p>
        </w:tc>
        <w:tc>
          <w:tcPr>
            <w:tcW w:w="2677" w:type="dxa"/>
            <w:gridSpan w:val="3"/>
          </w:tcPr>
          <w:p w14:paraId="3D1A2288" w14:textId="77777777" w:rsidR="00BD6738" w:rsidRPr="00F857B8" w:rsidRDefault="00BD6738" w:rsidP="00273D63">
            <w:pPr>
              <w:spacing w:after="0"/>
              <w:rPr>
                <w:noProof/>
                <w:sz w:val="22"/>
              </w:rPr>
            </w:pPr>
            <w:r w:rsidRPr="00F857B8">
              <w:rPr>
                <w:noProof/>
                <w:sz w:val="22"/>
              </w:rPr>
              <w:t>Tråd af rustfrit stål</w:t>
            </w:r>
          </w:p>
        </w:tc>
        <w:tc>
          <w:tcPr>
            <w:tcW w:w="3061" w:type="dxa"/>
          </w:tcPr>
          <w:p w14:paraId="2EAB7D6B" w14:textId="77777777" w:rsidR="00BD6738" w:rsidRPr="00F857B8" w:rsidRDefault="00BD6738" w:rsidP="00273D63">
            <w:pPr>
              <w:spacing w:after="0"/>
              <w:rPr>
                <w:noProof/>
                <w:sz w:val="22"/>
              </w:rPr>
            </w:pPr>
            <w:r w:rsidRPr="00F857B8">
              <w:rPr>
                <w:noProof/>
                <w:sz w:val="22"/>
              </w:rPr>
              <w:t>Fremstilling på basis af halvfabrikata henhørende under pos. 7218</w:t>
            </w:r>
          </w:p>
          <w:p w14:paraId="03F74CB0" w14:textId="77777777" w:rsidR="00BD6738" w:rsidRPr="00F857B8" w:rsidRDefault="00BD6738" w:rsidP="00273D63">
            <w:pPr>
              <w:spacing w:after="0"/>
              <w:rPr>
                <w:noProof/>
                <w:sz w:val="22"/>
              </w:rPr>
            </w:pPr>
          </w:p>
        </w:tc>
        <w:tc>
          <w:tcPr>
            <w:tcW w:w="2643" w:type="dxa"/>
            <w:tcBorders>
              <w:right w:val="single" w:sz="6" w:space="0" w:color="auto"/>
            </w:tcBorders>
          </w:tcPr>
          <w:p w14:paraId="4145B51C" w14:textId="77777777" w:rsidR="00BD6738" w:rsidRPr="00F857B8" w:rsidRDefault="00BD6738" w:rsidP="00273D63">
            <w:pPr>
              <w:spacing w:after="0"/>
              <w:rPr>
                <w:noProof/>
                <w:sz w:val="22"/>
              </w:rPr>
            </w:pPr>
          </w:p>
        </w:tc>
      </w:tr>
      <w:tr w:rsidR="00BD6738" w:rsidRPr="00F857B8" w14:paraId="2D765D00" w14:textId="77777777" w:rsidTr="00BD6738">
        <w:trPr>
          <w:cantSplit/>
          <w:trHeight w:val="54"/>
        </w:trPr>
        <w:tc>
          <w:tcPr>
            <w:tcW w:w="1358" w:type="dxa"/>
            <w:tcBorders>
              <w:left w:val="single" w:sz="6" w:space="0" w:color="auto"/>
            </w:tcBorders>
          </w:tcPr>
          <w:p w14:paraId="3709F8CB" w14:textId="77777777" w:rsidR="00BD6738" w:rsidRPr="00F857B8" w:rsidRDefault="00BD6738" w:rsidP="00273D63">
            <w:pPr>
              <w:spacing w:after="0"/>
              <w:rPr>
                <w:noProof/>
                <w:sz w:val="22"/>
              </w:rPr>
            </w:pPr>
            <w:r w:rsidRPr="00F857B8">
              <w:rPr>
                <w:noProof/>
                <w:sz w:val="22"/>
              </w:rPr>
              <w:t>ex 7224, 7225-7228</w:t>
            </w:r>
          </w:p>
        </w:tc>
        <w:tc>
          <w:tcPr>
            <w:tcW w:w="2677" w:type="dxa"/>
            <w:gridSpan w:val="3"/>
          </w:tcPr>
          <w:p w14:paraId="149A4815" w14:textId="77777777" w:rsidR="00BD6738" w:rsidRPr="00F857B8" w:rsidRDefault="00BD6738" w:rsidP="00273D63">
            <w:pPr>
              <w:spacing w:after="0"/>
              <w:rPr>
                <w:noProof/>
                <w:sz w:val="22"/>
              </w:rPr>
            </w:pPr>
            <w:r w:rsidRPr="00F857B8">
              <w:rPr>
                <w:noProof/>
                <w:sz w:val="22"/>
              </w:rPr>
              <w:t>Halvfabrikata. fladvalsede produkter og varmvalsede stænger, i uregelmæssigt oprullede ringe; hule borestænger, af legeret eller ulegeret stål</w:t>
            </w:r>
          </w:p>
          <w:p w14:paraId="7DCC1A47" w14:textId="77777777" w:rsidR="00BD6738" w:rsidRPr="00F857B8" w:rsidRDefault="00BD6738" w:rsidP="00273D63">
            <w:pPr>
              <w:spacing w:after="0"/>
              <w:rPr>
                <w:noProof/>
                <w:sz w:val="22"/>
              </w:rPr>
            </w:pPr>
          </w:p>
        </w:tc>
        <w:tc>
          <w:tcPr>
            <w:tcW w:w="3061" w:type="dxa"/>
          </w:tcPr>
          <w:p w14:paraId="1A190F08" w14:textId="77777777" w:rsidR="00BD6738" w:rsidRPr="00F857B8" w:rsidRDefault="00BD6738" w:rsidP="00273D63">
            <w:pPr>
              <w:spacing w:after="0"/>
              <w:rPr>
                <w:noProof/>
                <w:sz w:val="22"/>
              </w:rPr>
            </w:pPr>
            <w:r w:rsidRPr="00F857B8">
              <w:rPr>
                <w:noProof/>
                <w:sz w:val="22"/>
              </w:rPr>
              <w:t>Fremstilling på basis af stål i ingots og andre ubearbejdede former af materialer henhørende under pos. 7206, 7218 eller 7224</w:t>
            </w:r>
          </w:p>
        </w:tc>
        <w:tc>
          <w:tcPr>
            <w:tcW w:w="2643" w:type="dxa"/>
            <w:tcBorders>
              <w:right w:val="single" w:sz="6" w:space="0" w:color="auto"/>
            </w:tcBorders>
          </w:tcPr>
          <w:p w14:paraId="4E62557C" w14:textId="77777777" w:rsidR="00BD6738" w:rsidRPr="00F857B8" w:rsidRDefault="00BD6738" w:rsidP="00273D63">
            <w:pPr>
              <w:spacing w:after="0"/>
              <w:rPr>
                <w:noProof/>
                <w:sz w:val="22"/>
              </w:rPr>
            </w:pPr>
          </w:p>
        </w:tc>
      </w:tr>
      <w:tr w:rsidR="00BD6738" w:rsidRPr="00F857B8" w14:paraId="4567A072" w14:textId="77777777" w:rsidTr="007A748D">
        <w:trPr>
          <w:cantSplit/>
          <w:trHeight w:val="54"/>
        </w:trPr>
        <w:tc>
          <w:tcPr>
            <w:tcW w:w="1358" w:type="dxa"/>
            <w:tcBorders>
              <w:left w:val="single" w:sz="6" w:space="0" w:color="auto"/>
              <w:bottom w:val="single" w:sz="4" w:space="0" w:color="auto"/>
            </w:tcBorders>
          </w:tcPr>
          <w:p w14:paraId="30DA9282" w14:textId="77777777" w:rsidR="00BD6738" w:rsidRPr="00F857B8" w:rsidRDefault="00BD6738" w:rsidP="00273D63">
            <w:pPr>
              <w:spacing w:after="0"/>
              <w:rPr>
                <w:noProof/>
                <w:sz w:val="22"/>
              </w:rPr>
            </w:pPr>
            <w:r w:rsidRPr="00F857B8">
              <w:rPr>
                <w:noProof/>
                <w:sz w:val="22"/>
              </w:rPr>
              <w:t>7229</w:t>
            </w:r>
          </w:p>
        </w:tc>
        <w:tc>
          <w:tcPr>
            <w:tcW w:w="2677" w:type="dxa"/>
            <w:gridSpan w:val="3"/>
            <w:tcBorders>
              <w:bottom w:val="single" w:sz="4" w:space="0" w:color="auto"/>
            </w:tcBorders>
          </w:tcPr>
          <w:p w14:paraId="4C333FF8" w14:textId="77777777" w:rsidR="00BD6738" w:rsidRPr="00F857B8" w:rsidRDefault="00BD6738" w:rsidP="00273D63">
            <w:pPr>
              <w:spacing w:after="0"/>
              <w:rPr>
                <w:noProof/>
                <w:sz w:val="22"/>
              </w:rPr>
            </w:pPr>
            <w:r w:rsidRPr="00F857B8">
              <w:rPr>
                <w:noProof/>
                <w:sz w:val="22"/>
              </w:rPr>
              <w:t>Tråd af andet legeret stål</w:t>
            </w:r>
          </w:p>
        </w:tc>
        <w:tc>
          <w:tcPr>
            <w:tcW w:w="3061" w:type="dxa"/>
            <w:tcBorders>
              <w:bottom w:val="single" w:sz="4" w:space="0" w:color="auto"/>
            </w:tcBorders>
          </w:tcPr>
          <w:p w14:paraId="6529F684" w14:textId="77777777" w:rsidR="00BD6738" w:rsidRPr="00F857B8" w:rsidRDefault="00BD6738" w:rsidP="00273D63">
            <w:pPr>
              <w:spacing w:after="0"/>
              <w:rPr>
                <w:noProof/>
                <w:sz w:val="22"/>
              </w:rPr>
            </w:pPr>
            <w:r w:rsidRPr="00F857B8">
              <w:rPr>
                <w:noProof/>
                <w:sz w:val="22"/>
              </w:rPr>
              <w:t>Fremstilling på basis af halvfabrikata henhørende under pos. 7224</w:t>
            </w:r>
          </w:p>
          <w:p w14:paraId="15E31599" w14:textId="77777777" w:rsidR="00BD6738" w:rsidRPr="00F857B8" w:rsidRDefault="00BD6738" w:rsidP="00273D63">
            <w:pPr>
              <w:spacing w:after="0"/>
              <w:rPr>
                <w:noProof/>
                <w:sz w:val="22"/>
              </w:rPr>
            </w:pPr>
          </w:p>
        </w:tc>
        <w:tc>
          <w:tcPr>
            <w:tcW w:w="2643" w:type="dxa"/>
            <w:tcBorders>
              <w:bottom w:val="single" w:sz="4" w:space="0" w:color="auto"/>
              <w:right w:val="single" w:sz="6" w:space="0" w:color="auto"/>
            </w:tcBorders>
          </w:tcPr>
          <w:p w14:paraId="43C05AC9" w14:textId="77777777" w:rsidR="00BD6738" w:rsidRPr="00F857B8" w:rsidRDefault="00BD6738" w:rsidP="00273D63">
            <w:pPr>
              <w:spacing w:after="0"/>
              <w:rPr>
                <w:noProof/>
                <w:sz w:val="22"/>
              </w:rPr>
            </w:pPr>
          </w:p>
        </w:tc>
      </w:tr>
      <w:tr w:rsidR="00BD6738" w:rsidRPr="00F857B8" w14:paraId="6DCD2242" w14:textId="77777777" w:rsidTr="007A748D">
        <w:trPr>
          <w:cantSplit/>
          <w:trHeight w:val="54"/>
        </w:trPr>
        <w:tc>
          <w:tcPr>
            <w:tcW w:w="1358" w:type="dxa"/>
            <w:tcBorders>
              <w:top w:val="single" w:sz="4" w:space="0" w:color="auto"/>
              <w:left w:val="single" w:sz="6" w:space="0" w:color="auto"/>
            </w:tcBorders>
          </w:tcPr>
          <w:p w14:paraId="3382FD92" w14:textId="77777777" w:rsidR="00BD6738" w:rsidRPr="00F857B8" w:rsidRDefault="00BD6738" w:rsidP="00273D63">
            <w:pPr>
              <w:spacing w:after="0"/>
              <w:rPr>
                <w:noProof/>
                <w:sz w:val="22"/>
              </w:rPr>
            </w:pPr>
            <w:r w:rsidRPr="00F857B8">
              <w:rPr>
                <w:noProof/>
                <w:sz w:val="22"/>
              </w:rPr>
              <w:t>ex kapitel 73</w:t>
            </w:r>
          </w:p>
        </w:tc>
        <w:tc>
          <w:tcPr>
            <w:tcW w:w="2677" w:type="dxa"/>
            <w:gridSpan w:val="3"/>
            <w:tcBorders>
              <w:top w:val="single" w:sz="4" w:space="0" w:color="auto"/>
            </w:tcBorders>
          </w:tcPr>
          <w:p w14:paraId="4346A0CE" w14:textId="77777777" w:rsidR="00BD6738" w:rsidRPr="00F857B8" w:rsidRDefault="00BD6738" w:rsidP="00273D63">
            <w:pPr>
              <w:spacing w:after="0"/>
              <w:rPr>
                <w:noProof/>
                <w:sz w:val="22"/>
              </w:rPr>
            </w:pPr>
            <w:r w:rsidRPr="00F857B8">
              <w:rPr>
                <w:noProof/>
                <w:sz w:val="22"/>
              </w:rPr>
              <w:t>Varer af jern og stål; undtagen:</w:t>
            </w:r>
          </w:p>
        </w:tc>
        <w:tc>
          <w:tcPr>
            <w:tcW w:w="3061" w:type="dxa"/>
            <w:tcBorders>
              <w:top w:val="single" w:sz="4" w:space="0" w:color="auto"/>
            </w:tcBorders>
          </w:tcPr>
          <w:p w14:paraId="0793E5B7"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p w14:paraId="4FE06004" w14:textId="77777777" w:rsidR="00BD6738" w:rsidRPr="00F857B8" w:rsidRDefault="00BD6738" w:rsidP="00273D63">
            <w:pPr>
              <w:spacing w:after="0"/>
              <w:rPr>
                <w:noProof/>
                <w:sz w:val="22"/>
              </w:rPr>
            </w:pPr>
          </w:p>
        </w:tc>
        <w:tc>
          <w:tcPr>
            <w:tcW w:w="2643" w:type="dxa"/>
            <w:tcBorders>
              <w:top w:val="single" w:sz="4" w:space="0" w:color="auto"/>
              <w:right w:val="single" w:sz="6" w:space="0" w:color="auto"/>
            </w:tcBorders>
          </w:tcPr>
          <w:p w14:paraId="6DD05EAE" w14:textId="77777777" w:rsidR="00BD6738" w:rsidRPr="00F857B8" w:rsidRDefault="00BD6738" w:rsidP="00273D63">
            <w:pPr>
              <w:spacing w:after="0"/>
              <w:rPr>
                <w:noProof/>
                <w:sz w:val="22"/>
              </w:rPr>
            </w:pPr>
          </w:p>
        </w:tc>
      </w:tr>
      <w:tr w:rsidR="00BD6738" w:rsidRPr="00F857B8" w14:paraId="7A4940FE" w14:textId="77777777" w:rsidTr="00BD6738">
        <w:trPr>
          <w:cantSplit/>
          <w:trHeight w:val="54"/>
        </w:trPr>
        <w:tc>
          <w:tcPr>
            <w:tcW w:w="1358" w:type="dxa"/>
            <w:tcBorders>
              <w:left w:val="single" w:sz="6" w:space="0" w:color="auto"/>
            </w:tcBorders>
          </w:tcPr>
          <w:p w14:paraId="71A8314A" w14:textId="77777777" w:rsidR="00BD6738" w:rsidRPr="00F857B8" w:rsidRDefault="00BD6738" w:rsidP="00273D63">
            <w:pPr>
              <w:spacing w:after="0"/>
              <w:rPr>
                <w:noProof/>
                <w:sz w:val="22"/>
              </w:rPr>
            </w:pPr>
            <w:r w:rsidRPr="00F857B8">
              <w:rPr>
                <w:noProof/>
                <w:sz w:val="22"/>
              </w:rPr>
              <w:t>ex 7301</w:t>
            </w:r>
          </w:p>
        </w:tc>
        <w:tc>
          <w:tcPr>
            <w:tcW w:w="2677" w:type="dxa"/>
            <w:gridSpan w:val="3"/>
          </w:tcPr>
          <w:p w14:paraId="5C77D2B3" w14:textId="77777777" w:rsidR="00BD6738" w:rsidRPr="00F857B8" w:rsidRDefault="00BD6738" w:rsidP="00273D63">
            <w:pPr>
              <w:spacing w:after="0"/>
              <w:rPr>
                <w:noProof/>
                <w:sz w:val="22"/>
              </w:rPr>
            </w:pPr>
            <w:r w:rsidRPr="00F857B8">
              <w:rPr>
                <w:noProof/>
                <w:sz w:val="22"/>
              </w:rPr>
              <w:t>Spunsvægjern</w:t>
            </w:r>
          </w:p>
        </w:tc>
        <w:tc>
          <w:tcPr>
            <w:tcW w:w="3061" w:type="dxa"/>
          </w:tcPr>
          <w:p w14:paraId="7BDB0FBD" w14:textId="77777777" w:rsidR="00BD6738" w:rsidRPr="00F857B8" w:rsidRDefault="00BD6738" w:rsidP="00273D63">
            <w:pPr>
              <w:spacing w:after="0"/>
              <w:rPr>
                <w:noProof/>
                <w:sz w:val="22"/>
              </w:rPr>
            </w:pPr>
            <w:r w:rsidRPr="00F857B8">
              <w:rPr>
                <w:noProof/>
                <w:sz w:val="22"/>
              </w:rPr>
              <w:t>Fremstilling på basis af materialer henhørende under pos. 7206</w:t>
            </w:r>
          </w:p>
          <w:p w14:paraId="1DF7C963" w14:textId="77777777" w:rsidR="00BD6738" w:rsidRPr="00F857B8" w:rsidRDefault="00BD6738" w:rsidP="00273D63">
            <w:pPr>
              <w:spacing w:after="0"/>
              <w:rPr>
                <w:noProof/>
                <w:sz w:val="22"/>
              </w:rPr>
            </w:pPr>
          </w:p>
        </w:tc>
        <w:tc>
          <w:tcPr>
            <w:tcW w:w="2643" w:type="dxa"/>
            <w:tcBorders>
              <w:right w:val="single" w:sz="6" w:space="0" w:color="auto"/>
            </w:tcBorders>
          </w:tcPr>
          <w:p w14:paraId="45F59B07" w14:textId="77777777" w:rsidR="00BD6738" w:rsidRPr="00F857B8" w:rsidRDefault="00BD6738" w:rsidP="00273D63">
            <w:pPr>
              <w:spacing w:after="0"/>
              <w:rPr>
                <w:noProof/>
                <w:sz w:val="22"/>
              </w:rPr>
            </w:pPr>
          </w:p>
        </w:tc>
      </w:tr>
      <w:tr w:rsidR="00BD6738" w:rsidRPr="00F857B8" w14:paraId="78742520" w14:textId="77777777" w:rsidTr="00FE3379">
        <w:trPr>
          <w:cantSplit/>
          <w:trHeight w:val="54"/>
        </w:trPr>
        <w:tc>
          <w:tcPr>
            <w:tcW w:w="1358" w:type="dxa"/>
            <w:tcBorders>
              <w:left w:val="single" w:sz="6" w:space="0" w:color="auto"/>
            </w:tcBorders>
          </w:tcPr>
          <w:p w14:paraId="674F4E3A" w14:textId="77777777" w:rsidR="00BD6738" w:rsidRPr="00F857B8" w:rsidRDefault="00BD6738" w:rsidP="00273D63">
            <w:pPr>
              <w:spacing w:after="0"/>
              <w:rPr>
                <w:noProof/>
                <w:sz w:val="22"/>
              </w:rPr>
            </w:pPr>
            <w:r w:rsidRPr="00F857B8">
              <w:rPr>
                <w:noProof/>
                <w:sz w:val="22"/>
              </w:rPr>
              <w:t>7302</w:t>
            </w:r>
          </w:p>
        </w:tc>
        <w:tc>
          <w:tcPr>
            <w:tcW w:w="2677" w:type="dxa"/>
            <w:gridSpan w:val="3"/>
          </w:tcPr>
          <w:p w14:paraId="6878EDF2" w14:textId="77777777" w:rsidR="00BD6738" w:rsidRPr="00F857B8" w:rsidRDefault="00BD6738" w:rsidP="00273D63">
            <w:pPr>
              <w:spacing w:after="0"/>
              <w:rPr>
                <w:noProof/>
                <w:sz w:val="22"/>
              </w:rPr>
            </w:pPr>
            <w:r w:rsidRPr="00F857B8">
              <w:rPr>
                <w:noProof/>
                <w:sz w:val="22"/>
              </w:rPr>
              <w:t>Følgende materiel af jern og stål, til jernbaner og sporveje: skinner, kontraskinner og tandhjulsskinner, tunger, krydsninger, trækstænger og andet materiel til sporskifter, sveller, skinnelasker, skinnestole, kiler til skinnestole, underlagsplader, klemplader, langplader, sporstænger og andet specielt materiel til samling eller befæstelse af skinner</w:t>
            </w:r>
          </w:p>
          <w:p w14:paraId="024D45D1" w14:textId="77777777" w:rsidR="00BD6738" w:rsidRPr="00F857B8" w:rsidRDefault="00BD6738" w:rsidP="00273D63">
            <w:pPr>
              <w:spacing w:after="0"/>
              <w:rPr>
                <w:noProof/>
                <w:sz w:val="22"/>
              </w:rPr>
            </w:pPr>
          </w:p>
        </w:tc>
        <w:tc>
          <w:tcPr>
            <w:tcW w:w="3061" w:type="dxa"/>
          </w:tcPr>
          <w:p w14:paraId="697C21CA" w14:textId="77777777" w:rsidR="00BD6738" w:rsidRPr="00F857B8" w:rsidRDefault="00BD6738" w:rsidP="00273D63">
            <w:pPr>
              <w:spacing w:after="0"/>
              <w:rPr>
                <w:noProof/>
                <w:sz w:val="22"/>
              </w:rPr>
            </w:pPr>
            <w:r w:rsidRPr="00F857B8">
              <w:rPr>
                <w:noProof/>
                <w:sz w:val="22"/>
              </w:rPr>
              <w:t>Fremstilling på basis af materialer henhørende under pos. 7206</w:t>
            </w:r>
          </w:p>
        </w:tc>
        <w:tc>
          <w:tcPr>
            <w:tcW w:w="2643" w:type="dxa"/>
            <w:tcBorders>
              <w:right w:val="single" w:sz="6" w:space="0" w:color="auto"/>
            </w:tcBorders>
          </w:tcPr>
          <w:p w14:paraId="5A292B6F" w14:textId="77777777" w:rsidR="00BD6738" w:rsidRPr="00F857B8" w:rsidRDefault="00BD6738" w:rsidP="00273D63">
            <w:pPr>
              <w:spacing w:after="0"/>
              <w:rPr>
                <w:noProof/>
                <w:sz w:val="22"/>
              </w:rPr>
            </w:pPr>
          </w:p>
        </w:tc>
      </w:tr>
      <w:tr w:rsidR="00BD6738" w:rsidRPr="00F857B8" w14:paraId="55E8F3A1" w14:textId="77777777" w:rsidTr="00FE3379">
        <w:trPr>
          <w:cantSplit/>
          <w:trHeight w:val="54"/>
        </w:trPr>
        <w:tc>
          <w:tcPr>
            <w:tcW w:w="1358" w:type="dxa"/>
            <w:tcBorders>
              <w:left w:val="single" w:sz="6" w:space="0" w:color="auto"/>
            </w:tcBorders>
          </w:tcPr>
          <w:p w14:paraId="1AC13ABB" w14:textId="77777777" w:rsidR="00BD6738" w:rsidRPr="00F857B8" w:rsidRDefault="00BD6738" w:rsidP="00273D63">
            <w:pPr>
              <w:spacing w:after="0"/>
              <w:rPr>
                <w:noProof/>
                <w:sz w:val="22"/>
              </w:rPr>
            </w:pPr>
            <w:r w:rsidRPr="00F857B8">
              <w:rPr>
                <w:noProof/>
                <w:sz w:val="22"/>
              </w:rPr>
              <w:t>7304, 7305 og 7306</w:t>
            </w:r>
          </w:p>
        </w:tc>
        <w:tc>
          <w:tcPr>
            <w:tcW w:w="2677" w:type="dxa"/>
            <w:gridSpan w:val="3"/>
          </w:tcPr>
          <w:p w14:paraId="01F6E663" w14:textId="77777777" w:rsidR="00BD6738" w:rsidRPr="00F857B8" w:rsidRDefault="00BD6738" w:rsidP="00273D63">
            <w:pPr>
              <w:spacing w:after="0"/>
              <w:rPr>
                <w:noProof/>
                <w:sz w:val="22"/>
              </w:rPr>
            </w:pPr>
            <w:r w:rsidRPr="00F857B8">
              <w:rPr>
                <w:noProof/>
                <w:sz w:val="22"/>
              </w:rPr>
              <w:t>Rør og hule profiler, af jern (bortset fra støbejern) og stål</w:t>
            </w:r>
          </w:p>
          <w:p w14:paraId="77F11E42" w14:textId="77777777" w:rsidR="00BD6738" w:rsidRPr="00F857B8" w:rsidRDefault="00BD6738" w:rsidP="00273D63">
            <w:pPr>
              <w:spacing w:after="0"/>
              <w:rPr>
                <w:noProof/>
                <w:sz w:val="22"/>
              </w:rPr>
            </w:pPr>
          </w:p>
        </w:tc>
        <w:tc>
          <w:tcPr>
            <w:tcW w:w="3061" w:type="dxa"/>
          </w:tcPr>
          <w:p w14:paraId="7822AFF4" w14:textId="77777777" w:rsidR="00BD6738" w:rsidRPr="00F857B8" w:rsidRDefault="00BD6738" w:rsidP="00273D63">
            <w:pPr>
              <w:spacing w:after="0"/>
              <w:rPr>
                <w:noProof/>
                <w:sz w:val="22"/>
              </w:rPr>
            </w:pPr>
            <w:r w:rsidRPr="00F857B8">
              <w:rPr>
                <w:noProof/>
                <w:sz w:val="22"/>
              </w:rPr>
              <w:t>Fremstilling på basis af materialer henhørende under pos. 7206, 7207, 7218 eller 7224</w:t>
            </w:r>
          </w:p>
        </w:tc>
        <w:tc>
          <w:tcPr>
            <w:tcW w:w="2643" w:type="dxa"/>
            <w:tcBorders>
              <w:right w:val="single" w:sz="6" w:space="0" w:color="auto"/>
            </w:tcBorders>
          </w:tcPr>
          <w:p w14:paraId="65C51CA6" w14:textId="77777777" w:rsidR="00BD6738" w:rsidRPr="00F857B8" w:rsidRDefault="00BD6738" w:rsidP="00273D63">
            <w:pPr>
              <w:spacing w:after="0"/>
              <w:rPr>
                <w:noProof/>
                <w:sz w:val="22"/>
              </w:rPr>
            </w:pPr>
          </w:p>
        </w:tc>
      </w:tr>
      <w:tr w:rsidR="00BD6738" w:rsidRPr="00F857B8" w14:paraId="0B9BCF58" w14:textId="77777777" w:rsidTr="00BD6738">
        <w:trPr>
          <w:cantSplit/>
          <w:trHeight w:val="54"/>
        </w:trPr>
        <w:tc>
          <w:tcPr>
            <w:tcW w:w="1358" w:type="dxa"/>
            <w:tcBorders>
              <w:left w:val="single" w:sz="6" w:space="0" w:color="auto"/>
            </w:tcBorders>
          </w:tcPr>
          <w:p w14:paraId="64D753D5" w14:textId="77777777" w:rsidR="00BD6738" w:rsidRPr="00F857B8" w:rsidRDefault="00BD6738" w:rsidP="00273D63">
            <w:pPr>
              <w:spacing w:after="0"/>
              <w:rPr>
                <w:noProof/>
                <w:sz w:val="22"/>
              </w:rPr>
            </w:pPr>
            <w:r w:rsidRPr="00F857B8">
              <w:rPr>
                <w:noProof/>
                <w:sz w:val="22"/>
              </w:rPr>
              <w:t>ex 7307</w:t>
            </w:r>
          </w:p>
        </w:tc>
        <w:tc>
          <w:tcPr>
            <w:tcW w:w="2677" w:type="dxa"/>
            <w:gridSpan w:val="3"/>
          </w:tcPr>
          <w:p w14:paraId="33B8053F" w14:textId="77777777" w:rsidR="00BD6738" w:rsidRPr="00F857B8" w:rsidRDefault="00BD6738" w:rsidP="00273D63">
            <w:pPr>
              <w:spacing w:after="0"/>
              <w:rPr>
                <w:noProof/>
                <w:sz w:val="22"/>
              </w:rPr>
            </w:pPr>
            <w:r w:rsidRPr="00F857B8">
              <w:rPr>
                <w:noProof/>
                <w:sz w:val="22"/>
              </w:rPr>
              <w:t>Rørfittings af rustfrit stål (ISO X5CrNiMo 1712) bestående af flere dele</w:t>
            </w:r>
          </w:p>
          <w:p w14:paraId="35AE06D2" w14:textId="77777777" w:rsidR="00BD6738" w:rsidRPr="00F857B8" w:rsidRDefault="00BD6738" w:rsidP="00273D63">
            <w:pPr>
              <w:spacing w:after="0"/>
              <w:rPr>
                <w:noProof/>
                <w:sz w:val="22"/>
              </w:rPr>
            </w:pPr>
          </w:p>
        </w:tc>
        <w:tc>
          <w:tcPr>
            <w:tcW w:w="3061" w:type="dxa"/>
          </w:tcPr>
          <w:p w14:paraId="70488452" w14:textId="77777777" w:rsidR="00BD6738" w:rsidRPr="00F857B8" w:rsidRDefault="00BD6738" w:rsidP="00273D63">
            <w:pPr>
              <w:spacing w:after="0"/>
              <w:rPr>
                <w:noProof/>
                <w:sz w:val="22"/>
              </w:rPr>
            </w:pPr>
            <w:r w:rsidRPr="00F857B8">
              <w:rPr>
                <w:noProof/>
                <w:sz w:val="22"/>
              </w:rPr>
              <w:t>Drejning, boring, gevindskæring, afgratning og sandblæsning af smedede emner, forudsat at den samlede værdi af de anvendte smedede emner ikke overstiger 35 % af produktets pris ab fabrik</w:t>
            </w:r>
          </w:p>
          <w:p w14:paraId="29093C6B" w14:textId="77777777" w:rsidR="00BD6738" w:rsidRPr="00F857B8" w:rsidRDefault="00BD6738" w:rsidP="00273D63">
            <w:pPr>
              <w:spacing w:after="0"/>
              <w:rPr>
                <w:noProof/>
                <w:sz w:val="22"/>
              </w:rPr>
            </w:pPr>
          </w:p>
        </w:tc>
        <w:tc>
          <w:tcPr>
            <w:tcW w:w="2643" w:type="dxa"/>
            <w:tcBorders>
              <w:right w:val="single" w:sz="6" w:space="0" w:color="auto"/>
            </w:tcBorders>
          </w:tcPr>
          <w:p w14:paraId="625FADCF" w14:textId="77777777" w:rsidR="00BD6738" w:rsidRPr="00F857B8" w:rsidRDefault="00BD6738" w:rsidP="00273D63">
            <w:pPr>
              <w:spacing w:after="0"/>
              <w:rPr>
                <w:noProof/>
                <w:sz w:val="22"/>
              </w:rPr>
            </w:pPr>
          </w:p>
        </w:tc>
      </w:tr>
      <w:tr w:rsidR="00BD6738" w:rsidRPr="00F857B8" w14:paraId="2A8C6F50" w14:textId="77777777" w:rsidTr="00BD6738">
        <w:trPr>
          <w:cantSplit/>
          <w:trHeight w:val="54"/>
        </w:trPr>
        <w:tc>
          <w:tcPr>
            <w:tcW w:w="1358" w:type="dxa"/>
            <w:tcBorders>
              <w:left w:val="single" w:sz="6" w:space="0" w:color="auto"/>
            </w:tcBorders>
          </w:tcPr>
          <w:p w14:paraId="736E2115" w14:textId="77777777" w:rsidR="00BD6738" w:rsidRPr="00F857B8" w:rsidRDefault="00BD6738" w:rsidP="00273D63">
            <w:pPr>
              <w:spacing w:after="0"/>
              <w:rPr>
                <w:noProof/>
                <w:sz w:val="22"/>
              </w:rPr>
            </w:pPr>
            <w:r w:rsidRPr="00F857B8">
              <w:rPr>
                <w:noProof/>
                <w:sz w:val="22"/>
              </w:rPr>
              <w:t>7308</w:t>
            </w:r>
          </w:p>
        </w:tc>
        <w:tc>
          <w:tcPr>
            <w:tcW w:w="2677" w:type="dxa"/>
            <w:gridSpan w:val="3"/>
          </w:tcPr>
          <w:p w14:paraId="62F812B8" w14:textId="77777777" w:rsidR="00BD6738" w:rsidRPr="00F857B8" w:rsidRDefault="00BD6738" w:rsidP="00273D63">
            <w:pPr>
              <w:spacing w:after="0"/>
              <w:rPr>
                <w:noProof/>
                <w:sz w:val="22"/>
              </w:rPr>
            </w:pPr>
            <w:r w:rsidRPr="00F857B8">
              <w:rPr>
                <w:noProof/>
                <w:sz w:val="22"/>
              </w:rPr>
              <w:t>Konstruktioner, undtagen præfabrikerede bygninger henhørende under pos. 9406, og dele til konstruktioner (f.eks. broer og brosektioner, sluseporte, tårne, gittermaster, tage og tagkonstruktioner, døre, vinduer og rammer dertil samt dørtærskler, skodder, rækværker, søjler og piller), af jern og stål; plader, stænger, profiler, rør og lign. af jern og stål, forarbejdet til brug i konstruktioner</w:t>
            </w:r>
          </w:p>
          <w:p w14:paraId="61F312DB" w14:textId="77777777" w:rsidR="00BD6738" w:rsidRPr="00F857B8" w:rsidRDefault="00BD6738" w:rsidP="00273D63">
            <w:pPr>
              <w:spacing w:after="0"/>
              <w:rPr>
                <w:noProof/>
                <w:sz w:val="22"/>
              </w:rPr>
            </w:pPr>
          </w:p>
        </w:tc>
        <w:tc>
          <w:tcPr>
            <w:tcW w:w="3061" w:type="dxa"/>
          </w:tcPr>
          <w:p w14:paraId="4527389F"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 Svejsede profiler henhørende under pos. 7301 må dog ikke anvendes</w:t>
            </w:r>
          </w:p>
          <w:p w14:paraId="0CB3F62B" w14:textId="77777777" w:rsidR="00BD6738" w:rsidRPr="00F857B8" w:rsidRDefault="00BD6738" w:rsidP="00273D63">
            <w:pPr>
              <w:spacing w:after="0"/>
              <w:rPr>
                <w:noProof/>
                <w:sz w:val="22"/>
              </w:rPr>
            </w:pPr>
          </w:p>
        </w:tc>
        <w:tc>
          <w:tcPr>
            <w:tcW w:w="2643" w:type="dxa"/>
            <w:tcBorders>
              <w:right w:val="single" w:sz="6" w:space="0" w:color="auto"/>
            </w:tcBorders>
          </w:tcPr>
          <w:p w14:paraId="6EF79141" w14:textId="77777777" w:rsidR="00BD6738" w:rsidRPr="00F857B8" w:rsidRDefault="00BD6738" w:rsidP="00273D63">
            <w:pPr>
              <w:spacing w:after="0"/>
              <w:rPr>
                <w:noProof/>
                <w:sz w:val="22"/>
              </w:rPr>
            </w:pPr>
          </w:p>
        </w:tc>
      </w:tr>
      <w:tr w:rsidR="00BD6738" w:rsidRPr="00F857B8" w14:paraId="162B92D5" w14:textId="77777777" w:rsidTr="00FE3379">
        <w:trPr>
          <w:cantSplit/>
          <w:trHeight w:val="54"/>
        </w:trPr>
        <w:tc>
          <w:tcPr>
            <w:tcW w:w="1358" w:type="dxa"/>
            <w:tcBorders>
              <w:left w:val="single" w:sz="6" w:space="0" w:color="auto"/>
              <w:bottom w:val="single" w:sz="4" w:space="0" w:color="auto"/>
            </w:tcBorders>
          </w:tcPr>
          <w:p w14:paraId="68971DE9" w14:textId="77777777" w:rsidR="00BD6738" w:rsidRPr="00F857B8" w:rsidRDefault="00BD6738" w:rsidP="00273D63">
            <w:pPr>
              <w:spacing w:after="0"/>
              <w:rPr>
                <w:noProof/>
                <w:sz w:val="22"/>
              </w:rPr>
            </w:pPr>
            <w:r w:rsidRPr="00F857B8">
              <w:rPr>
                <w:noProof/>
                <w:sz w:val="22"/>
              </w:rPr>
              <w:t>ex 7315</w:t>
            </w:r>
          </w:p>
        </w:tc>
        <w:tc>
          <w:tcPr>
            <w:tcW w:w="2677" w:type="dxa"/>
            <w:gridSpan w:val="3"/>
            <w:tcBorders>
              <w:bottom w:val="single" w:sz="4" w:space="0" w:color="auto"/>
            </w:tcBorders>
          </w:tcPr>
          <w:p w14:paraId="08636949" w14:textId="77777777" w:rsidR="00BD6738" w:rsidRPr="00F857B8" w:rsidRDefault="00BD6738" w:rsidP="00273D63">
            <w:pPr>
              <w:spacing w:after="0"/>
              <w:rPr>
                <w:noProof/>
                <w:sz w:val="22"/>
              </w:rPr>
            </w:pPr>
            <w:r w:rsidRPr="00F857B8">
              <w:rPr>
                <w:noProof/>
                <w:sz w:val="22"/>
              </w:rPr>
              <w:t>Snekæder</w:t>
            </w:r>
          </w:p>
        </w:tc>
        <w:tc>
          <w:tcPr>
            <w:tcW w:w="3061" w:type="dxa"/>
            <w:tcBorders>
              <w:bottom w:val="single" w:sz="4" w:space="0" w:color="auto"/>
            </w:tcBorders>
          </w:tcPr>
          <w:p w14:paraId="68CACFBD" w14:textId="77777777" w:rsidR="00BD6738" w:rsidRPr="00F857B8" w:rsidRDefault="00BD6738" w:rsidP="00273D63">
            <w:pPr>
              <w:spacing w:after="0"/>
              <w:rPr>
                <w:noProof/>
                <w:sz w:val="22"/>
              </w:rPr>
            </w:pPr>
            <w:r w:rsidRPr="00F857B8">
              <w:rPr>
                <w:noProof/>
                <w:sz w:val="22"/>
              </w:rPr>
              <w:t>Fremstilling, ved hvilken værdien af anvendte materialer henhørende under pos. 7315 ikke overstiger 50 % af produktets pris ab fabrik</w:t>
            </w:r>
          </w:p>
          <w:p w14:paraId="479064AB" w14:textId="77777777" w:rsidR="00BD6738" w:rsidRPr="00F857B8" w:rsidRDefault="00BD6738" w:rsidP="00273D63">
            <w:pPr>
              <w:spacing w:after="0"/>
              <w:rPr>
                <w:noProof/>
                <w:sz w:val="22"/>
              </w:rPr>
            </w:pPr>
          </w:p>
        </w:tc>
        <w:tc>
          <w:tcPr>
            <w:tcW w:w="2643" w:type="dxa"/>
            <w:tcBorders>
              <w:bottom w:val="single" w:sz="4" w:space="0" w:color="auto"/>
              <w:right w:val="single" w:sz="6" w:space="0" w:color="auto"/>
            </w:tcBorders>
          </w:tcPr>
          <w:p w14:paraId="0972DA41" w14:textId="77777777" w:rsidR="00BD6738" w:rsidRPr="00F857B8" w:rsidRDefault="00BD6738" w:rsidP="00273D63">
            <w:pPr>
              <w:spacing w:after="0"/>
              <w:rPr>
                <w:noProof/>
                <w:sz w:val="22"/>
              </w:rPr>
            </w:pPr>
          </w:p>
        </w:tc>
      </w:tr>
      <w:tr w:rsidR="00BD6738" w:rsidRPr="00F857B8" w14:paraId="0657F3C4" w14:textId="77777777" w:rsidTr="00FE3379">
        <w:trPr>
          <w:cantSplit/>
          <w:trHeight w:val="54"/>
        </w:trPr>
        <w:tc>
          <w:tcPr>
            <w:tcW w:w="1358" w:type="dxa"/>
            <w:tcBorders>
              <w:top w:val="single" w:sz="4" w:space="0" w:color="auto"/>
              <w:left w:val="single" w:sz="6" w:space="0" w:color="auto"/>
            </w:tcBorders>
          </w:tcPr>
          <w:p w14:paraId="20ACB718" w14:textId="77777777" w:rsidR="00BD6738" w:rsidRPr="00F857B8" w:rsidRDefault="00BD6738" w:rsidP="00273D63">
            <w:pPr>
              <w:spacing w:after="0"/>
              <w:rPr>
                <w:noProof/>
                <w:sz w:val="22"/>
              </w:rPr>
            </w:pPr>
            <w:r w:rsidRPr="00F857B8">
              <w:rPr>
                <w:noProof/>
                <w:sz w:val="22"/>
              </w:rPr>
              <w:t>ex kapitel 74</w:t>
            </w:r>
          </w:p>
        </w:tc>
        <w:tc>
          <w:tcPr>
            <w:tcW w:w="2677" w:type="dxa"/>
            <w:gridSpan w:val="3"/>
            <w:tcBorders>
              <w:top w:val="single" w:sz="4" w:space="0" w:color="auto"/>
            </w:tcBorders>
          </w:tcPr>
          <w:p w14:paraId="1CF8D2A9" w14:textId="77777777" w:rsidR="00BD6738" w:rsidRPr="00F857B8" w:rsidRDefault="00BD6738" w:rsidP="00273D63">
            <w:pPr>
              <w:spacing w:after="0"/>
              <w:rPr>
                <w:noProof/>
                <w:sz w:val="22"/>
              </w:rPr>
            </w:pPr>
            <w:r w:rsidRPr="00F857B8">
              <w:rPr>
                <w:noProof/>
                <w:sz w:val="22"/>
              </w:rPr>
              <w:t>Kobber og varer deraf; undtagen:</w:t>
            </w:r>
          </w:p>
        </w:tc>
        <w:tc>
          <w:tcPr>
            <w:tcW w:w="3061" w:type="dxa"/>
            <w:tcBorders>
              <w:top w:val="single" w:sz="4" w:space="0" w:color="auto"/>
            </w:tcBorders>
          </w:tcPr>
          <w:p w14:paraId="10B6670D" w14:textId="77777777" w:rsidR="00BD6738" w:rsidRPr="00F857B8" w:rsidRDefault="00BD6738" w:rsidP="00273D63">
            <w:pPr>
              <w:spacing w:after="0"/>
              <w:rPr>
                <w:noProof/>
                <w:sz w:val="22"/>
              </w:rPr>
            </w:pPr>
            <w:r w:rsidRPr="00F857B8">
              <w:rPr>
                <w:noProof/>
                <w:sz w:val="22"/>
              </w:rPr>
              <w:t>Fremstilling, ved hvilken:</w:t>
            </w:r>
          </w:p>
          <w:p w14:paraId="409C2667" w14:textId="77777777" w:rsidR="00BD6738" w:rsidRPr="00F857B8" w:rsidRDefault="00BD6738" w:rsidP="00273D63">
            <w:pPr>
              <w:spacing w:after="0"/>
              <w:rPr>
                <w:noProof/>
                <w:sz w:val="22"/>
              </w:rPr>
            </w:pPr>
            <w:r w:rsidRPr="00F857B8">
              <w:rPr>
                <w:noProof/>
                <w:sz w:val="22"/>
              </w:rPr>
              <w:t>- alle anvendte materialer henhører under en anden position end det færdige produkt, og</w:t>
            </w:r>
          </w:p>
          <w:p w14:paraId="417A1E9A" w14:textId="77777777" w:rsidR="00BD6738" w:rsidRPr="00F857B8" w:rsidRDefault="00BD6738" w:rsidP="00273D63">
            <w:pPr>
              <w:spacing w:after="0"/>
              <w:rPr>
                <w:noProof/>
                <w:sz w:val="22"/>
              </w:rPr>
            </w:pPr>
            <w:r w:rsidRPr="00F857B8">
              <w:rPr>
                <w:noProof/>
                <w:sz w:val="22"/>
              </w:rPr>
              <w:t>- værdien af alle anvendte materialer ikke overstiger 50 % af produktets pris ab fabrik</w:t>
            </w:r>
          </w:p>
          <w:p w14:paraId="04F4C3FA" w14:textId="77777777" w:rsidR="00BD6738" w:rsidRPr="00F857B8" w:rsidRDefault="00BD6738" w:rsidP="00273D63">
            <w:pPr>
              <w:spacing w:after="0"/>
              <w:rPr>
                <w:noProof/>
                <w:sz w:val="22"/>
              </w:rPr>
            </w:pPr>
          </w:p>
        </w:tc>
        <w:tc>
          <w:tcPr>
            <w:tcW w:w="2643" w:type="dxa"/>
            <w:tcBorders>
              <w:top w:val="single" w:sz="4" w:space="0" w:color="auto"/>
              <w:right w:val="single" w:sz="6" w:space="0" w:color="auto"/>
            </w:tcBorders>
          </w:tcPr>
          <w:p w14:paraId="3D0F12FB" w14:textId="77777777" w:rsidR="00BD6738" w:rsidRPr="00F857B8" w:rsidRDefault="00BD6738" w:rsidP="00273D63">
            <w:pPr>
              <w:spacing w:after="0"/>
              <w:rPr>
                <w:noProof/>
                <w:sz w:val="22"/>
              </w:rPr>
            </w:pPr>
          </w:p>
        </w:tc>
      </w:tr>
      <w:tr w:rsidR="00BD6738" w:rsidRPr="00F857B8" w14:paraId="704B9061" w14:textId="77777777" w:rsidTr="00BD6738">
        <w:trPr>
          <w:cantSplit/>
          <w:trHeight w:val="54"/>
        </w:trPr>
        <w:tc>
          <w:tcPr>
            <w:tcW w:w="1358" w:type="dxa"/>
            <w:tcBorders>
              <w:left w:val="single" w:sz="6" w:space="0" w:color="auto"/>
            </w:tcBorders>
          </w:tcPr>
          <w:p w14:paraId="772F4BBD" w14:textId="77777777" w:rsidR="00BD6738" w:rsidRPr="00F857B8" w:rsidRDefault="00BD6738" w:rsidP="00273D63">
            <w:pPr>
              <w:spacing w:after="0"/>
              <w:rPr>
                <w:noProof/>
                <w:sz w:val="22"/>
              </w:rPr>
            </w:pPr>
            <w:r w:rsidRPr="00F857B8">
              <w:rPr>
                <w:noProof/>
                <w:sz w:val="22"/>
              </w:rPr>
              <w:t>7401</w:t>
            </w:r>
          </w:p>
        </w:tc>
        <w:tc>
          <w:tcPr>
            <w:tcW w:w="2677" w:type="dxa"/>
            <w:gridSpan w:val="3"/>
          </w:tcPr>
          <w:p w14:paraId="6C7991EF" w14:textId="77777777" w:rsidR="00BD6738" w:rsidRPr="00F857B8" w:rsidRDefault="00BD6738" w:rsidP="00273D63">
            <w:pPr>
              <w:spacing w:after="0"/>
              <w:rPr>
                <w:noProof/>
                <w:sz w:val="22"/>
              </w:rPr>
            </w:pPr>
            <w:r w:rsidRPr="00F857B8">
              <w:rPr>
                <w:noProof/>
                <w:sz w:val="22"/>
              </w:rPr>
              <w:t>Kobbersten; cementkobber (udfældet kobber)</w:t>
            </w:r>
          </w:p>
        </w:tc>
        <w:tc>
          <w:tcPr>
            <w:tcW w:w="3061" w:type="dxa"/>
          </w:tcPr>
          <w:p w14:paraId="0EE07CD5"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p w14:paraId="5521A65C" w14:textId="77777777" w:rsidR="00BD6738" w:rsidRPr="00F857B8" w:rsidRDefault="00BD6738" w:rsidP="00273D63">
            <w:pPr>
              <w:spacing w:after="0"/>
              <w:rPr>
                <w:noProof/>
                <w:sz w:val="22"/>
              </w:rPr>
            </w:pPr>
          </w:p>
        </w:tc>
        <w:tc>
          <w:tcPr>
            <w:tcW w:w="2643" w:type="dxa"/>
            <w:tcBorders>
              <w:right w:val="single" w:sz="6" w:space="0" w:color="auto"/>
            </w:tcBorders>
          </w:tcPr>
          <w:p w14:paraId="06F7ECFE" w14:textId="77777777" w:rsidR="00BD6738" w:rsidRPr="00F857B8" w:rsidRDefault="00BD6738" w:rsidP="00273D63">
            <w:pPr>
              <w:spacing w:after="0"/>
              <w:rPr>
                <w:noProof/>
                <w:sz w:val="22"/>
              </w:rPr>
            </w:pPr>
          </w:p>
        </w:tc>
      </w:tr>
      <w:tr w:rsidR="00BD6738" w:rsidRPr="00F857B8" w14:paraId="7249F810" w14:textId="77777777" w:rsidTr="00BD6738">
        <w:trPr>
          <w:cantSplit/>
          <w:trHeight w:val="54"/>
        </w:trPr>
        <w:tc>
          <w:tcPr>
            <w:tcW w:w="1358" w:type="dxa"/>
            <w:tcBorders>
              <w:left w:val="single" w:sz="6" w:space="0" w:color="auto"/>
            </w:tcBorders>
          </w:tcPr>
          <w:p w14:paraId="1DEEDDB7" w14:textId="77777777" w:rsidR="00BD6738" w:rsidRPr="00F857B8" w:rsidRDefault="00BD6738" w:rsidP="00273D63">
            <w:pPr>
              <w:spacing w:after="0"/>
              <w:rPr>
                <w:noProof/>
                <w:sz w:val="22"/>
              </w:rPr>
            </w:pPr>
            <w:r w:rsidRPr="00F857B8">
              <w:rPr>
                <w:noProof/>
                <w:sz w:val="22"/>
              </w:rPr>
              <w:t>7402</w:t>
            </w:r>
          </w:p>
        </w:tc>
        <w:tc>
          <w:tcPr>
            <w:tcW w:w="2677" w:type="dxa"/>
            <w:gridSpan w:val="3"/>
          </w:tcPr>
          <w:p w14:paraId="6FBC6E59" w14:textId="77777777" w:rsidR="00BD6738" w:rsidRPr="00F857B8" w:rsidRDefault="00BD6738" w:rsidP="00273D63">
            <w:pPr>
              <w:spacing w:after="0"/>
              <w:rPr>
                <w:noProof/>
                <w:sz w:val="22"/>
              </w:rPr>
            </w:pPr>
            <w:r w:rsidRPr="00F857B8">
              <w:rPr>
                <w:noProof/>
                <w:sz w:val="22"/>
              </w:rPr>
              <w:t>Uraffineret kobber; kobberanoder til elektrolytisk raffinering</w:t>
            </w:r>
          </w:p>
        </w:tc>
        <w:tc>
          <w:tcPr>
            <w:tcW w:w="3061" w:type="dxa"/>
          </w:tcPr>
          <w:p w14:paraId="2AE2475E"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p w14:paraId="45D89E84" w14:textId="77777777" w:rsidR="00BD6738" w:rsidRPr="00F857B8" w:rsidRDefault="00BD6738" w:rsidP="00273D63">
            <w:pPr>
              <w:spacing w:after="0"/>
              <w:rPr>
                <w:noProof/>
                <w:sz w:val="22"/>
              </w:rPr>
            </w:pPr>
          </w:p>
        </w:tc>
        <w:tc>
          <w:tcPr>
            <w:tcW w:w="2643" w:type="dxa"/>
            <w:tcBorders>
              <w:right w:val="single" w:sz="6" w:space="0" w:color="auto"/>
            </w:tcBorders>
          </w:tcPr>
          <w:p w14:paraId="2245FEBA" w14:textId="77777777" w:rsidR="00BD6738" w:rsidRPr="00F857B8" w:rsidRDefault="00BD6738" w:rsidP="00273D63">
            <w:pPr>
              <w:spacing w:after="0"/>
              <w:rPr>
                <w:noProof/>
                <w:sz w:val="22"/>
              </w:rPr>
            </w:pPr>
          </w:p>
        </w:tc>
      </w:tr>
      <w:tr w:rsidR="00BD6738" w:rsidRPr="00F857B8" w14:paraId="342DBA5D" w14:textId="77777777" w:rsidTr="00BD6738">
        <w:trPr>
          <w:cantSplit/>
          <w:trHeight w:val="54"/>
        </w:trPr>
        <w:tc>
          <w:tcPr>
            <w:tcW w:w="1358" w:type="dxa"/>
            <w:tcBorders>
              <w:left w:val="single" w:sz="6" w:space="0" w:color="auto"/>
            </w:tcBorders>
          </w:tcPr>
          <w:p w14:paraId="1ABE7D7E" w14:textId="77777777" w:rsidR="00BD6738" w:rsidRPr="00F857B8" w:rsidRDefault="00BD6738" w:rsidP="00273D63">
            <w:pPr>
              <w:spacing w:after="0"/>
              <w:rPr>
                <w:noProof/>
                <w:sz w:val="22"/>
              </w:rPr>
            </w:pPr>
            <w:r w:rsidRPr="00F857B8">
              <w:rPr>
                <w:noProof/>
                <w:sz w:val="22"/>
              </w:rPr>
              <w:t>7403</w:t>
            </w:r>
          </w:p>
        </w:tc>
        <w:tc>
          <w:tcPr>
            <w:tcW w:w="2677" w:type="dxa"/>
            <w:gridSpan w:val="3"/>
          </w:tcPr>
          <w:p w14:paraId="18E11208" w14:textId="77777777" w:rsidR="00BD6738" w:rsidRPr="00F857B8" w:rsidRDefault="00BD6738" w:rsidP="00273D63">
            <w:pPr>
              <w:spacing w:after="0"/>
              <w:rPr>
                <w:noProof/>
                <w:sz w:val="22"/>
              </w:rPr>
            </w:pPr>
            <w:r w:rsidRPr="00F857B8">
              <w:rPr>
                <w:noProof/>
                <w:sz w:val="22"/>
              </w:rPr>
              <w:t>Raffineret kobber og kobberlegeringer i ubearbejdet form:</w:t>
            </w:r>
          </w:p>
          <w:p w14:paraId="0D7D8CC9" w14:textId="77777777" w:rsidR="00BD6738" w:rsidRPr="00F857B8" w:rsidRDefault="00BD6738" w:rsidP="00273D63">
            <w:pPr>
              <w:spacing w:after="0"/>
              <w:rPr>
                <w:noProof/>
                <w:sz w:val="22"/>
              </w:rPr>
            </w:pPr>
          </w:p>
        </w:tc>
        <w:tc>
          <w:tcPr>
            <w:tcW w:w="3061" w:type="dxa"/>
          </w:tcPr>
          <w:p w14:paraId="248EA043" w14:textId="77777777" w:rsidR="00BD6738" w:rsidRPr="00F857B8" w:rsidRDefault="00BD6738" w:rsidP="00273D63">
            <w:pPr>
              <w:spacing w:after="0"/>
              <w:rPr>
                <w:noProof/>
                <w:sz w:val="22"/>
              </w:rPr>
            </w:pPr>
          </w:p>
        </w:tc>
        <w:tc>
          <w:tcPr>
            <w:tcW w:w="2643" w:type="dxa"/>
            <w:tcBorders>
              <w:right w:val="single" w:sz="6" w:space="0" w:color="auto"/>
            </w:tcBorders>
          </w:tcPr>
          <w:p w14:paraId="0EA6E862" w14:textId="77777777" w:rsidR="00BD6738" w:rsidRPr="00F857B8" w:rsidRDefault="00BD6738" w:rsidP="00273D63">
            <w:pPr>
              <w:spacing w:after="0"/>
              <w:rPr>
                <w:noProof/>
                <w:sz w:val="22"/>
              </w:rPr>
            </w:pPr>
          </w:p>
        </w:tc>
      </w:tr>
      <w:tr w:rsidR="00BD6738" w:rsidRPr="00F857B8" w14:paraId="45361CB5" w14:textId="77777777" w:rsidTr="00BD6738">
        <w:trPr>
          <w:cantSplit/>
          <w:trHeight w:val="54"/>
        </w:trPr>
        <w:tc>
          <w:tcPr>
            <w:tcW w:w="1358" w:type="dxa"/>
            <w:tcBorders>
              <w:left w:val="single" w:sz="6" w:space="0" w:color="auto"/>
            </w:tcBorders>
          </w:tcPr>
          <w:p w14:paraId="5953558E" w14:textId="77777777" w:rsidR="00BD6738" w:rsidRPr="00F857B8" w:rsidRDefault="00BD6738" w:rsidP="00273D63">
            <w:pPr>
              <w:spacing w:after="0"/>
              <w:rPr>
                <w:noProof/>
                <w:sz w:val="22"/>
              </w:rPr>
            </w:pPr>
          </w:p>
        </w:tc>
        <w:tc>
          <w:tcPr>
            <w:tcW w:w="2677" w:type="dxa"/>
            <w:gridSpan w:val="3"/>
          </w:tcPr>
          <w:p w14:paraId="6D060545" w14:textId="77777777" w:rsidR="00BD6738" w:rsidRPr="00F857B8" w:rsidRDefault="00BD6738" w:rsidP="00273D63">
            <w:pPr>
              <w:spacing w:after="0"/>
              <w:rPr>
                <w:noProof/>
                <w:sz w:val="22"/>
              </w:rPr>
            </w:pPr>
            <w:r w:rsidRPr="00F857B8">
              <w:rPr>
                <w:noProof/>
                <w:sz w:val="22"/>
              </w:rPr>
              <w:t>- raffineret kobber</w:t>
            </w:r>
          </w:p>
        </w:tc>
        <w:tc>
          <w:tcPr>
            <w:tcW w:w="3061" w:type="dxa"/>
          </w:tcPr>
          <w:p w14:paraId="1B051C5C"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p w14:paraId="2E1DA54D" w14:textId="77777777" w:rsidR="00BD6738" w:rsidRPr="00F857B8" w:rsidRDefault="00BD6738" w:rsidP="00273D63">
            <w:pPr>
              <w:spacing w:after="0"/>
              <w:rPr>
                <w:noProof/>
                <w:sz w:val="22"/>
              </w:rPr>
            </w:pPr>
          </w:p>
        </w:tc>
        <w:tc>
          <w:tcPr>
            <w:tcW w:w="2643" w:type="dxa"/>
            <w:tcBorders>
              <w:right w:val="single" w:sz="6" w:space="0" w:color="auto"/>
            </w:tcBorders>
          </w:tcPr>
          <w:p w14:paraId="425B576F" w14:textId="77777777" w:rsidR="00BD6738" w:rsidRPr="00F857B8" w:rsidRDefault="00BD6738" w:rsidP="00273D63">
            <w:pPr>
              <w:spacing w:after="0"/>
              <w:rPr>
                <w:noProof/>
                <w:sz w:val="22"/>
              </w:rPr>
            </w:pPr>
          </w:p>
        </w:tc>
      </w:tr>
      <w:tr w:rsidR="00BD6738" w:rsidRPr="00F857B8" w14:paraId="2854700E" w14:textId="77777777" w:rsidTr="00BD6738">
        <w:trPr>
          <w:cantSplit/>
          <w:trHeight w:val="54"/>
        </w:trPr>
        <w:tc>
          <w:tcPr>
            <w:tcW w:w="1358" w:type="dxa"/>
            <w:tcBorders>
              <w:left w:val="single" w:sz="6" w:space="0" w:color="auto"/>
            </w:tcBorders>
          </w:tcPr>
          <w:p w14:paraId="47F82E5C" w14:textId="77777777" w:rsidR="00BD6738" w:rsidRPr="00F857B8" w:rsidRDefault="00BD6738" w:rsidP="00273D63">
            <w:pPr>
              <w:spacing w:after="0"/>
              <w:rPr>
                <w:noProof/>
                <w:sz w:val="22"/>
              </w:rPr>
            </w:pPr>
          </w:p>
        </w:tc>
        <w:tc>
          <w:tcPr>
            <w:tcW w:w="2677" w:type="dxa"/>
            <w:gridSpan w:val="3"/>
          </w:tcPr>
          <w:p w14:paraId="17175AC3" w14:textId="77777777" w:rsidR="00BD6738" w:rsidRPr="00F857B8" w:rsidRDefault="00BD6738" w:rsidP="00273D63">
            <w:pPr>
              <w:spacing w:after="0"/>
              <w:rPr>
                <w:noProof/>
                <w:sz w:val="22"/>
              </w:rPr>
            </w:pPr>
            <w:r w:rsidRPr="00F857B8">
              <w:rPr>
                <w:noProof/>
                <w:sz w:val="22"/>
              </w:rPr>
              <w:t>- kobberlegeringer og raffineret kobber med indhold af andre bestanddele</w:t>
            </w:r>
          </w:p>
          <w:p w14:paraId="7601AE6C" w14:textId="77777777" w:rsidR="00BD6738" w:rsidRPr="00F857B8" w:rsidRDefault="00BD6738" w:rsidP="00273D63">
            <w:pPr>
              <w:spacing w:after="0"/>
              <w:rPr>
                <w:noProof/>
                <w:sz w:val="22"/>
              </w:rPr>
            </w:pPr>
          </w:p>
        </w:tc>
        <w:tc>
          <w:tcPr>
            <w:tcW w:w="3061" w:type="dxa"/>
          </w:tcPr>
          <w:p w14:paraId="398D5F4B" w14:textId="77777777" w:rsidR="00BD6738" w:rsidRPr="00F857B8" w:rsidRDefault="00BD6738" w:rsidP="00273D63">
            <w:pPr>
              <w:spacing w:after="0"/>
              <w:rPr>
                <w:noProof/>
                <w:sz w:val="22"/>
              </w:rPr>
            </w:pPr>
            <w:r w:rsidRPr="00F857B8">
              <w:rPr>
                <w:noProof/>
                <w:sz w:val="22"/>
              </w:rPr>
              <w:t>Fremstilling på basis af raffineret kobber, i ubearbejdet form, eller affald og skrot af kobber</w:t>
            </w:r>
          </w:p>
          <w:p w14:paraId="7F8D9609" w14:textId="77777777" w:rsidR="00BD6738" w:rsidRPr="00F857B8" w:rsidRDefault="00BD6738" w:rsidP="00273D63">
            <w:pPr>
              <w:spacing w:after="0"/>
              <w:rPr>
                <w:noProof/>
                <w:sz w:val="22"/>
              </w:rPr>
            </w:pPr>
          </w:p>
        </w:tc>
        <w:tc>
          <w:tcPr>
            <w:tcW w:w="2643" w:type="dxa"/>
            <w:tcBorders>
              <w:right w:val="single" w:sz="6" w:space="0" w:color="auto"/>
            </w:tcBorders>
          </w:tcPr>
          <w:p w14:paraId="75C1D6A5" w14:textId="77777777" w:rsidR="00BD6738" w:rsidRPr="00F857B8" w:rsidRDefault="00BD6738" w:rsidP="00273D63">
            <w:pPr>
              <w:spacing w:after="0"/>
              <w:rPr>
                <w:noProof/>
                <w:sz w:val="22"/>
              </w:rPr>
            </w:pPr>
          </w:p>
        </w:tc>
      </w:tr>
      <w:tr w:rsidR="00BD6738" w:rsidRPr="00F857B8" w14:paraId="008F0617" w14:textId="77777777" w:rsidTr="00BD6738">
        <w:trPr>
          <w:cantSplit/>
          <w:trHeight w:val="54"/>
        </w:trPr>
        <w:tc>
          <w:tcPr>
            <w:tcW w:w="1358" w:type="dxa"/>
            <w:tcBorders>
              <w:left w:val="single" w:sz="6" w:space="0" w:color="auto"/>
            </w:tcBorders>
          </w:tcPr>
          <w:p w14:paraId="4A5B8328" w14:textId="77777777" w:rsidR="00BD6738" w:rsidRPr="00F857B8" w:rsidRDefault="00BD6738" w:rsidP="00273D63">
            <w:pPr>
              <w:spacing w:after="0"/>
              <w:rPr>
                <w:noProof/>
                <w:sz w:val="22"/>
              </w:rPr>
            </w:pPr>
            <w:r w:rsidRPr="00F857B8">
              <w:rPr>
                <w:noProof/>
                <w:sz w:val="22"/>
              </w:rPr>
              <w:t>7404</w:t>
            </w:r>
          </w:p>
        </w:tc>
        <w:tc>
          <w:tcPr>
            <w:tcW w:w="2677" w:type="dxa"/>
            <w:gridSpan w:val="3"/>
          </w:tcPr>
          <w:p w14:paraId="33C3669B" w14:textId="77777777" w:rsidR="00BD6738" w:rsidRPr="00F857B8" w:rsidRDefault="00BD6738" w:rsidP="00273D63">
            <w:pPr>
              <w:spacing w:after="0"/>
              <w:rPr>
                <w:noProof/>
                <w:sz w:val="22"/>
              </w:rPr>
            </w:pPr>
            <w:r w:rsidRPr="00F857B8">
              <w:rPr>
                <w:noProof/>
                <w:sz w:val="22"/>
              </w:rPr>
              <w:t>Affald og skrot, af kobber</w:t>
            </w:r>
          </w:p>
        </w:tc>
        <w:tc>
          <w:tcPr>
            <w:tcW w:w="3061" w:type="dxa"/>
          </w:tcPr>
          <w:p w14:paraId="6A441050"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p w14:paraId="5032BC41" w14:textId="77777777" w:rsidR="00BD6738" w:rsidRPr="00F857B8" w:rsidRDefault="00BD6738" w:rsidP="00273D63">
            <w:pPr>
              <w:spacing w:after="0"/>
              <w:rPr>
                <w:noProof/>
                <w:sz w:val="22"/>
              </w:rPr>
            </w:pPr>
          </w:p>
        </w:tc>
        <w:tc>
          <w:tcPr>
            <w:tcW w:w="2643" w:type="dxa"/>
            <w:tcBorders>
              <w:right w:val="single" w:sz="6" w:space="0" w:color="auto"/>
            </w:tcBorders>
          </w:tcPr>
          <w:p w14:paraId="456CF8BB" w14:textId="77777777" w:rsidR="00BD6738" w:rsidRPr="00F857B8" w:rsidRDefault="00BD6738" w:rsidP="00273D63">
            <w:pPr>
              <w:spacing w:after="0"/>
              <w:rPr>
                <w:noProof/>
                <w:sz w:val="22"/>
              </w:rPr>
            </w:pPr>
          </w:p>
        </w:tc>
      </w:tr>
      <w:tr w:rsidR="00BD6738" w:rsidRPr="00F857B8" w14:paraId="2AD8CFC5" w14:textId="77777777" w:rsidTr="00FE3379">
        <w:trPr>
          <w:cantSplit/>
          <w:trHeight w:val="54"/>
        </w:trPr>
        <w:tc>
          <w:tcPr>
            <w:tcW w:w="1358" w:type="dxa"/>
            <w:tcBorders>
              <w:left w:val="single" w:sz="6" w:space="0" w:color="auto"/>
              <w:bottom w:val="single" w:sz="4" w:space="0" w:color="auto"/>
            </w:tcBorders>
          </w:tcPr>
          <w:p w14:paraId="09E93FE7" w14:textId="77777777" w:rsidR="00BD6738" w:rsidRPr="00F857B8" w:rsidRDefault="00BD6738" w:rsidP="00273D63">
            <w:pPr>
              <w:spacing w:after="0"/>
              <w:rPr>
                <w:noProof/>
                <w:sz w:val="22"/>
              </w:rPr>
            </w:pPr>
            <w:r w:rsidRPr="00F857B8">
              <w:rPr>
                <w:noProof/>
                <w:sz w:val="22"/>
              </w:rPr>
              <w:t>7405</w:t>
            </w:r>
          </w:p>
        </w:tc>
        <w:tc>
          <w:tcPr>
            <w:tcW w:w="2677" w:type="dxa"/>
            <w:gridSpan w:val="3"/>
            <w:tcBorders>
              <w:bottom w:val="single" w:sz="4" w:space="0" w:color="auto"/>
            </w:tcBorders>
          </w:tcPr>
          <w:p w14:paraId="54454674" w14:textId="77777777" w:rsidR="00BD6738" w:rsidRPr="00F857B8" w:rsidRDefault="00BD6738" w:rsidP="00273D63">
            <w:pPr>
              <w:spacing w:after="0"/>
              <w:rPr>
                <w:noProof/>
                <w:sz w:val="22"/>
              </w:rPr>
            </w:pPr>
            <w:r w:rsidRPr="00F857B8">
              <w:rPr>
                <w:noProof/>
                <w:sz w:val="22"/>
              </w:rPr>
              <w:t>Kobberforlegeringer</w:t>
            </w:r>
          </w:p>
        </w:tc>
        <w:tc>
          <w:tcPr>
            <w:tcW w:w="3061" w:type="dxa"/>
            <w:tcBorders>
              <w:bottom w:val="single" w:sz="4" w:space="0" w:color="auto"/>
            </w:tcBorders>
          </w:tcPr>
          <w:p w14:paraId="00ACA4B4"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p w14:paraId="7A372D02" w14:textId="77777777" w:rsidR="00BD6738" w:rsidRPr="00F857B8" w:rsidRDefault="00BD6738" w:rsidP="00273D63">
            <w:pPr>
              <w:spacing w:after="0"/>
              <w:rPr>
                <w:noProof/>
                <w:sz w:val="22"/>
              </w:rPr>
            </w:pPr>
          </w:p>
        </w:tc>
        <w:tc>
          <w:tcPr>
            <w:tcW w:w="2643" w:type="dxa"/>
            <w:tcBorders>
              <w:bottom w:val="single" w:sz="4" w:space="0" w:color="auto"/>
              <w:right w:val="single" w:sz="6" w:space="0" w:color="auto"/>
            </w:tcBorders>
          </w:tcPr>
          <w:p w14:paraId="31C69898" w14:textId="77777777" w:rsidR="00BD6738" w:rsidRPr="00F857B8" w:rsidRDefault="00BD6738" w:rsidP="00273D63">
            <w:pPr>
              <w:spacing w:after="0"/>
              <w:rPr>
                <w:noProof/>
                <w:sz w:val="22"/>
              </w:rPr>
            </w:pPr>
          </w:p>
        </w:tc>
      </w:tr>
      <w:tr w:rsidR="00BD6738" w:rsidRPr="00F857B8" w14:paraId="51C79FED" w14:textId="77777777" w:rsidTr="00FE3379">
        <w:trPr>
          <w:cantSplit/>
          <w:trHeight w:val="54"/>
        </w:trPr>
        <w:tc>
          <w:tcPr>
            <w:tcW w:w="1358" w:type="dxa"/>
            <w:tcBorders>
              <w:top w:val="single" w:sz="4" w:space="0" w:color="auto"/>
              <w:left w:val="single" w:sz="6" w:space="0" w:color="auto"/>
            </w:tcBorders>
          </w:tcPr>
          <w:p w14:paraId="5AA77628" w14:textId="77777777" w:rsidR="00BD6738" w:rsidRPr="00F857B8" w:rsidRDefault="00BD6738" w:rsidP="00273D63">
            <w:pPr>
              <w:spacing w:after="0"/>
              <w:rPr>
                <w:noProof/>
                <w:sz w:val="22"/>
              </w:rPr>
            </w:pPr>
            <w:r w:rsidRPr="00F857B8">
              <w:rPr>
                <w:noProof/>
                <w:sz w:val="22"/>
              </w:rPr>
              <w:t>ex kapitel 75</w:t>
            </w:r>
          </w:p>
        </w:tc>
        <w:tc>
          <w:tcPr>
            <w:tcW w:w="2677" w:type="dxa"/>
            <w:gridSpan w:val="3"/>
            <w:tcBorders>
              <w:top w:val="single" w:sz="4" w:space="0" w:color="auto"/>
            </w:tcBorders>
          </w:tcPr>
          <w:p w14:paraId="656CC235" w14:textId="77777777" w:rsidR="00BD6738" w:rsidRPr="00F857B8" w:rsidRDefault="00BD6738" w:rsidP="00273D63">
            <w:pPr>
              <w:spacing w:after="0"/>
              <w:rPr>
                <w:noProof/>
                <w:sz w:val="22"/>
              </w:rPr>
            </w:pPr>
            <w:r w:rsidRPr="00F857B8">
              <w:rPr>
                <w:noProof/>
                <w:sz w:val="22"/>
              </w:rPr>
              <w:t>Nikkel og varer deraf; undtagen:</w:t>
            </w:r>
          </w:p>
        </w:tc>
        <w:tc>
          <w:tcPr>
            <w:tcW w:w="3061" w:type="dxa"/>
            <w:tcBorders>
              <w:top w:val="single" w:sz="4" w:space="0" w:color="auto"/>
            </w:tcBorders>
          </w:tcPr>
          <w:p w14:paraId="186357C1" w14:textId="77777777" w:rsidR="00BD6738" w:rsidRPr="00F857B8" w:rsidRDefault="00BD6738" w:rsidP="00273D63">
            <w:pPr>
              <w:spacing w:after="0"/>
              <w:rPr>
                <w:noProof/>
                <w:sz w:val="22"/>
              </w:rPr>
            </w:pPr>
            <w:r w:rsidRPr="00F857B8">
              <w:rPr>
                <w:noProof/>
                <w:sz w:val="22"/>
              </w:rPr>
              <w:t>Fremstilling, ved hvilken:</w:t>
            </w:r>
          </w:p>
          <w:p w14:paraId="362A3B30" w14:textId="77777777" w:rsidR="00BD6738" w:rsidRPr="00F857B8" w:rsidRDefault="00BD6738" w:rsidP="00273D63">
            <w:pPr>
              <w:spacing w:after="0"/>
              <w:rPr>
                <w:noProof/>
                <w:sz w:val="22"/>
              </w:rPr>
            </w:pPr>
            <w:r w:rsidRPr="00F857B8">
              <w:rPr>
                <w:noProof/>
                <w:sz w:val="22"/>
              </w:rPr>
              <w:t>- alle anvendte materialer henhører under en anden position end det færdige produkt, og</w:t>
            </w:r>
          </w:p>
          <w:p w14:paraId="0D2D837F" w14:textId="77777777" w:rsidR="00BD6738" w:rsidRPr="00F857B8" w:rsidRDefault="00BD6738" w:rsidP="00273D63">
            <w:pPr>
              <w:spacing w:after="0"/>
              <w:rPr>
                <w:noProof/>
                <w:sz w:val="22"/>
              </w:rPr>
            </w:pPr>
            <w:r w:rsidRPr="00F857B8">
              <w:rPr>
                <w:noProof/>
                <w:sz w:val="22"/>
              </w:rPr>
              <w:t>- værdien af alle anvendte materialer ikke overstiger 50 % af produktets pris ab fabrik</w:t>
            </w:r>
          </w:p>
          <w:p w14:paraId="261A578F" w14:textId="77777777" w:rsidR="00BD6738" w:rsidRPr="00F857B8" w:rsidRDefault="00BD6738" w:rsidP="00273D63">
            <w:pPr>
              <w:spacing w:after="0"/>
              <w:rPr>
                <w:noProof/>
                <w:sz w:val="22"/>
              </w:rPr>
            </w:pPr>
          </w:p>
        </w:tc>
        <w:tc>
          <w:tcPr>
            <w:tcW w:w="2643" w:type="dxa"/>
            <w:tcBorders>
              <w:top w:val="single" w:sz="4" w:space="0" w:color="auto"/>
              <w:right w:val="single" w:sz="6" w:space="0" w:color="auto"/>
            </w:tcBorders>
          </w:tcPr>
          <w:p w14:paraId="5B9DDA2C" w14:textId="77777777" w:rsidR="00BD6738" w:rsidRPr="00F857B8" w:rsidRDefault="00BD6738" w:rsidP="00273D63">
            <w:pPr>
              <w:spacing w:after="0"/>
              <w:rPr>
                <w:noProof/>
                <w:sz w:val="22"/>
              </w:rPr>
            </w:pPr>
          </w:p>
        </w:tc>
      </w:tr>
      <w:tr w:rsidR="00BD6738" w:rsidRPr="00F857B8" w14:paraId="2121C006" w14:textId="77777777" w:rsidTr="00FE3379">
        <w:trPr>
          <w:cantSplit/>
          <w:trHeight w:val="54"/>
        </w:trPr>
        <w:tc>
          <w:tcPr>
            <w:tcW w:w="1358" w:type="dxa"/>
            <w:tcBorders>
              <w:left w:val="single" w:sz="6" w:space="0" w:color="auto"/>
              <w:bottom w:val="single" w:sz="4" w:space="0" w:color="auto"/>
            </w:tcBorders>
          </w:tcPr>
          <w:p w14:paraId="724F2E0C" w14:textId="77777777" w:rsidR="00BD6738" w:rsidRPr="00F857B8" w:rsidRDefault="00BD6738" w:rsidP="00273D63">
            <w:pPr>
              <w:spacing w:after="0"/>
              <w:rPr>
                <w:noProof/>
                <w:sz w:val="22"/>
              </w:rPr>
            </w:pPr>
            <w:r w:rsidRPr="00F857B8">
              <w:rPr>
                <w:noProof/>
                <w:sz w:val="22"/>
              </w:rPr>
              <w:t>7501-7503</w:t>
            </w:r>
          </w:p>
        </w:tc>
        <w:tc>
          <w:tcPr>
            <w:tcW w:w="2677" w:type="dxa"/>
            <w:gridSpan w:val="3"/>
            <w:tcBorders>
              <w:bottom w:val="single" w:sz="4" w:space="0" w:color="auto"/>
            </w:tcBorders>
          </w:tcPr>
          <w:p w14:paraId="62A6723A" w14:textId="77777777" w:rsidR="00BD6738" w:rsidRPr="00F857B8" w:rsidRDefault="00BD6738" w:rsidP="00273D63">
            <w:pPr>
              <w:spacing w:after="0"/>
              <w:rPr>
                <w:noProof/>
                <w:sz w:val="22"/>
              </w:rPr>
            </w:pPr>
            <w:r w:rsidRPr="00F857B8">
              <w:rPr>
                <w:noProof/>
                <w:sz w:val="22"/>
              </w:rPr>
              <w:t>Nikkelsten, nikkeloxidsinter og andre mellemprodukter fra fremstillingen af nikkel; ubearbejdet nikkel; affald og skrot, af nikkel</w:t>
            </w:r>
          </w:p>
          <w:p w14:paraId="2678FC41" w14:textId="77777777" w:rsidR="00BD6738" w:rsidRPr="00F857B8" w:rsidRDefault="00BD6738" w:rsidP="00273D63">
            <w:pPr>
              <w:spacing w:after="0"/>
              <w:rPr>
                <w:noProof/>
                <w:sz w:val="22"/>
              </w:rPr>
            </w:pPr>
          </w:p>
        </w:tc>
        <w:tc>
          <w:tcPr>
            <w:tcW w:w="3061" w:type="dxa"/>
            <w:tcBorders>
              <w:bottom w:val="single" w:sz="4" w:space="0" w:color="auto"/>
            </w:tcBorders>
          </w:tcPr>
          <w:p w14:paraId="0A7213A5"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bottom w:val="single" w:sz="4" w:space="0" w:color="auto"/>
              <w:right w:val="single" w:sz="6" w:space="0" w:color="auto"/>
            </w:tcBorders>
          </w:tcPr>
          <w:p w14:paraId="55686619" w14:textId="77777777" w:rsidR="00BD6738" w:rsidRPr="00F857B8" w:rsidRDefault="00BD6738" w:rsidP="00273D63">
            <w:pPr>
              <w:spacing w:after="0"/>
              <w:rPr>
                <w:noProof/>
                <w:sz w:val="22"/>
              </w:rPr>
            </w:pPr>
          </w:p>
        </w:tc>
      </w:tr>
      <w:tr w:rsidR="00BD6738" w:rsidRPr="00F857B8" w14:paraId="26A8951F" w14:textId="77777777" w:rsidTr="00FE3379">
        <w:trPr>
          <w:cantSplit/>
          <w:trHeight w:val="54"/>
        </w:trPr>
        <w:tc>
          <w:tcPr>
            <w:tcW w:w="1358" w:type="dxa"/>
            <w:tcBorders>
              <w:top w:val="single" w:sz="4" w:space="0" w:color="auto"/>
              <w:left w:val="single" w:sz="6" w:space="0" w:color="auto"/>
            </w:tcBorders>
          </w:tcPr>
          <w:p w14:paraId="26D07215" w14:textId="77777777" w:rsidR="00BD6738" w:rsidRPr="00F857B8" w:rsidRDefault="00BD6738" w:rsidP="00273D63">
            <w:pPr>
              <w:spacing w:after="0"/>
              <w:rPr>
                <w:noProof/>
                <w:sz w:val="22"/>
              </w:rPr>
            </w:pPr>
            <w:r w:rsidRPr="00F857B8">
              <w:rPr>
                <w:noProof/>
                <w:sz w:val="22"/>
              </w:rPr>
              <w:t>ex kapitel 76</w:t>
            </w:r>
          </w:p>
        </w:tc>
        <w:tc>
          <w:tcPr>
            <w:tcW w:w="2677" w:type="dxa"/>
            <w:gridSpan w:val="3"/>
            <w:tcBorders>
              <w:top w:val="single" w:sz="4" w:space="0" w:color="auto"/>
            </w:tcBorders>
          </w:tcPr>
          <w:p w14:paraId="25B5698B" w14:textId="77777777" w:rsidR="00BD6738" w:rsidRPr="00F857B8" w:rsidRDefault="00BD6738" w:rsidP="00273D63">
            <w:pPr>
              <w:spacing w:after="0"/>
              <w:rPr>
                <w:noProof/>
                <w:sz w:val="22"/>
              </w:rPr>
            </w:pPr>
            <w:r w:rsidRPr="00F857B8">
              <w:rPr>
                <w:noProof/>
                <w:sz w:val="22"/>
              </w:rPr>
              <w:t>Aluminium og varer deraf; undtagen:</w:t>
            </w:r>
          </w:p>
        </w:tc>
        <w:tc>
          <w:tcPr>
            <w:tcW w:w="3061" w:type="dxa"/>
            <w:tcBorders>
              <w:top w:val="single" w:sz="4" w:space="0" w:color="auto"/>
            </w:tcBorders>
          </w:tcPr>
          <w:p w14:paraId="3B9ED223" w14:textId="77777777" w:rsidR="00BD6738" w:rsidRPr="00F857B8" w:rsidRDefault="00BD6738" w:rsidP="00273D63">
            <w:pPr>
              <w:spacing w:after="0"/>
              <w:rPr>
                <w:noProof/>
                <w:sz w:val="22"/>
              </w:rPr>
            </w:pPr>
            <w:r w:rsidRPr="00F857B8">
              <w:rPr>
                <w:noProof/>
                <w:sz w:val="22"/>
              </w:rPr>
              <w:t>Fremstilling, ved hvilken:</w:t>
            </w:r>
          </w:p>
          <w:p w14:paraId="56F05DFB" w14:textId="77777777" w:rsidR="00BD6738" w:rsidRPr="00F857B8" w:rsidRDefault="00BD6738" w:rsidP="00273D63">
            <w:pPr>
              <w:spacing w:after="0"/>
              <w:rPr>
                <w:noProof/>
                <w:sz w:val="22"/>
              </w:rPr>
            </w:pPr>
            <w:r w:rsidRPr="00F857B8">
              <w:rPr>
                <w:noProof/>
                <w:sz w:val="22"/>
              </w:rPr>
              <w:t>- alle anvendte materialer henhører under en anden position end det færdige produkt, og</w:t>
            </w:r>
          </w:p>
          <w:p w14:paraId="5E525B25" w14:textId="77777777" w:rsidR="00BD6738" w:rsidRPr="00F857B8" w:rsidRDefault="00BD6738" w:rsidP="00273D63">
            <w:pPr>
              <w:spacing w:after="0"/>
              <w:rPr>
                <w:noProof/>
                <w:sz w:val="22"/>
              </w:rPr>
            </w:pPr>
            <w:r w:rsidRPr="00F857B8">
              <w:rPr>
                <w:noProof/>
                <w:sz w:val="22"/>
              </w:rPr>
              <w:t>- værdien af alle anvendte materialer ikke overstiger 50 % af produktets pris ab fabrik</w:t>
            </w:r>
          </w:p>
          <w:p w14:paraId="187F890A" w14:textId="77777777" w:rsidR="00BD6738" w:rsidRPr="00F857B8" w:rsidRDefault="00BD6738" w:rsidP="00273D63">
            <w:pPr>
              <w:spacing w:after="0"/>
              <w:rPr>
                <w:noProof/>
                <w:sz w:val="22"/>
              </w:rPr>
            </w:pPr>
          </w:p>
        </w:tc>
        <w:tc>
          <w:tcPr>
            <w:tcW w:w="2643" w:type="dxa"/>
            <w:tcBorders>
              <w:top w:val="single" w:sz="4" w:space="0" w:color="auto"/>
              <w:right w:val="single" w:sz="6" w:space="0" w:color="auto"/>
            </w:tcBorders>
          </w:tcPr>
          <w:p w14:paraId="6FB8FC01" w14:textId="77777777" w:rsidR="00BD6738" w:rsidRPr="00F857B8" w:rsidRDefault="00BD6738" w:rsidP="00273D63">
            <w:pPr>
              <w:spacing w:after="0"/>
              <w:rPr>
                <w:noProof/>
                <w:sz w:val="22"/>
              </w:rPr>
            </w:pPr>
          </w:p>
        </w:tc>
      </w:tr>
      <w:tr w:rsidR="00BD6738" w:rsidRPr="00F857B8" w14:paraId="74620DAA" w14:textId="77777777" w:rsidTr="00BD6738">
        <w:trPr>
          <w:cantSplit/>
          <w:trHeight w:val="54"/>
        </w:trPr>
        <w:tc>
          <w:tcPr>
            <w:tcW w:w="1358" w:type="dxa"/>
            <w:tcBorders>
              <w:left w:val="single" w:sz="6" w:space="0" w:color="auto"/>
            </w:tcBorders>
          </w:tcPr>
          <w:p w14:paraId="2C6D8953" w14:textId="77777777" w:rsidR="00BD6738" w:rsidRPr="00F857B8" w:rsidRDefault="00BD6738" w:rsidP="00273D63">
            <w:pPr>
              <w:spacing w:after="0"/>
              <w:rPr>
                <w:noProof/>
                <w:sz w:val="22"/>
              </w:rPr>
            </w:pPr>
            <w:r w:rsidRPr="00F857B8">
              <w:rPr>
                <w:noProof/>
                <w:sz w:val="22"/>
              </w:rPr>
              <w:t>7601</w:t>
            </w:r>
          </w:p>
        </w:tc>
        <w:tc>
          <w:tcPr>
            <w:tcW w:w="2677" w:type="dxa"/>
            <w:gridSpan w:val="3"/>
          </w:tcPr>
          <w:p w14:paraId="0139FE70" w14:textId="77777777" w:rsidR="00BD6738" w:rsidRPr="00F857B8" w:rsidRDefault="00BD6738" w:rsidP="00273D63">
            <w:pPr>
              <w:spacing w:after="0"/>
              <w:rPr>
                <w:noProof/>
                <w:sz w:val="22"/>
              </w:rPr>
            </w:pPr>
            <w:r w:rsidRPr="00F857B8">
              <w:rPr>
                <w:noProof/>
                <w:sz w:val="22"/>
              </w:rPr>
              <w:t>Ubearbejdet aluminium</w:t>
            </w:r>
          </w:p>
        </w:tc>
        <w:tc>
          <w:tcPr>
            <w:tcW w:w="3061" w:type="dxa"/>
          </w:tcPr>
          <w:p w14:paraId="28E2B487" w14:textId="77777777" w:rsidR="00BD6738" w:rsidRPr="00F857B8" w:rsidRDefault="00BD6738" w:rsidP="00273D63">
            <w:pPr>
              <w:spacing w:after="0"/>
              <w:rPr>
                <w:noProof/>
                <w:sz w:val="22"/>
              </w:rPr>
            </w:pPr>
            <w:r w:rsidRPr="00F857B8">
              <w:rPr>
                <w:noProof/>
                <w:sz w:val="22"/>
              </w:rPr>
              <w:t>Fremstilling, ved hvilken:</w:t>
            </w:r>
            <w:r w:rsidRPr="00F857B8">
              <w:rPr>
                <w:noProof/>
                <w:sz w:val="22"/>
              </w:rPr>
              <w:br/>
              <w:t>- alle anvendte materialer henhører under en anden position end det færdige produkt, og</w:t>
            </w:r>
            <w:r w:rsidRPr="00F857B8">
              <w:rPr>
                <w:noProof/>
                <w:sz w:val="22"/>
              </w:rPr>
              <w:br/>
              <w:t>- værdien af alle anvendte materialer ikke overstiger 50 % af produktets pris ab fabrik</w:t>
            </w:r>
          </w:p>
          <w:p w14:paraId="1C346E78" w14:textId="77777777" w:rsidR="00BD6738" w:rsidRPr="00F857B8" w:rsidRDefault="00BD6738" w:rsidP="00273D63">
            <w:pPr>
              <w:spacing w:after="0"/>
              <w:rPr>
                <w:noProof/>
                <w:sz w:val="22"/>
              </w:rPr>
            </w:pPr>
          </w:p>
        </w:tc>
        <w:tc>
          <w:tcPr>
            <w:tcW w:w="2643" w:type="dxa"/>
            <w:tcBorders>
              <w:right w:val="single" w:sz="6" w:space="0" w:color="auto"/>
            </w:tcBorders>
          </w:tcPr>
          <w:p w14:paraId="227EC541" w14:textId="77777777" w:rsidR="00BD6738" w:rsidRPr="00F857B8" w:rsidRDefault="00BD6738" w:rsidP="00273D63">
            <w:pPr>
              <w:spacing w:after="0"/>
              <w:rPr>
                <w:noProof/>
                <w:sz w:val="22"/>
              </w:rPr>
            </w:pPr>
          </w:p>
        </w:tc>
      </w:tr>
      <w:tr w:rsidR="00BD6738" w:rsidRPr="00F857B8" w14:paraId="09868FCC" w14:textId="77777777" w:rsidTr="00BD6738">
        <w:trPr>
          <w:cantSplit/>
          <w:trHeight w:val="54"/>
        </w:trPr>
        <w:tc>
          <w:tcPr>
            <w:tcW w:w="1358" w:type="dxa"/>
            <w:tcBorders>
              <w:left w:val="single" w:sz="6" w:space="0" w:color="auto"/>
            </w:tcBorders>
          </w:tcPr>
          <w:p w14:paraId="70B31A0B" w14:textId="77777777" w:rsidR="00BD6738" w:rsidRPr="00F857B8" w:rsidRDefault="00BD6738" w:rsidP="00273D63">
            <w:pPr>
              <w:spacing w:after="0"/>
              <w:rPr>
                <w:noProof/>
                <w:sz w:val="22"/>
              </w:rPr>
            </w:pPr>
          </w:p>
        </w:tc>
        <w:tc>
          <w:tcPr>
            <w:tcW w:w="2677" w:type="dxa"/>
            <w:gridSpan w:val="3"/>
          </w:tcPr>
          <w:p w14:paraId="21FB1428" w14:textId="77777777" w:rsidR="00BD6738" w:rsidRPr="00F857B8" w:rsidRDefault="00BD6738" w:rsidP="00273D63">
            <w:pPr>
              <w:spacing w:after="0"/>
              <w:rPr>
                <w:noProof/>
                <w:sz w:val="22"/>
              </w:rPr>
            </w:pPr>
          </w:p>
        </w:tc>
        <w:tc>
          <w:tcPr>
            <w:tcW w:w="3061" w:type="dxa"/>
          </w:tcPr>
          <w:p w14:paraId="3840F542" w14:textId="77777777" w:rsidR="00BD6738" w:rsidRPr="00F857B8" w:rsidRDefault="00BD6738" w:rsidP="00273D63">
            <w:pPr>
              <w:spacing w:after="0"/>
              <w:rPr>
                <w:noProof/>
                <w:sz w:val="22"/>
              </w:rPr>
            </w:pPr>
            <w:r w:rsidRPr="00F857B8">
              <w:rPr>
                <w:noProof/>
                <w:sz w:val="22"/>
              </w:rPr>
              <w:t>eller</w:t>
            </w:r>
          </w:p>
          <w:p w14:paraId="2F0DBDB1" w14:textId="77777777" w:rsidR="00BD6738" w:rsidRPr="00F857B8" w:rsidRDefault="00BD6738" w:rsidP="00273D63">
            <w:pPr>
              <w:spacing w:after="0"/>
              <w:rPr>
                <w:noProof/>
                <w:sz w:val="22"/>
              </w:rPr>
            </w:pPr>
          </w:p>
          <w:p w14:paraId="3D330B8A" w14:textId="77777777" w:rsidR="00BD6738" w:rsidRPr="00F857B8" w:rsidRDefault="00BD6738" w:rsidP="00273D63">
            <w:pPr>
              <w:spacing w:after="0"/>
              <w:rPr>
                <w:noProof/>
                <w:sz w:val="22"/>
              </w:rPr>
            </w:pPr>
            <w:r w:rsidRPr="00F857B8">
              <w:rPr>
                <w:noProof/>
                <w:sz w:val="22"/>
              </w:rPr>
              <w:t>Fremstilling ved varmebehandling eller elektrolyse på basis af ulegeret aluminium eller affald og skrot af aluminium</w:t>
            </w:r>
          </w:p>
          <w:p w14:paraId="6A4E779C" w14:textId="77777777" w:rsidR="00BD6738" w:rsidRPr="00F857B8" w:rsidRDefault="00BD6738" w:rsidP="00273D63">
            <w:pPr>
              <w:spacing w:after="0"/>
              <w:rPr>
                <w:noProof/>
                <w:sz w:val="22"/>
              </w:rPr>
            </w:pPr>
          </w:p>
        </w:tc>
        <w:tc>
          <w:tcPr>
            <w:tcW w:w="2643" w:type="dxa"/>
            <w:tcBorders>
              <w:right w:val="single" w:sz="6" w:space="0" w:color="auto"/>
            </w:tcBorders>
          </w:tcPr>
          <w:p w14:paraId="5F4F8AA4" w14:textId="77777777" w:rsidR="00BD6738" w:rsidRPr="00F857B8" w:rsidRDefault="00BD6738" w:rsidP="00273D63">
            <w:pPr>
              <w:spacing w:after="0"/>
              <w:rPr>
                <w:noProof/>
                <w:sz w:val="22"/>
              </w:rPr>
            </w:pPr>
          </w:p>
        </w:tc>
      </w:tr>
      <w:tr w:rsidR="00BD6738" w:rsidRPr="00F857B8" w14:paraId="1C7CBA78" w14:textId="77777777" w:rsidTr="00BD6738">
        <w:trPr>
          <w:cantSplit/>
          <w:trHeight w:val="54"/>
        </w:trPr>
        <w:tc>
          <w:tcPr>
            <w:tcW w:w="1358" w:type="dxa"/>
            <w:tcBorders>
              <w:left w:val="single" w:sz="6" w:space="0" w:color="auto"/>
            </w:tcBorders>
          </w:tcPr>
          <w:p w14:paraId="0A472CE6" w14:textId="77777777" w:rsidR="00BD6738" w:rsidRPr="00F857B8" w:rsidRDefault="00BD6738" w:rsidP="00273D63">
            <w:pPr>
              <w:spacing w:after="0"/>
              <w:rPr>
                <w:noProof/>
                <w:sz w:val="22"/>
              </w:rPr>
            </w:pPr>
            <w:r w:rsidRPr="00F857B8">
              <w:rPr>
                <w:noProof/>
                <w:sz w:val="22"/>
              </w:rPr>
              <w:t>7602</w:t>
            </w:r>
          </w:p>
        </w:tc>
        <w:tc>
          <w:tcPr>
            <w:tcW w:w="2677" w:type="dxa"/>
            <w:gridSpan w:val="3"/>
          </w:tcPr>
          <w:p w14:paraId="67923856" w14:textId="77777777" w:rsidR="00BD6738" w:rsidRPr="00F857B8" w:rsidRDefault="00BD6738" w:rsidP="00273D63">
            <w:pPr>
              <w:spacing w:after="0"/>
              <w:rPr>
                <w:noProof/>
                <w:sz w:val="22"/>
              </w:rPr>
            </w:pPr>
            <w:r w:rsidRPr="00F857B8">
              <w:rPr>
                <w:noProof/>
                <w:sz w:val="22"/>
              </w:rPr>
              <w:t>Affald og skrot, af aluminium</w:t>
            </w:r>
          </w:p>
        </w:tc>
        <w:tc>
          <w:tcPr>
            <w:tcW w:w="3061" w:type="dxa"/>
          </w:tcPr>
          <w:p w14:paraId="6F8831B4"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p w14:paraId="56E7A6E6" w14:textId="77777777" w:rsidR="00BD6738" w:rsidRPr="00F857B8" w:rsidRDefault="00BD6738" w:rsidP="00273D63">
            <w:pPr>
              <w:spacing w:after="0"/>
              <w:rPr>
                <w:noProof/>
                <w:sz w:val="22"/>
              </w:rPr>
            </w:pPr>
          </w:p>
        </w:tc>
        <w:tc>
          <w:tcPr>
            <w:tcW w:w="2643" w:type="dxa"/>
            <w:tcBorders>
              <w:right w:val="single" w:sz="6" w:space="0" w:color="auto"/>
            </w:tcBorders>
          </w:tcPr>
          <w:p w14:paraId="0FFA9D99" w14:textId="77777777" w:rsidR="00BD6738" w:rsidRPr="00F857B8" w:rsidRDefault="00BD6738" w:rsidP="00273D63">
            <w:pPr>
              <w:spacing w:after="0"/>
              <w:rPr>
                <w:noProof/>
                <w:sz w:val="22"/>
              </w:rPr>
            </w:pPr>
          </w:p>
        </w:tc>
      </w:tr>
      <w:tr w:rsidR="00BD6738" w:rsidRPr="00F857B8" w14:paraId="0724E0DB" w14:textId="77777777" w:rsidTr="00FE3379">
        <w:trPr>
          <w:cantSplit/>
          <w:trHeight w:val="54"/>
        </w:trPr>
        <w:tc>
          <w:tcPr>
            <w:tcW w:w="1358" w:type="dxa"/>
            <w:tcBorders>
              <w:left w:val="single" w:sz="6" w:space="0" w:color="auto"/>
              <w:bottom w:val="single" w:sz="4" w:space="0" w:color="auto"/>
            </w:tcBorders>
          </w:tcPr>
          <w:p w14:paraId="780A56CC" w14:textId="77777777" w:rsidR="00BD6738" w:rsidRPr="00F857B8" w:rsidRDefault="00BD6738" w:rsidP="00273D63">
            <w:pPr>
              <w:spacing w:after="0"/>
              <w:rPr>
                <w:noProof/>
                <w:sz w:val="22"/>
              </w:rPr>
            </w:pPr>
            <w:r w:rsidRPr="00F857B8">
              <w:rPr>
                <w:noProof/>
                <w:sz w:val="22"/>
              </w:rPr>
              <w:t>ex 7616</w:t>
            </w:r>
          </w:p>
        </w:tc>
        <w:tc>
          <w:tcPr>
            <w:tcW w:w="2677" w:type="dxa"/>
            <w:gridSpan w:val="3"/>
            <w:tcBorders>
              <w:bottom w:val="single" w:sz="4" w:space="0" w:color="auto"/>
            </w:tcBorders>
          </w:tcPr>
          <w:p w14:paraId="3FB0BBB5" w14:textId="77777777" w:rsidR="00BD6738" w:rsidRPr="00F857B8" w:rsidRDefault="00BD6738" w:rsidP="00273D63">
            <w:pPr>
              <w:spacing w:after="0"/>
              <w:rPr>
                <w:noProof/>
                <w:sz w:val="22"/>
              </w:rPr>
            </w:pPr>
            <w:r w:rsidRPr="00F857B8">
              <w:rPr>
                <w:noProof/>
                <w:sz w:val="22"/>
              </w:rPr>
              <w:t>Varer af aluminium, undtagen trådvæv, trådnet, tråddug, trådgitter og lignende varer (herunder endeløse bånd) af aluminiumstråd samt strækmetal af aluminium</w:t>
            </w:r>
          </w:p>
          <w:p w14:paraId="7A1DE24C" w14:textId="77777777" w:rsidR="00BD6738" w:rsidRPr="00F857B8" w:rsidRDefault="00BD6738" w:rsidP="00273D63">
            <w:pPr>
              <w:spacing w:after="0"/>
              <w:rPr>
                <w:noProof/>
                <w:sz w:val="22"/>
              </w:rPr>
            </w:pPr>
          </w:p>
        </w:tc>
        <w:tc>
          <w:tcPr>
            <w:tcW w:w="3061" w:type="dxa"/>
            <w:tcBorders>
              <w:bottom w:val="single" w:sz="4" w:space="0" w:color="auto"/>
            </w:tcBorders>
          </w:tcPr>
          <w:p w14:paraId="677F6BC0" w14:textId="77777777" w:rsidR="00BD6738" w:rsidRPr="00F857B8" w:rsidRDefault="00BD6738" w:rsidP="00273D63">
            <w:pPr>
              <w:spacing w:after="0"/>
              <w:rPr>
                <w:noProof/>
                <w:sz w:val="22"/>
              </w:rPr>
            </w:pPr>
            <w:r w:rsidRPr="00F857B8">
              <w:rPr>
                <w:noProof/>
                <w:sz w:val="22"/>
              </w:rPr>
              <w:t>Fremstilling, ved hvilken:</w:t>
            </w:r>
          </w:p>
          <w:p w14:paraId="1E55A58E" w14:textId="77777777" w:rsidR="00BD6738" w:rsidRPr="00F857B8" w:rsidRDefault="00BD6738" w:rsidP="00273D63">
            <w:pPr>
              <w:spacing w:after="0"/>
              <w:rPr>
                <w:noProof/>
                <w:sz w:val="22"/>
              </w:rPr>
            </w:pPr>
            <w:r w:rsidRPr="00F857B8">
              <w:rPr>
                <w:noProof/>
                <w:sz w:val="22"/>
              </w:rPr>
              <w:t>- alle anvendte materialer henhører under en anden position end det færdige produkt. Trådvæv, trådnet, tråddug, trådgitter og lignende varer (herunder endeløse bånd) af aluminiumstråd samt strækmetal af aluminium må dog anvendes, og</w:t>
            </w:r>
          </w:p>
          <w:p w14:paraId="56BCF547" w14:textId="77777777" w:rsidR="00BD6738" w:rsidRPr="00F857B8" w:rsidRDefault="00BD6738" w:rsidP="00273D63">
            <w:pPr>
              <w:spacing w:after="0"/>
              <w:rPr>
                <w:noProof/>
                <w:sz w:val="22"/>
              </w:rPr>
            </w:pPr>
            <w:r w:rsidRPr="00F857B8">
              <w:rPr>
                <w:noProof/>
                <w:sz w:val="22"/>
              </w:rPr>
              <w:t>- værdien af alle anvendte materialer ikke overstiger 50 % af produktets pris ab fabrik</w:t>
            </w:r>
          </w:p>
          <w:p w14:paraId="2A1A8394" w14:textId="77777777" w:rsidR="00BD6738" w:rsidRPr="00F857B8" w:rsidRDefault="00BD6738" w:rsidP="00273D63">
            <w:pPr>
              <w:spacing w:after="0"/>
              <w:rPr>
                <w:noProof/>
                <w:sz w:val="22"/>
              </w:rPr>
            </w:pPr>
          </w:p>
        </w:tc>
        <w:tc>
          <w:tcPr>
            <w:tcW w:w="2643" w:type="dxa"/>
            <w:tcBorders>
              <w:bottom w:val="single" w:sz="4" w:space="0" w:color="auto"/>
              <w:right w:val="single" w:sz="6" w:space="0" w:color="auto"/>
            </w:tcBorders>
          </w:tcPr>
          <w:p w14:paraId="563695FD" w14:textId="77777777" w:rsidR="00BD6738" w:rsidRPr="00F857B8" w:rsidRDefault="00BD6738" w:rsidP="00273D63">
            <w:pPr>
              <w:spacing w:after="0"/>
              <w:rPr>
                <w:noProof/>
                <w:sz w:val="22"/>
              </w:rPr>
            </w:pPr>
          </w:p>
        </w:tc>
      </w:tr>
      <w:tr w:rsidR="00BD6738" w:rsidRPr="00F857B8" w14:paraId="3DAEC778" w14:textId="77777777" w:rsidTr="00FE3379">
        <w:trPr>
          <w:cantSplit/>
          <w:trHeight w:val="54"/>
        </w:trPr>
        <w:tc>
          <w:tcPr>
            <w:tcW w:w="1358" w:type="dxa"/>
            <w:tcBorders>
              <w:top w:val="single" w:sz="4" w:space="0" w:color="auto"/>
              <w:left w:val="single" w:sz="4" w:space="0" w:color="auto"/>
              <w:bottom w:val="single" w:sz="4" w:space="0" w:color="auto"/>
            </w:tcBorders>
          </w:tcPr>
          <w:p w14:paraId="2CD2F226" w14:textId="77777777" w:rsidR="00BD6738" w:rsidRPr="00F857B8" w:rsidRDefault="00BD6738" w:rsidP="00273D63">
            <w:pPr>
              <w:spacing w:after="0"/>
              <w:rPr>
                <w:noProof/>
                <w:sz w:val="22"/>
              </w:rPr>
            </w:pPr>
            <w:r w:rsidRPr="00F857B8">
              <w:rPr>
                <w:noProof/>
                <w:sz w:val="22"/>
              </w:rPr>
              <w:t>Kapitel 77</w:t>
            </w:r>
          </w:p>
          <w:p w14:paraId="33A0654F" w14:textId="77777777" w:rsidR="00BD6738" w:rsidRPr="00F857B8" w:rsidRDefault="00BD6738" w:rsidP="00273D63">
            <w:pPr>
              <w:spacing w:after="0"/>
              <w:rPr>
                <w:noProof/>
                <w:sz w:val="22"/>
              </w:rPr>
            </w:pPr>
          </w:p>
        </w:tc>
        <w:tc>
          <w:tcPr>
            <w:tcW w:w="2677" w:type="dxa"/>
            <w:gridSpan w:val="3"/>
            <w:tcBorders>
              <w:top w:val="single" w:sz="4" w:space="0" w:color="auto"/>
              <w:bottom w:val="single" w:sz="4" w:space="0" w:color="auto"/>
            </w:tcBorders>
          </w:tcPr>
          <w:p w14:paraId="2B5B68CF" w14:textId="77777777" w:rsidR="00BD6738" w:rsidRPr="00F857B8" w:rsidRDefault="00BD6738" w:rsidP="00273D63">
            <w:pPr>
              <w:spacing w:after="0"/>
              <w:rPr>
                <w:noProof/>
                <w:sz w:val="22"/>
              </w:rPr>
            </w:pPr>
            <w:r w:rsidRPr="00F857B8">
              <w:rPr>
                <w:noProof/>
                <w:sz w:val="22"/>
              </w:rPr>
              <w:t>Forbeholdt eventuel senere anvendelse i det harmoniserede system</w:t>
            </w:r>
          </w:p>
        </w:tc>
        <w:tc>
          <w:tcPr>
            <w:tcW w:w="3061" w:type="dxa"/>
            <w:tcBorders>
              <w:top w:val="single" w:sz="4" w:space="0" w:color="auto"/>
              <w:bottom w:val="single" w:sz="4" w:space="0" w:color="auto"/>
            </w:tcBorders>
          </w:tcPr>
          <w:p w14:paraId="6CD09042" w14:textId="77777777" w:rsidR="00BD6738" w:rsidRPr="00F857B8" w:rsidRDefault="00BD6738" w:rsidP="00273D63">
            <w:pPr>
              <w:spacing w:after="0"/>
              <w:rPr>
                <w:noProof/>
                <w:sz w:val="22"/>
              </w:rPr>
            </w:pPr>
          </w:p>
          <w:p w14:paraId="183B239F" w14:textId="77777777" w:rsidR="00BD6738" w:rsidRPr="00F857B8" w:rsidRDefault="00BD6738" w:rsidP="00273D63">
            <w:pPr>
              <w:spacing w:after="0"/>
              <w:rPr>
                <w:noProof/>
                <w:sz w:val="22"/>
              </w:rPr>
            </w:pPr>
          </w:p>
          <w:p w14:paraId="2FD2571D" w14:textId="77777777" w:rsidR="00BD6738" w:rsidRPr="00F857B8" w:rsidRDefault="00BD6738" w:rsidP="00273D63">
            <w:pPr>
              <w:spacing w:after="0"/>
              <w:rPr>
                <w:noProof/>
                <w:sz w:val="22"/>
              </w:rPr>
            </w:pPr>
          </w:p>
        </w:tc>
        <w:tc>
          <w:tcPr>
            <w:tcW w:w="2643" w:type="dxa"/>
            <w:tcBorders>
              <w:top w:val="single" w:sz="4" w:space="0" w:color="auto"/>
              <w:bottom w:val="single" w:sz="4" w:space="0" w:color="auto"/>
              <w:right w:val="single" w:sz="4" w:space="0" w:color="auto"/>
            </w:tcBorders>
          </w:tcPr>
          <w:p w14:paraId="3364D0E6" w14:textId="77777777" w:rsidR="00BD6738" w:rsidRPr="00F857B8" w:rsidRDefault="00BD6738" w:rsidP="00273D63">
            <w:pPr>
              <w:spacing w:after="0"/>
              <w:rPr>
                <w:noProof/>
                <w:sz w:val="22"/>
              </w:rPr>
            </w:pPr>
          </w:p>
        </w:tc>
      </w:tr>
      <w:tr w:rsidR="00BD6738" w:rsidRPr="00F857B8" w14:paraId="26D60190" w14:textId="77777777" w:rsidTr="00FE3379">
        <w:trPr>
          <w:cantSplit/>
          <w:trHeight w:val="54"/>
        </w:trPr>
        <w:tc>
          <w:tcPr>
            <w:tcW w:w="1358" w:type="dxa"/>
            <w:tcBorders>
              <w:top w:val="single" w:sz="4" w:space="0" w:color="auto"/>
              <w:left w:val="single" w:sz="6" w:space="0" w:color="auto"/>
            </w:tcBorders>
          </w:tcPr>
          <w:p w14:paraId="75271E1B" w14:textId="77777777" w:rsidR="00BD6738" w:rsidRPr="00F857B8" w:rsidRDefault="00BD6738" w:rsidP="00273D63">
            <w:pPr>
              <w:spacing w:after="0"/>
              <w:rPr>
                <w:noProof/>
                <w:sz w:val="22"/>
              </w:rPr>
            </w:pPr>
            <w:r w:rsidRPr="00F857B8">
              <w:rPr>
                <w:noProof/>
                <w:sz w:val="22"/>
              </w:rPr>
              <w:t>ex kapitel 78</w:t>
            </w:r>
          </w:p>
          <w:p w14:paraId="78BAF801" w14:textId="77777777" w:rsidR="00BD6738" w:rsidRPr="00F857B8" w:rsidRDefault="00BD6738" w:rsidP="00273D63">
            <w:pPr>
              <w:spacing w:after="0"/>
              <w:rPr>
                <w:noProof/>
                <w:sz w:val="22"/>
              </w:rPr>
            </w:pPr>
          </w:p>
        </w:tc>
        <w:tc>
          <w:tcPr>
            <w:tcW w:w="2677" w:type="dxa"/>
            <w:gridSpan w:val="3"/>
            <w:tcBorders>
              <w:top w:val="single" w:sz="4" w:space="0" w:color="auto"/>
            </w:tcBorders>
          </w:tcPr>
          <w:p w14:paraId="37C9247E" w14:textId="77777777" w:rsidR="00BD6738" w:rsidRPr="00F857B8" w:rsidRDefault="00BD6738" w:rsidP="00273D63">
            <w:pPr>
              <w:spacing w:after="0"/>
              <w:rPr>
                <w:noProof/>
                <w:sz w:val="22"/>
              </w:rPr>
            </w:pPr>
            <w:r w:rsidRPr="00F857B8">
              <w:rPr>
                <w:noProof/>
                <w:sz w:val="22"/>
              </w:rPr>
              <w:t>Bly og varer deraf; undtagen:</w:t>
            </w:r>
          </w:p>
        </w:tc>
        <w:tc>
          <w:tcPr>
            <w:tcW w:w="3061" w:type="dxa"/>
            <w:tcBorders>
              <w:top w:val="single" w:sz="4" w:space="0" w:color="auto"/>
            </w:tcBorders>
          </w:tcPr>
          <w:p w14:paraId="3A89BF6E" w14:textId="77777777" w:rsidR="00BD6738" w:rsidRPr="00F857B8" w:rsidRDefault="00BD6738" w:rsidP="00273D63">
            <w:pPr>
              <w:spacing w:after="0"/>
              <w:rPr>
                <w:noProof/>
                <w:sz w:val="22"/>
              </w:rPr>
            </w:pPr>
            <w:r w:rsidRPr="00F857B8">
              <w:rPr>
                <w:noProof/>
                <w:sz w:val="22"/>
              </w:rPr>
              <w:t>Fremstilling, ved hvilken:</w:t>
            </w:r>
          </w:p>
          <w:p w14:paraId="5181A7A4" w14:textId="77777777" w:rsidR="00BD6738" w:rsidRPr="00F857B8" w:rsidRDefault="00BD6738" w:rsidP="00273D63">
            <w:pPr>
              <w:spacing w:after="0"/>
              <w:rPr>
                <w:noProof/>
                <w:sz w:val="22"/>
              </w:rPr>
            </w:pPr>
            <w:r w:rsidRPr="00F857B8">
              <w:rPr>
                <w:noProof/>
                <w:sz w:val="22"/>
              </w:rPr>
              <w:t>- alle anvendte materialer henhører under en anden position end det færdige produkt, og</w:t>
            </w:r>
          </w:p>
          <w:p w14:paraId="76091FC2" w14:textId="77777777" w:rsidR="00BD6738" w:rsidRPr="00F857B8" w:rsidRDefault="00BD6738" w:rsidP="00273D63">
            <w:pPr>
              <w:spacing w:after="0"/>
              <w:rPr>
                <w:noProof/>
                <w:sz w:val="22"/>
              </w:rPr>
            </w:pPr>
            <w:r w:rsidRPr="00F857B8">
              <w:rPr>
                <w:noProof/>
                <w:sz w:val="22"/>
              </w:rPr>
              <w:t>- værdien af alle anvendte materialer ikke overstiger 50 % af produktets pris ab fabrik</w:t>
            </w:r>
          </w:p>
          <w:p w14:paraId="571445DE" w14:textId="77777777" w:rsidR="00BD6738" w:rsidRPr="00F857B8" w:rsidRDefault="00BD6738" w:rsidP="00273D63">
            <w:pPr>
              <w:spacing w:after="0"/>
              <w:rPr>
                <w:noProof/>
                <w:sz w:val="22"/>
              </w:rPr>
            </w:pPr>
          </w:p>
        </w:tc>
        <w:tc>
          <w:tcPr>
            <w:tcW w:w="2643" w:type="dxa"/>
            <w:tcBorders>
              <w:top w:val="single" w:sz="4" w:space="0" w:color="auto"/>
              <w:right w:val="single" w:sz="6" w:space="0" w:color="auto"/>
            </w:tcBorders>
          </w:tcPr>
          <w:p w14:paraId="3FC9412C" w14:textId="77777777" w:rsidR="00BD6738" w:rsidRPr="00F857B8" w:rsidRDefault="00BD6738" w:rsidP="00273D63">
            <w:pPr>
              <w:spacing w:after="0"/>
              <w:rPr>
                <w:noProof/>
                <w:sz w:val="22"/>
              </w:rPr>
            </w:pPr>
          </w:p>
        </w:tc>
      </w:tr>
      <w:tr w:rsidR="00BD6738" w:rsidRPr="00F857B8" w14:paraId="210C0F97" w14:textId="77777777" w:rsidTr="00BD6738">
        <w:trPr>
          <w:cantSplit/>
          <w:trHeight w:val="54"/>
        </w:trPr>
        <w:tc>
          <w:tcPr>
            <w:tcW w:w="1358" w:type="dxa"/>
            <w:tcBorders>
              <w:left w:val="single" w:sz="6" w:space="0" w:color="auto"/>
            </w:tcBorders>
          </w:tcPr>
          <w:p w14:paraId="7B06BD36" w14:textId="77777777" w:rsidR="00BD6738" w:rsidRPr="00F857B8" w:rsidRDefault="00BD6738" w:rsidP="00273D63">
            <w:pPr>
              <w:spacing w:after="0"/>
              <w:rPr>
                <w:noProof/>
                <w:sz w:val="22"/>
              </w:rPr>
            </w:pPr>
            <w:r w:rsidRPr="00F857B8">
              <w:rPr>
                <w:noProof/>
                <w:sz w:val="22"/>
              </w:rPr>
              <w:t>7801</w:t>
            </w:r>
          </w:p>
        </w:tc>
        <w:tc>
          <w:tcPr>
            <w:tcW w:w="2677" w:type="dxa"/>
            <w:gridSpan w:val="3"/>
          </w:tcPr>
          <w:p w14:paraId="4C95C0E5" w14:textId="77777777" w:rsidR="00BD6738" w:rsidRPr="00F857B8" w:rsidRDefault="00BD6738" w:rsidP="00273D63">
            <w:pPr>
              <w:spacing w:after="0"/>
              <w:rPr>
                <w:noProof/>
                <w:sz w:val="22"/>
              </w:rPr>
            </w:pPr>
            <w:r w:rsidRPr="00F857B8">
              <w:rPr>
                <w:noProof/>
                <w:sz w:val="22"/>
              </w:rPr>
              <w:t>Ubearbejdet bly</w:t>
            </w:r>
          </w:p>
          <w:p w14:paraId="2815E9D5" w14:textId="77777777" w:rsidR="00BD6738" w:rsidRPr="00F857B8" w:rsidRDefault="00BD6738" w:rsidP="00273D63">
            <w:pPr>
              <w:spacing w:after="0"/>
              <w:rPr>
                <w:noProof/>
                <w:sz w:val="22"/>
              </w:rPr>
            </w:pPr>
          </w:p>
        </w:tc>
        <w:tc>
          <w:tcPr>
            <w:tcW w:w="3061" w:type="dxa"/>
          </w:tcPr>
          <w:p w14:paraId="6BB865A5" w14:textId="77777777" w:rsidR="00BD6738" w:rsidRPr="00F857B8" w:rsidRDefault="00BD6738" w:rsidP="00273D63">
            <w:pPr>
              <w:spacing w:after="0"/>
              <w:rPr>
                <w:noProof/>
                <w:sz w:val="22"/>
              </w:rPr>
            </w:pPr>
          </w:p>
        </w:tc>
        <w:tc>
          <w:tcPr>
            <w:tcW w:w="2643" w:type="dxa"/>
            <w:tcBorders>
              <w:right w:val="single" w:sz="6" w:space="0" w:color="auto"/>
            </w:tcBorders>
          </w:tcPr>
          <w:p w14:paraId="1C205FE8" w14:textId="77777777" w:rsidR="00BD6738" w:rsidRPr="00F857B8" w:rsidRDefault="00BD6738" w:rsidP="00273D63">
            <w:pPr>
              <w:spacing w:after="0"/>
              <w:rPr>
                <w:noProof/>
                <w:sz w:val="22"/>
              </w:rPr>
            </w:pPr>
          </w:p>
        </w:tc>
      </w:tr>
      <w:tr w:rsidR="00BD6738" w:rsidRPr="00F857B8" w14:paraId="290ED022" w14:textId="77777777" w:rsidTr="00BD6738">
        <w:trPr>
          <w:cantSplit/>
          <w:trHeight w:val="54"/>
        </w:trPr>
        <w:tc>
          <w:tcPr>
            <w:tcW w:w="1358" w:type="dxa"/>
            <w:tcBorders>
              <w:left w:val="single" w:sz="6" w:space="0" w:color="auto"/>
            </w:tcBorders>
          </w:tcPr>
          <w:p w14:paraId="66BED232" w14:textId="77777777" w:rsidR="00BD6738" w:rsidRPr="00F857B8" w:rsidRDefault="00BD6738" w:rsidP="00273D63">
            <w:pPr>
              <w:spacing w:after="0"/>
              <w:rPr>
                <w:noProof/>
                <w:sz w:val="22"/>
              </w:rPr>
            </w:pPr>
          </w:p>
        </w:tc>
        <w:tc>
          <w:tcPr>
            <w:tcW w:w="2677" w:type="dxa"/>
            <w:gridSpan w:val="3"/>
          </w:tcPr>
          <w:p w14:paraId="4192A6CC" w14:textId="77777777" w:rsidR="00BD6738" w:rsidRPr="00F857B8" w:rsidRDefault="00BD6738" w:rsidP="00273D63">
            <w:pPr>
              <w:spacing w:after="0"/>
              <w:rPr>
                <w:noProof/>
                <w:sz w:val="22"/>
              </w:rPr>
            </w:pPr>
            <w:r w:rsidRPr="00F857B8">
              <w:rPr>
                <w:noProof/>
                <w:sz w:val="22"/>
              </w:rPr>
              <w:t>- raffineret bly</w:t>
            </w:r>
          </w:p>
        </w:tc>
        <w:tc>
          <w:tcPr>
            <w:tcW w:w="3061" w:type="dxa"/>
          </w:tcPr>
          <w:p w14:paraId="3215C9C2" w14:textId="77777777" w:rsidR="00BD6738" w:rsidRPr="00F857B8" w:rsidRDefault="00BD6738" w:rsidP="00273D63">
            <w:pPr>
              <w:spacing w:after="0"/>
              <w:rPr>
                <w:noProof/>
                <w:sz w:val="22"/>
              </w:rPr>
            </w:pPr>
            <w:r w:rsidRPr="00F857B8">
              <w:rPr>
                <w:noProof/>
                <w:sz w:val="22"/>
              </w:rPr>
              <w:t>Fremstilling på basis af "bullion"- eller "work"-bly</w:t>
            </w:r>
          </w:p>
          <w:p w14:paraId="08E9F5AA" w14:textId="77777777" w:rsidR="00BD6738" w:rsidRPr="00F857B8" w:rsidRDefault="00BD6738" w:rsidP="00273D63">
            <w:pPr>
              <w:spacing w:after="0"/>
              <w:rPr>
                <w:noProof/>
                <w:sz w:val="22"/>
              </w:rPr>
            </w:pPr>
          </w:p>
        </w:tc>
        <w:tc>
          <w:tcPr>
            <w:tcW w:w="2643" w:type="dxa"/>
            <w:tcBorders>
              <w:right w:val="single" w:sz="6" w:space="0" w:color="auto"/>
            </w:tcBorders>
          </w:tcPr>
          <w:p w14:paraId="12823A9A" w14:textId="77777777" w:rsidR="00BD6738" w:rsidRPr="00F857B8" w:rsidRDefault="00BD6738" w:rsidP="00273D63">
            <w:pPr>
              <w:spacing w:after="0"/>
              <w:rPr>
                <w:noProof/>
                <w:sz w:val="22"/>
              </w:rPr>
            </w:pPr>
          </w:p>
        </w:tc>
      </w:tr>
      <w:tr w:rsidR="00BD6738" w:rsidRPr="00F857B8" w14:paraId="25FCF0CB" w14:textId="77777777" w:rsidTr="00BD6738">
        <w:trPr>
          <w:cantSplit/>
          <w:trHeight w:val="54"/>
        </w:trPr>
        <w:tc>
          <w:tcPr>
            <w:tcW w:w="1358" w:type="dxa"/>
            <w:tcBorders>
              <w:left w:val="single" w:sz="6" w:space="0" w:color="auto"/>
            </w:tcBorders>
          </w:tcPr>
          <w:p w14:paraId="385365F2" w14:textId="77777777" w:rsidR="00BD6738" w:rsidRPr="00F857B8" w:rsidRDefault="00BD6738" w:rsidP="00273D63">
            <w:pPr>
              <w:spacing w:after="0"/>
              <w:rPr>
                <w:noProof/>
                <w:sz w:val="22"/>
              </w:rPr>
            </w:pPr>
          </w:p>
        </w:tc>
        <w:tc>
          <w:tcPr>
            <w:tcW w:w="2677" w:type="dxa"/>
            <w:gridSpan w:val="3"/>
          </w:tcPr>
          <w:p w14:paraId="727AB43A" w14:textId="77777777" w:rsidR="00BD6738" w:rsidRPr="00F857B8" w:rsidRDefault="00BD6738" w:rsidP="00273D63">
            <w:pPr>
              <w:spacing w:after="0"/>
              <w:rPr>
                <w:noProof/>
                <w:sz w:val="22"/>
              </w:rPr>
            </w:pPr>
            <w:r w:rsidRPr="00F857B8">
              <w:rPr>
                <w:noProof/>
                <w:sz w:val="22"/>
              </w:rPr>
              <w:t>- andre varer</w:t>
            </w:r>
          </w:p>
        </w:tc>
        <w:tc>
          <w:tcPr>
            <w:tcW w:w="3061" w:type="dxa"/>
          </w:tcPr>
          <w:p w14:paraId="68610190"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 Affald og skrot henhørende under pos. 7802 må dog ikke anvendes</w:t>
            </w:r>
          </w:p>
          <w:p w14:paraId="6C85F21D" w14:textId="77777777" w:rsidR="00BD6738" w:rsidRPr="00F857B8" w:rsidRDefault="00BD6738" w:rsidP="00273D63">
            <w:pPr>
              <w:spacing w:after="0"/>
              <w:rPr>
                <w:noProof/>
                <w:sz w:val="22"/>
              </w:rPr>
            </w:pPr>
          </w:p>
        </w:tc>
        <w:tc>
          <w:tcPr>
            <w:tcW w:w="2643" w:type="dxa"/>
            <w:tcBorders>
              <w:right w:val="single" w:sz="6" w:space="0" w:color="auto"/>
            </w:tcBorders>
          </w:tcPr>
          <w:p w14:paraId="69A62597" w14:textId="77777777" w:rsidR="00BD6738" w:rsidRPr="00F857B8" w:rsidRDefault="00BD6738" w:rsidP="00273D63">
            <w:pPr>
              <w:spacing w:after="0"/>
              <w:rPr>
                <w:noProof/>
                <w:sz w:val="22"/>
              </w:rPr>
            </w:pPr>
          </w:p>
        </w:tc>
      </w:tr>
      <w:tr w:rsidR="00BD6738" w:rsidRPr="00F857B8" w14:paraId="64C27FA1" w14:textId="77777777" w:rsidTr="00FE3379">
        <w:trPr>
          <w:cantSplit/>
          <w:trHeight w:val="54"/>
        </w:trPr>
        <w:tc>
          <w:tcPr>
            <w:tcW w:w="1358" w:type="dxa"/>
            <w:tcBorders>
              <w:left w:val="single" w:sz="6" w:space="0" w:color="auto"/>
              <w:bottom w:val="single" w:sz="4" w:space="0" w:color="auto"/>
            </w:tcBorders>
          </w:tcPr>
          <w:p w14:paraId="73AE548A" w14:textId="77777777" w:rsidR="00BD6738" w:rsidRPr="00F857B8" w:rsidRDefault="00BD6738" w:rsidP="00273D63">
            <w:pPr>
              <w:spacing w:after="0"/>
              <w:rPr>
                <w:noProof/>
                <w:sz w:val="22"/>
              </w:rPr>
            </w:pPr>
            <w:r w:rsidRPr="00F857B8">
              <w:rPr>
                <w:noProof/>
                <w:sz w:val="22"/>
              </w:rPr>
              <w:t>7802</w:t>
            </w:r>
          </w:p>
        </w:tc>
        <w:tc>
          <w:tcPr>
            <w:tcW w:w="2677" w:type="dxa"/>
            <w:gridSpan w:val="3"/>
            <w:tcBorders>
              <w:bottom w:val="single" w:sz="4" w:space="0" w:color="auto"/>
            </w:tcBorders>
          </w:tcPr>
          <w:p w14:paraId="01EE2633" w14:textId="77777777" w:rsidR="00BD6738" w:rsidRPr="00F857B8" w:rsidRDefault="00BD6738" w:rsidP="00273D63">
            <w:pPr>
              <w:spacing w:after="0"/>
              <w:rPr>
                <w:noProof/>
                <w:sz w:val="22"/>
              </w:rPr>
            </w:pPr>
            <w:r w:rsidRPr="00F857B8">
              <w:rPr>
                <w:noProof/>
                <w:sz w:val="22"/>
              </w:rPr>
              <w:t>Affald og skrot, af bly</w:t>
            </w:r>
          </w:p>
        </w:tc>
        <w:tc>
          <w:tcPr>
            <w:tcW w:w="3061" w:type="dxa"/>
            <w:tcBorders>
              <w:bottom w:val="single" w:sz="4" w:space="0" w:color="auto"/>
            </w:tcBorders>
          </w:tcPr>
          <w:p w14:paraId="283C33F1"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p w14:paraId="28A16DFC" w14:textId="77777777" w:rsidR="00BD6738" w:rsidRPr="00F857B8" w:rsidRDefault="00BD6738" w:rsidP="00273D63">
            <w:pPr>
              <w:spacing w:after="0"/>
              <w:rPr>
                <w:noProof/>
                <w:sz w:val="22"/>
              </w:rPr>
            </w:pPr>
          </w:p>
        </w:tc>
        <w:tc>
          <w:tcPr>
            <w:tcW w:w="2643" w:type="dxa"/>
            <w:tcBorders>
              <w:bottom w:val="single" w:sz="4" w:space="0" w:color="auto"/>
              <w:right w:val="single" w:sz="6" w:space="0" w:color="auto"/>
            </w:tcBorders>
          </w:tcPr>
          <w:p w14:paraId="54052753" w14:textId="77777777" w:rsidR="00BD6738" w:rsidRPr="00F857B8" w:rsidRDefault="00BD6738" w:rsidP="00273D63">
            <w:pPr>
              <w:spacing w:after="0"/>
              <w:rPr>
                <w:noProof/>
                <w:sz w:val="22"/>
              </w:rPr>
            </w:pPr>
          </w:p>
        </w:tc>
      </w:tr>
      <w:tr w:rsidR="00BD6738" w:rsidRPr="00F857B8" w14:paraId="5E23CE32" w14:textId="77777777" w:rsidTr="00FE3379">
        <w:trPr>
          <w:cantSplit/>
          <w:trHeight w:val="54"/>
        </w:trPr>
        <w:tc>
          <w:tcPr>
            <w:tcW w:w="1358" w:type="dxa"/>
            <w:tcBorders>
              <w:top w:val="single" w:sz="4" w:space="0" w:color="auto"/>
              <w:left w:val="single" w:sz="6" w:space="0" w:color="auto"/>
            </w:tcBorders>
          </w:tcPr>
          <w:p w14:paraId="14A73395" w14:textId="77777777" w:rsidR="00BD6738" w:rsidRPr="00F857B8" w:rsidRDefault="00BD6738" w:rsidP="00273D63">
            <w:pPr>
              <w:spacing w:after="0"/>
              <w:rPr>
                <w:noProof/>
                <w:sz w:val="22"/>
              </w:rPr>
            </w:pPr>
            <w:r w:rsidRPr="00F857B8">
              <w:rPr>
                <w:noProof/>
                <w:sz w:val="22"/>
              </w:rPr>
              <w:t>ex kapitel 79</w:t>
            </w:r>
          </w:p>
        </w:tc>
        <w:tc>
          <w:tcPr>
            <w:tcW w:w="2677" w:type="dxa"/>
            <w:gridSpan w:val="3"/>
            <w:tcBorders>
              <w:top w:val="single" w:sz="4" w:space="0" w:color="auto"/>
            </w:tcBorders>
          </w:tcPr>
          <w:p w14:paraId="6D72AAC6" w14:textId="77777777" w:rsidR="00BD6738" w:rsidRPr="00F857B8" w:rsidRDefault="00BD6738" w:rsidP="00273D63">
            <w:pPr>
              <w:spacing w:after="0"/>
              <w:rPr>
                <w:noProof/>
                <w:sz w:val="22"/>
              </w:rPr>
            </w:pPr>
            <w:r w:rsidRPr="00F857B8">
              <w:rPr>
                <w:noProof/>
                <w:sz w:val="22"/>
              </w:rPr>
              <w:t>Zink og varer deraf; undtagen:</w:t>
            </w:r>
          </w:p>
        </w:tc>
        <w:tc>
          <w:tcPr>
            <w:tcW w:w="3061" w:type="dxa"/>
            <w:tcBorders>
              <w:top w:val="single" w:sz="4" w:space="0" w:color="auto"/>
            </w:tcBorders>
          </w:tcPr>
          <w:p w14:paraId="630E715A" w14:textId="77777777" w:rsidR="00BD6738" w:rsidRPr="00F857B8" w:rsidRDefault="00BD6738" w:rsidP="00273D63">
            <w:pPr>
              <w:spacing w:after="0"/>
              <w:rPr>
                <w:noProof/>
                <w:sz w:val="22"/>
              </w:rPr>
            </w:pPr>
            <w:r w:rsidRPr="00F857B8">
              <w:rPr>
                <w:noProof/>
                <w:sz w:val="22"/>
              </w:rPr>
              <w:t>Fremstilling, ved hvilken:</w:t>
            </w:r>
          </w:p>
          <w:p w14:paraId="3C1F7A9D" w14:textId="77777777" w:rsidR="00BD6738" w:rsidRPr="00F857B8" w:rsidRDefault="00BD6738" w:rsidP="00273D63">
            <w:pPr>
              <w:spacing w:after="0"/>
              <w:rPr>
                <w:noProof/>
                <w:sz w:val="22"/>
              </w:rPr>
            </w:pPr>
            <w:r w:rsidRPr="00F857B8">
              <w:rPr>
                <w:noProof/>
                <w:sz w:val="22"/>
              </w:rPr>
              <w:t>- alle anvendte materialer henhører under en anden position end det færdige produkt, og</w:t>
            </w:r>
          </w:p>
          <w:p w14:paraId="1EAFA89D" w14:textId="77777777" w:rsidR="00BD6738" w:rsidRPr="00F857B8" w:rsidRDefault="00BD6738" w:rsidP="00273D63">
            <w:pPr>
              <w:spacing w:after="0"/>
              <w:rPr>
                <w:noProof/>
                <w:sz w:val="22"/>
              </w:rPr>
            </w:pPr>
            <w:r w:rsidRPr="00F857B8">
              <w:rPr>
                <w:noProof/>
                <w:sz w:val="22"/>
              </w:rPr>
              <w:t>- værdien af alle anvendte materialer ikke overstiger 50 % af produktets pris ab fabrik</w:t>
            </w:r>
          </w:p>
          <w:p w14:paraId="53E43EC3" w14:textId="77777777" w:rsidR="00BD6738" w:rsidRPr="00F857B8" w:rsidRDefault="00BD6738" w:rsidP="00273D63">
            <w:pPr>
              <w:spacing w:after="0"/>
              <w:rPr>
                <w:noProof/>
                <w:sz w:val="22"/>
              </w:rPr>
            </w:pPr>
          </w:p>
        </w:tc>
        <w:tc>
          <w:tcPr>
            <w:tcW w:w="2643" w:type="dxa"/>
            <w:tcBorders>
              <w:top w:val="single" w:sz="4" w:space="0" w:color="auto"/>
              <w:right w:val="single" w:sz="6" w:space="0" w:color="auto"/>
            </w:tcBorders>
          </w:tcPr>
          <w:p w14:paraId="7648B3BA" w14:textId="77777777" w:rsidR="00BD6738" w:rsidRPr="00F857B8" w:rsidRDefault="00BD6738" w:rsidP="00273D63">
            <w:pPr>
              <w:spacing w:after="0"/>
              <w:rPr>
                <w:noProof/>
                <w:sz w:val="22"/>
              </w:rPr>
            </w:pPr>
          </w:p>
        </w:tc>
      </w:tr>
      <w:tr w:rsidR="00BD6738" w:rsidRPr="00F857B8" w14:paraId="4EF8D9FE" w14:textId="77777777" w:rsidTr="00BD6738">
        <w:trPr>
          <w:cantSplit/>
          <w:trHeight w:val="54"/>
        </w:trPr>
        <w:tc>
          <w:tcPr>
            <w:tcW w:w="1358" w:type="dxa"/>
            <w:tcBorders>
              <w:left w:val="single" w:sz="6" w:space="0" w:color="auto"/>
            </w:tcBorders>
          </w:tcPr>
          <w:p w14:paraId="1EAA3619" w14:textId="77777777" w:rsidR="00BD6738" w:rsidRPr="00F857B8" w:rsidRDefault="00BD6738" w:rsidP="00273D63">
            <w:pPr>
              <w:spacing w:after="0"/>
              <w:rPr>
                <w:noProof/>
                <w:sz w:val="22"/>
              </w:rPr>
            </w:pPr>
            <w:r w:rsidRPr="00F857B8">
              <w:rPr>
                <w:noProof/>
                <w:sz w:val="22"/>
              </w:rPr>
              <w:t>7901</w:t>
            </w:r>
          </w:p>
        </w:tc>
        <w:tc>
          <w:tcPr>
            <w:tcW w:w="2677" w:type="dxa"/>
            <w:gridSpan w:val="3"/>
          </w:tcPr>
          <w:p w14:paraId="02EA2012" w14:textId="77777777" w:rsidR="00BD6738" w:rsidRPr="00F857B8" w:rsidRDefault="00BD6738" w:rsidP="00273D63">
            <w:pPr>
              <w:spacing w:after="0"/>
              <w:rPr>
                <w:noProof/>
                <w:sz w:val="22"/>
              </w:rPr>
            </w:pPr>
            <w:r w:rsidRPr="00F857B8">
              <w:rPr>
                <w:noProof/>
                <w:sz w:val="22"/>
              </w:rPr>
              <w:t>Ubearbejdet zink</w:t>
            </w:r>
          </w:p>
        </w:tc>
        <w:tc>
          <w:tcPr>
            <w:tcW w:w="3061" w:type="dxa"/>
          </w:tcPr>
          <w:p w14:paraId="6ADD14D9"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 Affald og skrot henhørende under pos. 7902 må dog ikke anvendes</w:t>
            </w:r>
          </w:p>
          <w:p w14:paraId="3E75BF85" w14:textId="77777777" w:rsidR="00BD6738" w:rsidRPr="00F857B8" w:rsidRDefault="00BD6738" w:rsidP="00273D63">
            <w:pPr>
              <w:spacing w:after="0"/>
              <w:rPr>
                <w:noProof/>
                <w:sz w:val="22"/>
              </w:rPr>
            </w:pPr>
          </w:p>
        </w:tc>
        <w:tc>
          <w:tcPr>
            <w:tcW w:w="2643" w:type="dxa"/>
            <w:tcBorders>
              <w:right w:val="single" w:sz="6" w:space="0" w:color="auto"/>
            </w:tcBorders>
          </w:tcPr>
          <w:p w14:paraId="46413772" w14:textId="77777777" w:rsidR="00BD6738" w:rsidRPr="00F857B8" w:rsidRDefault="00BD6738" w:rsidP="00273D63">
            <w:pPr>
              <w:spacing w:after="0"/>
              <w:rPr>
                <w:noProof/>
                <w:sz w:val="22"/>
              </w:rPr>
            </w:pPr>
          </w:p>
        </w:tc>
      </w:tr>
      <w:tr w:rsidR="00BD6738" w:rsidRPr="00F857B8" w14:paraId="4BA4D713" w14:textId="77777777" w:rsidTr="00FE3379">
        <w:trPr>
          <w:cantSplit/>
          <w:trHeight w:val="54"/>
        </w:trPr>
        <w:tc>
          <w:tcPr>
            <w:tcW w:w="1358" w:type="dxa"/>
            <w:tcBorders>
              <w:left w:val="single" w:sz="6" w:space="0" w:color="auto"/>
              <w:bottom w:val="single" w:sz="4" w:space="0" w:color="auto"/>
            </w:tcBorders>
          </w:tcPr>
          <w:p w14:paraId="3BCFCD59" w14:textId="77777777" w:rsidR="00BD6738" w:rsidRPr="00F857B8" w:rsidRDefault="00BD6738" w:rsidP="00273D63">
            <w:pPr>
              <w:spacing w:after="0"/>
              <w:rPr>
                <w:noProof/>
                <w:sz w:val="22"/>
              </w:rPr>
            </w:pPr>
            <w:r w:rsidRPr="00F857B8">
              <w:rPr>
                <w:noProof/>
                <w:sz w:val="22"/>
              </w:rPr>
              <w:t>7902</w:t>
            </w:r>
          </w:p>
        </w:tc>
        <w:tc>
          <w:tcPr>
            <w:tcW w:w="2677" w:type="dxa"/>
            <w:gridSpan w:val="3"/>
            <w:tcBorders>
              <w:bottom w:val="single" w:sz="4" w:space="0" w:color="auto"/>
            </w:tcBorders>
          </w:tcPr>
          <w:p w14:paraId="2E05B4A3" w14:textId="77777777" w:rsidR="00BD6738" w:rsidRPr="00F857B8" w:rsidRDefault="00BD6738" w:rsidP="00273D63">
            <w:pPr>
              <w:spacing w:after="0"/>
              <w:rPr>
                <w:noProof/>
                <w:sz w:val="22"/>
              </w:rPr>
            </w:pPr>
            <w:r w:rsidRPr="00F857B8">
              <w:rPr>
                <w:noProof/>
                <w:sz w:val="22"/>
              </w:rPr>
              <w:t>Affald og skrot, af zink</w:t>
            </w:r>
          </w:p>
        </w:tc>
        <w:tc>
          <w:tcPr>
            <w:tcW w:w="3061" w:type="dxa"/>
            <w:tcBorders>
              <w:bottom w:val="single" w:sz="4" w:space="0" w:color="auto"/>
            </w:tcBorders>
          </w:tcPr>
          <w:p w14:paraId="2BEF9ADF" w14:textId="77777777" w:rsidR="00BD6738" w:rsidRPr="00F857B8" w:rsidRDefault="00BD6738" w:rsidP="00273D63">
            <w:pPr>
              <w:spacing w:after="0"/>
              <w:rPr>
                <w:noProof/>
                <w:sz w:val="22"/>
              </w:rPr>
            </w:pPr>
            <w:r w:rsidRPr="00F857B8">
              <w:rPr>
                <w:noProof/>
                <w:sz w:val="22"/>
              </w:rPr>
              <w:t>Fremstilling, ved hvilken alle anvendte materialer henhører under en anden position end det færdige produkt</w:t>
            </w:r>
          </w:p>
          <w:p w14:paraId="221525B2" w14:textId="77777777" w:rsidR="00BD6738" w:rsidRPr="00F857B8" w:rsidRDefault="00BD6738" w:rsidP="00273D63">
            <w:pPr>
              <w:spacing w:after="0"/>
              <w:rPr>
                <w:noProof/>
                <w:sz w:val="22"/>
              </w:rPr>
            </w:pPr>
          </w:p>
        </w:tc>
        <w:tc>
          <w:tcPr>
            <w:tcW w:w="2643" w:type="dxa"/>
            <w:tcBorders>
              <w:bottom w:val="single" w:sz="4" w:space="0" w:color="auto"/>
              <w:right w:val="single" w:sz="6" w:space="0" w:color="auto"/>
            </w:tcBorders>
          </w:tcPr>
          <w:p w14:paraId="2053D87C" w14:textId="77777777" w:rsidR="00BD6738" w:rsidRPr="00F857B8" w:rsidRDefault="00BD6738" w:rsidP="00273D63">
            <w:pPr>
              <w:spacing w:after="0"/>
              <w:rPr>
                <w:noProof/>
                <w:sz w:val="22"/>
              </w:rPr>
            </w:pPr>
          </w:p>
        </w:tc>
      </w:tr>
      <w:tr w:rsidR="00FF6964" w:rsidRPr="00F857B8" w14:paraId="4F6F9E55" w14:textId="77777777" w:rsidTr="00FE3379">
        <w:trPr>
          <w:cantSplit/>
          <w:trHeight w:val="54"/>
        </w:trPr>
        <w:tc>
          <w:tcPr>
            <w:tcW w:w="1358" w:type="dxa"/>
            <w:tcBorders>
              <w:top w:val="single" w:sz="4" w:space="0" w:color="auto"/>
              <w:left w:val="single" w:sz="6" w:space="0" w:color="auto"/>
            </w:tcBorders>
          </w:tcPr>
          <w:p w14:paraId="2873B74F" w14:textId="77777777" w:rsidR="00FF6964" w:rsidRPr="00F857B8" w:rsidRDefault="00FF6964" w:rsidP="00273D63">
            <w:pPr>
              <w:spacing w:after="0"/>
              <w:rPr>
                <w:noProof/>
                <w:sz w:val="22"/>
              </w:rPr>
            </w:pPr>
            <w:r w:rsidRPr="00F857B8">
              <w:rPr>
                <w:noProof/>
                <w:sz w:val="22"/>
              </w:rPr>
              <w:t>ex kapitel 80</w:t>
            </w:r>
          </w:p>
          <w:p w14:paraId="7A4C119C" w14:textId="77777777" w:rsidR="00FF6964" w:rsidRPr="00F857B8" w:rsidRDefault="00FF6964" w:rsidP="00273D63">
            <w:pPr>
              <w:spacing w:after="0"/>
              <w:rPr>
                <w:noProof/>
                <w:sz w:val="22"/>
              </w:rPr>
            </w:pPr>
          </w:p>
        </w:tc>
        <w:tc>
          <w:tcPr>
            <w:tcW w:w="2677" w:type="dxa"/>
            <w:gridSpan w:val="3"/>
            <w:tcBorders>
              <w:top w:val="single" w:sz="4" w:space="0" w:color="auto"/>
            </w:tcBorders>
          </w:tcPr>
          <w:p w14:paraId="534C8B8D" w14:textId="77777777" w:rsidR="00FF6964" w:rsidRPr="00F857B8" w:rsidRDefault="00FF6964" w:rsidP="00273D63">
            <w:pPr>
              <w:spacing w:after="0"/>
              <w:rPr>
                <w:noProof/>
                <w:sz w:val="22"/>
              </w:rPr>
            </w:pPr>
            <w:r w:rsidRPr="00F857B8">
              <w:rPr>
                <w:noProof/>
                <w:sz w:val="22"/>
              </w:rPr>
              <w:t>Tin og varer deraf; undtagen:</w:t>
            </w:r>
          </w:p>
        </w:tc>
        <w:tc>
          <w:tcPr>
            <w:tcW w:w="3061" w:type="dxa"/>
            <w:tcBorders>
              <w:top w:val="single" w:sz="4" w:space="0" w:color="auto"/>
            </w:tcBorders>
          </w:tcPr>
          <w:p w14:paraId="3A92800E" w14:textId="77777777" w:rsidR="00FF6964" w:rsidRPr="00F857B8" w:rsidRDefault="00FF6964" w:rsidP="00273D63">
            <w:pPr>
              <w:spacing w:after="0"/>
              <w:rPr>
                <w:noProof/>
                <w:sz w:val="22"/>
              </w:rPr>
            </w:pPr>
            <w:r w:rsidRPr="00F857B8">
              <w:rPr>
                <w:noProof/>
                <w:sz w:val="22"/>
              </w:rPr>
              <w:t>Fremstilling, ved hvilken:</w:t>
            </w:r>
          </w:p>
          <w:p w14:paraId="21477F24" w14:textId="77777777" w:rsidR="00FF6964" w:rsidRPr="00F857B8" w:rsidRDefault="00FF6964" w:rsidP="00273D63">
            <w:pPr>
              <w:spacing w:after="0"/>
              <w:rPr>
                <w:noProof/>
                <w:sz w:val="22"/>
              </w:rPr>
            </w:pPr>
            <w:r w:rsidRPr="00F857B8">
              <w:rPr>
                <w:noProof/>
                <w:sz w:val="22"/>
              </w:rPr>
              <w:t>- alle anvendte materialer henhører under en anden position end det færdige produkt, og</w:t>
            </w:r>
          </w:p>
          <w:p w14:paraId="4EE54AB0" w14:textId="77777777" w:rsidR="00FF6964" w:rsidRPr="00F857B8" w:rsidRDefault="00FF6964" w:rsidP="00273D63">
            <w:pPr>
              <w:spacing w:after="0"/>
              <w:rPr>
                <w:noProof/>
                <w:sz w:val="22"/>
              </w:rPr>
            </w:pPr>
            <w:r w:rsidRPr="00F857B8">
              <w:rPr>
                <w:noProof/>
                <w:sz w:val="22"/>
              </w:rPr>
              <w:t>- værdien af alle anvendte materialer ikke overstiger 50 % af produktets pris ab fabrik</w:t>
            </w:r>
          </w:p>
          <w:p w14:paraId="4D6F2E22" w14:textId="77777777" w:rsidR="00FF6964" w:rsidRPr="00F857B8" w:rsidRDefault="00FF6964" w:rsidP="00273D63">
            <w:pPr>
              <w:spacing w:after="0"/>
              <w:rPr>
                <w:noProof/>
                <w:sz w:val="22"/>
              </w:rPr>
            </w:pPr>
          </w:p>
        </w:tc>
        <w:tc>
          <w:tcPr>
            <w:tcW w:w="2643" w:type="dxa"/>
            <w:tcBorders>
              <w:top w:val="single" w:sz="4" w:space="0" w:color="auto"/>
              <w:right w:val="single" w:sz="6" w:space="0" w:color="auto"/>
            </w:tcBorders>
          </w:tcPr>
          <w:p w14:paraId="3D49B348" w14:textId="77777777" w:rsidR="00FF6964" w:rsidRPr="00F857B8" w:rsidRDefault="00FF6964" w:rsidP="00273D63">
            <w:pPr>
              <w:spacing w:after="0"/>
              <w:rPr>
                <w:noProof/>
                <w:sz w:val="22"/>
              </w:rPr>
            </w:pPr>
          </w:p>
        </w:tc>
      </w:tr>
      <w:tr w:rsidR="00FF6964" w:rsidRPr="00F857B8" w14:paraId="7272110B" w14:textId="77777777" w:rsidTr="00FF6964">
        <w:trPr>
          <w:cantSplit/>
          <w:trHeight w:val="54"/>
        </w:trPr>
        <w:tc>
          <w:tcPr>
            <w:tcW w:w="1358" w:type="dxa"/>
            <w:tcBorders>
              <w:left w:val="single" w:sz="6" w:space="0" w:color="auto"/>
            </w:tcBorders>
          </w:tcPr>
          <w:p w14:paraId="081A002B" w14:textId="77777777" w:rsidR="00FF6964" w:rsidRPr="00F857B8" w:rsidRDefault="00FF6964" w:rsidP="00273D63">
            <w:pPr>
              <w:spacing w:after="0"/>
              <w:rPr>
                <w:noProof/>
                <w:sz w:val="22"/>
              </w:rPr>
            </w:pPr>
            <w:r w:rsidRPr="00F857B8">
              <w:rPr>
                <w:noProof/>
                <w:sz w:val="22"/>
              </w:rPr>
              <w:t>8001</w:t>
            </w:r>
          </w:p>
        </w:tc>
        <w:tc>
          <w:tcPr>
            <w:tcW w:w="2677" w:type="dxa"/>
            <w:gridSpan w:val="3"/>
          </w:tcPr>
          <w:p w14:paraId="68852A90" w14:textId="77777777" w:rsidR="00FF6964" w:rsidRPr="00F857B8" w:rsidRDefault="00FF6964" w:rsidP="00273D63">
            <w:pPr>
              <w:spacing w:after="0"/>
              <w:rPr>
                <w:noProof/>
                <w:sz w:val="22"/>
              </w:rPr>
            </w:pPr>
            <w:r w:rsidRPr="00F857B8">
              <w:rPr>
                <w:noProof/>
                <w:sz w:val="22"/>
              </w:rPr>
              <w:t>Ubearbejdet tin</w:t>
            </w:r>
          </w:p>
        </w:tc>
        <w:tc>
          <w:tcPr>
            <w:tcW w:w="3061" w:type="dxa"/>
          </w:tcPr>
          <w:p w14:paraId="57BED850" w14:textId="77777777" w:rsidR="00FF6964" w:rsidRPr="00F857B8" w:rsidRDefault="00FF6964" w:rsidP="00273D63">
            <w:pPr>
              <w:spacing w:after="0"/>
              <w:rPr>
                <w:noProof/>
                <w:sz w:val="22"/>
              </w:rPr>
            </w:pPr>
            <w:r w:rsidRPr="00F857B8">
              <w:rPr>
                <w:noProof/>
                <w:sz w:val="22"/>
              </w:rPr>
              <w:t>Fremstilling, ved hvilken alle anvendte materialer henhører under en anden position end det færdige produkt Affald og skrot henhørende under pos. 8002 må dog ikke anvendes</w:t>
            </w:r>
          </w:p>
          <w:p w14:paraId="4F7D5485" w14:textId="77777777" w:rsidR="00FF6964" w:rsidRPr="00F857B8" w:rsidRDefault="00FF6964" w:rsidP="00273D63">
            <w:pPr>
              <w:spacing w:after="0"/>
              <w:rPr>
                <w:noProof/>
                <w:sz w:val="22"/>
              </w:rPr>
            </w:pPr>
          </w:p>
        </w:tc>
        <w:tc>
          <w:tcPr>
            <w:tcW w:w="2643" w:type="dxa"/>
            <w:tcBorders>
              <w:right w:val="single" w:sz="6" w:space="0" w:color="auto"/>
            </w:tcBorders>
          </w:tcPr>
          <w:p w14:paraId="16205BE5" w14:textId="77777777" w:rsidR="00FF6964" w:rsidRPr="00F857B8" w:rsidRDefault="00FF6964" w:rsidP="00273D63">
            <w:pPr>
              <w:spacing w:after="0"/>
              <w:rPr>
                <w:noProof/>
                <w:sz w:val="22"/>
              </w:rPr>
            </w:pPr>
          </w:p>
        </w:tc>
      </w:tr>
      <w:tr w:rsidR="00FF6964" w:rsidRPr="00F857B8" w14:paraId="379655C7" w14:textId="77777777" w:rsidTr="00FE3379">
        <w:trPr>
          <w:cantSplit/>
          <w:trHeight w:val="54"/>
        </w:trPr>
        <w:tc>
          <w:tcPr>
            <w:tcW w:w="1358" w:type="dxa"/>
            <w:tcBorders>
              <w:left w:val="single" w:sz="6" w:space="0" w:color="auto"/>
              <w:bottom w:val="single" w:sz="4" w:space="0" w:color="auto"/>
            </w:tcBorders>
          </w:tcPr>
          <w:p w14:paraId="1D04BD52" w14:textId="77777777" w:rsidR="00FF6964" w:rsidRPr="00F857B8" w:rsidRDefault="00FF6964" w:rsidP="00273D63">
            <w:pPr>
              <w:spacing w:after="0"/>
              <w:rPr>
                <w:noProof/>
                <w:sz w:val="22"/>
              </w:rPr>
            </w:pPr>
            <w:r w:rsidRPr="00F857B8">
              <w:rPr>
                <w:noProof/>
                <w:sz w:val="22"/>
              </w:rPr>
              <w:t>8002-8007</w:t>
            </w:r>
          </w:p>
        </w:tc>
        <w:tc>
          <w:tcPr>
            <w:tcW w:w="2677" w:type="dxa"/>
            <w:gridSpan w:val="3"/>
            <w:tcBorders>
              <w:bottom w:val="single" w:sz="4" w:space="0" w:color="auto"/>
            </w:tcBorders>
          </w:tcPr>
          <w:p w14:paraId="59DFC309" w14:textId="77777777" w:rsidR="00FF6964" w:rsidRPr="00F857B8" w:rsidRDefault="00FF6964" w:rsidP="00273D63">
            <w:pPr>
              <w:spacing w:after="0"/>
              <w:rPr>
                <w:noProof/>
                <w:sz w:val="22"/>
              </w:rPr>
            </w:pPr>
            <w:r w:rsidRPr="00F857B8">
              <w:rPr>
                <w:noProof/>
                <w:sz w:val="22"/>
              </w:rPr>
              <w:t>Affald og skrot, af tin; andre varer af tin</w:t>
            </w:r>
          </w:p>
        </w:tc>
        <w:tc>
          <w:tcPr>
            <w:tcW w:w="3061" w:type="dxa"/>
            <w:tcBorders>
              <w:bottom w:val="single" w:sz="4" w:space="0" w:color="auto"/>
            </w:tcBorders>
          </w:tcPr>
          <w:p w14:paraId="784A1EB6" w14:textId="77777777" w:rsidR="00FF6964" w:rsidRPr="00F857B8" w:rsidRDefault="00FF6964" w:rsidP="00273D63">
            <w:pPr>
              <w:spacing w:after="0"/>
              <w:rPr>
                <w:noProof/>
                <w:sz w:val="22"/>
              </w:rPr>
            </w:pPr>
            <w:r w:rsidRPr="00F857B8">
              <w:rPr>
                <w:noProof/>
                <w:sz w:val="22"/>
              </w:rPr>
              <w:t>Fremstilling, ved hvilken alle anvendte materialer henhører under en anden position end det færdige produkt</w:t>
            </w:r>
          </w:p>
          <w:p w14:paraId="4E892247" w14:textId="77777777" w:rsidR="00FF6964" w:rsidRPr="00F857B8" w:rsidRDefault="00FF6964" w:rsidP="00273D63">
            <w:pPr>
              <w:spacing w:after="0"/>
              <w:rPr>
                <w:noProof/>
                <w:sz w:val="22"/>
              </w:rPr>
            </w:pPr>
          </w:p>
        </w:tc>
        <w:tc>
          <w:tcPr>
            <w:tcW w:w="2643" w:type="dxa"/>
            <w:tcBorders>
              <w:bottom w:val="single" w:sz="4" w:space="0" w:color="auto"/>
              <w:right w:val="single" w:sz="6" w:space="0" w:color="auto"/>
            </w:tcBorders>
          </w:tcPr>
          <w:p w14:paraId="7DF4E8DD" w14:textId="77777777" w:rsidR="00FF6964" w:rsidRPr="00F857B8" w:rsidRDefault="00FF6964" w:rsidP="00273D63">
            <w:pPr>
              <w:spacing w:after="0"/>
              <w:rPr>
                <w:noProof/>
                <w:sz w:val="22"/>
              </w:rPr>
            </w:pPr>
          </w:p>
        </w:tc>
      </w:tr>
      <w:tr w:rsidR="00FF6964" w:rsidRPr="00F857B8" w14:paraId="70A63802" w14:textId="77777777" w:rsidTr="00FE3379">
        <w:trPr>
          <w:cantSplit/>
          <w:trHeight w:val="54"/>
        </w:trPr>
        <w:tc>
          <w:tcPr>
            <w:tcW w:w="1358" w:type="dxa"/>
            <w:tcBorders>
              <w:top w:val="single" w:sz="4" w:space="0" w:color="auto"/>
              <w:left w:val="single" w:sz="6" w:space="0" w:color="auto"/>
            </w:tcBorders>
          </w:tcPr>
          <w:p w14:paraId="1D6597ED" w14:textId="77777777" w:rsidR="00FF6964" w:rsidRPr="00F857B8" w:rsidRDefault="00FF6964" w:rsidP="00273D63">
            <w:pPr>
              <w:spacing w:after="0"/>
              <w:rPr>
                <w:noProof/>
                <w:sz w:val="22"/>
              </w:rPr>
            </w:pPr>
            <w:r w:rsidRPr="00F857B8">
              <w:rPr>
                <w:noProof/>
                <w:sz w:val="22"/>
              </w:rPr>
              <w:t>Kapitel 81</w:t>
            </w:r>
          </w:p>
        </w:tc>
        <w:tc>
          <w:tcPr>
            <w:tcW w:w="2677" w:type="dxa"/>
            <w:gridSpan w:val="3"/>
            <w:tcBorders>
              <w:top w:val="single" w:sz="4" w:space="0" w:color="auto"/>
            </w:tcBorders>
          </w:tcPr>
          <w:p w14:paraId="5D821066" w14:textId="77777777" w:rsidR="00FF6964" w:rsidRPr="00F857B8" w:rsidRDefault="00FF6964" w:rsidP="00273D63">
            <w:pPr>
              <w:spacing w:after="0"/>
              <w:rPr>
                <w:noProof/>
                <w:sz w:val="22"/>
              </w:rPr>
            </w:pPr>
            <w:r w:rsidRPr="00F857B8">
              <w:rPr>
                <w:noProof/>
                <w:sz w:val="22"/>
              </w:rPr>
              <w:t>Andre uædle metaller; sintrede keramiske metaller (cermets); varer af disse materialer:</w:t>
            </w:r>
          </w:p>
          <w:p w14:paraId="61BC06D3" w14:textId="77777777" w:rsidR="00FF6964" w:rsidRPr="00F857B8" w:rsidRDefault="00FF6964" w:rsidP="00273D63">
            <w:pPr>
              <w:spacing w:after="0"/>
              <w:rPr>
                <w:noProof/>
                <w:sz w:val="22"/>
              </w:rPr>
            </w:pPr>
          </w:p>
        </w:tc>
        <w:tc>
          <w:tcPr>
            <w:tcW w:w="3061" w:type="dxa"/>
            <w:tcBorders>
              <w:top w:val="single" w:sz="4" w:space="0" w:color="auto"/>
            </w:tcBorders>
          </w:tcPr>
          <w:p w14:paraId="055EAA77" w14:textId="77777777" w:rsidR="00FF6964" w:rsidRPr="00F857B8" w:rsidRDefault="00FF6964" w:rsidP="00273D63">
            <w:pPr>
              <w:spacing w:after="0"/>
              <w:rPr>
                <w:noProof/>
                <w:sz w:val="22"/>
              </w:rPr>
            </w:pPr>
          </w:p>
        </w:tc>
        <w:tc>
          <w:tcPr>
            <w:tcW w:w="2643" w:type="dxa"/>
            <w:tcBorders>
              <w:top w:val="single" w:sz="4" w:space="0" w:color="auto"/>
              <w:right w:val="single" w:sz="6" w:space="0" w:color="auto"/>
            </w:tcBorders>
          </w:tcPr>
          <w:p w14:paraId="1BBE5A98" w14:textId="77777777" w:rsidR="00FF6964" w:rsidRPr="00F857B8" w:rsidRDefault="00FF6964" w:rsidP="00273D63">
            <w:pPr>
              <w:spacing w:after="0"/>
              <w:rPr>
                <w:noProof/>
                <w:sz w:val="22"/>
              </w:rPr>
            </w:pPr>
          </w:p>
        </w:tc>
      </w:tr>
      <w:tr w:rsidR="00FF6964" w:rsidRPr="00F857B8" w14:paraId="37487258" w14:textId="77777777" w:rsidTr="00FF6964">
        <w:trPr>
          <w:cantSplit/>
          <w:trHeight w:val="54"/>
        </w:trPr>
        <w:tc>
          <w:tcPr>
            <w:tcW w:w="1358" w:type="dxa"/>
            <w:tcBorders>
              <w:left w:val="single" w:sz="6" w:space="0" w:color="auto"/>
            </w:tcBorders>
          </w:tcPr>
          <w:p w14:paraId="33BF86CF" w14:textId="77777777" w:rsidR="00FF6964" w:rsidRPr="00F857B8" w:rsidRDefault="00FF6964" w:rsidP="00273D63">
            <w:pPr>
              <w:spacing w:after="0"/>
              <w:rPr>
                <w:noProof/>
                <w:sz w:val="22"/>
              </w:rPr>
            </w:pPr>
          </w:p>
        </w:tc>
        <w:tc>
          <w:tcPr>
            <w:tcW w:w="2677" w:type="dxa"/>
            <w:gridSpan w:val="3"/>
          </w:tcPr>
          <w:p w14:paraId="55A38432" w14:textId="77777777" w:rsidR="00FF6964" w:rsidRPr="00F857B8" w:rsidRDefault="00FF6964" w:rsidP="00273D63">
            <w:pPr>
              <w:spacing w:after="0"/>
              <w:rPr>
                <w:noProof/>
                <w:sz w:val="22"/>
              </w:rPr>
            </w:pPr>
            <w:r w:rsidRPr="00F857B8">
              <w:rPr>
                <w:noProof/>
                <w:sz w:val="22"/>
              </w:rPr>
              <w:t>- andre uædle metaller, bearbejdede; varer af andre uædle metaller</w:t>
            </w:r>
          </w:p>
          <w:p w14:paraId="7D135990" w14:textId="77777777" w:rsidR="00FF6964" w:rsidRPr="00F857B8" w:rsidRDefault="00FF6964" w:rsidP="00273D63">
            <w:pPr>
              <w:spacing w:after="0"/>
              <w:rPr>
                <w:noProof/>
                <w:sz w:val="22"/>
              </w:rPr>
            </w:pPr>
          </w:p>
        </w:tc>
        <w:tc>
          <w:tcPr>
            <w:tcW w:w="3061" w:type="dxa"/>
          </w:tcPr>
          <w:p w14:paraId="6A5FDCA0" w14:textId="77777777" w:rsidR="00FF6964" w:rsidRPr="00F857B8" w:rsidRDefault="00FF6964" w:rsidP="00273D63">
            <w:pPr>
              <w:spacing w:after="0"/>
              <w:rPr>
                <w:noProof/>
                <w:sz w:val="22"/>
              </w:rPr>
            </w:pPr>
            <w:r w:rsidRPr="00F857B8">
              <w:rPr>
                <w:noProof/>
                <w:sz w:val="22"/>
              </w:rPr>
              <w:t>Fremstilling, ved hvilken værdien af alle anvendte materialer henhørende under samme position som det pågældende produkt ikke overstiger 50 % af produktets pris ab fabrik</w:t>
            </w:r>
          </w:p>
          <w:p w14:paraId="7A9FD4F1" w14:textId="77777777" w:rsidR="00FF6964" w:rsidRPr="00F857B8" w:rsidRDefault="00FF6964" w:rsidP="00273D63">
            <w:pPr>
              <w:spacing w:after="0"/>
              <w:rPr>
                <w:noProof/>
                <w:sz w:val="22"/>
              </w:rPr>
            </w:pPr>
          </w:p>
        </w:tc>
        <w:tc>
          <w:tcPr>
            <w:tcW w:w="2643" w:type="dxa"/>
            <w:tcBorders>
              <w:right w:val="single" w:sz="6" w:space="0" w:color="auto"/>
            </w:tcBorders>
          </w:tcPr>
          <w:p w14:paraId="60B91430" w14:textId="77777777" w:rsidR="00FF6964" w:rsidRPr="00F857B8" w:rsidRDefault="00FF6964" w:rsidP="00273D63">
            <w:pPr>
              <w:spacing w:after="0"/>
              <w:rPr>
                <w:noProof/>
                <w:sz w:val="22"/>
              </w:rPr>
            </w:pPr>
          </w:p>
        </w:tc>
      </w:tr>
      <w:tr w:rsidR="00FF6964" w:rsidRPr="00F857B8" w14:paraId="1B6B0EAC" w14:textId="77777777" w:rsidTr="00FE3379">
        <w:trPr>
          <w:cantSplit/>
          <w:trHeight w:val="54"/>
        </w:trPr>
        <w:tc>
          <w:tcPr>
            <w:tcW w:w="1358" w:type="dxa"/>
            <w:tcBorders>
              <w:left w:val="single" w:sz="6" w:space="0" w:color="auto"/>
              <w:bottom w:val="single" w:sz="4" w:space="0" w:color="auto"/>
            </w:tcBorders>
          </w:tcPr>
          <w:p w14:paraId="71576BF0" w14:textId="77777777" w:rsidR="00FF6964" w:rsidRPr="00F857B8" w:rsidRDefault="00FF6964" w:rsidP="00273D63">
            <w:pPr>
              <w:spacing w:after="0"/>
              <w:rPr>
                <w:noProof/>
                <w:sz w:val="22"/>
              </w:rPr>
            </w:pPr>
          </w:p>
        </w:tc>
        <w:tc>
          <w:tcPr>
            <w:tcW w:w="2677" w:type="dxa"/>
            <w:gridSpan w:val="3"/>
            <w:tcBorders>
              <w:bottom w:val="single" w:sz="4" w:space="0" w:color="auto"/>
            </w:tcBorders>
          </w:tcPr>
          <w:p w14:paraId="41D4CB73" w14:textId="77777777" w:rsidR="00FF6964" w:rsidRPr="00F857B8" w:rsidRDefault="00FF6964" w:rsidP="00273D63">
            <w:pPr>
              <w:spacing w:after="0"/>
              <w:rPr>
                <w:noProof/>
                <w:sz w:val="22"/>
              </w:rPr>
            </w:pPr>
            <w:r w:rsidRPr="00F857B8">
              <w:rPr>
                <w:noProof/>
                <w:sz w:val="22"/>
              </w:rPr>
              <w:t>- andre varer</w:t>
            </w:r>
          </w:p>
        </w:tc>
        <w:tc>
          <w:tcPr>
            <w:tcW w:w="3061" w:type="dxa"/>
            <w:tcBorders>
              <w:bottom w:val="single" w:sz="4" w:space="0" w:color="auto"/>
            </w:tcBorders>
          </w:tcPr>
          <w:p w14:paraId="1B8DDEF6" w14:textId="77777777" w:rsidR="00FF6964" w:rsidRPr="00F857B8" w:rsidRDefault="00FF6964" w:rsidP="00273D63">
            <w:pPr>
              <w:spacing w:after="0"/>
              <w:rPr>
                <w:noProof/>
                <w:sz w:val="22"/>
              </w:rPr>
            </w:pPr>
            <w:r w:rsidRPr="00F857B8">
              <w:rPr>
                <w:noProof/>
                <w:sz w:val="22"/>
              </w:rPr>
              <w:t>Fremstilling, ved hvilken alle anvendte materialer henhører under en anden position end det færdige produkt</w:t>
            </w:r>
          </w:p>
          <w:p w14:paraId="2CAF313A" w14:textId="77777777" w:rsidR="00FF6964" w:rsidRPr="00F857B8" w:rsidRDefault="00FF6964" w:rsidP="00273D63">
            <w:pPr>
              <w:spacing w:after="0"/>
              <w:rPr>
                <w:noProof/>
                <w:sz w:val="22"/>
              </w:rPr>
            </w:pPr>
          </w:p>
        </w:tc>
        <w:tc>
          <w:tcPr>
            <w:tcW w:w="2643" w:type="dxa"/>
            <w:tcBorders>
              <w:bottom w:val="single" w:sz="4" w:space="0" w:color="auto"/>
              <w:right w:val="single" w:sz="6" w:space="0" w:color="auto"/>
            </w:tcBorders>
          </w:tcPr>
          <w:p w14:paraId="580037D7" w14:textId="77777777" w:rsidR="00FF6964" w:rsidRPr="00F857B8" w:rsidRDefault="00FF6964" w:rsidP="00273D63">
            <w:pPr>
              <w:spacing w:after="0"/>
              <w:rPr>
                <w:noProof/>
                <w:sz w:val="22"/>
              </w:rPr>
            </w:pPr>
          </w:p>
        </w:tc>
      </w:tr>
      <w:tr w:rsidR="00FF6964" w:rsidRPr="00F857B8" w14:paraId="74632F81" w14:textId="77777777" w:rsidTr="00FE3379">
        <w:trPr>
          <w:cantSplit/>
          <w:trHeight w:val="54"/>
        </w:trPr>
        <w:tc>
          <w:tcPr>
            <w:tcW w:w="1358" w:type="dxa"/>
            <w:tcBorders>
              <w:top w:val="single" w:sz="4" w:space="0" w:color="auto"/>
              <w:left w:val="single" w:sz="6" w:space="0" w:color="auto"/>
            </w:tcBorders>
          </w:tcPr>
          <w:p w14:paraId="751E8E9C" w14:textId="77777777" w:rsidR="00FF6964" w:rsidRPr="00F857B8" w:rsidRDefault="00FF6964" w:rsidP="00273D63">
            <w:pPr>
              <w:spacing w:after="0"/>
              <w:rPr>
                <w:noProof/>
                <w:sz w:val="22"/>
              </w:rPr>
            </w:pPr>
            <w:r w:rsidRPr="00F857B8">
              <w:rPr>
                <w:noProof/>
                <w:sz w:val="22"/>
              </w:rPr>
              <w:t>ex kapitel 82</w:t>
            </w:r>
          </w:p>
        </w:tc>
        <w:tc>
          <w:tcPr>
            <w:tcW w:w="2677" w:type="dxa"/>
            <w:gridSpan w:val="3"/>
            <w:tcBorders>
              <w:top w:val="single" w:sz="4" w:space="0" w:color="auto"/>
            </w:tcBorders>
          </w:tcPr>
          <w:p w14:paraId="3051E45E" w14:textId="77777777" w:rsidR="00FF6964" w:rsidRPr="00F857B8" w:rsidRDefault="00FF6964" w:rsidP="00273D63">
            <w:pPr>
              <w:spacing w:after="0"/>
              <w:rPr>
                <w:noProof/>
                <w:sz w:val="22"/>
              </w:rPr>
            </w:pPr>
            <w:r w:rsidRPr="00F857B8">
              <w:rPr>
                <w:noProof/>
                <w:sz w:val="22"/>
              </w:rPr>
              <w:t>Værktøj, redskaber, knive, skeer og gafler, af uædle metaller; dele dertil, af uædle metaller; undtagen:</w:t>
            </w:r>
          </w:p>
          <w:p w14:paraId="50B2C0FD" w14:textId="77777777" w:rsidR="00FF6964" w:rsidRPr="00F857B8" w:rsidRDefault="00FF6964" w:rsidP="00273D63">
            <w:pPr>
              <w:spacing w:after="0"/>
              <w:rPr>
                <w:noProof/>
                <w:sz w:val="22"/>
              </w:rPr>
            </w:pPr>
          </w:p>
        </w:tc>
        <w:tc>
          <w:tcPr>
            <w:tcW w:w="3061" w:type="dxa"/>
            <w:tcBorders>
              <w:top w:val="single" w:sz="4" w:space="0" w:color="auto"/>
            </w:tcBorders>
          </w:tcPr>
          <w:p w14:paraId="74A297C1" w14:textId="77777777" w:rsidR="00FF6964" w:rsidRPr="00F857B8" w:rsidRDefault="00FF6964"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top w:val="single" w:sz="4" w:space="0" w:color="auto"/>
              <w:right w:val="single" w:sz="6" w:space="0" w:color="auto"/>
            </w:tcBorders>
          </w:tcPr>
          <w:p w14:paraId="1CA4ABE5" w14:textId="77777777" w:rsidR="00FF6964" w:rsidRPr="00F857B8" w:rsidRDefault="00FF6964" w:rsidP="00273D63">
            <w:pPr>
              <w:spacing w:after="0"/>
              <w:rPr>
                <w:noProof/>
                <w:sz w:val="22"/>
              </w:rPr>
            </w:pPr>
          </w:p>
        </w:tc>
      </w:tr>
      <w:tr w:rsidR="00FF6964" w:rsidRPr="00F857B8" w14:paraId="144E91DC" w14:textId="77777777" w:rsidTr="00FF6964">
        <w:trPr>
          <w:cantSplit/>
          <w:trHeight w:val="54"/>
        </w:trPr>
        <w:tc>
          <w:tcPr>
            <w:tcW w:w="1358" w:type="dxa"/>
            <w:tcBorders>
              <w:left w:val="single" w:sz="6" w:space="0" w:color="auto"/>
            </w:tcBorders>
          </w:tcPr>
          <w:p w14:paraId="1C22545D" w14:textId="77777777" w:rsidR="00FF6964" w:rsidRPr="00F857B8" w:rsidRDefault="00FF6964" w:rsidP="00273D63">
            <w:pPr>
              <w:spacing w:after="0"/>
              <w:rPr>
                <w:noProof/>
                <w:sz w:val="22"/>
              </w:rPr>
            </w:pPr>
            <w:r w:rsidRPr="00F857B8">
              <w:rPr>
                <w:noProof/>
                <w:sz w:val="22"/>
              </w:rPr>
              <w:t>8206</w:t>
            </w:r>
          </w:p>
        </w:tc>
        <w:tc>
          <w:tcPr>
            <w:tcW w:w="2677" w:type="dxa"/>
            <w:gridSpan w:val="3"/>
          </w:tcPr>
          <w:p w14:paraId="6C0B27DC" w14:textId="77777777" w:rsidR="00FF6964" w:rsidRPr="00F857B8" w:rsidRDefault="00FF6964" w:rsidP="00273D63">
            <w:pPr>
              <w:spacing w:after="0"/>
              <w:rPr>
                <w:noProof/>
                <w:sz w:val="22"/>
              </w:rPr>
            </w:pPr>
            <w:r w:rsidRPr="00F857B8">
              <w:rPr>
                <w:noProof/>
                <w:sz w:val="22"/>
              </w:rPr>
              <w:t>Værktøj henhørende under mindst to af positionerne 8202-8205, i sæt til detailsalg</w:t>
            </w:r>
          </w:p>
          <w:p w14:paraId="030505FB" w14:textId="77777777" w:rsidR="00FF6964" w:rsidRPr="00F857B8" w:rsidRDefault="00FF6964" w:rsidP="00273D63">
            <w:pPr>
              <w:spacing w:after="0"/>
              <w:rPr>
                <w:noProof/>
                <w:sz w:val="22"/>
              </w:rPr>
            </w:pPr>
          </w:p>
        </w:tc>
        <w:tc>
          <w:tcPr>
            <w:tcW w:w="3061" w:type="dxa"/>
          </w:tcPr>
          <w:p w14:paraId="72C326C0" w14:textId="77777777" w:rsidR="00FF6964" w:rsidRPr="00F857B8" w:rsidRDefault="00FF6964" w:rsidP="00273D63">
            <w:pPr>
              <w:spacing w:after="0"/>
              <w:rPr>
                <w:noProof/>
                <w:sz w:val="22"/>
              </w:rPr>
            </w:pPr>
            <w:r w:rsidRPr="00F857B8">
              <w:rPr>
                <w:noProof/>
                <w:sz w:val="22"/>
              </w:rPr>
              <w:t>Fremstilling, ved hvilken alle anvendte materialer henhører under andre positioner end pos. 8202-8205 Dog må værktøj henhørende under pos. 8202-8205 medtages i sæt, forudsat at dets samlede værdi ikke overstiger 15 % af sættets pris ab fabrik</w:t>
            </w:r>
          </w:p>
          <w:p w14:paraId="43B29946" w14:textId="77777777" w:rsidR="00FF6964" w:rsidRPr="00F857B8" w:rsidRDefault="00FF6964" w:rsidP="00273D63">
            <w:pPr>
              <w:spacing w:after="0"/>
              <w:rPr>
                <w:noProof/>
                <w:sz w:val="22"/>
              </w:rPr>
            </w:pPr>
          </w:p>
        </w:tc>
        <w:tc>
          <w:tcPr>
            <w:tcW w:w="2643" w:type="dxa"/>
            <w:tcBorders>
              <w:right w:val="single" w:sz="6" w:space="0" w:color="auto"/>
            </w:tcBorders>
          </w:tcPr>
          <w:p w14:paraId="35AEF736" w14:textId="77777777" w:rsidR="00FF6964" w:rsidRPr="00F857B8" w:rsidRDefault="00FF6964" w:rsidP="00273D63">
            <w:pPr>
              <w:spacing w:after="0"/>
              <w:rPr>
                <w:noProof/>
                <w:sz w:val="22"/>
              </w:rPr>
            </w:pPr>
          </w:p>
        </w:tc>
      </w:tr>
      <w:tr w:rsidR="00FF6964" w:rsidRPr="00F857B8" w14:paraId="5A2B918A" w14:textId="77777777" w:rsidTr="00FF6964">
        <w:trPr>
          <w:cantSplit/>
          <w:trHeight w:val="54"/>
        </w:trPr>
        <w:tc>
          <w:tcPr>
            <w:tcW w:w="1358" w:type="dxa"/>
            <w:tcBorders>
              <w:left w:val="single" w:sz="6" w:space="0" w:color="auto"/>
            </w:tcBorders>
          </w:tcPr>
          <w:p w14:paraId="253E6417" w14:textId="77777777" w:rsidR="00FF6964" w:rsidRPr="00F857B8" w:rsidRDefault="00FF6964" w:rsidP="00273D63">
            <w:pPr>
              <w:spacing w:after="0"/>
              <w:rPr>
                <w:noProof/>
                <w:sz w:val="22"/>
              </w:rPr>
            </w:pPr>
            <w:r w:rsidRPr="00F857B8">
              <w:rPr>
                <w:noProof/>
                <w:sz w:val="22"/>
              </w:rPr>
              <w:t>8207</w:t>
            </w:r>
          </w:p>
        </w:tc>
        <w:tc>
          <w:tcPr>
            <w:tcW w:w="2677" w:type="dxa"/>
            <w:gridSpan w:val="3"/>
          </w:tcPr>
          <w:p w14:paraId="65927E8D" w14:textId="77777777" w:rsidR="00FF6964" w:rsidRPr="00F857B8" w:rsidRDefault="00FF6964" w:rsidP="00273D63">
            <w:pPr>
              <w:spacing w:after="0"/>
              <w:rPr>
                <w:noProof/>
                <w:sz w:val="22"/>
              </w:rPr>
            </w:pPr>
            <w:r w:rsidRPr="00F857B8">
              <w:rPr>
                <w:noProof/>
                <w:sz w:val="22"/>
              </w:rPr>
              <w:t>Udskifteligt værktøj til håndværktøj, også mekanisk, eller til værktøjsmaskiner (f.eks. til presning, stansning, lokning, gevindskæring, boring, udboring, rømning, fræsning, drejning og skruning), herunder matricer til trådtrækning eller strengpresning af metal, samt værktøj til bjerg- eller jordboring</w:t>
            </w:r>
          </w:p>
          <w:p w14:paraId="400DC9E7" w14:textId="77777777" w:rsidR="00FF6964" w:rsidRPr="00F857B8" w:rsidRDefault="00FF6964" w:rsidP="00273D63">
            <w:pPr>
              <w:spacing w:after="0"/>
              <w:rPr>
                <w:noProof/>
                <w:sz w:val="22"/>
              </w:rPr>
            </w:pPr>
          </w:p>
        </w:tc>
        <w:tc>
          <w:tcPr>
            <w:tcW w:w="3061" w:type="dxa"/>
          </w:tcPr>
          <w:p w14:paraId="6C078539" w14:textId="77777777" w:rsidR="00FF6964" w:rsidRPr="00F857B8" w:rsidRDefault="00FF6964" w:rsidP="00273D63">
            <w:pPr>
              <w:spacing w:after="0"/>
              <w:rPr>
                <w:noProof/>
                <w:sz w:val="22"/>
              </w:rPr>
            </w:pPr>
            <w:r w:rsidRPr="00F857B8">
              <w:rPr>
                <w:noProof/>
                <w:sz w:val="22"/>
              </w:rPr>
              <w:t>Fremstilling, ved hvilken:</w:t>
            </w:r>
          </w:p>
          <w:p w14:paraId="778EC188" w14:textId="77777777" w:rsidR="00FF6964" w:rsidRPr="00F857B8" w:rsidRDefault="00FF6964" w:rsidP="00273D63">
            <w:pPr>
              <w:spacing w:after="0"/>
              <w:rPr>
                <w:noProof/>
                <w:sz w:val="22"/>
              </w:rPr>
            </w:pPr>
            <w:r w:rsidRPr="00F857B8">
              <w:rPr>
                <w:noProof/>
                <w:sz w:val="22"/>
              </w:rPr>
              <w:t>- alle anvendte materialer henhører under en anden position end det færdige produkt, og</w:t>
            </w:r>
          </w:p>
          <w:p w14:paraId="3AA378EA" w14:textId="77777777" w:rsidR="00FF6964" w:rsidRPr="00F857B8" w:rsidRDefault="00FF6964" w:rsidP="00273D63">
            <w:pPr>
              <w:spacing w:after="0"/>
              <w:rPr>
                <w:noProof/>
                <w:sz w:val="22"/>
              </w:rPr>
            </w:pPr>
            <w:r w:rsidRPr="00F857B8">
              <w:rPr>
                <w:noProof/>
                <w:sz w:val="22"/>
              </w:rPr>
              <w:t>- værdien af alle anvendte materialer ikke overstiger 40 % af produktets pris ab fabrik</w:t>
            </w:r>
          </w:p>
        </w:tc>
        <w:tc>
          <w:tcPr>
            <w:tcW w:w="2643" w:type="dxa"/>
            <w:tcBorders>
              <w:right w:val="single" w:sz="6" w:space="0" w:color="auto"/>
            </w:tcBorders>
          </w:tcPr>
          <w:p w14:paraId="2C628240" w14:textId="77777777" w:rsidR="00FF6964" w:rsidRPr="00F857B8" w:rsidRDefault="00FF6964" w:rsidP="00273D63">
            <w:pPr>
              <w:spacing w:after="0"/>
              <w:rPr>
                <w:noProof/>
                <w:sz w:val="22"/>
              </w:rPr>
            </w:pPr>
          </w:p>
        </w:tc>
      </w:tr>
      <w:tr w:rsidR="00FF6964" w:rsidRPr="00F857B8" w14:paraId="4C1DACD4" w14:textId="77777777" w:rsidTr="00FF6964">
        <w:trPr>
          <w:cantSplit/>
          <w:trHeight w:val="54"/>
        </w:trPr>
        <w:tc>
          <w:tcPr>
            <w:tcW w:w="1358" w:type="dxa"/>
            <w:tcBorders>
              <w:left w:val="single" w:sz="6" w:space="0" w:color="auto"/>
            </w:tcBorders>
          </w:tcPr>
          <w:p w14:paraId="547B2F20" w14:textId="77777777" w:rsidR="00FF6964" w:rsidRPr="00F857B8" w:rsidRDefault="00FF6964" w:rsidP="00273D63">
            <w:pPr>
              <w:spacing w:after="0"/>
              <w:rPr>
                <w:noProof/>
                <w:sz w:val="22"/>
              </w:rPr>
            </w:pPr>
            <w:r w:rsidRPr="00F857B8">
              <w:rPr>
                <w:noProof/>
                <w:sz w:val="22"/>
              </w:rPr>
              <w:t>8208</w:t>
            </w:r>
          </w:p>
        </w:tc>
        <w:tc>
          <w:tcPr>
            <w:tcW w:w="2677" w:type="dxa"/>
            <w:gridSpan w:val="3"/>
          </w:tcPr>
          <w:p w14:paraId="14CBD038" w14:textId="77777777" w:rsidR="00FF6964" w:rsidRPr="00F857B8" w:rsidRDefault="00FF6964" w:rsidP="00273D63">
            <w:pPr>
              <w:spacing w:after="0"/>
              <w:rPr>
                <w:noProof/>
                <w:sz w:val="22"/>
              </w:rPr>
            </w:pPr>
            <w:r w:rsidRPr="00F857B8">
              <w:rPr>
                <w:noProof/>
                <w:sz w:val="22"/>
              </w:rPr>
              <w:t>Knive og skær til maskiner og mekaniske apparater</w:t>
            </w:r>
          </w:p>
        </w:tc>
        <w:tc>
          <w:tcPr>
            <w:tcW w:w="3061" w:type="dxa"/>
          </w:tcPr>
          <w:p w14:paraId="69FFB5E7" w14:textId="77777777" w:rsidR="00FF6964" w:rsidRPr="00F857B8" w:rsidRDefault="00FF6964" w:rsidP="00273D63">
            <w:pPr>
              <w:spacing w:after="0"/>
              <w:rPr>
                <w:noProof/>
                <w:sz w:val="22"/>
              </w:rPr>
            </w:pPr>
            <w:r w:rsidRPr="00F857B8">
              <w:rPr>
                <w:noProof/>
                <w:sz w:val="22"/>
              </w:rPr>
              <w:t>Fremstilling, ved hvilken:</w:t>
            </w:r>
          </w:p>
          <w:p w14:paraId="11F25CA7" w14:textId="77777777" w:rsidR="00FF6964" w:rsidRPr="00F857B8" w:rsidRDefault="00FF6964" w:rsidP="00273D63">
            <w:pPr>
              <w:spacing w:after="0"/>
              <w:rPr>
                <w:noProof/>
                <w:sz w:val="22"/>
              </w:rPr>
            </w:pPr>
            <w:r w:rsidRPr="00F857B8">
              <w:rPr>
                <w:noProof/>
                <w:sz w:val="22"/>
              </w:rPr>
              <w:t>- alle anvendte materialer henhører under en anden position end det færdige produkt, og</w:t>
            </w:r>
          </w:p>
          <w:p w14:paraId="19D91E34" w14:textId="77777777" w:rsidR="00FF6964" w:rsidRPr="00F857B8" w:rsidRDefault="00FF6964" w:rsidP="00273D63">
            <w:pPr>
              <w:spacing w:after="0"/>
              <w:rPr>
                <w:noProof/>
                <w:sz w:val="22"/>
              </w:rPr>
            </w:pPr>
            <w:r w:rsidRPr="00F857B8">
              <w:rPr>
                <w:noProof/>
                <w:sz w:val="22"/>
              </w:rPr>
              <w:t>- værdien af alle anvendte materialer ikke overstiger 40 % af produktets pris ab fabrik</w:t>
            </w:r>
          </w:p>
          <w:p w14:paraId="396878D3" w14:textId="77777777" w:rsidR="00FF6964" w:rsidRPr="00F857B8" w:rsidRDefault="00FF6964" w:rsidP="00273D63">
            <w:pPr>
              <w:spacing w:after="0"/>
              <w:rPr>
                <w:noProof/>
                <w:sz w:val="22"/>
              </w:rPr>
            </w:pPr>
          </w:p>
        </w:tc>
        <w:tc>
          <w:tcPr>
            <w:tcW w:w="2643" w:type="dxa"/>
            <w:tcBorders>
              <w:right w:val="single" w:sz="6" w:space="0" w:color="auto"/>
            </w:tcBorders>
          </w:tcPr>
          <w:p w14:paraId="77EFF883" w14:textId="77777777" w:rsidR="00FF6964" w:rsidRPr="00F857B8" w:rsidRDefault="00FF6964" w:rsidP="00273D63">
            <w:pPr>
              <w:spacing w:after="0"/>
              <w:rPr>
                <w:noProof/>
                <w:sz w:val="22"/>
              </w:rPr>
            </w:pPr>
          </w:p>
        </w:tc>
      </w:tr>
      <w:tr w:rsidR="00FF6964" w:rsidRPr="00F857B8" w14:paraId="6FECC83C" w14:textId="77777777" w:rsidTr="00FF6964">
        <w:trPr>
          <w:cantSplit/>
          <w:trHeight w:val="54"/>
        </w:trPr>
        <w:tc>
          <w:tcPr>
            <w:tcW w:w="1358" w:type="dxa"/>
            <w:tcBorders>
              <w:left w:val="single" w:sz="6" w:space="0" w:color="auto"/>
            </w:tcBorders>
          </w:tcPr>
          <w:p w14:paraId="297C28F1" w14:textId="77777777" w:rsidR="00FF6964" w:rsidRPr="00F857B8" w:rsidRDefault="00FF6964" w:rsidP="00273D63">
            <w:pPr>
              <w:spacing w:after="0"/>
              <w:rPr>
                <w:noProof/>
                <w:sz w:val="22"/>
              </w:rPr>
            </w:pPr>
            <w:r w:rsidRPr="00F857B8">
              <w:rPr>
                <w:noProof/>
                <w:sz w:val="22"/>
              </w:rPr>
              <w:t>ex 8211</w:t>
            </w:r>
          </w:p>
        </w:tc>
        <w:tc>
          <w:tcPr>
            <w:tcW w:w="2677" w:type="dxa"/>
            <w:gridSpan w:val="3"/>
          </w:tcPr>
          <w:p w14:paraId="1B3B7CEB" w14:textId="77777777" w:rsidR="00FF6964" w:rsidRPr="00F857B8" w:rsidRDefault="00FF6964" w:rsidP="00273D63">
            <w:pPr>
              <w:spacing w:after="0"/>
              <w:rPr>
                <w:noProof/>
                <w:sz w:val="22"/>
              </w:rPr>
            </w:pPr>
            <w:r w:rsidRPr="00F857B8">
              <w:rPr>
                <w:noProof/>
                <w:sz w:val="22"/>
              </w:rPr>
              <w:t>Knive (undtagen varer henhørende under pos. 8208) med skærende eller savtakket æg (herunder beskæreknive), samt blade dertil</w:t>
            </w:r>
          </w:p>
        </w:tc>
        <w:tc>
          <w:tcPr>
            <w:tcW w:w="3061" w:type="dxa"/>
          </w:tcPr>
          <w:p w14:paraId="54341544" w14:textId="77777777" w:rsidR="00FF6964" w:rsidRPr="00F857B8" w:rsidRDefault="00FF6964" w:rsidP="00273D63">
            <w:pPr>
              <w:spacing w:after="0"/>
              <w:rPr>
                <w:noProof/>
                <w:sz w:val="22"/>
              </w:rPr>
            </w:pPr>
            <w:r w:rsidRPr="00F857B8">
              <w:rPr>
                <w:noProof/>
                <w:sz w:val="22"/>
              </w:rPr>
              <w:t>Fremstilling, ved hvilken alle anvendte materialer henhører under en anden position end det færdige produkt Dog må knivblade og skafter af uædle metaller anvendes</w:t>
            </w:r>
          </w:p>
          <w:p w14:paraId="6D20BFFF" w14:textId="77777777" w:rsidR="00FF6964" w:rsidRPr="00F857B8" w:rsidRDefault="00FF6964" w:rsidP="00273D63">
            <w:pPr>
              <w:spacing w:after="0"/>
              <w:rPr>
                <w:noProof/>
                <w:sz w:val="22"/>
              </w:rPr>
            </w:pPr>
          </w:p>
        </w:tc>
        <w:tc>
          <w:tcPr>
            <w:tcW w:w="2643" w:type="dxa"/>
            <w:tcBorders>
              <w:right w:val="single" w:sz="6" w:space="0" w:color="auto"/>
            </w:tcBorders>
          </w:tcPr>
          <w:p w14:paraId="1C7281DD" w14:textId="77777777" w:rsidR="00FF6964" w:rsidRPr="00F857B8" w:rsidRDefault="00FF6964" w:rsidP="00273D63">
            <w:pPr>
              <w:spacing w:after="0"/>
              <w:rPr>
                <w:noProof/>
                <w:sz w:val="22"/>
              </w:rPr>
            </w:pPr>
          </w:p>
        </w:tc>
      </w:tr>
      <w:tr w:rsidR="00FF6964" w:rsidRPr="00F857B8" w14:paraId="1C114C6A" w14:textId="77777777" w:rsidTr="00FF6964">
        <w:trPr>
          <w:cantSplit/>
          <w:trHeight w:val="54"/>
        </w:trPr>
        <w:tc>
          <w:tcPr>
            <w:tcW w:w="1358" w:type="dxa"/>
            <w:tcBorders>
              <w:left w:val="single" w:sz="6" w:space="0" w:color="auto"/>
            </w:tcBorders>
          </w:tcPr>
          <w:p w14:paraId="69CA948A" w14:textId="77777777" w:rsidR="00FF6964" w:rsidRPr="00F857B8" w:rsidRDefault="00FF6964" w:rsidP="00273D63">
            <w:pPr>
              <w:spacing w:after="0"/>
              <w:rPr>
                <w:noProof/>
                <w:sz w:val="22"/>
              </w:rPr>
            </w:pPr>
            <w:r w:rsidRPr="00F857B8">
              <w:rPr>
                <w:noProof/>
                <w:sz w:val="22"/>
              </w:rPr>
              <w:t>8214</w:t>
            </w:r>
          </w:p>
        </w:tc>
        <w:tc>
          <w:tcPr>
            <w:tcW w:w="2677" w:type="dxa"/>
            <w:gridSpan w:val="3"/>
          </w:tcPr>
          <w:p w14:paraId="1BB15DF5" w14:textId="77777777" w:rsidR="00FF6964" w:rsidRPr="00F857B8" w:rsidRDefault="00FF6964" w:rsidP="00273D63">
            <w:pPr>
              <w:spacing w:after="0"/>
              <w:rPr>
                <w:noProof/>
                <w:sz w:val="22"/>
              </w:rPr>
            </w:pPr>
            <w:r w:rsidRPr="00F857B8">
              <w:rPr>
                <w:noProof/>
                <w:sz w:val="22"/>
              </w:rPr>
              <w:t>Andre skære- og klipperedskaber (f.eks. hårklippere, flækkeknive, huggeknive, hakkeknive og papirknive); redskaber til manicure eller pedicure (herunder neglefile), også i sæt</w:t>
            </w:r>
          </w:p>
          <w:p w14:paraId="7E6E4216" w14:textId="77777777" w:rsidR="00FF6964" w:rsidRPr="00F857B8" w:rsidRDefault="00FF6964" w:rsidP="00273D63">
            <w:pPr>
              <w:spacing w:after="0"/>
              <w:rPr>
                <w:noProof/>
                <w:sz w:val="22"/>
              </w:rPr>
            </w:pPr>
          </w:p>
        </w:tc>
        <w:tc>
          <w:tcPr>
            <w:tcW w:w="3061" w:type="dxa"/>
          </w:tcPr>
          <w:p w14:paraId="66EA4E23" w14:textId="77777777" w:rsidR="00FF6964" w:rsidRPr="00F857B8" w:rsidRDefault="00FF6964" w:rsidP="00273D63">
            <w:pPr>
              <w:spacing w:after="0"/>
              <w:rPr>
                <w:noProof/>
                <w:sz w:val="22"/>
              </w:rPr>
            </w:pPr>
            <w:r w:rsidRPr="00F857B8">
              <w:rPr>
                <w:noProof/>
                <w:sz w:val="22"/>
              </w:rPr>
              <w:t>Fremstilling, ved hvilken alle anvendte materialer henhører under en anden position end det færdige produkt Dog må skafter af uædle metaller anvendes</w:t>
            </w:r>
          </w:p>
        </w:tc>
        <w:tc>
          <w:tcPr>
            <w:tcW w:w="2643" w:type="dxa"/>
            <w:tcBorders>
              <w:right w:val="single" w:sz="6" w:space="0" w:color="auto"/>
            </w:tcBorders>
          </w:tcPr>
          <w:p w14:paraId="45C47034" w14:textId="77777777" w:rsidR="00FF6964" w:rsidRPr="00F857B8" w:rsidRDefault="00FF6964" w:rsidP="00273D63">
            <w:pPr>
              <w:spacing w:after="0"/>
              <w:rPr>
                <w:noProof/>
                <w:sz w:val="22"/>
              </w:rPr>
            </w:pPr>
          </w:p>
        </w:tc>
      </w:tr>
      <w:tr w:rsidR="00FF6964" w:rsidRPr="00F857B8" w14:paraId="2983ED5D" w14:textId="77777777" w:rsidTr="00FE3379">
        <w:trPr>
          <w:cantSplit/>
          <w:trHeight w:val="54"/>
        </w:trPr>
        <w:tc>
          <w:tcPr>
            <w:tcW w:w="1358" w:type="dxa"/>
            <w:tcBorders>
              <w:left w:val="single" w:sz="6" w:space="0" w:color="auto"/>
              <w:bottom w:val="single" w:sz="4" w:space="0" w:color="auto"/>
            </w:tcBorders>
          </w:tcPr>
          <w:p w14:paraId="5EAD49F6" w14:textId="77777777" w:rsidR="00FF6964" w:rsidRPr="00F857B8" w:rsidRDefault="00FF6964" w:rsidP="00273D63">
            <w:pPr>
              <w:spacing w:after="0"/>
              <w:rPr>
                <w:noProof/>
                <w:sz w:val="22"/>
              </w:rPr>
            </w:pPr>
            <w:r w:rsidRPr="00F857B8">
              <w:rPr>
                <w:noProof/>
                <w:sz w:val="22"/>
              </w:rPr>
              <w:t>8215</w:t>
            </w:r>
          </w:p>
        </w:tc>
        <w:tc>
          <w:tcPr>
            <w:tcW w:w="2677" w:type="dxa"/>
            <w:gridSpan w:val="3"/>
            <w:tcBorders>
              <w:bottom w:val="single" w:sz="4" w:space="0" w:color="auto"/>
            </w:tcBorders>
          </w:tcPr>
          <w:p w14:paraId="38FB38D6" w14:textId="77777777" w:rsidR="00FF6964" w:rsidRPr="00F857B8" w:rsidRDefault="00FF6964" w:rsidP="00273D63">
            <w:pPr>
              <w:spacing w:after="0"/>
              <w:rPr>
                <w:noProof/>
                <w:sz w:val="22"/>
              </w:rPr>
            </w:pPr>
            <w:r w:rsidRPr="00F857B8">
              <w:rPr>
                <w:noProof/>
                <w:sz w:val="22"/>
              </w:rPr>
              <w:t>Skeer, gafler, potageskeer, hulskeer, kageskeer, fiskeknive, smørknive, sukkertænger og lignende artikler til køkken- og bordbrug</w:t>
            </w:r>
          </w:p>
        </w:tc>
        <w:tc>
          <w:tcPr>
            <w:tcW w:w="3061" w:type="dxa"/>
            <w:tcBorders>
              <w:bottom w:val="single" w:sz="4" w:space="0" w:color="auto"/>
            </w:tcBorders>
          </w:tcPr>
          <w:p w14:paraId="18C034C0" w14:textId="77777777" w:rsidR="00FF6964" w:rsidRPr="00F857B8" w:rsidRDefault="00FF6964" w:rsidP="00273D63">
            <w:pPr>
              <w:spacing w:after="0"/>
              <w:rPr>
                <w:noProof/>
                <w:sz w:val="22"/>
              </w:rPr>
            </w:pPr>
            <w:r w:rsidRPr="00F857B8">
              <w:rPr>
                <w:noProof/>
                <w:sz w:val="22"/>
              </w:rPr>
              <w:t>Fremstilling, ved hvilken alle anvendte materialer henhører under en anden position end det færdige produkt Dog må skafter af uædle metaller anvendes</w:t>
            </w:r>
          </w:p>
          <w:p w14:paraId="20B45669" w14:textId="77777777" w:rsidR="00FF6964" w:rsidRPr="00F857B8" w:rsidRDefault="00FF6964" w:rsidP="00273D63">
            <w:pPr>
              <w:spacing w:after="0"/>
              <w:rPr>
                <w:noProof/>
                <w:sz w:val="22"/>
              </w:rPr>
            </w:pPr>
          </w:p>
        </w:tc>
        <w:tc>
          <w:tcPr>
            <w:tcW w:w="2643" w:type="dxa"/>
            <w:tcBorders>
              <w:bottom w:val="single" w:sz="4" w:space="0" w:color="auto"/>
              <w:right w:val="single" w:sz="6" w:space="0" w:color="auto"/>
            </w:tcBorders>
          </w:tcPr>
          <w:p w14:paraId="4163B783" w14:textId="77777777" w:rsidR="00FF6964" w:rsidRPr="00F857B8" w:rsidRDefault="00FF6964" w:rsidP="00273D63">
            <w:pPr>
              <w:spacing w:after="0"/>
              <w:rPr>
                <w:noProof/>
                <w:sz w:val="22"/>
              </w:rPr>
            </w:pPr>
          </w:p>
        </w:tc>
      </w:tr>
      <w:tr w:rsidR="00FF6964" w:rsidRPr="00F857B8" w14:paraId="744C6609" w14:textId="77777777" w:rsidTr="00FE3379">
        <w:trPr>
          <w:cantSplit/>
          <w:trHeight w:val="54"/>
        </w:trPr>
        <w:tc>
          <w:tcPr>
            <w:tcW w:w="1358" w:type="dxa"/>
            <w:tcBorders>
              <w:top w:val="single" w:sz="4" w:space="0" w:color="auto"/>
              <w:left w:val="single" w:sz="6" w:space="0" w:color="auto"/>
            </w:tcBorders>
          </w:tcPr>
          <w:p w14:paraId="4535DB48" w14:textId="77777777" w:rsidR="00FF6964" w:rsidRPr="00F857B8" w:rsidRDefault="00FF6964" w:rsidP="00273D63">
            <w:pPr>
              <w:spacing w:after="0"/>
              <w:rPr>
                <w:noProof/>
                <w:sz w:val="22"/>
              </w:rPr>
            </w:pPr>
            <w:r w:rsidRPr="00F857B8">
              <w:rPr>
                <w:noProof/>
                <w:sz w:val="22"/>
              </w:rPr>
              <w:t>ex kapitel 83</w:t>
            </w:r>
          </w:p>
        </w:tc>
        <w:tc>
          <w:tcPr>
            <w:tcW w:w="2677" w:type="dxa"/>
            <w:gridSpan w:val="3"/>
            <w:tcBorders>
              <w:top w:val="single" w:sz="4" w:space="0" w:color="auto"/>
            </w:tcBorders>
          </w:tcPr>
          <w:p w14:paraId="3E2A3279" w14:textId="77777777" w:rsidR="00FF6964" w:rsidRPr="00F857B8" w:rsidRDefault="00FF6964" w:rsidP="00273D63">
            <w:pPr>
              <w:spacing w:after="0"/>
              <w:rPr>
                <w:noProof/>
                <w:sz w:val="22"/>
              </w:rPr>
            </w:pPr>
            <w:r w:rsidRPr="00F857B8">
              <w:rPr>
                <w:noProof/>
                <w:sz w:val="22"/>
              </w:rPr>
              <w:t>Diverse varer af uædle metaller; undtagen:</w:t>
            </w:r>
          </w:p>
        </w:tc>
        <w:tc>
          <w:tcPr>
            <w:tcW w:w="3061" w:type="dxa"/>
            <w:tcBorders>
              <w:top w:val="single" w:sz="4" w:space="0" w:color="auto"/>
            </w:tcBorders>
          </w:tcPr>
          <w:p w14:paraId="73DF1336" w14:textId="77777777" w:rsidR="00FF6964" w:rsidRPr="00F857B8" w:rsidRDefault="00FF6964" w:rsidP="00273D63">
            <w:pPr>
              <w:spacing w:after="0"/>
              <w:rPr>
                <w:noProof/>
                <w:sz w:val="22"/>
              </w:rPr>
            </w:pPr>
            <w:r w:rsidRPr="00F857B8">
              <w:rPr>
                <w:noProof/>
                <w:sz w:val="22"/>
              </w:rPr>
              <w:t>Fremstilling, ved hvilken alle anvendte materialer henhører under en anden position end det færdige produkt</w:t>
            </w:r>
          </w:p>
          <w:p w14:paraId="4FF0F4DA" w14:textId="77777777" w:rsidR="00FF6964" w:rsidRPr="00F857B8" w:rsidRDefault="00FF6964" w:rsidP="00273D63">
            <w:pPr>
              <w:spacing w:after="0"/>
              <w:rPr>
                <w:noProof/>
                <w:sz w:val="22"/>
              </w:rPr>
            </w:pPr>
          </w:p>
        </w:tc>
        <w:tc>
          <w:tcPr>
            <w:tcW w:w="2643" w:type="dxa"/>
            <w:tcBorders>
              <w:top w:val="single" w:sz="4" w:space="0" w:color="auto"/>
              <w:right w:val="single" w:sz="6" w:space="0" w:color="auto"/>
            </w:tcBorders>
          </w:tcPr>
          <w:p w14:paraId="69EE414F" w14:textId="77777777" w:rsidR="00FF6964" w:rsidRPr="00F857B8" w:rsidRDefault="00FF6964" w:rsidP="00273D63">
            <w:pPr>
              <w:spacing w:after="0"/>
              <w:rPr>
                <w:noProof/>
                <w:sz w:val="22"/>
              </w:rPr>
            </w:pPr>
          </w:p>
        </w:tc>
      </w:tr>
      <w:tr w:rsidR="00FF6964" w:rsidRPr="00F857B8" w14:paraId="382C4042" w14:textId="77777777" w:rsidTr="00FF6964">
        <w:trPr>
          <w:cantSplit/>
          <w:trHeight w:val="54"/>
        </w:trPr>
        <w:tc>
          <w:tcPr>
            <w:tcW w:w="1358" w:type="dxa"/>
            <w:tcBorders>
              <w:left w:val="single" w:sz="6" w:space="0" w:color="auto"/>
            </w:tcBorders>
          </w:tcPr>
          <w:p w14:paraId="31F36E84" w14:textId="77777777" w:rsidR="00FF6964" w:rsidRPr="00F857B8" w:rsidRDefault="00FF6964" w:rsidP="00273D63">
            <w:pPr>
              <w:spacing w:after="0"/>
              <w:rPr>
                <w:noProof/>
                <w:sz w:val="22"/>
              </w:rPr>
            </w:pPr>
            <w:r w:rsidRPr="00F857B8">
              <w:rPr>
                <w:noProof/>
                <w:sz w:val="22"/>
              </w:rPr>
              <w:t>ex 8302</w:t>
            </w:r>
          </w:p>
          <w:p w14:paraId="62E3928C" w14:textId="77777777" w:rsidR="00FF6964" w:rsidRPr="00F857B8" w:rsidRDefault="00FF6964" w:rsidP="00273D63">
            <w:pPr>
              <w:spacing w:after="0"/>
              <w:rPr>
                <w:noProof/>
                <w:sz w:val="22"/>
              </w:rPr>
            </w:pPr>
          </w:p>
        </w:tc>
        <w:tc>
          <w:tcPr>
            <w:tcW w:w="2677" w:type="dxa"/>
            <w:gridSpan w:val="3"/>
          </w:tcPr>
          <w:p w14:paraId="4F79E178" w14:textId="77777777" w:rsidR="00FF6964" w:rsidRPr="00F857B8" w:rsidRDefault="00FF6964" w:rsidP="00273D63">
            <w:pPr>
              <w:spacing w:after="0"/>
              <w:rPr>
                <w:noProof/>
                <w:sz w:val="22"/>
              </w:rPr>
            </w:pPr>
            <w:r w:rsidRPr="00F857B8">
              <w:rPr>
                <w:noProof/>
                <w:sz w:val="22"/>
              </w:rPr>
              <w:t>Andre beslag, tilbehør og lignende varer, til bygninger, samt automatiske dørlukkere</w:t>
            </w:r>
          </w:p>
          <w:p w14:paraId="11CBA5EB" w14:textId="77777777" w:rsidR="00FF6964" w:rsidRPr="00F857B8" w:rsidRDefault="00FF6964" w:rsidP="00273D63">
            <w:pPr>
              <w:spacing w:after="0"/>
              <w:rPr>
                <w:noProof/>
                <w:sz w:val="22"/>
              </w:rPr>
            </w:pPr>
          </w:p>
        </w:tc>
        <w:tc>
          <w:tcPr>
            <w:tcW w:w="3061" w:type="dxa"/>
          </w:tcPr>
          <w:p w14:paraId="4CA8DC5F" w14:textId="77777777" w:rsidR="00FF6964" w:rsidRPr="00F857B8" w:rsidRDefault="00FF6964" w:rsidP="00273D63">
            <w:pPr>
              <w:spacing w:after="0"/>
              <w:rPr>
                <w:noProof/>
                <w:sz w:val="22"/>
              </w:rPr>
            </w:pPr>
            <w:r w:rsidRPr="00F857B8">
              <w:rPr>
                <w:noProof/>
                <w:sz w:val="22"/>
              </w:rPr>
              <w:t>Fremstilling, ved hvilken alle anvendte materialer henhører under en anden position end det færdige produkt Andre materialer henhørende under pos. 8302 må dog anvendes, forudsat at deres værdi ikke overstiger 20 % af produktets pris ab fabrik</w:t>
            </w:r>
          </w:p>
          <w:p w14:paraId="051B049A" w14:textId="77777777" w:rsidR="00FF6964" w:rsidRPr="00F857B8" w:rsidRDefault="00FF6964" w:rsidP="00273D63">
            <w:pPr>
              <w:spacing w:after="0"/>
              <w:rPr>
                <w:noProof/>
                <w:sz w:val="22"/>
              </w:rPr>
            </w:pPr>
          </w:p>
        </w:tc>
        <w:tc>
          <w:tcPr>
            <w:tcW w:w="2643" w:type="dxa"/>
            <w:tcBorders>
              <w:right w:val="single" w:sz="6" w:space="0" w:color="auto"/>
            </w:tcBorders>
          </w:tcPr>
          <w:p w14:paraId="788C447C" w14:textId="77777777" w:rsidR="00FF6964" w:rsidRPr="00F857B8" w:rsidRDefault="00FF6964" w:rsidP="00273D63">
            <w:pPr>
              <w:spacing w:after="0"/>
              <w:rPr>
                <w:noProof/>
                <w:sz w:val="22"/>
              </w:rPr>
            </w:pPr>
          </w:p>
        </w:tc>
      </w:tr>
      <w:tr w:rsidR="00FF6964" w:rsidRPr="00F857B8" w14:paraId="4BEB80E8" w14:textId="77777777" w:rsidTr="00FE3379">
        <w:trPr>
          <w:cantSplit/>
          <w:trHeight w:val="54"/>
        </w:trPr>
        <w:tc>
          <w:tcPr>
            <w:tcW w:w="1358" w:type="dxa"/>
            <w:tcBorders>
              <w:left w:val="single" w:sz="6" w:space="0" w:color="auto"/>
              <w:bottom w:val="single" w:sz="4" w:space="0" w:color="auto"/>
            </w:tcBorders>
          </w:tcPr>
          <w:p w14:paraId="14A9FD85" w14:textId="77777777" w:rsidR="00FF6964" w:rsidRPr="00F857B8" w:rsidRDefault="00FF6964" w:rsidP="00273D63">
            <w:pPr>
              <w:spacing w:after="0"/>
              <w:rPr>
                <w:noProof/>
                <w:sz w:val="22"/>
              </w:rPr>
            </w:pPr>
            <w:r w:rsidRPr="00F857B8">
              <w:rPr>
                <w:noProof/>
                <w:sz w:val="22"/>
              </w:rPr>
              <w:t>ex 8306</w:t>
            </w:r>
          </w:p>
        </w:tc>
        <w:tc>
          <w:tcPr>
            <w:tcW w:w="2677" w:type="dxa"/>
            <w:gridSpan w:val="3"/>
            <w:tcBorders>
              <w:bottom w:val="single" w:sz="4" w:space="0" w:color="auto"/>
            </w:tcBorders>
          </w:tcPr>
          <w:p w14:paraId="586F8D1D" w14:textId="77777777" w:rsidR="00FF6964" w:rsidRPr="00F857B8" w:rsidRDefault="00FF6964" w:rsidP="00273D63">
            <w:pPr>
              <w:spacing w:after="0"/>
              <w:rPr>
                <w:noProof/>
                <w:sz w:val="22"/>
              </w:rPr>
            </w:pPr>
            <w:r w:rsidRPr="00F857B8">
              <w:rPr>
                <w:noProof/>
                <w:sz w:val="22"/>
              </w:rPr>
              <w:t>Statuetter og andre dekorationsgenstande, af uædle metaller</w:t>
            </w:r>
          </w:p>
          <w:p w14:paraId="4A857B69" w14:textId="77777777" w:rsidR="00FF6964" w:rsidRPr="00F857B8" w:rsidRDefault="00FF6964" w:rsidP="00273D63">
            <w:pPr>
              <w:spacing w:after="0"/>
              <w:rPr>
                <w:noProof/>
                <w:sz w:val="22"/>
              </w:rPr>
            </w:pPr>
          </w:p>
        </w:tc>
        <w:tc>
          <w:tcPr>
            <w:tcW w:w="3061" w:type="dxa"/>
            <w:tcBorders>
              <w:bottom w:val="single" w:sz="4" w:space="0" w:color="auto"/>
            </w:tcBorders>
          </w:tcPr>
          <w:p w14:paraId="7DDC37DE" w14:textId="77777777" w:rsidR="00FF6964" w:rsidRPr="00F857B8" w:rsidRDefault="00FF6964" w:rsidP="00273D63">
            <w:pPr>
              <w:spacing w:after="0"/>
              <w:rPr>
                <w:noProof/>
                <w:sz w:val="22"/>
              </w:rPr>
            </w:pPr>
            <w:r w:rsidRPr="00F857B8">
              <w:rPr>
                <w:noProof/>
                <w:sz w:val="22"/>
              </w:rPr>
              <w:t>Fremstilling, ved hvilken alle anvendte materialer henhører under en anden position end det færdige produkt Andre materialer henhørende under pos. 8306 må dog anvendes, forudsat at deres værdi ikke overstiger 30 % af produktets pris ab fabrik</w:t>
            </w:r>
          </w:p>
          <w:p w14:paraId="04583FDB" w14:textId="77777777" w:rsidR="00FF6964" w:rsidRPr="00F857B8" w:rsidRDefault="00FF6964" w:rsidP="00273D63">
            <w:pPr>
              <w:spacing w:after="0"/>
              <w:rPr>
                <w:noProof/>
                <w:sz w:val="22"/>
              </w:rPr>
            </w:pPr>
          </w:p>
        </w:tc>
        <w:tc>
          <w:tcPr>
            <w:tcW w:w="2643" w:type="dxa"/>
            <w:tcBorders>
              <w:bottom w:val="single" w:sz="4" w:space="0" w:color="auto"/>
              <w:right w:val="single" w:sz="6" w:space="0" w:color="auto"/>
            </w:tcBorders>
          </w:tcPr>
          <w:p w14:paraId="48965FF1" w14:textId="77777777" w:rsidR="00FF6964" w:rsidRPr="00F857B8" w:rsidRDefault="00FF6964" w:rsidP="00273D63">
            <w:pPr>
              <w:spacing w:after="0"/>
              <w:rPr>
                <w:noProof/>
                <w:sz w:val="22"/>
              </w:rPr>
            </w:pPr>
          </w:p>
        </w:tc>
      </w:tr>
      <w:tr w:rsidR="00FF6964" w:rsidRPr="00F857B8" w14:paraId="1A187EDE" w14:textId="77777777" w:rsidTr="00FE3379">
        <w:trPr>
          <w:cantSplit/>
          <w:trHeight w:val="54"/>
        </w:trPr>
        <w:tc>
          <w:tcPr>
            <w:tcW w:w="1358" w:type="dxa"/>
            <w:tcBorders>
              <w:top w:val="single" w:sz="4" w:space="0" w:color="auto"/>
              <w:left w:val="single" w:sz="6" w:space="0" w:color="auto"/>
            </w:tcBorders>
          </w:tcPr>
          <w:p w14:paraId="24BD34C0" w14:textId="77777777" w:rsidR="00FF6964" w:rsidRPr="00F857B8" w:rsidRDefault="00FF6964" w:rsidP="00273D63">
            <w:pPr>
              <w:spacing w:after="0"/>
              <w:rPr>
                <w:noProof/>
                <w:sz w:val="22"/>
              </w:rPr>
            </w:pPr>
            <w:r w:rsidRPr="00F857B8">
              <w:rPr>
                <w:noProof/>
                <w:sz w:val="22"/>
              </w:rPr>
              <w:t>ex kapitel 84</w:t>
            </w:r>
          </w:p>
          <w:p w14:paraId="099D75E1" w14:textId="77777777" w:rsidR="00FF6964" w:rsidRPr="00F857B8" w:rsidRDefault="00FF6964" w:rsidP="00273D63">
            <w:pPr>
              <w:spacing w:after="0"/>
              <w:rPr>
                <w:noProof/>
                <w:sz w:val="22"/>
              </w:rPr>
            </w:pPr>
          </w:p>
        </w:tc>
        <w:tc>
          <w:tcPr>
            <w:tcW w:w="2677" w:type="dxa"/>
            <w:gridSpan w:val="3"/>
            <w:tcBorders>
              <w:top w:val="single" w:sz="4" w:space="0" w:color="auto"/>
            </w:tcBorders>
          </w:tcPr>
          <w:p w14:paraId="78C00131" w14:textId="77777777" w:rsidR="00FF6964" w:rsidRPr="00F857B8" w:rsidRDefault="00FF6964" w:rsidP="00273D63">
            <w:pPr>
              <w:spacing w:after="0"/>
              <w:rPr>
                <w:noProof/>
                <w:sz w:val="22"/>
              </w:rPr>
            </w:pPr>
            <w:r w:rsidRPr="00F857B8">
              <w:rPr>
                <w:noProof/>
                <w:sz w:val="22"/>
              </w:rPr>
              <w:t>Atomreaktorer, kedler, maskiner og apparater samt mekaniske redskaber; dele dertil; undtagen:</w:t>
            </w:r>
          </w:p>
        </w:tc>
        <w:tc>
          <w:tcPr>
            <w:tcW w:w="3061" w:type="dxa"/>
            <w:tcBorders>
              <w:top w:val="single" w:sz="4" w:space="0" w:color="auto"/>
            </w:tcBorders>
          </w:tcPr>
          <w:p w14:paraId="78FAA770" w14:textId="77777777" w:rsidR="00FF6964" w:rsidRPr="00F857B8" w:rsidRDefault="00FF6964" w:rsidP="00273D63">
            <w:pPr>
              <w:spacing w:after="0"/>
              <w:rPr>
                <w:noProof/>
                <w:sz w:val="22"/>
              </w:rPr>
            </w:pPr>
            <w:r w:rsidRPr="00F857B8">
              <w:rPr>
                <w:noProof/>
                <w:sz w:val="22"/>
              </w:rPr>
              <w:t>Fremstilling, ved hvilken:</w:t>
            </w:r>
          </w:p>
          <w:p w14:paraId="42F67098" w14:textId="77777777" w:rsidR="00FF6964" w:rsidRPr="00F857B8" w:rsidRDefault="00FF6964" w:rsidP="00273D63">
            <w:pPr>
              <w:spacing w:after="0"/>
              <w:rPr>
                <w:noProof/>
                <w:sz w:val="22"/>
              </w:rPr>
            </w:pPr>
            <w:r w:rsidRPr="00F857B8">
              <w:rPr>
                <w:noProof/>
                <w:sz w:val="22"/>
              </w:rPr>
              <w:t>- alle anvendte materialer henhører under en anden position end det færdige produkt, og</w:t>
            </w:r>
          </w:p>
          <w:p w14:paraId="034A4945" w14:textId="77777777" w:rsidR="00FF6964" w:rsidRPr="00F857B8" w:rsidRDefault="00FF6964" w:rsidP="00273D63">
            <w:pPr>
              <w:spacing w:after="0"/>
              <w:rPr>
                <w:noProof/>
                <w:sz w:val="22"/>
              </w:rPr>
            </w:pPr>
            <w:r w:rsidRPr="00F857B8">
              <w:rPr>
                <w:noProof/>
                <w:sz w:val="22"/>
              </w:rPr>
              <w:t>- værdien af alle anvendte materialer ikke overstiger 40 % af produktets pris ab fabrik</w:t>
            </w:r>
          </w:p>
          <w:p w14:paraId="53E98B92" w14:textId="77777777" w:rsidR="00FF6964" w:rsidRPr="00F857B8" w:rsidRDefault="00FF6964" w:rsidP="00273D63">
            <w:pPr>
              <w:spacing w:after="0"/>
              <w:rPr>
                <w:noProof/>
                <w:sz w:val="22"/>
              </w:rPr>
            </w:pPr>
          </w:p>
        </w:tc>
        <w:tc>
          <w:tcPr>
            <w:tcW w:w="2643" w:type="dxa"/>
            <w:tcBorders>
              <w:top w:val="single" w:sz="4" w:space="0" w:color="auto"/>
              <w:right w:val="single" w:sz="6" w:space="0" w:color="auto"/>
            </w:tcBorders>
          </w:tcPr>
          <w:p w14:paraId="419C4006" w14:textId="77777777" w:rsidR="00FF6964" w:rsidRPr="00F857B8" w:rsidRDefault="00FF6964" w:rsidP="00273D63">
            <w:pPr>
              <w:spacing w:after="0"/>
              <w:rPr>
                <w:noProof/>
                <w:sz w:val="22"/>
              </w:rPr>
            </w:pPr>
            <w:r w:rsidRPr="00F857B8">
              <w:rPr>
                <w:noProof/>
                <w:sz w:val="22"/>
              </w:rPr>
              <w:t>Fremstilling, ved hvilken værdien af alle anvendte materialer ikke overstiger 30 % af produktets pris ab fabrik</w:t>
            </w:r>
          </w:p>
          <w:p w14:paraId="22510ACF" w14:textId="77777777" w:rsidR="00FF6964" w:rsidRPr="00F857B8" w:rsidRDefault="00FF6964" w:rsidP="00273D63">
            <w:pPr>
              <w:spacing w:after="0"/>
              <w:rPr>
                <w:noProof/>
                <w:sz w:val="22"/>
              </w:rPr>
            </w:pPr>
          </w:p>
        </w:tc>
      </w:tr>
      <w:tr w:rsidR="00FF6964" w:rsidRPr="00F857B8" w14:paraId="31EDBD7C" w14:textId="77777777" w:rsidTr="00FF6964">
        <w:trPr>
          <w:cantSplit/>
          <w:trHeight w:val="54"/>
        </w:trPr>
        <w:tc>
          <w:tcPr>
            <w:tcW w:w="1358" w:type="dxa"/>
            <w:tcBorders>
              <w:left w:val="single" w:sz="6" w:space="0" w:color="auto"/>
            </w:tcBorders>
          </w:tcPr>
          <w:p w14:paraId="38C7D20E" w14:textId="77777777" w:rsidR="00FF6964" w:rsidRPr="00F857B8" w:rsidRDefault="00FF6964" w:rsidP="00273D63">
            <w:pPr>
              <w:spacing w:after="0"/>
              <w:rPr>
                <w:noProof/>
                <w:sz w:val="22"/>
              </w:rPr>
            </w:pPr>
            <w:r w:rsidRPr="00F857B8">
              <w:rPr>
                <w:noProof/>
                <w:sz w:val="22"/>
              </w:rPr>
              <w:t>ex 8401</w:t>
            </w:r>
          </w:p>
        </w:tc>
        <w:tc>
          <w:tcPr>
            <w:tcW w:w="2677" w:type="dxa"/>
            <w:gridSpan w:val="3"/>
          </w:tcPr>
          <w:p w14:paraId="64D240E5" w14:textId="77777777" w:rsidR="00FF6964" w:rsidRPr="00F857B8" w:rsidRDefault="00FF6964" w:rsidP="00273D63">
            <w:pPr>
              <w:spacing w:after="0"/>
              <w:rPr>
                <w:noProof/>
                <w:sz w:val="22"/>
              </w:rPr>
            </w:pPr>
            <w:r w:rsidRPr="00F857B8">
              <w:rPr>
                <w:noProof/>
                <w:sz w:val="22"/>
              </w:rPr>
              <w:t>Nukleare brændselselementer</w:t>
            </w:r>
          </w:p>
        </w:tc>
        <w:tc>
          <w:tcPr>
            <w:tcW w:w="3061" w:type="dxa"/>
          </w:tcPr>
          <w:p w14:paraId="71107AEA" w14:textId="77777777" w:rsidR="00FF6964" w:rsidRPr="00F857B8" w:rsidRDefault="00FF6964" w:rsidP="00273D63">
            <w:pPr>
              <w:spacing w:after="0"/>
              <w:rPr>
                <w:noProof/>
                <w:sz w:val="22"/>
              </w:rPr>
            </w:pPr>
            <w:r w:rsidRPr="00F857B8">
              <w:rPr>
                <w:noProof/>
                <w:sz w:val="22"/>
              </w:rPr>
              <w:t>Fremstilling, ved hvilken værdien af alle anvendte materialer ikke overstiger 30 % af det færdige produkts pris ab fabrik</w:t>
            </w:r>
          </w:p>
          <w:p w14:paraId="2048482A" w14:textId="77777777" w:rsidR="00FF6964" w:rsidRPr="00F857B8" w:rsidRDefault="00FF6964" w:rsidP="00273D63">
            <w:pPr>
              <w:spacing w:after="0"/>
              <w:rPr>
                <w:noProof/>
                <w:sz w:val="22"/>
              </w:rPr>
            </w:pPr>
          </w:p>
        </w:tc>
        <w:tc>
          <w:tcPr>
            <w:tcW w:w="2643" w:type="dxa"/>
            <w:tcBorders>
              <w:right w:val="single" w:sz="6" w:space="0" w:color="auto"/>
            </w:tcBorders>
          </w:tcPr>
          <w:p w14:paraId="10052F21" w14:textId="77777777" w:rsidR="00FF6964" w:rsidRPr="00F857B8" w:rsidRDefault="00FF6964" w:rsidP="00273D63">
            <w:pPr>
              <w:spacing w:after="0"/>
              <w:rPr>
                <w:noProof/>
                <w:sz w:val="22"/>
              </w:rPr>
            </w:pPr>
          </w:p>
        </w:tc>
      </w:tr>
      <w:tr w:rsidR="00FF6964" w:rsidRPr="00F857B8" w14:paraId="11505028" w14:textId="77777777" w:rsidTr="00FF6964">
        <w:trPr>
          <w:cantSplit/>
          <w:trHeight w:val="54"/>
        </w:trPr>
        <w:tc>
          <w:tcPr>
            <w:tcW w:w="1358" w:type="dxa"/>
            <w:tcBorders>
              <w:left w:val="single" w:sz="6" w:space="0" w:color="auto"/>
            </w:tcBorders>
          </w:tcPr>
          <w:p w14:paraId="088B163E" w14:textId="77777777" w:rsidR="00FF6964" w:rsidRPr="00F857B8" w:rsidRDefault="00FF6964" w:rsidP="00273D63">
            <w:pPr>
              <w:spacing w:after="0"/>
              <w:rPr>
                <w:noProof/>
                <w:sz w:val="22"/>
              </w:rPr>
            </w:pPr>
            <w:r w:rsidRPr="00F857B8">
              <w:rPr>
                <w:noProof/>
                <w:sz w:val="22"/>
              </w:rPr>
              <w:t>8402</w:t>
            </w:r>
          </w:p>
        </w:tc>
        <w:tc>
          <w:tcPr>
            <w:tcW w:w="2677" w:type="dxa"/>
            <w:gridSpan w:val="3"/>
          </w:tcPr>
          <w:p w14:paraId="5AE0F3FB" w14:textId="77777777" w:rsidR="00FF6964" w:rsidRPr="00F857B8" w:rsidRDefault="00FF6964" w:rsidP="00273D63">
            <w:pPr>
              <w:spacing w:after="0"/>
              <w:rPr>
                <w:noProof/>
                <w:sz w:val="22"/>
              </w:rPr>
            </w:pPr>
            <w:r w:rsidRPr="00F857B8">
              <w:rPr>
                <w:noProof/>
                <w:sz w:val="22"/>
              </w:rPr>
              <w:t>Dampkedler (undtagen centralvarmekedler, som også kan producere lavtryksdamp); kedler med overhedning</w:t>
            </w:r>
          </w:p>
        </w:tc>
        <w:tc>
          <w:tcPr>
            <w:tcW w:w="3061" w:type="dxa"/>
          </w:tcPr>
          <w:p w14:paraId="02FCCB84" w14:textId="77777777" w:rsidR="00FF6964" w:rsidRPr="00F857B8" w:rsidRDefault="00FF6964" w:rsidP="00273D63">
            <w:pPr>
              <w:spacing w:after="0"/>
              <w:rPr>
                <w:noProof/>
                <w:sz w:val="22"/>
              </w:rPr>
            </w:pPr>
            <w:r w:rsidRPr="00F857B8">
              <w:rPr>
                <w:noProof/>
                <w:sz w:val="22"/>
              </w:rPr>
              <w:t>Fremstilling, ved hvilken:</w:t>
            </w:r>
          </w:p>
          <w:p w14:paraId="37182693" w14:textId="77777777" w:rsidR="00FF6964" w:rsidRPr="00F857B8" w:rsidRDefault="00FF6964" w:rsidP="00273D63">
            <w:pPr>
              <w:spacing w:after="0"/>
              <w:rPr>
                <w:noProof/>
                <w:sz w:val="22"/>
              </w:rPr>
            </w:pPr>
            <w:r w:rsidRPr="00F857B8">
              <w:rPr>
                <w:noProof/>
                <w:sz w:val="22"/>
              </w:rPr>
              <w:t>- alle anvendte materialer henhører under en anden position end det færdige produkt, og</w:t>
            </w:r>
          </w:p>
          <w:p w14:paraId="348CA1E8" w14:textId="77777777" w:rsidR="00FF6964" w:rsidRPr="00F857B8" w:rsidRDefault="00FF6964" w:rsidP="00273D63">
            <w:pPr>
              <w:spacing w:after="0"/>
              <w:rPr>
                <w:noProof/>
                <w:sz w:val="22"/>
              </w:rPr>
            </w:pPr>
            <w:r w:rsidRPr="00F857B8">
              <w:rPr>
                <w:noProof/>
                <w:sz w:val="22"/>
              </w:rPr>
              <w:t>- værdien af alle anvendte materialer ikke overstiger 40 % af produktets pris ab fabrik</w:t>
            </w:r>
          </w:p>
          <w:p w14:paraId="122C1D39" w14:textId="77777777" w:rsidR="00FF6964" w:rsidRPr="00F857B8" w:rsidRDefault="00FF6964" w:rsidP="00273D63">
            <w:pPr>
              <w:spacing w:after="0"/>
              <w:rPr>
                <w:noProof/>
                <w:sz w:val="22"/>
              </w:rPr>
            </w:pPr>
          </w:p>
        </w:tc>
        <w:tc>
          <w:tcPr>
            <w:tcW w:w="2643" w:type="dxa"/>
            <w:tcBorders>
              <w:right w:val="single" w:sz="6" w:space="0" w:color="auto"/>
            </w:tcBorders>
          </w:tcPr>
          <w:p w14:paraId="4169C250" w14:textId="77777777" w:rsidR="00FF6964" w:rsidRPr="00F857B8" w:rsidRDefault="00FF6964" w:rsidP="00273D63">
            <w:pPr>
              <w:spacing w:after="0"/>
              <w:rPr>
                <w:noProof/>
                <w:sz w:val="22"/>
              </w:rPr>
            </w:pPr>
            <w:r w:rsidRPr="00F857B8">
              <w:rPr>
                <w:noProof/>
                <w:sz w:val="22"/>
              </w:rPr>
              <w:t>Fremstilling, ved hvilken værdien af alle anvendte materialer ikke overstiger 25 % af produktets pris ab fabrik</w:t>
            </w:r>
          </w:p>
        </w:tc>
      </w:tr>
      <w:tr w:rsidR="00FF6964" w:rsidRPr="00F857B8" w14:paraId="6B9A1D42" w14:textId="77777777" w:rsidTr="00FF6964">
        <w:trPr>
          <w:cantSplit/>
          <w:trHeight w:val="54"/>
        </w:trPr>
        <w:tc>
          <w:tcPr>
            <w:tcW w:w="1358" w:type="dxa"/>
            <w:tcBorders>
              <w:left w:val="single" w:sz="6" w:space="0" w:color="auto"/>
            </w:tcBorders>
          </w:tcPr>
          <w:p w14:paraId="511FC0E2" w14:textId="77777777" w:rsidR="00FF6964" w:rsidRPr="00F857B8" w:rsidRDefault="00FF6964" w:rsidP="00273D63">
            <w:pPr>
              <w:spacing w:after="0"/>
              <w:rPr>
                <w:noProof/>
                <w:sz w:val="22"/>
              </w:rPr>
            </w:pPr>
            <w:r w:rsidRPr="00F857B8">
              <w:rPr>
                <w:noProof/>
                <w:sz w:val="22"/>
              </w:rPr>
              <w:t>8403 og ex 8404</w:t>
            </w:r>
          </w:p>
        </w:tc>
        <w:tc>
          <w:tcPr>
            <w:tcW w:w="2677" w:type="dxa"/>
            <w:gridSpan w:val="3"/>
          </w:tcPr>
          <w:p w14:paraId="4A377A57" w14:textId="77777777" w:rsidR="00FF6964" w:rsidRPr="00F857B8" w:rsidRDefault="00FF6964" w:rsidP="00273D63">
            <w:pPr>
              <w:spacing w:after="0"/>
              <w:rPr>
                <w:noProof/>
                <w:sz w:val="22"/>
              </w:rPr>
            </w:pPr>
            <w:r w:rsidRPr="00F857B8">
              <w:rPr>
                <w:noProof/>
                <w:sz w:val="22"/>
              </w:rPr>
              <w:t>Kedler til centralopvarmning, bortset fra kedler henhørende under pos. 8402, samt hjælpeapparater til centralopvarmning</w:t>
            </w:r>
          </w:p>
        </w:tc>
        <w:tc>
          <w:tcPr>
            <w:tcW w:w="3061" w:type="dxa"/>
          </w:tcPr>
          <w:p w14:paraId="4D5D2615" w14:textId="77777777" w:rsidR="00FF6964" w:rsidRPr="00F857B8" w:rsidRDefault="00FF6964" w:rsidP="00273D63">
            <w:pPr>
              <w:spacing w:after="0"/>
              <w:rPr>
                <w:noProof/>
                <w:sz w:val="22"/>
              </w:rPr>
            </w:pPr>
            <w:r w:rsidRPr="00F857B8">
              <w:rPr>
                <w:noProof/>
                <w:sz w:val="22"/>
              </w:rPr>
              <w:t>Fremstilling, ved hvilken alle anvendte materialer henhører under andre positioner end pos. 8403 og 8404.</w:t>
            </w:r>
          </w:p>
          <w:p w14:paraId="098AE29A" w14:textId="77777777" w:rsidR="00FF6964" w:rsidRPr="00F857B8" w:rsidRDefault="00FF6964" w:rsidP="00273D63">
            <w:pPr>
              <w:spacing w:after="0"/>
              <w:rPr>
                <w:noProof/>
                <w:sz w:val="22"/>
              </w:rPr>
            </w:pPr>
          </w:p>
        </w:tc>
        <w:tc>
          <w:tcPr>
            <w:tcW w:w="2643" w:type="dxa"/>
            <w:tcBorders>
              <w:right w:val="single" w:sz="6" w:space="0" w:color="auto"/>
            </w:tcBorders>
          </w:tcPr>
          <w:p w14:paraId="3023E1CC"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tc>
      </w:tr>
      <w:tr w:rsidR="00FF6964" w:rsidRPr="00F857B8" w14:paraId="6602259F" w14:textId="77777777" w:rsidTr="00FF6964">
        <w:trPr>
          <w:cantSplit/>
          <w:trHeight w:val="54"/>
        </w:trPr>
        <w:tc>
          <w:tcPr>
            <w:tcW w:w="1358" w:type="dxa"/>
            <w:tcBorders>
              <w:left w:val="single" w:sz="6" w:space="0" w:color="auto"/>
            </w:tcBorders>
          </w:tcPr>
          <w:p w14:paraId="12615821" w14:textId="77777777" w:rsidR="00FF6964" w:rsidRPr="00F857B8" w:rsidRDefault="00FF6964" w:rsidP="00273D63">
            <w:pPr>
              <w:spacing w:after="0"/>
              <w:rPr>
                <w:noProof/>
                <w:sz w:val="22"/>
              </w:rPr>
            </w:pPr>
            <w:r w:rsidRPr="00F857B8">
              <w:rPr>
                <w:noProof/>
                <w:sz w:val="22"/>
              </w:rPr>
              <w:t>8406</w:t>
            </w:r>
          </w:p>
        </w:tc>
        <w:tc>
          <w:tcPr>
            <w:tcW w:w="2677" w:type="dxa"/>
            <w:gridSpan w:val="3"/>
          </w:tcPr>
          <w:p w14:paraId="3B7E93E0" w14:textId="77777777" w:rsidR="00FF6964" w:rsidRPr="00F857B8" w:rsidRDefault="00FF6964" w:rsidP="00273D63">
            <w:pPr>
              <w:spacing w:after="0"/>
              <w:rPr>
                <w:noProof/>
                <w:sz w:val="22"/>
              </w:rPr>
            </w:pPr>
            <w:r w:rsidRPr="00F857B8">
              <w:rPr>
                <w:noProof/>
                <w:sz w:val="22"/>
              </w:rPr>
              <w:t>Dampturbiner</w:t>
            </w:r>
          </w:p>
        </w:tc>
        <w:tc>
          <w:tcPr>
            <w:tcW w:w="3061" w:type="dxa"/>
          </w:tcPr>
          <w:p w14:paraId="01FBC076"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p w14:paraId="3213184E" w14:textId="77777777" w:rsidR="00FF6964" w:rsidRPr="00F857B8" w:rsidRDefault="00FF6964" w:rsidP="00273D63">
            <w:pPr>
              <w:spacing w:after="0"/>
              <w:rPr>
                <w:noProof/>
                <w:sz w:val="22"/>
              </w:rPr>
            </w:pPr>
          </w:p>
        </w:tc>
        <w:tc>
          <w:tcPr>
            <w:tcW w:w="2643" w:type="dxa"/>
            <w:tcBorders>
              <w:right w:val="single" w:sz="6" w:space="0" w:color="auto"/>
            </w:tcBorders>
          </w:tcPr>
          <w:p w14:paraId="21982CFA" w14:textId="77777777" w:rsidR="00FF6964" w:rsidRPr="00F857B8" w:rsidRDefault="00FF6964" w:rsidP="00273D63">
            <w:pPr>
              <w:spacing w:after="0"/>
              <w:rPr>
                <w:noProof/>
                <w:sz w:val="22"/>
              </w:rPr>
            </w:pPr>
          </w:p>
        </w:tc>
      </w:tr>
      <w:tr w:rsidR="00FF6964" w:rsidRPr="00F857B8" w14:paraId="02E7C448" w14:textId="77777777" w:rsidTr="00FF6964">
        <w:trPr>
          <w:cantSplit/>
          <w:trHeight w:val="54"/>
        </w:trPr>
        <w:tc>
          <w:tcPr>
            <w:tcW w:w="1358" w:type="dxa"/>
            <w:tcBorders>
              <w:left w:val="single" w:sz="6" w:space="0" w:color="auto"/>
            </w:tcBorders>
          </w:tcPr>
          <w:p w14:paraId="7B6A2471" w14:textId="77777777" w:rsidR="00FF6964" w:rsidRPr="00F857B8" w:rsidRDefault="00FF6964" w:rsidP="00273D63">
            <w:pPr>
              <w:spacing w:after="0"/>
              <w:rPr>
                <w:noProof/>
                <w:sz w:val="22"/>
              </w:rPr>
            </w:pPr>
            <w:r w:rsidRPr="00F857B8">
              <w:rPr>
                <w:noProof/>
                <w:sz w:val="22"/>
              </w:rPr>
              <w:t>8407</w:t>
            </w:r>
          </w:p>
        </w:tc>
        <w:tc>
          <w:tcPr>
            <w:tcW w:w="2677" w:type="dxa"/>
            <w:gridSpan w:val="3"/>
          </w:tcPr>
          <w:p w14:paraId="32050188" w14:textId="77777777" w:rsidR="00FF6964" w:rsidRPr="00F857B8" w:rsidRDefault="00FF6964" w:rsidP="00273D63">
            <w:pPr>
              <w:spacing w:after="0"/>
              <w:rPr>
                <w:noProof/>
                <w:sz w:val="22"/>
              </w:rPr>
            </w:pPr>
            <w:r w:rsidRPr="00F857B8">
              <w:rPr>
                <w:noProof/>
                <w:sz w:val="22"/>
              </w:rPr>
              <w:t>Forbrændingsmotorer med gnisttænding, med frem- og tilbagegående eller roterende stempel</w:t>
            </w:r>
          </w:p>
        </w:tc>
        <w:tc>
          <w:tcPr>
            <w:tcW w:w="3061" w:type="dxa"/>
          </w:tcPr>
          <w:p w14:paraId="05188943"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p w14:paraId="1956946D" w14:textId="77777777" w:rsidR="00FF6964" w:rsidRPr="00F857B8" w:rsidRDefault="00FF6964" w:rsidP="00273D63">
            <w:pPr>
              <w:spacing w:after="0"/>
              <w:rPr>
                <w:noProof/>
                <w:sz w:val="22"/>
              </w:rPr>
            </w:pPr>
          </w:p>
        </w:tc>
        <w:tc>
          <w:tcPr>
            <w:tcW w:w="2643" w:type="dxa"/>
            <w:tcBorders>
              <w:right w:val="single" w:sz="6" w:space="0" w:color="auto"/>
            </w:tcBorders>
          </w:tcPr>
          <w:p w14:paraId="2988DF35" w14:textId="77777777" w:rsidR="00FF6964" w:rsidRPr="00F857B8" w:rsidRDefault="00FF6964" w:rsidP="00273D63">
            <w:pPr>
              <w:spacing w:after="0"/>
              <w:rPr>
                <w:noProof/>
                <w:sz w:val="22"/>
              </w:rPr>
            </w:pPr>
          </w:p>
        </w:tc>
      </w:tr>
      <w:tr w:rsidR="00FF6964" w:rsidRPr="00F857B8" w14:paraId="0D700679" w14:textId="77777777" w:rsidTr="00FF6964">
        <w:trPr>
          <w:cantSplit/>
          <w:trHeight w:val="54"/>
        </w:trPr>
        <w:tc>
          <w:tcPr>
            <w:tcW w:w="1358" w:type="dxa"/>
            <w:tcBorders>
              <w:left w:val="single" w:sz="6" w:space="0" w:color="auto"/>
            </w:tcBorders>
          </w:tcPr>
          <w:p w14:paraId="1061B156" w14:textId="77777777" w:rsidR="00FF6964" w:rsidRPr="00F857B8" w:rsidRDefault="00FF6964" w:rsidP="00273D63">
            <w:pPr>
              <w:spacing w:after="0"/>
              <w:rPr>
                <w:noProof/>
                <w:sz w:val="22"/>
              </w:rPr>
            </w:pPr>
            <w:r w:rsidRPr="00F857B8">
              <w:rPr>
                <w:noProof/>
                <w:sz w:val="22"/>
              </w:rPr>
              <w:t>8408</w:t>
            </w:r>
          </w:p>
        </w:tc>
        <w:tc>
          <w:tcPr>
            <w:tcW w:w="2677" w:type="dxa"/>
            <w:gridSpan w:val="3"/>
          </w:tcPr>
          <w:p w14:paraId="0EDCE60C" w14:textId="77777777" w:rsidR="00FF6964" w:rsidRPr="00F857B8" w:rsidRDefault="00FF6964" w:rsidP="00273D63">
            <w:pPr>
              <w:spacing w:after="0"/>
              <w:rPr>
                <w:noProof/>
                <w:sz w:val="22"/>
              </w:rPr>
            </w:pPr>
            <w:r w:rsidRPr="00F857B8">
              <w:rPr>
                <w:noProof/>
                <w:sz w:val="22"/>
              </w:rPr>
              <w:t>Forbrændingsmotorer med kompressionstænding med stempel (diesel- eller semidieselmotorer)</w:t>
            </w:r>
          </w:p>
          <w:p w14:paraId="4B720E82" w14:textId="77777777" w:rsidR="00FF6964" w:rsidRPr="00F857B8" w:rsidRDefault="00FF6964" w:rsidP="00273D63">
            <w:pPr>
              <w:spacing w:after="0"/>
              <w:rPr>
                <w:noProof/>
                <w:sz w:val="22"/>
              </w:rPr>
            </w:pPr>
          </w:p>
        </w:tc>
        <w:tc>
          <w:tcPr>
            <w:tcW w:w="3061" w:type="dxa"/>
          </w:tcPr>
          <w:p w14:paraId="71A37B3F"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p w14:paraId="27BC20EA" w14:textId="77777777" w:rsidR="00FF6964" w:rsidRPr="00F857B8" w:rsidRDefault="00FF6964" w:rsidP="00273D63">
            <w:pPr>
              <w:spacing w:after="0"/>
              <w:rPr>
                <w:noProof/>
                <w:sz w:val="22"/>
              </w:rPr>
            </w:pPr>
          </w:p>
        </w:tc>
        <w:tc>
          <w:tcPr>
            <w:tcW w:w="2643" w:type="dxa"/>
            <w:tcBorders>
              <w:right w:val="single" w:sz="6" w:space="0" w:color="auto"/>
            </w:tcBorders>
          </w:tcPr>
          <w:p w14:paraId="774782C0" w14:textId="77777777" w:rsidR="00FF6964" w:rsidRPr="00F857B8" w:rsidRDefault="00FF6964" w:rsidP="00273D63">
            <w:pPr>
              <w:spacing w:after="0"/>
              <w:rPr>
                <w:noProof/>
                <w:sz w:val="22"/>
              </w:rPr>
            </w:pPr>
          </w:p>
        </w:tc>
      </w:tr>
      <w:tr w:rsidR="00FF6964" w:rsidRPr="00F857B8" w14:paraId="0A99BD0B" w14:textId="77777777" w:rsidTr="00FF6964">
        <w:trPr>
          <w:cantSplit/>
          <w:trHeight w:val="54"/>
        </w:trPr>
        <w:tc>
          <w:tcPr>
            <w:tcW w:w="1358" w:type="dxa"/>
            <w:tcBorders>
              <w:left w:val="single" w:sz="6" w:space="0" w:color="auto"/>
            </w:tcBorders>
          </w:tcPr>
          <w:p w14:paraId="1DB51A37" w14:textId="77777777" w:rsidR="00FF6964" w:rsidRPr="00F857B8" w:rsidRDefault="00FF6964" w:rsidP="00273D63">
            <w:pPr>
              <w:spacing w:after="0"/>
              <w:rPr>
                <w:noProof/>
                <w:sz w:val="22"/>
              </w:rPr>
            </w:pPr>
            <w:r w:rsidRPr="00F857B8">
              <w:rPr>
                <w:noProof/>
                <w:sz w:val="22"/>
              </w:rPr>
              <w:t>8409</w:t>
            </w:r>
          </w:p>
        </w:tc>
        <w:tc>
          <w:tcPr>
            <w:tcW w:w="2677" w:type="dxa"/>
            <w:gridSpan w:val="3"/>
          </w:tcPr>
          <w:p w14:paraId="47BB63AE" w14:textId="77777777" w:rsidR="00FF6964" w:rsidRPr="00F857B8" w:rsidRDefault="00FF6964" w:rsidP="00273D63">
            <w:pPr>
              <w:spacing w:after="0"/>
              <w:rPr>
                <w:noProof/>
                <w:sz w:val="22"/>
              </w:rPr>
            </w:pPr>
            <w:r w:rsidRPr="00F857B8">
              <w:rPr>
                <w:noProof/>
                <w:sz w:val="22"/>
              </w:rPr>
              <w:t>Dele, som udelukkende eller hovedsagelig anvendes til forbrændingsmotorer henhørende under pos. 8407 eller 8408</w:t>
            </w:r>
          </w:p>
          <w:p w14:paraId="7AEBF0C9" w14:textId="77777777" w:rsidR="00FF6964" w:rsidRPr="00F857B8" w:rsidRDefault="00FF6964" w:rsidP="00273D63">
            <w:pPr>
              <w:spacing w:after="0"/>
              <w:rPr>
                <w:noProof/>
                <w:sz w:val="22"/>
              </w:rPr>
            </w:pPr>
          </w:p>
        </w:tc>
        <w:tc>
          <w:tcPr>
            <w:tcW w:w="3061" w:type="dxa"/>
          </w:tcPr>
          <w:p w14:paraId="48814269"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p w14:paraId="21DD857F" w14:textId="77777777" w:rsidR="00FF6964" w:rsidRPr="00F857B8" w:rsidRDefault="00FF6964" w:rsidP="00273D63">
            <w:pPr>
              <w:spacing w:after="0"/>
              <w:rPr>
                <w:noProof/>
                <w:sz w:val="22"/>
              </w:rPr>
            </w:pPr>
          </w:p>
        </w:tc>
        <w:tc>
          <w:tcPr>
            <w:tcW w:w="2643" w:type="dxa"/>
            <w:tcBorders>
              <w:right w:val="single" w:sz="6" w:space="0" w:color="auto"/>
            </w:tcBorders>
          </w:tcPr>
          <w:p w14:paraId="4A571A53" w14:textId="77777777" w:rsidR="00FF6964" w:rsidRPr="00F857B8" w:rsidRDefault="00FF6964" w:rsidP="00273D63">
            <w:pPr>
              <w:spacing w:after="0"/>
              <w:rPr>
                <w:noProof/>
                <w:sz w:val="22"/>
              </w:rPr>
            </w:pPr>
          </w:p>
        </w:tc>
      </w:tr>
      <w:tr w:rsidR="00FF6964" w:rsidRPr="00F857B8" w14:paraId="555211C1" w14:textId="77777777" w:rsidTr="00FF6964">
        <w:trPr>
          <w:cantSplit/>
          <w:trHeight w:val="54"/>
        </w:trPr>
        <w:tc>
          <w:tcPr>
            <w:tcW w:w="1358" w:type="dxa"/>
            <w:tcBorders>
              <w:left w:val="single" w:sz="6" w:space="0" w:color="auto"/>
            </w:tcBorders>
          </w:tcPr>
          <w:p w14:paraId="46F60F22" w14:textId="77777777" w:rsidR="00FF6964" w:rsidRPr="00F857B8" w:rsidRDefault="00FF6964" w:rsidP="00273D63">
            <w:pPr>
              <w:spacing w:after="0"/>
              <w:rPr>
                <w:noProof/>
                <w:sz w:val="22"/>
              </w:rPr>
            </w:pPr>
            <w:r w:rsidRPr="00F857B8">
              <w:rPr>
                <w:noProof/>
                <w:sz w:val="22"/>
              </w:rPr>
              <w:t>8411</w:t>
            </w:r>
          </w:p>
        </w:tc>
        <w:tc>
          <w:tcPr>
            <w:tcW w:w="2677" w:type="dxa"/>
            <w:gridSpan w:val="3"/>
          </w:tcPr>
          <w:p w14:paraId="68AF77C5" w14:textId="77777777" w:rsidR="00FF6964" w:rsidRPr="00F857B8" w:rsidRDefault="00FF6964" w:rsidP="00273D63">
            <w:pPr>
              <w:spacing w:after="0"/>
              <w:rPr>
                <w:noProof/>
                <w:sz w:val="22"/>
              </w:rPr>
            </w:pPr>
            <w:r w:rsidRPr="00F857B8">
              <w:rPr>
                <w:noProof/>
                <w:sz w:val="22"/>
              </w:rPr>
              <w:t>Turboreaktorer, propelturbiner og andre gasturbiner</w:t>
            </w:r>
          </w:p>
          <w:p w14:paraId="2E92BA67" w14:textId="77777777" w:rsidR="00FF6964" w:rsidRPr="00F857B8" w:rsidRDefault="00FF6964" w:rsidP="00273D63">
            <w:pPr>
              <w:spacing w:after="0"/>
              <w:rPr>
                <w:noProof/>
                <w:sz w:val="22"/>
              </w:rPr>
            </w:pPr>
          </w:p>
        </w:tc>
        <w:tc>
          <w:tcPr>
            <w:tcW w:w="3061" w:type="dxa"/>
          </w:tcPr>
          <w:p w14:paraId="4E05C23B" w14:textId="77777777" w:rsidR="00FF6964" w:rsidRPr="00F857B8" w:rsidRDefault="00FF6964" w:rsidP="00273D63">
            <w:pPr>
              <w:spacing w:after="0"/>
              <w:rPr>
                <w:noProof/>
                <w:sz w:val="22"/>
              </w:rPr>
            </w:pPr>
            <w:r w:rsidRPr="00F857B8">
              <w:rPr>
                <w:noProof/>
                <w:sz w:val="22"/>
              </w:rPr>
              <w:t>Fremstilling, ved hvilken:</w:t>
            </w:r>
          </w:p>
          <w:p w14:paraId="4DF92FD8" w14:textId="77777777" w:rsidR="00FF6964" w:rsidRPr="00F857B8" w:rsidRDefault="00FF6964" w:rsidP="00273D63">
            <w:pPr>
              <w:spacing w:after="0"/>
              <w:rPr>
                <w:noProof/>
                <w:sz w:val="22"/>
              </w:rPr>
            </w:pPr>
            <w:r w:rsidRPr="00F857B8">
              <w:rPr>
                <w:noProof/>
                <w:sz w:val="22"/>
              </w:rPr>
              <w:t>- alle anvendte materialer henhører under en anden position end det færdige produkt, og</w:t>
            </w:r>
          </w:p>
          <w:p w14:paraId="6BAD4636" w14:textId="77777777" w:rsidR="00FF6964" w:rsidRPr="00F857B8" w:rsidRDefault="00FF6964" w:rsidP="00273D63">
            <w:pPr>
              <w:spacing w:after="0"/>
              <w:rPr>
                <w:noProof/>
                <w:sz w:val="22"/>
              </w:rPr>
            </w:pPr>
            <w:r w:rsidRPr="00F857B8">
              <w:rPr>
                <w:noProof/>
                <w:sz w:val="22"/>
              </w:rPr>
              <w:t>- værdien af alle anvendte materialer ikke overstiger 40 % af produktets pris ab fabrik</w:t>
            </w:r>
          </w:p>
          <w:p w14:paraId="716B702A" w14:textId="77777777" w:rsidR="00FF6964" w:rsidRPr="00F857B8" w:rsidRDefault="00FF6964" w:rsidP="00273D63">
            <w:pPr>
              <w:spacing w:after="0"/>
              <w:rPr>
                <w:noProof/>
                <w:sz w:val="22"/>
              </w:rPr>
            </w:pPr>
          </w:p>
        </w:tc>
        <w:tc>
          <w:tcPr>
            <w:tcW w:w="2643" w:type="dxa"/>
            <w:tcBorders>
              <w:right w:val="single" w:sz="6" w:space="0" w:color="auto"/>
            </w:tcBorders>
          </w:tcPr>
          <w:p w14:paraId="41BAE07C" w14:textId="77777777" w:rsidR="00FF6964" w:rsidRPr="00F857B8" w:rsidRDefault="00FF6964" w:rsidP="00273D63">
            <w:pPr>
              <w:spacing w:after="0"/>
              <w:rPr>
                <w:noProof/>
                <w:sz w:val="22"/>
              </w:rPr>
            </w:pPr>
            <w:r w:rsidRPr="00F857B8">
              <w:rPr>
                <w:noProof/>
                <w:sz w:val="22"/>
              </w:rPr>
              <w:t>Fremstilling, ved hvilken værdien af alle anvendte materialer ikke overstiger 25 % af produktets pris ab fabrik</w:t>
            </w:r>
          </w:p>
          <w:p w14:paraId="3942DE2C" w14:textId="77777777" w:rsidR="00FF6964" w:rsidRPr="00F857B8" w:rsidRDefault="00FF6964" w:rsidP="00273D63">
            <w:pPr>
              <w:spacing w:after="0"/>
              <w:rPr>
                <w:noProof/>
                <w:sz w:val="22"/>
              </w:rPr>
            </w:pPr>
          </w:p>
        </w:tc>
      </w:tr>
      <w:tr w:rsidR="00FF6964" w:rsidRPr="00F857B8" w14:paraId="3587693B" w14:textId="77777777" w:rsidTr="00FF6964">
        <w:trPr>
          <w:cantSplit/>
          <w:trHeight w:val="54"/>
        </w:trPr>
        <w:tc>
          <w:tcPr>
            <w:tcW w:w="1358" w:type="dxa"/>
            <w:tcBorders>
              <w:left w:val="single" w:sz="6" w:space="0" w:color="auto"/>
            </w:tcBorders>
          </w:tcPr>
          <w:p w14:paraId="487FF5CD" w14:textId="77777777" w:rsidR="00FF6964" w:rsidRPr="00F857B8" w:rsidRDefault="00FF6964" w:rsidP="00273D63">
            <w:pPr>
              <w:spacing w:after="0"/>
              <w:rPr>
                <w:noProof/>
                <w:sz w:val="22"/>
              </w:rPr>
            </w:pPr>
            <w:r w:rsidRPr="00F857B8">
              <w:rPr>
                <w:noProof/>
                <w:sz w:val="22"/>
              </w:rPr>
              <w:t>8412</w:t>
            </w:r>
          </w:p>
        </w:tc>
        <w:tc>
          <w:tcPr>
            <w:tcW w:w="2677" w:type="dxa"/>
            <w:gridSpan w:val="3"/>
          </w:tcPr>
          <w:p w14:paraId="70058765" w14:textId="77777777" w:rsidR="00FF6964" w:rsidRPr="00F857B8" w:rsidRDefault="00FF6964" w:rsidP="00273D63">
            <w:pPr>
              <w:spacing w:after="0"/>
              <w:rPr>
                <w:noProof/>
                <w:sz w:val="22"/>
              </w:rPr>
            </w:pPr>
            <w:r w:rsidRPr="00F857B8">
              <w:rPr>
                <w:noProof/>
                <w:sz w:val="22"/>
              </w:rPr>
              <w:t>Andre kraftmaskiner og motorer</w:t>
            </w:r>
          </w:p>
        </w:tc>
        <w:tc>
          <w:tcPr>
            <w:tcW w:w="3061" w:type="dxa"/>
          </w:tcPr>
          <w:p w14:paraId="1F282A4D"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p w14:paraId="62EB8225" w14:textId="77777777" w:rsidR="00FF6964" w:rsidRPr="00F857B8" w:rsidRDefault="00FF6964" w:rsidP="00273D63">
            <w:pPr>
              <w:spacing w:after="0"/>
              <w:rPr>
                <w:noProof/>
                <w:sz w:val="22"/>
              </w:rPr>
            </w:pPr>
          </w:p>
        </w:tc>
        <w:tc>
          <w:tcPr>
            <w:tcW w:w="2643" w:type="dxa"/>
            <w:tcBorders>
              <w:right w:val="single" w:sz="6" w:space="0" w:color="auto"/>
            </w:tcBorders>
          </w:tcPr>
          <w:p w14:paraId="7FECABCA" w14:textId="77777777" w:rsidR="00FF6964" w:rsidRPr="00F857B8" w:rsidRDefault="00FF6964" w:rsidP="00273D63">
            <w:pPr>
              <w:spacing w:after="0"/>
              <w:rPr>
                <w:noProof/>
                <w:sz w:val="22"/>
              </w:rPr>
            </w:pPr>
          </w:p>
        </w:tc>
      </w:tr>
      <w:tr w:rsidR="00FF6964" w:rsidRPr="00F857B8" w14:paraId="1B9EA4A6" w14:textId="77777777" w:rsidTr="00FF6964">
        <w:trPr>
          <w:cantSplit/>
          <w:trHeight w:val="54"/>
        </w:trPr>
        <w:tc>
          <w:tcPr>
            <w:tcW w:w="1358" w:type="dxa"/>
            <w:tcBorders>
              <w:left w:val="single" w:sz="6" w:space="0" w:color="auto"/>
            </w:tcBorders>
          </w:tcPr>
          <w:p w14:paraId="26DCD839" w14:textId="77777777" w:rsidR="00FF6964" w:rsidRPr="00F857B8" w:rsidRDefault="00FF6964" w:rsidP="00273D63">
            <w:pPr>
              <w:spacing w:after="0"/>
              <w:rPr>
                <w:noProof/>
                <w:sz w:val="22"/>
              </w:rPr>
            </w:pPr>
            <w:r w:rsidRPr="00F857B8">
              <w:rPr>
                <w:noProof/>
                <w:sz w:val="22"/>
              </w:rPr>
              <w:t>ex 8413</w:t>
            </w:r>
          </w:p>
        </w:tc>
        <w:tc>
          <w:tcPr>
            <w:tcW w:w="2677" w:type="dxa"/>
            <w:gridSpan w:val="3"/>
          </w:tcPr>
          <w:p w14:paraId="015FC9BE" w14:textId="77777777" w:rsidR="00FF6964" w:rsidRPr="00F857B8" w:rsidRDefault="00FF6964" w:rsidP="00273D63">
            <w:pPr>
              <w:spacing w:after="0"/>
              <w:rPr>
                <w:noProof/>
                <w:sz w:val="22"/>
              </w:rPr>
            </w:pPr>
            <w:r w:rsidRPr="00F857B8">
              <w:rPr>
                <w:noProof/>
                <w:sz w:val="22"/>
              </w:rPr>
              <w:t>Roterende fortrængningspumper</w:t>
            </w:r>
          </w:p>
        </w:tc>
        <w:tc>
          <w:tcPr>
            <w:tcW w:w="3061" w:type="dxa"/>
          </w:tcPr>
          <w:p w14:paraId="52CB38FE" w14:textId="77777777" w:rsidR="00FF6964" w:rsidRPr="00F857B8" w:rsidRDefault="00FF6964" w:rsidP="00273D63">
            <w:pPr>
              <w:spacing w:after="0"/>
              <w:rPr>
                <w:noProof/>
                <w:sz w:val="22"/>
              </w:rPr>
            </w:pPr>
            <w:r w:rsidRPr="00F857B8">
              <w:rPr>
                <w:noProof/>
                <w:sz w:val="22"/>
              </w:rPr>
              <w:t>Fremstilling, ved hvilken:</w:t>
            </w:r>
          </w:p>
          <w:p w14:paraId="5956403D" w14:textId="77777777" w:rsidR="00FF6964" w:rsidRPr="00F857B8" w:rsidRDefault="00FF6964" w:rsidP="00273D63">
            <w:pPr>
              <w:spacing w:after="0"/>
              <w:rPr>
                <w:noProof/>
                <w:sz w:val="22"/>
              </w:rPr>
            </w:pPr>
            <w:r w:rsidRPr="00F857B8">
              <w:rPr>
                <w:noProof/>
                <w:sz w:val="22"/>
              </w:rPr>
              <w:t>- alle anvendte materialer henhører under en anden position end det færdige produkt, og</w:t>
            </w:r>
          </w:p>
          <w:p w14:paraId="5CEB52E7" w14:textId="77777777" w:rsidR="00FF6964" w:rsidRPr="00F857B8" w:rsidRDefault="00FF6964" w:rsidP="00273D63">
            <w:pPr>
              <w:spacing w:after="0"/>
              <w:rPr>
                <w:noProof/>
                <w:sz w:val="22"/>
              </w:rPr>
            </w:pPr>
            <w:r w:rsidRPr="00F857B8">
              <w:rPr>
                <w:noProof/>
                <w:sz w:val="22"/>
              </w:rPr>
              <w:t>- værdien af alle anvendte materialer ikke overstiger 40 % af produktets pris ab fabrik</w:t>
            </w:r>
          </w:p>
          <w:p w14:paraId="4AD85397" w14:textId="77777777" w:rsidR="00FF6964" w:rsidRPr="00F857B8" w:rsidRDefault="00FF6964" w:rsidP="00273D63">
            <w:pPr>
              <w:spacing w:after="0"/>
              <w:rPr>
                <w:noProof/>
                <w:sz w:val="22"/>
              </w:rPr>
            </w:pPr>
          </w:p>
        </w:tc>
        <w:tc>
          <w:tcPr>
            <w:tcW w:w="2643" w:type="dxa"/>
            <w:tcBorders>
              <w:right w:val="single" w:sz="6" w:space="0" w:color="auto"/>
            </w:tcBorders>
          </w:tcPr>
          <w:p w14:paraId="680BA25E" w14:textId="77777777" w:rsidR="00FF6964" w:rsidRPr="00F857B8" w:rsidRDefault="00FF6964" w:rsidP="00273D63">
            <w:pPr>
              <w:spacing w:after="0"/>
              <w:rPr>
                <w:noProof/>
                <w:sz w:val="22"/>
              </w:rPr>
            </w:pPr>
            <w:r w:rsidRPr="00F857B8">
              <w:rPr>
                <w:noProof/>
                <w:sz w:val="22"/>
              </w:rPr>
              <w:t>Fremstilling, ved hvilken værdien af alle anvendte materialer ikke overstiger 25 % af produktets pris ab fabrik</w:t>
            </w:r>
          </w:p>
          <w:p w14:paraId="2160DA2D" w14:textId="77777777" w:rsidR="00FF6964" w:rsidRPr="00F857B8" w:rsidRDefault="00FF6964" w:rsidP="00273D63">
            <w:pPr>
              <w:spacing w:after="0"/>
              <w:rPr>
                <w:noProof/>
                <w:sz w:val="22"/>
              </w:rPr>
            </w:pPr>
          </w:p>
        </w:tc>
      </w:tr>
      <w:tr w:rsidR="00FF6964" w:rsidRPr="00F857B8" w14:paraId="3B2F1E07" w14:textId="77777777" w:rsidTr="00FF6964">
        <w:trPr>
          <w:cantSplit/>
          <w:trHeight w:val="54"/>
        </w:trPr>
        <w:tc>
          <w:tcPr>
            <w:tcW w:w="1358" w:type="dxa"/>
            <w:tcBorders>
              <w:left w:val="single" w:sz="6" w:space="0" w:color="auto"/>
            </w:tcBorders>
          </w:tcPr>
          <w:p w14:paraId="301F45E7" w14:textId="77777777" w:rsidR="00FF6964" w:rsidRPr="00F857B8" w:rsidRDefault="00FF6964" w:rsidP="00273D63">
            <w:pPr>
              <w:spacing w:after="0"/>
              <w:rPr>
                <w:noProof/>
                <w:sz w:val="22"/>
              </w:rPr>
            </w:pPr>
            <w:r w:rsidRPr="00F857B8">
              <w:rPr>
                <w:noProof/>
                <w:sz w:val="22"/>
              </w:rPr>
              <w:t>ex 8414</w:t>
            </w:r>
          </w:p>
        </w:tc>
        <w:tc>
          <w:tcPr>
            <w:tcW w:w="2677" w:type="dxa"/>
            <w:gridSpan w:val="3"/>
          </w:tcPr>
          <w:p w14:paraId="3AC98157" w14:textId="77777777" w:rsidR="00FF6964" w:rsidRPr="00F857B8" w:rsidRDefault="00FF6964" w:rsidP="00273D63">
            <w:pPr>
              <w:spacing w:after="0"/>
              <w:rPr>
                <w:noProof/>
                <w:sz w:val="22"/>
              </w:rPr>
            </w:pPr>
            <w:r w:rsidRPr="00F857B8">
              <w:rPr>
                <w:noProof/>
                <w:sz w:val="22"/>
              </w:rPr>
              <w:t>Industrielle ventilatorer, blæsere og lign.</w:t>
            </w:r>
          </w:p>
        </w:tc>
        <w:tc>
          <w:tcPr>
            <w:tcW w:w="3061" w:type="dxa"/>
          </w:tcPr>
          <w:p w14:paraId="5F73B8F3" w14:textId="77777777" w:rsidR="00FF6964" w:rsidRPr="00F857B8" w:rsidRDefault="00FF6964" w:rsidP="00273D63">
            <w:pPr>
              <w:spacing w:after="0"/>
              <w:rPr>
                <w:noProof/>
                <w:sz w:val="22"/>
              </w:rPr>
            </w:pPr>
            <w:r w:rsidRPr="00F857B8">
              <w:rPr>
                <w:noProof/>
                <w:sz w:val="22"/>
              </w:rPr>
              <w:t>Fremstilling, ved hvilken:</w:t>
            </w:r>
          </w:p>
          <w:p w14:paraId="758B3404" w14:textId="77777777" w:rsidR="00FF6964" w:rsidRPr="00F857B8" w:rsidRDefault="00FF6964" w:rsidP="00273D63">
            <w:pPr>
              <w:spacing w:after="0"/>
              <w:rPr>
                <w:noProof/>
                <w:sz w:val="22"/>
              </w:rPr>
            </w:pPr>
            <w:r w:rsidRPr="00F857B8">
              <w:rPr>
                <w:noProof/>
                <w:sz w:val="22"/>
              </w:rPr>
              <w:t>- alle anvendte materialer henhører under en anden position end det færdige produkt, og</w:t>
            </w:r>
          </w:p>
          <w:p w14:paraId="78577350" w14:textId="77777777" w:rsidR="00FF6964" w:rsidRPr="00F857B8" w:rsidRDefault="00FF6964" w:rsidP="00273D63">
            <w:pPr>
              <w:spacing w:after="0"/>
              <w:rPr>
                <w:noProof/>
                <w:sz w:val="22"/>
              </w:rPr>
            </w:pPr>
            <w:r w:rsidRPr="00F857B8">
              <w:rPr>
                <w:noProof/>
                <w:sz w:val="22"/>
              </w:rPr>
              <w:t>- værdien af alle anvendte materialer ikke overstiger 40 % af produktets pris ab fabrik</w:t>
            </w:r>
          </w:p>
          <w:p w14:paraId="4DEFB9A0" w14:textId="77777777" w:rsidR="00FF6964" w:rsidRPr="00F857B8" w:rsidRDefault="00FF6964" w:rsidP="00273D63">
            <w:pPr>
              <w:spacing w:after="0"/>
              <w:rPr>
                <w:noProof/>
                <w:sz w:val="22"/>
              </w:rPr>
            </w:pPr>
          </w:p>
        </w:tc>
        <w:tc>
          <w:tcPr>
            <w:tcW w:w="2643" w:type="dxa"/>
            <w:tcBorders>
              <w:right w:val="single" w:sz="6" w:space="0" w:color="auto"/>
            </w:tcBorders>
          </w:tcPr>
          <w:p w14:paraId="00B108D1" w14:textId="77777777" w:rsidR="00FF6964" w:rsidRPr="00F857B8" w:rsidRDefault="00FF6964" w:rsidP="00273D63">
            <w:pPr>
              <w:spacing w:after="0"/>
              <w:rPr>
                <w:noProof/>
                <w:sz w:val="22"/>
              </w:rPr>
            </w:pPr>
            <w:r w:rsidRPr="00F857B8">
              <w:rPr>
                <w:noProof/>
                <w:sz w:val="22"/>
              </w:rPr>
              <w:t>Fremstilling, ved hvilken værdien af alle anvendte materialer ikke overstiger 25 % af produktets pris ab fabrik</w:t>
            </w:r>
          </w:p>
          <w:p w14:paraId="22ABFDAA" w14:textId="77777777" w:rsidR="00FF6964" w:rsidRPr="00F857B8" w:rsidRDefault="00FF6964" w:rsidP="00273D63">
            <w:pPr>
              <w:spacing w:after="0"/>
              <w:rPr>
                <w:noProof/>
                <w:sz w:val="22"/>
              </w:rPr>
            </w:pPr>
          </w:p>
        </w:tc>
      </w:tr>
      <w:tr w:rsidR="00FF6964" w:rsidRPr="00F857B8" w14:paraId="1DC5DA97" w14:textId="77777777" w:rsidTr="00FF6964">
        <w:trPr>
          <w:cantSplit/>
          <w:trHeight w:val="54"/>
        </w:trPr>
        <w:tc>
          <w:tcPr>
            <w:tcW w:w="1358" w:type="dxa"/>
            <w:tcBorders>
              <w:left w:val="single" w:sz="6" w:space="0" w:color="auto"/>
            </w:tcBorders>
          </w:tcPr>
          <w:p w14:paraId="199FCB86" w14:textId="77777777" w:rsidR="00FF6964" w:rsidRPr="00F857B8" w:rsidRDefault="00FF6964" w:rsidP="00273D63">
            <w:pPr>
              <w:spacing w:after="0"/>
              <w:rPr>
                <w:noProof/>
                <w:sz w:val="22"/>
              </w:rPr>
            </w:pPr>
            <w:r w:rsidRPr="00F857B8">
              <w:rPr>
                <w:noProof/>
                <w:sz w:val="22"/>
              </w:rPr>
              <w:t>8415</w:t>
            </w:r>
          </w:p>
        </w:tc>
        <w:tc>
          <w:tcPr>
            <w:tcW w:w="2677" w:type="dxa"/>
            <w:gridSpan w:val="3"/>
          </w:tcPr>
          <w:p w14:paraId="224F8EBA" w14:textId="77777777" w:rsidR="00FF6964" w:rsidRPr="00F857B8" w:rsidRDefault="00FF6964" w:rsidP="00273D63">
            <w:pPr>
              <w:spacing w:after="0"/>
              <w:rPr>
                <w:noProof/>
                <w:sz w:val="22"/>
              </w:rPr>
            </w:pPr>
            <w:r w:rsidRPr="00F857B8">
              <w:rPr>
                <w:noProof/>
                <w:sz w:val="22"/>
              </w:rPr>
              <w:t>Luftkonditioneringsmaskiner bestående af en motordreven ventilator og elementer til ændring af luftens temperatur og fugtighed, herunder maskiner uden mulighed for særskilt regulering af fugtighedsgraden</w:t>
            </w:r>
          </w:p>
          <w:p w14:paraId="61232E24" w14:textId="77777777" w:rsidR="00FF6964" w:rsidRPr="00F857B8" w:rsidRDefault="00FF6964" w:rsidP="00273D63">
            <w:pPr>
              <w:spacing w:after="0"/>
              <w:rPr>
                <w:noProof/>
                <w:sz w:val="22"/>
              </w:rPr>
            </w:pPr>
          </w:p>
        </w:tc>
        <w:tc>
          <w:tcPr>
            <w:tcW w:w="3061" w:type="dxa"/>
          </w:tcPr>
          <w:p w14:paraId="1DADFA3D"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p w14:paraId="3665C3DD" w14:textId="77777777" w:rsidR="00FF6964" w:rsidRPr="00F857B8" w:rsidRDefault="00FF6964" w:rsidP="00273D63">
            <w:pPr>
              <w:spacing w:after="0"/>
              <w:rPr>
                <w:noProof/>
                <w:sz w:val="22"/>
              </w:rPr>
            </w:pPr>
          </w:p>
        </w:tc>
        <w:tc>
          <w:tcPr>
            <w:tcW w:w="2643" w:type="dxa"/>
            <w:tcBorders>
              <w:right w:val="single" w:sz="6" w:space="0" w:color="auto"/>
            </w:tcBorders>
          </w:tcPr>
          <w:p w14:paraId="7917B69F" w14:textId="77777777" w:rsidR="00FF6964" w:rsidRPr="00F857B8" w:rsidRDefault="00FF6964" w:rsidP="00273D63">
            <w:pPr>
              <w:spacing w:after="0"/>
              <w:rPr>
                <w:noProof/>
                <w:sz w:val="22"/>
              </w:rPr>
            </w:pPr>
          </w:p>
        </w:tc>
      </w:tr>
      <w:tr w:rsidR="00FF6964" w:rsidRPr="00F857B8" w14:paraId="01C8D3C1" w14:textId="77777777" w:rsidTr="00FF6964">
        <w:trPr>
          <w:cantSplit/>
          <w:trHeight w:val="54"/>
        </w:trPr>
        <w:tc>
          <w:tcPr>
            <w:tcW w:w="1358" w:type="dxa"/>
            <w:tcBorders>
              <w:left w:val="single" w:sz="6" w:space="0" w:color="auto"/>
            </w:tcBorders>
          </w:tcPr>
          <w:p w14:paraId="4A5F8AD4" w14:textId="77777777" w:rsidR="00FF6964" w:rsidRPr="00F857B8" w:rsidRDefault="00FF6964" w:rsidP="00273D63">
            <w:pPr>
              <w:spacing w:after="0"/>
              <w:rPr>
                <w:noProof/>
                <w:sz w:val="22"/>
              </w:rPr>
            </w:pPr>
            <w:r w:rsidRPr="00F857B8">
              <w:rPr>
                <w:noProof/>
                <w:sz w:val="22"/>
              </w:rPr>
              <w:t>8418</w:t>
            </w:r>
          </w:p>
        </w:tc>
        <w:tc>
          <w:tcPr>
            <w:tcW w:w="2677" w:type="dxa"/>
            <w:gridSpan w:val="3"/>
          </w:tcPr>
          <w:p w14:paraId="4E5DB4CA" w14:textId="77777777" w:rsidR="00FF6964" w:rsidRPr="00F857B8" w:rsidRDefault="00FF6964" w:rsidP="00273D63">
            <w:pPr>
              <w:spacing w:after="0"/>
              <w:rPr>
                <w:noProof/>
                <w:sz w:val="22"/>
              </w:rPr>
            </w:pPr>
            <w:r w:rsidRPr="00F857B8">
              <w:rPr>
                <w:noProof/>
                <w:sz w:val="22"/>
              </w:rPr>
              <w:t>Køleskabe, frysere og andre maskiner og apparater til køling og frysning, elektriske og andre; varmepumper, undtagen luftkonditioneringsmaskiner henhørende under pos. 8415</w:t>
            </w:r>
          </w:p>
        </w:tc>
        <w:tc>
          <w:tcPr>
            <w:tcW w:w="3061" w:type="dxa"/>
          </w:tcPr>
          <w:p w14:paraId="7BED980C" w14:textId="77777777" w:rsidR="00FF6964" w:rsidRPr="00F857B8" w:rsidRDefault="00FF6964" w:rsidP="00273D63">
            <w:pPr>
              <w:spacing w:after="0"/>
              <w:rPr>
                <w:noProof/>
                <w:sz w:val="22"/>
              </w:rPr>
            </w:pPr>
            <w:r w:rsidRPr="00F857B8">
              <w:rPr>
                <w:noProof/>
                <w:sz w:val="22"/>
              </w:rPr>
              <w:t>Fremstilling, ved hvilken:</w:t>
            </w:r>
          </w:p>
          <w:p w14:paraId="64EF0F6D" w14:textId="77777777" w:rsidR="00FF6964" w:rsidRPr="00F857B8" w:rsidRDefault="00FF6964" w:rsidP="00273D63">
            <w:pPr>
              <w:spacing w:after="0"/>
              <w:rPr>
                <w:noProof/>
                <w:sz w:val="22"/>
              </w:rPr>
            </w:pPr>
            <w:r w:rsidRPr="00F857B8">
              <w:rPr>
                <w:noProof/>
                <w:sz w:val="22"/>
              </w:rPr>
              <w:t>- alle anvendte materialer henhører under en anden position end det færdige produkt</w:t>
            </w:r>
          </w:p>
          <w:p w14:paraId="422FA73B" w14:textId="77777777" w:rsidR="00FF6964" w:rsidRPr="00F857B8" w:rsidRDefault="00FF6964" w:rsidP="00273D63">
            <w:pPr>
              <w:spacing w:after="0"/>
              <w:rPr>
                <w:noProof/>
                <w:sz w:val="22"/>
              </w:rPr>
            </w:pPr>
            <w:r w:rsidRPr="00F857B8">
              <w:rPr>
                <w:noProof/>
                <w:sz w:val="22"/>
              </w:rPr>
              <w:t xml:space="preserve">- værdien af alle anvendte materialer ikke overstiger 40 % af produktets pris ab fabrik, og </w:t>
            </w:r>
          </w:p>
          <w:p w14:paraId="392F6C15" w14:textId="77777777" w:rsidR="00FF6964" w:rsidRPr="00F857B8" w:rsidRDefault="00FF6964" w:rsidP="00273D63">
            <w:pPr>
              <w:spacing w:after="0"/>
              <w:rPr>
                <w:noProof/>
                <w:sz w:val="22"/>
              </w:rPr>
            </w:pPr>
            <w:r w:rsidRPr="00F857B8">
              <w:rPr>
                <w:noProof/>
                <w:sz w:val="22"/>
              </w:rPr>
              <w:t>- værdien af alle anvendte materialer uden oprindelsesstatus ikke overstiger værdien af anvendte materialer med oprindelsesstatus</w:t>
            </w:r>
          </w:p>
          <w:p w14:paraId="6B523FD0" w14:textId="77777777" w:rsidR="00FF6964" w:rsidRPr="00F857B8" w:rsidRDefault="00FF6964" w:rsidP="00273D63">
            <w:pPr>
              <w:spacing w:after="0"/>
              <w:rPr>
                <w:noProof/>
                <w:sz w:val="22"/>
              </w:rPr>
            </w:pPr>
          </w:p>
        </w:tc>
        <w:tc>
          <w:tcPr>
            <w:tcW w:w="2643" w:type="dxa"/>
            <w:tcBorders>
              <w:right w:val="single" w:sz="6" w:space="0" w:color="auto"/>
            </w:tcBorders>
          </w:tcPr>
          <w:p w14:paraId="4D66F4C4" w14:textId="77777777" w:rsidR="00FF6964" w:rsidRPr="00F857B8" w:rsidRDefault="00FF6964" w:rsidP="00273D63">
            <w:pPr>
              <w:spacing w:after="0"/>
              <w:rPr>
                <w:noProof/>
                <w:sz w:val="22"/>
              </w:rPr>
            </w:pPr>
            <w:r w:rsidRPr="00F857B8">
              <w:rPr>
                <w:noProof/>
                <w:sz w:val="22"/>
              </w:rPr>
              <w:t>Fremstilling, ved hvilken værdien af alle anvendte materialer ikke overstiger 25 % af produktets pris ab fabrik</w:t>
            </w:r>
          </w:p>
        </w:tc>
      </w:tr>
      <w:tr w:rsidR="00FF6964" w:rsidRPr="00F857B8" w14:paraId="46980F63" w14:textId="77777777" w:rsidTr="00FF6964">
        <w:trPr>
          <w:cantSplit/>
          <w:trHeight w:val="54"/>
        </w:trPr>
        <w:tc>
          <w:tcPr>
            <w:tcW w:w="1358" w:type="dxa"/>
            <w:tcBorders>
              <w:left w:val="single" w:sz="6" w:space="0" w:color="auto"/>
            </w:tcBorders>
          </w:tcPr>
          <w:p w14:paraId="107050B5" w14:textId="77777777" w:rsidR="00FF6964" w:rsidRPr="00F857B8" w:rsidRDefault="00FF6964" w:rsidP="00273D63">
            <w:pPr>
              <w:spacing w:after="0"/>
              <w:rPr>
                <w:noProof/>
                <w:sz w:val="22"/>
              </w:rPr>
            </w:pPr>
            <w:r w:rsidRPr="00F857B8">
              <w:rPr>
                <w:noProof/>
                <w:sz w:val="22"/>
              </w:rPr>
              <w:t>ex 8419</w:t>
            </w:r>
          </w:p>
        </w:tc>
        <w:tc>
          <w:tcPr>
            <w:tcW w:w="2677" w:type="dxa"/>
            <w:gridSpan w:val="3"/>
          </w:tcPr>
          <w:p w14:paraId="3FD4EF12" w14:textId="77777777" w:rsidR="00FF6964" w:rsidRPr="00F857B8" w:rsidRDefault="00FF6964" w:rsidP="00273D63">
            <w:pPr>
              <w:spacing w:after="0"/>
              <w:rPr>
                <w:noProof/>
                <w:sz w:val="22"/>
              </w:rPr>
            </w:pPr>
            <w:r w:rsidRPr="00F857B8">
              <w:rPr>
                <w:noProof/>
                <w:sz w:val="22"/>
              </w:rPr>
              <w:t>Maskiner til træ-, papirmasse-, papir- og papindustrien</w:t>
            </w:r>
          </w:p>
        </w:tc>
        <w:tc>
          <w:tcPr>
            <w:tcW w:w="3061" w:type="dxa"/>
          </w:tcPr>
          <w:p w14:paraId="66E462AC" w14:textId="77777777" w:rsidR="00FF6964" w:rsidRPr="00F857B8" w:rsidRDefault="00FF6964" w:rsidP="00273D63">
            <w:pPr>
              <w:spacing w:after="0"/>
              <w:rPr>
                <w:noProof/>
                <w:sz w:val="22"/>
              </w:rPr>
            </w:pPr>
            <w:r w:rsidRPr="00F857B8">
              <w:rPr>
                <w:noProof/>
                <w:sz w:val="22"/>
              </w:rPr>
              <w:t>Fremstilling:</w:t>
            </w:r>
          </w:p>
          <w:p w14:paraId="62AA5838" w14:textId="77777777" w:rsidR="00FF6964" w:rsidRPr="00F857B8" w:rsidRDefault="00FF6964" w:rsidP="00273D63">
            <w:pPr>
              <w:spacing w:after="0"/>
              <w:rPr>
                <w:noProof/>
                <w:sz w:val="22"/>
              </w:rPr>
            </w:pPr>
            <w:r w:rsidRPr="00F857B8">
              <w:rPr>
                <w:noProof/>
                <w:sz w:val="22"/>
              </w:rPr>
              <w:t>- hvor værdien af alle anvendte materialer ikke overstiger 40 % af produktets pris ab fabrik, og</w:t>
            </w:r>
          </w:p>
          <w:p w14:paraId="3C074039" w14:textId="77777777" w:rsidR="00FF6964" w:rsidRPr="00F857B8" w:rsidRDefault="00FF6964" w:rsidP="00273D63">
            <w:pPr>
              <w:spacing w:after="0"/>
              <w:rPr>
                <w:noProof/>
                <w:sz w:val="22"/>
              </w:rPr>
            </w:pPr>
            <w:r w:rsidRPr="00F857B8">
              <w:rPr>
                <w:noProof/>
                <w:sz w:val="22"/>
              </w:rPr>
              <w:t>- hvor inden for ovennævnte grænse, materialer henhørende under samme position som det færdige produkt kun anvendes op til en værdi af 25 % af produktets pris ab fabrik</w:t>
            </w:r>
          </w:p>
          <w:p w14:paraId="7D37A96A" w14:textId="77777777" w:rsidR="00FF6964" w:rsidRPr="00F857B8" w:rsidRDefault="00FF6964" w:rsidP="00273D63">
            <w:pPr>
              <w:spacing w:after="0"/>
              <w:rPr>
                <w:noProof/>
                <w:sz w:val="22"/>
              </w:rPr>
            </w:pPr>
          </w:p>
        </w:tc>
        <w:tc>
          <w:tcPr>
            <w:tcW w:w="2643" w:type="dxa"/>
            <w:tcBorders>
              <w:right w:val="single" w:sz="6" w:space="0" w:color="auto"/>
            </w:tcBorders>
          </w:tcPr>
          <w:p w14:paraId="5B6B3820" w14:textId="77777777" w:rsidR="00FF6964" w:rsidRPr="00F857B8" w:rsidRDefault="00FF6964" w:rsidP="00273D63">
            <w:pPr>
              <w:spacing w:after="0"/>
              <w:rPr>
                <w:noProof/>
                <w:sz w:val="22"/>
              </w:rPr>
            </w:pPr>
            <w:r w:rsidRPr="00F857B8">
              <w:rPr>
                <w:noProof/>
                <w:sz w:val="22"/>
              </w:rPr>
              <w:t>Fremstilling, ved hvilken værdien af alle anvendte materialer ikke overstiger 30 % af produktets pris ab fabrik</w:t>
            </w:r>
          </w:p>
          <w:p w14:paraId="3B54FDC4" w14:textId="77777777" w:rsidR="00FF6964" w:rsidRPr="00F857B8" w:rsidRDefault="00FF6964" w:rsidP="00273D63">
            <w:pPr>
              <w:spacing w:after="0"/>
              <w:rPr>
                <w:noProof/>
                <w:sz w:val="22"/>
              </w:rPr>
            </w:pPr>
          </w:p>
        </w:tc>
      </w:tr>
      <w:tr w:rsidR="00FF6964" w:rsidRPr="00F857B8" w14:paraId="7603C348" w14:textId="77777777" w:rsidTr="00FF6964">
        <w:trPr>
          <w:cantSplit/>
          <w:trHeight w:val="54"/>
        </w:trPr>
        <w:tc>
          <w:tcPr>
            <w:tcW w:w="1358" w:type="dxa"/>
            <w:tcBorders>
              <w:left w:val="single" w:sz="6" w:space="0" w:color="auto"/>
            </w:tcBorders>
          </w:tcPr>
          <w:p w14:paraId="529311DF" w14:textId="77777777" w:rsidR="00FF6964" w:rsidRPr="00F857B8" w:rsidRDefault="00FF6964" w:rsidP="00273D63">
            <w:pPr>
              <w:spacing w:after="0"/>
              <w:rPr>
                <w:noProof/>
                <w:sz w:val="22"/>
              </w:rPr>
            </w:pPr>
            <w:r w:rsidRPr="00F857B8">
              <w:rPr>
                <w:noProof/>
                <w:sz w:val="22"/>
              </w:rPr>
              <w:t>8420</w:t>
            </w:r>
          </w:p>
        </w:tc>
        <w:tc>
          <w:tcPr>
            <w:tcW w:w="2677" w:type="dxa"/>
            <w:gridSpan w:val="3"/>
          </w:tcPr>
          <w:p w14:paraId="6F2167BC" w14:textId="77777777" w:rsidR="00FF6964" w:rsidRPr="00F857B8" w:rsidRDefault="00FF6964" w:rsidP="00273D63">
            <w:pPr>
              <w:spacing w:after="0"/>
              <w:rPr>
                <w:noProof/>
                <w:sz w:val="22"/>
              </w:rPr>
            </w:pPr>
            <w:r w:rsidRPr="00F857B8">
              <w:rPr>
                <w:noProof/>
                <w:sz w:val="22"/>
              </w:rPr>
              <w:t>Kalandere og andre valsemaskiner, undtagen maskiner til metal eller glas, samt valser dertil</w:t>
            </w:r>
          </w:p>
          <w:p w14:paraId="6F957B53" w14:textId="77777777" w:rsidR="00FF6964" w:rsidRPr="00F857B8" w:rsidRDefault="00FF6964" w:rsidP="00273D63">
            <w:pPr>
              <w:spacing w:after="0"/>
              <w:rPr>
                <w:noProof/>
                <w:sz w:val="22"/>
              </w:rPr>
            </w:pPr>
          </w:p>
        </w:tc>
        <w:tc>
          <w:tcPr>
            <w:tcW w:w="3061" w:type="dxa"/>
          </w:tcPr>
          <w:p w14:paraId="54A90BDF" w14:textId="77777777" w:rsidR="00FF6964" w:rsidRPr="00F857B8" w:rsidRDefault="00FF6964" w:rsidP="00273D63">
            <w:pPr>
              <w:spacing w:after="0"/>
              <w:rPr>
                <w:noProof/>
                <w:sz w:val="22"/>
              </w:rPr>
            </w:pPr>
            <w:r w:rsidRPr="00F857B8">
              <w:rPr>
                <w:noProof/>
                <w:sz w:val="22"/>
              </w:rPr>
              <w:t>Fremstilling:</w:t>
            </w:r>
          </w:p>
          <w:p w14:paraId="7439596D" w14:textId="77777777" w:rsidR="00FF6964" w:rsidRPr="00F857B8" w:rsidRDefault="00FF6964" w:rsidP="00273D63">
            <w:pPr>
              <w:spacing w:after="0"/>
              <w:rPr>
                <w:noProof/>
                <w:sz w:val="22"/>
              </w:rPr>
            </w:pPr>
            <w:r w:rsidRPr="00F857B8">
              <w:rPr>
                <w:noProof/>
                <w:sz w:val="22"/>
              </w:rPr>
              <w:t>- hvor værdien af alle anvendte materialer ikke overstiger 40 % af produktets pris ab fabrik, og</w:t>
            </w:r>
          </w:p>
          <w:p w14:paraId="5728AE9F" w14:textId="77777777" w:rsidR="00FF6964" w:rsidRPr="00F857B8" w:rsidRDefault="00FF6964" w:rsidP="00273D63">
            <w:pPr>
              <w:spacing w:after="0"/>
              <w:rPr>
                <w:noProof/>
                <w:sz w:val="22"/>
              </w:rPr>
            </w:pPr>
            <w:r w:rsidRPr="00F857B8">
              <w:rPr>
                <w:noProof/>
                <w:sz w:val="22"/>
              </w:rPr>
              <w:t>- hvor inden for ovennævnte grænse, materialer henhørende under samme position som det færdige produkt kun anvendes op til en værdi af 25 % af produktets pris ab fabrik</w:t>
            </w:r>
          </w:p>
          <w:p w14:paraId="4EBFE5B3" w14:textId="77777777" w:rsidR="00FF6964" w:rsidRPr="00F857B8" w:rsidRDefault="00FF6964" w:rsidP="00273D63">
            <w:pPr>
              <w:spacing w:after="0"/>
              <w:rPr>
                <w:noProof/>
                <w:sz w:val="22"/>
              </w:rPr>
            </w:pPr>
          </w:p>
        </w:tc>
        <w:tc>
          <w:tcPr>
            <w:tcW w:w="2643" w:type="dxa"/>
            <w:tcBorders>
              <w:right w:val="single" w:sz="6" w:space="0" w:color="auto"/>
            </w:tcBorders>
          </w:tcPr>
          <w:p w14:paraId="32DBD8FF" w14:textId="77777777" w:rsidR="00FF6964" w:rsidRPr="00F857B8" w:rsidRDefault="00FF6964" w:rsidP="00273D63">
            <w:pPr>
              <w:spacing w:after="0"/>
              <w:rPr>
                <w:noProof/>
                <w:sz w:val="22"/>
              </w:rPr>
            </w:pPr>
            <w:r w:rsidRPr="00F857B8">
              <w:rPr>
                <w:noProof/>
                <w:sz w:val="22"/>
              </w:rPr>
              <w:t>Fremstilling, ved hvilken værdien af alle anvendte materialer ikke overstiger 30 % af produktets pris ab fabrik</w:t>
            </w:r>
          </w:p>
          <w:p w14:paraId="372087BA" w14:textId="77777777" w:rsidR="00FF6964" w:rsidRPr="00F857B8" w:rsidRDefault="00FF6964" w:rsidP="00273D63">
            <w:pPr>
              <w:spacing w:after="0"/>
              <w:rPr>
                <w:noProof/>
                <w:sz w:val="22"/>
              </w:rPr>
            </w:pPr>
          </w:p>
        </w:tc>
      </w:tr>
      <w:tr w:rsidR="00FF6964" w:rsidRPr="00F857B8" w14:paraId="5C0545BC" w14:textId="77777777" w:rsidTr="00FF6964">
        <w:trPr>
          <w:cantSplit/>
          <w:trHeight w:val="54"/>
        </w:trPr>
        <w:tc>
          <w:tcPr>
            <w:tcW w:w="1358" w:type="dxa"/>
            <w:tcBorders>
              <w:left w:val="single" w:sz="6" w:space="0" w:color="auto"/>
            </w:tcBorders>
          </w:tcPr>
          <w:p w14:paraId="0967A3C3" w14:textId="77777777" w:rsidR="00FF6964" w:rsidRPr="00F857B8" w:rsidRDefault="00FF6964" w:rsidP="00273D63">
            <w:pPr>
              <w:spacing w:after="0"/>
              <w:rPr>
                <w:noProof/>
                <w:sz w:val="22"/>
              </w:rPr>
            </w:pPr>
            <w:r w:rsidRPr="00F857B8">
              <w:rPr>
                <w:noProof/>
                <w:sz w:val="22"/>
              </w:rPr>
              <w:t>8423</w:t>
            </w:r>
          </w:p>
        </w:tc>
        <w:tc>
          <w:tcPr>
            <w:tcW w:w="2677" w:type="dxa"/>
            <w:gridSpan w:val="3"/>
          </w:tcPr>
          <w:p w14:paraId="68021407" w14:textId="77777777" w:rsidR="00FF6964" w:rsidRPr="00F857B8" w:rsidRDefault="00FF6964" w:rsidP="00273D63">
            <w:pPr>
              <w:spacing w:after="0"/>
              <w:rPr>
                <w:noProof/>
                <w:sz w:val="22"/>
              </w:rPr>
            </w:pPr>
            <w:r w:rsidRPr="00F857B8">
              <w:rPr>
                <w:noProof/>
                <w:sz w:val="22"/>
              </w:rPr>
              <w:t>Vægte, herunder tælle- og kontrolvægte (undtagen vægte, følsomme for 5 centigram og derunder); vægtlodder af enhver art</w:t>
            </w:r>
          </w:p>
          <w:p w14:paraId="32C7467B" w14:textId="77777777" w:rsidR="00FF6964" w:rsidRPr="00F857B8" w:rsidRDefault="00FF6964" w:rsidP="00273D63">
            <w:pPr>
              <w:spacing w:after="0"/>
              <w:rPr>
                <w:noProof/>
                <w:sz w:val="22"/>
              </w:rPr>
            </w:pPr>
          </w:p>
        </w:tc>
        <w:tc>
          <w:tcPr>
            <w:tcW w:w="3061" w:type="dxa"/>
          </w:tcPr>
          <w:p w14:paraId="21E7B2C7" w14:textId="77777777" w:rsidR="00FF6964" w:rsidRPr="00F857B8" w:rsidRDefault="00FF6964" w:rsidP="00273D63">
            <w:pPr>
              <w:spacing w:after="0"/>
              <w:rPr>
                <w:noProof/>
                <w:sz w:val="22"/>
              </w:rPr>
            </w:pPr>
            <w:r w:rsidRPr="00F857B8">
              <w:rPr>
                <w:noProof/>
                <w:sz w:val="22"/>
              </w:rPr>
              <w:t>Fremstilling, ved hvilken:</w:t>
            </w:r>
          </w:p>
          <w:p w14:paraId="50C24AD1" w14:textId="77777777" w:rsidR="00FF6964" w:rsidRPr="00F857B8" w:rsidRDefault="00FF6964" w:rsidP="00273D63">
            <w:pPr>
              <w:spacing w:after="0"/>
              <w:rPr>
                <w:noProof/>
                <w:sz w:val="22"/>
              </w:rPr>
            </w:pPr>
            <w:r w:rsidRPr="00F857B8">
              <w:rPr>
                <w:noProof/>
                <w:sz w:val="22"/>
              </w:rPr>
              <w:t>- alle anvendte materialer henhører under en anden position end det færdige produkt, og</w:t>
            </w:r>
          </w:p>
          <w:p w14:paraId="48BD1B8D" w14:textId="77777777" w:rsidR="00FF6964" w:rsidRPr="00F857B8" w:rsidRDefault="00FF6964" w:rsidP="00273D63">
            <w:pPr>
              <w:spacing w:after="0"/>
              <w:rPr>
                <w:noProof/>
                <w:sz w:val="22"/>
              </w:rPr>
            </w:pPr>
            <w:r w:rsidRPr="00F857B8">
              <w:rPr>
                <w:noProof/>
                <w:sz w:val="22"/>
              </w:rPr>
              <w:t>- værdien af alle anvendte materialer ikke overstiger 40 % af produktets pris ab fabrik</w:t>
            </w:r>
          </w:p>
          <w:p w14:paraId="19D6D215" w14:textId="77777777" w:rsidR="00FF6964" w:rsidRPr="00F857B8" w:rsidRDefault="00FF6964" w:rsidP="00273D63">
            <w:pPr>
              <w:spacing w:after="0"/>
              <w:rPr>
                <w:noProof/>
                <w:sz w:val="22"/>
              </w:rPr>
            </w:pPr>
          </w:p>
        </w:tc>
        <w:tc>
          <w:tcPr>
            <w:tcW w:w="2643" w:type="dxa"/>
            <w:tcBorders>
              <w:right w:val="single" w:sz="6" w:space="0" w:color="auto"/>
            </w:tcBorders>
          </w:tcPr>
          <w:p w14:paraId="61462BA5" w14:textId="77777777" w:rsidR="00FF6964" w:rsidRPr="00F857B8" w:rsidRDefault="00FF6964" w:rsidP="00273D63">
            <w:pPr>
              <w:spacing w:after="0"/>
              <w:rPr>
                <w:noProof/>
                <w:sz w:val="22"/>
              </w:rPr>
            </w:pPr>
            <w:r w:rsidRPr="00F857B8">
              <w:rPr>
                <w:noProof/>
                <w:sz w:val="22"/>
              </w:rPr>
              <w:t>Fremstilling, ved hvilken værdien af alle anvendte materialer ikke overstiger 25 % af produktets pris ab fabrik</w:t>
            </w:r>
          </w:p>
        </w:tc>
      </w:tr>
      <w:tr w:rsidR="00FF6964" w:rsidRPr="00F857B8" w14:paraId="237F8F0F" w14:textId="77777777" w:rsidTr="00FF6964">
        <w:trPr>
          <w:cantSplit/>
          <w:trHeight w:val="54"/>
        </w:trPr>
        <w:tc>
          <w:tcPr>
            <w:tcW w:w="1358" w:type="dxa"/>
            <w:tcBorders>
              <w:left w:val="single" w:sz="6" w:space="0" w:color="auto"/>
            </w:tcBorders>
          </w:tcPr>
          <w:p w14:paraId="5151339C" w14:textId="77777777" w:rsidR="00FF6964" w:rsidRPr="00F857B8" w:rsidRDefault="00FF6964" w:rsidP="00273D63">
            <w:pPr>
              <w:spacing w:after="0"/>
              <w:rPr>
                <w:noProof/>
                <w:sz w:val="22"/>
              </w:rPr>
            </w:pPr>
            <w:r w:rsidRPr="00F857B8">
              <w:rPr>
                <w:noProof/>
                <w:sz w:val="22"/>
              </w:rPr>
              <w:t>8425-8428</w:t>
            </w:r>
          </w:p>
        </w:tc>
        <w:tc>
          <w:tcPr>
            <w:tcW w:w="2677" w:type="dxa"/>
            <w:gridSpan w:val="3"/>
          </w:tcPr>
          <w:p w14:paraId="3335BA3E" w14:textId="77777777" w:rsidR="00FF6964" w:rsidRPr="00F857B8" w:rsidRDefault="00FF6964" w:rsidP="00273D63">
            <w:pPr>
              <w:spacing w:after="0"/>
              <w:rPr>
                <w:noProof/>
                <w:sz w:val="22"/>
              </w:rPr>
            </w:pPr>
            <w:r w:rsidRPr="00F857B8">
              <w:rPr>
                <w:noProof/>
                <w:sz w:val="22"/>
              </w:rPr>
              <w:t>Maskiner og apparater til løftning, lastning, losning eller flytning</w:t>
            </w:r>
          </w:p>
        </w:tc>
        <w:tc>
          <w:tcPr>
            <w:tcW w:w="3061" w:type="dxa"/>
          </w:tcPr>
          <w:p w14:paraId="2F36BCCF" w14:textId="77777777" w:rsidR="00FF6964" w:rsidRPr="00F857B8" w:rsidRDefault="00FF6964" w:rsidP="00273D63">
            <w:pPr>
              <w:spacing w:after="0"/>
              <w:rPr>
                <w:noProof/>
                <w:sz w:val="22"/>
              </w:rPr>
            </w:pPr>
            <w:r w:rsidRPr="00F857B8">
              <w:rPr>
                <w:noProof/>
                <w:sz w:val="22"/>
              </w:rPr>
              <w:t>Fremstilling:</w:t>
            </w:r>
          </w:p>
          <w:p w14:paraId="61F61455" w14:textId="77777777" w:rsidR="00FF6964" w:rsidRPr="00F857B8" w:rsidRDefault="00FF6964" w:rsidP="00273D63">
            <w:pPr>
              <w:spacing w:after="0"/>
              <w:rPr>
                <w:noProof/>
                <w:sz w:val="22"/>
              </w:rPr>
            </w:pPr>
            <w:r w:rsidRPr="00F857B8">
              <w:rPr>
                <w:noProof/>
                <w:sz w:val="22"/>
              </w:rPr>
              <w:t>- hvor værdien af alle anvendte materialer ikke overstiger 40 % af produktets pris ab fabrik, og</w:t>
            </w:r>
          </w:p>
          <w:p w14:paraId="3876F77E" w14:textId="77777777" w:rsidR="00FF6964" w:rsidRPr="00F857B8" w:rsidRDefault="00FF6964" w:rsidP="00273D63">
            <w:pPr>
              <w:spacing w:after="0"/>
              <w:rPr>
                <w:noProof/>
                <w:sz w:val="22"/>
              </w:rPr>
            </w:pPr>
            <w:r w:rsidRPr="00F857B8">
              <w:rPr>
                <w:noProof/>
                <w:sz w:val="22"/>
              </w:rPr>
              <w:t>- inden for ovennævnte grænse, materialer henhørende under pos. 8431 kun anvendes op til en værdi af 10 % af den færdige vares pris ab fabrik</w:t>
            </w:r>
          </w:p>
          <w:p w14:paraId="470164DB" w14:textId="77777777" w:rsidR="00FF6964" w:rsidRPr="00F857B8" w:rsidRDefault="00FF6964" w:rsidP="00273D63">
            <w:pPr>
              <w:spacing w:after="0"/>
              <w:rPr>
                <w:noProof/>
                <w:sz w:val="22"/>
              </w:rPr>
            </w:pPr>
          </w:p>
        </w:tc>
        <w:tc>
          <w:tcPr>
            <w:tcW w:w="2643" w:type="dxa"/>
            <w:tcBorders>
              <w:right w:val="single" w:sz="6" w:space="0" w:color="auto"/>
            </w:tcBorders>
          </w:tcPr>
          <w:p w14:paraId="1B86F55C" w14:textId="77777777" w:rsidR="00FF6964" w:rsidRPr="00F857B8" w:rsidRDefault="00FF6964" w:rsidP="00273D63">
            <w:pPr>
              <w:spacing w:after="0"/>
              <w:rPr>
                <w:noProof/>
                <w:sz w:val="22"/>
              </w:rPr>
            </w:pPr>
            <w:r w:rsidRPr="00F857B8">
              <w:rPr>
                <w:noProof/>
                <w:sz w:val="22"/>
              </w:rPr>
              <w:t>Fremstilling, ved hvilken værdien af alle anvendte materialer ikke overstiger 30 % af produktets pris ab fabrik</w:t>
            </w:r>
          </w:p>
        </w:tc>
      </w:tr>
      <w:tr w:rsidR="00FF6964" w:rsidRPr="00F857B8" w14:paraId="0A37B77C" w14:textId="77777777" w:rsidTr="00FF6964">
        <w:trPr>
          <w:cantSplit/>
          <w:trHeight w:val="54"/>
        </w:trPr>
        <w:tc>
          <w:tcPr>
            <w:tcW w:w="1358" w:type="dxa"/>
            <w:tcBorders>
              <w:left w:val="single" w:sz="6" w:space="0" w:color="auto"/>
            </w:tcBorders>
          </w:tcPr>
          <w:p w14:paraId="6F9FF49C" w14:textId="77777777" w:rsidR="00FF6964" w:rsidRPr="00F857B8" w:rsidRDefault="00FF6964" w:rsidP="00273D63">
            <w:pPr>
              <w:spacing w:after="0"/>
              <w:rPr>
                <w:noProof/>
                <w:sz w:val="22"/>
              </w:rPr>
            </w:pPr>
            <w:r w:rsidRPr="00F857B8">
              <w:rPr>
                <w:noProof/>
                <w:sz w:val="22"/>
              </w:rPr>
              <w:t>8429</w:t>
            </w:r>
          </w:p>
        </w:tc>
        <w:tc>
          <w:tcPr>
            <w:tcW w:w="2677" w:type="dxa"/>
            <w:gridSpan w:val="3"/>
          </w:tcPr>
          <w:p w14:paraId="6677ED6B" w14:textId="77777777" w:rsidR="00FF6964" w:rsidRPr="00F857B8" w:rsidRDefault="00FF6964" w:rsidP="00273D63">
            <w:pPr>
              <w:spacing w:after="0"/>
              <w:rPr>
                <w:noProof/>
                <w:sz w:val="22"/>
              </w:rPr>
            </w:pPr>
            <w:r w:rsidRPr="00F857B8">
              <w:rPr>
                <w:noProof/>
                <w:sz w:val="22"/>
              </w:rPr>
              <w:t>Andre maskiner og apparater Bulldozere, angledozere, vejhøvle (graders og levellers), scrapere, gravemaskiner, læssemaskiner, stampemaskiner og vejtromler, selvkørende:</w:t>
            </w:r>
          </w:p>
          <w:p w14:paraId="21DC1FAE" w14:textId="77777777" w:rsidR="00FF6964" w:rsidRPr="00F857B8" w:rsidRDefault="00FF6964" w:rsidP="00273D63">
            <w:pPr>
              <w:spacing w:after="0"/>
              <w:rPr>
                <w:noProof/>
                <w:sz w:val="22"/>
              </w:rPr>
            </w:pPr>
          </w:p>
        </w:tc>
        <w:tc>
          <w:tcPr>
            <w:tcW w:w="3061" w:type="dxa"/>
          </w:tcPr>
          <w:p w14:paraId="14B808B7" w14:textId="77777777" w:rsidR="00FF6964" w:rsidRPr="00F857B8" w:rsidRDefault="00FF6964" w:rsidP="00273D63">
            <w:pPr>
              <w:spacing w:after="0"/>
              <w:rPr>
                <w:noProof/>
                <w:sz w:val="22"/>
              </w:rPr>
            </w:pPr>
          </w:p>
        </w:tc>
        <w:tc>
          <w:tcPr>
            <w:tcW w:w="2643" w:type="dxa"/>
            <w:tcBorders>
              <w:right w:val="single" w:sz="6" w:space="0" w:color="auto"/>
            </w:tcBorders>
          </w:tcPr>
          <w:p w14:paraId="7333184A" w14:textId="77777777" w:rsidR="00FF6964" w:rsidRPr="00F857B8" w:rsidRDefault="00FF6964" w:rsidP="00273D63">
            <w:pPr>
              <w:spacing w:after="0"/>
              <w:rPr>
                <w:noProof/>
                <w:sz w:val="22"/>
              </w:rPr>
            </w:pPr>
          </w:p>
        </w:tc>
      </w:tr>
      <w:tr w:rsidR="00FF6964" w:rsidRPr="00F857B8" w14:paraId="2F6DB0BE" w14:textId="77777777" w:rsidTr="00FF6964">
        <w:trPr>
          <w:cantSplit/>
          <w:trHeight w:val="54"/>
        </w:trPr>
        <w:tc>
          <w:tcPr>
            <w:tcW w:w="1358" w:type="dxa"/>
            <w:tcBorders>
              <w:left w:val="single" w:sz="6" w:space="0" w:color="auto"/>
            </w:tcBorders>
          </w:tcPr>
          <w:p w14:paraId="1686D968" w14:textId="77777777" w:rsidR="00FF6964" w:rsidRPr="00F857B8" w:rsidRDefault="00FF6964" w:rsidP="00273D63">
            <w:pPr>
              <w:spacing w:after="0"/>
              <w:rPr>
                <w:noProof/>
                <w:sz w:val="22"/>
              </w:rPr>
            </w:pPr>
          </w:p>
        </w:tc>
        <w:tc>
          <w:tcPr>
            <w:tcW w:w="2677" w:type="dxa"/>
            <w:gridSpan w:val="3"/>
          </w:tcPr>
          <w:p w14:paraId="4E4F1796" w14:textId="77777777" w:rsidR="00FF6964" w:rsidRPr="00F857B8" w:rsidRDefault="00FF6964" w:rsidP="00273D63">
            <w:pPr>
              <w:spacing w:after="0"/>
              <w:rPr>
                <w:noProof/>
                <w:sz w:val="22"/>
              </w:rPr>
            </w:pPr>
            <w:r w:rsidRPr="00F857B8">
              <w:rPr>
                <w:noProof/>
                <w:sz w:val="22"/>
              </w:rPr>
              <w:t>- vejtromler</w:t>
            </w:r>
          </w:p>
        </w:tc>
        <w:tc>
          <w:tcPr>
            <w:tcW w:w="3061" w:type="dxa"/>
          </w:tcPr>
          <w:p w14:paraId="4B48C728"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p w14:paraId="420D386D" w14:textId="77777777" w:rsidR="00FF6964" w:rsidRPr="00F857B8" w:rsidRDefault="00FF6964" w:rsidP="00273D63">
            <w:pPr>
              <w:spacing w:after="0"/>
              <w:rPr>
                <w:noProof/>
                <w:sz w:val="22"/>
              </w:rPr>
            </w:pPr>
          </w:p>
        </w:tc>
        <w:tc>
          <w:tcPr>
            <w:tcW w:w="2643" w:type="dxa"/>
            <w:tcBorders>
              <w:right w:val="single" w:sz="6" w:space="0" w:color="auto"/>
            </w:tcBorders>
          </w:tcPr>
          <w:p w14:paraId="103A80D9" w14:textId="77777777" w:rsidR="00FF6964" w:rsidRPr="00F857B8" w:rsidRDefault="00FF6964" w:rsidP="00273D63">
            <w:pPr>
              <w:spacing w:after="0"/>
              <w:rPr>
                <w:noProof/>
                <w:sz w:val="22"/>
              </w:rPr>
            </w:pPr>
          </w:p>
        </w:tc>
      </w:tr>
      <w:tr w:rsidR="00FF6964" w:rsidRPr="00F857B8" w14:paraId="4BA5166B" w14:textId="77777777" w:rsidTr="00FF6964">
        <w:trPr>
          <w:cantSplit/>
          <w:trHeight w:val="54"/>
        </w:trPr>
        <w:tc>
          <w:tcPr>
            <w:tcW w:w="1358" w:type="dxa"/>
            <w:tcBorders>
              <w:left w:val="single" w:sz="6" w:space="0" w:color="auto"/>
            </w:tcBorders>
          </w:tcPr>
          <w:p w14:paraId="1E222D6F" w14:textId="77777777" w:rsidR="00FF6964" w:rsidRPr="00F857B8" w:rsidRDefault="00FF6964" w:rsidP="00273D63">
            <w:pPr>
              <w:spacing w:after="0"/>
              <w:rPr>
                <w:noProof/>
                <w:sz w:val="22"/>
              </w:rPr>
            </w:pPr>
          </w:p>
        </w:tc>
        <w:tc>
          <w:tcPr>
            <w:tcW w:w="2677" w:type="dxa"/>
            <w:gridSpan w:val="3"/>
          </w:tcPr>
          <w:p w14:paraId="2035CEF2" w14:textId="77777777" w:rsidR="00FF6964" w:rsidRPr="00F857B8" w:rsidRDefault="00FF6964" w:rsidP="00273D63">
            <w:pPr>
              <w:spacing w:after="0"/>
              <w:rPr>
                <w:noProof/>
                <w:sz w:val="22"/>
              </w:rPr>
            </w:pPr>
            <w:r w:rsidRPr="00F857B8">
              <w:rPr>
                <w:noProof/>
                <w:sz w:val="22"/>
              </w:rPr>
              <w:t>- andre varer</w:t>
            </w:r>
          </w:p>
        </w:tc>
        <w:tc>
          <w:tcPr>
            <w:tcW w:w="3061" w:type="dxa"/>
          </w:tcPr>
          <w:p w14:paraId="4B50E8AA" w14:textId="77777777" w:rsidR="00FF6964" w:rsidRPr="00F857B8" w:rsidRDefault="00FF6964" w:rsidP="00273D63">
            <w:pPr>
              <w:spacing w:after="0"/>
              <w:rPr>
                <w:noProof/>
                <w:sz w:val="22"/>
              </w:rPr>
            </w:pPr>
            <w:r w:rsidRPr="00F857B8">
              <w:rPr>
                <w:noProof/>
                <w:sz w:val="22"/>
              </w:rPr>
              <w:t>Fremstilling:</w:t>
            </w:r>
          </w:p>
          <w:p w14:paraId="79FA97EC" w14:textId="77777777" w:rsidR="00FF6964" w:rsidRPr="00F857B8" w:rsidRDefault="00FF6964" w:rsidP="00273D63">
            <w:pPr>
              <w:spacing w:after="0"/>
              <w:rPr>
                <w:noProof/>
                <w:sz w:val="22"/>
              </w:rPr>
            </w:pPr>
            <w:r w:rsidRPr="00F857B8">
              <w:rPr>
                <w:noProof/>
                <w:sz w:val="22"/>
              </w:rPr>
              <w:t>- hvor værdien af alle anvendte materialer ikke overstiger 40 % af produktets pris ab fabrik, og</w:t>
            </w:r>
          </w:p>
          <w:p w14:paraId="1DA33498" w14:textId="77777777" w:rsidR="00FF6964" w:rsidRPr="00F857B8" w:rsidRDefault="00FF6964" w:rsidP="00273D63">
            <w:pPr>
              <w:spacing w:after="0"/>
              <w:rPr>
                <w:noProof/>
                <w:sz w:val="22"/>
              </w:rPr>
            </w:pPr>
            <w:r w:rsidRPr="00F857B8">
              <w:rPr>
                <w:noProof/>
                <w:sz w:val="22"/>
              </w:rPr>
              <w:t>- inden for ovennævnte grænse, materialer henhørende under pos. 8431 kun anvendes op til en værdi af 10 % af den færdige vares pris ab fabrik</w:t>
            </w:r>
          </w:p>
          <w:p w14:paraId="19256870" w14:textId="77777777" w:rsidR="00FF6964" w:rsidRPr="00F857B8" w:rsidRDefault="00FF6964" w:rsidP="00273D63">
            <w:pPr>
              <w:spacing w:after="0"/>
              <w:rPr>
                <w:noProof/>
                <w:sz w:val="22"/>
              </w:rPr>
            </w:pPr>
          </w:p>
        </w:tc>
        <w:tc>
          <w:tcPr>
            <w:tcW w:w="2643" w:type="dxa"/>
            <w:tcBorders>
              <w:right w:val="single" w:sz="6" w:space="0" w:color="auto"/>
            </w:tcBorders>
          </w:tcPr>
          <w:p w14:paraId="4B245386" w14:textId="77777777" w:rsidR="00FF6964" w:rsidRPr="00F857B8" w:rsidRDefault="00FF6964" w:rsidP="00273D63">
            <w:pPr>
              <w:spacing w:after="0"/>
              <w:rPr>
                <w:noProof/>
                <w:sz w:val="22"/>
              </w:rPr>
            </w:pPr>
            <w:r w:rsidRPr="00F857B8">
              <w:rPr>
                <w:noProof/>
                <w:sz w:val="22"/>
              </w:rPr>
              <w:t>Fremstilling, ved hvilken værdien af alle anvendte materialer ikke overstiger 30 % af produktets pris ab fabrik</w:t>
            </w:r>
          </w:p>
        </w:tc>
      </w:tr>
      <w:tr w:rsidR="00FF6964" w:rsidRPr="00F857B8" w14:paraId="6C8BCE36" w14:textId="77777777" w:rsidTr="00FF6964">
        <w:trPr>
          <w:cantSplit/>
          <w:trHeight w:val="54"/>
        </w:trPr>
        <w:tc>
          <w:tcPr>
            <w:tcW w:w="1358" w:type="dxa"/>
            <w:tcBorders>
              <w:left w:val="single" w:sz="6" w:space="0" w:color="auto"/>
            </w:tcBorders>
          </w:tcPr>
          <w:p w14:paraId="1759DF70" w14:textId="77777777" w:rsidR="00FF6964" w:rsidRPr="00F857B8" w:rsidRDefault="00FF6964" w:rsidP="00273D63">
            <w:pPr>
              <w:spacing w:after="0"/>
              <w:rPr>
                <w:noProof/>
                <w:sz w:val="22"/>
              </w:rPr>
            </w:pPr>
            <w:r w:rsidRPr="00F857B8">
              <w:rPr>
                <w:noProof/>
                <w:sz w:val="22"/>
              </w:rPr>
              <w:t>8430</w:t>
            </w:r>
          </w:p>
        </w:tc>
        <w:tc>
          <w:tcPr>
            <w:tcW w:w="2677" w:type="dxa"/>
            <w:gridSpan w:val="3"/>
          </w:tcPr>
          <w:p w14:paraId="6DDD99FC" w14:textId="77777777" w:rsidR="00FF6964" w:rsidRPr="00F857B8" w:rsidRDefault="00FF6964" w:rsidP="00273D63">
            <w:pPr>
              <w:spacing w:after="0"/>
              <w:rPr>
                <w:noProof/>
                <w:sz w:val="22"/>
              </w:rPr>
            </w:pPr>
            <w:r w:rsidRPr="00F857B8">
              <w:rPr>
                <w:noProof/>
                <w:sz w:val="22"/>
              </w:rPr>
              <w:t>Andre maskiner og apparater til jordarbejde, minedrift, stenbrydning og lign. (f.eks. maskiner til planering, udgravning, stampning, komprimering eller boring); piloteringsmaskiner (rambukke) og maskiner til optrækning af pæle; sneplove og sneblæsere</w:t>
            </w:r>
          </w:p>
          <w:p w14:paraId="696951A1" w14:textId="77777777" w:rsidR="00FF6964" w:rsidRPr="00F857B8" w:rsidRDefault="00FF6964" w:rsidP="00273D63">
            <w:pPr>
              <w:spacing w:after="0"/>
              <w:rPr>
                <w:noProof/>
                <w:sz w:val="22"/>
              </w:rPr>
            </w:pPr>
          </w:p>
        </w:tc>
        <w:tc>
          <w:tcPr>
            <w:tcW w:w="3061" w:type="dxa"/>
          </w:tcPr>
          <w:p w14:paraId="086D7BB6" w14:textId="77777777" w:rsidR="00FF6964" w:rsidRPr="00F857B8" w:rsidRDefault="00FF6964" w:rsidP="00273D63">
            <w:pPr>
              <w:spacing w:after="0"/>
              <w:rPr>
                <w:noProof/>
                <w:sz w:val="22"/>
              </w:rPr>
            </w:pPr>
            <w:r w:rsidRPr="00F857B8">
              <w:rPr>
                <w:noProof/>
                <w:sz w:val="22"/>
              </w:rPr>
              <w:t>Fremstilling:</w:t>
            </w:r>
          </w:p>
          <w:p w14:paraId="6B2FB002" w14:textId="77777777" w:rsidR="00FF6964" w:rsidRPr="00F857B8" w:rsidRDefault="00FF6964" w:rsidP="00273D63">
            <w:pPr>
              <w:spacing w:after="0"/>
              <w:rPr>
                <w:noProof/>
                <w:sz w:val="22"/>
              </w:rPr>
            </w:pPr>
            <w:r w:rsidRPr="00F857B8">
              <w:rPr>
                <w:noProof/>
                <w:sz w:val="22"/>
              </w:rPr>
              <w:t>- hvor værdien af alle anvendte materialer ikke overstiger 40 % af produktets pris ab fabrik, og</w:t>
            </w:r>
          </w:p>
          <w:p w14:paraId="1F803417" w14:textId="77777777" w:rsidR="00FF6964" w:rsidRPr="00F857B8" w:rsidRDefault="00FF6964" w:rsidP="00273D63">
            <w:pPr>
              <w:spacing w:after="0"/>
              <w:rPr>
                <w:noProof/>
                <w:sz w:val="22"/>
              </w:rPr>
            </w:pPr>
            <w:r w:rsidRPr="00F857B8">
              <w:rPr>
                <w:noProof/>
                <w:sz w:val="22"/>
              </w:rPr>
              <w:t>- inden for ovennævnte grænse, materialer henhører under pos. 8431 kan anvendes op til en værdi af 10 % af det færdige produkts pris</w:t>
            </w:r>
          </w:p>
          <w:p w14:paraId="145B1779" w14:textId="77777777" w:rsidR="00FF6964" w:rsidRPr="00F857B8" w:rsidRDefault="00FF6964" w:rsidP="00273D63">
            <w:pPr>
              <w:spacing w:after="0"/>
              <w:rPr>
                <w:noProof/>
                <w:sz w:val="22"/>
              </w:rPr>
            </w:pPr>
          </w:p>
        </w:tc>
        <w:tc>
          <w:tcPr>
            <w:tcW w:w="2643" w:type="dxa"/>
            <w:tcBorders>
              <w:right w:val="single" w:sz="6" w:space="0" w:color="auto"/>
            </w:tcBorders>
          </w:tcPr>
          <w:p w14:paraId="05A02A84" w14:textId="77777777" w:rsidR="00FF6964" w:rsidRPr="00F857B8" w:rsidRDefault="00FF6964" w:rsidP="00273D63">
            <w:pPr>
              <w:spacing w:after="0"/>
              <w:rPr>
                <w:noProof/>
                <w:sz w:val="22"/>
              </w:rPr>
            </w:pPr>
            <w:r w:rsidRPr="00F857B8">
              <w:rPr>
                <w:noProof/>
                <w:sz w:val="22"/>
              </w:rPr>
              <w:t>Fremstilling, ved hvilken værdien af alle anvendte materialer ikke overstiger 30 % af produktets pris ab fabrik</w:t>
            </w:r>
          </w:p>
        </w:tc>
      </w:tr>
      <w:tr w:rsidR="00FF6964" w:rsidRPr="00F857B8" w14:paraId="20F1B954" w14:textId="77777777" w:rsidTr="00FF6964">
        <w:trPr>
          <w:cantSplit/>
          <w:trHeight w:val="54"/>
        </w:trPr>
        <w:tc>
          <w:tcPr>
            <w:tcW w:w="1358" w:type="dxa"/>
            <w:tcBorders>
              <w:left w:val="single" w:sz="6" w:space="0" w:color="auto"/>
            </w:tcBorders>
          </w:tcPr>
          <w:p w14:paraId="4A72D9AA" w14:textId="77777777" w:rsidR="00FF6964" w:rsidRPr="00F857B8" w:rsidRDefault="00FF6964" w:rsidP="00273D63">
            <w:pPr>
              <w:spacing w:after="0"/>
              <w:rPr>
                <w:noProof/>
                <w:sz w:val="22"/>
              </w:rPr>
            </w:pPr>
            <w:r w:rsidRPr="00F857B8">
              <w:rPr>
                <w:noProof/>
                <w:sz w:val="22"/>
              </w:rPr>
              <w:t>ex 8431</w:t>
            </w:r>
          </w:p>
        </w:tc>
        <w:tc>
          <w:tcPr>
            <w:tcW w:w="2677" w:type="dxa"/>
            <w:gridSpan w:val="3"/>
          </w:tcPr>
          <w:p w14:paraId="331525E7" w14:textId="77777777" w:rsidR="00FF6964" w:rsidRPr="00F857B8" w:rsidRDefault="00FF6964" w:rsidP="00273D63">
            <w:pPr>
              <w:spacing w:after="0"/>
              <w:rPr>
                <w:noProof/>
                <w:sz w:val="22"/>
              </w:rPr>
            </w:pPr>
            <w:r w:rsidRPr="00F857B8">
              <w:rPr>
                <w:noProof/>
                <w:sz w:val="22"/>
              </w:rPr>
              <w:t>Dele, som udelukkende eller hovedsagelig anvendes til vejtromler</w:t>
            </w:r>
          </w:p>
        </w:tc>
        <w:tc>
          <w:tcPr>
            <w:tcW w:w="3061" w:type="dxa"/>
          </w:tcPr>
          <w:p w14:paraId="4D5BCBE9"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p w14:paraId="55AA7DF0" w14:textId="77777777" w:rsidR="00FF6964" w:rsidRPr="00F857B8" w:rsidRDefault="00FF6964" w:rsidP="00273D63">
            <w:pPr>
              <w:spacing w:after="0"/>
              <w:rPr>
                <w:noProof/>
                <w:sz w:val="22"/>
              </w:rPr>
            </w:pPr>
          </w:p>
        </w:tc>
        <w:tc>
          <w:tcPr>
            <w:tcW w:w="2643" w:type="dxa"/>
            <w:tcBorders>
              <w:right w:val="single" w:sz="6" w:space="0" w:color="auto"/>
            </w:tcBorders>
          </w:tcPr>
          <w:p w14:paraId="08AE474B" w14:textId="77777777" w:rsidR="00FF6964" w:rsidRPr="00F857B8" w:rsidRDefault="00FF6964" w:rsidP="00273D63">
            <w:pPr>
              <w:spacing w:after="0"/>
              <w:rPr>
                <w:noProof/>
                <w:sz w:val="22"/>
              </w:rPr>
            </w:pPr>
          </w:p>
        </w:tc>
      </w:tr>
      <w:tr w:rsidR="00FF6964" w:rsidRPr="00F857B8" w14:paraId="57EB06F3" w14:textId="77777777" w:rsidTr="00FF6964">
        <w:trPr>
          <w:cantSplit/>
          <w:trHeight w:val="54"/>
        </w:trPr>
        <w:tc>
          <w:tcPr>
            <w:tcW w:w="1358" w:type="dxa"/>
            <w:tcBorders>
              <w:left w:val="single" w:sz="6" w:space="0" w:color="auto"/>
            </w:tcBorders>
          </w:tcPr>
          <w:p w14:paraId="745F7E04" w14:textId="77777777" w:rsidR="00FF6964" w:rsidRPr="00F857B8" w:rsidRDefault="00FF6964" w:rsidP="00273D63">
            <w:pPr>
              <w:spacing w:after="0"/>
              <w:rPr>
                <w:noProof/>
                <w:sz w:val="22"/>
              </w:rPr>
            </w:pPr>
            <w:r w:rsidRPr="00F857B8">
              <w:rPr>
                <w:noProof/>
                <w:sz w:val="22"/>
              </w:rPr>
              <w:t>8439</w:t>
            </w:r>
          </w:p>
        </w:tc>
        <w:tc>
          <w:tcPr>
            <w:tcW w:w="2677" w:type="dxa"/>
            <w:gridSpan w:val="3"/>
          </w:tcPr>
          <w:p w14:paraId="0E7249A1" w14:textId="77777777" w:rsidR="00FF6964" w:rsidRPr="00F857B8" w:rsidRDefault="00FF6964" w:rsidP="00273D63">
            <w:pPr>
              <w:spacing w:after="0"/>
              <w:rPr>
                <w:noProof/>
                <w:sz w:val="22"/>
              </w:rPr>
            </w:pPr>
            <w:r w:rsidRPr="00F857B8">
              <w:rPr>
                <w:noProof/>
                <w:sz w:val="22"/>
              </w:rPr>
              <w:t>Maskiner og apparater til fremstilling af papirmasse eller til fremstilling og efterbehandling af papir og pap</w:t>
            </w:r>
          </w:p>
        </w:tc>
        <w:tc>
          <w:tcPr>
            <w:tcW w:w="3061" w:type="dxa"/>
          </w:tcPr>
          <w:p w14:paraId="517F67CD" w14:textId="77777777" w:rsidR="00FF6964" w:rsidRPr="00F857B8" w:rsidRDefault="00FF6964" w:rsidP="00273D63">
            <w:pPr>
              <w:spacing w:after="0"/>
              <w:rPr>
                <w:noProof/>
                <w:sz w:val="22"/>
              </w:rPr>
            </w:pPr>
            <w:r w:rsidRPr="00F857B8">
              <w:rPr>
                <w:noProof/>
                <w:sz w:val="22"/>
              </w:rPr>
              <w:t>Fremstilling:</w:t>
            </w:r>
          </w:p>
          <w:p w14:paraId="1FBDF3CC" w14:textId="77777777" w:rsidR="00FF6964" w:rsidRPr="00F857B8" w:rsidRDefault="00FF6964" w:rsidP="00273D63">
            <w:pPr>
              <w:spacing w:after="0"/>
              <w:rPr>
                <w:noProof/>
                <w:sz w:val="22"/>
              </w:rPr>
            </w:pPr>
            <w:r w:rsidRPr="00F857B8">
              <w:rPr>
                <w:noProof/>
                <w:sz w:val="22"/>
              </w:rPr>
              <w:t>- hvor værdien af alle anvendte materialer ikke overstiger 40 % af produktets pris ab fabrik, og</w:t>
            </w:r>
          </w:p>
          <w:p w14:paraId="553EA828" w14:textId="77777777" w:rsidR="00FF6964" w:rsidRPr="00F857B8" w:rsidRDefault="00FF6964" w:rsidP="00273D63">
            <w:pPr>
              <w:spacing w:after="0"/>
              <w:rPr>
                <w:noProof/>
                <w:sz w:val="22"/>
              </w:rPr>
            </w:pPr>
            <w:r w:rsidRPr="00F857B8">
              <w:rPr>
                <w:noProof/>
                <w:sz w:val="22"/>
              </w:rPr>
              <w:t>- hvor inden for ovennævnte grænse, materialer henhørende under samme position som det færdige produkt kun anvendes op til en værdi af 25 % af produktets pris ab fabrik</w:t>
            </w:r>
          </w:p>
          <w:p w14:paraId="5FC5F892" w14:textId="77777777" w:rsidR="00FF6964" w:rsidRPr="00F857B8" w:rsidRDefault="00FF6964" w:rsidP="00273D63">
            <w:pPr>
              <w:spacing w:after="0"/>
              <w:rPr>
                <w:noProof/>
                <w:sz w:val="22"/>
              </w:rPr>
            </w:pPr>
          </w:p>
        </w:tc>
        <w:tc>
          <w:tcPr>
            <w:tcW w:w="2643" w:type="dxa"/>
            <w:tcBorders>
              <w:right w:val="single" w:sz="6" w:space="0" w:color="auto"/>
            </w:tcBorders>
          </w:tcPr>
          <w:p w14:paraId="48DDE469" w14:textId="77777777" w:rsidR="00FF6964" w:rsidRPr="00F857B8" w:rsidRDefault="00FF6964" w:rsidP="00273D63">
            <w:pPr>
              <w:spacing w:after="0"/>
              <w:rPr>
                <w:noProof/>
                <w:sz w:val="22"/>
              </w:rPr>
            </w:pPr>
            <w:r w:rsidRPr="00F857B8">
              <w:rPr>
                <w:noProof/>
                <w:sz w:val="22"/>
              </w:rPr>
              <w:t>Fremstilling, ved hvilken værdien af alle anvendte materialer ikke overstiger 30 % af produktets pris ab fabrik</w:t>
            </w:r>
          </w:p>
          <w:p w14:paraId="03907527" w14:textId="77777777" w:rsidR="00FF6964" w:rsidRPr="00F857B8" w:rsidRDefault="00FF6964" w:rsidP="00273D63">
            <w:pPr>
              <w:spacing w:after="0"/>
              <w:rPr>
                <w:noProof/>
                <w:sz w:val="22"/>
              </w:rPr>
            </w:pPr>
          </w:p>
        </w:tc>
      </w:tr>
      <w:tr w:rsidR="00FF6964" w:rsidRPr="00F857B8" w14:paraId="25D55A0C" w14:textId="77777777" w:rsidTr="00FF6964">
        <w:trPr>
          <w:cantSplit/>
          <w:trHeight w:val="54"/>
        </w:trPr>
        <w:tc>
          <w:tcPr>
            <w:tcW w:w="1358" w:type="dxa"/>
            <w:tcBorders>
              <w:left w:val="single" w:sz="6" w:space="0" w:color="auto"/>
            </w:tcBorders>
          </w:tcPr>
          <w:p w14:paraId="6E767171" w14:textId="77777777" w:rsidR="00FF6964" w:rsidRPr="00F857B8" w:rsidRDefault="00FF6964" w:rsidP="00273D63">
            <w:pPr>
              <w:spacing w:after="0"/>
              <w:rPr>
                <w:noProof/>
                <w:sz w:val="22"/>
              </w:rPr>
            </w:pPr>
            <w:r w:rsidRPr="00F857B8">
              <w:rPr>
                <w:noProof/>
                <w:sz w:val="22"/>
              </w:rPr>
              <w:t>8441</w:t>
            </w:r>
          </w:p>
        </w:tc>
        <w:tc>
          <w:tcPr>
            <w:tcW w:w="2677" w:type="dxa"/>
            <w:gridSpan w:val="3"/>
          </w:tcPr>
          <w:p w14:paraId="50EADBBC" w14:textId="77777777" w:rsidR="00FF6964" w:rsidRPr="00F857B8" w:rsidRDefault="00FF6964" w:rsidP="00273D63">
            <w:pPr>
              <w:spacing w:after="0"/>
              <w:rPr>
                <w:noProof/>
                <w:sz w:val="22"/>
              </w:rPr>
            </w:pPr>
            <w:r w:rsidRPr="00F857B8">
              <w:rPr>
                <w:noProof/>
                <w:sz w:val="22"/>
              </w:rPr>
              <w:t>Andre maskiner og apparater til forarbejdning af papirmasse, papir og pap, herunder papir- og papskæremaskiner af enhver art</w:t>
            </w:r>
          </w:p>
          <w:p w14:paraId="5CFC937C" w14:textId="77777777" w:rsidR="00FF6964" w:rsidRPr="00F857B8" w:rsidRDefault="00FF6964" w:rsidP="00273D63">
            <w:pPr>
              <w:spacing w:after="0"/>
              <w:rPr>
                <w:noProof/>
                <w:sz w:val="22"/>
              </w:rPr>
            </w:pPr>
          </w:p>
        </w:tc>
        <w:tc>
          <w:tcPr>
            <w:tcW w:w="3061" w:type="dxa"/>
          </w:tcPr>
          <w:p w14:paraId="60B2F43B" w14:textId="77777777" w:rsidR="00FF6964" w:rsidRPr="00F857B8" w:rsidRDefault="00FF6964" w:rsidP="00273D63">
            <w:pPr>
              <w:spacing w:after="0"/>
              <w:rPr>
                <w:noProof/>
                <w:sz w:val="22"/>
              </w:rPr>
            </w:pPr>
            <w:r w:rsidRPr="00F857B8">
              <w:rPr>
                <w:noProof/>
                <w:sz w:val="22"/>
              </w:rPr>
              <w:t>Fremstilling:</w:t>
            </w:r>
          </w:p>
          <w:p w14:paraId="4C5062C2" w14:textId="77777777" w:rsidR="00FF6964" w:rsidRPr="00F857B8" w:rsidRDefault="00FF6964" w:rsidP="00273D63">
            <w:pPr>
              <w:spacing w:after="0"/>
              <w:rPr>
                <w:noProof/>
                <w:sz w:val="22"/>
              </w:rPr>
            </w:pPr>
            <w:r w:rsidRPr="00F857B8">
              <w:rPr>
                <w:noProof/>
                <w:sz w:val="22"/>
              </w:rPr>
              <w:t>- hvor værdien af alle anvendte materialer ikke overstiger 40 % af produktets pris ab fabrik, og</w:t>
            </w:r>
          </w:p>
          <w:p w14:paraId="42E998D3" w14:textId="77777777" w:rsidR="00FF6964" w:rsidRPr="00F857B8" w:rsidRDefault="00FF6964" w:rsidP="00273D63">
            <w:pPr>
              <w:spacing w:after="0"/>
              <w:rPr>
                <w:noProof/>
                <w:sz w:val="22"/>
              </w:rPr>
            </w:pPr>
            <w:r w:rsidRPr="00F857B8">
              <w:rPr>
                <w:noProof/>
                <w:sz w:val="22"/>
              </w:rPr>
              <w:t>- hvor inden for ovennævnte grænse, materialer henhørende under samme position som det færdige produkt kun anvendes op til en værdi af 25 % af produktets pris ab fabrik</w:t>
            </w:r>
          </w:p>
          <w:p w14:paraId="1698A328" w14:textId="77777777" w:rsidR="00FF6964" w:rsidRPr="00F857B8" w:rsidRDefault="00FF6964" w:rsidP="00273D63">
            <w:pPr>
              <w:spacing w:after="0"/>
              <w:rPr>
                <w:noProof/>
                <w:sz w:val="22"/>
              </w:rPr>
            </w:pPr>
          </w:p>
        </w:tc>
        <w:tc>
          <w:tcPr>
            <w:tcW w:w="2643" w:type="dxa"/>
            <w:tcBorders>
              <w:right w:val="single" w:sz="6" w:space="0" w:color="auto"/>
            </w:tcBorders>
          </w:tcPr>
          <w:p w14:paraId="78B7FA76" w14:textId="77777777" w:rsidR="00FF6964" w:rsidRPr="00F857B8" w:rsidRDefault="00FF6964" w:rsidP="00273D63">
            <w:pPr>
              <w:spacing w:after="0"/>
              <w:rPr>
                <w:noProof/>
                <w:sz w:val="22"/>
              </w:rPr>
            </w:pPr>
            <w:r w:rsidRPr="00F857B8">
              <w:rPr>
                <w:noProof/>
                <w:sz w:val="22"/>
              </w:rPr>
              <w:t>Fremstilling, ved hvilken værdien af alle anvendte materialer ikke overstiger 30 % af produktets pris ab fabrik</w:t>
            </w:r>
          </w:p>
          <w:p w14:paraId="45108544" w14:textId="77777777" w:rsidR="00FF6964" w:rsidRPr="00F857B8" w:rsidRDefault="00FF6964" w:rsidP="00273D63">
            <w:pPr>
              <w:spacing w:after="0"/>
              <w:rPr>
                <w:noProof/>
                <w:sz w:val="22"/>
              </w:rPr>
            </w:pPr>
          </w:p>
        </w:tc>
      </w:tr>
      <w:tr w:rsidR="00FF6964" w:rsidRPr="00F857B8" w14:paraId="653D7C62" w14:textId="77777777" w:rsidTr="00FF6964">
        <w:trPr>
          <w:cantSplit/>
          <w:trHeight w:val="54"/>
        </w:trPr>
        <w:tc>
          <w:tcPr>
            <w:tcW w:w="1358" w:type="dxa"/>
            <w:tcBorders>
              <w:left w:val="single" w:sz="6" w:space="0" w:color="auto"/>
            </w:tcBorders>
          </w:tcPr>
          <w:p w14:paraId="04EC37C2" w14:textId="77777777" w:rsidR="00FF6964" w:rsidRPr="00F857B8" w:rsidRDefault="00FF6964" w:rsidP="00FF6964">
            <w:pPr>
              <w:spacing w:after="0"/>
              <w:rPr>
                <w:noProof/>
                <w:sz w:val="22"/>
              </w:rPr>
            </w:pPr>
            <w:r w:rsidRPr="00F857B8">
              <w:rPr>
                <w:noProof/>
                <w:sz w:val="22"/>
              </w:rPr>
              <w:t>ex 8443</w:t>
            </w:r>
          </w:p>
          <w:p w14:paraId="7523C632" w14:textId="77777777" w:rsidR="00FF6964" w:rsidRPr="00F857B8" w:rsidRDefault="00FF6964" w:rsidP="00273D63">
            <w:pPr>
              <w:spacing w:after="0"/>
              <w:rPr>
                <w:noProof/>
                <w:sz w:val="22"/>
              </w:rPr>
            </w:pPr>
          </w:p>
        </w:tc>
        <w:tc>
          <w:tcPr>
            <w:tcW w:w="2677" w:type="dxa"/>
            <w:gridSpan w:val="3"/>
          </w:tcPr>
          <w:p w14:paraId="78775942" w14:textId="77777777" w:rsidR="00FF6964" w:rsidRPr="00F857B8" w:rsidRDefault="00FF6964" w:rsidP="00FF6964">
            <w:pPr>
              <w:spacing w:after="0"/>
              <w:rPr>
                <w:noProof/>
                <w:sz w:val="22"/>
              </w:rPr>
            </w:pPr>
            <w:r w:rsidRPr="00F857B8">
              <w:rPr>
                <w:noProof/>
                <w:sz w:val="22"/>
              </w:rPr>
              <w:t>Kontormaskiner (f.eks. skrivemaskiner, regnemaskiner, automatiske databehandlingsmaskiner, duplikatorer, hæftemaskiner)</w:t>
            </w:r>
          </w:p>
          <w:p w14:paraId="15A824CD" w14:textId="77777777" w:rsidR="00FF6964" w:rsidRPr="00F857B8" w:rsidRDefault="00FF6964" w:rsidP="00273D63">
            <w:pPr>
              <w:spacing w:after="0"/>
              <w:rPr>
                <w:noProof/>
                <w:sz w:val="22"/>
              </w:rPr>
            </w:pPr>
          </w:p>
        </w:tc>
        <w:tc>
          <w:tcPr>
            <w:tcW w:w="3061" w:type="dxa"/>
          </w:tcPr>
          <w:p w14:paraId="6E988EA2"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6DA4C599" w14:textId="77777777" w:rsidR="00FF6964" w:rsidRPr="00F857B8" w:rsidRDefault="00FF6964" w:rsidP="00273D63">
            <w:pPr>
              <w:spacing w:after="0"/>
              <w:rPr>
                <w:noProof/>
                <w:sz w:val="22"/>
              </w:rPr>
            </w:pPr>
          </w:p>
        </w:tc>
      </w:tr>
      <w:tr w:rsidR="00FF6964" w:rsidRPr="00F857B8" w14:paraId="3483F446" w14:textId="77777777" w:rsidTr="00FF6964">
        <w:trPr>
          <w:cantSplit/>
          <w:trHeight w:val="54"/>
        </w:trPr>
        <w:tc>
          <w:tcPr>
            <w:tcW w:w="1358" w:type="dxa"/>
            <w:tcBorders>
              <w:left w:val="single" w:sz="6" w:space="0" w:color="auto"/>
            </w:tcBorders>
          </w:tcPr>
          <w:p w14:paraId="02D9BAE9" w14:textId="77777777" w:rsidR="00FF6964" w:rsidRPr="00F857B8" w:rsidRDefault="00FF6964" w:rsidP="00273D63">
            <w:pPr>
              <w:spacing w:after="0"/>
              <w:rPr>
                <w:noProof/>
                <w:sz w:val="22"/>
              </w:rPr>
            </w:pPr>
            <w:r w:rsidRPr="00F857B8">
              <w:rPr>
                <w:noProof/>
                <w:sz w:val="22"/>
              </w:rPr>
              <w:t>8444-8447</w:t>
            </w:r>
          </w:p>
        </w:tc>
        <w:tc>
          <w:tcPr>
            <w:tcW w:w="2677" w:type="dxa"/>
            <w:gridSpan w:val="3"/>
          </w:tcPr>
          <w:p w14:paraId="75E4210F" w14:textId="77777777" w:rsidR="00FF6964" w:rsidRPr="00F857B8" w:rsidRDefault="00FF6964" w:rsidP="00273D63">
            <w:pPr>
              <w:spacing w:after="0"/>
              <w:rPr>
                <w:noProof/>
                <w:sz w:val="22"/>
              </w:rPr>
            </w:pPr>
            <w:r w:rsidRPr="00F857B8">
              <w:rPr>
                <w:noProof/>
                <w:sz w:val="22"/>
              </w:rPr>
              <w:t>Maskiner henhørende under disse positioner til anvendelse inden for tekstilindustrien</w:t>
            </w:r>
          </w:p>
        </w:tc>
        <w:tc>
          <w:tcPr>
            <w:tcW w:w="3061" w:type="dxa"/>
          </w:tcPr>
          <w:p w14:paraId="4BD520EE"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p w14:paraId="4A5D2B31" w14:textId="77777777" w:rsidR="00FF6964" w:rsidRPr="00F857B8" w:rsidRDefault="00FF6964" w:rsidP="00273D63">
            <w:pPr>
              <w:spacing w:after="0"/>
              <w:rPr>
                <w:noProof/>
                <w:sz w:val="22"/>
              </w:rPr>
            </w:pPr>
          </w:p>
        </w:tc>
        <w:tc>
          <w:tcPr>
            <w:tcW w:w="2643" w:type="dxa"/>
            <w:tcBorders>
              <w:right w:val="single" w:sz="6" w:space="0" w:color="auto"/>
            </w:tcBorders>
          </w:tcPr>
          <w:p w14:paraId="734EE3BE" w14:textId="77777777" w:rsidR="00FF6964" w:rsidRPr="00F857B8" w:rsidRDefault="00FF6964" w:rsidP="00273D63">
            <w:pPr>
              <w:spacing w:after="0"/>
              <w:rPr>
                <w:noProof/>
                <w:sz w:val="22"/>
              </w:rPr>
            </w:pPr>
          </w:p>
        </w:tc>
      </w:tr>
      <w:tr w:rsidR="00FF6964" w:rsidRPr="00F857B8" w14:paraId="44CD6928" w14:textId="77777777" w:rsidTr="00FF6964">
        <w:trPr>
          <w:cantSplit/>
          <w:trHeight w:val="54"/>
        </w:trPr>
        <w:tc>
          <w:tcPr>
            <w:tcW w:w="1358" w:type="dxa"/>
            <w:tcBorders>
              <w:left w:val="single" w:sz="6" w:space="0" w:color="auto"/>
            </w:tcBorders>
          </w:tcPr>
          <w:p w14:paraId="453EEBD5" w14:textId="77777777" w:rsidR="00FF6964" w:rsidRPr="00F857B8" w:rsidRDefault="00FF6964" w:rsidP="00273D63">
            <w:pPr>
              <w:spacing w:after="0"/>
              <w:rPr>
                <w:noProof/>
                <w:sz w:val="22"/>
              </w:rPr>
            </w:pPr>
            <w:r w:rsidRPr="00F857B8">
              <w:rPr>
                <w:noProof/>
                <w:sz w:val="22"/>
              </w:rPr>
              <w:t>ex 8448</w:t>
            </w:r>
          </w:p>
        </w:tc>
        <w:tc>
          <w:tcPr>
            <w:tcW w:w="2677" w:type="dxa"/>
            <w:gridSpan w:val="3"/>
          </w:tcPr>
          <w:p w14:paraId="19EA3262" w14:textId="77777777" w:rsidR="00FF6964" w:rsidRPr="00F857B8" w:rsidRDefault="00FF6964" w:rsidP="00273D63">
            <w:pPr>
              <w:spacing w:after="0"/>
              <w:rPr>
                <w:noProof/>
                <w:sz w:val="22"/>
              </w:rPr>
            </w:pPr>
            <w:r w:rsidRPr="00F857B8">
              <w:rPr>
                <w:noProof/>
                <w:sz w:val="22"/>
              </w:rPr>
              <w:t>Hjælpemaskiner og hjælpeapparater til brug i forbindelse med de under pos. 8444 og 8445 hørende maskiner</w:t>
            </w:r>
          </w:p>
        </w:tc>
        <w:tc>
          <w:tcPr>
            <w:tcW w:w="3061" w:type="dxa"/>
          </w:tcPr>
          <w:p w14:paraId="489B9193"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p w14:paraId="132C822E" w14:textId="77777777" w:rsidR="00FF6964" w:rsidRPr="00F857B8" w:rsidRDefault="00FF6964" w:rsidP="00273D63">
            <w:pPr>
              <w:spacing w:after="0"/>
              <w:rPr>
                <w:noProof/>
                <w:sz w:val="22"/>
              </w:rPr>
            </w:pPr>
          </w:p>
        </w:tc>
        <w:tc>
          <w:tcPr>
            <w:tcW w:w="2643" w:type="dxa"/>
            <w:tcBorders>
              <w:right w:val="single" w:sz="6" w:space="0" w:color="auto"/>
            </w:tcBorders>
          </w:tcPr>
          <w:p w14:paraId="2D8AE705" w14:textId="77777777" w:rsidR="00FF6964" w:rsidRPr="00F857B8" w:rsidRDefault="00FF6964" w:rsidP="00273D63">
            <w:pPr>
              <w:spacing w:after="0"/>
              <w:rPr>
                <w:noProof/>
                <w:sz w:val="22"/>
              </w:rPr>
            </w:pPr>
          </w:p>
        </w:tc>
      </w:tr>
      <w:tr w:rsidR="00FF6964" w:rsidRPr="00F857B8" w14:paraId="383603F8" w14:textId="77777777" w:rsidTr="00FF6964">
        <w:trPr>
          <w:cantSplit/>
          <w:trHeight w:val="54"/>
        </w:trPr>
        <w:tc>
          <w:tcPr>
            <w:tcW w:w="1358" w:type="dxa"/>
            <w:tcBorders>
              <w:left w:val="single" w:sz="6" w:space="0" w:color="auto"/>
            </w:tcBorders>
          </w:tcPr>
          <w:p w14:paraId="1748022B" w14:textId="77777777" w:rsidR="00FF6964" w:rsidRPr="00F857B8" w:rsidRDefault="00FF6964" w:rsidP="00273D63">
            <w:pPr>
              <w:spacing w:after="0"/>
              <w:rPr>
                <w:noProof/>
                <w:sz w:val="22"/>
              </w:rPr>
            </w:pPr>
            <w:r w:rsidRPr="00F857B8">
              <w:rPr>
                <w:noProof/>
                <w:sz w:val="22"/>
              </w:rPr>
              <w:t>8452</w:t>
            </w:r>
          </w:p>
        </w:tc>
        <w:tc>
          <w:tcPr>
            <w:tcW w:w="2677" w:type="dxa"/>
            <w:gridSpan w:val="3"/>
          </w:tcPr>
          <w:p w14:paraId="4087EEE8" w14:textId="77777777" w:rsidR="00FF6964" w:rsidRPr="00F857B8" w:rsidRDefault="00FF6964" w:rsidP="00273D63">
            <w:pPr>
              <w:spacing w:after="0"/>
              <w:rPr>
                <w:noProof/>
                <w:sz w:val="22"/>
              </w:rPr>
            </w:pPr>
            <w:r w:rsidRPr="00F857B8">
              <w:rPr>
                <w:noProof/>
                <w:sz w:val="22"/>
              </w:rPr>
              <w:t>Symaskiner, undtagen symaskiner til hæftning af bøger henhørende under pos. 8440; møbler, borde og overtræk, specielt konstrueret til symaskiner; symaskinenåle:</w:t>
            </w:r>
          </w:p>
          <w:p w14:paraId="39E51878" w14:textId="77777777" w:rsidR="00FF6964" w:rsidRPr="00F857B8" w:rsidRDefault="00FF6964" w:rsidP="00273D63">
            <w:pPr>
              <w:spacing w:after="0"/>
              <w:rPr>
                <w:noProof/>
                <w:sz w:val="22"/>
              </w:rPr>
            </w:pPr>
          </w:p>
        </w:tc>
        <w:tc>
          <w:tcPr>
            <w:tcW w:w="3061" w:type="dxa"/>
          </w:tcPr>
          <w:p w14:paraId="24E8736F" w14:textId="77777777" w:rsidR="00FF6964" w:rsidRPr="00F857B8" w:rsidRDefault="00FF6964" w:rsidP="00273D63">
            <w:pPr>
              <w:spacing w:after="0"/>
              <w:rPr>
                <w:noProof/>
                <w:sz w:val="22"/>
              </w:rPr>
            </w:pPr>
          </w:p>
        </w:tc>
        <w:tc>
          <w:tcPr>
            <w:tcW w:w="2643" w:type="dxa"/>
            <w:tcBorders>
              <w:right w:val="single" w:sz="6" w:space="0" w:color="auto"/>
            </w:tcBorders>
          </w:tcPr>
          <w:p w14:paraId="04A139E0" w14:textId="77777777" w:rsidR="00FF6964" w:rsidRPr="00F857B8" w:rsidRDefault="00FF6964" w:rsidP="00273D63">
            <w:pPr>
              <w:spacing w:after="0"/>
              <w:rPr>
                <w:noProof/>
                <w:sz w:val="22"/>
              </w:rPr>
            </w:pPr>
          </w:p>
        </w:tc>
      </w:tr>
      <w:tr w:rsidR="00FF6964" w:rsidRPr="00F857B8" w14:paraId="4CDE26E9" w14:textId="77777777" w:rsidTr="00FF6964">
        <w:trPr>
          <w:cantSplit/>
          <w:trHeight w:val="54"/>
        </w:trPr>
        <w:tc>
          <w:tcPr>
            <w:tcW w:w="1358" w:type="dxa"/>
            <w:tcBorders>
              <w:left w:val="single" w:sz="6" w:space="0" w:color="auto"/>
            </w:tcBorders>
          </w:tcPr>
          <w:p w14:paraId="0B430069" w14:textId="77777777" w:rsidR="00FF6964" w:rsidRPr="00F857B8" w:rsidRDefault="00FF6964" w:rsidP="00273D63">
            <w:pPr>
              <w:spacing w:after="0"/>
              <w:rPr>
                <w:noProof/>
                <w:sz w:val="22"/>
              </w:rPr>
            </w:pPr>
          </w:p>
        </w:tc>
        <w:tc>
          <w:tcPr>
            <w:tcW w:w="2677" w:type="dxa"/>
            <w:gridSpan w:val="3"/>
          </w:tcPr>
          <w:p w14:paraId="24738248" w14:textId="77777777" w:rsidR="00FF6964" w:rsidRPr="00F857B8" w:rsidRDefault="00FF6964" w:rsidP="00273D63">
            <w:pPr>
              <w:spacing w:after="0"/>
              <w:rPr>
                <w:noProof/>
                <w:sz w:val="22"/>
              </w:rPr>
            </w:pPr>
            <w:r w:rsidRPr="00F857B8">
              <w:rPr>
                <w:noProof/>
                <w:sz w:val="22"/>
              </w:rPr>
              <w:t>- symaskiner (skyttemaskiner), hvis hoved vejer højst 16 kg uden motor eller højst 17 kg med motor</w:t>
            </w:r>
          </w:p>
        </w:tc>
        <w:tc>
          <w:tcPr>
            <w:tcW w:w="3061" w:type="dxa"/>
          </w:tcPr>
          <w:p w14:paraId="7E59B83A" w14:textId="77777777" w:rsidR="00FF6964" w:rsidRPr="00F857B8" w:rsidRDefault="00FF6964" w:rsidP="00273D63">
            <w:pPr>
              <w:spacing w:after="0"/>
              <w:rPr>
                <w:noProof/>
                <w:sz w:val="22"/>
              </w:rPr>
            </w:pPr>
            <w:r w:rsidRPr="00F857B8">
              <w:rPr>
                <w:noProof/>
                <w:sz w:val="22"/>
              </w:rPr>
              <w:t>Fremstilling:</w:t>
            </w:r>
          </w:p>
          <w:p w14:paraId="52FD927D" w14:textId="77777777" w:rsidR="00FF6964" w:rsidRPr="00F857B8" w:rsidRDefault="00FF6964" w:rsidP="00273D63">
            <w:pPr>
              <w:spacing w:after="0"/>
              <w:rPr>
                <w:noProof/>
                <w:sz w:val="22"/>
              </w:rPr>
            </w:pPr>
            <w:r w:rsidRPr="00F857B8">
              <w:rPr>
                <w:noProof/>
                <w:sz w:val="22"/>
              </w:rPr>
              <w:t xml:space="preserve">- hvor værdien af alle anvendte materialer ikke overstiger 40 % af produktets pris ab fabrik </w:t>
            </w:r>
          </w:p>
          <w:p w14:paraId="64E9A458" w14:textId="77777777" w:rsidR="00FF6964" w:rsidRPr="00F857B8" w:rsidRDefault="00FF6964" w:rsidP="00273D63">
            <w:pPr>
              <w:spacing w:after="0"/>
              <w:rPr>
                <w:noProof/>
                <w:sz w:val="22"/>
              </w:rPr>
            </w:pPr>
            <w:r w:rsidRPr="00F857B8">
              <w:rPr>
                <w:noProof/>
                <w:sz w:val="22"/>
              </w:rPr>
              <w:t>- værdien af alle ved fremstillingen af hovedet (uden motor) anvendte materialer uden oprindelsesstatus ikke overstiger værdien af anvendte materialer med oprindelsesstatus, og</w:t>
            </w:r>
          </w:p>
          <w:p w14:paraId="7252A320" w14:textId="77777777" w:rsidR="00FF6964" w:rsidRPr="00F857B8" w:rsidRDefault="00FF6964" w:rsidP="00273D63">
            <w:pPr>
              <w:spacing w:after="0"/>
              <w:rPr>
                <w:noProof/>
                <w:sz w:val="22"/>
              </w:rPr>
            </w:pPr>
            <w:r w:rsidRPr="00F857B8">
              <w:rPr>
                <w:noProof/>
                <w:sz w:val="22"/>
              </w:rPr>
              <w:t>- de anvendte trådspændings-, griber- og zigzagsyningsmekanismer skal have oprindelsesstatus</w:t>
            </w:r>
          </w:p>
          <w:p w14:paraId="6748F6B0" w14:textId="77777777" w:rsidR="00FF6964" w:rsidRPr="00F857B8" w:rsidRDefault="00FF6964" w:rsidP="00273D63">
            <w:pPr>
              <w:spacing w:after="0"/>
              <w:rPr>
                <w:noProof/>
                <w:sz w:val="22"/>
              </w:rPr>
            </w:pPr>
          </w:p>
        </w:tc>
        <w:tc>
          <w:tcPr>
            <w:tcW w:w="2643" w:type="dxa"/>
            <w:tcBorders>
              <w:right w:val="single" w:sz="6" w:space="0" w:color="auto"/>
            </w:tcBorders>
          </w:tcPr>
          <w:p w14:paraId="752CA5B6" w14:textId="77777777" w:rsidR="00FF6964" w:rsidRPr="00F857B8" w:rsidRDefault="00FF6964" w:rsidP="00273D63">
            <w:pPr>
              <w:spacing w:after="0"/>
              <w:rPr>
                <w:noProof/>
                <w:sz w:val="22"/>
              </w:rPr>
            </w:pPr>
          </w:p>
        </w:tc>
      </w:tr>
      <w:tr w:rsidR="00FF6964" w:rsidRPr="00F857B8" w14:paraId="6D67F6B2" w14:textId="77777777" w:rsidTr="00FF6964">
        <w:trPr>
          <w:cantSplit/>
          <w:trHeight w:val="54"/>
        </w:trPr>
        <w:tc>
          <w:tcPr>
            <w:tcW w:w="1358" w:type="dxa"/>
            <w:tcBorders>
              <w:left w:val="single" w:sz="6" w:space="0" w:color="auto"/>
            </w:tcBorders>
          </w:tcPr>
          <w:p w14:paraId="018792CA" w14:textId="77777777" w:rsidR="00FF6964" w:rsidRPr="00F857B8" w:rsidRDefault="00FF6964" w:rsidP="00273D63">
            <w:pPr>
              <w:spacing w:after="0"/>
              <w:rPr>
                <w:noProof/>
                <w:sz w:val="22"/>
              </w:rPr>
            </w:pPr>
          </w:p>
        </w:tc>
        <w:tc>
          <w:tcPr>
            <w:tcW w:w="2677" w:type="dxa"/>
            <w:gridSpan w:val="3"/>
          </w:tcPr>
          <w:p w14:paraId="4916F034" w14:textId="77777777" w:rsidR="00FF6964" w:rsidRPr="00F857B8" w:rsidRDefault="00FF6964" w:rsidP="00273D63">
            <w:pPr>
              <w:spacing w:after="0"/>
              <w:rPr>
                <w:noProof/>
                <w:sz w:val="22"/>
              </w:rPr>
            </w:pPr>
            <w:r w:rsidRPr="00F857B8">
              <w:rPr>
                <w:noProof/>
                <w:sz w:val="22"/>
              </w:rPr>
              <w:t>- andre varer</w:t>
            </w:r>
          </w:p>
        </w:tc>
        <w:tc>
          <w:tcPr>
            <w:tcW w:w="3061" w:type="dxa"/>
          </w:tcPr>
          <w:p w14:paraId="1009C3CD"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p w14:paraId="61A9444C" w14:textId="77777777" w:rsidR="00FF6964" w:rsidRPr="00F857B8" w:rsidRDefault="00FF6964" w:rsidP="00273D63">
            <w:pPr>
              <w:spacing w:after="0"/>
              <w:rPr>
                <w:noProof/>
                <w:sz w:val="22"/>
              </w:rPr>
            </w:pPr>
          </w:p>
        </w:tc>
        <w:tc>
          <w:tcPr>
            <w:tcW w:w="2643" w:type="dxa"/>
            <w:tcBorders>
              <w:right w:val="single" w:sz="6" w:space="0" w:color="auto"/>
            </w:tcBorders>
          </w:tcPr>
          <w:p w14:paraId="35ADF39F" w14:textId="77777777" w:rsidR="00FF6964" w:rsidRPr="00F857B8" w:rsidRDefault="00FF6964" w:rsidP="00273D63">
            <w:pPr>
              <w:spacing w:after="0"/>
              <w:rPr>
                <w:noProof/>
                <w:sz w:val="22"/>
              </w:rPr>
            </w:pPr>
          </w:p>
        </w:tc>
      </w:tr>
      <w:tr w:rsidR="00FF6964" w:rsidRPr="00F857B8" w14:paraId="1563EB08" w14:textId="77777777" w:rsidTr="00FF6964">
        <w:trPr>
          <w:cantSplit/>
          <w:trHeight w:val="54"/>
        </w:trPr>
        <w:tc>
          <w:tcPr>
            <w:tcW w:w="1358" w:type="dxa"/>
            <w:tcBorders>
              <w:left w:val="single" w:sz="6" w:space="0" w:color="auto"/>
            </w:tcBorders>
          </w:tcPr>
          <w:p w14:paraId="487005FF" w14:textId="77777777" w:rsidR="00FF6964" w:rsidRPr="00F857B8" w:rsidRDefault="00FF6964" w:rsidP="00273D63">
            <w:pPr>
              <w:spacing w:after="0"/>
              <w:rPr>
                <w:noProof/>
                <w:sz w:val="22"/>
              </w:rPr>
            </w:pPr>
            <w:r w:rsidRPr="00F857B8">
              <w:rPr>
                <w:noProof/>
                <w:sz w:val="22"/>
              </w:rPr>
              <w:t>ex 8456, 8457-8465 samt ex</w:t>
            </w:r>
          </w:p>
          <w:p w14:paraId="0CA2E0E1" w14:textId="77777777" w:rsidR="00FF6964" w:rsidRPr="00F857B8" w:rsidRDefault="00FF6964" w:rsidP="00273D63">
            <w:pPr>
              <w:spacing w:after="0"/>
              <w:rPr>
                <w:noProof/>
                <w:sz w:val="22"/>
              </w:rPr>
            </w:pPr>
            <w:r w:rsidRPr="00F857B8">
              <w:rPr>
                <w:noProof/>
                <w:sz w:val="22"/>
              </w:rPr>
              <w:t>8466</w:t>
            </w:r>
          </w:p>
          <w:p w14:paraId="5F99D806" w14:textId="77777777" w:rsidR="00FF6964" w:rsidRPr="00F857B8" w:rsidRDefault="00FF6964" w:rsidP="00273D63">
            <w:pPr>
              <w:spacing w:after="0"/>
              <w:rPr>
                <w:noProof/>
                <w:sz w:val="22"/>
              </w:rPr>
            </w:pPr>
          </w:p>
          <w:p w14:paraId="2C01588A" w14:textId="77777777" w:rsidR="00FF6964" w:rsidRPr="00F857B8" w:rsidRDefault="00FF6964" w:rsidP="00273D63">
            <w:pPr>
              <w:spacing w:after="0"/>
              <w:rPr>
                <w:noProof/>
                <w:sz w:val="22"/>
              </w:rPr>
            </w:pPr>
          </w:p>
        </w:tc>
        <w:tc>
          <w:tcPr>
            <w:tcW w:w="2677" w:type="dxa"/>
            <w:gridSpan w:val="3"/>
          </w:tcPr>
          <w:p w14:paraId="4AAE715C" w14:textId="77777777" w:rsidR="00FF6964" w:rsidRPr="00F857B8" w:rsidRDefault="00FF6964" w:rsidP="00273D63">
            <w:pPr>
              <w:spacing w:after="0"/>
              <w:rPr>
                <w:noProof/>
                <w:sz w:val="22"/>
              </w:rPr>
            </w:pPr>
            <w:r w:rsidRPr="00F857B8">
              <w:rPr>
                <w:noProof/>
                <w:sz w:val="22"/>
              </w:rPr>
              <w:t>Værktøjsmaskiner og maskiner samt dele og tilbehør dertil henhørende under pos. 8456 til 8466 undtagen:</w:t>
            </w:r>
          </w:p>
        </w:tc>
        <w:tc>
          <w:tcPr>
            <w:tcW w:w="3061" w:type="dxa"/>
          </w:tcPr>
          <w:p w14:paraId="213FBE5A"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p w14:paraId="257633B3" w14:textId="77777777" w:rsidR="00FF6964" w:rsidRPr="00F857B8" w:rsidRDefault="00FF6964" w:rsidP="00273D63">
            <w:pPr>
              <w:spacing w:after="0"/>
              <w:rPr>
                <w:noProof/>
                <w:sz w:val="22"/>
              </w:rPr>
            </w:pPr>
          </w:p>
        </w:tc>
        <w:tc>
          <w:tcPr>
            <w:tcW w:w="2643" w:type="dxa"/>
            <w:tcBorders>
              <w:right w:val="single" w:sz="6" w:space="0" w:color="auto"/>
            </w:tcBorders>
          </w:tcPr>
          <w:p w14:paraId="42AA2BED" w14:textId="77777777" w:rsidR="00FF6964" w:rsidRPr="00F857B8" w:rsidRDefault="00FF6964" w:rsidP="00273D63">
            <w:pPr>
              <w:spacing w:after="0"/>
              <w:rPr>
                <w:noProof/>
                <w:sz w:val="22"/>
              </w:rPr>
            </w:pPr>
          </w:p>
        </w:tc>
      </w:tr>
      <w:tr w:rsidR="00FF6964" w:rsidRPr="00F857B8" w14:paraId="0EEA94DF" w14:textId="77777777" w:rsidTr="00FF6964">
        <w:trPr>
          <w:cantSplit/>
          <w:trHeight w:val="54"/>
        </w:trPr>
        <w:tc>
          <w:tcPr>
            <w:tcW w:w="1358" w:type="dxa"/>
            <w:tcBorders>
              <w:left w:val="single" w:sz="6" w:space="0" w:color="auto"/>
            </w:tcBorders>
          </w:tcPr>
          <w:p w14:paraId="353C53C5" w14:textId="77777777" w:rsidR="00FF6964" w:rsidRPr="00F857B8" w:rsidRDefault="00FF6964" w:rsidP="00FF6964">
            <w:pPr>
              <w:spacing w:after="0"/>
              <w:rPr>
                <w:noProof/>
                <w:sz w:val="22"/>
              </w:rPr>
            </w:pPr>
          </w:p>
        </w:tc>
        <w:tc>
          <w:tcPr>
            <w:tcW w:w="2677" w:type="dxa"/>
            <w:gridSpan w:val="3"/>
          </w:tcPr>
          <w:p w14:paraId="66667971" w14:textId="77777777" w:rsidR="00FF6964" w:rsidRPr="00F857B8" w:rsidRDefault="00FF6964" w:rsidP="00FF6964">
            <w:pPr>
              <w:spacing w:after="0"/>
              <w:rPr>
                <w:noProof/>
                <w:sz w:val="22"/>
              </w:rPr>
            </w:pPr>
            <w:r w:rsidRPr="00F857B8">
              <w:rPr>
                <w:noProof/>
                <w:sz w:val="22"/>
              </w:rPr>
              <w:t>- vandskæremaskiner;</w:t>
            </w:r>
          </w:p>
          <w:p w14:paraId="044DCBD5" w14:textId="77777777" w:rsidR="00FF6964" w:rsidRPr="00F857B8" w:rsidRDefault="00FF6964" w:rsidP="00FF6964">
            <w:pPr>
              <w:spacing w:after="0"/>
              <w:rPr>
                <w:noProof/>
                <w:sz w:val="22"/>
              </w:rPr>
            </w:pPr>
            <w:r w:rsidRPr="00F857B8">
              <w:rPr>
                <w:noProof/>
                <w:sz w:val="22"/>
              </w:rPr>
              <w:t xml:space="preserve">- dele og tilbehør til vandskæremaskiner </w:t>
            </w:r>
          </w:p>
          <w:p w14:paraId="37914D72" w14:textId="77777777" w:rsidR="00FF6964" w:rsidRPr="00F857B8" w:rsidRDefault="00FF6964" w:rsidP="00273D63">
            <w:pPr>
              <w:spacing w:after="0"/>
              <w:rPr>
                <w:noProof/>
                <w:sz w:val="22"/>
              </w:rPr>
            </w:pPr>
          </w:p>
        </w:tc>
        <w:tc>
          <w:tcPr>
            <w:tcW w:w="3061" w:type="dxa"/>
          </w:tcPr>
          <w:p w14:paraId="5C54E88D" w14:textId="77777777" w:rsidR="00FF6964" w:rsidRPr="00F857B8" w:rsidRDefault="00FF6964" w:rsidP="00273D63">
            <w:pPr>
              <w:spacing w:after="0"/>
              <w:rPr>
                <w:noProof/>
                <w:sz w:val="22"/>
              </w:rPr>
            </w:pPr>
            <w:r w:rsidRPr="00F857B8">
              <w:rPr>
                <w:noProof/>
                <w:sz w:val="22"/>
              </w:rPr>
              <w:t>Fremstilling, ved hvilken:</w:t>
            </w:r>
          </w:p>
          <w:p w14:paraId="406A56C5" w14:textId="77777777" w:rsidR="00FF6964" w:rsidRPr="00F857B8" w:rsidRDefault="00FF6964" w:rsidP="00273D63">
            <w:pPr>
              <w:spacing w:after="0"/>
              <w:rPr>
                <w:noProof/>
                <w:sz w:val="22"/>
              </w:rPr>
            </w:pPr>
            <w:r w:rsidRPr="00F857B8">
              <w:rPr>
                <w:noProof/>
                <w:sz w:val="22"/>
              </w:rPr>
              <w:t>- alle anvendte materialer henhører under en anden position end det færdige produkt, og</w:t>
            </w:r>
          </w:p>
          <w:p w14:paraId="4A8F8C79" w14:textId="77777777" w:rsidR="00FF6964" w:rsidRPr="00F857B8" w:rsidRDefault="00FF6964" w:rsidP="00273D63">
            <w:pPr>
              <w:spacing w:after="0"/>
              <w:rPr>
                <w:noProof/>
                <w:sz w:val="22"/>
              </w:rPr>
            </w:pPr>
            <w:r w:rsidRPr="00F857B8">
              <w:rPr>
                <w:noProof/>
                <w:sz w:val="22"/>
              </w:rPr>
              <w:t>- værdien af alle anvendte materialer ikke overstiger 40 % af produktets pris ab fabrik</w:t>
            </w:r>
          </w:p>
          <w:p w14:paraId="000CCDAF" w14:textId="77777777" w:rsidR="00FF6964" w:rsidRPr="00F857B8" w:rsidRDefault="00FF6964" w:rsidP="00273D63">
            <w:pPr>
              <w:spacing w:after="0"/>
              <w:rPr>
                <w:noProof/>
                <w:sz w:val="22"/>
              </w:rPr>
            </w:pPr>
          </w:p>
        </w:tc>
        <w:tc>
          <w:tcPr>
            <w:tcW w:w="2643" w:type="dxa"/>
            <w:tcBorders>
              <w:right w:val="single" w:sz="6" w:space="0" w:color="auto"/>
            </w:tcBorders>
          </w:tcPr>
          <w:p w14:paraId="063B703E" w14:textId="77777777" w:rsidR="00FF6964" w:rsidRPr="00F857B8" w:rsidRDefault="00FF6964" w:rsidP="00273D63">
            <w:pPr>
              <w:spacing w:after="0"/>
              <w:rPr>
                <w:noProof/>
                <w:sz w:val="22"/>
              </w:rPr>
            </w:pPr>
            <w:r w:rsidRPr="00F857B8">
              <w:rPr>
                <w:noProof/>
                <w:sz w:val="22"/>
              </w:rPr>
              <w:t>Fremstilling, ved hvilken værdien af alle anvendte materialer ikke overstiger 30 % af produktets pris ab fabrik</w:t>
            </w:r>
          </w:p>
          <w:p w14:paraId="314DC0CF" w14:textId="77777777" w:rsidR="00FF6964" w:rsidRPr="00F857B8" w:rsidRDefault="00FF6964" w:rsidP="00273D63">
            <w:pPr>
              <w:spacing w:after="0"/>
              <w:rPr>
                <w:noProof/>
                <w:sz w:val="22"/>
              </w:rPr>
            </w:pPr>
          </w:p>
        </w:tc>
      </w:tr>
      <w:tr w:rsidR="00FF6964" w:rsidRPr="00F857B8" w14:paraId="43CC3A87" w14:textId="77777777" w:rsidTr="00FF6964">
        <w:trPr>
          <w:cantSplit/>
          <w:trHeight w:val="54"/>
        </w:trPr>
        <w:tc>
          <w:tcPr>
            <w:tcW w:w="1358" w:type="dxa"/>
            <w:tcBorders>
              <w:left w:val="single" w:sz="6" w:space="0" w:color="auto"/>
            </w:tcBorders>
          </w:tcPr>
          <w:p w14:paraId="585DDDD7" w14:textId="77777777" w:rsidR="00FF6964" w:rsidRPr="00F857B8" w:rsidRDefault="00FF6964" w:rsidP="00273D63">
            <w:pPr>
              <w:spacing w:after="0"/>
              <w:rPr>
                <w:noProof/>
                <w:sz w:val="22"/>
              </w:rPr>
            </w:pPr>
            <w:r w:rsidRPr="00F857B8">
              <w:rPr>
                <w:noProof/>
                <w:sz w:val="22"/>
              </w:rPr>
              <w:t>8469-8472</w:t>
            </w:r>
          </w:p>
        </w:tc>
        <w:tc>
          <w:tcPr>
            <w:tcW w:w="2677" w:type="dxa"/>
            <w:gridSpan w:val="3"/>
          </w:tcPr>
          <w:p w14:paraId="24146F1A" w14:textId="77777777" w:rsidR="00FF6964" w:rsidRPr="00F857B8" w:rsidRDefault="00FF6964" w:rsidP="00273D63">
            <w:pPr>
              <w:spacing w:after="0"/>
              <w:rPr>
                <w:noProof/>
                <w:sz w:val="22"/>
              </w:rPr>
            </w:pPr>
            <w:r w:rsidRPr="00F857B8">
              <w:rPr>
                <w:noProof/>
                <w:sz w:val="22"/>
              </w:rPr>
              <w:t>Kontormaskiner (f.eks. skrivemaskiner, regnemaskiner, automatiske databehandlingsmaskiner, duplikatorer, hæftemaskiner)</w:t>
            </w:r>
          </w:p>
          <w:p w14:paraId="3EF704CC" w14:textId="77777777" w:rsidR="00FF6964" w:rsidRPr="00F857B8" w:rsidRDefault="00FF6964" w:rsidP="00273D63">
            <w:pPr>
              <w:spacing w:after="0"/>
              <w:rPr>
                <w:noProof/>
                <w:sz w:val="22"/>
              </w:rPr>
            </w:pPr>
          </w:p>
        </w:tc>
        <w:tc>
          <w:tcPr>
            <w:tcW w:w="3061" w:type="dxa"/>
          </w:tcPr>
          <w:p w14:paraId="257FE379"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364658DF" w14:textId="77777777" w:rsidR="00FF6964" w:rsidRPr="00F857B8" w:rsidRDefault="00FF6964" w:rsidP="00273D63">
            <w:pPr>
              <w:spacing w:after="0"/>
              <w:rPr>
                <w:noProof/>
                <w:sz w:val="22"/>
              </w:rPr>
            </w:pPr>
          </w:p>
        </w:tc>
      </w:tr>
      <w:tr w:rsidR="00FF6964" w:rsidRPr="00F857B8" w14:paraId="309280AC" w14:textId="77777777" w:rsidTr="00FF6964">
        <w:trPr>
          <w:cantSplit/>
          <w:trHeight w:val="54"/>
        </w:trPr>
        <w:tc>
          <w:tcPr>
            <w:tcW w:w="1358" w:type="dxa"/>
            <w:tcBorders>
              <w:left w:val="single" w:sz="6" w:space="0" w:color="auto"/>
            </w:tcBorders>
          </w:tcPr>
          <w:p w14:paraId="0CEE2CE1" w14:textId="77777777" w:rsidR="00FF6964" w:rsidRPr="00F857B8" w:rsidRDefault="00FF6964" w:rsidP="00273D63">
            <w:pPr>
              <w:spacing w:after="0"/>
              <w:rPr>
                <w:noProof/>
                <w:sz w:val="22"/>
              </w:rPr>
            </w:pPr>
            <w:r w:rsidRPr="00F857B8">
              <w:rPr>
                <w:noProof/>
                <w:sz w:val="22"/>
              </w:rPr>
              <w:t>8480</w:t>
            </w:r>
          </w:p>
        </w:tc>
        <w:tc>
          <w:tcPr>
            <w:tcW w:w="2677" w:type="dxa"/>
            <w:gridSpan w:val="3"/>
          </w:tcPr>
          <w:p w14:paraId="283C736E" w14:textId="77777777" w:rsidR="00FF6964" w:rsidRPr="00F857B8" w:rsidRDefault="00FF6964" w:rsidP="00273D63">
            <w:pPr>
              <w:spacing w:after="0"/>
              <w:rPr>
                <w:noProof/>
                <w:sz w:val="22"/>
              </w:rPr>
            </w:pPr>
            <w:r w:rsidRPr="00F857B8">
              <w:rPr>
                <w:noProof/>
                <w:sz w:val="22"/>
              </w:rPr>
              <w:t>Formkasser til metalstøbning; bundplader til støbeforme; støbeformsmodeller; støbeforme til metaller (bortset fra kokiller), metalkarbider, glas, mineralske materialer, gummi og plast</w:t>
            </w:r>
          </w:p>
          <w:p w14:paraId="32250593" w14:textId="77777777" w:rsidR="00FF6964" w:rsidRPr="00F857B8" w:rsidRDefault="00FF6964" w:rsidP="00273D63">
            <w:pPr>
              <w:spacing w:after="0"/>
              <w:rPr>
                <w:noProof/>
                <w:sz w:val="22"/>
              </w:rPr>
            </w:pPr>
          </w:p>
        </w:tc>
        <w:tc>
          <w:tcPr>
            <w:tcW w:w="3061" w:type="dxa"/>
          </w:tcPr>
          <w:p w14:paraId="51539E3C" w14:textId="77777777" w:rsidR="00FF6964" w:rsidRPr="00F857B8" w:rsidRDefault="00FF6964" w:rsidP="00273D63">
            <w:pPr>
              <w:spacing w:after="0"/>
              <w:rPr>
                <w:noProof/>
                <w:sz w:val="22"/>
              </w:rPr>
            </w:pPr>
            <w:r w:rsidRPr="00F857B8">
              <w:rPr>
                <w:noProof/>
                <w:sz w:val="22"/>
              </w:rPr>
              <w:t>Fremstilling, ved hvilken værdien af alle anvendte materialer ikke overstiger 50 % af produktets pris ab fabrik</w:t>
            </w:r>
          </w:p>
          <w:p w14:paraId="0FEA48BB" w14:textId="77777777" w:rsidR="00FF6964" w:rsidRPr="00F857B8" w:rsidRDefault="00FF6964" w:rsidP="00273D63">
            <w:pPr>
              <w:spacing w:after="0"/>
              <w:rPr>
                <w:noProof/>
                <w:sz w:val="22"/>
              </w:rPr>
            </w:pPr>
          </w:p>
        </w:tc>
        <w:tc>
          <w:tcPr>
            <w:tcW w:w="2643" w:type="dxa"/>
            <w:tcBorders>
              <w:right w:val="single" w:sz="6" w:space="0" w:color="auto"/>
            </w:tcBorders>
          </w:tcPr>
          <w:p w14:paraId="29F4D4C0" w14:textId="77777777" w:rsidR="00FF6964" w:rsidRPr="00F857B8" w:rsidRDefault="00FF6964" w:rsidP="00273D63">
            <w:pPr>
              <w:spacing w:after="0"/>
              <w:rPr>
                <w:noProof/>
                <w:sz w:val="22"/>
              </w:rPr>
            </w:pPr>
          </w:p>
        </w:tc>
      </w:tr>
      <w:tr w:rsidR="00FF6964" w:rsidRPr="00F857B8" w14:paraId="7C32EEDD" w14:textId="77777777" w:rsidTr="00FF6964">
        <w:trPr>
          <w:cantSplit/>
          <w:trHeight w:val="54"/>
        </w:trPr>
        <w:tc>
          <w:tcPr>
            <w:tcW w:w="1358" w:type="dxa"/>
            <w:tcBorders>
              <w:left w:val="single" w:sz="6" w:space="0" w:color="auto"/>
            </w:tcBorders>
          </w:tcPr>
          <w:p w14:paraId="7F5F25CA" w14:textId="77777777" w:rsidR="00FF6964" w:rsidRPr="00F857B8" w:rsidRDefault="00FF6964" w:rsidP="00273D63">
            <w:pPr>
              <w:spacing w:after="0"/>
              <w:rPr>
                <w:noProof/>
                <w:sz w:val="22"/>
              </w:rPr>
            </w:pPr>
            <w:r w:rsidRPr="00F857B8">
              <w:rPr>
                <w:noProof/>
                <w:sz w:val="22"/>
              </w:rPr>
              <w:t>8482</w:t>
            </w:r>
          </w:p>
          <w:p w14:paraId="0039B863" w14:textId="77777777" w:rsidR="00FF6964" w:rsidRPr="00F857B8" w:rsidRDefault="00FF6964" w:rsidP="00273D63">
            <w:pPr>
              <w:spacing w:after="0"/>
              <w:rPr>
                <w:noProof/>
                <w:sz w:val="22"/>
              </w:rPr>
            </w:pPr>
          </w:p>
        </w:tc>
        <w:tc>
          <w:tcPr>
            <w:tcW w:w="2677" w:type="dxa"/>
            <w:gridSpan w:val="3"/>
          </w:tcPr>
          <w:p w14:paraId="41636723" w14:textId="77777777" w:rsidR="00FF6964" w:rsidRPr="00F857B8" w:rsidRDefault="00FF6964" w:rsidP="00273D63">
            <w:pPr>
              <w:spacing w:after="0"/>
              <w:rPr>
                <w:noProof/>
                <w:sz w:val="22"/>
              </w:rPr>
            </w:pPr>
            <w:r w:rsidRPr="00F857B8">
              <w:rPr>
                <w:noProof/>
                <w:sz w:val="22"/>
              </w:rPr>
              <w:t>Kugle- og rullelejer</w:t>
            </w:r>
          </w:p>
        </w:tc>
        <w:tc>
          <w:tcPr>
            <w:tcW w:w="3061" w:type="dxa"/>
          </w:tcPr>
          <w:p w14:paraId="1D7873E6" w14:textId="77777777" w:rsidR="00FF6964" w:rsidRPr="00F857B8" w:rsidRDefault="00FF6964" w:rsidP="00273D63">
            <w:pPr>
              <w:spacing w:after="0"/>
              <w:rPr>
                <w:noProof/>
                <w:sz w:val="22"/>
              </w:rPr>
            </w:pPr>
            <w:r w:rsidRPr="00F857B8">
              <w:rPr>
                <w:noProof/>
                <w:sz w:val="22"/>
              </w:rPr>
              <w:t>Fremstilling, ved hvilken:</w:t>
            </w:r>
          </w:p>
          <w:p w14:paraId="3102F9AD" w14:textId="77777777" w:rsidR="00FF6964" w:rsidRPr="00F857B8" w:rsidRDefault="00FF6964" w:rsidP="00273D63">
            <w:pPr>
              <w:spacing w:after="0"/>
              <w:rPr>
                <w:noProof/>
                <w:sz w:val="22"/>
              </w:rPr>
            </w:pPr>
            <w:r w:rsidRPr="00F857B8">
              <w:rPr>
                <w:noProof/>
                <w:sz w:val="22"/>
              </w:rPr>
              <w:t>- alle anvendte materialer henhører under en anden position end det færdige produkt, og</w:t>
            </w:r>
          </w:p>
          <w:p w14:paraId="5A312163" w14:textId="77777777" w:rsidR="00FF6964" w:rsidRPr="00F857B8" w:rsidRDefault="00FF6964" w:rsidP="00273D63">
            <w:pPr>
              <w:spacing w:after="0"/>
              <w:rPr>
                <w:noProof/>
                <w:sz w:val="22"/>
              </w:rPr>
            </w:pPr>
            <w:r w:rsidRPr="00F857B8">
              <w:rPr>
                <w:noProof/>
                <w:sz w:val="22"/>
              </w:rPr>
              <w:t>- værdien af alle anvendte materialer ikke overstiger 40 % af produktets pris ab fabrik</w:t>
            </w:r>
          </w:p>
          <w:p w14:paraId="29DAAE01" w14:textId="77777777" w:rsidR="00FF6964" w:rsidRPr="00F857B8" w:rsidRDefault="00FF6964" w:rsidP="00273D63">
            <w:pPr>
              <w:spacing w:after="0"/>
              <w:rPr>
                <w:noProof/>
                <w:sz w:val="22"/>
              </w:rPr>
            </w:pPr>
          </w:p>
        </w:tc>
        <w:tc>
          <w:tcPr>
            <w:tcW w:w="2643" w:type="dxa"/>
            <w:tcBorders>
              <w:right w:val="single" w:sz="6" w:space="0" w:color="auto"/>
            </w:tcBorders>
          </w:tcPr>
          <w:p w14:paraId="45522A70" w14:textId="77777777" w:rsidR="00FF6964" w:rsidRPr="00F857B8" w:rsidRDefault="00FF6964" w:rsidP="00273D63">
            <w:pPr>
              <w:spacing w:after="0"/>
              <w:rPr>
                <w:noProof/>
                <w:sz w:val="22"/>
              </w:rPr>
            </w:pPr>
            <w:r w:rsidRPr="00F857B8">
              <w:rPr>
                <w:noProof/>
                <w:sz w:val="22"/>
              </w:rPr>
              <w:t>Fremstilling, ved hvilken værdien af alle anvendte materialer ikke overstiger 25 % af produktets pris ab fabrik</w:t>
            </w:r>
          </w:p>
        </w:tc>
      </w:tr>
      <w:tr w:rsidR="00FF6964" w:rsidRPr="00F857B8" w14:paraId="513E170A" w14:textId="77777777" w:rsidTr="00FF6964">
        <w:trPr>
          <w:cantSplit/>
          <w:trHeight w:val="54"/>
        </w:trPr>
        <w:tc>
          <w:tcPr>
            <w:tcW w:w="1358" w:type="dxa"/>
            <w:tcBorders>
              <w:left w:val="single" w:sz="6" w:space="0" w:color="auto"/>
            </w:tcBorders>
          </w:tcPr>
          <w:p w14:paraId="49028EDE" w14:textId="77777777" w:rsidR="00FF6964" w:rsidRPr="00F857B8" w:rsidRDefault="00FF6964" w:rsidP="00273D63">
            <w:pPr>
              <w:spacing w:after="0"/>
              <w:rPr>
                <w:noProof/>
                <w:sz w:val="22"/>
              </w:rPr>
            </w:pPr>
            <w:r w:rsidRPr="00F857B8">
              <w:rPr>
                <w:noProof/>
                <w:sz w:val="22"/>
              </w:rPr>
              <w:t>8484</w:t>
            </w:r>
          </w:p>
        </w:tc>
        <w:tc>
          <w:tcPr>
            <w:tcW w:w="2677" w:type="dxa"/>
            <w:gridSpan w:val="3"/>
          </w:tcPr>
          <w:p w14:paraId="022FBAC9" w14:textId="77777777" w:rsidR="00FF6964" w:rsidRPr="00F857B8" w:rsidRDefault="00FF6964" w:rsidP="00273D63">
            <w:pPr>
              <w:spacing w:after="0"/>
              <w:rPr>
                <w:noProof/>
                <w:sz w:val="22"/>
              </w:rPr>
            </w:pPr>
            <w:r w:rsidRPr="00F857B8">
              <w:rPr>
                <w:noProof/>
                <w:sz w:val="22"/>
              </w:rPr>
              <w:t>Pakninger og lign. af metalplader i forbindelse med andet materiale eller af to eller flere lag metal; sæt og assortimenter af pakninger og lign. af forskellig beskaffenhed i poser, hylstre eller lignende emballager; mekaniske pakninger</w:t>
            </w:r>
          </w:p>
          <w:p w14:paraId="7C1D6637" w14:textId="77777777" w:rsidR="00FF6964" w:rsidRPr="00F857B8" w:rsidRDefault="00FF6964" w:rsidP="00273D63">
            <w:pPr>
              <w:spacing w:after="0"/>
              <w:rPr>
                <w:noProof/>
                <w:sz w:val="22"/>
              </w:rPr>
            </w:pPr>
          </w:p>
        </w:tc>
        <w:tc>
          <w:tcPr>
            <w:tcW w:w="3061" w:type="dxa"/>
          </w:tcPr>
          <w:p w14:paraId="0EE74AD7"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5A2ED213" w14:textId="77777777" w:rsidR="00FF6964" w:rsidRPr="00F857B8" w:rsidRDefault="00FF6964" w:rsidP="00273D63">
            <w:pPr>
              <w:spacing w:after="0"/>
              <w:rPr>
                <w:noProof/>
                <w:sz w:val="22"/>
              </w:rPr>
            </w:pPr>
          </w:p>
        </w:tc>
      </w:tr>
      <w:tr w:rsidR="00FF6964" w:rsidRPr="00F857B8" w14:paraId="5C82A300" w14:textId="77777777" w:rsidTr="00FF6964">
        <w:trPr>
          <w:cantSplit/>
          <w:trHeight w:val="54"/>
        </w:trPr>
        <w:tc>
          <w:tcPr>
            <w:tcW w:w="1358" w:type="dxa"/>
            <w:tcBorders>
              <w:left w:val="single" w:sz="6" w:space="0" w:color="auto"/>
            </w:tcBorders>
          </w:tcPr>
          <w:p w14:paraId="5606C94D" w14:textId="77777777" w:rsidR="00FF6964" w:rsidRPr="00F857B8" w:rsidRDefault="00FF6964" w:rsidP="00FF6964">
            <w:pPr>
              <w:spacing w:after="0"/>
              <w:rPr>
                <w:noProof/>
                <w:sz w:val="22"/>
              </w:rPr>
            </w:pPr>
            <w:r w:rsidRPr="00F857B8">
              <w:rPr>
                <w:noProof/>
                <w:sz w:val="22"/>
              </w:rPr>
              <w:t>ex 8486</w:t>
            </w:r>
          </w:p>
          <w:p w14:paraId="5D6573AD" w14:textId="77777777" w:rsidR="00FF6964" w:rsidRPr="00F857B8" w:rsidRDefault="00FF6964" w:rsidP="00273D63">
            <w:pPr>
              <w:spacing w:after="0"/>
              <w:rPr>
                <w:noProof/>
                <w:sz w:val="22"/>
              </w:rPr>
            </w:pPr>
          </w:p>
        </w:tc>
        <w:tc>
          <w:tcPr>
            <w:tcW w:w="2677" w:type="dxa"/>
            <w:gridSpan w:val="3"/>
          </w:tcPr>
          <w:p w14:paraId="1813927C" w14:textId="77777777" w:rsidR="00FF6964" w:rsidRPr="00F857B8" w:rsidRDefault="00FF6964" w:rsidP="00273D63">
            <w:pPr>
              <w:spacing w:after="0"/>
              <w:rPr>
                <w:noProof/>
                <w:sz w:val="22"/>
              </w:rPr>
            </w:pPr>
            <w:r w:rsidRPr="00F857B8">
              <w:rPr>
                <w:noProof/>
                <w:sz w:val="22"/>
              </w:rPr>
              <w:t>- Værktøjsmaskiner til bearbejdning af ethvert materiale, som fjerner materiale ved hjælp af laserstråler eller andre lys- og fotonstråler, ultralyd, elektroerosion, elektrokemiske processer, elektronstråler, ionstråler eller plasmabue samt dele og tilbehør dertil</w:t>
            </w:r>
          </w:p>
          <w:p w14:paraId="41E76255" w14:textId="77777777" w:rsidR="00FF6964" w:rsidRPr="00F857B8" w:rsidRDefault="00FF6964" w:rsidP="00273D63">
            <w:pPr>
              <w:spacing w:after="0"/>
              <w:rPr>
                <w:noProof/>
                <w:sz w:val="22"/>
              </w:rPr>
            </w:pPr>
          </w:p>
        </w:tc>
        <w:tc>
          <w:tcPr>
            <w:tcW w:w="3061" w:type="dxa"/>
          </w:tcPr>
          <w:p w14:paraId="64B43510"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70648D03" w14:textId="77777777" w:rsidR="00FF6964" w:rsidRPr="00F857B8" w:rsidRDefault="00FF6964" w:rsidP="00273D63">
            <w:pPr>
              <w:spacing w:after="0"/>
              <w:rPr>
                <w:noProof/>
                <w:sz w:val="22"/>
              </w:rPr>
            </w:pPr>
          </w:p>
        </w:tc>
      </w:tr>
      <w:tr w:rsidR="00FF6964" w:rsidRPr="00F857B8" w14:paraId="51E2FB53" w14:textId="77777777" w:rsidTr="00FF6964">
        <w:trPr>
          <w:cantSplit/>
          <w:trHeight w:val="54"/>
        </w:trPr>
        <w:tc>
          <w:tcPr>
            <w:tcW w:w="1358" w:type="dxa"/>
            <w:tcBorders>
              <w:left w:val="single" w:sz="6" w:space="0" w:color="auto"/>
            </w:tcBorders>
          </w:tcPr>
          <w:p w14:paraId="1AB41B08" w14:textId="77777777" w:rsidR="00FF6964" w:rsidRPr="00F857B8" w:rsidRDefault="00FF6964" w:rsidP="00FF6964">
            <w:pPr>
              <w:spacing w:after="0"/>
              <w:rPr>
                <w:noProof/>
                <w:sz w:val="22"/>
              </w:rPr>
            </w:pPr>
          </w:p>
        </w:tc>
        <w:tc>
          <w:tcPr>
            <w:tcW w:w="2677" w:type="dxa"/>
            <w:gridSpan w:val="3"/>
          </w:tcPr>
          <w:p w14:paraId="0A7DC831" w14:textId="77777777" w:rsidR="00FF6964" w:rsidRPr="00F857B8" w:rsidRDefault="00FF6964" w:rsidP="00273D63">
            <w:pPr>
              <w:spacing w:after="0"/>
              <w:rPr>
                <w:noProof/>
                <w:sz w:val="22"/>
              </w:rPr>
            </w:pPr>
            <w:r w:rsidRPr="00F857B8">
              <w:rPr>
                <w:noProof/>
                <w:sz w:val="22"/>
              </w:rPr>
              <w:t>- Værktøjsmaskiner (herunder pressere) til bearbejdning af metal ved bøjning, bukning, retning, samt dele og tilbehør dertil</w:t>
            </w:r>
          </w:p>
          <w:p w14:paraId="1675C1D1" w14:textId="77777777" w:rsidR="00FF6964" w:rsidRPr="00F857B8" w:rsidRDefault="00FF6964" w:rsidP="00273D63">
            <w:pPr>
              <w:spacing w:after="0"/>
              <w:rPr>
                <w:noProof/>
                <w:sz w:val="22"/>
              </w:rPr>
            </w:pPr>
          </w:p>
        </w:tc>
        <w:tc>
          <w:tcPr>
            <w:tcW w:w="3061" w:type="dxa"/>
          </w:tcPr>
          <w:p w14:paraId="3E992360"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13EEF969" w14:textId="77777777" w:rsidR="00FF6964" w:rsidRPr="00F857B8" w:rsidRDefault="00FF6964" w:rsidP="00273D63">
            <w:pPr>
              <w:spacing w:after="0"/>
              <w:rPr>
                <w:noProof/>
                <w:sz w:val="22"/>
              </w:rPr>
            </w:pPr>
          </w:p>
        </w:tc>
      </w:tr>
      <w:tr w:rsidR="00FF6964" w:rsidRPr="00F857B8" w14:paraId="40699101" w14:textId="77777777" w:rsidTr="00FF6964">
        <w:trPr>
          <w:cantSplit/>
          <w:trHeight w:val="54"/>
        </w:trPr>
        <w:tc>
          <w:tcPr>
            <w:tcW w:w="1358" w:type="dxa"/>
            <w:tcBorders>
              <w:left w:val="single" w:sz="6" w:space="0" w:color="auto"/>
            </w:tcBorders>
          </w:tcPr>
          <w:p w14:paraId="0BD07240" w14:textId="77777777" w:rsidR="00FF6964" w:rsidRPr="00F857B8" w:rsidRDefault="00FF6964" w:rsidP="00273D63">
            <w:pPr>
              <w:spacing w:after="0"/>
              <w:rPr>
                <w:noProof/>
                <w:sz w:val="22"/>
              </w:rPr>
            </w:pPr>
          </w:p>
        </w:tc>
        <w:tc>
          <w:tcPr>
            <w:tcW w:w="2677" w:type="dxa"/>
            <w:gridSpan w:val="3"/>
          </w:tcPr>
          <w:p w14:paraId="56BBC595" w14:textId="77777777" w:rsidR="00FF6964" w:rsidRPr="00F857B8" w:rsidRDefault="00FF6964" w:rsidP="00273D63">
            <w:pPr>
              <w:spacing w:after="0"/>
              <w:rPr>
                <w:noProof/>
                <w:sz w:val="22"/>
              </w:rPr>
            </w:pPr>
            <w:r w:rsidRPr="00F857B8">
              <w:rPr>
                <w:noProof/>
                <w:sz w:val="22"/>
              </w:rPr>
              <w:t>- Værktøjsmaskiner til bearbejdning af sten, keramik, beton, asbestcement eller lignende mineralske materialer eller til bearbejdning af glas i kold tilstand samt dele og tilbehør dertil</w:t>
            </w:r>
          </w:p>
        </w:tc>
        <w:tc>
          <w:tcPr>
            <w:tcW w:w="3061" w:type="dxa"/>
          </w:tcPr>
          <w:p w14:paraId="7C97D824"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684BD64F" w14:textId="77777777" w:rsidR="00FF6964" w:rsidRPr="00F857B8" w:rsidRDefault="00FF6964" w:rsidP="00273D63">
            <w:pPr>
              <w:spacing w:after="0"/>
              <w:rPr>
                <w:noProof/>
                <w:sz w:val="22"/>
              </w:rPr>
            </w:pPr>
          </w:p>
        </w:tc>
      </w:tr>
      <w:tr w:rsidR="00FF6964" w:rsidRPr="00F857B8" w14:paraId="2FB0DBCD" w14:textId="77777777" w:rsidTr="00FF6964">
        <w:trPr>
          <w:cantSplit/>
          <w:trHeight w:val="54"/>
        </w:trPr>
        <w:tc>
          <w:tcPr>
            <w:tcW w:w="1358" w:type="dxa"/>
            <w:tcBorders>
              <w:left w:val="single" w:sz="6" w:space="0" w:color="auto"/>
            </w:tcBorders>
          </w:tcPr>
          <w:p w14:paraId="2CECBA51" w14:textId="77777777" w:rsidR="00FF6964" w:rsidRPr="00F857B8" w:rsidRDefault="00FF6964" w:rsidP="00273D63">
            <w:pPr>
              <w:spacing w:after="0"/>
              <w:rPr>
                <w:noProof/>
                <w:sz w:val="22"/>
              </w:rPr>
            </w:pPr>
          </w:p>
        </w:tc>
        <w:tc>
          <w:tcPr>
            <w:tcW w:w="2677" w:type="dxa"/>
            <w:gridSpan w:val="3"/>
          </w:tcPr>
          <w:p w14:paraId="10B47EEF" w14:textId="77777777" w:rsidR="00FF6964" w:rsidRPr="00F857B8" w:rsidRDefault="00FF6964" w:rsidP="00273D63">
            <w:pPr>
              <w:spacing w:after="0"/>
              <w:rPr>
                <w:noProof/>
                <w:sz w:val="22"/>
              </w:rPr>
            </w:pPr>
          </w:p>
        </w:tc>
        <w:tc>
          <w:tcPr>
            <w:tcW w:w="3061" w:type="dxa"/>
          </w:tcPr>
          <w:p w14:paraId="77765191" w14:textId="77777777" w:rsidR="00FF6964" w:rsidRPr="00F857B8" w:rsidRDefault="00FF6964" w:rsidP="00273D63">
            <w:pPr>
              <w:spacing w:after="0"/>
              <w:rPr>
                <w:noProof/>
                <w:sz w:val="22"/>
              </w:rPr>
            </w:pPr>
          </w:p>
        </w:tc>
        <w:tc>
          <w:tcPr>
            <w:tcW w:w="2643" w:type="dxa"/>
            <w:tcBorders>
              <w:right w:val="single" w:sz="6" w:space="0" w:color="auto"/>
            </w:tcBorders>
          </w:tcPr>
          <w:p w14:paraId="1124111A" w14:textId="77777777" w:rsidR="00FF6964" w:rsidRPr="00F857B8" w:rsidRDefault="00FF6964" w:rsidP="00273D63">
            <w:pPr>
              <w:spacing w:after="0"/>
              <w:rPr>
                <w:noProof/>
                <w:sz w:val="22"/>
              </w:rPr>
            </w:pPr>
          </w:p>
        </w:tc>
      </w:tr>
      <w:tr w:rsidR="00FF6964" w:rsidRPr="00F857B8" w14:paraId="3C2D4965" w14:textId="77777777" w:rsidTr="00FF6964">
        <w:trPr>
          <w:cantSplit/>
          <w:trHeight w:val="54"/>
        </w:trPr>
        <w:tc>
          <w:tcPr>
            <w:tcW w:w="1358" w:type="dxa"/>
            <w:tcBorders>
              <w:left w:val="single" w:sz="6" w:space="0" w:color="auto"/>
            </w:tcBorders>
          </w:tcPr>
          <w:p w14:paraId="2EED1AA5" w14:textId="77777777" w:rsidR="00FF6964" w:rsidRPr="00F857B8" w:rsidRDefault="00FF6964" w:rsidP="00273D63">
            <w:pPr>
              <w:spacing w:after="0"/>
              <w:rPr>
                <w:noProof/>
                <w:sz w:val="22"/>
              </w:rPr>
            </w:pPr>
          </w:p>
        </w:tc>
        <w:tc>
          <w:tcPr>
            <w:tcW w:w="2677" w:type="dxa"/>
            <w:gridSpan w:val="3"/>
          </w:tcPr>
          <w:p w14:paraId="5923F73E" w14:textId="77777777" w:rsidR="00FF6964" w:rsidRPr="00F857B8" w:rsidRDefault="00FF6964" w:rsidP="00273D63">
            <w:pPr>
              <w:spacing w:after="0"/>
              <w:rPr>
                <w:noProof/>
                <w:sz w:val="22"/>
              </w:rPr>
            </w:pPr>
            <w:r w:rsidRPr="00F857B8">
              <w:rPr>
                <w:noProof/>
                <w:sz w:val="22"/>
              </w:rPr>
              <w:t xml:space="preserve">- Instrumenter til afstikning i form af mønstergenererende apparater til fremstilling af masker eller retikler ud fra fotoresistbelagte substrater; dele og tilbehør dertil </w:t>
            </w:r>
          </w:p>
          <w:p w14:paraId="53D0F46B" w14:textId="77777777" w:rsidR="00FF6964" w:rsidRPr="00F857B8" w:rsidRDefault="00FF6964" w:rsidP="00273D63">
            <w:pPr>
              <w:spacing w:after="0"/>
              <w:rPr>
                <w:noProof/>
                <w:sz w:val="22"/>
              </w:rPr>
            </w:pPr>
          </w:p>
        </w:tc>
        <w:tc>
          <w:tcPr>
            <w:tcW w:w="3061" w:type="dxa"/>
          </w:tcPr>
          <w:p w14:paraId="123D801F" w14:textId="77777777" w:rsidR="00FF6964" w:rsidRPr="00F857B8" w:rsidRDefault="00FF6964"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5C68D12B" w14:textId="77777777" w:rsidR="00FF6964" w:rsidRPr="00F857B8" w:rsidRDefault="00FF6964" w:rsidP="00273D63">
            <w:pPr>
              <w:spacing w:after="0"/>
              <w:rPr>
                <w:noProof/>
                <w:sz w:val="22"/>
              </w:rPr>
            </w:pPr>
          </w:p>
        </w:tc>
      </w:tr>
      <w:tr w:rsidR="00FF6964" w:rsidRPr="00F857B8" w14:paraId="4FBD0EAD" w14:textId="77777777" w:rsidTr="00FF6964">
        <w:trPr>
          <w:cantSplit/>
          <w:trHeight w:val="54"/>
        </w:trPr>
        <w:tc>
          <w:tcPr>
            <w:tcW w:w="1358" w:type="dxa"/>
            <w:tcBorders>
              <w:left w:val="single" w:sz="6" w:space="0" w:color="auto"/>
            </w:tcBorders>
          </w:tcPr>
          <w:p w14:paraId="30657B50" w14:textId="77777777" w:rsidR="00FF6964" w:rsidRPr="00F857B8" w:rsidRDefault="00FF6964" w:rsidP="00273D63">
            <w:pPr>
              <w:spacing w:after="0"/>
              <w:rPr>
                <w:noProof/>
                <w:sz w:val="22"/>
              </w:rPr>
            </w:pPr>
          </w:p>
        </w:tc>
        <w:tc>
          <w:tcPr>
            <w:tcW w:w="2677" w:type="dxa"/>
            <w:gridSpan w:val="3"/>
          </w:tcPr>
          <w:p w14:paraId="40387AD0" w14:textId="77777777" w:rsidR="00FF6964" w:rsidRPr="00F857B8" w:rsidRDefault="00FF6964" w:rsidP="00273D63">
            <w:pPr>
              <w:spacing w:after="0"/>
              <w:rPr>
                <w:noProof/>
                <w:sz w:val="22"/>
              </w:rPr>
            </w:pPr>
            <w:r w:rsidRPr="00F857B8">
              <w:rPr>
                <w:noProof/>
                <w:sz w:val="22"/>
              </w:rPr>
              <w:t>- Støbeforme til sprøjtestøbning eller presning</w:t>
            </w:r>
          </w:p>
          <w:p w14:paraId="51CC53BB" w14:textId="77777777" w:rsidR="00FF6964" w:rsidRPr="00F857B8" w:rsidRDefault="00FF6964" w:rsidP="00273D63">
            <w:pPr>
              <w:spacing w:after="0"/>
              <w:rPr>
                <w:noProof/>
                <w:sz w:val="22"/>
              </w:rPr>
            </w:pPr>
          </w:p>
        </w:tc>
        <w:tc>
          <w:tcPr>
            <w:tcW w:w="3061" w:type="dxa"/>
          </w:tcPr>
          <w:p w14:paraId="26B5026E" w14:textId="77777777" w:rsidR="00FF6964" w:rsidRPr="00F857B8" w:rsidRDefault="00FF6964" w:rsidP="00273D63">
            <w:pPr>
              <w:spacing w:after="0"/>
              <w:rPr>
                <w:noProof/>
                <w:sz w:val="22"/>
              </w:rPr>
            </w:pPr>
            <w:r w:rsidRPr="00F857B8">
              <w:rPr>
                <w:noProof/>
                <w:sz w:val="22"/>
              </w:rPr>
              <w:t>Fremstilling, ved hvilken værdien af alle anvendte materialer ikke overstiger 50 % af produktets pris ab fabrik</w:t>
            </w:r>
          </w:p>
        </w:tc>
        <w:tc>
          <w:tcPr>
            <w:tcW w:w="2643" w:type="dxa"/>
            <w:tcBorders>
              <w:right w:val="single" w:sz="6" w:space="0" w:color="auto"/>
            </w:tcBorders>
          </w:tcPr>
          <w:p w14:paraId="092AF31B" w14:textId="77777777" w:rsidR="00FF6964" w:rsidRPr="00F857B8" w:rsidRDefault="00FF6964" w:rsidP="00273D63">
            <w:pPr>
              <w:spacing w:after="0"/>
              <w:rPr>
                <w:noProof/>
                <w:sz w:val="22"/>
              </w:rPr>
            </w:pPr>
          </w:p>
        </w:tc>
      </w:tr>
      <w:tr w:rsidR="00FF6964" w:rsidRPr="00F857B8" w14:paraId="1F7F1969" w14:textId="77777777" w:rsidTr="00FF6964">
        <w:trPr>
          <w:cantSplit/>
          <w:trHeight w:val="54"/>
        </w:trPr>
        <w:tc>
          <w:tcPr>
            <w:tcW w:w="1358" w:type="dxa"/>
            <w:tcBorders>
              <w:left w:val="single" w:sz="6" w:space="0" w:color="auto"/>
            </w:tcBorders>
          </w:tcPr>
          <w:p w14:paraId="22E8E1B5" w14:textId="77777777" w:rsidR="00FF6964" w:rsidRPr="00F857B8" w:rsidRDefault="00FF6964" w:rsidP="00273D63">
            <w:pPr>
              <w:spacing w:after="0"/>
              <w:rPr>
                <w:noProof/>
                <w:sz w:val="22"/>
              </w:rPr>
            </w:pPr>
          </w:p>
        </w:tc>
        <w:tc>
          <w:tcPr>
            <w:tcW w:w="2677" w:type="dxa"/>
            <w:gridSpan w:val="3"/>
          </w:tcPr>
          <w:p w14:paraId="5B27B4F1" w14:textId="77777777" w:rsidR="00FF6964" w:rsidRPr="00F857B8" w:rsidRDefault="00FF6964" w:rsidP="00273D63">
            <w:pPr>
              <w:spacing w:after="0"/>
              <w:rPr>
                <w:noProof/>
                <w:sz w:val="22"/>
              </w:rPr>
            </w:pPr>
            <w:r w:rsidRPr="00F857B8">
              <w:rPr>
                <w:noProof/>
                <w:sz w:val="22"/>
              </w:rPr>
              <w:t>- Maskiner og apparater til løftning, flytning, lastning eller losning</w:t>
            </w:r>
          </w:p>
          <w:p w14:paraId="1D5579BD" w14:textId="77777777" w:rsidR="00FF6964" w:rsidRPr="00F857B8" w:rsidRDefault="00FF6964" w:rsidP="00273D63">
            <w:pPr>
              <w:spacing w:after="0"/>
              <w:rPr>
                <w:noProof/>
                <w:sz w:val="22"/>
              </w:rPr>
            </w:pPr>
          </w:p>
          <w:p w14:paraId="732C089F" w14:textId="77777777" w:rsidR="00FF6964" w:rsidRPr="00F857B8" w:rsidRDefault="00FF6964" w:rsidP="00273D63">
            <w:pPr>
              <w:spacing w:after="0"/>
              <w:rPr>
                <w:noProof/>
                <w:sz w:val="22"/>
              </w:rPr>
            </w:pPr>
          </w:p>
        </w:tc>
        <w:tc>
          <w:tcPr>
            <w:tcW w:w="3061" w:type="dxa"/>
          </w:tcPr>
          <w:p w14:paraId="7B53A81B" w14:textId="77777777" w:rsidR="00FF6964" w:rsidRPr="00F857B8" w:rsidRDefault="00FF6964" w:rsidP="00273D63">
            <w:pPr>
              <w:spacing w:after="0"/>
              <w:rPr>
                <w:noProof/>
                <w:sz w:val="22"/>
              </w:rPr>
            </w:pPr>
            <w:r w:rsidRPr="00F857B8">
              <w:rPr>
                <w:noProof/>
                <w:sz w:val="22"/>
              </w:rPr>
              <w:t>Fremstilling:</w:t>
            </w:r>
          </w:p>
          <w:p w14:paraId="536506D3" w14:textId="77777777" w:rsidR="00FF6964" w:rsidRPr="00F857B8" w:rsidRDefault="00FF6964" w:rsidP="00273D63">
            <w:pPr>
              <w:spacing w:after="0"/>
              <w:rPr>
                <w:noProof/>
                <w:sz w:val="22"/>
              </w:rPr>
            </w:pPr>
            <w:r w:rsidRPr="00F857B8">
              <w:rPr>
                <w:noProof/>
                <w:sz w:val="22"/>
              </w:rPr>
              <w:t>- hvor værdien af alle anvendte materialer ikke overstiger 40 % af produktets pris ab fabrik, og</w:t>
            </w:r>
          </w:p>
          <w:p w14:paraId="65C39F99" w14:textId="77777777" w:rsidR="00FF6964" w:rsidRPr="00F857B8" w:rsidRDefault="00FF6964" w:rsidP="00273D63">
            <w:pPr>
              <w:spacing w:after="0"/>
              <w:rPr>
                <w:noProof/>
                <w:sz w:val="22"/>
              </w:rPr>
            </w:pPr>
            <w:r w:rsidRPr="00F857B8">
              <w:rPr>
                <w:noProof/>
                <w:sz w:val="22"/>
              </w:rPr>
              <w:t>- inden for ovennævnte grænse, materialer henhørende under pos. 8431 kun anvendes op til en værdi af 10 % af den færdige vares pris ab fabrik</w:t>
            </w:r>
          </w:p>
          <w:p w14:paraId="1CCE8D59" w14:textId="77777777" w:rsidR="00FF6964" w:rsidRPr="00F857B8" w:rsidRDefault="00FF6964" w:rsidP="00273D63">
            <w:pPr>
              <w:spacing w:after="0"/>
              <w:rPr>
                <w:noProof/>
                <w:sz w:val="22"/>
              </w:rPr>
            </w:pPr>
          </w:p>
        </w:tc>
        <w:tc>
          <w:tcPr>
            <w:tcW w:w="2643" w:type="dxa"/>
            <w:tcBorders>
              <w:right w:val="single" w:sz="6" w:space="0" w:color="auto"/>
            </w:tcBorders>
          </w:tcPr>
          <w:p w14:paraId="3B113DDD" w14:textId="77777777" w:rsidR="00FF6964" w:rsidRPr="00F857B8" w:rsidRDefault="00FF6964" w:rsidP="00273D63">
            <w:pPr>
              <w:spacing w:after="0"/>
              <w:rPr>
                <w:noProof/>
                <w:sz w:val="22"/>
              </w:rPr>
            </w:pPr>
            <w:r w:rsidRPr="00F857B8">
              <w:rPr>
                <w:noProof/>
                <w:sz w:val="22"/>
              </w:rPr>
              <w:t>Fremstilling, ved hvilken værdien af alle anvendte materialer ikke overstiger 30 % af produktets pris ab fabrik</w:t>
            </w:r>
          </w:p>
        </w:tc>
      </w:tr>
      <w:tr w:rsidR="00250458" w:rsidRPr="00F857B8" w14:paraId="5EBEB6E5" w14:textId="77777777" w:rsidTr="00250458">
        <w:trPr>
          <w:cantSplit/>
          <w:trHeight w:val="54"/>
        </w:trPr>
        <w:tc>
          <w:tcPr>
            <w:tcW w:w="1358" w:type="dxa"/>
            <w:tcBorders>
              <w:left w:val="single" w:sz="6" w:space="0" w:color="auto"/>
            </w:tcBorders>
          </w:tcPr>
          <w:p w14:paraId="1F535019" w14:textId="77777777" w:rsidR="00250458" w:rsidRPr="00F857B8" w:rsidRDefault="00250458" w:rsidP="00273D63">
            <w:pPr>
              <w:spacing w:after="0"/>
              <w:rPr>
                <w:noProof/>
                <w:sz w:val="22"/>
              </w:rPr>
            </w:pPr>
            <w:r w:rsidRPr="00F857B8">
              <w:rPr>
                <w:noProof/>
                <w:sz w:val="22"/>
              </w:rPr>
              <w:t>8487</w:t>
            </w:r>
          </w:p>
          <w:p w14:paraId="5A349091" w14:textId="77777777" w:rsidR="00250458" w:rsidRPr="00F857B8" w:rsidRDefault="00250458" w:rsidP="00273D63">
            <w:pPr>
              <w:spacing w:after="0"/>
              <w:rPr>
                <w:noProof/>
                <w:sz w:val="22"/>
              </w:rPr>
            </w:pPr>
          </w:p>
          <w:p w14:paraId="2D9B0170" w14:textId="77777777" w:rsidR="00250458" w:rsidRPr="00F857B8" w:rsidRDefault="00250458" w:rsidP="00250458">
            <w:pPr>
              <w:spacing w:after="0"/>
              <w:rPr>
                <w:noProof/>
                <w:sz w:val="22"/>
              </w:rPr>
            </w:pPr>
          </w:p>
        </w:tc>
        <w:tc>
          <w:tcPr>
            <w:tcW w:w="2677" w:type="dxa"/>
            <w:gridSpan w:val="3"/>
          </w:tcPr>
          <w:p w14:paraId="2E92FBB5" w14:textId="77777777" w:rsidR="00250458" w:rsidRPr="00F857B8" w:rsidRDefault="00250458" w:rsidP="00273D63">
            <w:pPr>
              <w:spacing w:after="0"/>
              <w:rPr>
                <w:noProof/>
                <w:sz w:val="22"/>
              </w:rPr>
            </w:pPr>
            <w:r w:rsidRPr="00F857B8">
              <w:rPr>
                <w:noProof/>
                <w:sz w:val="22"/>
              </w:rPr>
              <w:t>Dele til maskiner, apparater og mekaniske redskaber ikke andetsteds tariferet i dette kapitel og ikke forsynet med elektriske forbindelsesdele, isolatorer, spoler, kontakter eller andre elektriske dele</w:t>
            </w:r>
          </w:p>
        </w:tc>
        <w:tc>
          <w:tcPr>
            <w:tcW w:w="3061" w:type="dxa"/>
          </w:tcPr>
          <w:p w14:paraId="57CF164F" w14:textId="77777777" w:rsidR="00250458" w:rsidRPr="00F857B8" w:rsidRDefault="00250458"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3E97C072" w14:textId="77777777" w:rsidR="00250458" w:rsidRPr="00F857B8" w:rsidRDefault="00250458" w:rsidP="00273D63">
            <w:pPr>
              <w:spacing w:after="0"/>
              <w:rPr>
                <w:noProof/>
                <w:sz w:val="22"/>
              </w:rPr>
            </w:pPr>
          </w:p>
        </w:tc>
      </w:tr>
      <w:tr w:rsidR="00250458" w:rsidRPr="00F857B8" w14:paraId="148A5875" w14:textId="77777777" w:rsidTr="00FE3379">
        <w:trPr>
          <w:cantSplit/>
          <w:trHeight w:val="54"/>
        </w:trPr>
        <w:tc>
          <w:tcPr>
            <w:tcW w:w="1358" w:type="dxa"/>
            <w:tcBorders>
              <w:left w:val="single" w:sz="6" w:space="0" w:color="auto"/>
              <w:bottom w:val="single" w:sz="4" w:space="0" w:color="auto"/>
            </w:tcBorders>
          </w:tcPr>
          <w:p w14:paraId="557B5518" w14:textId="77777777" w:rsidR="00250458" w:rsidRPr="00F857B8" w:rsidRDefault="00250458" w:rsidP="00250458">
            <w:pPr>
              <w:spacing w:after="0"/>
              <w:rPr>
                <w:noProof/>
                <w:sz w:val="22"/>
              </w:rPr>
            </w:pPr>
          </w:p>
        </w:tc>
        <w:tc>
          <w:tcPr>
            <w:tcW w:w="2677" w:type="dxa"/>
            <w:gridSpan w:val="3"/>
            <w:tcBorders>
              <w:bottom w:val="single" w:sz="4" w:space="0" w:color="auto"/>
            </w:tcBorders>
          </w:tcPr>
          <w:p w14:paraId="777C54C1" w14:textId="77777777" w:rsidR="00250458" w:rsidRPr="00F857B8" w:rsidRDefault="00250458" w:rsidP="00273D63">
            <w:pPr>
              <w:spacing w:after="0"/>
              <w:rPr>
                <w:noProof/>
                <w:sz w:val="22"/>
              </w:rPr>
            </w:pPr>
          </w:p>
        </w:tc>
        <w:tc>
          <w:tcPr>
            <w:tcW w:w="3061" w:type="dxa"/>
            <w:tcBorders>
              <w:bottom w:val="single" w:sz="4" w:space="0" w:color="auto"/>
            </w:tcBorders>
          </w:tcPr>
          <w:p w14:paraId="77CC648C" w14:textId="77777777" w:rsidR="00250458" w:rsidRPr="00F857B8" w:rsidRDefault="00250458" w:rsidP="00273D63">
            <w:pPr>
              <w:spacing w:after="0"/>
              <w:rPr>
                <w:noProof/>
                <w:sz w:val="22"/>
              </w:rPr>
            </w:pPr>
          </w:p>
        </w:tc>
        <w:tc>
          <w:tcPr>
            <w:tcW w:w="2643" w:type="dxa"/>
            <w:tcBorders>
              <w:bottom w:val="single" w:sz="4" w:space="0" w:color="auto"/>
              <w:right w:val="single" w:sz="6" w:space="0" w:color="auto"/>
            </w:tcBorders>
          </w:tcPr>
          <w:p w14:paraId="773A598C" w14:textId="77777777" w:rsidR="00250458" w:rsidRPr="00F857B8" w:rsidRDefault="00250458" w:rsidP="00273D63">
            <w:pPr>
              <w:spacing w:after="0"/>
              <w:rPr>
                <w:noProof/>
                <w:sz w:val="22"/>
              </w:rPr>
            </w:pPr>
          </w:p>
        </w:tc>
      </w:tr>
      <w:tr w:rsidR="00250458" w:rsidRPr="00F857B8" w14:paraId="2DB397BC" w14:textId="77777777" w:rsidTr="00FE3379">
        <w:trPr>
          <w:cantSplit/>
          <w:trHeight w:val="54"/>
        </w:trPr>
        <w:tc>
          <w:tcPr>
            <w:tcW w:w="1358" w:type="dxa"/>
            <w:tcBorders>
              <w:top w:val="single" w:sz="4" w:space="0" w:color="auto"/>
              <w:left w:val="single" w:sz="6" w:space="0" w:color="auto"/>
            </w:tcBorders>
          </w:tcPr>
          <w:p w14:paraId="1A703914" w14:textId="77777777" w:rsidR="00250458" w:rsidRPr="00F857B8" w:rsidRDefault="00250458" w:rsidP="00250458">
            <w:pPr>
              <w:spacing w:after="0"/>
              <w:rPr>
                <w:noProof/>
                <w:sz w:val="22"/>
              </w:rPr>
            </w:pPr>
            <w:r w:rsidRPr="00F857B8">
              <w:rPr>
                <w:noProof/>
                <w:sz w:val="22"/>
              </w:rPr>
              <w:t>ex kapitel 85</w:t>
            </w:r>
          </w:p>
        </w:tc>
        <w:tc>
          <w:tcPr>
            <w:tcW w:w="2677" w:type="dxa"/>
            <w:gridSpan w:val="3"/>
            <w:tcBorders>
              <w:top w:val="single" w:sz="4" w:space="0" w:color="auto"/>
            </w:tcBorders>
          </w:tcPr>
          <w:p w14:paraId="5E4A6D0F" w14:textId="77777777" w:rsidR="00250458" w:rsidRPr="00F857B8" w:rsidRDefault="00250458" w:rsidP="00273D63">
            <w:pPr>
              <w:spacing w:after="0"/>
              <w:rPr>
                <w:noProof/>
                <w:sz w:val="22"/>
              </w:rPr>
            </w:pPr>
            <w:r w:rsidRPr="00F857B8">
              <w:rPr>
                <w:noProof/>
                <w:sz w:val="22"/>
              </w:rPr>
              <w:t>Elektriske maskiner og apparater, elektrisk materiel samt dele dertil; lydoptagere eller lydgengivere; lydoptagere og lydgengivere samt billed- og lydoptagere og billed- og lydgengivere til fjernsyn samt dele og tilbehør dertil; undtagen:</w:t>
            </w:r>
          </w:p>
        </w:tc>
        <w:tc>
          <w:tcPr>
            <w:tcW w:w="3061" w:type="dxa"/>
            <w:tcBorders>
              <w:top w:val="single" w:sz="4" w:space="0" w:color="auto"/>
            </w:tcBorders>
          </w:tcPr>
          <w:p w14:paraId="6846CC83" w14:textId="77777777" w:rsidR="00250458" w:rsidRPr="00F857B8" w:rsidRDefault="00250458" w:rsidP="00273D63">
            <w:pPr>
              <w:spacing w:after="0"/>
              <w:rPr>
                <w:noProof/>
                <w:sz w:val="22"/>
              </w:rPr>
            </w:pPr>
            <w:r w:rsidRPr="00F857B8">
              <w:rPr>
                <w:noProof/>
                <w:sz w:val="22"/>
              </w:rPr>
              <w:t>Fremstilling, ved hvilken:</w:t>
            </w:r>
          </w:p>
          <w:p w14:paraId="7F20A549" w14:textId="77777777" w:rsidR="00250458" w:rsidRPr="00F857B8" w:rsidRDefault="00250458" w:rsidP="00273D63">
            <w:pPr>
              <w:spacing w:after="0"/>
              <w:rPr>
                <w:noProof/>
                <w:sz w:val="22"/>
              </w:rPr>
            </w:pPr>
            <w:r w:rsidRPr="00F857B8">
              <w:rPr>
                <w:noProof/>
                <w:sz w:val="22"/>
              </w:rPr>
              <w:t>- alle anvendte materialer henhører under en anden position end det færdige produkt, og</w:t>
            </w:r>
          </w:p>
          <w:p w14:paraId="2271F0B6" w14:textId="77777777" w:rsidR="00250458" w:rsidRPr="00F857B8" w:rsidRDefault="00250458" w:rsidP="00273D63">
            <w:pPr>
              <w:spacing w:after="0"/>
              <w:rPr>
                <w:noProof/>
                <w:sz w:val="22"/>
              </w:rPr>
            </w:pPr>
            <w:r w:rsidRPr="00F857B8">
              <w:rPr>
                <w:noProof/>
                <w:sz w:val="22"/>
              </w:rPr>
              <w:t>- værdien af alle anvendte materialer ikke overstiger 40 % af produktets pris ab fabrik</w:t>
            </w:r>
          </w:p>
          <w:p w14:paraId="082C2E18" w14:textId="77777777" w:rsidR="00250458" w:rsidRPr="00F857B8" w:rsidRDefault="00250458" w:rsidP="00273D63">
            <w:pPr>
              <w:spacing w:after="0"/>
              <w:rPr>
                <w:noProof/>
                <w:sz w:val="22"/>
              </w:rPr>
            </w:pPr>
          </w:p>
        </w:tc>
        <w:tc>
          <w:tcPr>
            <w:tcW w:w="2643" w:type="dxa"/>
            <w:tcBorders>
              <w:top w:val="single" w:sz="4" w:space="0" w:color="auto"/>
              <w:right w:val="single" w:sz="6" w:space="0" w:color="auto"/>
            </w:tcBorders>
          </w:tcPr>
          <w:p w14:paraId="21F0F622" w14:textId="77777777" w:rsidR="00250458" w:rsidRPr="00F857B8" w:rsidRDefault="00250458" w:rsidP="00273D63">
            <w:pPr>
              <w:spacing w:after="0"/>
              <w:rPr>
                <w:noProof/>
                <w:sz w:val="22"/>
              </w:rPr>
            </w:pPr>
            <w:r w:rsidRPr="00F857B8">
              <w:rPr>
                <w:noProof/>
                <w:sz w:val="22"/>
              </w:rPr>
              <w:t>Fremstilling, ved hvilken værdien af alle anvendte materialer ikke overstiger 30 % af produktets pris ab fabrik</w:t>
            </w:r>
          </w:p>
          <w:p w14:paraId="341F3EA9" w14:textId="77777777" w:rsidR="00250458" w:rsidRPr="00F857B8" w:rsidRDefault="00250458" w:rsidP="00273D63">
            <w:pPr>
              <w:spacing w:after="0"/>
              <w:rPr>
                <w:noProof/>
                <w:sz w:val="22"/>
              </w:rPr>
            </w:pPr>
          </w:p>
        </w:tc>
      </w:tr>
      <w:tr w:rsidR="00250458" w:rsidRPr="00F857B8" w14:paraId="45C2567F" w14:textId="77777777" w:rsidTr="00250458">
        <w:trPr>
          <w:cantSplit/>
          <w:trHeight w:val="54"/>
        </w:trPr>
        <w:tc>
          <w:tcPr>
            <w:tcW w:w="1358" w:type="dxa"/>
            <w:tcBorders>
              <w:left w:val="single" w:sz="6" w:space="0" w:color="auto"/>
            </w:tcBorders>
          </w:tcPr>
          <w:p w14:paraId="5DD0E5EE" w14:textId="77777777" w:rsidR="00250458" w:rsidRPr="00F857B8" w:rsidRDefault="00250458" w:rsidP="00273D63">
            <w:pPr>
              <w:spacing w:after="0"/>
              <w:rPr>
                <w:noProof/>
                <w:sz w:val="22"/>
              </w:rPr>
            </w:pPr>
            <w:r w:rsidRPr="00F857B8">
              <w:rPr>
                <w:noProof/>
                <w:sz w:val="22"/>
              </w:rPr>
              <w:t>8501</w:t>
            </w:r>
          </w:p>
        </w:tc>
        <w:tc>
          <w:tcPr>
            <w:tcW w:w="2677" w:type="dxa"/>
            <w:gridSpan w:val="3"/>
          </w:tcPr>
          <w:p w14:paraId="3211C51C" w14:textId="77777777" w:rsidR="00250458" w:rsidRPr="00F857B8" w:rsidRDefault="00250458" w:rsidP="00273D63">
            <w:pPr>
              <w:spacing w:after="0"/>
              <w:rPr>
                <w:noProof/>
                <w:sz w:val="22"/>
              </w:rPr>
            </w:pPr>
            <w:r w:rsidRPr="00F857B8">
              <w:rPr>
                <w:noProof/>
                <w:sz w:val="22"/>
              </w:rPr>
              <w:t>Elektriske motorer og generatorer, med undtagelse af generatorsæt</w:t>
            </w:r>
          </w:p>
          <w:p w14:paraId="6EC3A15B" w14:textId="77777777" w:rsidR="00250458" w:rsidRPr="00F857B8" w:rsidRDefault="00250458" w:rsidP="00273D63">
            <w:pPr>
              <w:spacing w:after="0"/>
              <w:rPr>
                <w:noProof/>
                <w:sz w:val="22"/>
              </w:rPr>
            </w:pPr>
          </w:p>
        </w:tc>
        <w:tc>
          <w:tcPr>
            <w:tcW w:w="3061" w:type="dxa"/>
          </w:tcPr>
          <w:p w14:paraId="62120642" w14:textId="77777777" w:rsidR="00250458" w:rsidRPr="00F857B8" w:rsidRDefault="00250458" w:rsidP="00273D63">
            <w:pPr>
              <w:spacing w:after="0"/>
              <w:rPr>
                <w:noProof/>
                <w:sz w:val="22"/>
              </w:rPr>
            </w:pPr>
            <w:r w:rsidRPr="00F857B8">
              <w:rPr>
                <w:noProof/>
                <w:sz w:val="22"/>
              </w:rPr>
              <w:t>Fremstilling:</w:t>
            </w:r>
          </w:p>
          <w:p w14:paraId="688708E3"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1F6CD06C" w14:textId="77777777" w:rsidR="00250458" w:rsidRPr="00F857B8" w:rsidRDefault="00250458" w:rsidP="00273D63">
            <w:pPr>
              <w:spacing w:after="0"/>
              <w:rPr>
                <w:noProof/>
                <w:sz w:val="22"/>
              </w:rPr>
            </w:pPr>
            <w:r w:rsidRPr="00F857B8">
              <w:rPr>
                <w:noProof/>
                <w:sz w:val="22"/>
              </w:rPr>
              <w:t>- inden for ovennævnte grænse, materialer henhørende under pos. 8503 kun anvendes op til en værdi af 10 % af den færdige vares pris ab fabrik</w:t>
            </w:r>
          </w:p>
          <w:p w14:paraId="2C847E8D" w14:textId="77777777" w:rsidR="00250458" w:rsidRPr="00F857B8" w:rsidRDefault="00250458" w:rsidP="00273D63">
            <w:pPr>
              <w:spacing w:after="0"/>
              <w:rPr>
                <w:noProof/>
                <w:sz w:val="22"/>
              </w:rPr>
            </w:pPr>
          </w:p>
        </w:tc>
        <w:tc>
          <w:tcPr>
            <w:tcW w:w="2643" w:type="dxa"/>
            <w:tcBorders>
              <w:right w:val="single" w:sz="6" w:space="0" w:color="auto"/>
            </w:tcBorders>
          </w:tcPr>
          <w:p w14:paraId="71F7AD5A" w14:textId="77777777" w:rsidR="00250458" w:rsidRPr="00F857B8" w:rsidRDefault="00250458" w:rsidP="00273D63">
            <w:pPr>
              <w:spacing w:after="0"/>
              <w:rPr>
                <w:noProof/>
                <w:sz w:val="22"/>
              </w:rPr>
            </w:pPr>
            <w:r w:rsidRPr="00F857B8">
              <w:rPr>
                <w:noProof/>
                <w:sz w:val="22"/>
              </w:rPr>
              <w:t>Fremstilling, ved hvilken værdien af alle anvendte materialer ikke overstiger 30 % af produktets pris ab fabrik</w:t>
            </w:r>
          </w:p>
        </w:tc>
      </w:tr>
      <w:tr w:rsidR="00250458" w:rsidRPr="00F857B8" w14:paraId="0AA9B575" w14:textId="77777777" w:rsidTr="00250458">
        <w:trPr>
          <w:cantSplit/>
          <w:trHeight w:val="54"/>
        </w:trPr>
        <w:tc>
          <w:tcPr>
            <w:tcW w:w="1358" w:type="dxa"/>
            <w:tcBorders>
              <w:left w:val="single" w:sz="6" w:space="0" w:color="auto"/>
            </w:tcBorders>
          </w:tcPr>
          <w:p w14:paraId="4B7D2944" w14:textId="77777777" w:rsidR="00250458" w:rsidRPr="00F857B8" w:rsidRDefault="00250458" w:rsidP="00273D63">
            <w:pPr>
              <w:spacing w:after="0"/>
              <w:rPr>
                <w:noProof/>
                <w:sz w:val="22"/>
              </w:rPr>
            </w:pPr>
            <w:r w:rsidRPr="00F857B8">
              <w:rPr>
                <w:noProof/>
                <w:sz w:val="22"/>
              </w:rPr>
              <w:t>8502</w:t>
            </w:r>
          </w:p>
        </w:tc>
        <w:tc>
          <w:tcPr>
            <w:tcW w:w="2677" w:type="dxa"/>
            <w:gridSpan w:val="3"/>
          </w:tcPr>
          <w:p w14:paraId="1BA4FB75" w14:textId="77777777" w:rsidR="00250458" w:rsidRPr="00F857B8" w:rsidRDefault="00250458" w:rsidP="00273D63">
            <w:pPr>
              <w:spacing w:after="0"/>
              <w:rPr>
                <w:noProof/>
                <w:sz w:val="22"/>
              </w:rPr>
            </w:pPr>
            <w:r w:rsidRPr="00F857B8">
              <w:rPr>
                <w:noProof/>
                <w:sz w:val="22"/>
              </w:rPr>
              <w:t>Elektriske generatorsæt og roterende elektriske omformere</w:t>
            </w:r>
          </w:p>
        </w:tc>
        <w:tc>
          <w:tcPr>
            <w:tcW w:w="3061" w:type="dxa"/>
          </w:tcPr>
          <w:p w14:paraId="234F849B" w14:textId="77777777" w:rsidR="00250458" w:rsidRPr="00F857B8" w:rsidRDefault="00250458" w:rsidP="00273D63">
            <w:pPr>
              <w:spacing w:after="0"/>
              <w:rPr>
                <w:noProof/>
                <w:sz w:val="22"/>
              </w:rPr>
            </w:pPr>
            <w:r w:rsidRPr="00F857B8">
              <w:rPr>
                <w:noProof/>
                <w:sz w:val="22"/>
              </w:rPr>
              <w:t>Fremstilling:</w:t>
            </w:r>
          </w:p>
          <w:p w14:paraId="3C9F04A0"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3B81518E" w14:textId="77777777" w:rsidR="00250458" w:rsidRPr="00F857B8" w:rsidRDefault="00250458" w:rsidP="00273D63">
            <w:pPr>
              <w:spacing w:after="0"/>
              <w:rPr>
                <w:noProof/>
                <w:sz w:val="22"/>
              </w:rPr>
            </w:pPr>
            <w:r w:rsidRPr="00F857B8">
              <w:rPr>
                <w:noProof/>
                <w:sz w:val="22"/>
              </w:rPr>
              <w:t>- hvor, inden for ovennævnte grænse, materialer henhørende under pos. 8501 eller 8503 kun anvendes op til en samlet værdi af 10 % af produktets pris ab fabrik</w:t>
            </w:r>
          </w:p>
          <w:p w14:paraId="6B228FD9" w14:textId="77777777" w:rsidR="00250458" w:rsidRPr="00F857B8" w:rsidRDefault="00250458" w:rsidP="00273D63">
            <w:pPr>
              <w:spacing w:after="0"/>
              <w:rPr>
                <w:noProof/>
                <w:sz w:val="22"/>
              </w:rPr>
            </w:pPr>
          </w:p>
        </w:tc>
        <w:tc>
          <w:tcPr>
            <w:tcW w:w="2643" w:type="dxa"/>
            <w:tcBorders>
              <w:right w:val="single" w:sz="6" w:space="0" w:color="auto"/>
            </w:tcBorders>
          </w:tcPr>
          <w:p w14:paraId="27F55AD0" w14:textId="77777777" w:rsidR="00250458" w:rsidRPr="00F857B8" w:rsidRDefault="00250458" w:rsidP="00273D63">
            <w:pPr>
              <w:spacing w:after="0"/>
              <w:rPr>
                <w:noProof/>
                <w:sz w:val="22"/>
              </w:rPr>
            </w:pPr>
            <w:r w:rsidRPr="00F857B8">
              <w:rPr>
                <w:noProof/>
                <w:sz w:val="22"/>
              </w:rPr>
              <w:t>Fremstilling, ved hvilken værdien af alle anvendte materialer ikke overstiger 30 % af produktets pris ab fabrik</w:t>
            </w:r>
          </w:p>
        </w:tc>
      </w:tr>
      <w:tr w:rsidR="00250458" w:rsidRPr="00F857B8" w14:paraId="77D11D49" w14:textId="77777777" w:rsidTr="00250458">
        <w:trPr>
          <w:cantSplit/>
          <w:trHeight w:val="54"/>
        </w:trPr>
        <w:tc>
          <w:tcPr>
            <w:tcW w:w="1358" w:type="dxa"/>
            <w:tcBorders>
              <w:left w:val="single" w:sz="6" w:space="0" w:color="auto"/>
            </w:tcBorders>
          </w:tcPr>
          <w:p w14:paraId="2BA2FF74" w14:textId="77777777" w:rsidR="00250458" w:rsidRPr="00F857B8" w:rsidRDefault="00250458" w:rsidP="00250458">
            <w:pPr>
              <w:spacing w:after="0"/>
              <w:rPr>
                <w:noProof/>
                <w:sz w:val="22"/>
              </w:rPr>
            </w:pPr>
            <w:r w:rsidRPr="00F857B8">
              <w:rPr>
                <w:noProof/>
                <w:sz w:val="22"/>
              </w:rPr>
              <w:t>ex 8504</w:t>
            </w:r>
          </w:p>
        </w:tc>
        <w:tc>
          <w:tcPr>
            <w:tcW w:w="2677" w:type="dxa"/>
            <w:gridSpan w:val="3"/>
          </w:tcPr>
          <w:p w14:paraId="272ED697" w14:textId="77777777" w:rsidR="00250458" w:rsidRPr="00F857B8" w:rsidRDefault="00250458" w:rsidP="00273D63">
            <w:pPr>
              <w:spacing w:after="0"/>
              <w:rPr>
                <w:noProof/>
                <w:sz w:val="22"/>
              </w:rPr>
            </w:pPr>
            <w:r w:rsidRPr="00F857B8">
              <w:rPr>
                <w:noProof/>
                <w:sz w:val="22"/>
              </w:rPr>
              <w:t>Strømforsyningsenheder, af den art der anvendes til automatiske databehandlingsmaskiner</w:t>
            </w:r>
          </w:p>
        </w:tc>
        <w:tc>
          <w:tcPr>
            <w:tcW w:w="3061" w:type="dxa"/>
          </w:tcPr>
          <w:p w14:paraId="4AEB2357" w14:textId="77777777" w:rsidR="00250458" w:rsidRPr="00F857B8" w:rsidRDefault="00250458" w:rsidP="00273D63">
            <w:pPr>
              <w:spacing w:after="0"/>
              <w:rPr>
                <w:noProof/>
                <w:sz w:val="22"/>
              </w:rPr>
            </w:pPr>
            <w:r w:rsidRPr="00F857B8">
              <w:rPr>
                <w:noProof/>
                <w:sz w:val="22"/>
              </w:rPr>
              <w:t>Fremstilling, ved hvilken værdien af alle anvendte materialer ikke overstiger 40 % af produktets pris ab fabrik</w:t>
            </w:r>
          </w:p>
          <w:p w14:paraId="39B79B32" w14:textId="77777777" w:rsidR="00250458" w:rsidRPr="00F857B8" w:rsidRDefault="00250458" w:rsidP="00273D63">
            <w:pPr>
              <w:spacing w:after="0"/>
              <w:rPr>
                <w:noProof/>
                <w:sz w:val="22"/>
              </w:rPr>
            </w:pPr>
          </w:p>
        </w:tc>
        <w:tc>
          <w:tcPr>
            <w:tcW w:w="2643" w:type="dxa"/>
            <w:tcBorders>
              <w:right w:val="single" w:sz="6" w:space="0" w:color="auto"/>
            </w:tcBorders>
          </w:tcPr>
          <w:p w14:paraId="53C997CB" w14:textId="77777777" w:rsidR="00250458" w:rsidRPr="00F857B8" w:rsidRDefault="00250458" w:rsidP="00273D63">
            <w:pPr>
              <w:spacing w:after="0"/>
              <w:rPr>
                <w:noProof/>
                <w:sz w:val="22"/>
              </w:rPr>
            </w:pPr>
          </w:p>
        </w:tc>
      </w:tr>
      <w:tr w:rsidR="00250458" w:rsidRPr="00F857B8" w14:paraId="13BA0AFB" w14:textId="77777777" w:rsidTr="00250458">
        <w:trPr>
          <w:cantSplit/>
          <w:trHeight w:val="54"/>
        </w:trPr>
        <w:tc>
          <w:tcPr>
            <w:tcW w:w="1358" w:type="dxa"/>
            <w:tcBorders>
              <w:left w:val="single" w:sz="6" w:space="0" w:color="auto"/>
            </w:tcBorders>
          </w:tcPr>
          <w:p w14:paraId="2C5D71DB" w14:textId="77777777" w:rsidR="00250458" w:rsidRPr="00F857B8" w:rsidRDefault="00250458" w:rsidP="00250458">
            <w:pPr>
              <w:spacing w:after="0"/>
              <w:rPr>
                <w:noProof/>
                <w:sz w:val="22"/>
              </w:rPr>
            </w:pPr>
            <w:r w:rsidRPr="00F857B8">
              <w:rPr>
                <w:noProof/>
                <w:sz w:val="22"/>
              </w:rPr>
              <w:t xml:space="preserve">ex 8517 </w:t>
            </w:r>
          </w:p>
          <w:p w14:paraId="17E5AD9C" w14:textId="77777777" w:rsidR="00250458" w:rsidRPr="00F857B8" w:rsidRDefault="00250458" w:rsidP="00250458">
            <w:pPr>
              <w:spacing w:after="0"/>
              <w:rPr>
                <w:noProof/>
                <w:sz w:val="22"/>
              </w:rPr>
            </w:pPr>
          </w:p>
          <w:p w14:paraId="61420559" w14:textId="77777777" w:rsidR="00250458" w:rsidRPr="00F857B8" w:rsidRDefault="00250458" w:rsidP="00250458">
            <w:pPr>
              <w:spacing w:after="0"/>
              <w:rPr>
                <w:noProof/>
                <w:sz w:val="22"/>
              </w:rPr>
            </w:pPr>
          </w:p>
          <w:p w14:paraId="3CD412B4" w14:textId="77777777" w:rsidR="00250458" w:rsidRPr="00F857B8" w:rsidRDefault="00250458" w:rsidP="00250458">
            <w:pPr>
              <w:spacing w:after="0"/>
              <w:rPr>
                <w:noProof/>
                <w:sz w:val="22"/>
              </w:rPr>
            </w:pPr>
          </w:p>
        </w:tc>
        <w:tc>
          <w:tcPr>
            <w:tcW w:w="2677" w:type="dxa"/>
            <w:gridSpan w:val="3"/>
          </w:tcPr>
          <w:p w14:paraId="2EDE6865" w14:textId="77777777" w:rsidR="00250458" w:rsidRPr="00F857B8" w:rsidRDefault="00250458" w:rsidP="00250458">
            <w:pPr>
              <w:spacing w:after="0"/>
              <w:rPr>
                <w:noProof/>
                <w:sz w:val="22"/>
              </w:rPr>
            </w:pPr>
            <w:r w:rsidRPr="00F857B8">
              <w:rPr>
                <w:noProof/>
                <w:sz w:val="22"/>
              </w:rPr>
              <w:t xml:space="preserve">Andre apparater til at sende eller modtage tale, billeder eller andre data, herunder apparater til kommunikation via kabelnet eller trådløse netværk (såsom lokalnet eller fjernnet), undtagen sendere eller modtagere henhørende under pos. 8443, 8525, 8527 eller 8528 </w:t>
            </w:r>
          </w:p>
          <w:p w14:paraId="2557BED6" w14:textId="77777777" w:rsidR="00250458" w:rsidRPr="00F857B8" w:rsidRDefault="00250458" w:rsidP="00273D63">
            <w:pPr>
              <w:spacing w:after="0"/>
              <w:rPr>
                <w:noProof/>
                <w:sz w:val="22"/>
              </w:rPr>
            </w:pPr>
          </w:p>
        </w:tc>
        <w:tc>
          <w:tcPr>
            <w:tcW w:w="3061" w:type="dxa"/>
          </w:tcPr>
          <w:p w14:paraId="3240F0E8" w14:textId="77777777" w:rsidR="00250458" w:rsidRPr="00F857B8" w:rsidRDefault="00250458" w:rsidP="00273D63">
            <w:pPr>
              <w:spacing w:after="0"/>
              <w:rPr>
                <w:noProof/>
                <w:sz w:val="22"/>
              </w:rPr>
            </w:pPr>
            <w:r w:rsidRPr="00F857B8">
              <w:rPr>
                <w:noProof/>
                <w:sz w:val="22"/>
              </w:rPr>
              <w:t>Fremstilling:</w:t>
            </w:r>
          </w:p>
          <w:p w14:paraId="0066D3F8"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03DE82DA" w14:textId="77777777" w:rsidR="00250458" w:rsidRPr="00F857B8" w:rsidRDefault="00250458" w:rsidP="00273D63">
            <w:pPr>
              <w:spacing w:after="0"/>
              <w:rPr>
                <w:noProof/>
                <w:sz w:val="22"/>
              </w:rPr>
            </w:pPr>
            <w:r w:rsidRPr="00F857B8">
              <w:rPr>
                <w:noProof/>
                <w:sz w:val="22"/>
              </w:rPr>
              <w:t>- værdien af alle anvendte materialer uden oprindelsesstatus ikke overstiger værdien af anvendte materialer med oprindelsesstatus</w:t>
            </w:r>
          </w:p>
          <w:p w14:paraId="0A4E89B1" w14:textId="77777777" w:rsidR="00250458" w:rsidRPr="00F857B8" w:rsidRDefault="00250458" w:rsidP="00273D63">
            <w:pPr>
              <w:spacing w:after="0"/>
              <w:rPr>
                <w:noProof/>
                <w:sz w:val="22"/>
              </w:rPr>
            </w:pPr>
          </w:p>
        </w:tc>
        <w:tc>
          <w:tcPr>
            <w:tcW w:w="2643" w:type="dxa"/>
            <w:tcBorders>
              <w:right w:val="single" w:sz="6" w:space="0" w:color="auto"/>
            </w:tcBorders>
          </w:tcPr>
          <w:p w14:paraId="0204F866" w14:textId="77777777" w:rsidR="00250458" w:rsidRPr="00F857B8" w:rsidRDefault="00250458" w:rsidP="00273D63">
            <w:pPr>
              <w:spacing w:after="0"/>
              <w:rPr>
                <w:noProof/>
                <w:sz w:val="22"/>
              </w:rPr>
            </w:pPr>
            <w:r w:rsidRPr="00F857B8">
              <w:rPr>
                <w:noProof/>
                <w:sz w:val="22"/>
              </w:rPr>
              <w:t>Fremstilling, ved hvilken værdien af alle anvendte materialer ikke overstiger 25 % af produktets pris ab fabrik</w:t>
            </w:r>
          </w:p>
        </w:tc>
      </w:tr>
      <w:tr w:rsidR="00250458" w:rsidRPr="00F857B8" w14:paraId="0E7D8B9B" w14:textId="77777777" w:rsidTr="00250458">
        <w:trPr>
          <w:cantSplit/>
          <w:trHeight w:val="54"/>
        </w:trPr>
        <w:tc>
          <w:tcPr>
            <w:tcW w:w="1358" w:type="dxa"/>
            <w:tcBorders>
              <w:left w:val="single" w:sz="6" w:space="0" w:color="auto"/>
            </w:tcBorders>
          </w:tcPr>
          <w:p w14:paraId="6343F791" w14:textId="77777777" w:rsidR="00250458" w:rsidRPr="00F857B8" w:rsidRDefault="00250458" w:rsidP="00273D63">
            <w:pPr>
              <w:spacing w:after="0"/>
              <w:rPr>
                <w:noProof/>
                <w:sz w:val="22"/>
              </w:rPr>
            </w:pPr>
            <w:r w:rsidRPr="00F857B8">
              <w:rPr>
                <w:noProof/>
                <w:sz w:val="22"/>
              </w:rPr>
              <w:t>ex 8518</w:t>
            </w:r>
          </w:p>
        </w:tc>
        <w:tc>
          <w:tcPr>
            <w:tcW w:w="2677" w:type="dxa"/>
            <w:gridSpan w:val="3"/>
          </w:tcPr>
          <w:p w14:paraId="417D6D99" w14:textId="77777777" w:rsidR="00250458" w:rsidRPr="00F857B8" w:rsidRDefault="00250458" w:rsidP="00273D63">
            <w:pPr>
              <w:spacing w:after="0"/>
              <w:rPr>
                <w:noProof/>
                <w:sz w:val="22"/>
              </w:rPr>
            </w:pPr>
            <w:r w:rsidRPr="00F857B8">
              <w:rPr>
                <w:noProof/>
                <w:sz w:val="22"/>
              </w:rPr>
              <w:t>Mikrofoner og stativer dertil; højttalere, også monteret i kabinet; elektriske lavfrekvensforstærkere; elektriske lydforstærkere</w:t>
            </w:r>
          </w:p>
        </w:tc>
        <w:tc>
          <w:tcPr>
            <w:tcW w:w="3061" w:type="dxa"/>
          </w:tcPr>
          <w:p w14:paraId="03E268BE" w14:textId="77777777" w:rsidR="00250458" w:rsidRPr="00F857B8" w:rsidRDefault="00250458" w:rsidP="00273D63">
            <w:pPr>
              <w:spacing w:after="0"/>
              <w:rPr>
                <w:noProof/>
                <w:sz w:val="22"/>
              </w:rPr>
            </w:pPr>
            <w:r w:rsidRPr="00F857B8">
              <w:rPr>
                <w:noProof/>
                <w:sz w:val="22"/>
              </w:rPr>
              <w:t>Fremstilling:</w:t>
            </w:r>
          </w:p>
          <w:p w14:paraId="1FD8F28E"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60DDE788" w14:textId="77777777" w:rsidR="00250458" w:rsidRPr="00F857B8" w:rsidRDefault="00250458" w:rsidP="00273D63">
            <w:pPr>
              <w:spacing w:after="0"/>
              <w:rPr>
                <w:noProof/>
                <w:sz w:val="22"/>
              </w:rPr>
            </w:pPr>
            <w:r w:rsidRPr="00F857B8">
              <w:rPr>
                <w:noProof/>
                <w:sz w:val="22"/>
              </w:rPr>
              <w:t>- værdien af alle anvendte materialer uden oprindelsesstatus ikke overstiger værdien af anvendte materialer med oprindelsesstatus</w:t>
            </w:r>
          </w:p>
          <w:p w14:paraId="3C084438" w14:textId="77777777" w:rsidR="00250458" w:rsidRPr="00F857B8" w:rsidRDefault="00250458" w:rsidP="00273D63">
            <w:pPr>
              <w:spacing w:after="0"/>
              <w:rPr>
                <w:noProof/>
                <w:sz w:val="22"/>
              </w:rPr>
            </w:pPr>
          </w:p>
        </w:tc>
        <w:tc>
          <w:tcPr>
            <w:tcW w:w="2643" w:type="dxa"/>
            <w:tcBorders>
              <w:right w:val="single" w:sz="6" w:space="0" w:color="auto"/>
            </w:tcBorders>
          </w:tcPr>
          <w:p w14:paraId="242DDCD5" w14:textId="77777777" w:rsidR="00250458" w:rsidRPr="00F857B8" w:rsidRDefault="00250458" w:rsidP="00273D63">
            <w:pPr>
              <w:spacing w:after="0"/>
              <w:rPr>
                <w:noProof/>
                <w:sz w:val="22"/>
              </w:rPr>
            </w:pPr>
            <w:r w:rsidRPr="00F857B8">
              <w:rPr>
                <w:noProof/>
                <w:sz w:val="22"/>
              </w:rPr>
              <w:t>Fremstilling, ved hvilken værdien af alle anvendte materialer ikke overstiger 25 % af produktets pris ab fabrik</w:t>
            </w:r>
          </w:p>
        </w:tc>
      </w:tr>
      <w:tr w:rsidR="00250458" w:rsidRPr="00F857B8" w14:paraId="6B3B8A0F" w14:textId="77777777" w:rsidTr="00250458">
        <w:trPr>
          <w:cantSplit/>
          <w:trHeight w:val="54"/>
        </w:trPr>
        <w:tc>
          <w:tcPr>
            <w:tcW w:w="1358" w:type="dxa"/>
            <w:tcBorders>
              <w:left w:val="single" w:sz="6" w:space="0" w:color="auto"/>
            </w:tcBorders>
          </w:tcPr>
          <w:p w14:paraId="016183F1" w14:textId="77777777" w:rsidR="00250458" w:rsidRPr="00F857B8" w:rsidRDefault="00250458" w:rsidP="00273D63">
            <w:pPr>
              <w:spacing w:after="0"/>
              <w:rPr>
                <w:noProof/>
                <w:sz w:val="22"/>
              </w:rPr>
            </w:pPr>
            <w:r w:rsidRPr="00F857B8">
              <w:rPr>
                <w:noProof/>
                <w:sz w:val="22"/>
              </w:rPr>
              <w:t>8519</w:t>
            </w:r>
          </w:p>
          <w:p w14:paraId="150F64BC" w14:textId="77777777" w:rsidR="00250458" w:rsidRPr="00F857B8" w:rsidRDefault="00250458" w:rsidP="00273D63">
            <w:pPr>
              <w:spacing w:after="0"/>
              <w:rPr>
                <w:noProof/>
                <w:sz w:val="22"/>
              </w:rPr>
            </w:pPr>
          </w:p>
          <w:p w14:paraId="0A982BE9" w14:textId="77777777" w:rsidR="00250458" w:rsidRPr="00F857B8" w:rsidRDefault="00250458" w:rsidP="00273D63">
            <w:pPr>
              <w:spacing w:after="0"/>
              <w:rPr>
                <w:noProof/>
                <w:sz w:val="22"/>
              </w:rPr>
            </w:pPr>
          </w:p>
        </w:tc>
        <w:tc>
          <w:tcPr>
            <w:tcW w:w="2677" w:type="dxa"/>
            <w:gridSpan w:val="3"/>
          </w:tcPr>
          <w:p w14:paraId="0AD93DB0" w14:textId="77777777" w:rsidR="00250458" w:rsidRPr="00F857B8" w:rsidRDefault="00250458" w:rsidP="00250458">
            <w:pPr>
              <w:spacing w:after="0"/>
              <w:rPr>
                <w:noProof/>
                <w:sz w:val="22"/>
              </w:rPr>
            </w:pPr>
            <w:r w:rsidRPr="00F857B8">
              <w:rPr>
                <w:noProof/>
                <w:sz w:val="22"/>
              </w:rPr>
              <w:t>Lydoptagere eller lydgengivere, også kombinerede</w:t>
            </w:r>
          </w:p>
          <w:p w14:paraId="4B202EF7" w14:textId="77777777" w:rsidR="00250458" w:rsidRPr="00F857B8" w:rsidRDefault="00250458" w:rsidP="00273D63">
            <w:pPr>
              <w:spacing w:after="0"/>
              <w:rPr>
                <w:noProof/>
                <w:sz w:val="22"/>
              </w:rPr>
            </w:pPr>
          </w:p>
          <w:p w14:paraId="2CB68765" w14:textId="77777777" w:rsidR="00250458" w:rsidRPr="00F857B8" w:rsidRDefault="00250458" w:rsidP="00273D63">
            <w:pPr>
              <w:spacing w:after="0"/>
              <w:rPr>
                <w:noProof/>
                <w:sz w:val="22"/>
              </w:rPr>
            </w:pPr>
          </w:p>
        </w:tc>
        <w:tc>
          <w:tcPr>
            <w:tcW w:w="3061" w:type="dxa"/>
          </w:tcPr>
          <w:p w14:paraId="7174FEC3" w14:textId="77777777" w:rsidR="00250458" w:rsidRPr="00F857B8" w:rsidRDefault="00250458" w:rsidP="00273D63">
            <w:pPr>
              <w:spacing w:after="0"/>
              <w:rPr>
                <w:noProof/>
                <w:sz w:val="22"/>
              </w:rPr>
            </w:pPr>
            <w:r w:rsidRPr="00F857B8">
              <w:rPr>
                <w:noProof/>
                <w:sz w:val="22"/>
              </w:rPr>
              <w:t>Fremstilling:</w:t>
            </w:r>
          </w:p>
          <w:p w14:paraId="305E6D36"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31907986" w14:textId="77777777" w:rsidR="00250458" w:rsidRPr="00F857B8" w:rsidRDefault="00250458" w:rsidP="00273D63">
            <w:pPr>
              <w:spacing w:after="0"/>
              <w:rPr>
                <w:noProof/>
                <w:sz w:val="22"/>
              </w:rPr>
            </w:pPr>
            <w:r w:rsidRPr="00F857B8">
              <w:rPr>
                <w:noProof/>
                <w:sz w:val="22"/>
              </w:rPr>
              <w:t>- værdien af alle anvendte materialer uden oprindelsesstatus ikke overstiger værdien af anvendte materialer med oprindelsesstatus</w:t>
            </w:r>
          </w:p>
          <w:p w14:paraId="0E92D968" w14:textId="77777777" w:rsidR="00250458" w:rsidRPr="00F857B8" w:rsidRDefault="00250458" w:rsidP="00273D63">
            <w:pPr>
              <w:spacing w:after="0"/>
              <w:rPr>
                <w:noProof/>
                <w:sz w:val="22"/>
              </w:rPr>
            </w:pPr>
          </w:p>
        </w:tc>
        <w:tc>
          <w:tcPr>
            <w:tcW w:w="2643" w:type="dxa"/>
            <w:tcBorders>
              <w:right w:val="single" w:sz="6" w:space="0" w:color="auto"/>
            </w:tcBorders>
          </w:tcPr>
          <w:p w14:paraId="32AB2873" w14:textId="77777777" w:rsidR="00250458" w:rsidRPr="00F857B8" w:rsidRDefault="00250458" w:rsidP="00273D63">
            <w:pPr>
              <w:spacing w:after="0"/>
              <w:rPr>
                <w:noProof/>
                <w:sz w:val="22"/>
              </w:rPr>
            </w:pPr>
            <w:r w:rsidRPr="00F857B8">
              <w:rPr>
                <w:noProof/>
                <w:sz w:val="22"/>
              </w:rPr>
              <w:t>Fremstilling, ved hvilken værdien af alle anvendte materialer ikke overstiger 30 % af produktets pris ab fabrik</w:t>
            </w:r>
          </w:p>
        </w:tc>
      </w:tr>
      <w:tr w:rsidR="00250458" w:rsidRPr="00F857B8" w14:paraId="411EFBEA" w14:textId="77777777" w:rsidTr="00250458">
        <w:trPr>
          <w:cantSplit/>
          <w:trHeight w:val="54"/>
        </w:trPr>
        <w:tc>
          <w:tcPr>
            <w:tcW w:w="1358" w:type="dxa"/>
            <w:tcBorders>
              <w:left w:val="single" w:sz="6" w:space="0" w:color="auto"/>
            </w:tcBorders>
          </w:tcPr>
          <w:p w14:paraId="662C49D3" w14:textId="77777777" w:rsidR="00250458" w:rsidRPr="00F857B8" w:rsidRDefault="00250458" w:rsidP="00273D63">
            <w:pPr>
              <w:spacing w:after="0"/>
              <w:rPr>
                <w:noProof/>
                <w:sz w:val="22"/>
              </w:rPr>
            </w:pPr>
            <w:r w:rsidRPr="00F857B8">
              <w:rPr>
                <w:noProof/>
                <w:sz w:val="22"/>
              </w:rPr>
              <w:t>8521</w:t>
            </w:r>
          </w:p>
        </w:tc>
        <w:tc>
          <w:tcPr>
            <w:tcW w:w="2677" w:type="dxa"/>
            <w:gridSpan w:val="3"/>
          </w:tcPr>
          <w:p w14:paraId="4C18FE8A" w14:textId="77777777" w:rsidR="00250458" w:rsidRPr="00F857B8" w:rsidRDefault="00250458" w:rsidP="00273D63">
            <w:pPr>
              <w:spacing w:after="0"/>
              <w:rPr>
                <w:noProof/>
                <w:sz w:val="22"/>
              </w:rPr>
            </w:pPr>
            <w:r w:rsidRPr="00F857B8">
              <w:rPr>
                <w:noProof/>
                <w:sz w:val="22"/>
              </w:rPr>
              <w:t>Videooptagere eller videogengivere, også kombinerede</w:t>
            </w:r>
          </w:p>
        </w:tc>
        <w:tc>
          <w:tcPr>
            <w:tcW w:w="3061" w:type="dxa"/>
          </w:tcPr>
          <w:p w14:paraId="75E9DAA2" w14:textId="77777777" w:rsidR="00250458" w:rsidRPr="00F857B8" w:rsidRDefault="00250458" w:rsidP="00273D63">
            <w:pPr>
              <w:spacing w:after="0"/>
              <w:rPr>
                <w:noProof/>
                <w:sz w:val="22"/>
              </w:rPr>
            </w:pPr>
            <w:r w:rsidRPr="00F857B8">
              <w:rPr>
                <w:noProof/>
                <w:sz w:val="22"/>
              </w:rPr>
              <w:t>Fremstilling:</w:t>
            </w:r>
          </w:p>
          <w:p w14:paraId="27756546"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5DBB01F9" w14:textId="77777777" w:rsidR="00250458" w:rsidRPr="00F857B8" w:rsidRDefault="00250458" w:rsidP="00273D63">
            <w:pPr>
              <w:spacing w:after="0"/>
              <w:rPr>
                <w:noProof/>
                <w:sz w:val="22"/>
              </w:rPr>
            </w:pPr>
            <w:r w:rsidRPr="00F857B8">
              <w:rPr>
                <w:noProof/>
                <w:sz w:val="22"/>
              </w:rPr>
              <w:t>- værdien af alle anvendte materialer uden oprindelsesstatus ikke overstiger værdien af anvendte materialer med oprindelsesstatus</w:t>
            </w:r>
          </w:p>
          <w:p w14:paraId="6A479B99" w14:textId="77777777" w:rsidR="00250458" w:rsidRPr="00F857B8" w:rsidRDefault="00250458" w:rsidP="00273D63">
            <w:pPr>
              <w:spacing w:after="0"/>
              <w:rPr>
                <w:noProof/>
                <w:sz w:val="22"/>
              </w:rPr>
            </w:pPr>
          </w:p>
        </w:tc>
        <w:tc>
          <w:tcPr>
            <w:tcW w:w="2643" w:type="dxa"/>
            <w:tcBorders>
              <w:right w:val="single" w:sz="6" w:space="0" w:color="auto"/>
            </w:tcBorders>
          </w:tcPr>
          <w:p w14:paraId="58293D3C" w14:textId="77777777" w:rsidR="00250458" w:rsidRPr="00F857B8" w:rsidRDefault="00250458" w:rsidP="00273D63">
            <w:pPr>
              <w:spacing w:after="0"/>
              <w:rPr>
                <w:noProof/>
                <w:sz w:val="22"/>
              </w:rPr>
            </w:pPr>
            <w:r w:rsidRPr="00F857B8">
              <w:rPr>
                <w:noProof/>
                <w:sz w:val="22"/>
              </w:rPr>
              <w:t>Fremstilling, ved hvilken værdien af alle anvendte materialer ikke overstiger 30 % af produktets pris ab fabrik</w:t>
            </w:r>
          </w:p>
        </w:tc>
      </w:tr>
      <w:tr w:rsidR="00250458" w:rsidRPr="00F857B8" w14:paraId="01E7E56B" w14:textId="77777777" w:rsidTr="00250458">
        <w:trPr>
          <w:cantSplit/>
          <w:trHeight w:val="54"/>
        </w:trPr>
        <w:tc>
          <w:tcPr>
            <w:tcW w:w="1358" w:type="dxa"/>
            <w:tcBorders>
              <w:left w:val="single" w:sz="6" w:space="0" w:color="auto"/>
            </w:tcBorders>
          </w:tcPr>
          <w:p w14:paraId="5CB32708" w14:textId="77777777" w:rsidR="00250458" w:rsidRPr="00F857B8" w:rsidRDefault="00250458" w:rsidP="00273D63">
            <w:pPr>
              <w:spacing w:after="0"/>
              <w:rPr>
                <w:noProof/>
                <w:sz w:val="22"/>
              </w:rPr>
            </w:pPr>
            <w:r w:rsidRPr="00F857B8">
              <w:rPr>
                <w:noProof/>
                <w:sz w:val="22"/>
              </w:rPr>
              <w:t>8522</w:t>
            </w:r>
          </w:p>
          <w:p w14:paraId="5FED54BE" w14:textId="77777777" w:rsidR="00250458" w:rsidRPr="00F857B8" w:rsidRDefault="00250458" w:rsidP="00273D63">
            <w:pPr>
              <w:spacing w:after="0"/>
              <w:rPr>
                <w:noProof/>
                <w:sz w:val="22"/>
              </w:rPr>
            </w:pPr>
          </w:p>
          <w:p w14:paraId="2ED8DA03" w14:textId="77777777" w:rsidR="00250458" w:rsidRPr="00F857B8" w:rsidRDefault="00250458" w:rsidP="00273D63">
            <w:pPr>
              <w:spacing w:after="0"/>
              <w:rPr>
                <w:noProof/>
                <w:sz w:val="22"/>
              </w:rPr>
            </w:pPr>
          </w:p>
        </w:tc>
        <w:tc>
          <w:tcPr>
            <w:tcW w:w="2677" w:type="dxa"/>
            <w:gridSpan w:val="3"/>
          </w:tcPr>
          <w:p w14:paraId="50306886" w14:textId="77777777" w:rsidR="00250458" w:rsidRPr="00F857B8" w:rsidRDefault="00250458" w:rsidP="00273D63">
            <w:pPr>
              <w:spacing w:after="0"/>
              <w:rPr>
                <w:noProof/>
                <w:sz w:val="22"/>
              </w:rPr>
            </w:pPr>
            <w:r w:rsidRPr="00F857B8">
              <w:rPr>
                <w:noProof/>
                <w:sz w:val="22"/>
              </w:rPr>
              <w:t>Dele og tilbehør, som udelukkende eller hovedsagelig anvendes til apparater henhørende under pos. 8519 eller 8521</w:t>
            </w:r>
          </w:p>
        </w:tc>
        <w:tc>
          <w:tcPr>
            <w:tcW w:w="3061" w:type="dxa"/>
          </w:tcPr>
          <w:p w14:paraId="6C26C8CD" w14:textId="77777777" w:rsidR="00250458" w:rsidRPr="00F857B8" w:rsidRDefault="00250458" w:rsidP="00273D63">
            <w:pPr>
              <w:spacing w:after="0"/>
              <w:rPr>
                <w:noProof/>
                <w:sz w:val="22"/>
              </w:rPr>
            </w:pPr>
            <w:r w:rsidRPr="00F857B8">
              <w:rPr>
                <w:noProof/>
                <w:sz w:val="22"/>
              </w:rPr>
              <w:t>Fremstilling, ved hvilken værdien af alle anvendte materialer ikke overstiger 40 % af produktets pris ab fabrik</w:t>
            </w:r>
          </w:p>
          <w:p w14:paraId="26F23E6F" w14:textId="77777777" w:rsidR="00250458" w:rsidRPr="00F857B8" w:rsidRDefault="00250458" w:rsidP="00273D63">
            <w:pPr>
              <w:spacing w:after="0"/>
              <w:rPr>
                <w:noProof/>
                <w:sz w:val="22"/>
              </w:rPr>
            </w:pPr>
          </w:p>
        </w:tc>
        <w:tc>
          <w:tcPr>
            <w:tcW w:w="2643" w:type="dxa"/>
            <w:tcBorders>
              <w:right w:val="single" w:sz="6" w:space="0" w:color="auto"/>
            </w:tcBorders>
          </w:tcPr>
          <w:p w14:paraId="3651F9C6" w14:textId="77777777" w:rsidR="00250458" w:rsidRPr="00F857B8" w:rsidRDefault="00250458" w:rsidP="00273D63">
            <w:pPr>
              <w:spacing w:after="0"/>
              <w:rPr>
                <w:noProof/>
                <w:sz w:val="22"/>
              </w:rPr>
            </w:pPr>
          </w:p>
        </w:tc>
      </w:tr>
      <w:tr w:rsidR="00250458" w:rsidRPr="00F857B8" w14:paraId="3EAF8ACB" w14:textId="77777777" w:rsidTr="00250458">
        <w:trPr>
          <w:cantSplit/>
          <w:trHeight w:val="54"/>
        </w:trPr>
        <w:tc>
          <w:tcPr>
            <w:tcW w:w="1358" w:type="dxa"/>
            <w:tcBorders>
              <w:left w:val="single" w:sz="6" w:space="0" w:color="auto"/>
            </w:tcBorders>
          </w:tcPr>
          <w:p w14:paraId="3858EE19" w14:textId="77777777" w:rsidR="00250458" w:rsidRPr="00F857B8" w:rsidRDefault="00250458" w:rsidP="00250458">
            <w:pPr>
              <w:spacing w:after="0"/>
              <w:rPr>
                <w:noProof/>
                <w:sz w:val="22"/>
              </w:rPr>
            </w:pPr>
            <w:r w:rsidRPr="00F857B8">
              <w:rPr>
                <w:noProof/>
                <w:sz w:val="22"/>
              </w:rPr>
              <w:t>8523</w:t>
            </w:r>
          </w:p>
          <w:p w14:paraId="46B2FFB6" w14:textId="77777777" w:rsidR="00250458" w:rsidRPr="00F857B8" w:rsidRDefault="00250458" w:rsidP="00250458">
            <w:pPr>
              <w:spacing w:after="0"/>
              <w:rPr>
                <w:noProof/>
                <w:sz w:val="22"/>
              </w:rPr>
            </w:pPr>
          </w:p>
          <w:p w14:paraId="5C08D6A9" w14:textId="77777777" w:rsidR="00250458" w:rsidRPr="00F857B8" w:rsidRDefault="00250458" w:rsidP="00250458">
            <w:pPr>
              <w:spacing w:after="0"/>
              <w:rPr>
                <w:noProof/>
                <w:sz w:val="22"/>
              </w:rPr>
            </w:pPr>
          </w:p>
          <w:p w14:paraId="5A2000A9" w14:textId="77777777" w:rsidR="00250458" w:rsidRPr="00F857B8" w:rsidRDefault="00250458" w:rsidP="00273D63">
            <w:pPr>
              <w:spacing w:after="0"/>
              <w:rPr>
                <w:noProof/>
                <w:sz w:val="22"/>
              </w:rPr>
            </w:pPr>
          </w:p>
        </w:tc>
        <w:tc>
          <w:tcPr>
            <w:tcW w:w="2677" w:type="dxa"/>
            <w:gridSpan w:val="3"/>
          </w:tcPr>
          <w:p w14:paraId="18C6497C" w14:textId="77777777" w:rsidR="00250458" w:rsidRPr="00F857B8" w:rsidRDefault="00250458" w:rsidP="00273D63">
            <w:pPr>
              <w:spacing w:after="0"/>
              <w:rPr>
                <w:noProof/>
                <w:sz w:val="22"/>
              </w:rPr>
            </w:pPr>
            <w:r w:rsidRPr="00F857B8">
              <w:rPr>
                <w:noProof/>
                <w:sz w:val="22"/>
              </w:rPr>
              <w:t>Plader, bånd, ikke-flygtige halvlederhukommelser, "smart cards" og andre medier til optagelse af lyd eller andre fænomener, også indspillede, herunder matricer og mastere til fremstilling af plader, undtagen varer henhørende under kapitel 37:</w:t>
            </w:r>
          </w:p>
          <w:p w14:paraId="09FDD7B7" w14:textId="77777777" w:rsidR="00250458" w:rsidRPr="00F857B8" w:rsidRDefault="00250458" w:rsidP="00273D63">
            <w:pPr>
              <w:spacing w:after="0"/>
              <w:rPr>
                <w:noProof/>
                <w:sz w:val="22"/>
              </w:rPr>
            </w:pPr>
          </w:p>
        </w:tc>
        <w:tc>
          <w:tcPr>
            <w:tcW w:w="3061" w:type="dxa"/>
          </w:tcPr>
          <w:p w14:paraId="6A494DC3" w14:textId="77777777" w:rsidR="00250458" w:rsidRPr="00F857B8" w:rsidRDefault="00250458" w:rsidP="00273D63">
            <w:pPr>
              <w:spacing w:after="0"/>
              <w:rPr>
                <w:noProof/>
                <w:sz w:val="22"/>
              </w:rPr>
            </w:pPr>
          </w:p>
        </w:tc>
        <w:tc>
          <w:tcPr>
            <w:tcW w:w="2643" w:type="dxa"/>
            <w:tcBorders>
              <w:right w:val="single" w:sz="6" w:space="0" w:color="auto"/>
            </w:tcBorders>
          </w:tcPr>
          <w:p w14:paraId="19391A38" w14:textId="77777777" w:rsidR="00250458" w:rsidRPr="00F857B8" w:rsidRDefault="00250458" w:rsidP="00273D63">
            <w:pPr>
              <w:spacing w:after="0"/>
              <w:rPr>
                <w:noProof/>
                <w:sz w:val="22"/>
              </w:rPr>
            </w:pPr>
          </w:p>
        </w:tc>
      </w:tr>
      <w:tr w:rsidR="00250458" w:rsidRPr="00F857B8" w14:paraId="23B2802B" w14:textId="77777777" w:rsidTr="00250458">
        <w:trPr>
          <w:cantSplit/>
          <w:trHeight w:val="54"/>
        </w:trPr>
        <w:tc>
          <w:tcPr>
            <w:tcW w:w="1358" w:type="dxa"/>
            <w:tcBorders>
              <w:left w:val="single" w:sz="6" w:space="0" w:color="auto"/>
            </w:tcBorders>
          </w:tcPr>
          <w:p w14:paraId="6F6C6D47" w14:textId="77777777" w:rsidR="00250458" w:rsidRPr="00F857B8" w:rsidRDefault="00250458" w:rsidP="00273D63">
            <w:pPr>
              <w:spacing w:after="0"/>
              <w:rPr>
                <w:noProof/>
                <w:sz w:val="22"/>
              </w:rPr>
            </w:pPr>
          </w:p>
        </w:tc>
        <w:tc>
          <w:tcPr>
            <w:tcW w:w="2677" w:type="dxa"/>
            <w:gridSpan w:val="3"/>
          </w:tcPr>
          <w:p w14:paraId="2DA92D56" w14:textId="77777777" w:rsidR="00250458" w:rsidRPr="00F857B8" w:rsidRDefault="00250458" w:rsidP="00273D63">
            <w:pPr>
              <w:spacing w:after="0"/>
              <w:rPr>
                <w:noProof/>
                <w:sz w:val="22"/>
              </w:rPr>
            </w:pPr>
            <w:r w:rsidRPr="00F857B8">
              <w:rPr>
                <w:noProof/>
                <w:sz w:val="22"/>
              </w:rPr>
              <w:t>- Plader, bånd, ikke flygtige halvlederhukommelser og andre medier til optagelse af lyd eller andre fænomener, uden indspilning, undtagen varer henhørende under kapitel 37</w:t>
            </w:r>
          </w:p>
          <w:p w14:paraId="4E3D0F7D" w14:textId="77777777" w:rsidR="00250458" w:rsidRPr="00F857B8" w:rsidRDefault="00250458" w:rsidP="00273D63">
            <w:pPr>
              <w:spacing w:after="0"/>
              <w:rPr>
                <w:noProof/>
                <w:sz w:val="22"/>
              </w:rPr>
            </w:pPr>
          </w:p>
        </w:tc>
        <w:tc>
          <w:tcPr>
            <w:tcW w:w="3061" w:type="dxa"/>
          </w:tcPr>
          <w:p w14:paraId="178800AF" w14:textId="77777777" w:rsidR="00250458" w:rsidRPr="00F857B8" w:rsidRDefault="00250458"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578EFDFC" w14:textId="77777777" w:rsidR="00250458" w:rsidRPr="00F857B8" w:rsidRDefault="00250458" w:rsidP="00273D63">
            <w:pPr>
              <w:spacing w:after="0"/>
              <w:rPr>
                <w:noProof/>
                <w:sz w:val="22"/>
              </w:rPr>
            </w:pPr>
          </w:p>
        </w:tc>
      </w:tr>
      <w:tr w:rsidR="00250458" w:rsidRPr="00F857B8" w14:paraId="17528690" w14:textId="77777777" w:rsidTr="00250458">
        <w:trPr>
          <w:cantSplit/>
          <w:trHeight w:val="54"/>
        </w:trPr>
        <w:tc>
          <w:tcPr>
            <w:tcW w:w="1358" w:type="dxa"/>
            <w:tcBorders>
              <w:left w:val="single" w:sz="6" w:space="0" w:color="auto"/>
            </w:tcBorders>
          </w:tcPr>
          <w:p w14:paraId="11EBC060" w14:textId="77777777" w:rsidR="00250458" w:rsidRPr="00F857B8" w:rsidRDefault="00250458" w:rsidP="00273D63">
            <w:pPr>
              <w:spacing w:after="0"/>
              <w:rPr>
                <w:noProof/>
                <w:sz w:val="22"/>
              </w:rPr>
            </w:pPr>
          </w:p>
        </w:tc>
        <w:tc>
          <w:tcPr>
            <w:tcW w:w="2677" w:type="dxa"/>
            <w:gridSpan w:val="3"/>
          </w:tcPr>
          <w:p w14:paraId="1C3FD2AF" w14:textId="77777777" w:rsidR="00250458" w:rsidRPr="00F857B8" w:rsidRDefault="00250458" w:rsidP="00273D63">
            <w:pPr>
              <w:spacing w:after="0"/>
              <w:rPr>
                <w:noProof/>
                <w:sz w:val="22"/>
              </w:rPr>
            </w:pPr>
            <w:r w:rsidRPr="00F857B8">
              <w:rPr>
                <w:noProof/>
                <w:sz w:val="22"/>
              </w:rPr>
              <w:t xml:space="preserve"> - Indspillede plader, bånd, ikke flygtige halvlederhukommelser og andre medier til optagelse af lyd eller andre fænomener, uden indspilning, undtagen varer henhørende under kapitel 37</w:t>
            </w:r>
          </w:p>
          <w:p w14:paraId="578232B4" w14:textId="77777777" w:rsidR="00250458" w:rsidRPr="00F857B8" w:rsidRDefault="00250458" w:rsidP="00273D63">
            <w:pPr>
              <w:spacing w:after="0"/>
              <w:rPr>
                <w:noProof/>
                <w:sz w:val="22"/>
              </w:rPr>
            </w:pPr>
          </w:p>
        </w:tc>
        <w:tc>
          <w:tcPr>
            <w:tcW w:w="3061" w:type="dxa"/>
          </w:tcPr>
          <w:p w14:paraId="38E006E5" w14:textId="77777777" w:rsidR="00250458" w:rsidRPr="00F857B8" w:rsidRDefault="00250458" w:rsidP="00273D63">
            <w:pPr>
              <w:spacing w:after="0"/>
              <w:rPr>
                <w:noProof/>
                <w:sz w:val="22"/>
              </w:rPr>
            </w:pPr>
            <w:r w:rsidRPr="00F857B8">
              <w:rPr>
                <w:noProof/>
                <w:sz w:val="22"/>
              </w:rPr>
              <w:t>Fremstilling:</w:t>
            </w:r>
          </w:p>
          <w:p w14:paraId="0575616D"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03274B19" w14:textId="77777777" w:rsidR="00250458" w:rsidRPr="00F857B8" w:rsidRDefault="00250458" w:rsidP="00273D63">
            <w:pPr>
              <w:spacing w:after="0"/>
              <w:rPr>
                <w:noProof/>
                <w:sz w:val="22"/>
              </w:rPr>
            </w:pPr>
            <w:r w:rsidRPr="00F857B8">
              <w:rPr>
                <w:noProof/>
                <w:sz w:val="22"/>
              </w:rPr>
              <w:t>- inden for ovennævnte grænse, materialer henhørende under pos. 8523 kun anvendes op til en værdi af 10 % af den færdige vares pris ab fabrik</w:t>
            </w:r>
          </w:p>
          <w:p w14:paraId="1578AFEA" w14:textId="77777777" w:rsidR="00250458" w:rsidRPr="00F857B8" w:rsidRDefault="00250458" w:rsidP="00273D63">
            <w:pPr>
              <w:spacing w:after="0"/>
              <w:rPr>
                <w:noProof/>
                <w:sz w:val="22"/>
              </w:rPr>
            </w:pPr>
          </w:p>
        </w:tc>
        <w:tc>
          <w:tcPr>
            <w:tcW w:w="2643" w:type="dxa"/>
            <w:tcBorders>
              <w:right w:val="single" w:sz="6" w:space="0" w:color="auto"/>
            </w:tcBorders>
          </w:tcPr>
          <w:p w14:paraId="52014F78" w14:textId="77777777" w:rsidR="00250458" w:rsidRPr="00F857B8" w:rsidRDefault="00250458" w:rsidP="00273D63">
            <w:pPr>
              <w:spacing w:after="0"/>
              <w:rPr>
                <w:noProof/>
                <w:sz w:val="22"/>
              </w:rPr>
            </w:pPr>
            <w:r w:rsidRPr="00F857B8">
              <w:rPr>
                <w:noProof/>
                <w:sz w:val="22"/>
              </w:rPr>
              <w:t>Fremstilling, ved hvilken værdien af alle anvendte materialer ikke overstiger 30 % af produktets pris ab fabrik</w:t>
            </w:r>
          </w:p>
        </w:tc>
      </w:tr>
      <w:tr w:rsidR="00250458" w:rsidRPr="00F857B8" w14:paraId="5260C739" w14:textId="77777777" w:rsidTr="00250458">
        <w:trPr>
          <w:cantSplit/>
          <w:trHeight w:val="54"/>
        </w:trPr>
        <w:tc>
          <w:tcPr>
            <w:tcW w:w="1358" w:type="dxa"/>
            <w:tcBorders>
              <w:left w:val="single" w:sz="6" w:space="0" w:color="auto"/>
            </w:tcBorders>
          </w:tcPr>
          <w:p w14:paraId="5400FF3A" w14:textId="77777777" w:rsidR="00250458" w:rsidRPr="00F857B8" w:rsidRDefault="00250458" w:rsidP="00273D63">
            <w:pPr>
              <w:spacing w:after="0"/>
              <w:rPr>
                <w:noProof/>
                <w:sz w:val="22"/>
              </w:rPr>
            </w:pPr>
          </w:p>
        </w:tc>
        <w:tc>
          <w:tcPr>
            <w:tcW w:w="2677" w:type="dxa"/>
            <w:gridSpan w:val="3"/>
          </w:tcPr>
          <w:p w14:paraId="454C47C2" w14:textId="77777777" w:rsidR="00250458" w:rsidRPr="00F857B8" w:rsidRDefault="00250458" w:rsidP="00250458">
            <w:pPr>
              <w:spacing w:after="0"/>
              <w:rPr>
                <w:noProof/>
                <w:sz w:val="22"/>
              </w:rPr>
            </w:pPr>
            <w:r w:rsidRPr="00F857B8">
              <w:rPr>
                <w:noProof/>
                <w:sz w:val="22"/>
              </w:rPr>
              <w:t>- Matricer og mastere til fremstilling af plader, undtagen varer henhørende under kapitel 37</w:t>
            </w:r>
          </w:p>
          <w:p w14:paraId="1A69C8B4" w14:textId="77777777" w:rsidR="00250458" w:rsidRPr="00F857B8" w:rsidRDefault="00250458" w:rsidP="00273D63">
            <w:pPr>
              <w:spacing w:after="0"/>
              <w:rPr>
                <w:noProof/>
                <w:sz w:val="22"/>
              </w:rPr>
            </w:pPr>
          </w:p>
        </w:tc>
        <w:tc>
          <w:tcPr>
            <w:tcW w:w="3061" w:type="dxa"/>
          </w:tcPr>
          <w:p w14:paraId="67455218" w14:textId="77777777" w:rsidR="00250458" w:rsidRPr="00F857B8" w:rsidRDefault="00250458"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696B3F1A" w14:textId="77777777" w:rsidR="00250458" w:rsidRPr="00F857B8" w:rsidRDefault="00250458" w:rsidP="00273D63">
            <w:pPr>
              <w:spacing w:after="0"/>
              <w:rPr>
                <w:noProof/>
                <w:sz w:val="22"/>
              </w:rPr>
            </w:pPr>
          </w:p>
        </w:tc>
      </w:tr>
      <w:tr w:rsidR="00250458" w:rsidRPr="00F857B8" w14:paraId="46D4B0B3" w14:textId="77777777" w:rsidTr="00250458">
        <w:trPr>
          <w:cantSplit/>
          <w:trHeight w:val="54"/>
        </w:trPr>
        <w:tc>
          <w:tcPr>
            <w:tcW w:w="1358" w:type="dxa"/>
            <w:tcBorders>
              <w:left w:val="single" w:sz="6" w:space="0" w:color="auto"/>
            </w:tcBorders>
          </w:tcPr>
          <w:p w14:paraId="65C7BC6F" w14:textId="77777777" w:rsidR="00250458" w:rsidRPr="00F857B8" w:rsidRDefault="00250458" w:rsidP="00273D63">
            <w:pPr>
              <w:spacing w:after="0"/>
              <w:rPr>
                <w:noProof/>
                <w:sz w:val="22"/>
              </w:rPr>
            </w:pPr>
          </w:p>
        </w:tc>
        <w:tc>
          <w:tcPr>
            <w:tcW w:w="2677" w:type="dxa"/>
            <w:gridSpan w:val="3"/>
          </w:tcPr>
          <w:p w14:paraId="3A94C94A" w14:textId="77777777" w:rsidR="00250458" w:rsidRPr="00F857B8" w:rsidRDefault="00250458" w:rsidP="00273D63">
            <w:pPr>
              <w:spacing w:after="0"/>
              <w:rPr>
                <w:noProof/>
                <w:sz w:val="22"/>
              </w:rPr>
            </w:pPr>
            <w:r w:rsidRPr="00F857B8">
              <w:rPr>
                <w:noProof/>
                <w:sz w:val="22"/>
              </w:rPr>
              <w:t>- Kort med berøringsfri funktion og "smart cards" med to eller flere elektroniske integrerede kredsløb</w:t>
            </w:r>
          </w:p>
        </w:tc>
        <w:tc>
          <w:tcPr>
            <w:tcW w:w="3061" w:type="dxa"/>
          </w:tcPr>
          <w:p w14:paraId="78FAE2FD" w14:textId="77777777" w:rsidR="00250458" w:rsidRPr="00F857B8" w:rsidRDefault="00250458" w:rsidP="00273D63">
            <w:pPr>
              <w:spacing w:after="0"/>
              <w:rPr>
                <w:noProof/>
                <w:sz w:val="22"/>
              </w:rPr>
            </w:pPr>
            <w:r w:rsidRPr="00F857B8">
              <w:rPr>
                <w:noProof/>
                <w:sz w:val="22"/>
              </w:rPr>
              <w:t>Fremstilling, ved hvilken:</w:t>
            </w:r>
          </w:p>
          <w:p w14:paraId="4BE2EC36" w14:textId="77777777" w:rsidR="00250458" w:rsidRPr="00F857B8" w:rsidRDefault="00250458" w:rsidP="00273D63">
            <w:pPr>
              <w:spacing w:after="0"/>
              <w:rPr>
                <w:noProof/>
                <w:sz w:val="22"/>
              </w:rPr>
            </w:pPr>
            <w:r w:rsidRPr="00F857B8">
              <w:rPr>
                <w:noProof/>
                <w:sz w:val="22"/>
              </w:rPr>
              <w:t>- alle anvendte materialer henhører under en anden position end det færdige produkt, og</w:t>
            </w:r>
          </w:p>
          <w:p w14:paraId="5B8CA776" w14:textId="77777777" w:rsidR="00250458" w:rsidRPr="00F857B8" w:rsidRDefault="00250458" w:rsidP="00273D63">
            <w:pPr>
              <w:spacing w:after="0"/>
              <w:rPr>
                <w:noProof/>
                <w:sz w:val="22"/>
              </w:rPr>
            </w:pPr>
            <w:r w:rsidRPr="00F857B8">
              <w:rPr>
                <w:noProof/>
                <w:sz w:val="22"/>
              </w:rPr>
              <w:t>- værdien af alle anvendte materialer ikke overstiger 40 % af produktets pris ab fabrik</w:t>
            </w:r>
          </w:p>
          <w:p w14:paraId="3E013D86" w14:textId="77777777" w:rsidR="00250458" w:rsidRPr="00F857B8" w:rsidRDefault="00250458" w:rsidP="00273D63">
            <w:pPr>
              <w:spacing w:after="0"/>
              <w:rPr>
                <w:noProof/>
                <w:sz w:val="22"/>
              </w:rPr>
            </w:pPr>
          </w:p>
        </w:tc>
        <w:tc>
          <w:tcPr>
            <w:tcW w:w="2643" w:type="dxa"/>
            <w:tcBorders>
              <w:right w:val="single" w:sz="6" w:space="0" w:color="auto"/>
            </w:tcBorders>
          </w:tcPr>
          <w:p w14:paraId="50A2077C" w14:textId="77777777" w:rsidR="00250458" w:rsidRPr="00F857B8" w:rsidRDefault="00250458" w:rsidP="00273D63">
            <w:pPr>
              <w:spacing w:after="0"/>
              <w:rPr>
                <w:noProof/>
                <w:sz w:val="22"/>
              </w:rPr>
            </w:pPr>
            <w:r w:rsidRPr="00F857B8">
              <w:rPr>
                <w:noProof/>
                <w:sz w:val="22"/>
              </w:rPr>
              <w:t>Fremstilling, ved hvilken værdien af alle anvendte materialer ikke overstiger 30 % af produktets pris ab fabrik</w:t>
            </w:r>
          </w:p>
          <w:p w14:paraId="7305F6A9" w14:textId="77777777" w:rsidR="00250458" w:rsidRPr="00F857B8" w:rsidRDefault="00250458" w:rsidP="00273D63">
            <w:pPr>
              <w:spacing w:after="0"/>
              <w:rPr>
                <w:noProof/>
                <w:sz w:val="22"/>
              </w:rPr>
            </w:pPr>
          </w:p>
        </w:tc>
      </w:tr>
      <w:tr w:rsidR="00250458" w:rsidRPr="00F857B8" w14:paraId="53847024" w14:textId="77777777" w:rsidTr="00250458">
        <w:trPr>
          <w:cantSplit/>
          <w:trHeight w:val="54"/>
        </w:trPr>
        <w:tc>
          <w:tcPr>
            <w:tcW w:w="1358" w:type="dxa"/>
            <w:tcBorders>
              <w:left w:val="single" w:sz="6" w:space="0" w:color="auto"/>
            </w:tcBorders>
          </w:tcPr>
          <w:p w14:paraId="688B8DE1" w14:textId="77777777" w:rsidR="00250458" w:rsidRPr="00F857B8" w:rsidRDefault="00250458" w:rsidP="00273D63">
            <w:pPr>
              <w:spacing w:after="0"/>
              <w:rPr>
                <w:noProof/>
                <w:sz w:val="22"/>
              </w:rPr>
            </w:pPr>
          </w:p>
        </w:tc>
        <w:tc>
          <w:tcPr>
            <w:tcW w:w="2677" w:type="dxa"/>
            <w:gridSpan w:val="3"/>
          </w:tcPr>
          <w:p w14:paraId="4CCEDC2F" w14:textId="77777777" w:rsidR="00250458" w:rsidRPr="00F857B8" w:rsidRDefault="00250458" w:rsidP="00273D63">
            <w:pPr>
              <w:spacing w:after="0"/>
              <w:rPr>
                <w:noProof/>
                <w:sz w:val="22"/>
              </w:rPr>
            </w:pPr>
          </w:p>
        </w:tc>
        <w:tc>
          <w:tcPr>
            <w:tcW w:w="3061" w:type="dxa"/>
          </w:tcPr>
          <w:p w14:paraId="36E1E30C" w14:textId="77777777" w:rsidR="00250458" w:rsidRPr="00F857B8" w:rsidRDefault="00250458" w:rsidP="00273D63">
            <w:pPr>
              <w:spacing w:after="0"/>
              <w:rPr>
                <w:noProof/>
                <w:sz w:val="22"/>
              </w:rPr>
            </w:pPr>
          </w:p>
        </w:tc>
        <w:tc>
          <w:tcPr>
            <w:tcW w:w="2643" w:type="dxa"/>
            <w:tcBorders>
              <w:right w:val="single" w:sz="6" w:space="0" w:color="auto"/>
            </w:tcBorders>
          </w:tcPr>
          <w:p w14:paraId="12D01363" w14:textId="77777777" w:rsidR="00250458" w:rsidRPr="00F857B8" w:rsidRDefault="00250458" w:rsidP="00273D63">
            <w:pPr>
              <w:spacing w:after="0"/>
              <w:rPr>
                <w:noProof/>
                <w:sz w:val="22"/>
              </w:rPr>
            </w:pPr>
          </w:p>
        </w:tc>
      </w:tr>
      <w:tr w:rsidR="00250458" w:rsidRPr="00F857B8" w14:paraId="338E0241" w14:textId="77777777" w:rsidTr="00250458">
        <w:trPr>
          <w:cantSplit/>
          <w:trHeight w:val="54"/>
        </w:trPr>
        <w:tc>
          <w:tcPr>
            <w:tcW w:w="1358" w:type="dxa"/>
            <w:tcBorders>
              <w:left w:val="single" w:sz="6" w:space="0" w:color="auto"/>
            </w:tcBorders>
          </w:tcPr>
          <w:p w14:paraId="1ACEF13E" w14:textId="77777777" w:rsidR="00250458" w:rsidRPr="00F857B8" w:rsidRDefault="00250458" w:rsidP="00273D63">
            <w:pPr>
              <w:spacing w:after="0"/>
              <w:rPr>
                <w:noProof/>
                <w:sz w:val="22"/>
              </w:rPr>
            </w:pPr>
          </w:p>
        </w:tc>
        <w:tc>
          <w:tcPr>
            <w:tcW w:w="2677" w:type="dxa"/>
            <w:gridSpan w:val="3"/>
          </w:tcPr>
          <w:p w14:paraId="10099B09" w14:textId="77777777" w:rsidR="00250458" w:rsidRPr="00F857B8" w:rsidRDefault="00250458" w:rsidP="00250458">
            <w:pPr>
              <w:spacing w:after="0"/>
              <w:rPr>
                <w:noProof/>
                <w:sz w:val="22"/>
              </w:rPr>
            </w:pPr>
            <w:r w:rsidRPr="00F857B8">
              <w:rPr>
                <w:noProof/>
                <w:sz w:val="22"/>
              </w:rPr>
              <w:t>- "Smart cards" med et elektronisk integreret kredsløb</w:t>
            </w:r>
          </w:p>
          <w:p w14:paraId="5B8D74FF" w14:textId="77777777" w:rsidR="00250458" w:rsidRPr="00F857B8" w:rsidRDefault="00250458" w:rsidP="00250458">
            <w:pPr>
              <w:spacing w:after="0"/>
              <w:rPr>
                <w:noProof/>
                <w:sz w:val="22"/>
              </w:rPr>
            </w:pPr>
          </w:p>
          <w:p w14:paraId="5CCE3479" w14:textId="77777777" w:rsidR="00250458" w:rsidRPr="00F857B8" w:rsidRDefault="00250458" w:rsidP="00273D63">
            <w:pPr>
              <w:spacing w:after="0"/>
              <w:rPr>
                <w:noProof/>
                <w:sz w:val="22"/>
              </w:rPr>
            </w:pPr>
          </w:p>
        </w:tc>
        <w:tc>
          <w:tcPr>
            <w:tcW w:w="3061" w:type="dxa"/>
          </w:tcPr>
          <w:p w14:paraId="6DBFFDFD" w14:textId="77777777" w:rsidR="00250458" w:rsidRPr="00F857B8" w:rsidRDefault="00250458" w:rsidP="00273D63">
            <w:pPr>
              <w:spacing w:after="0"/>
              <w:rPr>
                <w:noProof/>
                <w:sz w:val="22"/>
              </w:rPr>
            </w:pPr>
            <w:r w:rsidRPr="00F857B8">
              <w:rPr>
                <w:noProof/>
                <w:sz w:val="22"/>
              </w:rPr>
              <w:t>Fremstilling:</w:t>
            </w:r>
          </w:p>
          <w:p w14:paraId="797FD2A9"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37C1920F" w14:textId="77777777" w:rsidR="00250458" w:rsidRPr="00F857B8" w:rsidRDefault="00250458" w:rsidP="00273D63">
            <w:pPr>
              <w:spacing w:after="0"/>
              <w:rPr>
                <w:noProof/>
                <w:sz w:val="22"/>
              </w:rPr>
            </w:pPr>
            <w:r w:rsidRPr="00F857B8">
              <w:rPr>
                <w:noProof/>
                <w:sz w:val="22"/>
              </w:rPr>
              <w:t>- hvor, inden for ovennævnte grænse, materialer henhørende under pos. 8541 eller 8542 kun anvendes op til en samlet værdi af 10 % af produktets pris ab fabrik</w:t>
            </w:r>
          </w:p>
          <w:p w14:paraId="180D1C3F" w14:textId="77777777" w:rsidR="00250458" w:rsidRPr="00F857B8" w:rsidRDefault="00250458" w:rsidP="00273D63">
            <w:pPr>
              <w:spacing w:after="0"/>
              <w:rPr>
                <w:noProof/>
                <w:sz w:val="22"/>
              </w:rPr>
            </w:pPr>
          </w:p>
        </w:tc>
        <w:tc>
          <w:tcPr>
            <w:tcW w:w="2643" w:type="dxa"/>
            <w:tcBorders>
              <w:right w:val="single" w:sz="6" w:space="0" w:color="auto"/>
            </w:tcBorders>
          </w:tcPr>
          <w:p w14:paraId="4A016BB6" w14:textId="77777777" w:rsidR="00250458" w:rsidRPr="00F857B8" w:rsidRDefault="00250458" w:rsidP="00273D63">
            <w:pPr>
              <w:spacing w:after="0"/>
              <w:rPr>
                <w:noProof/>
                <w:sz w:val="22"/>
              </w:rPr>
            </w:pPr>
            <w:r w:rsidRPr="00F857B8">
              <w:rPr>
                <w:noProof/>
                <w:sz w:val="22"/>
              </w:rPr>
              <w:t>Fremstilling, ved hvilken værdien af alle anvendte materialer ikke overstiger 25 % af produktets pris ab fabrik</w:t>
            </w:r>
          </w:p>
        </w:tc>
      </w:tr>
      <w:tr w:rsidR="00250458" w:rsidRPr="00F857B8" w14:paraId="6413FFF7" w14:textId="77777777" w:rsidTr="00250458">
        <w:trPr>
          <w:cantSplit/>
          <w:trHeight w:val="54"/>
        </w:trPr>
        <w:tc>
          <w:tcPr>
            <w:tcW w:w="1358" w:type="dxa"/>
            <w:tcBorders>
              <w:left w:val="single" w:sz="6" w:space="0" w:color="auto"/>
            </w:tcBorders>
          </w:tcPr>
          <w:p w14:paraId="69F948FC" w14:textId="77777777" w:rsidR="00250458" w:rsidRPr="00F857B8" w:rsidRDefault="00250458" w:rsidP="00273D63">
            <w:pPr>
              <w:spacing w:after="0"/>
              <w:rPr>
                <w:noProof/>
                <w:sz w:val="22"/>
              </w:rPr>
            </w:pPr>
            <w:r w:rsidRPr="00F857B8">
              <w:rPr>
                <w:noProof/>
                <w:sz w:val="22"/>
              </w:rPr>
              <w:t>8525</w:t>
            </w:r>
          </w:p>
          <w:p w14:paraId="1B71CF6E" w14:textId="77777777" w:rsidR="00250458" w:rsidRPr="00F857B8" w:rsidRDefault="00250458" w:rsidP="00273D63">
            <w:pPr>
              <w:spacing w:after="0"/>
              <w:rPr>
                <w:noProof/>
                <w:sz w:val="22"/>
              </w:rPr>
            </w:pPr>
          </w:p>
          <w:p w14:paraId="782F674E" w14:textId="77777777" w:rsidR="00250458" w:rsidRPr="00F857B8" w:rsidRDefault="00250458" w:rsidP="00273D63">
            <w:pPr>
              <w:spacing w:after="0"/>
              <w:rPr>
                <w:noProof/>
                <w:sz w:val="22"/>
              </w:rPr>
            </w:pPr>
          </w:p>
        </w:tc>
        <w:tc>
          <w:tcPr>
            <w:tcW w:w="2677" w:type="dxa"/>
            <w:gridSpan w:val="3"/>
          </w:tcPr>
          <w:p w14:paraId="4D9B0BF4" w14:textId="77777777" w:rsidR="00250458" w:rsidRPr="00F857B8" w:rsidRDefault="00250458" w:rsidP="00273D63">
            <w:pPr>
              <w:spacing w:after="0"/>
              <w:rPr>
                <w:noProof/>
                <w:sz w:val="22"/>
              </w:rPr>
            </w:pPr>
            <w:r w:rsidRPr="00F857B8">
              <w:rPr>
                <w:noProof/>
                <w:sz w:val="22"/>
              </w:rPr>
              <w:t xml:space="preserve">Sendere til radiofoni og fjernsyn, også sammenbygget med modtagere, lydoptagere eller lydgengivere; fjernsynskameraer; digitalkameraer og videokameraer </w:t>
            </w:r>
          </w:p>
          <w:p w14:paraId="502669C7" w14:textId="77777777" w:rsidR="00250458" w:rsidRPr="00F857B8" w:rsidRDefault="00250458" w:rsidP="00273D63">
            <w:pPr>
              <w:spacing w:after="0"/>
              <w:rPr>
                <w:noProof/>
                <w:sz w:val="22"/>
              </w:rPr>
            </w:pPr>
          </w:p>
        </w:tc>
        <w:tc>
          <w:tcPr>
            <w:tcW w:w="3061" w:type="dxa"/>
          </w:tcPr>
          <w:p w14:paraId="6CB4E4D6" w14:textId="77777777" w:rsidR="00250458" w:rsidRPr="00F857B8" w:rsidRDefault="00250458" w:rsidP="00273D63">
            <w:pPr>
              <w:spacing w:after="0"/>
              <w:rPr>
                <w:noProof/>
                <w:sz w:val="22"/>
              </w:rPr>
            </w:pPr>
            <w:r w:rsidRPr="00F857B8">
              <w:rPr>
                <w:noProof/>
                <w:sz w:val="22"/>
              </w:rPr>
              <w:t>Fremstilling:</w:t>
            </w:r>
          </w:p>
          <w:p w14:paraId="72BBD502"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2AE7A3E4" w14:textId="77777777" w:rsidR="00250458" w:rsidRPr="00F857B8" w:rsidRDefault="00250458" w:rsidP="00273D63">
            <w:pPr>
              <w:spacing w:after="0"/>
              <w:rPr>
                <w:noProof/>
                <w:sz w:val="22"/>
              </w:rPr>
            </w:pPr>
            <w:r w:rsidRPr="00F857B8">
              <w:rPr>
                <w:noProof/>
                <w:sz w:val="22"/>
              </w:rPr>
              <w:t>- værdien af alle anvendte materialer uden oprindelsesstatus ikke overstiger værdien af anvendte materialer med oprindelsesstatus</w:t>
            </w:r>
          </w:p>
          <w:p w14:paraId="1387268A" w14:textId="77777777" w:rsidR="00250458" w:rsidRPr="00F857B8" w:rsidRDefault="00250458" w:rsidP="00273D63">
            <w:pPr>
              <w:spacing w:after="0"/>
              <w:rPr>
                <w:noProof/>
                <w:sz w:val="22"/>
              </w:rPr>
            </w:pPr>
          </w:p>
        </w:tc>
        <w:tc>
          <w:tcPr>
            <w:tcW w:w="2643" w:type="dxa"/>
            <w:tcBorders>
              <w:right w:val="single" w:sz="6" w:space="0" w:color="auto"/>
            </w:tcBorders>
          </w:tcPr>
          <w:p w14:paraId="42DE4543" w14:textId="77777777" w:rsidR="00250458" w:rsidRPr="00F857B8" w:rsidRDefault="00250458" w:rsidP="00273D63">
            <w:pPr>
              <w:spacing w:after="0"/>
              <w:rPr>
                <w:noProof/>
                <w:sz w:val="22"/>
              </w:rPr>
            </w:pPr>
            <w:r w:rsidRPr="00F857B8">
              <w:rPr>
                <w:noProof/>
                <w:sz w:val="22"/>
              </w:rPr>
              <w:t>Fremstilling, ved hvilken værdien af alle anvendte materialer ikke overstiger 25 % af produktets pris ab fabrik</w:t>
            </w:r>
          </w:p>
        </w:tc>
      </w:tr>
      <w:tr w:rsidR="00250458" w:rsidRPr="00F857B8" w14:paraId="7D048B72" w14:textId="77777777" w:rsidTr="00250458">
        <w:trPr>
          <w:cantSplit/>
          <w:trHeight w:val="54"/>
        </w:trPr>
        <w:tc>
          <w:tcPr>
            <w:tcW w:w="1358" w:type="dxa"/>
            <w:tcBorders>
              <w:left w:val="single" w:sz="6" w:space="0" w:color="auto"/>
            </w:tcBorders>
          </w:tcPr>
          <w:p w14:paraId="6E4FA4C2" w14:textId="77777777" w:rsidR="00250458" w:rsidRPr="00F857B8" w:rsidRDefault="00250458" w:rsidP="00273D63">
            <w:pPr>
              <w:spacing w:after="0"/>
              <w:rPr>
                <w:noProof/>
                <w:sz w:val="22"/>
              </w:rPr>
            </w:pPr>
            <w:r w:rsidRPr="00F857B8">
              <w:rPr>
                <w:noProof/>
                <w:sz w:val="22"/>
              </w:rPr>
              <w:t>8526</w:t>
            </w:r>
          </w:p>
        </w:tc>
        <w:tc>
          <w:tcPr>
            <w:tcW w:w="2677" w:type="dxa"/>
            <w:gridSpan w:val="3"/>
          </w:tcPr>
          <w:p w14:paraId="00709440" w14:textId="77777777" w:rsidR="00250458" w:rsidRPr="00F857B8" w:rsidRDefault="00250458" w:rsidP="00273D63">
            <w:pPr>
              <w:spacing w:after="0"/>
              <w:rPr>
                <w:noProof/>
                <w:sz w:val="22"/>
              </w:rPr>
            </w:pPr>
            <w:r w:rsidRPr="00F857B8">
              <w:rPr>
                <w:noProof/>
                <w:sz w:val="22"/>
              </w:rPr>
              <w:t>Radarapparater, radionavigeringsapparater og radiofjernbetjeningsapparater</w:t>
            </w:r>
          </w:p>
        </w:tc>
        <w:tc>
          <w:tcPr>
            <w:tcW w:w="3061" w:type="dxa"/>
          </w:tcPr>
          <w:p w14:paraId="79F412C5" w14:textId="77777777" w:rsidR="00250458" w:rsidRPr="00F857B8" w:rsidRDefault="00250458" w:rsidP="00273D63">
            <w:pPr>
              <w:spacing w:after="0"/>
              <w:rPr>
                <w:noProof/>
                <w:sz w:val="22"/>
              </w:rPr>
            </w:pPr>
            <w:r w:rsidRPr="00F857B8">
              <w:rPr>
                <w:noProof/>
                <w:sz w:val="22"/>
              </w:rPr>
              <w:t>Fremstilling:</w:t>
            </w:r>
          </w:p>
          <w:p w14:paraId="23810043"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26F3D08D" w14:textId="77777777" w:rsidR="00250458" w:rsidRPr="00F857B8" w:rsidRDefault="00250458" w:rsidP="00273D63">
            <w:pPr>
              <w:spacing w:after="0"/>
              <w:rPr>
                <w:noProof/>
                <w:sz w:val="22"/>
              </w:rPr>
            </w:pPr>
            <w:r w:rsidRPr="00F857B8">
              <w:rPr>
                <w:noProof/>
                <w:sz w:val="22"/>
              </w:rPr>
              <w:t>- værdien af alle anvendte materialer uden oprindelsesstatus ikke overstiger værdien af anvendte materialer med oprindelsesstatus</w:t>
            </w:r>
          </w:p>
          <w:p w14:paraId="72946C43" w14:textId="77777777" w:rsidR="00250458" w:rsidRPr="00F857B8" w:rsidRDefault="00250458" w:rsidP="00273D63">
            <w:pPr>
              <w:spacing w:after="0"/>
              <w:rPr>
                <w:noProof/>
                <w:sz w:val="22"/>
              </w:rPr>
            </w:pPr>
          </w:p>
        </w:tc>
        <w:tc>
          <w:tcPr>
            <w:tcW w:w="2643" w:type="dxa"/>
            <w:tcBorders>
              <w:right w:val="single" w:sz="6" w:space="0" w:color="auto"/>
            </w:tcBorders>
          </w:tcPr>
          <w:p w14:paraId="430A4BA3" w14:textId="77777777" w:rsidR="00250458" w:rsidRPr="00F857B8" w:rsidRDefault="00250458" w:rsidP="00273D63">
            <w:pPr>
              <w:spacing w:after="0"/>
              <w:rPr>
                <w:noProof/>
                <w:sz w:val="22"/>
              </w:rPr>
            </w:pPr>
            <w:r w:rsidRPr="00F857B8">
              <w:rPr>
                <w:noProof/>
                <w:sz w:val="22"/>
              </w:rPr>
              <w:t>Fremstilling, ved hvilken værdien af alle anvendte materialer ikke overstiger 25 % af produktets pris ab fabrik</w:t>
            </w:r>
          </w:p>
        </w:tc>
      </w:tr>
      <w:tr w:rsidR="00250458" w:rsidRPr="00F857B8" w14:paraId="31A96044" w14:textId="77777777" w:rsidTr="00250458">
        <w:trPr>
          <w:cantSplit/>
          <w:trHeight w:val="54"/>
        </w:trPr>
        <w:tc>
          <w:tcPr>
            <w:tcW w:w="1358" w:type="dxa"/>
            <w:tcBorders>
              <w:left w:val="single" w:sz="6" w:space="0" w:color="auto"/>
            </w:tcBorders>
          </w:tcPr>
          <w:p w14:paraId="32668F73" w14:textId="77777777" w:rsidR="00250458" w:rsidRPr="00F857B8" w:rsidRDefault="00250458" w:rsidP="00273D63">
            <w:pPr>
              <w:spacing w:after="0"/>
              <w:rPr>
                <w:noProof/>
                <w:sz w:val="22"/>
              </w:rPr>
            </w:pPr>
            <w:r w:rsidRPr="00F857B8">
              <w:rPr>
                <w:noProof/>
                <w:sz w:val="22"/>
              </w:rPr>
              <w:t>8527</w:t>
            </w:r>
          </w:p>
          <w:p w14:paraId="2399EC25" w14:textId="77777777" w:rsidR="00250458" w:rsidRPr="00F857B8" w:rsidRDefault="00250458" w:rsidP="00273D63">
            <w:pPr>
              <w:spacing w:after="0"/>
              <w:rPr>
                <w:noProof/>
                <w:sz w:val="22"/>
              </w:rPr>
            </w:pPr>
          </w:p>
          <w:p w14:paraId="63051836" w14:textId="77777777" w:rsidR="00250458" w:rsidRPr="00F857B8" w:rsidRDefault="00250458" w:rsidP="00250458">
            <w:pPr>
              <w:spacing w:after="0"/>
              <w:rPr>
                <w:noProof/>
                <w:sz w:val="22"/>
              </w:rPr>
            </w:pPr>
          </w:p>
        </w:tc>
        <w:tc>
          <w:tcPr>
            <w:tcW w:w="2677" w:type="dxa"/>
            <w:gridSpan w:val="3"/>
          </w:tcPr>
          <w:p w14:paraId="557EC87A" w14:textId="77777777" w:rsidR="00250458" w:rsidRPr="00F857B8" w:rsidRDefault="00250458" w:rsidP="00273D63">
            <w:pPr>
              <w:spacing w:after="0"/>
              <w:rPr>
                <w:noProof/>
                <w:sz w:val="22"/>
              </w:rPr>
            </w:pPr>
            <w:r w:rsidRPr="00F857B8">
              <w:rPr>
                <w:noProof/>
                <w:sz w:val="22"/>
              </w:rPr>
              <w:t>Modtagere til radiofoni, også sammenbygget med lydoptagere, lydgengivere eller et ur i et fælles kabinet</w:t>
            </w:r>
          </w:p>
          <w:p w14:paraId="7BDDC9A2" w14:textId="77777777" w:rsidR="00250458" w:rsidRPr="00F857B8" w:rsidRDefault="00250458" w:rsidP="00273D63">
            <w:pPr>
              <w:spacing w:after="0"/>
              <w:rPr>
                <w:noProof/>
                <w:sz w:val="22"/>
              </w:rPr>
            </w:pPr>
          </w:p>
        </w:tc>
        <w:tc>
          <w:tcPr>
            <w:tcW w:w="3061" w:type="dxa"/>
          </w:tcPr>
          <w:p w14:paraId="068D397A" w14:textId="77777777" w:rsidR="00250458" w:rsidRPr="00F857B8" w:rsidRDefault="00250458" w:rsidP="00273D63">
            <w:pPr>
              <w:spacing w:after="0"/>
              <w:rPr>
                <w:noProof/>
                <w:sz w:val="22"/>
              </w:rPr>
            </w:pPr>
            <w:r w:rsidRPr="00F857B8">
              <w:rPr>
                <w:noProof/>
                <w:sz w:val="22"/>
              </w:rPr>
              <w:t>Fremstilling:</w:t>
            </w:r>
          </w:p>
          <w:p w14:paraId="72E2A6E7"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7C29E4D9" w14:textId="77777777" w:rsidR="00250458" w:rsidRPr="00F857B8" w:rsidRDefault="00250458" w:rsidP="00273D63">
            <w:pPr>
              <w:spacing w:after="0"/>
              <w:rPr>
                <w:noProof/>
                <w:sz w:val="22"/>
              </w:rPr>
            </w:pPr>
            <w:r w:rsidRPr="00F857B8">
              <w:rPr>
                <w:noProof/>
                <w:sz w:val="22"/>
              </w:rPr>
              <w:t>- værdien af alle anvendte materialer uden oprindelsesstatus ikke overstiger værdien af anvendte materialer med oprindelsesstatus</w:t>
            </w:r>
          </w:p>
          <w:p w14:paraId="6E3D5FA0" w14:textId="77777777" w:rsidR="00250458" w:rsidRPr="00F857B8" w:rsidRDefault="00250458" w:rsidP="00273D63">
            <w:pPr>
              <w:spacing w:after="0"/>
              <w:rPr>
                <w:noProof/>
                <w:sz w:val="22"/>
              </w:rPr>
            </w:pPr>
          </w:p>
        </w:tc>
        <w:tc>
          <w:tcPr>
            <w:tcW w:w="2643" w:type="dxa"/>
            <w:tcBorders>
              <w:right w:val="single" w:sz="6" w:space="0" w:color="auto"/>
            </w:tcBorders>
          </w:tcPr>
          <w:p w14:paraId="438A74A3" w14:textId="77777777" w:rsidR="00250458" w:rsidRPr="00F857B8" w:rsidRDefault="00250458" w:rsidP="00273D63">
            <w:pPr>
              <w:spacing w:after="0"/>
              <w:rPr>
                <w:noProof/>
                <w:sz w:val="22"/>
              </w:rPr>
            </w:pPr>
            <w:r w:rsidRPr="00F857B8">
              <w:rPr>
                <w:noProof/>
                <w:sz w:val="22"/>
              </w:rPr>
              <w:t>Fremstilling, ved hvilken værdien af alle anvendte materialer ikke overstiger 25 % af produktets pris ab fabrik</w:t>
            </w:r>
          </w:p>
        </w:tc>
      </w:tr>
      <w:tr w:rsidR="00250458" w:rsidRPr="00F857B8" w14:paraId="36F3C65F" w14:textId="77777777" w:rsidTr="00250458">
        <w:trPr>
          <w:cantSplit/>
          <w:trHeight w:val="54"/>
        </w:trPr>
        <w:tc>
          <w:tcPr>
            <w:tcW w:w="1358" w:type="dxa"/>
            <w:tcBorders>
              <w:left w:val="single" w:sz="6" w:space="0" w:color="auto"/>
            </w:tcBorders>
          </w:tcPr>
          <w:p w14:paraId="49DEDC61" w14:textId="77777777" w:rsidR="00250458" w:rsidRPr="00F857B8" w:rsidRDefault="00250458" w:rsidP="00273D63">
            <w:pPr>
              <w:spacing w:after="0"/>
              <w:rPr>
                <w:noProof/>
                <w:sz w:val="22"/>
              </w:rPr>
            </w:pPr>
            <w:r w:rsidRPr="00F857B8">
              <w:rPr>
                <w:noProof/>
                <w:sz w:val="22"/>
              </w:rPr>
              <w:t>8528</w:t>
            </w:r>
          </w:p>
        </w:tc>
        <w:tc>
          <w:tcPr>
            <w:tcW w:w="2677" w:type="dxa"/>
            <w:gridSpan w:val="3"/>
          </w:tcPr>
          <w:p w14:paraId="05B9609D" w14:textId="77777777" w:rsidR="00250458" w:rsidRPr="00F857B8" w:rsidRDefault="00250458" w:rsidP="00273D63">
            <w:pPr>
              <w:spacing w:after="0"/>
              <w:rPr>
                <w:noProof/>
                <w:sz w:val="22"/>
              </w:rPr>
            </w:pPr>
            <w:r w:rsidRPr="00F857B8">
              <w:rPr>
                <w:noProof/>
                <w:sz w:val="22"/>
              </w:rPr>
              <w:t>Monitorer og projektionsapparater, uden indbyggede fjernsynsmodtagere; fjernsynsmodtagere, også med indbyggede radiofonimodtagere, lydoptagere eller lydgengivere eller videooptagere eller videogengivere:</w:t>
            </w:r>
          </w:p>
          <w:p w14:paraId="33BC25AD" w14:textId="77777777" w:rsidR="00250458" w:rsidRPr="00F857B8" w:rsidRDefault="00250458" w:rsidP="00273D63">
            <w:pPr>
              <w:spacing w:after="0"/>
              <w:rPr>
                <w:noProof/>
                <w:sz w:val="22"/>
              </w:rPr>
            </w:pPr>
          </w:p>
        </w:tc>
        <w:tc>
          <w:tcPr>
            <w:tcW w:w="3061" w:type="dxa"/>
          </w:tcPr>
          <w:p w14:paraId="53FE31FE" w14:textId="77777777" w:rsidR="00250458" w:rsidRPr="00F857B8" w:rsidRDefault="00250458" w:rsidP="00273D63">
            <w:pPr>
              <w:spacing w:after="0"/>
              <w:rPr>
                <w:noProof/>
                <w:sz w:val="22"/>
              </w:rPr>
            </w:pPr>
          </w:p>
        </w:tc>
        <w:tc>
          <w:tcPr>
            <w:tcW w:w="2643" w:type="dxa"/>
            <w:tcBorders>
              <w:right w:val="single" w:sz="6" w:space="0" w:color="auto"/>
            </w:tcBorders>
          </w:tcPr>
          <w:p w14:paraId="59D0B670" w14:textId="77777777" w:rsidR="00250458" w:rsidRPr="00F857B8" w:rsidRDefault="00250458" w:rsidP="00273D63">
            <w:pPr>
              <w:spacing w:after="0"/>
              <w:rPr>
                <w:noProof/>
                <w:sz w:val="22"/>
              </w:rPr>
            </w:pPr>
          </w:p>
        </w:tc>
      </w:tr>
      <w:tr w:rsidR="00250458" w:rsidRPr="00F857B8" w14:paraId="3084117A" w14:textId="77777777" w:rsidTr="00250458">
        <w:trPr>
          <w:cantSplit/>
          <w:trHeight w:val="54"/>
        </w:trPr>
        <w:tc>
          <w:tcPr>
            <w:tcW w:w="1358" w:type="dxa"/>
            <w:tcBorders>
              <w:left w:val="single" w:sz="6" w:space="0" w:color="auto"/>
            </w:tcBorders>
          </w:tcPr>
          <w:p w14:paraId="410E02A1" w14:textId="77777777" w:rsidR="00250458" w:rsidRPr="00F857B8" w:rsidRDefault="00250458" w:rsidP="00273D63">
            <w:pPr>
              <w:spacing w:after="0"/>
              <w:rPr>
                <w:noProof/>
                <w:sz w:val="22"/>
              </w:rPr>
            </w:pPr>
          </w:p>
        </w:tc>
        <w:tc>
          <w:tcPr>
            <w:tcW w:w="2677" w:type="dxa"/>
            <w:gridSpan w:val="3"/>
          </w:tcPr>
          <w:p w14:paraId="5187A557" w14:textId="77777777" w:rsidR="00250458" w:rsidRPr="00F857B8" w:rsidRDefault="00250458" w:rsidP="00273D63">
            <w:pPr>
              <w:spacing w:after="0"/>
              <w:rPr>
                <w:noProof/>
                <w:sz w:val="22"/>
              </w:rPr>
            </w:pPr>
            <w:r w:rsidRPr="00F857B8">
              <w:rPr>
                <w:noProof/>
                <w:sz w:val="22"/>
              </w:rPr>
              <w:t>- Monitorer og projektorer, der ikke er sammenbygget med fjernsynsmodtagere, og som hovedsagelig benyttes i automatiske databehandlingsmaskiner henhørende under pos. 8471</w:t>
            </w:r>
          </w:p>
          <w:p w14:paraId="5BDEE60D" w14:textId="77777777" w:rsidR="00250458" w:rsidRPr="00F857B8" w:rsidRDefault="00250458" w:rsidP="00273D63">
            <w:pPr>
              <w:spacing w:after="0"/>
              <w:rPr>
                <w:noProof/>
                <w:sz w:val="22"/>
              </w:rPr>
            </w:pPr>
          </w:p>
        </w:tc>
        <w:tc>
          <w:tcPr>
            <w:tcW w:w="3061" w:type="dxa"/>
          </w:tcPr>
          <w:p w14:paraId="112C6CB3" w14:textId="77777777" w:rsidR="00250458" w:rsidRPr="00F857B8" w:rsidRDefault="00250458"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7052B8AF" w14:textId="77777777" w:rsidR="00250458" w:rsidRPr="00F857B8" w:rsidRDefault="00250458" w:rsidP="00273D63">
            <w:pPr>
              <w:spacing w:after="0"/>
              <w:rPr>
                <w:noProof/>
                <w:sz w:val="22"/>
              </w:rPr>
            </w:pPr>
          </w:p>
        </w:tc>
      </w:tr>
      <w:tr w:rsidR="00250458" w:rsidRPr="00F857B8" w14:paraId="39E3DEBE" w14:textId="77777777" w:rsidTr="00250458">
        <w:trPr>
          <w:cantSplit/>
          <w:trHeight w:val="54"/>
        </w:trPr>
        <w:tc>
          <w:tcPr>
            <w:tcW w:w="1358" w:type="dxa"/>
            <w:tcBorders>
              <w:left w:val="single" w:sz="6" w:space="0" w:color="auto"/>
            </w:tcBorders>
          </w:tcPr>
          <w:p w14:paraId="559F518E" w14:textId="77777777" w:rsidR="00250458" w:rsidRPr="00F857B8" w:rsidRDefault="00250458" w:rsidP="00273D63">
            <w:pPr>
              <w:spacing w:after="0"/>
              <w:rPr>
                <w:noProof/>
                <w:sz w:val="22"/>
              </w:rPr>
            </w:pPr>
          </w:p>
        </w:tc>
        <w:tc>
          <w:tcPr>
            <w:tcW w:w="2677" w:type="dxa"/>
            <w:gridSpan w:val="3"/>
          </w:tcPr>
          <w:p w14:paraId="5C08A56D" w14:textId="77777777" w:rsidR="00250458" w:rsidRPr="00F857B8" w:rsidRDefault="00250458" w:rsidP="00273D63">
            <w:pPr>
              <w:spacing w:after="0"/>
              <w:rPr>
                <w:noProof/>
                <w:sz w:val="22"/>
              </w:rPr>
            </w:pPr>
            <w:r w:rsidRPr="00F857B8">
              <w:rPr>
                <w:noProof/>
                <w:sz w:val="22"/>
              </w:rPr>
              <w:t>- Andre monitorer og projektionsapparater, uden indbyggede fjernsynsmodtagere; fjernsynsmodtagere, også med indbyggede radiofonimodtagere, lydoptagere eller lydgengivere eller videooptagere eller videogengivere</w:t>
            </w:r>
          </w:p>
          <w:p w14:paraId="52BF3591" w14:textId="77777777" w:rsidR="00250458" w:rsidRPr="00F857B8" w:rsidRDefault="00250458" w:rsidP="00273D63">
            <w:pPr>
              <w:spacing w:after="0"/>
              <w:rPr>
                <w:noProof/>
                <w:sz w:val="22"/>
              </w:rPr>
            </w:pPr>
          </w:p>
        </w:tc>
        <w:tc>
          <w:tcPr>
            <w:tcW w:w="3061" w:type="dxa"/>
          </w:tcPr>
          <w:p w14:paraId="0C76D5E5" w14:textId="77777777" w:rsidR="00250458" w:rsidRPr="00F857B8" w:rsidRDefault="00250458" w:rsidP="00273D63">
            <w:pPr>
              <w:spacing w:after="0"/>
              <w:rPr>
                <w:noProof/>
                <w:sz w:val="22"/>
              </w:rPr>
            </w:pPr>
            <w:r w:rsidRPr="00F857B8">
              <w:rPr>
                <w:noProof/>
                <w:sz w:val="22"/>
              </w:rPr>
              <w:t>Fremstilling:</w:t>
            </w:r>
          </w:p>
          <w:p w14:paraId="45F859FA"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63A0B6F7" w14:textId="77777777" w:rsidR="00250458" w:rsidRPr="00F857B8" w:rsidRDefault="00250458" w:rsidP="00273D63">
            <w:pPr>
              <w:spacing w:after="0"/>
              <w:rPr>
                <w:noProof/>
                <w:sz w:val="22"/>
              </w:rPr>
            </w:pPr>
            <w:r w:rsidRPr="00F857B8">
              <w:rPr>
                <w:noProof/>
                <w:sz w:val="22"/>
              </w:rPr>
              <w:t>- værdien af alle anvendte materialer uden oprindelsesstatus ikke overstiger værdien af anvendte materialer med oprindelsesstatus</w:t>
            </w:r>
          </w:p>
          <w:p w14:paraId="27981832" w14:textId="77777777" w:rsidR="00250458" w:rsidRPr="00F857B8" w:rsidRDefault="00250458" w:rsidP="00273D63">
            <w:pPr>
              <w:spacing w:after="0"/>
              <w:rPr>
                <w:noProof/>
                <w:sz w:val="22"/>
              </w:rPr>
            </w:pPr>
          </w:p>
        </w:tc>
        <w:tc>
          <w:tcPr>
            <w:tcW w:w="2643" w:type="dxa"/>
            <w:tcBorders>
              <w:right w:val="single" w:sz="6" w:space="0" w:color="auto"/>
            </w:tcBorders>
          </w:tcPr>
          <w:p w14:paraId="10E4F050" w14:textId="77777777" w:rsidR="00250458" w:rsidRPr="00F857B8" w:rsidRDefault="00250458" w:rsidP="00273D63">
            <w:pPr>
              <w:spacing w:after="0"/>
              <w:rPr>
                <w:noProof/>
                <w:sz w:val="22"/>
              </w:rPr>
            </w:pPr>
            <w:r w:rsidRPr="00F857B8">
              <w:rPr>
                <w:noProof/>
                <w:sz w:val="22"/>
              </w:rPr>
              <w:t>Fremstilling, ved hvilken værdien af alle anvendte materialer ikke overstiger 25 % af produktets pris ab fabrik</w:t>
            </w:r>
          </w:p>
        </w:tc>
      </w:tr>
      <w:tr w:rsidR="00250458" w:rsidRPr="00F857B8" w14:paraId="12906239" w14:textId="77777777" w:rsidTr="00250458">
        <w:trPr>
          <w:cantSplit/>
          <w:trHeight w:val="54"/>
        </w:trPr>
        <w:tc>
          <w:tcPr>
            <w:tcW w:w="1358" w:type="dxa"/>
            <w:tcBorders>
              <w:left w:val="single" w:sz="6" w:space="0" w:color="auto"/>
            </w:tcBorders>
          </w:tcPr>
          <w:p w14:paraId="75E4E2E8" w14:textId="77777777" w:rsidR="00250458" w:rsidRPr="00F857B8" w:rsidRDefault="00250458" w:rsidP="00273D63">
            <w:pPr>
              <w:spacing w:after="0"/>
              <w:rPr>
                <w:noProof/>
                <w:sz w:val="22"/>
              </w:rPr>
            </w:pPr>
            <w:r w:rsidRPr="00F857B8">
              <w:rPr>
                <w:noProof/>
                <w:sz w:val="22"/>
              </w:rPr>
              <w:t>8529</w:t>
            </w:r>
          </w:p>
        </w:tc>
        <w:tc>
          <w:tcPr>
            <w:tcW w:w="2677" w:type="dxa"/>
            <w:gridSpan w:val="3"/>
          </w:tcPr>
          <w:p w14:paraId="68E1CDD9" w14:textId="77777777" w:rsidR="00250458" w:rsidRPr="00F857B8" w:rsidRDefault="00250458" w:rsidP="00273D63">
            <w:pPr>
              <w:spacing w:after="0"/>
              <w:rPr>
                <w:noProof/>
                <w:sz w:val="22"/>
              </w:rPr>
            </w:pPr>
            <w:r w:rsidRPr="00F857B8">
              <w:rPr>
                <w:noProof/>
                <w:sz w:val="22"/>
              </w:rPr>
              <w:t>Dele, som udelukkende eller hovedsagelig anvendes til apparater henhørende under pos. 8525-8528:</w:t>
            </w:r>
          </w:p>
          <w:p w14:paraId="39A2E981" w14:textId="77777777" w:rsidR="00250458" w:rsidRPr="00F857B8" w:rsidRDefault="00250458" w:rsidP="00273D63">
            <w:pPr>
              <w:spacing w:after="0"/>
              <w:rPr>
                <w:noProof/>
                <w:sz w:val="22"/>
              </w:rPr>
            </w:pPr>
          </w:p>
        </w:tc>
        <w:tc>
          <w:tcPr>
            <w:tcW w:w="3061" w:type="dxa"/>
          </w:tcPr>
          <w:p w14:paraId="39E4D461" w14:textId="77777777" w:rsidR="00250458" w:rsidRPr="00F857B8" w:rsidRDefault="00250458" w:rsidP="00273D63">
            <w:pPr>
              <w:spacing w:after="0"/>
              <w:rPr>
                <w:noProof/>
                <w:sz w:val="22"/>
              </w:rPr>
            </w:pPr>
          </w:p>
        </w:tc>
        <w:tc>
          <w:tcPr>
            <w:tcW w:w="2643" w:type="dxa"/>
            <w:tcBorders>
              <w:right w:val="single" w:sz="6" w:space="0" w:color="auto"/>
            </w:tcBorders>
          </w:tcPr>
          <w:p w14:paraId="1AB450E7" w14:textId="77777777" w:rsidR="00250458" w:rsidRPr="00F857B8" w:rsidRDefault="00250458" w:rsidP="00273D63">
            <w:pPr>
              <w:spacing w:after="0"/>
              <w:rPr>
                <w:noProof/>
                <w:sz w:val="22"/>
              </w:rPr>
            </w:pPr>
          </w:p>
        </w:tc>
      </w:tr>
      <w:tr w:rsidR="00250458" w:rsidRPr="00F857B8" w14:paraId="0705A3B8" w14:textId="77777777" w:rsidTr="00250458">
        <w:trPr>
          <w:cantSplit/>
          <w:trHeight w:val="54"/>
        </w:trPr>
        <w:tc>
          <w:tcPr>
            <w:tcW w:w="1358" w:type="dxa"/>
            <w:tcBorders>
              <w:left w:val="single" w:sz="6" w:space="0" w:color="auto"/>
            </w:tcBorders>
          </w:tcPr>
          <w:p w14:paraId="4814CFF1" w14:textId="77777777" w:rsidR="00250458" w:rsidRPr="00F857B8" w:rsidRDefault="00250458" w:rsidP="00273D63">
            <w:pPr>
              <w:spacing w:after="0"/>
              <w:rPr>
                <w:noProof/>
                <w:sz w:val="22"/>
              </w:rPr>
            </w:pPr>
          </w:p>
        </w:tc>
        <w:tc>
          <w:tcPr>
            <w:tcW w:w="2677" w:type="dxa"/>
            <w:gridSpan w:val="3"/>
          </w:tcPr>
          <w:p w14:paraId="617A22F8" w14:textId="77777777" w:rsidR="00250458" w:rsidRPr="00F857B8" w:rsidRDefault="00250458" w:rsidP="00273D63">
            <w:pPr>
              <w:spacing w:after="0"/>
              <w:rPr>
                <w:noProof/>
                <w:sz w:val="22"/>
              </w:rPr>
            </w:pPr>
            <w:r w:rsidRPr="00F857B8">
              <w:rPr>
                <w:noProof/>
                <w:sz w:val="22"/>
              </w:rPr>
              <w:t>- som udelukkende eller hovedsagelig anvendes til videooptagere eller videogengivere</w:t>
            </w:r>
          </w:p>
          <w:p w14:paraId="259C7CCE" w14:textId="77777777" w:rsidR="00250458" w:rsidRPr="00F857B8" w:rsidRDefault="00250458" w:rsidP="00273D63">
            <w:pPr>
              <w:spacing w:after="0"/>
              <w:rPr>
                <w:noProof/>
                <w:sz w:val="22"/>
              </w:rPr>
            </w:pPr>
          </w:p>
        </w:tc>
        <w:tc>
          <w:tcPr>
            <w:tcW w:w="3061" w:type="dxa"/>
          </w:tcPr>
          <w:p w14:paraId="7F6CB636" w14:textId="77777777" w:rsidR="00250458" w:rsidRPr="00F857B8" w:rsidRDefault="00250458" w:rsidP="00273D63">
            <w:pPr>
              <w:spacing w:after="0"/>
              <w:rPr>
                <w:noProof/>
                <w:sz w:val="22"/>
              </w:rPr>
            </w:pPr>
            <w:r w:rsidRPr="00F857B8">
              <w:rPr>
                <w:noProof/>
                <w:sz w:val="22"/>
              </w:rPr>
              <w:t>Fremstilling, ved hvilken værdien af alle anvendte materialer ikke overstiger 40 % af produktets pris ab fabrik</w:t>
            </w:r>
          </w:p>
          <w:p w14:paraId="08972B7C" w14:textId="77777777" w:rsidR="00250458" w:rsidRPr="00F857B8" w:rsidRDefault="00250458" w:rsidP="00273D63">
            <w:pPr>
              <w:spacing w:after="0"/>
              <w:rPr>
                <w:noProof/>
                <w:sz w:val="22"/>
              </w:rPr>
            </w:pPr>
          </w:p>
        </w:tc>
        <w:tc>
          <w:tcPr>
            <w:tcW w:w="2643" w:type="dxa"/>
            <w:tcBorders>
              <w:right w:val="single" w:sz="6" w:space="0" w:color="auto"/>
            </w:tcBorders>
          </w:tcPr>
          <w:p w14:paraId="2A6BDCE2" w14:textId="77777777" w:rsidR="00250458" w:rsidRPr="00F857B8" w:rsidRDefault="00250458" w:rsidP="00273D63">
            <w:pPr>
              <w:spacing w:after="0"/>
              <w:rPr>
                <w:noProof/>
                <w:sz w:val="22"/>
              </w:rPr>
            </w:pPr>
          </w:p>
        </w:tc>
      </w:tr>
      <w:tr w:rsidR="00250458" w:rsidRPr="00F857B8" w14:paraId="572E9A83" w14:textId="77777777" w:rsidTr="00250458">
        <w:trPr>
          <w:cantSplit/>
          <w:trHeight w:val="54"/>
        </w:trPr>
        <w:tc>
          <w:tcPr>
            <w:tcW w:w="1358" w:type="dxa"/>
            <w:tcBorders>
              <w:left w:val="single" w:sz="6" w:space="0" w:color="auto"/>
            </w:tcBorders>
          </w:tcPr>
          <w:p w14:paraId="7E66869B" w14:textId="77777777" w:rsidR="00250458" w:rsidRPr="00F857B8" w:rsidRDefault="00250458" w:rsidP="00273D63">
            <w:pPr>
              <w:spacing w:after="0"/>
              <w:rPr>
                <w:noProof/>
                <w:sz w:val="22"/>
              </w:rPr>
            </w:pPr>
          </w:p>
        </w:tc>
        <w:tc>
          <w:tcPr>
            <w:tcW w:w="2677" w:type="dxa"/>
            <w:gridSpan w:val="3"/>
          </w:tcPr>
          <w:p w14:paraId="3E46F46D" w14:textId="77777777" w:rsidR="00250458" w:rsidRPr="00F857B8" w:rsidRDefault="00250458" w:rsidP="00273D63">
            <w:pPr>
              <w:spacing w:after="0"/>
              <w:rPr>
                <w:noProof/>
                <w:sz w:val="22"/>
              </w:rPr>
            </w:pPr>
            <w:r w:rsidRPr="00F857B8">
              <w:rPr>
                <w:noProof/>
                <w:sz w:val="22"/>
              </w:rPr>
              <w:t>- som udelukkende eller hovedsagelig anvendes til monitorer og projektionsapparater, uden indbyggede fjernsynsmodtagere, af den art der udelukkende eller hovedsagelig anvendes i forbindelse med en automatisk databehandlingsmaskine henhørende under pos. 8471</w:t>
            </w:r>
          </w:p>
          <w:p w14:paraId="431BC6D9" w14:textId="77777777" w:rsidR="00250458" w:rsidRPr="00F857B8" w:rsidRDefault="00250458" w:rsidP="00273D63">
            <w:pPr>
              <w:spacing w:after="0"/>
              <w:rPr>
                <w:noProof/>
                <w:sz w:val="22"/>
              </w:rPr>
            </w:pPr>
          </w:p>
        </w:tc>
        <w:tc>
          <w:tcPr>
            <w:tcW w:w="3061" w:type="dxa"/>
          </w:tcPr>
          <w:p w14:paraId="1BA85717" w14:textId="77777777" w:rsidR="00250458" w:rsidRPr="00F857B8" w:rsidRDefault="00250458" w:rsidP="00273D63">
            <w:pPr>
              <w:spacing w:after="0"/>
              <w:rPr>
                <w:noProof/>
                <w:sz w:val="22"/>
              </w:rPr>
            </w:pPr>
            <w:r w:rsidRPr="00F857B8">
              <w:rPr>
                <w:noProof/>
                <w:sz w:val="22"/>
              </w:rPr>
              <w:t>Fremstilling, ved hvilken:</w:t>
            </w:r>
          </w:p>
          <w:p w14:paraId="2421C22F" w14:textId="77777777" w:rsidR="00250458" w:rsidRPr="00F857B8" w:rsidRDefault="00250458" w:rsidP="00273D63">
            <w:pPr>
              <w:spacing w:after="0"/>
              <w:rPr>
                <w:noProof/>
                <w:sz w:val="22"/>
              </w:rPr>
            </w:pPr>
            <w:r w:rsidRPr="00F857B8">
              <w:rPr>
                <w:noProof/>
                <w:sz w:val="22"/>
              </w:rPr>
              <w:t>- alle anvendte materialer henhører under en anden position end det færdige produkt, og</w:t>
            </w:r>
          </w:p>
          <w:p w14:paraId="3E233AB9" w14:textId="77777777" w:rsidR="00250458" w:rsidRPr="00F857B8" w:rsidRDefault="00250458" w:rsidP="00273D63">
            <w:pPr>
              <w:spacing w:after="0"/>
              <w:rPr>
                <w:noProof/>
                <w:sz w:val="22"/>
              </w:rPr>
            </w:pPr>
            <w:r w:rsidRPr="00F857B8">
              <w:rPr>
                <w:noProof/>
                <w:sz w:val="22"/>
              </w:rPr>
              <w:t>- værdien af alle anvendte materialer ikke overstiger 40 % af produktets pris ab fabrik</w:t>
            </w:r>
          </w:p>
          <w:p w14:paraId="6890A724" w14:textId="77777777" w:rsidR="00250458" w:rsidRPr="00F857B8" w:rsidRDefault="00250458" w:rsidP="00273D63">
            <w:pPr>
              <w:spacing w:after="0"/>
              <w:rPr>
                <w:noProof/>
                <w:sz w:val="22"/>
              </w:rPr>
            </w:pPr>
          </w:p>
        </w:tc>
        <w:tc>
          <w:tcPr>
            <w:tcW w:w="2643" w:type="dxa"/>
            <w:tcBorders>
              <w:right w:val="single" w:sz="6" w:space="0" w:color="auto"/>
            </w:tcBorders>
          </w:tcPr>
          <w:p w14:paraId="10690B6A" w14:textId="77777777" w:rsidR="00250458" w:rsidRPr="00F857B8" w:rsidRDefault="00250458" w:rsidP="00273D63">
            <w:pPr>
              <w:spacing w:after="0"/>
              <w:rPr>
                <w:noProof/>
                <w:sz w:val="22"/>
              </w:rPr>
            </w:pPr>
            <w:r w:rsidRPr="00F857B8">
              <w:rPr>
                <w:noProof/>
                <w:sz w:val="22"/>
              </w:rPr>
              <w:t>Fremstilling, ved hvilken værdien af alle anvendte materialer ikke overstiger 30 % af produktets pris ab fabrik</w:t>
            </w:r>
          </w:p>
          <w:p w14:paraId="28E7943C" w14:textId="77777777" w:rsidR="00250458" w:rsidRPr="00F857B8" w:rsidRDefault="00250458" w:rsidP="00273D63">
            <w:pPr>
              <w:spacing w:after="0"/>
              <w:rPr>
                <w:noProof/>
                <w:sz w:val="22"/>
              </w:rPr>
            </w:pPr>
          </w:p>
        </w:tc>
      </w:tr>
      <w:tr w:rsidR="00250458" w:rsidRPr="00F857B8" w14:paraId="00E5B6F9" w14:textId="77777777" w:rsidTr="00250458">
        <w:trPr>
          <w:cantSplit/>
          <w:trHeight w:val="54"/>
        </w:trPr>
        <w:tc>
          <w:tcPr>
            <w:tcW w:w="1358" w:type="dxa"/>
            <w:tcBorders>
              <w:left w:val="single" w:sz="6" w:space="0" w:color="auto"/>
            </w:tcBorders>
          </w:tcPr>
          <w:p w14:paraId="31EA6FD4" w14:textId="77777777" w:rsidR="00250458" w:rsidRPr="00F857B8" w:rsidRDefault="00250458" w:rsidP="00273D63">
            <w:pPr>
              <w:spacing w:after="0"/>
              <w:rPr>
                <w:noProof/>
                <w:sz w:val="22"/>
              </w:rPr>
            </w:pPr>
          </w:p>
        </w:tc>
        <w:tc>
          <w:tcPr>
            <w:tcW w:w="2677" w:type="dxa"/>
            <w:gridSpan w:val="3"/>
          </w:tcPr>
          <w:p w14:paraId="09D0E27F" w14:textId="77777777" w:rsidR="00250458" w:rsidRPr="00F857B8" w:rsidRDefault="00250458" w:rsidP="00273D63">
            <w:pPr>
              <w:spacing w:after="0"/>
              <w:rPr>
                <w:noProof/>
                <w:sz w:val="22"/>
              </w:rPr>
            </w:pPr>
            <w:r w:rsidRPr="00F857B8">
              <w:rPr>
                <w:noProof/>
                <w:sz w:val="22"/>
              </w:rPr>
              <w:t>- andre varer</w:t>
            </w:r>
          </w:p>
        </w:tc>
        <w:tc>
          <w:tcPr>
            <w:tcW w:w="3061" w:type="dxa"/>
          </w:tcPr>
          <w:p w14:paraId="2D8DEABE" w14:textId="77777777" w:rsidR="00250458" w:rsidRPr="00F857B8" w:rsidRDefault="00250458" w:rsidP="00273D63">
            <w:pPr>
              <w:spacing w:after="0"/>
              <w:rPr>
                <w:noProof/>
                <w:sz w:val="22"/>
              </w:rPr>
            </w:pPr>
            <w:r w:rsidRPr="00F857B8">
              <w:rPr>
                <w:noProof/>
                <w:sz w:val="22"/>
              </w:rPr>
              <w:t>Fremstilling:</w:t>
            </w:r>
          </w:p>
          <w:p w14:paraId="3873553D"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3B99D350" w14:textId="77777777" w:rsidR="00250458" w:rsidRPr="00F857B8" w:rsidRDefault="00250458" w:rsidP="00273D63">
            <w:pPr>
              <w:spacing w:after="0"/>
              <w:rPr>
                <w:noProof/>
                <w:sz w:val="22"/>
              </w:rPr>
            </w:pPr>
            <w:r w:rsidRPr="00F857B8">
              <w:rPr>
                <w:noProof/>
                <w:sz w:val="22"/>
              </w:rPr>
              <w:t>- værdien af alle anvendte materialer uden oprindelsesstatus ikke overstiger værdien af anvendte materialer med oprindelsesstatus</w:t>
            </w:r>
          </w:p>
          <w:p w14:paraId="174C68D9" w14:textId="77777777" w:rsidR="00250458" w:rsidRPr="00F857B8" w:rsidRDefault="00250458" w:rsidP="00273D63">
            <w:pPr>
              <w:spacing w:after="0"/>
              <w:rPr>
                <w:noProof/>
                <w:sz w:val="22"/>
              </w:rPr>
            </w:pPr>
          </w:p>
        </w:tc>
        <w:tc>
          <w:tcPr>
            <w:tcW w:w="2643" w:type="dxa"/>
            <w:tcBorders>
              <w:right w:val="single" w:sz="6" w:space="0" w:color="auto"/>
            </w:tcBorders>
          </w:tcPr>
          <w:p w14:paraId="695F1CEE" w14:textId="77777777" w:rsidR="00250458" w:rsidRPr="00F857B8" w:rsidRDefault="00250458" w:rsidP="00273D63">
            <w:pPr>
              <w:spacing w:after="0"/>
              <w:rPr>
                <w:noProof/>
                <w:sz w:val="22"/>
              </w:rPr>
            </w:pPr>
            <w:r w:rsidRPr="00F857B8">
              <w:rPr>
                <w:noProof/>
                <w:sz w:val="22"/>
              </w:rPr>
              <w:t>Fremstilling, ved hvilken værdien af alle anvendte materialer ikke overstiger 25 % af produktets pris ab fabrik</w:t>
            </w:r>
          </w:p>
        </w:tc>
      </w:tr>
      <w:tr w:rsidR="00250458" w:rsidRPr="00F857B8" w14:paraId="0B98C8FD" w14:textId="77777777" w:rsidTr="00250458">
        <w:trPr>
          <w:cantSplit/>
          <w:trHeight w:val="54"/>
        </w:trPr>
        <w:tc>
          <w:tcPr>
            <w:tcW w:w="1358" w:type="dxa"/>
            <w:tcBorders>
              <w:left w:val="single" w:sz="6" w:space="0" w:color="auto"/>
            </w:tcBorders>
          </w:tcPr>
          <w:p w14:paraId="07A92023" w14:textId="77777777" w:rsidR="00250458" w:rsidRPr="00F857B8" w:rsidRDefault="00250458" w:rsidP="00273D63">
            <w:pPr>
              <w:spacing w:after="0"/>
              <w:rPr>
                <w:noProof/>
                <w:sz w:val="22"/>
              </w:rPr>
            </w:pPr>
          </w:p>
        </w:tc>
        <w:tc>
          <w:tcPr>
            <w:tcW w:w="2677" w:type="dxa"/>
            <w:gridSpan w:val="3"/>
          </w:tcPr>
          <w:p w14:paraId="7E42A299" w14:textId="77777777" w:rsidR="00250458" w:rsidRPr="00F857B8" w:rsidRDefault="00250458" w:rsidP="00273D63">
            <w:pPr>
              <w:spacing w:after="0"/>
              <w:rPr>
                <w:noProof/>
                <w:sz w:val="22"/>
              </w:rPr>
            </w:pPr>
          </w:p>
        </w:tc>
        <w:tc>
          <w:tcPr>
            <w:tcW w:w="3061" w:type="dxa"/>
          </w:tcPr>
          <w:p w14:paraId="5D64C2A6" w14:textId="77777777" w:rsidR="00250458" w:rsidRPr="00F857B8" w:rsidRDefault="00250458" w:rsidP="00273D63">
            <w:pPr>
              <w:spacing w:after="0"/>
              <w:rPr>
                <w:noProof/>
                <w:sz w:val="22"/>
              </w:rPr>
            </w:pPr>
          </w:p>
        </w:tc>
        <w:tc>
          <w:tcPr>
            <w:tcW w:w="2643" w:type="dxa"/>
            <w:tcBorders>
              <w:right w:val="single" w:sz="6" w:space="0" w:color="auto"/>
            </w:tcBorders>
          </w:tcPr>
          <w:p w14:paraId="7D8C54A9" w14:textId="77777777" w:rsidR="00250458" w:rsidRPr="00F857B8" w:rsidRDefault="00250458" w:rsidP="00273D63">
            <w:pPr>
              <w:spacing w:after="0"/>
              <w:rPr>
                <w:noProof/>
                <w:sz w:val="22"/>
              </w:rPr>
            </w:pPr>
          </w:p>
        </w:tc>
      </w:tr>
      <w:tr w:rsidR="00250458" w:rsidRPr="00F857B8" w14:paraId="44D231FD" w14:textId="77777777" w:rsidTr="00250458">
        <w:trPr>
          <w:cantSplit/>
          <w:trHeight w:val="54"/>
        </w:trPr>
        <w:tc>
          <w:tcPr>
            <w:tcW w:w="1358" w:type="dxa"/>
            <w:tcBorders>
              <w:left w:val="single" w:sz="6" w:space="0" w:color="auto"/>
            </w:tcBorders>
          </w:tcPr>
          <w:p w14:paraId="7F635378" w14:textId="77777777" w:rsidR="00250458" w:rsidRPr="00F857B8" w:rsidRDefault="00250458" w:rsidP="00273D63">
            <w:pPr>
              <w:spacing w:after="0"/>
              <w:rPr>
                <w:noProof/>
                <w:sz w:val="22"/>
              </w:rPr>
            </w:pPr>
            <w:r w:rsidRPr="00F857B8">
              <w:rPr>
                <w:noProof/>
                <w:sz w:val="22"/>
              </w:rPr>
              <w:t xml:space="preserve">8535 </w:t>
            </w:r>
          </w:p>
        </w:tc>
        <w:tc>
          <w:tcPr>
            <w:tcW w:w="2677" w:type="dxa"/>
            <w:gridSpan w:val="3"/>
          </w:tcPr>
          <w:p w14:paraId="10E7E063" w14:textId="77777777" w:rsidR="002E44A4" w:rsidRPr="00F857B8" w:rsidRDefault="00250458" w:rsidP="002E44A4">
            <w:pPr>
              <w:spacing w:after="0"/>
              <w:rPr>
                <w:noProof/>
                <w:sz w:val="22"/>
              </w:rPr>
            </w:pPr>
            <w:r w:rsidRPr="00F857B8">
              <w:rPr>
                <w:noProof/>
                <w:sz w:val="22"/>
              </w:rPr>
              <w:t xml:space="preserve">Elektriske apparater til at slutte, afbryde eller beskytte elektriske kredsløb og til at skabe forbindelse til eller i elektriske kredsløb (fx afbrydere, sikringer, overspændingsafledere, spændingsstabilisatorer, overspændingsbeskyttere, stikpropper og andre konnektorer, forgreningsdåser), </w:t>
            </w:r>
          </w:p>
          <w:p w14:paraId="2A98004C" w14:textId="77777777" w:rsidR="002E44A4" w:rsidRPr="00F857B8" w:rsidRDefault="002E44A4" w:rsidP="002E44A4">
            <w:pPr>
              <w:spacing w:after="0"/>
              <w:rPr>
                <w:noProof/>
                <w:sz w:val="22"/>
              </w:rPr>
            </w:pPr>
            <w:r w:rsidRPr="00F857B8">
              <w:rPr>
                <w:noProof/>
                <w:sz w:val="22"/>
              </w:rPr>
              <w:t xml:space="preserve"> </w:t>
            </w:r>
          </w:p>
          <w:p w14:paraId="20862053" w14:textId="246BB835" w:rsidR="00250458" w:rsidRPr="00F857B8" w:rsidRDefault="002E44A4" w:rsidP="002E44A4">
            <w:pPr>
              <w:spacing w:after="0"/>
              <w:rPr>
                <w:noProof/>
                <w:sz w:val="22"/>
              </w:rPr>
            </w:pPr>
            <w:r w:rsidRPr="00F857B8">
              <w:rPr>
                <w:noProof/>
                <w:sz w:val="22"/>
              </w:rPr>
              <w:t xml:space="preserve">til driftsspænding over 1000 volt </w:t>
            </w:r>
          </w:p>
          <w:p w14:paraId="5492E233" w14:textId="77777777" w:rsidR="00250458" w:rsidRPr="00F857B8" w:rsidRDefault="00250458" w:rsidP="00273D63">
            <w:pPr>
              <w:spacing w:after="0"/>
              <w:rPr>
                <w:noProof/>
                <w:sz w:val="22"/>
              </w:rPr>
            </w:pPr>
          </w:p>
        </w:tc>
        <w:tc>
          <w:tcPr>
            <w:tcW w:w="3061" w:type="dxa"/>
          </w:tcPr>
          <w:p w14:paraId="21FC9466" w14:textId="77777777" w:rsidR="00250458" w:rsidRPr="00F857B8" w:rsidRDefault="00250458" w:rsidP="00273D63">
            <w:pPr>
              <w:spacing w:after="0"/>
              <w:rPr>
                <w:noProof/>
                <w:sz w:val="22"/>
              </w:rPr>
            </w:pPr>
            <w:r w:rsidRPr="00F857B8">
              <w:rPr>
                <w:noProof/>
                <w:sz w:val="22"/>
              </w:rPr>
              <w:t>Fremstilling:</w:t>
            </w:r>
          </w:p>
          <w:p w14:paraId="71D5C6AC"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3133A879" w14:textId="77777777" w:rsidR="00250458" w:rsidRPr="00F857B8" w:rsidRDefault="00250458" w:rsidP="00273D63">
            <w:pPr>
              <w:spacing w:after="0"/>
              <w:rPr>
                <w:noProof/>
                <w:sz w:val="22"/>
              </w:rPr>
            </w:pPr>
            <w:r w:rsidRPr="00F857B8">
              <w:rPr>
                <w:noProof/>
                <w:sz w:val="22"/>
              </w:rPr>
              <w:t>- inden for ovennævnte grænse, materialer henhørende under pos. 8538 kun anvendes op til en værdi af 10 % af den færdige vares pris ab fabrik</w:t>
            </w:r>
          </w:p>
          <w:p w14:paraId="25D30AB1" w14:textId="77777777" w:rsidR="00250458" w:rsidRPr="00F857B8" w:rsidRDefault="00250458" w:rsidP="00273D63">
            <w:pPr>
              <w:spacing w:after="0"/>
              <w:rPr>
                <w:noProof/>
                <w:sz w:val="22"/>
              </w:rPr>
            </w:pPr>
          </w:p>
        </w:tc>
        <w:tc>
          <w:tcPr>
            <w:tcW w:w="2643" w:type="dxa"/>
            <w:tcBorders>
              <w:right w:val="single" w:sz="6" w:space="0" w:color="auto"/>
            </w:tcBorders>
          </w:tcPr>
          <w:p w14:paraId="2C4DEEE2" w14:textId="77777777" w:rsidR="00250458" w:rsidRPr="00F857B8" w:rsidRDefault="00250458" w:rsidP="00273D63">
            <w:pPr>
              <w:spacing w:after="0"/>
              <w:rPr>
                <w:noProof/>
                <w:sz w:val="22"/>
              </w:rPr>
            </w:pPr>
            <w:r w:rsidRPr="00F857B8">
              <w:rPr>
                <w:noProof/>
                <w:sz w:val="22"/>
              </w:rPr>
              <w:t>Fremstilling, ved hvilken værdien af alle anvendte materialer ikke overstiger 30 % af produktets pris ab fabrik</w:t>
            </w:r>
          </w:p>
        </w:tc>
      </w:tr>
      <w:tr w:rsidR="00250458" w:rsidRPr="00F857B8" w14:paraId="1E0D9611" w14:textId="77777777" w:rsidTr="00250458">
        <w:trPr>
          <w:cantSplit/>
          <w:trHeight w:val="54"/>
        </w:trPr>
        <w:tc>
          <w:tcPr>
            <w:tcW w:w="1358" w:type="dxa"/>
            <w:tcBorders>
              <w:left w:val="single" w:sz="6" w:space="0" w:color="auto"/>
            </w:tcBorders>
          </w:tcPr>
          <w:p w14:paraId="4ED4813D" w14:textId="77777777" w:rsidR="00250458" w:rsidRPr="00F857B8" w:rsidRDefault="00250458" w:rsidP="00273D63">
            <w:pPr>
              <w:spacing w:after="0"/>
              <w:rPr>
                <w:noProof/>
                <w:sz w:val="22"/>
              </w:rPr>
            </w:pPr>
            <w:r w:rsidRPr="00F857B8">
              <w:rPr>
                <w:noProof/>
                <w:sz w:val="22"/>
              </w:rPr>
              <w:t>8536</w:t>
            </w:r>
          </w:p>
        </w:tc>
        <w:tc>
          <w:tcPr>
            <w:tcW w:w="2677" w:type="dxa"/>
            <w:gridSpan w:val="3"/>
          </w:tcPr>
          <w:p w14:paraId="496EE231" w14:textId="658E30DF" w:rsidR="00250458" w:rsidRPr="00F857B8" w:rsidRDefault="00250458" w:rsidP="00273D63">
            <w:pPr>
              <w:spacing w:after="0"/>
              <w:rPr>
                <w:noProof/>
                <w:sz w:val="22"/>
              </w:rPr>
            </w:pPr>
            <w:r w:rsidRPr="00F857B8">
              <w:rPr>
                <w:noProof/>
              </w:rPr>
              <w:t>Elektriske apparater til at slutte, afbryde eller beskytte elektriske kredsløb og til at skabe forbindelse til eller i elektriske kredsløb (fx afbrydere, relæer, sikringer, overspændingsbeskyttere, stikpropper og -dåser, lampefatninger og andre konnektorer, forgreningsdåser), til driftsspænding 1 000 volt og derunder;</w:t>
            </w:r>
            <w:r w:rsidRPr="00F857B8">
              <w:rPr>
                <w:noProof/>
                <w:sz w:val="22"/>
              </w:rPr>
              <w:t xml:space="preserve"> konnektorer til optiske fibre samt bundter og kabler af optiske fibre:</w:t>
            </w:r>
          </w:p>
        </w:tc>
        <w:tc>
          <w:tcPr>
            <w:tcW w:w="3061" w:type="dxa"/>
          </w:tcPr>
          <w:p w14:paraId="3DE85442" w14:textId="77777777" w:rsidR="00250458" w:rsidRPr="00F857B8" w:rsidRDefault="00250458" w:rsidP="00273D63">
            <w:pPr>
              <w:spacing w:after="0"/>
              <w:rPr>
                <w:noProof/>
                <w:sz w:val="22"/>
              </w:rPr>
            </w:pPr>
          </w:p>
        </w:tc>
        <w:tc>
          <w:tcPr>
            <w:tcW w:w="2643" w:type="dxa"/>
            <w:tcBorders>
              <w:right w:val="single" w:sz="6" w:space="0" w:color="auto"/>
            </w:tcBorders>
          </w:tcPr>
          <w:p w14:paraId="14F53561" w14:textId="77777777" w:rsidR="00250458" w:rsidRPr="00F857B8" w:rsidRDefault="00250458" w:rsidP="00273D63">
            <w:pPr>
              <w:spacing w:after="0"/>
              <w:rPr>
                <w:noProof/>
                <w:sz w:val="22"/>
              </w:rPr>
            </w:pPr>
          </w:p>
        </w:tc>
      </w:tr>
      <w:tr w:rsidR="00250458" w:rsidRPr="00F857B8" w14:paraId="022DB8A1" w14:textId="77777777" w:rsidTr="00250458">
        <w:trPr>
          <w:cantSplit/>
          <w:trHeight w:val="54"/>
        </w:trPr>
        <w:tc>
          <w:tcPr>
            <w:tcW w:w="1358" w:type="dxa"/>
            <w:tcBorders>
              <w:left w:val="single" w:sz="6" w:space="0" w:color="auto"/>
            </w:tcBorders>
          </w:tcPr>
          <w:p w14:paraId="0A42DD20" w14:textId="77777777" w:rsidR="00250458" w:rsidRPr="00F857B8" w:rsidRDefault="00250458" w:rsidP="00273D63">
            <w:pPr>
              <w:spacing w:after="0"/>
              <w:rPr>
                <w:noProof/>
                <w:sz w:val="22"/>
              </w:rPr>
            </w:pPr>
          </w:p>
        </w:tc>
        <w:tc>
          <w:tcPr>
            <w:tcW w:w="2677" w:type="dxa"/>
            <w:gridSpan w:val="3"/>
          </w:tcPr>
          <w:p w14:paraId="4229CB06" w14:textId="77777777" w:rsidR="00250458" w:rsidRPr="00F857B8" w:rsidRDefault="00250458" w:rsidP="00273D63">
            <w:pPr>
              <w:spacing w:after="0"/>
              <w:rPr>
                <w:noProof/>
                <w:sz w:val="22"/>
              </w:rPr>
            </w:pPr>
            <w:r w:rsidRPr="00F857B8">
              <w:rPr>
                <w:noProof/>
                <w:sz w:val="22"/>
              </w:rPr>
              <w:t xml:space="preserve">- Elektriske apparater til at slutte, afbryde eller beskytte elektriske kredsløb og til at skabe forbindelse til eller i elektriske kredsløb, til driftsspænding på 1 000 V og derunder </w:t>
            </w:r>
          </w:p>
        </w:tc>
        <w:tc>
          <w:tcPr>
            <w:tcW w:w="3061" w:type="dxa"/>
          </w:tcPr>
          <w:p w14:paraId="585E7A13" w14:textId="77777777" w:rsidR="00250458" w:rsidRPr="00F857B8" w:rsidRDefault="00250458" w:rsidP="00273D63">
            <w:pPr>
              <w:spacing w:after="0"/>
              <w:rPr>
                <w:noProof/>
                <w:sz w:val="22"/>
              </w:rPr>
            </w:pPr>
            <w:r w:rsidRPr="00F857B8">
              <w:rPr>
                <w:noProof/>
                <w:sz w:val="22"/>
              </w:rPr>
              <w:t>Fremstilling:</w:t>
            </w:r>
          </w:p>
          <w:p w14:paraId="3B7DFD06"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6B60AC03" w14:textId="77777777" w:rsidR="00250458" w:rsidRPr="00F857B8" w:rsidRDefault="00250458" w:rsidP="00273D63">
            <w:pPr>
              <w:spacing w:after="0"/>
              <w:rPr>
                <w:noProof/>
                <w:sz w:val="22"/>
              </w:rPr>
            </w:pPr>
            <w:r w:rsidRPr="00F857B8">
              <w:rPr>
                <w:noProof/>
                <w:sz w:val="22"/>
              </w:rPr>
              <w:t>- inden for ovennævnte grænse, materialer henhørende under pos. 8538 kun anvendes op til en værdi af 10 % af den færdige vares pris ab fabrik</w:t>
            </w:r>
          </w:p>
          <w:p w14:paraId="76B3F150" w14:textId="77777777" w:rsidR="00250458" w:rsidRPr="00F857B8" w:rsidRDefault="00250458" w:rsidP="00273D63">
            <w:pPr>
              <w:spacing w:after="0"/>
              <w:rPr>
                <w:noProof/>
                <w:sz w:val="22"/>
              </w:rPr>
            </w:pPr>
          </w:p>
        </w:tc>
        <w:tc>
          <w:tcPr>
            <w:tcW w:w="2643" w:type="dxa"/>
            <w:tcBorders>
              <w:right w:val="single" w:sz="6" w:space="0" w:color="auto"/>
            </w:tcBorders>
          </w:tcPr>
          <w:p w14:paraId="703D7E93" w14:textId="77777777" w:rsidR="00250458" w:rsidRPr="00F857B8" w:rsidRDefault="00250458" w:rsidP="00273D63">
            <w:pPr>
              <w:spacing w:after="0"/>
              <w:rPr>
                <w:noProof/>
                <w:sz w:val="22"/>
              </w:rPr>
            </w:pPr>
            <w:r w:rsidRPr="00F857B8">
              <w:rPr>
                <w:noProof/>
                <w:sz w:val="22"/>
              </w:rPr>
              <w:t>Fremstilling, ved hvilken værdien af alle anvendte materialer ikke overstiger 30 % af produktets pris ab fabrik</w:t>
            </w:r>
          </w:p>
        </w:tc>
      </w:tr>
      <w:tr w:rsidR="00250458" w:rsidRPr="00F857B8" w14:paraId="0D19524B" w14:textId="77777777" w:rsidTr="00250458">
        <w:trPr>
          <w:cantSplit/>
          <w:trHeight w:val="54"/>
        </w:trPr>
        <w:tc>
          <w:tcPr>
            <w:tcW w:w="1358" w:type="dxa"/>
            <w:tcBorders>
              <w:left w:val="single" w:sz="6" w:space="0" w:color="auto"/>
            </w:tcBorders>
          </w:tcPr>
          <w:p w14:paraId="2F10A945" w14:textId="77777777" w:rsidR="00250458" w:rsidRPr="00F857B8" w:rsidRDefault="00250458" w:rsidP="00273D63">
            <w:pPr>
              <w:spacing w:after="0"/>
              <w:rPr>
                <w:noProof/>
                <w:sz w:val="22"/>
              </w:rPr>
            </w:pPr>
          </w:p>
        </w:tc>
        <w:tc>
          <w:tcPr>
            <w:tcW w:w="2677" w:type="dxa"/>
            <w:gridSpan w:val="3"/>
          </w:tcPr>
          <w:p w14:paraId="2D3A7910" w14:textId="77777777" w:rsidR="00250458" w:rsidRPr="00F857B8" w:rsidRDefault="00250458" w:rsidP="00273D63">
            <w:pPr>
              <w:spacing w:after="0"/>
              <w:rPr>
                <w:noProof/>
                <w:sz w:val="22"/>
              </w:rPr>
            </w:pPr>
            <w:r w:rsidRPr="00F857B8">
              <w:rPr>
                <w:noProof/>
                <w:sz w:val="22"/>
              </w:rPr>
              <w:t>- Konnektorer til optiske fibre samt bundter og kabler af optiske fibre;</w:t>
            </w:r>
          </w:p>
          <w:p w14:paraId="37431FBF" w14:textId="77777777" w:rsidR="00250458" w:rsidRPr="00F857B8" w:rsidRDefault="00250458" w:rsidP="00273D63">
            <w:pPr>
              <w:spacing w:after="0"/>
              <w:rPr>
                <w:noProof/>
                <w:sz w:val="22"/>
              </w:rPr>
            </w:pPr>
          </w:p>
        </w:tc>
        <w:tc>
          <w:tcPr>
            <w:tcW w:w="3061" w:type="dxa"/>
          </w:tcPr>
          <w:p w14:paraId="2525C06C" w14:textId="77777777" w:rsidR="00250458" w:rsidRPr="00F857B8" w:rsidRDefault="00250458" w:rsidP="00273D63">
            <w:pPr>
              <w:spacing w:after="0"/>
              <w:rPr>
                <w:noProof/>
                <w:sz w:val="22"/>
              </w:rPr>
            </w:pPr>
          </w:p>
        </w:tc>
        <w:tc>
          <w:tcPr>
            <w:tcW w:w="2643" w:type="dxa"/>
            <w:tcBorders>
              <w:right w:val="single" w:sz="6" w:space="0" w:color="auto"/>
            </w:tcBorders>
          </w:tcPr>
          <w:p w14:paraId="3453C780" w14:textId="77777777" w:rsidR="00250458" w:rsidRPr="00F857B8" w:rsidRDefault="00250458" w:rsidP="00273D63">
            <w:pPr>
              <w:spacing w:after="0"/>
              <w:rPr>
                <w:noProof/>
                <w:sz w:val="22"/>
              </w:rPr>
            </w:pPr>
          </w:p>
        </w:tc>
      </w:tr>
      <w:tr w:rsidR="00250458" w:rsidRPr="00F857B8" w14:paraId="6C163973" w14:textId="77777777" w:rsidTr="00250458">
        <w:trPr>
          <w:cantSplit/>
          <w:trHeight w:val="54"/>
        </w:trPr>
        <w:tc>
          <w:tcPr>
            <w:tcW w:w="1358" w:type="dxa"/>
            <w:tcBorders>
              <w:left w:val="single" w:sz="6" w:space="0" w:color="auto"/>
            </w:tcBorders>
          </w:tcPr>
          <w:p w14:paraId="1F76C417" w14:textId="77777777" w:rsidR="00250458" w:rsidRPr="00F857B8" w:rsidRDefault="00250458" w:rsidP="00250458">
            <w:pPr>
              <w:spacing w:after="0"/>
              <w:rPr>
                <w:noProof/>
                <w:sz w:val="22"/>
              </w:rPr>
            </w:pPr>
          </w:p>
        </w:tc>
        <w:tc>
          <w:tcPr>
            <w:tcW w:w="2677" w:type="dxa"/>
            <w:gridSpan w:val="3"/>
          </w:tcPr>
          <w:p w14:paraId="2A4D6CB7" w14:textId="77777777" w:rsidR="00250458" w:rsidRPr="00F857B8" w:rsidRDefault="00250458" w:rsidP="00250458">
            <w:pPr>
              <w:spacing w:after="0"/>
              <w:rPr>
                <w:noProof/>
                <w:sz w:val="22"/>
              </w:rPr>
            </w:pPr>
            <w:r w:rsidRPr="00F857B8">
              <w:rPr>
                <w:noProof/>
                <w:sz w:val="22"/>
              </w:rPr>
              <w:t>-- af plast</w:t>
            </w:r>
          </w:p>
          <w:p w14:paraId="77507175" w14:textId="77777777" w:rsidR="00250458" w:rsidRPr="00F857B8" w:rsidRDefault="00250458" w:rsidP="00273D63">
            <w:pPr>
              <w:spacing w:after="0"/>
              <w:rPr>
                <w:noProof/>
                <w:sz w:val="22"/>
              </w:rPr>
            </w:pPr>
          </w:p>
        </w:tc>
        <w:tc>
          <w:tcPr>
            <w:tcW w:w="3061" w:type="dxa"/>
          </w:tcPr>
          <w:p w14:paraId="641D928F" w14:textId="77777777" w:rsidR="00250458" w:rsidRPr="00F857B8" w:rsidRDefault="00250458" w:rsidP="00273D63">
            <w:pPr>
              <w:spacing w:after="0"/>
              <w:rPr>
                <w:noProof/>
                <w:sz w:val="22"/>
              </w:rPr>
            </w:pPr>
            <w:r w:rsidRPr="00F857B8">
              <w:rPr>
                <w:noProof/>
                <w:sz w:val="22"/>
              </w:rPr>
              <w:t>Fremstilling, ved hvilken værdien af alle anvendte materialer ikke overstiger 50 % af produktets pris ab fabrik</w:t>
            </w:r>
          </w:p>
        </w:tc>
        <w:tc>
          <w:tcPr>
            <w:tcW w:w="2643" w:type="dxa"/>
            <w:tcBorders>
              <w:right w:val="single" w:sz="6" w:space="0" w:color="auto"/>
            </w:tcBorders>
          </w:tcPr>
          <w:p w14:paraId="5D8C57EE" w14:textId="77777777" w:rsidR="00250458" w:rsidRPr="00F857B8" w:rsidRDefault="00250458" w:rsidP="00273D63">
            <w:pPr>
              <w:spacing w:after="0"/>
              <w:rPr>
                <w:noProof/>
                <w:sz w:val="22"/>
              </w:rPr>
            </w:pPr>
          </w:p>
        </w:tc>
      </w:tr>
      <w:tr w:rsidR="00250458" w:rsidRPr="00F857B8" w14:paraId="23AE82CB" w14:textId="77777777" w:rsidTr="00250458">
        <w:trPr>
          <w:cantSplit/>
          <w:trHeight w:val="54"/>
        </w:trPr>
        <w:tc>
          <w:tcPr>
            <w:tcW w:w="1358" w:type="dxa"/>
            <w:tcBorders>
              <w:left w:val="single" w:sz="6" w:space="0" w:color="auto"/>
            </w:tcBorders>
          </w:tcPr>
          <w:p w14:paraId="2BA6D183" w14:textId="77777777" w:rsidR="00250458" w:rsidRPr="00F857B8" w:rsidRDefault="00250458" w:rsidP="00273D63">
            <w:pPr>
              <w:spacing w:after="0"/>
              <w:rPr>
                <w:noProof/>
                <w:sz w:val="22"/>
              </w:rPr>
            </w:pPr>
          </w:p>
        </w:tc>
        <w:tc>
          <w:tcPr>
            <w:tcW w:w="2677" w:type="dxa"/>
            <w:gridSpan w:val="3"/>
          </w:tcPr>
          <w:p w14:paraId="39C0553F" w14:textId="77777777" w:rsidR="00250458" w:rsidRPr="00F857B8" w:rsidRDefault="00250458" w:rsidP="00250458">
            <w:pPr>
              <w:spacing w:after="0"/>
              <w:rPr>
                <w:noProof/>
                <w:sz w:val="22"/>
              </w:rPr>
            </w:pPr>
            <w:r w:rsidRPr="00F857B8">
              <w:rPr>
                <w:noProof/>
                <w:sz w:val="22"/>
              </w:rPr>
              <w:t>-- af keramisk materiale</w:t>
            </w:r>
          </w:p>
          <w:p w14:paraId="229336BE" w14:textId="77777777" w:rsidR="00250458" w:rsidRPr="00F857B8" w:rsidRDefault="00250458" w:rsidP="00273D63">
            <w:pPr>
              <w:spacing w:after="0"/>
              <w:rPr>
                <w:noProof/>
                <w:sz w:val="22"/>
              </w:rPr>
            </w:pPr>
          </w:p>
        </w:tc>
        <w:tc>
          <w:tcPr>
            <w:tcW w:w="3061" w:type="dxa"/>
          </w:tcPr>
          <w:p w14:paraId="04A7DD3C" w14:textId="77777777" w:rsidR="00250458" w:rsidRPr="00F857B8" w:rsidRDefault="00250458" w:rsidP="00273D63">
            <w:pPr>
              <w:spacing w:after="0"/>
              <w:rPr>
                <w:noProof/>
                <w:sz w:val="22"/>
              </w:rPr>
            </w:pPr>
            <w:r w:rsidRPr="00F857B8">
              <w:rPr>
                <w:noProof/>
                <w:sz w:val="22"/>
              </w:rPr>
              <w:t>Fremstilling, ved hvilken alle anvendte materialer henhører under en anden position end det færdige produkt</w:t>
            </w:r>
          </w:p>
          <w:p w14:paraId="36DF01D7" w14:textId="77777777" w:rsidR="00250458" w:rsidRPr="00F857B8" w:rsidRDefault="00250458" w:rsidP="00273D63">
            <w:pPr>
              <w:spacing w:after="0"/>
              <w:rPr>
                <w:noProof/>
                <w:sz w:val="22"/>
              </w:rPr>
            </w:pPr>
          </w:p>
        </w:tc>
        <w:tc>
          <w:tcPr>
            <w:tcW w:w="2643" w:type="dxa"/>
            <w:tcBorders>
              <w:right w:val="single" w:sz="6" w:space="0" w:color="auto"/>
            </w:tcBorders>
          </w:tcPr>
          <w:p w14:paraId="2456740B" w14:textId="77777777" w:rsidR="00250458" w:rsidRPr="00F857B8" w:rsidRDefault="00250458" w:rsidP="00273D63">
            <w:pPr>
              <w:spacing w:after="0"/>
              <w:rPr>
                <w:noProof/>
                <w:sz w:val="22"/>
              </w:rPr>
            </w:pPr>
          </w:p>
        </w:tc>
      </w:tr>
      <w:tr w:rsidR="00250458" w:rsidRPr="00F857B8" w14:paraId="16BA2684" w14:textId="77777777" w:rsidTr="00250458">
        <w:trPr>
          <w:cantSplit/>
          <w:trHeight w:val="54"/>
        </w:trPr>
        <w:tc>
          <w:tcPr>
            <w:tcW w:w="1358" w:type="dxa"/>
            <w:tcBorders>
              <w:left w:val="single" w:sz="6" w:space="0" w:color="auto"/>
            </w:tcBorders>
          </w:tcPr>
          <w:p w14:paraId="78DC7372" w14:textId="77777777" w:rsidR="00250458" w:rsidRPr="00F857B8" w:rsidRDefault="00250458" w:rsidP="00273D63">
            <w:pPr>
              <w:spacing w:after="0"/>
              <w:rPr>
                <w:noProof/>
                <w:sz w:val="22"/>
              </w:rPr>
            </w:pPr>
          </w:p>
        </w:tc>
        <w:tc>
          <w:tcPr>
            <w:tcW w:w="2677" w:type="dxa"/>
            <w:gridSpan w:val="3"/>
          </w:tcPr>
          <w:p w14:paraId="3C45C41E" w14:textId="77777777" w:rsidR="00250458" w:rsidRPr="00F857B8" w:rsidRDefault="00250458" w:rsidP="00250458">
            <w:pPr>
              <w:spacing w:after="0"/>
              <w:rPr>
                <w:noProof/>
                <w:sz w:val="22"/>
              </w:rPr>
            </w:pPr>
            <w:r w:rsidRPr="00F857B8">
              <w:rPr>
                <w:noProof/>
                <w:sz w:val="22"/>
              </w:rPr>
              <w:t>-- af kobber</w:t>
            </w:r>
          </w:p>
          <w:p w14:paraId="5B81755C" w14:textId="77777777" w:rsidR="00250458" w:rsidRPr="00F857B8" w:rsidRDefault="00250458" w:rsidP="00273D63">
            <w:pPr>
              <w:spacing w:after="0"/>
              <w:rPr>
                <w:noProof/>
                <w:sz w:val="22"/>
              </w:rPr>
            </w:pPr>
          </w:p>
        </w:tc>
        <w:tc>
          <w:tcPr>
            <w:tcW w:w="3061" w:type="dxa"/>
          </w:tcPr>
          <w:p w14:paraId="108028AF" w14:textId="77777777" w:rsidR="00250458" w:rsidRPr="00F857B8" w:rsidRDefault="00250458" w:rsidP="00273D63">
            <w:pPr>
              <w:spacing w:after="0"/>
              <w:rPr>
                <w:noProof/>
                <w:sz w:val="22"/>
              </w:rPr>
            </w:pPr>
            <w:r w:rsidRPr="00F857B8">
              <w:rPr>
                <w:noProof/>
                <w:sz w:val="22"/>
              </w:rPr>
              <w:t>Fremstilling, ved hvilken:</w:t>
            </w:r>
          </w:p>
          <w:p w14:paraId="1FA58862" w14:textId="77777777" w:rsidR="00250458" w:rsidRPr="00F857B8" w:rsidRDefault="00250458" w:rsidP="00273D63">
            <w:pPr>
              <w:spacing w:after="0"/>
              <w:rPr>
                <w:noProof/>
                <w:sz w:val="22"/>
              </w:rPr>
            </w:pPr>
            <w:r w:rsidRPr="00F857B8">
              <w:rPr>
                <w:noProof/>
                <w:sz w:val="22"/>
              </w:rPr>
              <w:t>- alle anvendte materialer henhører under en anden position end det færdige produkt</w:t>
            </w:r>
          </w:p>
          <w:p w14:paraId="2C6DE408" w14:textId="77777777" w:rsidR="00250458" w:rsidRPr="00F857B8" w:rsidRDefault="00250458" w:rsidP="00273D63">
            <w:pPr>
              <w:spacing w:after="0"/>
              <w:rPr>
                <w:noProof/>
                <w:sz w:val="22"/>
              </w:rPr>
            </w:pPr>
            <w:r w:rsidRPr="00F857B8">
              <w:rPr>
                <w:noProof/>
                <w:sz w:val="22"/>
              </w:rPr>
              <w:t>- værdien af alle anvendte materialer ikke overstiger 50 % af produktets pris ab fabrik</w:t>
            </w:r>
          </w:p>
          <w:p w14:paraId="0ED1C4E0" w14:textId="77777777" w:rsidR="00250458" w:rsidRPr="00F857B8" w:rsidRDefault="00250458" w:rsidP="00273D63">
            <w:pPr>
              <w:spacing w:after="0"/>
              <w:rPr>
                <w:noProof/>
                <w:sz w:val="22"/>
              </w:rPr>
            </w:pPr>
          </w:p>
        </w:tc>
        <w:tc>
          <w:tcPr>
            <w:tcW w:w="2643" w:type="dxa"/>
            <w:tcBorders>
              <w:right w:val="single" w:sz="6" w:space="0" w:color="auto"/>
            </w:tcBorders>
          </w:tcPr>
          <w:p w14:paraId="207A812C" w14:textId="77777777" w:rsidR="00250458" w:rsidRPr="00F857B8" w:rsidRDefault="00250458" w:rsidP="00273D63">
            <w:pPr>
              <w:spacing w:after="0"/>
              <w:rPr>
                <w:noProof/>
                <w:sz w:val="22"/>
              </w:rPr>
            </w:pPr>
          </w:p>
        </w:tc>
      </w:tr>
      <w:tr w:rsidR="00250458" w:rsidRPr="00F857B8" w14:paraId="015E2217" w14:textId="77777777" w:rsidTr="00250458">
        <w:trPr>
          <w:cantSplit/>
          <w:trHeight w:val="54"/>
        </w:trPr>
        <w:tc>
          <w:tcPr>
            <w:tcW w:w="1358" w:type="dxa"/>
            <w:tcBorders>
              <w:left w:val="single" w:sz="6" w:space="0" w:color="auto"/>
            </w:tcBorders>
          </w:tcPr>
          <w:p w14:paraId="7E644BE6" w14:textId="77777777" w:rsidR="00250458" w:rsidRPr="00F857B8" w:rsidRDefault="00250458" w:rsidP="00273D63">
            <w:pPr>
              <w:spacing w:after="0"/>
              <w:rPr>
                <w:noProof/>
                <w:sz w:val="22"/>
              </w:rPr>
            </w:pPr>
            <w:r w:rsidRPr="00F857B8">
              <w:rPr>
                <w:noProof/>
                <w:sz w:val="22"/>
              </w:rPr>
              <w:t>8537</w:t>
            </w:r>
          </w:p>
        </w:tc>
        <w:tc>
          <w:tcPr>
            <w:tcW w:w="2677" w:type="dxa"/>
            <w:gridSpan w:val="3"/>
          </w:tcPr>
          <w:p w14:paraId="68C0AE5D" w14:textId="77777777" w:rsidR="00250458" w:rsidRPr="00F857B8" w:rsidRDefault="00250458" w:rsidP="00273D63">
            <w:pPr>
              <w:spacing w:after="0"/>
              <w:rPr>
                <w:noProof/>
                <w:sz w:val="22"/>
              </w:rPr>
            </w:pPr>
            <w:r w:rsidRPr="00F857B8">
              <w:rPr>
                <w:noProof/>
                <w:sz w:val="22"/>
              </w:rPr>
              <w:t>Tavler, plader, konsoller, pulte, kabinetter og lign., sammensat af to eller flere af de under pos. 8535 eller 8536 nævnte apparater, til elektrisk styring eller distribution af elektricitet, herunder også tavler mv. indeholdende instrumenter og apparater henhørende under kapitel 90, og numeriske kontrolapparater, undtagen koblingsapparater henhørende under pos. 8517</w:t>
            </w:r>
          </w:p>
          <w:p w14:paraId="42EE10B5" w14:textId="77777777" w:rsidR="00250458" w:rsidRPr="00F857B8" w:rsidRDefault="00250458" w:rsidP="00273D63">
            <w:pPr>
              <w:spacing w:after="0"/>
              <w:rPr>
                <w:noProof/>
                <w:sz w:val="22"/>
              </w:rPr>
            </w:pPr>
          </w:p>
        </w:tc>
        <w:tc>
          <w:tcPr>
            <w:tcW w:w="3061" w:type="dxa"/>
          </w:tcPr>
          <w:p w14:paraId="4203D150" w14:textId="77777777" w:rsidR="00250458" w:rsidRPr="00F857B8" w:rsidRDefault="00250458" w:rsidP="00273D63">
            <w:pPr>
              <w:spacing w:after="0"/>
              <w:rPr>
                <w:noProof/>
                <w:sz w:val="22"/>
              </w:rPr>
            </w:pPr>
            <w:r w:rsidRPr="00F857B8">
              <w:rPr>
                <w:noProof/>
                <w:sz w:val="22"/>
              </w:rPr>
              <w:t>Fremstilling:</w:t>
            </w:r>
          </w:p>
          <w:p w14:paraId="2781B092"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355FA7F5" w14:textId="77777777" w:rsidR="00250458" w:rsidRPr="00F857B8" w:rsidRDefault="00250458" w:rsidP="00273D63">
            <w:pPr>
              <w:spacing w:after="0"/>
              <w:rPr>
                <w:noProof/>
                <w:sz w:val="22"/>
              </w:rPr>
            </w:pPr>
            <w:r w:rsidRPr="00F857B8">
              <w:rPr>
                <w:noProof/>
                <w:sz w:val="22"/>
              </w:rPr>
              <w:t>- inden for ovennævnte grænse, materialer henhørende under pos. 8538 kun anvendes op til en værdi af 10 % af den færdige vares pris ab fabrik</w:t>
            </w:r>
          </w:p>
          <w:p w14:paraId="31BB3074" w14:textId="77777777" w:rsidR="00250458" w:rsidRPr="00F857B8" w:rsidRDefault="00250458" w:rsidP="00273D63">
            <w:pPr>
              <w:spacing w:after="0"/>
              <w:rPr>
                <w:noProof/>
                <w:sz w:val="22"/>
              </w:rPr>
            </w:pPr>
          </w:p>
        </w:tc>
        <w:tc>
          <w:tcPr>
            <w:tcW w:w="2643" w:type="dxa"/>
            <w:tcBorders>
              <w:right w:val="single" w:sz="6" w:space="0" w:color="auto"/>
            </w:tcBorders>
          </w:tcPr>
          <w:p w14:paraId="753EB2CC" w14:textId="77777777" w:rsidR="00250458" w:rsidRPr="00F857B8" w:rsidRDefault="00250458" w:rsidP="00273D63">
            <w:pPr>
              <w:spacing w:after="0"/>
              <w:rPr>
                <w:noProof/>
                <w:sz w:val="22"/>
              </w:rPr>
            </w:pPr>
            <w:r w:rsidRPr="00F857B8">
              <w:rPr>
                <w:noProof/>
                <w:sz w:val="22"/>
              </w:rPr>
              <w:t>Fremstilling, ved hvilken værdien af alle anvendte materialer ikke overstiger 30 % af produktets pris ab fabrik</w:t>
            </w:r>
          </w:p>
        </w:tc>
      </w:tr>
      <w:tr w:rsidR="00250458" w:rsidRPr="00F857B8" w14:paraId="6A22A3BF" w14:textId="77777777" w:rsidTr="00250458">
        <w:trPr>
          <w:cantSplit/>
          <w:trHeight w:val="54"/>
        </w:trPr>
        <w:tc>
          <w:tcPr>
            <w:tcW w:w="1358" w:type="dxa"/>
            <w:tcBorders>
              <w:left w:val="single" w:sz="6" w:space="0" w:color="auto"/>
            </w:tcBorders>
          </w:tcPr>
          <w:p w14:paraId="134E8814" w14:textId="77777777" w:rsidR="00250458" w:rsidRPr="00F857B8" w:rsidRDefault="00250458" w:rsidP="00273D63">
            <w:pPr>
              <w:spacing w:after="0"/>
              <w:rPr>
                <w:noProof/>
                <w:sz w:val="22"/>
              </w:rPr>
            </w:pPr>
            <w:r w:rsidRPr="00F857B8">
              <w:rPr>
                <w:noProof/>
                <w:sz w:val="22"/>
              </w:rPr>
              <w:t>ex 8541</w:t>
            </w:r>
          </w:p>
        </w:tc>
        <w:tc>
          <w:tcPr>
            <w:tcW w:w="2677" w:type="dxa"/>
            <w:gridSpan w:val="3"/>
          </w:tcPr>
          <w:p w14:paraId="46C711D3" w14:textId="77777777" w:rsidR="00250458" w:rsidRPr="00F857B8" w:rsidRDefault="00250458" w:rsidP="00273D63">
            <w:pPr>
              <w:spacing w:after="0"/>
              <w:rPr>
                <w:noProof/>
                <w:sz w:val="22"/>
              </w:rPr>
            </w:pPr>
            <w:r w:rsidRPr="00F857B8">
              <w:rPr>
                <w:noProof/>
                <w:sz w:val="22"/>
              </w:rPr>
              <w:t>Dioder, transistorer og lignende halvlederkomponenter; undtagen skiver, som endnu ikke er udskåret i chips</w:t>
            </w:r>
          </w:p>
          <w:p w14:paraId="5E03B796" w14:textId="77777777" w:rsidR="00250458" w:rsidRPr="00F857B8" w:rsidRDefault="00250458" w:rsidP="00273D63">
            <w:pPr>
              <w:spacing w:after="0"/>
              <w:rPr>
                <w:noProof/>
                <w:sz w:val="22"/>
              </w:rPr>
            </w:pPr>
          </w:p>
        </w:tc>
        <w:tc>
          <w:tcPr>
            <w:tcW w:w="3061" w:type="dxa"/>
          </w:tcPr>
          <w:p w14:paraId="4FA6D540" w14:textId="77777777" w:rsidR="00250458" w:rsidRPr="00F857B8" w:rsidRDefault="00250458" w:rsidP="00273D63">
            <w:pPr>
              <w:spacing w:after="0"/>
              <w:rPr>
                <w:noProof/>
                <w:sz w:val="22"/>
              </w:rPr>
            </w:pPr>
            <w:r w:rsidRPr="00F857B8">
              <w:rPr>
                <w:noProof/>
                <w:sz w:val="22"/>
              </w:rPr>
              <w:t>Fremstilling, ved hvilken:</w:t>
            </w:r>
          </w:p>
          <w:p w14:paraId="4E4FD755" w14:textId="77777777" w:rsidR="00250458" w:rsidRPr="00F857B8" w:rsidRDefault="00250458" w:rsidP="00273D63">
            <w:pPr>
              <w:spacing w:after="0"/>
              <w:rPr>
                <w:noProof/>
                <w:sz w:val="22"/>
              </w:rPr>
            </w:pPr>
            <w:r w:rsidRPr="00F857B8">
              <w:rPr>
                <w:noProof/>
                <w:sz w:val="22"/>
              </w:rPr>
              <w:t>- alle anvendte materialer henhører under en anden position end det færdige produkt, og</w:t>
            </w:r>
          </w:p>
          <w:p w14:paraId="6804C4F9" w14:textId="77777777" w:rsidR="00250458" w:rsidRPr="00F857B8" w:rsidRDefault="00250458" w:rsidP="00273D63">
            <w:pPr>
              <w:spacing w:after="0"/>
              <w:rPr>
                <w:noProof/>
                <w:sz w:val="22"/>
              </w:rPr>
            </w:pPr>
            <w:r w:rsidRPr="00F857B8">
              <w:rPr>
                <w:noProof/>
                <w:sz w:val="22"/>
              </w:rPr>
              <w:t>- værdien af alle anvendte materialer ikke overstiger 40 % af produktets pris ab fabrik</w:t>
            </w:r>
          </w:p>
          <w:p w14:paraId="1A057048" w14:textId="77777777" w:rsidR="00250458" w:rsidRPr="00F857B8" w:rsidRDefault="00250458" w:rsidP="00273D63">
            <w:pPr>
              <w:spacing w:after="0"/>
              <w:rPr>
                <w:noProof/>
                <w:sz w:val="22"/>
              </w:rPr>
            </w:pPr>
          </w:p>
        </w:tc>
        <w:tc>
          <w:tcPr>
            <w:tcW w:w="2643" w:type="dxa"/>
            <w:tcBorders>
              <w:right w:val="single" w:sz="6" w:space="0" w:color="auto"/>
            </w:tcBorders>
          </w:tcPr>
          <w:p w14:paraId="5DB13C3E" w14:textId="77777777" w:rsidR="00250458" w:rsidRPr="00F857B8" w:rsidRDefault="00250458" w:rsidP="00273D63">
            <w:pPr>
              <w:spacing w:after="0"/>
              <w:rPr>
                <w:noProof/>
                <w:sz w:val="22"/>
              </w:rPr>
            </w:pPr>
            <w:r w:rsidRPr="00F857B8">
              <w:rPr>
                <w:noProof/>
                <w:sz w:val="22"/>
              </w:rPr>
              <w:t>Fremstilling, ved hvilken værdien af alle anvendte materialer ikke overstiger 25 % af produktets pris ab fabrik</w:t>
            </w:r>
          </w:p>
          <w:p w14:paraId="7360F84D" w14:textId="77777777" w:rsidR="00250458" w:rsidRPr="00F857B8" w:rsidRDefault="00250458" w:rsidP="00273D63">
            <w:pPr>
              <w:spacing w:after="0"/>
              <w:rPr>
                <w:noProof/>
                <w:sz w:val="22"/>
              </w:rPr>
            </w:pPr>
          </w:p>
        </w:tc>
      </w:tr>
      <w:tr w:rsidR="00250458" w:rsidRPr="00F857B8" w14:paraId="3AEC947B" w14:textId="77777777" w:rsidTr="00250458">
        <w:trPr>
          <w:cantSplit/>
          <w:trHeight w:val="54"/>
        </w:trPr>
        <w:tc>
          <w:tcPr>
            <w:tcW w:w="1358" w:type="dxa"/>
            <w:tcBorders>
              <w:left w:val="single" w:sz="6" w:space="0" w:color="auto"/>
            </w:tcBorders>
          </w:tcPr>
          <w:p w14:paraId="4DF0C74E" w14:textId="77777777" w:rsidR="00250458" w:rsidRPr="00F857B8" w:rsidRDefault="00250458" w:rsidP="00273D63">
            <w:pPr>
              <w:spacing w:after="0"/>
              <w:rPr>
                <w:noProof/>
                <w:sz w:val="22"/>
              </w:rPr>
            </w:pPr>
            <w:r w:rsidRPr="00F857B8">
              <w:rPr>
                <w:noProof/>
                <w:sz w:val="22"/>
              </w:rPr>
              <w:t>8542</w:t>
            </w:r>
          </w:p>
          <w:p w14:paraId="291ACAE9" w14:textId="77777777" w:rsidR="00250458" w:rsidRPr="00F857B8" w:rsidRDefault="00250458" w:rsidP="00273D63">
            <w:pPr>
              <w:spacing w:after="0"/>
              <w:rPr>
                <w:noProof/>
                <w:sz w:val="22"/>
              </w:rPr>
            </w:pPr>
          </w:p>
          <w:p w14:paraId="03E722BE" w14:textId="77777777" w:rsidR="00250458" w:rsidRPr="00F857B8" w:rsidRDefault="00250458" w:rsidP="00273D63">
            <w:pPr>
              <w:spacing w:after="0"/>
              <w:rPr>
                <w:noProof/>
                <w:sz w:val="22"/>
              </w:rPr>
            </w:pPr>
          </w:p>
        </w:tc>
        <w:tc>
          <w:tcPr>
            <w:tcW w:w="2677" w:type="dxa"/>
            <w:gridSpan w:val="3"/>
          </w:tcPr>
          <w:p w14:paraId="552C7B2F" w14:textId="77777777" w:rsidR="00250458" w:rsidRPr="00F857B8" w:rsidRDefault="00250458" w:rsidP="00273D63">
            <w:pPr>
              <w:spacing w:after="0"/>
              <w:rPr>
                <w:noProof/>
                <w:sz w:val="22"/>
              </w:rPr>
            </w:pPr>
            <w:r w:rsidRPr="00F857B8">
              <w:rPr>
                <w:noProof/>
                <w:sz w:val="22"/>
              </w:rPr>
              <w:t>Elektroniske integrerede kredsløb:</w:t>
            </w:r>
          </w:p>
          <w:p w14:paraId="267EA1B4" w14:textId="77777777" w:rsidR="00250458" w:rsidRPr="00F857B8" w:rsidRDefault="00250458" w:rsidP="00273D63">
            <w:pPr>
              <w:spacing w:after="0"/>
              <w:rPr>
                <w:noProof/>
                <w:sz w:val="22"/>
              </w:rPr>
            </w:pPr>
          </w:p>
        </w:tc>
        <w:tc>
          <w:tcPr>
            <w:tcW w:w="3061" w:type="dxa"/>
          </w:tcPr>
          <w:p w14:paraId="630E31E2" w14:textId="77777777" w:rsidR="00250458" w:rsidRPr="00F857B8" w:rsidRDefault="00250458" w:rsidP="00273D63">
            <w:pPr>
              <w:spacing w:after="0"/>
              <w:rPr>
                <w:noProof/>
                <w:sz w:val="22"/>
              </w:rPr>
            </w:pPr>
          </w:p>
        </w:tc>
        <w:tc>
          <w:tcPr>
            <w:tcW w:w="2643" w:type="dxa"/>
            <w:tcBorders>
              <w:right w:val="single" w:sz="6" w:space="0" w:color="auto"/>
            </w:tcBorders>
          </w:tcPr>
          <w:p w14:paraId="329C8D7C" w14:textId="77777777" w:rsidR="00250458" w:rsidRPr="00F857B8" w:rsidRDefault="00250458" w:rsidP="00273D63">
            <w:pPr>
              <w:spacing w:after="0"/>
              <w:rPr>
                <w:noProof/>
                <w:sz w:val="22"/>
              </w:rPr>
            </w:pPr>
          </w:p>
        </w:tc>
      </w:tr>
      <w:tr w:rsidR="00250458" w:rsidRPr="00F857B8" w14:paraId="66173BEA" w14:textId="77777777" w:rsidTr="00250458">
        <w:trPr>
          <w:cantSplit/>
          <w:trHeight w:val="54"/>
        </w:trPr>
        <w:tc>
          <w:tcPr>
            <w:tcW w:w="1358" w:type="dxa"/>
            <w:tcBorders>
              <w:left w:val="single" w:sz="6" w:space="0" w:color="auto"/>
            </w:tcBorders>
          </w:tcPr>
          <w:p w14:paraId="210902A2" w14:textId="77777777" w:rsidR="00250458" w:rsidRPr="00F857B8" w:rsidRDefault="00250458" w:rsidP="00273D63">
            <w:pPr>
              <w:spacing w:after="0"/>
              <w:rPr>
                <w:noProof/>
                <w:sz w:val="22"/>
              </w:rPr>
            </w:pPr>
          </w:p>
        </w:tc>
        <w:tc>
          <w:tcPr>
            <w:tcW w:w="2677" w:type="dxa"/>
            <w:gridSpan w:val="3"/>
          </w:tcPr>
          <w:p w14:paraId="71B6D36B" w14:textId="77777777" w:rsidR="00250458" w:rsidRPr="00F857B8" w:rsidRDefault="00250458" w:rsidP="00273D63">
            <w:pPr>
              <w:spacing w:after="0"/>
              <w:rPr>
                <w:noProof/>
                <w:sz w:val="22"/>
              </w:rPr>
            </w:pPr>
            <w:r w:rsidRPr="00F857B8">
              <w:rPr>
                <w:noProof/>
                <w:sz w:val="22"/>
              </w:rPr>
              <w:t xml:space="preserve">- monolitiske integrerede kredsløb </w:t>
            </w:r>
          </w:p>
        </w:tc>
        <w:tc>
          <w:tcPr>
            <w:tcW w:w="3061" w:type="dxa"/>
          </w:tcPr>
          <w:p w14:paraId="0DD9B685" w14:textId="77777777" w:rsidR="00250458" w:rsidRPr="00F857B8" w:rsidRDefault="00250458" w:rsidP="00273D63">
            <w:pPr>
              <w:spacing w:after="0"/>
              <w:rPr>
                <w:noProof/>
                <w:sz w:val="22"/>
              </w:rPr>
            </w:pPr>
            <w:r w:rsidRPr="00F857B8">
              <w:rPr>
                <w:noProof/>
                <w:sz w:val="22"/>
              </w:rPr>
              <w:t>Fremstilling:</w:t>
            </w:r>
          </w:p>
          <w:p w14:paraId="743BCF86"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35954543" w14:textId="77777777" w:rsidR="00250458" w:rsidRPr="00F857B8" w:rsidRDefault="00250458" w:rsidP="00273D63">
            <w:pPr>
              <w:spacing w:after="0"/>
              <w:rPr>
                <w:noProof/>
                <w:sz w:val="22"/>
              </w:rPr>
            </w:pPr>
            <w:r w:rsidRPr="00F857B8">
              <w:rPr>
                <w:noProof/>
                <w:sz w:val="22"/>
              </w:rPr>
              <w:t>- hvor, inden for ovennævnte grænse, materialer henhørende under pos. 8541 eller 8542 kun anvendes op til en samlet værdi af 10 % af produktets pris ab fabrik</w:t>
            </w:r>
          </w:p>
          <w:p w14:paraId="3A8EDF4D" w14:textId="77777777" w:rsidR="00250458" w:rsidRPr="00F857B8" w:rsidRDefault="00250458" w:rsidP="00273D63">
            <w:pPr>
              <w:spacing w:after="0"/>
              <w:rPr>
                <w:noProof/>
                <w:sz w:val="22"/>
              </w:rPr>
            </w:pPr>
          </w:p>
        </w:tc>
        <w:tc>
          <w:tcPr>
            <w:tcW w:w="2643" w:type="dxa"/>
            <w:tcBorders>
              <w:right w:val="single" w:sz="6" w:space="0" w:color="auto"/>
            </w:tcBorders>
          </w:tcPr>
          <w:p w14:paraId="16195D26" w14:textId="77777777" w:rsidR="00250458" w:rsidRPr="00F857B8" w:rsidRDefault="00250458" w:rsidP="00273D63">
            <w:pPr>
              <w:spacing w:after="0"/>
              <w:rPr>
                <w:noProof/>
                <w:sz w:val="22"/>
              </w:rPr>
            </w:pPr>
            <w:r w:rsidRPr="00F857B8">
              <w:rPr>
                <w:noProof/>
                <w:sz w:val="22"/>
              </w:rPr>
              <w:t>Fremstilling, ved hvilken værdien af alle anvendte materialer ikke overstiger 25 % af produktets pris ab fabrik</w:t>
            </w:r>
          </w:p>
        </w:tc>
      </w:tr>
      <w:tr w:rsidR="00250458" w:rsidRPr="00F857B8" w14:paraId="6000ADA6" w14:textId="77777777" w:rsidTr="00250458">
        <w:trPr>
          <w:cantSplit/>
          <w:trHeight w:val="54"/>
        </w:trPr>
        <w:tc>
          <w:tcPr>
            <w:tcW w:w="1358" w:type="dxa"/>
            <w:tcBorders>
              <w:left w:val="single" w:sz="6" w:space="0" w:color="auto"/>
            </w:tcBorders>
          </w:tcPr>
          <w:p w14:paraId="24627A4B" w14:textId="77777777" w:rsidR="00250458" w:rsidRPr="00F857B8" w:rsidRDefault="00250458" w:rsidP="00273D63">
            <w:pPr>
              <w:spacing w:after="0"/>
              <w:rPr>
                <w:noProof/>
                <w:sz w:val="22"/>
              </w:rPr>
            </w:pPr>
          </w:p>
        </w:tc>
        <w:tc>
          <w:tcPr>
            <w:tcW w:w="2677" w:type="dxa"/>
            <w:gridSpan w:val="3"/>
          </w:tcPr>
          <w:p w14:paraId="70FA5381" w14:textId="77777777" w:rsidR="00250458" w:rsidRPr="00F857B8" w:rsidRDefault="00250458" w:rsidP="00250458">
            <w:pPr>
              <w:spacing w:after="0"/>
              <w:rPr>
                <w:noProof/>
                <w:sz w:val="22"/>
              </w:rPr>
            </w:pPr>
            <w:r w:rsidRPr="00F857B8">
              <w:rPr>
                <w:noProof/>
                <w:sz w:val="22"/>
              </w:rPr>
              <w:t>- multichips, der indgår i maskiner og apparater, ikke andetsteds tariferet i dette kapitel</w:t>
            </w:r>
          </w:p>
          <w:p w14:paraId="4E6267E9" w14:textId="77777777" w:rsidR="00250458" w:rsidRPr="00F857B8" w:rsidRDefault="00250458" w:rsidP="00250458">
            <w:pPr>
              <w:spacing w:after="0"/>
              <w:rPr>
                <w:noProof/>
                <w:sz w:val="22"/>
              </w:rPr>
            </w:pPr>
          </w:p>
          <w:p w14:paraId="30392CCA" w14:textId="77777777" w:rsidR="00250458" w:rsidRPr="00F857B8" w:rsidRDefault="00250458" w:rsidP="00273D63">
            <w:pPr>
              <w:spacing w:after="0"/>
              <w:rPr>
                <w:noProof/>
                <w:sz w:val="22"/>
              </w:rPr>
            </w:pPr>
          </w:p>
        </w:tc>
        <w:tc>
          <w:tcPr>
            <w:tcW w:w="3061" w:type="dxa"/>
          </w:tcPr>
          <w:p w14:paraId="1C77FE60" w14:textId="77777777" w:rsidR="00250458" w:rsidRPr="00F857B8" w:rsidRDefault="00250458" w:rsidP="00273D63">
            <w:pPr>
              <w:spacing w:after="0"/>
              <w:rPr>
                <w:noProof/>
                <w:sz w:val="22"/>
              </w:rPr>
            </w:pPr>
            <w:r w:rsidRPr="00F857B8">
              <w:rPr>
                <w:noProof/>
                <w:sz w:val="22"/>
              </w:rPr>
              <w:t>Fremstilling, ved hvilken værdien af alle anvendte materialer ikke overstiger 40 % af produktets pris ab fabrik</w:t>
            </w:r>
          </w:p>
          <w:p w14:paraId="42667D2B" w14:textId="77777777" w:rsidR="00250458" w:rsidRPr="00F857B8" w:rsidRDefault="00250458" w:rsidP="00273D63">
            <w:pPr>
              <w:spacing w:after="0"/>
              <w:rPr>
                <w:noProof/>
                <w:sz w:val="22"/>
              </w:rPr>
            </w:pPr>
          </w:p>
        </w:tc>
        <w:tc>
          <w:tcPr>
            <w:tcW w:w="2643" w:type="dxa"/>
            <w:tcBorders>
              <w:right w:val="single" w:sz="6" w:space="0" w:color="auto"/>
            </w:tcBorders>
          </w:tcPr>
          <w:p w14:paraId="70DCC1B8" w14:textId="77777777" w:rsidR="00250458" w:rsidRPr="00F857B8" w:rsidRDefault="00250458" w:rsidP="00273D63">
            <w:pPr>
              <w:spacing w:after="0"/>
              <w:rPr>
                <w:noProof/>
                <w:sz w:val="22"/>
              </w:rPr>
            </w:pPr>
          </w:p>
        </w:tc>
      </w:tr>
      <w:tr w:rsidR="00250458" w:rsidRPr="00F857B8" w14:paraId="4335F02F" w14:textId="77777777" w:rsidTr="00250458">
        <w:trPr>
          <w:cantSplit/>
          <w:trHeight w:val="54"/>
        </w:trPr>
        <w:tc>
          <w:tcPr>
            <w:tcW w:w="1358" w:type="dxa"/>
            <w:tcBorders>
              <w:left w:val="single" w:sz="6" w:space="0" w:color="auto"/>
            </w:tcBorders>
          </w:tcPr>
          <w:p w14:paraId="1512923F" w14:textId="77777777" w:rsidR="00250458" w:rsidRPr="00F857B8" w:rsidRDefault="00250458" w:rsidP="00273D63">
            <w:pPr>
              <w:spacing w:after="0"/>
              <w:rPr>
                <w:noProof/>
                <w:sz w:val="22"/>
              </w:rPr>
            </w:pPr>
          </w:p>
        </w:tc>
        <w:tc>
          <w:tcPr>
            <w:tcW w:w="2677" w:type="dxa"/>
            <w:gridSpan w:val="3"/>
          </w:tcPr>
          <w:p w14:paraId="048145AB" w14:textId="77777777" w:rsidR="00250458" w:rsidRPr="00F857B8" w:rsidRDefault="00250458" w:rsidP="00250458">
            <w:pPr>
              <w:spacing w:after="0"/>
              <w:rPr>
                <w:noProof/>
                <w:sz w:val="22"/>
              </w:rPr>
            </w:pPr>
            <w:r w:rsidRPr="00F857B8">
              <w:rPr>
                <w:noProof/>
                <w:sz w:val="22"/>
              </w:rPr>
              <w:t>- andre varer</w:t>
            </w:r>
          </w:p>
          <w:p w14:paraId="6E5A6F3C" w14:textId="77777777" w:rsidR="00250458" w:rsidRPr="00F857B8" w:rsidRDefault="00250458" w:rsidP="00250458">
            <w:pPr>
              <w:spacing w:after="0"/>
              <w:rPr>
                <w:noProof/>
                <w:sz w:val="22"/>
              </w:rPr>
            </w:pPr>
          </w:p>
          <w:p w14:paraId="1E6A40E4" w14:textId="77777777" w:rsidR="00250458" w:rsidRPr="00F857B8" w:rsidRDefault="00250458" w:rsidP="00273D63">
            <w:pPr>
              <w:spacing w:after="0"/>
              <w:rPr>
                <w:noProof/>
                <w:sz w:val="22"/>
              </w:rPr>
            </w:pPr>
          </w:p>
        </w:tc>
        <w:tc>
          <w:tcPr>
            <w:tcW w:w="3061" w:type="dxa"/>
          </w:tcPr>
          <w:p w14:paraId="6D483A79" w14:textId="77777777" w:rsidR="00250458" w:rsidRPr="00F857B8" w:rsidRDefault="00250458" w:rsidP="00273D63">
            <w:pPr>
              <w:spacing w:after="0"/>
              <w:rPr>
                <w:noProof/>
                <w:sz w:val="22"/>
              </w:rPr>
            </w:pPr>
            <w:r w:rsidRPr="00F857B8">
              <w:rPr>
                <w:noProof/>
                <w:sz w:val="22"/>
              </w:rPr>
              <w:t>Fremstilling:</w:t>
            </w:r>
          </w:p>
          <w:p w14:paraId="06F83763"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7B717527" w14:textId="77777777" w:rsidR="00250458" w:rsidRPr="00F857B8" w:rsidRDefault="00250458" w:rsidP="00273D63">
            <w:pPr>
              <w:spacing w:after="0"/>
              <w:rPr>
                <w:noProof/>
                <w:sz w:val="22"/>
              </w:rPr>
            </w:pPr>
            <w:r w:rsidRPr="00F857B8">
              <w:rPr>
                <w:noProof/>
                <w:sz w:val="22"/>
              </w:rPr>
              <w:t>- hvor, inden for ovennævnte grænse, materialer henhørende under pos. 8541 eller 8542 kun anvendes op til en samlet værdi af 10 % af produktets pris ab fabrik</w:t>
            </w:r>
          </w:p>
          <w:p w14:paraId="4AA84F1B" w14:textId="77777777" w:rsidR="00250458" w:rsidRPr="00F857B8" w:rsidRDefault="00250458" w:rsidP="00273D63">
            <w:pPr>
              <w:spacing w:after="0"/>
              <w:rPr>
                <w:noProof/>
                <w:sz w:val="22"/>
              </w:rPr>
            </w:pPr>
          </w:p>
        </w:tc>
        <w:tc>
          <w:tcPr>
            <w:tcW w:w="2643" w:type="dxa"/>
            <w:tcBorders>
              <w:right w:val="single" w:sz="6" w:space="0" w:color="auto"/>
            </w:tcBorders>
          </w:tcPr>
          <w:p w14:paraId="35EF950D" w14:textId="77777777" w:rsidR="00250458" w:rsidRPr="00F857B8" w:rsidRDefault="00250458" w:rsidP="00273D63">
            <w:pPr>
              <w:spacing w:after="0"/>
              <w:rPr>
                <w:noProof/>
                <w:sz w:val="22"/>
              </w:rPr>
            </w:pPr>
            <w:r w:rsidRPr="00F857B8">
              <w:rPr>
                <w:noProof/>
                <w:sz w:val="22"/>
              </w:rPr>
              <w:t>Fremstilling, ved hvilken værdien af alle anvendte materialer ikke overstiger 25 % af produktets pris ab fabrik</w:t>
            </w:r>
          </w:p>
        </w:tc>
      </w:tr>
      <w:tr w:rsidR="00250458" w:rsidRPr="00F857B8" w14:paraId="1CD0BE88" w14:textId="77777777" w:rsidTr="00250458">
        <w:trPr>
          <w:cantSplit/>
          <w:trHeight w:val="54"/>
        </w:trPr>
        <w:tc>
          <w:tcPr>
            <w:tcW w:w="1358" w:type="dxa"/>
            <w:tcBorders>
              <w:left w:val="single" w:sz="6" w:space="0" w:color="auto"/>
            </w:tcBorders>
          </w:tcPr>
          <w:p w14:paraId="074C1A76" w14:textId="77777777" w:rsidR="00250458" w:rsidRPr="00F857B8" w:rsidRDefault="00250458" w:rsidP="00273D63">
            <w:pPr>
              <w:spacing w:after="0"/>
              <w:rPr>
                <w:noProof/>
                <w:sz w:val="22"/>
              </w:rPr>
            </w:pPr>
            <w:r w:rsidRPr="00F857B8">
              <w:rPr>
                <w:noProof/>
                <w:sz w:val="22"/>
              </w:rPr>
              <w:t>8544</w:t>
            </w:r>
          </w:p>
        </w:tc>
        <w:tc>
          <w:tcPr>
            <w:tcW w:w="2677" w:type="dxa"/>
            <w:gridSpan w:val="3"/>
          </w:tcPr>
          <w:p w14:paraId="0D9FDD1D" w14:textId="77777777" w:rsidR="00250458" w:rsidRPr="00F857B8" w:rsidRDefault="00250458" w:rsidP="00273D63">
            <w:pPr>
              <w:spacing w:after="0"/>
              <w:rPr>
                <w:noProof/>
                <w:sz w:val="22"/>
              </w:rPr>
            </w:pPr>
            <w:r w:rsidRPr="00F857B8">
              <w:rPr>
                <w:noProof/>
                <w:sz w:val="22"/>
              </w:rPr>
              <w:t>Isolerede (herunder lakerede eller anodiserede) elektriske ledninger, kabler (herunder koaksialkabler) og andre isolerede elektriske ledere, også forsynet med forbindelsesdele; optiske fiberkabler, fremstillet af individuelt overtrukne fibre, også samlet med elektriske ledere eller forsynet med forbindelsesdele</w:t>
            </w:r>
          </w:p>
          <w:p w14:paraId="48F25682" w14:textId="77777777" w:rsidR="00250458" w:rsidRPr="00F857B8" w:rsidRDefault="00250458" w:rsidP="00273D63">
            <w:pPr>
              <w:spacing w:after="0"/>
              <w:rPr>
                <w:noProof/>
                <w:sz w:val="22"/>
              </w:rPr>
            </w:pPr>
          </w:p>
        </w:tc>
        <w:tc>
          <w:tcPr>
            <w:tcW w:w="3061" w:type="dxa"/>
          </w:tcPr>
          <w:p w14:paraId="13EDA32E" w14:textId="77777777" w:rsidR="00250458" w:rsidRPr="00F857B8" w:rsidRDefault="00250458" w:rsidP="00273D63">
            <w:pPr>
              <w:spacing w:after="0"/>
              <w:rPr>
                <w:noProof/>
                <w:sz w:val="22"/>
              </w:rPr>
            </w:pPr>
            <w:r w:rsidRPr="00F857B8">
              <w:rPr>
                <w:noProof/>
                <w:sz w:val="22"/>
              </w:rPr>
              <w:t>Fremstilling, ved hvilken værdien af alle anvendte materialer ikke overstiger 40 % af produktets pris ab fabrik</w:t>
            </w:r>
          </w:p>
          <w:p w14:paraId="1E99C90C" w14:textId="77777777" w:rsidR="00250458" w:rsidRPr="00F857B8" w:rsidRDefault="00250458" w:rsidP="00273D63">
            <w:pPr>
              <w:spacing w:after="0"/>
              <w:rPr>
                <w:noProof/>
                <w:sz w:val="22"/>
              </w:rPr>
            </w:pPr>
          </w:p>
        </w:tc>
        <w:tc>
          <w:tcPr>
            <w:tcW w:w="2643" w:type="dxa"/>
            <w:tcBorders>
              <w:right w:val="single" w:sz="6" w:space="0" w:color="auto"/>
            </w:tcBorders>
          </w:tcPr>
          <w:p w14:paraId="0CC280B8" w14:textId="77777777" w:rsidR="00250458" w:rsidRPr="00F857B8" w:rsidRDefault="00250458" w:rsidP="00273D63">
            <w:pPr>
              <w:spacing w:after="0"/>
              <w:rPr>
                <w:noProof/>
                <w:sz w:val="22"/>
              </w:rPr>
            </w:pPr>
          </w:p>
        </w:tc>
      </w:tr>
      <w:tr w:rsidR="00250458" w:rsidRPr="00F857B8" w14:paraId="5F2BEA05" w14:textId="77777777" w:rsidTr="00250458">
        <w:trPr>
          <w:cantSplit/>
          <w:trHeight w:val="54"/>
        </w:trPr>
        <w:tc>
          <w:tcPr>
            <w:tcW w:w="1358" w:type="dxa"/>
            <w:tcBorders>
              <w:left w:val="single" w:sz="6" w:space="0" w:color="auto"/>
            </w:tcBorders>
          </w:tcPr>
          <w:p w14:paraId="0F2A16EA" w14:textId="77777777" w:rsidR="00250458" w:rsidRPr="00F857B8" w:rsidRDefault="00250458" w:rsidP="00273D63">
            <w:pPr>
              <w:spacing w:after="0"/>
              <w:rPr>
                <w:noProof/>
                <w:sz w:val="22"/>
              </w:rPr>
            </w:pPr>
            <w:r w:rsidRPr="00F857B8">
              <w:rPr>
                <w:noProof/>
                <w:sz w:val="22"/>
              </w:rPr>
              <w:t>8545</w:t>
            </w:r>
          </w:p>
        </w:tc>
        <w:tc>
          <w:tcPr>
            <w:tcW w:w="2677" w:type="dxa"/>
            <w:gridSpan w:val="3"/>
          </w:tcPr>
          <w:p w14:paraId="5CBDC8A0" w14:textId="77777777" w:rsidR="00250458" w:rsidRPr="00F857B8" w:rsidRDefault="00250458" w:rsidP="00273D63">
            <w:pPr>
              <w:spacing w:after="0"/>
              <w:rPr>
                <w:noProof/>
                <w:sz w:val="22"/>
              </w:rPr>
            </w:pPr>
            <w:r w:rsidRPr="00F857B8">
              <w:rPr>
                <w:noProof/>
                <w:sz w:val="22"/>
              </w:rPr>
              <w:t>Kulelektroder, børstekul, lampekul, batterikul og andre varer af grafit eller andet kul, også i forbindelse med metal, af den art der anvendes til elektrisk brug</w:t>
            </w:r>
          </w:p>
          <w:p w14:paraId="77C6961C" w14:textId="77777777" w:rsidR="00250458" w:rsidRPr="00F857B8" w:rsidRDefault="00250458" w:rsidP="00273D63">
            <w:pPr>
              <w:spacing w:after="0"/>
              <w:rPr>
                <w:noProof/>
                <w:sz w:val="22"/>
              </w:rPr>
            </w:pPr>
          </w:p>
        </w:tc>
        <w:tc>
          <w:tcPr>
            <w:tcW w:w="3061" w:type="dxa"/>
          </w:tcPr>
          <w:p w14:paraId="1879B745" w14:textId="77777777" w:rsidR="00250458" w:rsidRPr="00F857B8" w:rsidRDefault="00250458" w:rsidP="00273D63">
            <w:pPr>
              <w:spacing w:after="0"/>
              <w:rPr>
                <w:noProof/>
                <w:sz w:val="22"/>
              </w:rPr>
            </w:pPr>
            <w:r w:rsidRPr="00F857B8">
              <w:rPr>
                <w:noProof/>
                <w:sz w:val="22"/>
              </w:rPr>
              <w:t>Fremstilling, ved hvilken værdien af alle anvendte materialer ikke overstiger 40 % af produktets pris ab fabrik</w:t>
            </w:r>
          </w:p>
          <w:p w14:paraId="107898BA" w14:textId="77777777" w:rsidR="00250458" w:rsidRPr="00F857B8" w:rsidRDefault="00250458" w:rsidP="00273D63">
            <w:pPr>
              <w:spacing w:after="0"/>
              <w:rPr>
                <w:noProof/>
                <w:sz w:val="22"/>
              </w:rPr>
            </w:pPr>
          </w:p>
        </w:tc>
        <w:tc>
          <w:tcPr>
            <w:tcW w:w="2643" w:type="dxa"/>
            <w:tcBorders>
              <w:right w:val="single" w:sz="6" w:space="0" w:color="auto"/>
            </w:tcBorders>
          </w:tcPr>
          <w:p w14:paraId="7D87D60F" w14:textId="77777777" w:rsidR="00250458" w:rsidRPr="00F857B8" w:rsidRDefault="00250458" w:rsidP="00273D63">
            <w:pPr>
              <w:spacing w:after="0"/>
              <w:rPr>
                <w:noProof/>
                <w:sz w:val="22"/>
              </w:rPr>
            </w:pPr>
          </w:p>
        </w:tc>
      </w:tr>
      <w:tr w:rsidR="00250458" w:rsidRPr="00F857B8" w14:paraId="62232EFE" w14:textId="77777777" w:rsidTr="00250458">
        <w:trPr>
          <w:cantSplit/>
          <w:trHeight w:val="54"/>
        </w:trPr>
        <w:tc>
          <w:tcPr>
            <w:tcW w:w="1358" w:type="dxa"/>
            <w:tcBorders>
              <w:left w:val="single" w:sz="6" w:space="0" w:color="auto"/>
            </w:tcBorders>
          </w:tcPr>
          <w:p w14:paraId="32BDA34D" w14:textId="77777777" w:rsidR="00250458" w:rsidRPr="00F857B8" w:rsidRDefault="00250458" w:rsidP="00273D63">
            <w:pPr>
              <w:spacing w:after="0"/>
              <w:rPr>
                <w:noProof/>
                <w:sz w:val="22"/>
              </w:rPr>
            </w:pPr>
            <w:r w:rsidRPr="00F857B8">
              <w:rPr>
                <w:noProof/>
                <w:sz w:val="22"/>
              </w:rPr>
              <w:t>8546</w:t>
            </w:r>
          </w:p>
        </w:tc>
        <w:tc>
          <w:tcPr>
            <w:tcW w:w="2677" w:type="dxa"/>
            <w:gridSpan w:val="3"/>
          </w:tcPr>
          <w:p w14:paraId="302E8083" w14:textId="77777777" w:rsidR="00250458" w:rsidRPr="00F857B8" w:rsidRDefault="00250458" w:rsidP="00273D63">
            <w:pPr>
              <w:spacing w:after="0"/>
              <w:rPr>
                <w:noProof/>
                <w:sz w:val="22"/>
              </w:rPr>
            </w:pPr>
            <w:r w:rsidRPr="00F857B8">
              <w:rPr>
                <w:noProof/>
                <w:sz w:val="22"/>
              </w:rPr>
              <w:t>Elektriske isolatorer, uanset materialets art</w:t>
            </w:r>
          </w:p>
        </w:tc>
        <w:tc>
          <w:tcPr>
            <w:tcW w:w="3061" w:type="dxa"/>
          </w:tcPr>
          <w:p w14:paraId="0304FCA2" w14:textId="77777777" w:rsidR="00250458" w:rsidRPr="00F857B8" w:rsidRDefault="00250458" w:rsidP="00273D63">
            <w:pPr>
              <w:spacing w:after="0"/>
              <w:rPr>
                <w:noProof/>
                <w:sz w:val="22"/>
              </w:rPr>
            </w:pPr>
            <w:r w:rsidRPr="00F857B8">
              <w:rPr>
                <w:noProof/>
                <w:sz w:val="22"/>
              </w:rPr>
              <w:t>Fremstilling, ved hvilken værdien af alle anvendte materialer ikke overstiger 40 % af produktets pris ab fabrik</w:t>
            </w:r>
          </w:p>
          <w:p w14:paraId="715C7A90" w14:textId="77777777" w:rsidR="00250458" w:rsidRPr="00F857B8" w:rsidRDefault="00250458" w:rsidP="00273D63">
            <w:pPr>
              <w:spacing w:after="0"/>
              <w:rPr>
                <w:noProof/>
                <w:sz w:val="22"/>
              </w:rPr>
            </w:pPr>
          </w:p>
        </w:tc>
        <w:tc>
          <w:tcPr>
            <w:tcW w:w="2643" w:type="dxa"/>
            <w:tcBorders>
              <w:right w:val="single" w:sz="6" w:space="0" w:color="auto"/>
            </w:tcBorders>
          </w:tcPr>
          <w:p w14:paraId="03D6CA7F" w14:textId="77777777" w:rsidR="00250458" w:rsidRPr="00F857B8" w:rsidRDefault="00250458" w:rsidP="00273D63">
            <w:pPr>
              <w:spacing w:after="0"/>
              <w:rPr>
                <w:noProof/>
                <w:sz w:val="22"/>
              </w:rPr>
            </w:pPr>
          </w:p>
        </w:tc>
      </w:tr>
      <w:tr w:rsidR="00250458" w:rsidRPr="00F857B8" w14:paraId="3D4A9BD0" w14:textId="77777777" w:rsidTr="00250458">
        <w:trPr>
          <w:cantSplit/>
          <w:trHeight w:val="54"/>
        </w:trPr>
        <w:tc>
          <w:tcPr>
            <w:tcW w:w="1358" w:type="dxa"/>
            <w:tcBorders>
              <w:left w:val="single" w:sz="6" w:space="0" w:color="auto"/>
            </w:tcBorders>
          </w:tcPr>
          <w:p w14:paraId="7ACEC3B3" w14:textId="77777777" w:rsidR="00250458" w:rsidRPr="00F857B8" w:rsidRDefault="00250458" w:rsidP="00273D63">
            <w:pPr>
              <w:spacing w:after="0"/>
              <w:rPr>
                <w:noProof/>
                <w:sz w:val="22"/>
              </w:rPr>
            </w:pPr>
            <w:r w:rsidRPr="00F857B8">
              <w:rPr>
                <w:noProof/>
                <w:sz w:val="22"/>
              </w:rPr>
              <w:t>8547</w:t>
            </w:r>
          </w:p>
        </w:tc>
        <w:tc>
          <w:tcPr>
            <w:tcW w:w="2677" w:type="dxa"/>
            <w:gridSpan w:val="3"/>
          </w:tcPr>
          <w:p w14:paraId="6936ACC6" w14:textId="77777777" w:rsidR="00250458" w:rsidRPr="00F857B8" w:rsidRDefault="00250458" w:rsidP="00273D63">
            <w:pPr>
              <w:spacing w:after="0"/>
              <w:rPr>
                <w:noProof/>
                <w:sz w:val="22"/>
              </w:rPr>
            </w:pPr>
            <w:r w:rsidRPr="00F857B8">
              <w:rPr>
                <w:noProof/>
                <w:sz w:val="22"/>
              </w:rPr>
              <w:t>Isolationsdele til elektriske maskiner, apparater og materiel, for så vidt delene, bortset fra istøbte simple samledele af metal (f.eks. sokler med gevind), består helt af isolerende materiale, undtagen isolatorer henhørende under pos. 8546; elektriske installationsrør og forbindelsesdele dertil, af uædle metaller og med indvendig isolering</w:t>
            </w:r>
          </w:p>
          <w:p w14:paraId="718F26C8" w14:textId="77777777" w:rsidR="00250458" w:rsidRPr="00F857B8" w:rsidRDefault="00250458" w:rsidP="00273D63">
            <w:pPr>
              <w:spacing w:after="0"/>
              <w:rPr>
                <w:noProof/>
                <w:sz w:val="22"/>
              </w:rPr>
            </w:pPr>
          </w:p>
        </w:tc>
        <w:tc>
          <w:tcPr>
            <w:tcW w:w="3061" w:type="dxa"/>
          </w:tcPr>
          <w:p w14:paraId="1BCFB45B" w14:textId="77777777" w:rsidR="00250458" w:rsidRPr="00F857B8" w:rsidRDefault="00250458" w:rsidP="00273D63">
            <w:pPr>
              <w:spacing w:after="0"/>
              <w:rPr>
                <w:noProof/>
                <w:sz w:val="22"/>
              </w:rPr>
            </w:pPr>
            <w:r w:rsidRPr="00F857B8">
              <w:rPr>
                <w:noProof/>
                <w:sz w:val="22"/>
              </w:rPr>
              <w:t>Fremstilling, ved hvilken værdien af alle anvendte materialer ikke overstiger 40 % af produktets pris ab fabrik</w:t>
            </w:r>
          </w:p>
          <w:p w14:paraId="0A46B78A" w14:textId="77777777" w:rsidR="00250458" w:rsidRPr="00F857B8" w:rsidRDefault="00250458" w:rsidP="00273D63">
            <w:pPr>
              <w:spacing w:after="0"/>
              <w:rPr>
                <w:noProof/>
                <w:sz w:val="22"/>
              </w:rPr>
            </w:pPr>
          </w:p>
        </w:tc>
        <w:tc>
          <w:tcPr>
            <w:tcW w:w="2643" w:type="dxa"/>
            <w:tcBorders>
              <w:right w:val="single" w:sz="6" w:space="0" w:color="auto"/>
            </w:tcBorders>
          </w:tcPr>
          <w:p w14:paraId="55FBF09D" w14:textId="77777777" w:rsidR="00250458" w:rsidRPr="00F857B8" w:rsidRDefault="00250458" w:rsidP="00273D63">
            <w:pPr>
              <w:spacing w:after="0"/>
              <w:rPr>
                <w:noProof/>
                <w:sz w:val="22"/>
              </w:rPr>
            </w:pPr>
          </w:p>
        </w:tc>
      </w:tr>
      <w:tr w:rsidR="00250458" w:rsidRPr="00F857B8" w14:paraId="095785DF" w14:textId="77777777" w:rsidTr="00FE3379">
        <w:trPr>
          <w:cantSplit/>
          <w:trHeight w:val="54"/>
        </w:trPr>
        <w:tc>
          <w:tcPr>
            <w:tcW w:w="1358" w:type="dxa"/>
            <w:tcBorders>
              <w:left w:val="single" w:sz="6" w:space="0" w:color="auto"/>
              <w:bottom w:val="single" w:sz="4" w:space="0" w:color="auto"/>
            </w:tcBorders>
          </w:tcPr>
          <w:p w14:paraId="7248602A" w14:textId="77777777" w:rsidR="00250458" w:rsidRPr="00F857B8" w:rsidRDefault="00250458" w:rsidP="00273D63">
            <w:pPr>
              <w:spacing w:after="0"/>
              <w:rPr>
                <w:noProof/>
                <w:sz w:val="22"/>
              </w:rPr>
            </w:pPr>
            <w:r w:rsidRPr="00F857B8">
              <w:rPr>
                <w:noProof/>
                <w:sz w:val="22"/>
              </w:rPr>
              <w:t>8548</w:t>
            </w:r>
          </w:p>
        </w:tc>
        <w:tc>
          <w:tcPr>
            <w:tcW w:w="2677" w:type="dxa"/>
            <w:gridSpan w:val="3"/>
            <w:tcBorders>
              <w:bottom w:val="single" w:sz="4" w:space="0" w:color="auto"/>
            </w:tcBorders>
          </w:tcPr>
          <w:p w14:paraId="5D9E10C9" w14:textId="77777777" w:rsidR="00250458" w:rsidRPr="00F857B8" w:rsidRDefault="00250458" w:rsidP="00273D63">
            <w:pPr>
              <w:spacing w:after="0"/>
              <w:rPr>
                <w:noProof/>
                <w:sz w:val="22"/>
              </w:rPr>
            </w:pPr>
            <w:r w:rsidRPr="00F857B8">
              <w:rPr>
                <w:noProof/>
                <w:sz w:val="22"/>
              </w:rPr>
              <w:t>Affald og skrot af primærelementer, primærbatterier og elektriske akkumulatorer; brugte primærelementer, primærbatterier og elektriske akkumulatorer; elektriske dele til maskiner og apparater, ikke andetsteds tariferet i dette kapitel:</w:t>
            </w:r>
          </w:p>
          <w:p w14:paraId="13F6CDA8" w14:textId="77777777" w:rsidR="00250458" w:rsidRPr="00F857B8" w:rsidRDefault="00250458" w:rsidP="00273D63">
            <w:pPr>
              <w:spacing w:after="0"/>
              <w:rPr>
                <w:noProof/>
                <w:sz w:val="22"/>
              </w:rPr>
            </w:pPr>
          </w:p>
        </w:tc>
        <w:tc>
          <w:tcPr>
            <w:tcW w:w="3061" w:type="dxa"/>
            <w:tcBorders>
              <w:bottom w:val="single" w:sz="4" w:space="0" w:color="auto"/>
            </w:tcBorders>
          </w:tcPr>
          <w:p w14:paraId="7E3C6950" w14:textId="77777777" w:rsidR="00250458" w:rsidRPr="00F857B8" w:rsidRDefault="00250458" w:rsidP="00273D63">
            <w:pPr>
              <w:spacing w:after="0"/>
              <w:rPr>
                <w:noProof/>
                <w:sz w:val="22"/>
              </w:rPr>
            </w:pPr>
          </w:p>
          <w:p w14:paraId="6EA1269C" w14:textId="77777777" w:rsidR="00250458" w:rsidRPr="00F857B8" w:rsidRDefault="00250458" w:rsidP="00273D63">
            <w:pPr>
              <w:spacing w:after="0"/>
              <w:rPr>
                <w:noProof/>
                <w:sz w:val="22"/>
              </w:rPr>
            </w:pPr>
          </w:p>
        </w:tc>
        <w:tc>
          <w:tcPr>
            <w:tcW w:w="2643" w:type="dxa"/>
            <w:tcBorders>
              <w:bottom w:val="single" w:sz="4" w:space="0" w:color="auto"/>
              <w:right w:val="single" w:sz="6" w:space="0" w:color="auto"/>
            </w:tcBorders>
          </w:tcPr>
          <w:p w14:paraId="375314F3" w14:textId="77777777" w:rsidR="00250458" w:rsidRPr="00F857B8" w:rsidRDefault="00250458" w:rsidP="00273D63">
            <w:pPr>
              <w:spacing w:after="0"/>
              <w:rPr>
                <w:noProof/>
                <w:sz w:val="22"/>
              </w:rPr>
            </w:pPr>
          </w:p>
        </w:tc>
      </w:tr>
      <w:tr w:rsidR="00250458" w:rsidRPr="00F857B8" w14:paraId="7F6632A9" w14:textId="77777777" w:rsidTr="00FE3379">
        <w:trPr>
          <w:cantSplit/>
          <w:trHeight w:val="54"/>
        </w:trPr>
        <w:tc>
          <w:tcPr>
            <w:tcW w:w="1358" w:type="dxa"/>
            <w:tcBorders>
              <w:top w:val="single" w:sz="4" w:space="0" w:color="auto"/>
              <w:left w:val="single" w:sz="6" w:space="0" w:color="auto"/>
              <w:bottom w:val="single" w:sz="4" w:space="0" w:color="auto"/>
            </w:tcBorders>
          </w:tcPr>
          <w:p w14:paraId="7DB77C72" w14:textId="77777777" w:rsidR="00250458" w:rsidRPr="00F857B8" w:rsidRDefault="00250458" w:rsidP="00273D63">
            <w:pPr>
              <w:spacing w:after="0"/>
              <w:rPr>
                <w:noProof/>
                <w:sz w:val="22"/>
              </w:rPr>
            </w:pPr>
          </w:p>
        </w:tc>
        <w:tc>
          <w:tcPr>
            <w:tcW w:w="2677" w:type="dxa"/>
            <w:gridSpan w:val="3"/>
            <w:tcBorders>
              <w:top w:val="single" w:sz="4" w:space="0" w:color="auto"/>
              <w:bottom w:val="single" w:sz="4" w:space="0" w:color="auto"/>
            </w:tcBorders>
          </w:tcPr>
          <w:p w14:paraId="032E29B6" w14:textId="77777777" w:rsidR="00250458" w:rsidRPr="00F857B8" w:rsidRDefault="00250458" w:rsidP="00273D63">
            <w:pPr>
              <w:spacing w:after="0"/>
              <w:rPr>
                <w:noProof/>
                <w:sz w:val="22"/>
              </w:rPr>
            </w:pPr>
            <w:r w:rsidRPr="00F857B8">
              <w:rPr>
                <w:noProof/>
                <w:sz w:val="22"/>
              </w:rPr>
              <w:t xml:space="preserve">- Elektroniske mikrokredsløb </w:t>
            </w:r>
          </w:p>
        </w:tc>
        <w:tc>
          <w:tcPr>
            <w:tcW w:w="3061" w:type="dxa"/>
            <w:tcBorders>
              <w:top w:val="single" w:sz="4" w:space="0" w:color="auto"/>
              <w:bottom w:val="single" w:sz="4" w:space="0" w:color="auto"/>
            </w:tcBorders>
          </w:tcPr>
          <w:p w14:paraId="1D02EE2E" w14:textId="77777777" w:rsidR="00250458" w:rsidRPr="00F857B8" w:rsidRDefault="00250458" w:rsidP="00273D63">
            <w:pPr>
              <w:spacing w:after="0"/>
              <w:rPr>
                <w:noProof/>
                <w:sz w:val="22"/>
              </w:rPr>
            </w:pPr>
            <w:r w:rsidRPr="00F857B8">
              <w:rPr>
                <w:noProof/>
                <w:sz w:val="22"/>
              </w:rPr>
              <w:t>Fremstilling:</w:t>
            </w:r>
          </w:p>
          <w:p w14:paraId="147823FF" w14:textId="77777777" w:rsidR="00250458" w:rsidRPr="00F857B8" w:rsidRDefault="00250458" w:rsidP="00273D63">
            <w:pPr>
              <w:spacing w:after="0"/>
              <w:rPr>
                <w:noProof/>
                <w:sz w:val="22"/>
              </w:rPr>
            </w:pPr>
            <w:r w:rsidRPr="00F857B8">
              <w:rPr>
                <w:noProof/>
                <w:sz w:val="22"/>
              </w:rPr>
              <w:t>- hvor værdien af alle anvendte materialer ikke overstiger 40 % af produktets pris ab fabrik, og</w:t>
            </w:r>
          </w:p>
          <w:p w14:paraId="6009AA7A" w14:textId="77777777" w:rsidR="00250458" w:rsidRPr="00F857B8" w:rsidRDefault="00250458" w:rsidP="00273D63">
            <w:pPr>
              <w:spacing w:after="0"/>
              <w:rPr>
                <w:noProof/>
                <w:sz w:val="22"/>
              </w:rPr>
            </w:pPr>
            <w:r w:rsidRPr="00F857B8">
              <w:rPr>
                <w:noProof/>
                <w:sz w:val="22"/>
              </w:rPr>
              <w:t>- hvor, inden for ovennævnte grænse, materialer henhørende under pos. 8541 eller 8542 kun anvendes op til en samlet værdi af 10 % af produktets pris ab fabrik</w:t>
            </w:r>
          </w:p>
          <w:p w14:paraId="6DDDF70A" w14:textId="77777777" w:rsidR="00250458" w:rsidRPr="00F857B8" w:rsidRDefault="00250458" w:rsidP="00273D63">
            <w:pPr>
              <w:spacing w:after="0"/>
              <w:rPr>
                <w:noProof/>
                <w:sz w:val="22"/>
              </w:rPr>
            </w:pPr>
          </w:p>
        </w:tc>
        <w:tc>
          <w:tcPr>
            <w:tcW w:w="2643" w:type="dxa"/>
            <w:tcBorders>
              <w:top w:val="single" w:sz="4" w:space="0" w:color="auto"/>
              <w:bottom w:val="single" w:sz="4" w:space="0" w:color="auto"/>
              <w:right w:val="single" w:sz="6" w:space="0" w:color="auto"/>
            </w:tcBorders>
          </w:tcPr>
          <w:p w14:paraId="775B29F9" w14:textId="77777777" w:rsidR="00250458" w:rsidRPr="00F857B8" w:rsidRDefault="00250458" w:rsidP="00273D63">
            <w:pPr>
              <w:spacing w:after="0"/>
              <w:rPr>
                <w:noProof/>
                <w:sz w:val="22"/>
              </w:rPr>
            </w:pPr>
            <w:r w:rsidRPr="00F857B8">
              <w:rPr>
                <w:noProof/>
                <w:sz w:val="22"/>
              </w:rPr>
              <w:t>Fremstilling, ved hvilken værdien af alle anvendte materialer ikke overstiger 25 % af produktets pris ab fabrik</w:t>
            </w:r>
          </w:p>
        </w:tc>
      </w:tr>
      <w:tr w:rsidR="00250458" w:rsidRPr="00F857B8" w14:paraId="4D0259E3" w14:textId="77777777" w:rsidTr="00FE3379">
        <w:trPr>
          <w:cantSplit/>
          <w:trHeight w:val="54"/>
        </w:trPr>
        <w:tc>
          <w:tcPr>
            <w:tcW w:w="1358" w:type="dxa"/>
            <w:tcBorders>
              <w:top w:val="single" w:sz="4" w:space="0" w:color="auto"/>
              <w:left w:val="single" w:sz="4" w:space="0" w:color="auto"/>
              <w:bottom w:val="single" w:sz="4" w:space="0" w:color="auto"/>
            </w:tcBorders>
          </w:tcPr>
          <w:p w14:paraId="0EB26B51" w14:textId="77777777" w:rsidR="00250458" w:rsidRPr="00F857B8" w:rsidRDefault="00250458" w:rsidP="00273D63">
            <w:pPr>
              <w:spacing w:after="0"/>
              <w:rPr>
                <w:noProof/>
                <w:sz w:val="22"/>
              </w:rPr>
            </w:pPr>
          </w:p>
        </w:tc>
        <w:tc>
          <w:tcPr>
            <w:tcW w:w="2677" w:type="dxa"/>
            <w:gridSpan w:val="3"/>
            <w:tcBorders>
              <w:top w:val="single" w:sz="4" w:space="0" w:color="auto"/>
              <w:bottom w:val="single" w:sz="4" w:space="0" w:color="auto"/>
            </w:tcBorders>
          </w:tcPr>
          <w:p w14:paraId="6DCBC7E2" w14:textId="77777777" w:rsidR="00250458" w:rsidRPr="00F857B8" w:rsidRDefault="00250458" w:rsidP="00250458">
            <w:pPr>
              <w:spacing w:after="0"/>
              <w:rPr>
                <w:noProof/>
                <w:sz w:val="22"/>
              </w:rPr>
            </w:pPr>
            <w:r w:rsidRPr="00F857B8">
              <w:rPr>
                <w:noProof/>
                <w:sz w:val="22"/>
              </w:rPr>
              <w:t>- andre varer</w:t>
            </w:r>
          </w:p>
          <w:p w14:paraId="3DC0118D" w14:textId="77777777" w:rsidR="00250458" w:rsidRPr="00F857B8" w:rsidRDefault="00250458" w:rsidP="00273D63">
            <w:pPr>
              <w:spacing w:after="0"/>
              <w:rPr>
                <w:noProof/>
                <w:sz w:val="22"/>
              </w:rPr>
            </w:pPr>
          </w:p>
        </w:tc>
        <w:tc>
          <w:tcPr>
            <w:tcW w:w="3061" w:type="dxa"/>
            <w:tcBorders>
              <w:top w:val="single" w:sz="4" w:space="0" w:color="auto"/>
              <w:bottom w:val="single" w:sz="4" w:space="0" w:color="auto"/>
            </w:tcBorders>
          </w:tcPr>
          <w:p w14:paraId="0C6E3028" w14:textId="77777777" w:rsidR="00250458" w:rsidRPr="00F857B8" w:rsidRDefault="00250458" w:rsidP="00273D63">
            <w:pPr>
              <w:spacing w:after="0"/>
              <w:rPr>
                <w:noProof/>
                <w:sz w:val="22"/>
              </w:rPr>
            </w:pPr>
            <w:r w:rsidRPr="00F857B8">
              <w:rPr>
                <w:noProof/>
                <w:sz w:val="22"/>
              </w:rPr>
              <w:t>Fremstilling, ved hvilken værdien af alle anvendte materialer ikke overstiger 40 % af produktets pris ab fabrik</w:t>
            </w:r>
          </w:p>
          <w:p w14:paraId="7A3A3184" w14:textId="77777777" w:rsidR="00250458" w:rsidRPr="00F857B8" w:rsidRDefault="00250458" w:rsidP="00273D63">
            <w:pPr>
              <w:spacing w:after="0"/>
              <w:rPr>
                <w:noProof/>
                <w:sz w:val="22"/>
              </w:rPr>
            </w:pPr>
          </w:p>
        </w:tc>
        <w:tc>
          <w:tcPr>
            <w:tcW w:w="2643" w:type="dxa"/>
            <w:tcBorders>
              <w:top w:val="single" w:sz="4" w:space="0" w:color="auto"/>
              <w:bottom w:val="single" w:sz="4" w:space="0" w:color="auto"/>
              <w:right w:val="single" w:sz="4" w:space="0" w:color="auto"/>
            </w:tcBorders>
          </w:tcPr>
          <w:p w14:paraId="258A7DA1" w14:textId="77777777" w:rsidR="00250458" w:rsidRPr="00F857B8" w:rsidRDefault="00250458" w:rsidP="00273D63">
            <w:pPr>
              <w:spacing w:after="0"/>
              <w:rPr>
                <w:noProof/>
                <w:sz w:val="22"/>
              </w:rPr>
            </w:pPr>
          </w:p>
        </w:tc>
      </w:tr>
      <w:tr w:rsidR="006712CD" w:rsidRPr="00F857B8" w14:paraId="1FAD9A7A" w14:textId="77777777" w:rsidTr="00FE3379">
        <w:trPr>
          <w:cantSplit/>
          <w:trHeight w:val="54"/>
        </w:trPr>
        <w:tc>
          <w:tcPr>
            <w:tcW w:w="1358" w:type="dxa"/>
            <w:tcBorders>
              <w:top w:val="single" w:sz="4" w:space="0" w:color="auto"/>
              <w:left w:val="single" w:sz="6" w:space="0" w:color="auto"/>
            </w:tcBorders>
          </w:tcPr>
          <w:p w14:paraId="41F82D7F" w14:textId="77777777" w:rsidR="006712CD" w:rsidRPr="00F857B8" w:rsidRDefault="006712CD" w:rsidP="00273D63">
            <w:pPr>
              <w:spacing w:after="0"/>
              <w:rPr>
                <w:noProof/>
                <w:sz w:val="22"/>
              </w:rPr>
            </w:pPr>
            <w:r w:rsidRPr="00F857B8">
              <w:rPr>
                <w:noProof/>
                <w:sz w:val="22"/>
              </w:rPr>
              <w:t>ex kapitel 86</w:t>
            </w:r>
          </w:p>
        </w:tc>
        <w:tc>
          <w:tcPr>
            <w:tcW w:w="2677" w:type="dxa"/>
            <w:gridSpan w:val="3"/>
            <w:tcBorders>
              <w:top w:val="single" w:sz="4" w:space="0" w:color="auto"/>
            </w:tcBorders>
          </w:tcPr>
          <w:p w14:paraId="68F64490" w14:textId="77777777" w:rsidR="006712CD" w:rsidRPr="00F857B8" w:rsidRDefault="006712CD" w:rsidP="00273D63">
            <w:pPr>
              <w:spacing w:after="0"/>
              <w:rPr>
                <w:noProof/>
                <w:sz w:val="22"/>
              </w:rPr>
            </w:pPr>
            <w:r w:rsidRPr="00F857B8">
              <w:rPr>
                <w:noProof/>
                <w:sz w:val="22"/>
              </w:rPr>
              <w:t>Lokomotiver, vogne og andet materiel til jernbaner og sporveje samt dele dertil; mekanisk (herunder elektromekanisk) trafikreguleringsudstyr af enhver art; undtagen:</w:t>
            </w:r>
          </w:p>
          <w:p w14:paraId="4AB149F0" w14:textId="77777777" w:rsidR="006712CD" w:rsidRPr="00F857B8" w:rsidRDefault="006712CD" w:rsidP="00273D63">
            <w:pPr>
              <w:spacing w:after="0"/>
              <w:rPr>
                <w:noProof/>
                <w:sz w:val="22"/>
              </w:rPr>
            </w:pPr>
          </w:p>
        </w:tc>
        <w:tc>
          <w:tcPr>
            <w:tcW w:w="3061" w:type="dxa"/>
            <w:tcBorders>
              <w:top w:val="single" w:sz="4" w:space="0" w:color="auto"/>
            </w:tcBorders>
          </w:tcPr>
          <w:p w14:paraId="0E6E5F2C" w14:textId="77777777" w:rsidR="006712CD" w:rsidRPr="00F857B8" w:rsidRDefault="006712CD" w:rsidP="00273D63">
            <w:pPr>
              <w:spacing w:after="0"/>
              <w:rPr>
                <w:noProof/>
                <w:sz w:val="22"/>
              </w:rPr>
            </w:pPr>
            <w:r w:rsidRPr="00F857B8">
              <w:rPr>
                <w:noProof/>
                <w:sz w:val="22"/>
              </w:rPr>
              <w:t>Fremstilling, ved hvilken værdien af alle anvendte materialer ikke overstiger 40 % af produktets pris ab fabrik</w:t>
            </w:r>
          </w:p>
          <w:p w14:paraId="3B45CC70" w14:textId="77777777" w:rsidR="006712CD" w:rsidRPr="00F857B8" w:rsidRDefault="006712CD" w:rsidP="00273D63">
            <w:pPr>
              <w:spacing w:after="0"/>
              <w:rPr>
                <w:noProof/>
                <w:sz w:val="22"/>
              </w:rPr>
            </w:pPr>
          </w:p>
        </w:tc>
        <w:tc>
          <w:tcPr>
            <w:tcW w:w="2643" w:type="dxa"/>
            <w:tcBorders>
              <w:top w:val="single" w:sz="4" w:space="0" w:color="auto"/>
              <w:right w:val="single" w:sz="6" w:space="0" w:color="auto"/>
            </w:tcBorders>
          </w:tcPr>
          <w:p w14:paraId="7FC0BA07" w14:textId="77777777" w:rsidR="006712CD" w:rsidRPr="00F857B8" w:rsidRDefault="006712CD" w:rsidP="00273D63">
            <w:pPr>
              <w:spacing w:after="0"/>
              <w:rPr>
                <w:noProof/>
                <w:sz w:val="22"/>
              </w:rPr>
            </w:pPr>
          </w:p>
        </w:tc>
      </w:tr>
      <w:tr w:rsidR="006712CD" w:rsidRPr="00F857B8" w14:paraId="005701E2" w14:textId="77777777" w:rsidTr="00FE3379">
        <w:trPr>
          <w:cantSplit/>
          <w:trHeight w:val="54"/>
        </w:trPr>
        <w:tc>
          <w:tcPr>
            <w:tcW w:w="1358" w:type="dxa"/>
            <w:tcBorders>
              <w:left w:val="single" w:sz="6" w:space="0" w:color="auto"/>
              <w:bottom w:val="single" w:sz="4" w:space="0" w:color="auto"/>
            </w:tcBorders>
          </w:tcPr>
          <w:p w14:paraId="620BFE94" w14:textId="77777777" w:rsidR="006712CD" w:rsidRPr="00F857B8" w:rsidRDefault="006712CD" w:rsidP="00273D63">
            <w:pPr>
              <w:spacing w:after="0"/>
              <w:rPr>
                <w:noProof/>
                <w:sz w:val="22"/>
              </w:rPr>
            </w:pPr>
            <w:r w:rsidRPr="00F857B8">
              <w:rPr>
                <w:noProof/>
                <w:sz w:val="22"/>
              </w:rPr>
              <w:t>8608</w:t>
            </w:r>
          </w:p>
        </w:tc>
        <w:tc>
          <w:tcPr>
            <w:tcW w:w="2677" w:type="dxa"/>
            <w:gridSpan w:val="3"/>
            <w:tcBorders>
              <w:bottom w:val="single" w:sz="4" w:space="0" w:color="auto"/>
            </w:tcBorders>
          </w:tcPr>
          <w:p w14:paraId="01325FD1" w14:textId="77777777" w:rsidR="006712CD" w:rsidRPr="00F857B8" w:rsidRDefault="006712CD" w:rsidP="00273D63">
            <w:pPr>
              <w:spacing w:after="0"/>
              <w:rPr>
                <w:noProof/>
                <w:sz w:val="22"/>
              </w:rPr>
            </w:pPr>
            <w:r w:rsidRPr="00F857B8">
              <w:rPr>
                <w:noProof/>
                <w:sz w:val="22"/>
              </w:rPr>
              <w:t>Stationært jernbane- og sporvejsmateriel; mekanisk og elektromekanisk signal-, sikkerheds- eller trafikreguleringsudstyr til jernbaner, sporveje, landeveje, floder og kanaler, parkeringsområder, havne eller lufthavne; dele dertil</w:t>
            </w:r>
          </w:p>
          <w:p w14:paraId="0492858F" w14:textId="77777777" w:rsidR="006712CD" w:rsidRPr="00F857B8" w:rsidRDefault="006712CD" w:rsidP="00273D63">
            <w:pPr>
              <w:spacing w:after="0"/>
              <w:rPr>
                <w:noProof/>
                <w:sz w:val="22"/>
              </w:rPr>
            </w:pPr>
          </w:p>
        </w:tc>
        <w:tc>
          <w:tcPr>
            <w:tcW w:w="3061" w:type="dxa"/>
            <w:tcBorders>
              <w:bottom w:val="single" w:sz="4" w:space="0" w:color="auto"/>
            </w:tcBorders>
          </w:tcPr>
          <w:p w14:paraId="041A6E02" w14:textId="77777777" w:rsidR="006712CD" w:rsidRPr="00F857B8" w:rsidRDefault="006712CD" w:rsidP="00273D63">
            <w:pPr>
              <w:spacing w:after="0"/>
              <w:rPr>
                <w:noProof/>
                <w:sz w:val="22"/>
              </w:rPr>
            </w:pPr>
            <w:r w:rsidRPr="00F857B8">
              <w:rPr>
                <w:noProof/>
                <w:sz w:val="22"/>
              </w:rPr>
              <w:t>Fremstilling, ved hvilken:</w:t>
            </w:r>
          </w:p>
          <w:p w14:paraId="04FB0467" w14:textId="77777777" w:rsidR="006712CD" w:rsidRPr="00F857B8" w:rsidRDefault="006712CD" w:rsidP="00273D63">
            <w:pPr>
              <w:spacing w:after="0"/>
              <w:rPr>
                <w:noProof/>
                <w:sz w:val="22"/>
              </w:rPr>
            </w:pPr>
            <w:r w:rsidRPr="00F857B8">
              <w:rPr>
                <w:noProof/>
                <w:sz w:val="22"/>
              </w:rPr>
              <w:t>- alle anvendte materialer henhører under en anden position end det færdige produkt, og</w:t>
            </w:r>
          </w:p>
          <w:p w14:paraId="2CE48411" w14:textId="77777777" w:rsidR="006712CD" w:rsidRPr="00F857B8" w:rsidRDefault="006712CD" w:rsidP="00273D63">
            <w:pPr>
              <w:spacing w:after="0"/>
              <w:rPr>
                <w:noProof/>
                <w:sz w:val="22"/>
              </w:rPr>
            </w:pPr>
            <w:r w:rsidRPr="00F857B8">
              <w:rPr>
                <w:noProof/>
                <w:sz w:val="22"/>
              </w:rPr>
              <w:t>- værdien af alle anvendte materialer ikke overstiger 40 % af produktets pris ab fabrik</w:t>
            </w:r>
          </w:p>
          <w:p w14:paraId="55AB3B5D" w14:textId="77777777" w:rsidR="006712CD" w:rsidRPr="00F857B8" w:rsidRDefault="006712CD" w:rsidP="00273D63">
            <w:pPr>
              <w:spacing w:after="0"/>
              <w:rPr>
                <w:noProof/>
                <w:sz w:val="22"/>
              </w:rPr>
            </w:pPr>
          </w:p>
        </w:tc>
        <w:tc>
          <w:tcPr>
            <w:tcW w:w="2643" w:type="dxa"/>
            <w:tcBorders>
              <w:bottom w:val="single" w:sz="4" w:space="0" w:color="auto"/>
              <w:right w:val="single" w:sz="6" w:space="0" w:color="auto"/>
            </w:tcBorders>
          </w:tcPr>
          <w:p w14:paraId="25114404" w14:textId="77777777" w:rsidR="006712CD" w:rsidRPr="00F857B8" w:rsidRDefault="006712CD" w:rsidP="00273D63">
            <w:pPr>
              <w:spacing w:after="0"/>
              <w:rPr>
                <w:noProof/>
                <w:sz w:val="22"/>
              </w:rPr>
            </w:pPr>
            <w:r w:rsidRPr="00F857B8">
              <w:rPr>
                <w:noProof/>
                <w:sz w:val="22"/>
              </w:rPr>
              <w:t>Fremstilling, ved hvilken værdien af alle anvendte materialer ikke overstiger 30 % af produktets pris ab fabrik</w:t>
            </w:r>
          </w:p>
          <w:p w14:paraId="226B1024" w14:textId="77777777" w:rsidR="006712CD" w:rsidRPr="00F857B8" w:rsidRDefault="006712CD" w:rsidP="00273D63">
            <w:pPr>
              <w:spacing w:after="0"/>
              <w:rPr>
                <w:noProof/>
                <w:sz w:val="22"/>
              </w:rPr>
            </w:pPr>
          </w:p>
        </w:tc>
      </w:tr>
      <w:tr w:rsidR="006712CD" w:rsidRPr="00F857B8" w14:paraId="45ADD91F" w14:textId="77777777" w:rsidTr="00FE3379">
        <w:trPr>
          <w:cantSplit/>
          <w:trHeight w:val="54"/>
        </w:trPr>
        <w:tc>
          <w:tcPr>
            <w:tcW w:w="1358" w:type="dxa"/>
            <w:tcBorders>
              <w:top w:val="single" w:sz="4" w:space="0" w:color="auto"/>
              <w:left w:val="single" w:sz="6" w:space="0" w:color="auto"/>
            </w:tcBorders>
          </w:tcPr>
          <w:p w14:paraId="24EFF58C" w14:textId="77777777" w:rsidR="006712CD" w:rsidRPr="00F857B8" w:rsidRDefault="006712CD" w:rsidP="00273D63">
            <w:pPr>
              <w:spacing w:after="0"/>
              <w:rPr>
                <w:noProof/>
                <w:sz w:val="22"/>
              </w:rPr>
            </w:pPr>
            <w:r w:rsidRPr="00F857B8">
              <w:rPr>
                <w:noProof/>
                <w:sz w:val="22"/>
              </w:rPr>
              <w:t>ex kapitel 87</w:t>
            </w:r>
          </w:p>
        </w:tc>
        <w:tc>
          <w:tcPr>
            <w:tcW w:w="2677" w:type="dxa"/>
            <w:gridSpan w:val="3"/>
            <w:tcBorders>
              <w:top w:val="single" w:sz="4" w:space="0" w:color="auto"/>
            </w:tcBorders>
          </w:tcPr>
          <w:p w14:paraId="24ABC96A" w14:textId="77777777" w:rsidR="006712CD" w:rsidRPr="00F857B8" w:rsidRDefault="006712CD" w:rsidP="00273D63">
            <w:pPr>
              <w:spacing w:after="0"/>
              <w:rPr>
                <w:noProof/>
                <w:sz w:val="22"/>
              </w:rPr>
            </w:pPr>
            <w:r w:rsidRPr="00F857B8">
              <w:rPr>
                <w:noProof/>
                <w:sz w:val="22"/>
              </w:rPr>
              <w:t>Køretøjer (undtagen til jernbaner og sporveje) samt dele og tilbehør dertil; undtagen:</w:t>
            </w:r>
          </w:p>
          <w:p w14:paraId="6D5AA94B" w14:textId="77777777" w:rsidR="006712CD" w:rsidRPr="00F857B8" w:rsidRDefault="006712CD" w:rsidP="00273D63">
            <w:pPr>
              <w:spacing w:after="0"/>
              <w:rPr>
                <w:noProof/>
                <w:sz w:val="22"/>
              </w:rPr>
            </w:pPr>
          </w:p>
        </w:tc>
        <w:tc>
          <w:tcPr>
            <w:tcW w:w="3061" w:type="dxa"/>
            <w:tcBorders>
              <w:top w:val="single" w:sz="4" w:space="0" w:color="auto"/>
            </w:tcBorders>
          </w:tcPr>
          <w:p w14:paraId="4A1D8E84" w14:textId="77777777" w:rsidR="006712CD" w:rsidRPr="00F857B8" w:rsidRDefault="006712CD"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top w:val="single" w:sz="4" w:space="0" w:color="auto"/>
              <w:right w:val="single" w:sz="6" w:space="0" w:color="auto"/>
            </w:tcBorders>
          </w:tcPr>
          <w:p w14:paraId="6AF149EC" w14:textId="77777777" w:rsidR="006712CD" w:rsidRPr="00F857B8" w:rsidRDefault="006712CD" w:rsidP="00273D63">
            <w:pPr>
              <w:spacing w:after="0"/>
              <w:rPr>
                <w:noProof/>
                <w:sz w:val="22"/>
              </w:rPr>
            </w:pPr>
          </w:p>
        </w:tc>
      </w:tr>
      <w:tr w:rsidR="006712CD" w:rsidRPr="00F857B8" w14:paraId="4601447E" w14:textId="77777777" w:rsidTr="006712CD">
        <w:trPr>
          <w:cantSplit/>
          <w:trHeight w:val="54"/>
        </w:trPr>
        <w:tc>
          <w:tcPr>
            <w:tcW w:w="1358" w:type="dxa"/>
            <w:tcBorders>
              <w:left w:val="single" w:sz="6" w:space="0" w:color="auto"/>
            </w:tcBorders>
          </w:tcPr>
          <w:p w14:paraId="396F53CD" w14:textId="77777777" w:rsidR="006712CD" w:rsidRPr="00F857B8" w:rsidRDefault="006712CD" w:rsidP="00273D63">
            <w:pPr>
              <w:spacing w:after="0"/>
              <w:rPr>
                <w:noProof/>
                <w:sz w:val="22"/>
              </w:rPr>
            </w:pPr>
            <w:r w:rsidRPr="00F857B8">
              <w:rPr>
                <w:noProof/>
                <w:sz w:val="22"/>
              </w:rPr>
              <w:t>8709</w:t>
            </w:r>
          </w:p>
        </w:tc>
        <w:tc>
          <w:tcPr>
            <w:tcW w:w="2677" w:type="dxa"/>
            <w:gridSpan w:val="3"/>
          </w:tcPr>
          <w:p w14:paraId="7EEEBBA2" w14:textId="77777777" w:rsidR="006712CD" w:rsidRPr="00F857B8" w:rsidRDefault="006712CD" w:rsidP="00273D63">
            <w:pPr>
              <w:spacing w:after="0"/>
              <w:rPr>
                <w:noProof/>
                <w:sz w:val="22"/>
              </w:rPr>
            </w:pPr>
            <w:r w:rsidRPr="00F857B8">
              <w:rPr>
                <w:noProof/>
                <w:sz w:val="22"/>
              </w:rPr>
              <w:t>Motortrucks uden løftemekanisme, af de typer der benyttes i fabrikker, pakhuse, havne og lufthavne til transport af gods over korte afstande; traktorer, af de typer der benyttes på jernbaneperroner; dele dertil</w:t>
            </w:r>
          </w:p>
          <w:p w14:paraId="27A11FBA" w14:textId="77777777" w:rsidR="006712CD" w:rsidRPr="00F857B8" w:rsidRDefault="006712CD" w:rsidP="00273D63">
            <w:pPr>
              <w:spacing w:after="0"/>
              <w:rPr>
                <w:noProof/>
                <w:sz w:val="22"/>
              </w:rPr>
            </w:pPr>
          </w:p>
        </w:tc>
        <w:tc>
          <w:tcPr>
            <w:tcW w:w="3061" w:type="dxa"/>
          </w:tcPr>
          <w:p w14:paraId="6B4AEF5F" w14:textId="77777777" w:rsidR="006712CD" w:rsidRPr="00F857B8" w:rsidRDefault="006712CD" w:rsidP="00273D63">
            <w:pPr>
              <w:spacing w:after="0"/>
              <w:rPr>
                <w:noProof/>
                <w:sz w:val="22"/>
              </w:rPr>
            </w:pPr>
            <w:r w:rsidRPr="00F857B8">
              <w:rPr>
                <w:noProof/>
                <w:sz w:val="22"/>
              </w:rPr>
              <w:t>Fremstilling, ved hvilken:</w:t>
            </w:r>
          </w:p>
          <w:p w14:paraId="34CDF052" w14:textId="77777777" w:rsidR="006712CD" w:rsidRPr="00F857B8" w:rsidRDefault="006712CD" w:rsidP="00273D63">
            <w:pPr>
              <w:spacing w:after="0"/>
              <w:rPr>
                <w:noProof/>
                <w:sz w:val="22"/>
              </w:rPr>
            </w:pPr>
            <w:r w:rsidRPr="00F857B8">
              <w:rPr>
                <w:noProof/>
                <w:sz w:val="22"/>
              </w:rPr>
              <w:t>- alle anvendte materialer henhører under en anden position end det færdige produkt, og</w:t>
            </w:r>
          </w:p>
          <w:p w14:paraId="5B894757" w14:textId="77777777" w:rsidR="006712CD" w:rsidRPr="00F857B8" w:rsidRDefault="006712CD" w:rsidP="00273D63">
            <w:pPr>
              <w:spacing w:after="0"/>
              <w:rPr>
                <w:noProof/>
                <w:sz w:val="22"/>
              </w:rPr>
            </w:pPr>
            <w:r w:rsidRPr="00F857B8">
              <w:rPr>
                <w:noProof/>
                <w:sz w:val="22"/>
              </w:rPr>
              <w:t>- værdien af alle anvendte materialer ikke overstiger 40 % af produktets pris ab fabrik</w:t>
            </w:r>
          </w:p>
          <w:p w14:paraId="3C82AE5F" w14:textId="77777777" w:rsidR="006712CD" w:rsidRPr="00F857B8" w:rsidRDefault="006712CD" w:rsidP="00273D63">
            <w:pPr>
              <w:spacing w:after="0"/>
              <w:rPr>
                <w:noProof/>
                <w:sz w:val="22"/>
              </w:rPr>
            </w:pPr>
          </w:p>
        </w:tc>
        <w:tc>
          <w:tcPr>
            <w:tcW w:w="2643" w:type="dxa"/>
            <w:tcBorders>
              <w:right w:val="single" w:sz="6" w:space="0" w:color="auto"/>
            </w:tcBorders>
          </w:tcPr>
          <w:p w14:paraId="7C683D36" w14:textId="77777777" w:rsidR="006712CD" w:rsidRPr="00F857B8" w:rsidRDefault="006712CD" w:rsidP="00273D63">
            <w:pPr>
              <w:spacing w:after="0"/>
              <w:rPr>
                <w:noProof/>
                <w:sz w:val="22"/>
              </w:rPr>
            </w:pPr>
            <w:r w:rsidRPr="00F857B8">
              <w:rPr>
                <w:noProof/>
                <w:sz w:val="22"/>
              </w:rPr>
              <w:t>Fremstilling, ved hvilken værdien af alle anvendte materialer ikke overstiger 30 % af produktets pris ab fabrik</w:t>
            </w:r>
          </w:p>
        </w:tc>
      </w:tr>
      <w:tr w:rsidR="006712CD" w:rsidRPr="00F857B8" w14:paraId="5F324045" w14:textId="77777777" w:rsidTr="006712CD">
        <w:trPr>
          <w:cantSplit/>
          <w:trHeight w:val="54"/>
        </w:trPr>
        <w:tc>
          <w:tcPr>
            <w:tcW w:w="1358" w:type="dxa"/>
            <w:tcBorders>
              <w:left w:val="single" w:sz="6" w:space="0" w:color="auto"/>
            </w:tcBorders>
          </w:tcPr>
          <w:p w14:paraId="39AD63A0" w14:textId="77777777" w:rsidR="006712CD" w:rsidRPr="00F857B8" w:rsidRDefault="006712CD" w:rsidP="00273D63">
            <w:pPr>
              <w:spacing w:after="0"/>
              <w:rPr>
                <w:noProof/>
                <w:sz w:val="22"/>
              </w:rPr>
            </w:pPr>
            <w:r w:rsidRPr="00F857B8">
              <w:rPr>
                <w:noProof/>
                <w:sz w:val="22"/>
              </w:rPr>
              <w:t>8710</w:t>
            </w:r>
          </w:p>
        </w:tc>
        <w:tc>
          <w:tcPr>
            <w:tcW w:w="2677" w:type="dxa"/>
            <w:gridSpan w:val="3"/>
          </w:tcPr>
          <w:p w14:paraId="4BD3C066" w14:textId="77777777" w:rsidR="006712CD" w:rsidRPr="00F857B8" w:rsidRDefault="006712CD" w:rsidP="00273D63">
            <w:pPr>
              <w:spacing w:after="0"/>
              <w:rPr>
                <w:noProof/>
                <w:sz w:val="22"/>
              </w:rPr>
            </w:pPr>
            <w:r w:rsidRPr="00F857B8">
              <w:rPr>
                <w:noProof/>
                <w:sz w:val="22"/>
              </w:rPr>
              <w:t>Tanks og andre pansrede kampvogne, motoriserede, også med våben; dele dertil</w:t>
            </w:r>
          </w:p>
          <w:p w14:paraId="1588E9A4" w14:textId="77777777" w:rsidR="006712CD" w:rsidRPr="00F857B8" w:rsidRDefault="006712CD" w:rsidP="00273D63">
            <w:pPr>
              <w:spacing w:after="0"/>
              <w:rPr>
                <w:noProof/>
                <w:sz w:val="22"/>
              </w:rPr>
            </w:pPr>
          </w:p>
        </w:tc>
        <w:tc>
          <w:tcPr>
            <w:tcW w:w="3061" w:type="dxa"/>
          </w:tcPr>
          <w:p w14:paraId="4077F139" w14:textId="77777777" w:rsidR="006712CD" w:rsidRPr="00F857B8" w:rsidRDefault="006712CD" w:rsidP="00273D63">
            <w:pPr>
              <w:spacing w:after="0"/>
              <w:rPr>
                <w:noProof/>
                <w:sz w:val="22"/>
              </w:rPr>
            </w:pPr>
            <w:r w:rsidRPr="00F857B8">
              <w:rPr>
                <w:noProof/>
                <w:sz w:val="22"/>
              </w:rPr>
              <w:t>Fremstilling, ved hvilken:</w:t>
            </w:r>
          </w:p>
          <w:p w14:paraId="546DFDD5" w14:textId="77777777" w:rsidR="006712CD" w:rsidRPr="00F857B8" w:rsidRDefault="006712CD" w:rsidP="00273D63">
            <w:pPr>
              <w:spacing w:after="0"/>
              <w:rPr>
                <w:noProof/>
                <w:sz w:val="22"/>
              </w:rPr>
            </w:pPr>
            <w:r w:rsidRPr="00F857B8">
              <w:rPr>
                <w:noProof/>
                <w:sz w:val="22"/>
              </w:rPr>
              <w:t>- alle anvendte materialer henhører under en anden position end det færdige produkt, og</w:t>
            </w:r>
          </w:p>
          <w:p w14:paraId="1AAFC453" w14:textId="77777777" w:rsidR="006712CD" w:rsidRPr="00F857B8" w:rsidRDefault="006712CD" w:rsidP="00273D63">
            <w:pPr>
              <w:spacing w:after="0"/>
              <w:rPr>
                <w:noProof/>
                <w:sz w:val="22"/>
              </w:rPr>
            </w:pPr>
            <w:r w:rsidRPr="00F857B8">
              <w:rPr>
                <w:noProof/>
                <w:sz w:val="22"/>
              </w:rPr>
              <w:t>- værdien af alle anvendte materialer ikke overstiger 40 % af produktets pris ab fabrik</w:t>
            </w:r>
          </w:p>
          <w:p w14:paraId="640B65DD" w14:textId="77777777" w:rsidR="006712CD" w:rsidRPr="00F857B8" w:rsidRDefault="006712CD" w:rsidP="00273D63">
            <w:pPr>
              <w:spacing w:after="0"/>
              <w:rPr>
                <w:noProof/>
                <w:sz w:val="22"/>
              </w:rPr>
            </w:pPr>
          </w:p>
        </w:tc>
        <w:tc>
          <w:tcPr>
            <w:tcW w:w="2643" w:type="dxa"/>
            <w:tcBorders>
              <w:right w:val="single" w:sz="6" w:space="0" w:color="auto"/>
            </w:tcBorders>
          </w:tcPr>
          <w:p w14:paraId="244FB497" w14:textId="77777777" w:rsidR="006712CD" w:rsidRPr="00F857B8" w:rsidRDefault="006712CD" w:rsidP="00273D63">
            <w:pPr>
              <w:spacing w:after="0"/>
              <w:rPr>
                <w:noProof/>
                <w:sz w:val="22"/>
              </w:rPr>
            </w:pPr>
            <w:r w:rsidRPr="00F857B8">
              <w:rPr>
                <w:noProof/>
                <w:sz w:val="22"/>
              </w:rPr>
              <w:t>Fremstilling, ved hvilken værdien af alle anvendte materialer ikke overstiger 30 % af produktets pris ab fabrik</w:t>
            </w:r>
          </w:p>
          <w:p w14:paraId="20CFCE83" w14:textId="77777777" w:rsidR="006712CD" w:rsidRPr="00F857B8" w:rsidRDefault="006712CD" w:rsidP="00273D63">
            <w:pPr>
              <w:spacing w:after="0"/>
              <w:rPr>
                <w:noProof/>
                <w:sz w:val="22"/>
              </w:rPr>
            </w:pPr>
          </w:p>
        </w:tc>
      </w:tr>
      <w:tr w:rsidR="006712CD" w:rsidRPr="00F857B8" w14:paraId="24C2E282" w14:textId="77777777" w:rsidTr="006712CD">
        <w:trPr>
          <w:cantSplit/>
          <w:trHeight w:val="54"/>
        </w:trPr>
        <w:tc>
          <w:tcPr>
            <w:tcW w:w="1358" w:type="dxa"/>
            <w:tcBorders>
              <w:left w:val="single" w:sz="6" w:space="0" w:color="auto"/>
            </w:tcBorders>
          </w:tcPr>
          <w:p w14:paraId="25D87840" w14:textId="77777777" w:rsidR="006712CD" w:rsidRPr="00F857B8" w:rsidRDefault="006712CD" w:rsidP="00273D63">
            <w:pPr>
              <w:spacing w:after="0"/>
              <w:rPr>
                <w:noProof/>
                <w:sz w:val="22"/>
              </w:rPr>
            </w:pPr>
            <w:r w:rsidRPr="00F857B8">
              <w:rPr>
                <w:noProof/>
                <w:sz w:val="22"/>
              </w:rPr>
              <w:t>8711</w:t>
            </w:r>
          </w:p>
        </w:tc>
        <w:tc>
          <w:tcPr>
            <w:tcW w:w="2677" w:type="dxa"/>
            <w:gridSpan w:val="3"/>
          </w:tcPr>
          <w:p w14:paraId="7C89F947" w14:textId="77777777" w:rsidR="006712CD" w:rsidRPr="00F857B8" w:rsidRDefault="006712CD" w:rsidP="00273D63">
            <w:pPr>
              <w:spacing w:after="0"/>
              <w:rPr>
                <w:noProof/>
                <w:sz w:val="22"/>
              </w:rPr>
            </w:pPr>
            <w:r w:rsidRPr="00F857B8">
              <w:rPr>
                <w:noProof/>
                <w:sz w:val="22"/>
              </w:rPr>
              <w:t>Motorcykler (herunder knallerter) og cykler med hjælpemotor, også med sidevogn; sidevogne:</w:t>
            </w:r>
          </w:p>
          <w:p w14:paraId="542D0450" w14:textId="77777777" w:rsidR="006712CD" w:rsidRPr="00F857B8" w:rsidRDefault="006712CD" w:rsidP="00273D63">
            <w:pPr>
              <w:spacing w:after="0"/>
              <w:rPr>
                <w:noProof/>
                <w:sz w:val="22"/>
              </w:rPr>
            </w:pPr>
          </w:p>
        </w:tc>
        <w:tc>
          <w:tcPr>
            <w:tcW w:w="3061" w:type="dxa"/>
          </w:tcPr>
          <w:p w14:paraId="5E0B6413" w14:textId="77777777" w:rsidR="006712CD" w:rsidRPr="00F857B8" w:rsidRDefault="006712CD" w:rsidP="00273D63">
            <w:pPr>
              <w:spacing w:after="0"/>
              <w:rPr>
                <w:noProof/>
                <w:sz w:val="22"/>
              </w:rPr>
            </w:pPr>
          </w:p>
        </w:tc>
        <w:tc>
          <w:tcPr>
            <w:tcW w:w="2643" w:type="dxa"/>
            <w:tcBorders>
              <w:right w:val="single" w:sz="6" w:space="0" w:color="auto"/>
            </w:tcBorders>
          </w:tcPr>
          <w:p w14:paraId="760B2622" w14:textId="77777777" w:rsidR="006712CD" w:rsidRPr="00F857B8" w:rsidRDefault="006712CD" w:rsidP="00273D63">
            <w:pPr>
              <w:spacing w:after="0"/>
              <w:rPr>
                <w:noProof/>
                <w:sz w:val="22"/>
              </w:rPr>
            </w:pPr>
          </w:p>
        </w:tc>
      </w:tr>
      <w:tr w:rsidR="006712CD" w:rsidRPr="00F857B8" w14:paraId="5FFAA6AD" w14:textId="77777777" w:rsidTr="006712CD">
        <w:trPr>
          <w:cantSplit/>
          <w:trHeight w:val="54"/>
        </w:trPr>
        <w:tc>
          <w:tcPr>
            <w:tcW w:w="1358" w:type="dxa"/>
            <w:tcBorders>
              <w:left w:val="single" w:sz="6" w:space="0" w:color="auto"/>
            </w:tcBorders>
          </w:tcPr>
          <w:p w14:paraId="63786E51" w14:textId="77777777" w:rsidR="006712CD" w:rsidRPr="00F857B8" w:rsidRDefault="006712CD" w:rsidP="00273D63">
            <w:pPr>
              <w:spacing w:after="0"/>
              <w:rPr>
                <w:noProof/>
                <w:sz w:val="22"/>
              </w:rPr>
            </w:pPr>
          </w:p>
        </w:tc>
        <w:tc>
          <w:tcPr>
            <w:tcW w:w="2677" w:type="dxa"/>
            <w:gridSpan w:val="3"/>
          </w:tcPr>
          <w:p w14:paraId="1E2CF225" w14:textId="77777777" w:rsidR="006712CD" w:rsidRPr="00F857B8" w:rsidRDefault="006712CD" w:rsidP="00273D63">
            <w:pPr>
              <w:spacing w:after="0"/>
              <w:rPr>
                <w:noProof/>
                <w:sz w:val="22"/>
              </w:rPr>
            </w:pPr>
            <w:r w:rsidRPr="00F857B8">
              <w:rPr>
                <w:noProof/>
                <w:sz w:val="22"/>
              </w:rPr>
              <w:t>- med forbrændingsmotor med frem- og tilbagegående stempel og slagvolumen:</w:t>
            </w:r>
          </w:p>
          <w:p w14:paraId="3D522B51" w14:textId="77777777" w:rsidR="006712CD" w:rsidRPr="00F857B8" w:rsidRDefault="006712CD" w:rsidP="00273D63">
            <w:pPr>
              <w:spacing w:after="0"/>
              <w:rPr>
                <w:noProof/>
                <w:sz w:val="22"/>
              </w:rPr>
            </w:pPr>
          </w:p>
        </w:tc>
        <w:tc>
          <w:tcPr>
            <w:tcW w:w="3061" w:type="dxa"/>
          </w:tcPr>
          <w:p w14:paraId="14548CE8" w14:textId="77777777" w:rsidR="006712CD" w:rsidRPr="00F857B8" w:rsidRDefault="006712CD" w:rsidP="00273D63">
            <w:pPr>
              <w:spacing w:after="0"/>
              <w:rPr>
                <w:noProof/>
                <w:sz w:val="22"/>
              </w:rPr>
            </w:pPr>
          </w:p>
        </w:tc>
        <w:tc>
          <w:tcPr>
            <w:tcW w:w="2643" w:type="dxa"/>
            <w:tcBorders>
              <w:right w:val="single" w:sz="6" w:space="0" w:color="auto"/>
            </w:tcBorders>
          </w:tcPr>
          <w:p w14:paraId="0AAE68E4" w14:textId="77777777" w:rsidR="006712CD" w:rsidRPr="00F857B8" w:rsidRDefault="006712CD" w:rsidP="00273D63">
            <w:pPr>
              <w:spacing w:after="0"/>
              <w:rPr>
                <w:noProof/>
                <w:sz w:val="22"/>
              </w:rPr>
            </w:pPr>
          </w:p>
        </w:tc>
      </w:tr>
      <w:tr w:rsidR="006712CD" w:rsidRPr="00F857B8" w14:paraId="17CB1A0C" w14:textId="77777777" w:rsidTr="006712CD">
        <w:trPr>
          <w:cantSplit/>
          <w:trHeight w:val="54"/>
        </w:trPr>
        <w:tc>
          <w:tcPr>
            <w:tcW w:w="1358" w:type="dxa"/>
            <w:tcBorders>
              <w:left w:val="single" w:sz="6" w:space="0" w:color="auto"/>
            </w:tcBorders>
          </w:tcPr>
          <w:p w14:paraId="2DD92F5D" w14:textId="77777777" w:rsidR="006712CD" w:rsidRPr="00F857B8" w:rsidRDefault="006712CD" w:rsidP="00273D63">
            <w:pPr>
              <w:spacing w:after="0"/>
              <w:rPr>
                <w:noProof/>
                <w:sz w:val="22"/>
              </w:rPr>
            </w:pPr>
          </w:p>
        </w:tc>
        <w:tc>
          <w:tcPr>
            <w:tcW w:w="2677" w:type="dxa"/>
            <w:gridSpan w:val="3"/>
          </w:tcPr>
          <w:p w14:paraId="7FFAC791" w14:textId="77777777" w:rsidR="006712CD" w:rsidRPr="00F857B8" w:rsidRDefault="006712CD" w:rsidP="00273D63">
            <w:pPr>
              <w:spacing w:after="0"/>
              <w:rPr>
                <w:noProof/>
                <w:sz w:val="22"/>
              </w:rPr>
            </w:pPr>
            <w:r w:rsidRPr="00F857B8">
              <w:rPr>
                <w:noProof/>
                <w:sz w:val="22"/>
              </w:rPr>
              <w:t>-- 50 cm</w:t>
            </w:r>
            <w:r w:rsidRPr="00F857B8">
              <w:rPr>
                <w:noProof/>
                <w:sz w:val="22"/>
                <w:vertAlign w:val="superscript"/>
              </w:rPr>
              <w:t>3</w:t>
            </w:r>
            <w:r w:rsidRPr="00F857B8">
              <w:rPr>
                <w:noProof/>
                <w:sz w:val="22"/>
              </w:rPr>
              <w:t xml:space="preserve"> og derunder</w:t>
            </w:r>
          </w:p>
        </w:tc>
        <w:tc>
          <w:tcPr>
            <w:tcW w:w="3061" w:type="dxa"/>
          </w:tcPr>
          <w:p w14:paraId="52C6FC23" w14:textId="77777777" w:rsidR="006712CD" w:rsidRPr="00F857B8" w:rsidRDefault="006712CD" w:rsidP="00273D63">
            <w:pPr>
              <w:spacing w:after="0"/>
              <w:rPr>
                <w:noProof/>
                <w:sz w:val="22"/>
              </w:rPr>
            </w:pPr>
            <w:r w:rsidRPr="00F857B8">
              <w:rPr>
                <w:noProof/>
                <w:sz w:val="22"/>
              </w:rPr>
              <w:t>Fremstilling:</w:t>
            </w:r>
          </w:p>
          <w:p w14:paraId="36C3AB4C" w14:textId="77777777" w:rsidR="006712CD" w:rsidRPr="00F857B8" w:rsidRDefault="006712CD" w:rsidP="00273D63">
            <w:pPr>
              <w:spacing w:after="0"/>
              <w:rPr>
                <w:noProof/>
                <w:sz w:val="22"/>
              </w:rPr>
            </w:pPr>
            <w:r w:rsidRPr="00F857B8">
              <w:rPr>
                <w:noProof/>
                <w:sz w:val="22"/>
              </w:rPr>
              <w:t>- hvor værdien af alle anvendte materialer ikke overstiger 40 % af produktets pris ab fabrik, og</w:t>
            </w:r>
          </w:p>
          <w:p w14:paraId="0B8F619F" w14:textId="77777777" w:rsidR="006712CD" w:rsidRPr="00F857B8" w:rsidRDefault="006712CD" w:rsidP="00273D63">
            <w:pPr>
              <w:spacing w:after="0"/>
              <w:rPr>
                <w:noProof/>
                <w:sz w:val="22"/>
              </w:rPr>
            </w:pPr>
            <w:r w:rsidRPr="00F857B8">
              <w:rPr>
                <w:noProof/>
                <w:sz w:val="22"/>
              </w:rPr>
              <w:t>- værdien af alle anvendte materialer uden oprindelsesstatus ikke overstiger værdien af anvendte materialer med oprindelsesstatus</w:t>
            </w:r>
          </w:p>
          <w:p w14:paraId="16A0D087" w14:textId="77777777" w:rsidR="006712CD" w:rsidRPr="00F857B8" w:rsidRDefault="006712CD" w:rsidP="00273D63">
            <w:pPr>
              <w:spacing w:after="0"/>
              <w:rPr>
                <w:noProof/>
                <w:sz w:val="22"/>
              </w:rPr>
            </w:pPr>
          </w:p>
        </w:tc>
        <w:tc>
          <w:tcPr>
            <w:tcW w:w="2643" w:type="dxa"/>
            <w:tcBorders>
              <w:right w:val="single" w:sz="6" w:space="0" w:color="auto"/>
            </w:tcBorders>
          </w:tcPr>
          <w:p w14:paraId="326C94A0" w14:textId="77777777" w:rsidR="006712CD" w:rsidRPr="00F857B8" w:rsidRDefault="006712CD" w:rsidP="00273D63">
            <w:pPr>
              <w:spacing w:after="0"/>
              <w:rPr>
                <w:noProof/>
                <w:sz w:val="22"/>
              </w:rPr>
            </w:pPr>
            <w:r w:rsidRPr="00F857B8">
              <w:rPr>
                <w:noProof/>
                <w:sz w:val="22"/>
              </w:rPr>
              <w:t>Fremstilling, ved hvilken værdien af alle anvendte materialer ikke overstiger 20 % af produktets pris ab fabrik</w:t>
            </w:r>
          </w:p>
          <w:p w14:paraId="0A8E7FD7" w14:textId="77777777" w:rsidR="006712CD" w:rsidRPr="00F857B8" w:rsidRDefault="006712CD" w:rsidP="00273D63">
            <w:pPr>
              <w:spacing w:after="0"/>
              <w:rPr>
                <w:noProof/>
                <w:sz w:val="22"/>
              </w:rPr>
            </w:pPr>
          </w:p>
        </w:tc>
      </w:tr>
      <w:tr w:rsidR="006712CD" w:rsidRPr="00F857B8" w14:paraId="655EFF32" w14:textId="77777777" w:rsidTr="006712CD">
        <w:trPr>
          <w:cantSplit/>
          <w:trHeight w:val="54"/>
        </w:trPr>
        <w:tc>
          <w:tcPr>
            <w:tcW w:w="1358" w:type="dxa"/>
            <w:tcBorders>
              <w:left w:val="single" w:sz="6" w:space="0" w:color="auto"/>
            </w:tcBorders>
          </w:tcPr>
          <w:p w14:paraId="65B30803" w14:textId="77777777" w:rsidR="006712CD" w:rsidRPr="00F857B8" w:rsidRDefault="006712CD" w:rsidP="00273D63">
            <w:pPr>
              <w:spacing w:after="0"/>
              <w:rPr>
                <w:noProof/>
                <w:sz w:val="22"/>
              </w:rPr>
            </w:pPr>
          </w:p>
        </w:tc>
        <w:tc>
          <w:tcPr>
            <w:tcW w:w="2677" w:type="dxa"/>
            <w:gridSpan w:val="3"/>
          </w:tcPr>
          <w:p w14:paraId="20474A23" w14:textId="77777777" w:rsidR="006712CD" w:rsidRPr="00F857B8" w:rsidRDefault="006712CD" w:rsidP="00273D63">
            <w:pPr>
              <w:spacing w:after="0"/>
              <w:rPr>
                <w:noProof/>
                <w:sz w:val="22"/>
              </w:rPr>
            </w:pPr>
            <w:r w:rsidRPr="00F857B8">
              <w:rPr>
                <w:noProof/>
                <w:sz w:val="22"/>
              </w:rPr>
              <w:t>-- over 50 cm</w:t>
            </w:r>
            <w:r w:rsidRPr="00F857B8">
              <w:rPr>
                <w:noProof/>
                <w:sz w:val="22"/>
                <w:vertAlign w:val="superscript"/>
              </w:rPr>
              <w:t>3</w:t>
            </w:r>
          </w:p>
        </w:tc>
        <w:tc>
          <w:tcPr>
            <w:tcW w:w="3061" w:type="dxa"/>
          </w:tcPr>
          <w:p w14:paraId="69F3DB88" w14:textId="77777777" w:rsidR="006712CD" w:rsidRPr="00F857B8" w:rsidRDefault="006712CD" w:rsidP="00273D63">
            <w:pPr>
              <w:spacing w:after="0"/>
              <w:rPr>
                <w:noProof/>
                <w:sz w:val="22"/>
              </w:rPr>
            </w:pPr>
            <w:r w:rsidRPr="00F857B8">
              <w:rPr>
                <w:noProof/>
                <w:sz w:val="22"/>
              </w:rPr>
              <w:t>Fremstilling:</w:t>
            </w:r>
          </w:p>
          <w:p w14:paraId="4B39E0CC" w14:textId="77777777" w:rsidR="006712CD" w:rsidRPr="00F857B8" w:rsidRDefault="006712CD" w:rsidP="00273D63">
            <w:pPr>
              <w:spacing w:after="0"/>
              <w:rPr>
                <w:noProof/>
                <w:sz w:val="22"/>
              </w:rPr>
            </w:pPr>
            <w:r w:rsidRPr="00F857B8">
              <w:rPr>
                <w:noProof/>
                <w:sz w:val="22"/>
              </w:rPr>
              <w:t>- hvor værdien af alle anvendte materialer ikke overstiger 40 % af produktets pris ab fabrik, og</w:t>
            </w:r>
          </w:p>
          <w:p w14:paraId="0671DDA3" w14:textId="77777777" w:rsidR="006712CD" w:rsidRPr="00F857B8" w:rsidRDefault="006712CD" w:rsidP="00273D63">
            <w:pPr>
              <w:spacing w:after="0"/>
              <w:rPr>
                <w:noProof/>
                <w:sz w:val="22"/>
              </w:rPr>
            </w:pPr>
            <w:r w:rsidRPr="00F857B8">
              <w:rPr>
                <w:noProof/>
                <w:sz w:val="22"/>
              </w:rPr>
              <w:t>- værdien af alle anvendte materialer uden oprindelsesstatus ikke overstiger værdien af anvendte materialer med oprindelsesstatus</w:t>
            </w:r>
          </w:p>
          <w:p w14:paraId="59505C6D" w14:textId="77777777" w:rsidR="006712CD" w:rsidRPr="00F857B8" w:rsidRDefault="006712CD" w:rsidP="00273D63">
            <w:pPr>
              <w:spacing w:after="0"/>
              <w:rPr>
                <w:noProof/>
                <w:sz w:val="22"/>
              </w:rPr>
            </w:pPr>
          </w:p>
        </w:tc>
        <w:tc>
          <w:tcPr>
            <w:tcW w:w="2643" w:type="dxa"/>
            <w:tcBorders>
              <w:right w:val="single" w:sz="6" w:space="0" w:color="auto"/>
            </w:tcBorders>
          </w:tcPr>
          <w:p w14:paraId="7AF6B3DC" w14:textId="77777777" w:rsidR="006712CD" w:rsidRPr="00F857B8" w:rsidRDefault="006712CD" w:rsidP="00273D63">
            <w:pPr>
              <w:spacing w:after="0"/>
              <w:rPr>
                <w:noProof/>
                <w:sz w:val="22"/>
              </w:rPr>
            </w:pPr>
            <w:r w:rsidRPr="00F857B8">
              <w:rPr>
                <w:noProof/>
                <w:sz w:val="22"/>
              </w:rPr>
              <w:t>Fremstilling, ved hvilken værdien af alle anvendte materialer ikke overstiger 25 % af produktets pris ab fabrik</w:t>
            </w:r>
          </w:p>
        </w:tc>
      </w:tr>
      <w:tr w:rsidR="006712CD" w:rsidRPr="00F857B8" w14:paraId="0729F4B8" w14:textId="77777777" w:rsidTr="006712CD">
        <w:trPr>
          <w:cantSplit/>
          <w:trHeight w:val="54"/>
        </w:trPr>
        <w:tc>
          <w:tcPr>
            <w:tcW w:w="1358" w:type="dxa"/>
            <w:tcBorders>
              <w:left w:val="single" w:sz="6" w:space="0" w:color="auto"/>
            </w:tcBorders>
          </w:tcPr>
          <w:p w14:paraId="0871202C" w14:textId="77777777" w:rsidR="006712CD" w:rsidRPr="00F857B8" w:rsidRDefault="006712CD" w:rsidP="00273D63">
            <w:pPr>
              <w:spacing w:after="0"/>
              <w:rPr>
                <w:noProof/>
                <w:sz w:val="22"/>
              </w:rPr>
            </w:pPr>
          </w:p>
        </w:tc>
        <w:tc>
          <w:tcPr>
            <w:tcW w:w="2677" w:type="dxa"/>
            <w:gridSpan w:val="3"/>
          </w:tcPr>
          <w:p w14:paraId="76EBE6E3" w14:textId="77777777" w:rsidR="006712CD" w:rsidRPr="00F857B8" w:rsidRDefault="006712CD" w:rsidP="00273D63">
            <w:pPr>
              <w:spacing w:after="0"/>
              <w:rPr>
                <w:noProof/>
                <w:sz w:val="22"/>
              </w:rPr>
            </w:pPr>
            <w:r w:rsidRPr="00F857B8">
              <w:rPr>
                <w:noProof/>
                <w:sz w:val="22"/>
              </w:rPr>
              <w:t>- andre varer</w:t>
            </w:r>
          </w:p>
        </w:tc>
        <w:tc>
          <w:tcPr>
            <w:tcW w:w="3061" w:type="dxa"/>
          </w:tcPr>
          <w:p w14:paraId="5305876D" w14:textId="77777777" w:rsidR="006712CD" w:rsidRPr="00F857B8" w:rsidRDefault="006712CD" w:rsidP="00273D63">
            <w:pPr>
              <w:spacing w:after="0"/>
              <w:rPr>
                <w:noProof/>
                <w:sz w:val="22"/>
              </w:rPr>
            </w:pPr>
            <w:r w:rsidRPr="00F857B8">
              <w:rPr>
                <w:noProof/>
                <w:sz w:val="22"/>
              </w:rPr>
              <w:t>Fremstilling:</w:t>
            </w:r>
          </w:p>
          <w:p w14:paraId="16294F45" w14:textId="77777777" w:rsidR="006712CD" w:rsidRPr="00F857B8" w:rsidRDefault="006712CD" w:rsidP="00273D63">
            <w:pPr>
              <w:spacing w:after="0"/>
              <w:rPr>
                <w:noProof/>
                <w:sz w:val="22"/>
              </w:rPr>
            </w:pPr>
            <w:r w:rsidRPr="00F857B8">
              <w:rPr>
                <w:noProof/>
                <w:sz w:val="22"/>
              </w:rPr>
              <w:t>- hvor værdien af alle anvendte materialer ikke overstiger 40 % af produktets pris ab fabrik, og</w:t>
            </w:r>
          </w:p>
          <w:p w14:paraId="49D2C868" w14:textId="77777777" w:rsidR="006712CD" w:rsidRPr="00F857B8" w:rsidRDefault="006712CD" w:rsidP="00273D63">
            <w:pPr>
              <w:spacing w:after="0"/>
              <w:rPr>
                <w:noProof/>
                <w:sz w:val="22"/>
              </w:rPr>
            </w:pPr>
            <w:r w:rsidRPr="00F857B8">
              <w:rPr>
                <w:noProof/>
                <w:sz w:val="22"/>
              </w:rPr>
              <w:t>- værdien af alle anvendte materialer uden oprindelsesstatus ikke overstiger værdien af anvendte materialer med oprindelsesstatus</w:t>
            </w:r>
          </w:p>
          <w:p w14:paraId="365F1C6B" w14:textId="77777777" w:rsidR="006712CD" w:rsidRPr="00F857B8" w:rsidRDefault="006712CD" w:rsidP="00273D63">
            <w:pPr>
              <w:spacing w:after="0"/>
              <w:rPr>
                <w:noProof/>
                <w:sz w:val="22"/>
              </w:rPr>
            </w:pPr>
          </w:p>
        </w:tc>
        <w:tc>
          <w:tcPr>
            <w:tcW w:w="2643" w:type="dxa"/>
            <w:tcBorders>
              <w:right w:val="single" w:sz="6" w:space="0" w:color="auto"/>
            </w:tcBorders>
          </w:tcPr>
          <w:p w14:paraId="79D1F827" w14:textId="77777777" w:rsidR="006712CD" w:rsidRPr="00F857B8" w:rsidRDefault="006712CD" w:rsidP="00273D63">
            <w:pPr>
              <w:spacing w:after="0"/>
              <w:rPr>
                <w:noProof/>
                <w:sz w:val="22"/>
              </w:rPr>
            </w:pPr>
            <w:r w:rsidRPr="00F857B8">
              <w:rPr>
                <w:noProof/>
                <w:sz w:val="22"/>
              </w:rPr>
              <w:t>Fremstilling, ved hvilken værdien af alle anvendte materialer ikke overstiger 30 % af produktets pris ab fabrik</w:t>
            </w:r>
          </w:p>
        </w:tc>
      </w:tr>
      <w:tr w:rsidR="006712CD" w:rsidRPr="00F857B8" w14:paraId="32B33D22" w14:textId="77777777" w:rsidTr="006712CD">
        <w:trPr>
          <w:cantSplit/>
          <w:trHeight w:val="54"/>
        </w:trPr>
        <w:tc>
          <w:tcPr>
            <w:tcW w:w="1358" w:type="dxa"/>
            <w:tcBorders>
              <w:left w:val="single" w:sz="6" w:space="0" w:color="auto"/>
            </w:tcBorders>
          </w:tcPr>
          <w:p w14:paraId="6F9DF6C1" w14:textId="77777777" w:rsidR="006712CD" w:rsidRPr="00F857B8" w:rsidRDefault="006712CD" w:rsidP="00273D63">
            <w:pPr>
              <w:spacing w:after="0"/>
              <w:rPr>
                <w:noProof/>
                <w:sz w:val="22"/>
              </w:rPr>
            </w:pPr>
            <w:r w:rsidRPr="00F857B8">
              <w:rPr>
                <w:noProof/>
                <w:sz w:val="22"/>
              </w:rPr>
              <w:t>ex 8712</w:t>
            </w:r>
          </w:p>
        </w:tc>
        <w:tc>
          <w:tcPr>
            <w:tcW w:w="2677" w:type="dxa"/>
            <w:gridSpan w:val="3"/>
          </w:tcPr>
          <w:p w14:paraId="1A1047FF" w14:textId="77777777" w:rsidR="006712CD" w:rsidRPr="00F857B8" w:rsidRDefault="006712CD" w:rsidP="00273D63">
            <w:pPr>
              <w:spacing w:after="0"/>
              <w:rPr>
                <w:noProof/>
                <w:sz w:val="22"/>
              </w:rPr>
            </w:pPr>
            <w:r w:rsidRPr="00F857B8">
              <w:rPr>
                <w:noProof/>
                <w:sz w:val="22"/>
              </w:rPr>
              <w:t>Cykler uden kuglelejer</w:t>
            </w:r>
          </w:p>
        </w:tc>
        <w:tc>
          <w:tcPr>
            <w:tcW w:w="3061" w:type="dxa"/>
          </w:tcPr>
          <w:p w14:paraId="7DA6BB1A" w14:textId="77777777" w:rsidR="006712CD" w:rsidRPr="00F857B8" w:rsidRDefault="006712CD" w:rsidP="00273D63">
            <w:pPr>
              <w:spacing w:after="0"/>
              <w:rPr>
                <w:noProof/>
                <w:sz w:val="22"/>
              </w:rPr>
            </w:pPr>
            <w:r w:rsidRPr="00F857B8">
              <w:rPr>
                <w:noProof/>
                <w:sz w:val="22"/>
              </w:rPr>
              <w:t>Fremstilling på basis af alle materialer, undtagen materialer henhørende under pos. 8714</w:t>
            </w:r>
          </w:p>
        </w:tc>
        <w:tc>
          <w:tcPr>
            <w:tcW w:w="2643" w:type="dxa"/>
            <w:tcBorders>
              <w:right w:val="single" w:sz="6" w:space="0" w:color="auto"/>
            </w:tcBorders>
          </w:tcPr>
          <w:p w14:paraId="0064E0DD" w14:textId="77777777" w:rsidR="006712CD" w:rsidRPr="00F857B8" w:rsidRDefault="006712CD" w:rsidP="00273D63">
            <w:pPr>
              <w:spacing w:after="0"/>
              <w:rPr>
                <w:noProof/>
                <w:sz w:val="22"/>
              </w:rPr>
            </w:pPr>
            <w:r w:rsidRPr="00F857B8">
              <w:rPr>
                <w:noProof/>
                <w:sz w:val="22"/>
              </w:rPr>
              <w:t>Fremstilling, ved hvilken værdien af alle anvendte materialer ikke overstiger 30 % af produktets pris ab fabrik</w:t>
            </w:r>
          </w:p>
          <w:p w14:paraId="3913410C" w14:textId="77777777" w:rsidR="006712CD" w:rsidRPr="00F857B8" w:rsidRDefault="006712CD" w:rsidP="00273D63">
            <w:pPr>
              <w:spacing w:after="0"/>
              <w:rPr>
                <w:noProof/>
                <w:sz w:val="22"/>
              </w:rPr>
            </w:pPr>
          </w:p>
        </w:tc>
      </w:tr>
      <w:tr w:rsidR="006712CD" w:rsidRPr="00F857B8" w14:paraId="31930B1D" w14:textId="77777777" w:rsidTr="006712CD">
        <w:trPr>
          <w:cantSplit/>
          <w:trHeight w:val="54"/>
        </w:trPr>
        <w:tc>
          <w:tcPr>
            <w:tcW w:w="1358" w:type="dxa"/>
            <w:tcBorders>
              <w:left w:val="single" w:sz="6" w:space="0" w:color="auto"/>
            </w:tcBorders>
          </w:tcPr>
          <w:p w14:paraId="213D0610" w14:textId="77777777" w:rsidR="006712CD" w:rsidRPr="00F857B8" w:rsidRDefault="006712CD" w:rsidP="00273D63">
            <w:pPr>
              <w:spacing w:after="0"/>
              <w:rPr>
                <w:noProof/>
                <w:sz w:val="22"/>
              </w:rPr>
            </w:pPr>
            <w:r w:rsidRPr="00F857B8">
              <w:rPr>
                <w:noProof/>
                <w:sz w:val="22"/>
              </w:rPr>
              <w:t>8715</w:t>
            </w:r>
          </w:p>
        </w:tc>
        <w:tc>
          <w:tcPr>
            <w:tcW w:w="2677" w:type="dxa"/>
            <w:gridSpan w:val="3"/>
          </w:tcPr>
          <w:p w14:paraId="3D1E5CF1" w14:textId="77777777" w:rsidR="006712CD" w:rsidRPr="00F857B8" w:rsidRDefault="006712CD" w:rsidP="00273D63">
            <w:pPr>
              <w:spacing w:after="0"/>
              <w:rPr>
                <w:noProof/>
                <w:sz w:val="22"/>
              </w:rPr>
            </w:pPr>
            <w:r w:rsidRPr="00F857B8">
              <w:rPr>
                <w:noProof/>
                <w:sz w:val="22"/>
              </w:rPr>
              <w:t>Barnevogne, klapvogne og lign., samt dele dertil:</w:t>
            </w:r>
          </w:p>
        </w:tc>
        <w:tc>
          <w:tcPr>
            <w:tcW w:w="3061" w:type="dxa"/>
          </w:tcPr>
          <w:p w14:paraId="50E06E2E" w14:textId="77777777" w:rsidR="006712CD" w:rsidRPr="00F857B8" w:rsidRDefault="006712CD" w:rsidP="00273D63">
            <w:pPr>
              <w:spacing w:after="0"/>
              <w:rPr>
                <w:noProof/>
                <w:sz w:val="22"/>
              </w:rPr>
            </w:pPr>
            <w:r w:rsidRPr="00F857B8">
              <w:rPr>
                <w:noProof/>
                <w:sz w:val="22"/>
              </w:rPr>
              <w:t>Fremstilling, ved hvilken:</w:t>
            </w:r>
          </w:p>
          <w:p w14:paraId="4CEFB260" w14:textId="77777777" w:rsidR="006712CD" w:rsidRPr="00F857B8" w:rsidRDefault="006712CD" w:rsidP="00273D63">
            <w:pPr>
              <w:spacing w:after="0"/>
              <w:rPr>
                <w:noProof/>
                <w:sz w:val="22"/>
              </w:rPr>
            </w:pPr>
            <w:r w:rsidRPr="00F857B8">
              <w:rPr>
                <w:noProof/>
                <w:sz w:val="22"/>
              </w:rPr>
              <w:t>- alle anvendte materialer henhører under en anden position end det færdige produkt, og</w:t>
            </w:r>
          </w:p>
          <w:p w14:paraId="229AFAA6" w14:textId="77777777" w:rsidR="006712CD" w:rsidRPr="00F857B8" w:rsidRDefault="006712CD" w:rsidP="00273D63">
            <w:pPr>
              <w:spacing w:after="0"/>
              <w:rPr>
                <w:noProof/>
                <w:sz w:val="22"/>
              </w:rPr>
            </w:pPr>
            <w:r w:rsidRPr="00F857B8">
              <w:rPr>
                <w:noProof/>
                <w:sz w:val="22"/>
              </w:rPr>
              <w:t>- værdien af alle anvendte materialer ikke overstiger 40 % af produktets pris ab fabrik</w:t>
            </w:r>
          </w:p>
          <w:p w14:paraId="2E8E69C1" w14:textId="77777777" w:rsidR="006712CD" w:rsidRPr="00F857B8" w:rsidRDefault="006712CD" w:rsidP="00273D63">
            <w:pPr>
              <w:spacing w:after="0"/>
              <w:rPr>
                <w:noProof/>
                <w:sz w:val="22"/>
              </w:rPr>
            </w:pPr>
          </w:p>
        </w:tc>
        <w:tc>
          <w:tcPr>
            <w:tcW w:w="2643" w:type="dxa"/>
            <w:tcBorders>
              <w:right w:val="single" w:sz="6" w:space="0" w:color="auto"/>
            </w:tcBorders>
          </w:tcPr>
          <w:p w14:paraId="287BD47A" w14:textId="77777777" w:rsidR="006712CD" w:rsidRPr="00F857B8" w:rsidRDefault="006712CD" w:rsidP="00273D63">
            <w:pPr>
              <w:spacing w:after="0"/>
              <w:rPr>
                <w:noProof/>
                <w:sz w:val="22"/>
              </w:rPr>
            </w:pPr>
            <w:r w:rsidRPr="00F857B8">
              <w:rPr>
                <w:noProof/>
                <w:sz w:val="22"/>
              </w:rPr>
              <w:t>Fremstilling, ved hvilken værdien af alle anvendte materialer ikke overstiger 30 % af produktets pris ab fabrik</w:t>
            </w:r>
          </w:p>
        </w:tc>
      </w:tr>
      <w:tr w:rsidR="006712CD" w:rsidRPr="00F857B8" w14:paraId="2171B15A" w14:textId="77777777" w:rsidTr="00FE3379">
        <w:trPr>
          <w:cantSplit/>
          <w:trHeight w:val="54"/>
        </w:trPr>
        <w:tc>
          <w:tcPr>
            <w:tcW w:w="1358" w:type="dxa"/>
            <w:tcBorders>
              <w:left w:val="single" w:sz="6" w:space="0" w:color="auto"/>
              <w:bottom w:val="single" w:sz="4" w:space="0" w:color="auto"/>
            </w:tcBorders>
          </w:tcPr>
          <w:p w14:paraId="711E1340" w14:textId="77777777" w:rsidR="006712CD" w:rsidRPr="00F857B8" w:rsidRDefault="006712CD" w:rsidP="00273D63">
            <w:pPr>
              <w:spacing w:after="0"/>
              <w:rPr>
                <w:noProof/>
                <w:sz w:val="22"/>
              </w:rPr>
            </w:pPr>
            <w:r w:rsidRPr="00F857B8">
              <w:rPr>
                <w:noProof/>
                <w:sz w:val="22"/>
              </w:rPr>
              <w:t>8716</w:t>
            </w:r>
          </w:p>
        </w:tc>
        <w:tc>
          <w:tcPr>
            <w:tcW w:w="2677" w:type="dxa"/>
            <w:gridSpan w:val="3"/>
            <w:tcBorders>
              <w:bottom w:val="single" w:sz="4" w:space="0" w:color="auto"/>
            </w:tcBorders>
          </w:tcPr>
          <w:p w14:paraId="29D5758A" w14:textId="77777777" w:rsidR="006712CD" w:rsidRPr="00F857B8" w:rsidRDefault="006712CD" w:rsidP="00273D63">
            <w:pPr>
              <w:spacing w:after="0"/>
              <w:rPr>
                <w:noProof/>
                <w:sz w:val="22"/>
              </w:rPr>
            </w:pPr>
            <w:r w:rsidRPr="00F857B8">
              <w:rPr>
                <w:noProof/>
                <w:sz w:val="22"/>
              </w:rPr>
              <w:t>Påhængsvogne og sættevogne; andre køretøjer uden fremdrivningsmekanisme; dele dertil</w:t>
            </w:r>
          </w:p>
          <w:p w14:paraId="7D0AE933" w14:textId="77777777" w:rsidR="006712CD" w:rsidRPr="00F857B8" w:rsidRDefault="006712CD" w:rsidP="00273D63">
            <w:pPr>
              <w:spacing w:after="0"/>
              <w:rPr>
                <w:noProof/>
                <w:sz w:val="22"/>
              </w:rPr>
            </w:pPr>
          </w:p>
        </w:tc>
        <w:tc>
          <w:tcPr>
            <w:tcW w:w="3061" w:type="dxa"/>
            <w:tcBorders>
              <w:bottom w:val="single" w:sz="4" w:space="0" w:color="auto"/>
            </w:tcBorders>
          </w:tcPr>
          <w:p w14:paraId="26A140F7" w14:textId="77777777" w:rsidR="006712CD" w:rsidRPr="00F857B8" w:rsidRDefault="006712CD" w:rsidP="00273D63">
            <w:pPr>
              <w:spacing w:after="0"/>
              <w:rPr>
                <w:noProof/>
                <w:sz w:val="22"/>
              </w:rPr>
            </w:pPr>
            <w:r w:rsidRPr="00F857B8">
              <w:rPr>
                <w:noProof/>
                <w:sz w:val="22"/>
              </w:rPr>
              <w:t>Fremstilling, ved hvilken:</w:t>
            </w:r>
          </w:p>
          <w:p w14:paraId="13460BE4" w14:textId="77777777" w:rsidR="006712CD" w:rsidRPr="00F857B8" w:rsidRDefault="006712CD" w:rsidP="00273D63">
            <w:pPr>
              <w:spacing w:after="0"/>
              <w:rPr>
                <w:noProof/>
                <w:sz w:val="22"/>
              </w:rPr>
            </w:pPr>
            <w:r w:rsidRPr="00F857B8">
              <w:rPr>
                <w:noProof/>
                <w:sz w:val="22"/>
              </w:rPr>
              <w:t>- alle anvendte materialer henhører under en anden position end det færdige produkt, og</w:t>
            </w:r>
          </w:p>
          <w:p w14:paraId="0142DA3C" w14:textId="77777777" w:rsidR="006712CD" w:rsidRPr="00F857B8" w:rsidRDefault="006712CD" w:rsidP="00273D63">
            <w:pPr>
              <w:spacing w:after="0"/>
              <w:rPr>
                <w:noProof/>
                <w:sz w:val="22"/>
              </w:rPr>
            </w:pPr>
            <w:r w:rsidRPr="00F857B8">
              <w:rPr>
                <w:noProof/>
                <w:sz w:val="22"/>
              </w:rPr>
              <w:t>- værdien af alle anvendte materialer ikke overstiger 40 % af produktets pris ab fabrik</w:t>
            </w:r>
          </w:p>
          <w:p w14:paraId="7CBAF04F" w14:textId="77777777" w:rsidR="006712CD" w:rsidRPr="00F857B8" w:rsidRDefault="006712CD" w:rsidP="00273D63">
            <w:pPr>
              <w:spacing w:after="0"/>
              <w:rPr>
                <w:noProof/>
                <w:sz w:val="22"/>
              </w:rPr>
            </w:pPr>
          </w:p>
        </w:tc>
        <w:tc>
          <w:tcPr>
            <w:tcW w:w="2643" w:type="dxa"/>
            <w:tcBorders>
              <w:bottom w:val="single" w:sz="4" w:space="0" w:color="auto"/>
              <w:right w:val="single" w:sz="6" w:space="0" w:color="auto"/>
            </w:tcBorders>
          </w:tcPr>
          <w:p w14:paraId="2AA1EF9A" w14:textId="77777777" w:rsidR="006712CD" w:rsidRPr="00F857B8" w:rsidRDefault="006712CD" w:rsidP="00273D63">
            <w:pPr>
              <w:spacing w:after="0"/>
              <w:rPr>
                <w:noProof/>
                <w:sz w:val="22"/>
              </w:rPr>
            </w:pPr>
            <w:r w:rsidRPr="00F857B8">
              <w:rPr>
                <w:noProof/>
                <w:sz w:val="22"/>
              </w:rPr>
              <w:t>Fremstilling, ved hvilken værdien af alle anvendte materialer ikke overstiger 30 % af produktets pris ab fabrik</w:t>
            </w:r>
          </w:p>
        </w:tc>
      </w:tr>
      <w:tr w:rsidR="006712CD" w:rsidRPr="00F857B8" w14:paraId="264C8C0F" w14:textId="77777777" w:rsidTr="00FE3379">
        <w:trPr>
          <w:cantSplit/>
          <w:trHeight w:val="54"/>
        </w:trPr>
        <w:tc>
          <w:tcPr>
            <w:tcW w:w="1358" w:type="dxa"/>
            <w:tcBorders>
              <w:top w:val="single" w:sz="4" w:space="0" w:color="auto"/>
              <w:left w:val="single" w:sz="6" w:space="0" w:color="auto"/>
            </w:tcBorders>
          </w:tcPr>
          <w:p w14:paraId="21AD8B56" w14:textId="77777777" w:rsidR="006712CD" w:rsidRPr="00F857B8" w:rsidRDefault="006712CD" w:rsidP="00273D63">
            <w:pPr>
              <w:spacing w:after="0"/>
              <w:rPr>
                <w:noProof/>
                <w:sz w:val="22"/>
              </w:rPr>
            </w:pPr>
            <w:r w:rsidRPr="00F857B8">
              <w:rPr>
                <w:noProof/>
                <w:sz w:val="22"/>
              </w:rPr>
              <w:t>ex kapitel 88</w:t>
            </w:r>
          </w:p>
        </w:tc>
        <w:tc>
          <w:tcPr>
            <w:tcW w:w="2677" w:type="dxa"/>
            <w:gridSpan w:val="3"/>
            <w:tcBorders>
              <w:top w:val="single" w:sz="4" w:space="0" w:color="auto"/>
            </w:tcBorders>
          </w:tcPr>
          <w:p w14:paraId="19C71A37" w14:textId="77777777" w:rsidR="006712CD" w:rsidRPr="00F857B8" w:rsidRDefault="006712CD" w:rsidP="00273D63">
            <w:pPr>
              <w:spacing w:after="0"/>
              <w:rPr>
                <w:noProof/>
                <w:sz w:val="22"/>
              </w:rPr>
            </w:pPr>
            <w:r w:rsidRPr="00F857B8">
              <w:rPr>
                <w:noProof/>
                <w:sz w:val="22"/>
              </w:rPr>
              <w:t>Luft- og rumfartøjer samt dele dertil; undtagen:</w:t>
            </w:r>
          </w:p>
        </w:tc>
        <w:tc>
          <w:tcPr>
            <w:tcW w:w="3061" w:type="dxa"/>
            <w:tcBorders>
              <w:top w:val="single" w:sz="4" w:space="0" w:color="auto"/>
            </w:tcBorders>
          </w:tcPr>
          <w:p w14:paraId="06457DC3" w14:textId="77777777" w:rsidR="006712CD" w:rsidRPr="00F857B8" w:rsidRDefault="006712CD"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top w:val="single" w:sz="4" w:space="0" w:color="auto"/>
              <w:right w:val="single" w:sz="6" w:space="0" w:color="auto"/>
            </w:tcBorders>
          </w:tcPr>
          <w:p w14:paraId="32F643C9" w14:textId="77777777" w:rsidR="006712CD" w:rsidRPr="00F857B8" w:rsidRDefault="006712CD" w:rsidP="00273D63">
            <w:pPr>
              <w:spacing w:after="0"/>
              <w:rPr>
                <w:noProof/>
                <w:sz w:val="22"/>
              </w:rPr>
            </w:pPr>
            <w:r w:rsidRPr="00F857B8">
              <w:rPr>
                <w:noProof/>
                <w:sz w:val="22"/>
              </w:rPr>
              <w:t>Fremstilling, ved hvilken værdien af alle anvendte materialer ikke overstiger 40 % af produktets pris ab fabrik</w:t>
            </w:r>
          </w:p>
          <w:p w14:paraId="2C93345D" w14:textId="77777777" w:rsidR="006712CD" w:rsidRPr="00F857B8" w:rsidRDefault="006712CD" w:rsidP="00273D63">
            <w:pPr>
              <w:spacing w:after="0"/>
              <w:rPr>
                <w:noProof/>
                <w:sz w:val="22"/>
              </w:rPr>
            </w:pPr>
          </w:p>
        </w:tc>
      </w:tr>
      <w:tr w:rsidR="006712CD" w:rsidRPr="00F857B8" w14:paraId="0631B7AD" w14:textId="77777777" w:rsidTr="006712CD">
        <w:trPr>
          <w:cantSplit/>
          <w:trHeight w:val="54"/>
        </w:trPr>
        <w:tc>
          <w:tcPr>
            <w:tcW w:w="1358" w:type="dxa"/>
            <w:tcBorders>
              <w:left w:val="single" w:sz="6" w:space="0" w:color="auto"/>
            </w:tcBorders>
          </w:tcPr>
          <w:p w14:paraId="61A5DEBC" w14:textId="77777777" w:rsidR="006712CD" w:rsidRPr="00F857B8" w:rsidRDefault="006712CD" w:rsidP="00273D63">
            <w:pPr>
              <w:spacing w:after="0"/>
              <w:rPr>
                <w:noProof/>
                <w:sz w:val="22"/>
              </w:rPr>
            </w:pPr>
            <w:r w:rsidRPr="00F857B8">
              <w:rPr>
                <w:noProof/>
                <w:sz w:val="22"/>
              </w:rPr>
              <w:t>ex 8804</w:t>
            </w:r>
          </w:p>
        </w:tc>
        <w:tc>
          <w:tcPr>
            <w:tcW w:w="2677" w:type="dxa"/>
            <w:gridSpan w:val="3"/>
          </w:tcPr>
          <w:p w14:paraId="335EB07C" w14:textId="77777777" w:rsidR="006712CD" w:rsidRPr="00F857B8" w:rsidRDefault="006712CD" w:rsidP="00273D63">
            <w:pPr>
              <w:spacing w:after="0"/>
              <w:rPr>
                <w:noProof/>
                <w:sz w:val="22"/>
              </w:rPr>
            </w:pPr>
            <w:r w:rsidRPr="00F857B8">
              <w:rPr>
                <w:noProof/>
                <w:sz w:val="22"/>
              </w:rPr>
              <w:t>Rotochutes</w:t>
            </w:r>
          </w:p>
        </w:tc>
        <w:tc>
          <w:tcPr>
            <w:tcW w:w="3061" w:type="dxa"/>
          </w:tcPr>
          <w:p w14:paraId="52A544E3" w14:textId="77777777" w:rsidR="006712CD" w:rsidRPr="00F857B8" w:rsidRDefault="006712CD" w:rsidP="00273D63">
            <w:pPr>
              <w:spacing w:after="0"/>
              <w:rPr>
                <w:noProof/>
                <w:sz w:val="22"/>
              </w:rPr>
            </w:pPr>
            <w:r w:rsidRPr="00F857B8">
              <w:rPr>
                <w:noProof/>
                <w:sz w:val="22"/>
              </w:rPr>
              <w:t>Fremstilling på basis af alle materialer, herunder andre materialer henhørende under pos. 8804</w:t>
            </w:r>
          </w:p>
        </w:tc>
        <w:tc>
          <w:tcPr>
            <w:tcW w:w="2643" w:type="dxa"/>
            <w:tcBorders>
              <w:right w:val="single" w:sz="6" w:space="0" w:color="auto"/>
            </w:tcBorders>
          </w:tcPr>
          <w:p w14:paraId="29508904" w14:textId="77777777" w:rsidR="006712CD" w:rsidRPr="00F857B8" w:rsidRDefault="006712CD" w:rsidP="00273D63">
            <w:pPr>
              <w:spacing w:after="0"/>
              <w:rPr>
                <w:noProof/>
                <w:sz w:val="22"/>
              </w:rPr>
            </w:pPr>
            <w:r w:rsidRPr="00F857B8">
              <w:rPr>
                <w:noProof/>
                <w:sz w:val="22"/>
              </w:rPr>
              <w:t>Fremstilling, ved hvilken værdien af alle anvendte materialer ikke overstiger 40 % af produktets pris ab fabrik</w:t>
            </w:r>
          </w:p>
          <w:p w14:paraId="11A51C0C" w14:textId="77777777" w:rsidR="006712CD" w:rsidRPr="00F857B8" w:rsidRDefault="006712CD" w:rsidP="00273D63">
            <w:pPr>
              <w:spacing w:after="0"/>
              <w:rPr>
                <w:noProof/>
                <w:sz w:val="22"/>
              </w:rPr>
            </w:pPr>
          </w:p>
        </w:tc>
      </w:tr>
      <w:tr w:rsidR="006712CD" w:rsidRPr="00F857B8" w14:paraId="674A286B" w14:textId="77777777" w:rsidTr="00FE3379">
        <w:trPr>
          <w:cantSplit/>
          <w:trHeight w:val="54"/>
        </w:trPr>
        <w:tc>
          <w:tcPr>
            <w:tcW w:w="1358" w:type="dxa"/>
            <w:tcBorders>
              <w:left w:val="single" w:sz="6" w:space="0" w:color="auto"/>
              <w:bottom w:val="single" w:sz="4" w:space="0" w:color="auto"/>
            </w:tcBorders>
          </w:tcPr>
          <w:p w14:paraId="3C602DFB" w14:textId="77777777" w:rsidR="006712CD" w:rsidRPr="00F857B8" w:rsidRDefault="006712CD" w:rsidP="00273D63">
            <w:pPr>
              <w:spacing w:after="0"/>
              <w:rPr>
                <w:noProof/>
                <w:sz w:val="22"/>
              </w:rPr>
            </w:pPr>
            <w:r w:rsidRPr="00F857B8">
              <w:rPr>
                <w:noProof/>
                <w:sz w:val="22"/>
              </w:rPr>
              <w:t>8805</w:t>
            </w:r>
          </w:p>
        </w:tc>
        <w:tc>
          <w:tcPr>
            <w:tcW w:w="2677" w:type="dxa"/>
            <w:gridSpan w:val="3"/>
            <w:tcBorders>
              <w:bottom w:val="single" w:sz="4" w:space="0" w:color="auto"/>
            </w:tcBorders>
          </w:tcPr>
          <w:p w14:paraId="50D0D09F" w14:textId="77777777" w:rsidR="006712CD" w:rsidRPr="00F857B8" w:rsidRDefault="006712CD" w:rsidP="00273D63">
            <w:pPr>
              <w:spacing w:after="0"/>
              <w:rPr>
                <w:noProof/>
                <w:sz w:val="22"/>
              </w:rPr>
            </w:pPr>
            <w:r w:rsidRPr="00F857B8">
              <w:rPr>
                <w:noProof/>
                <w:sz w:val="22"/>
              </w:rPr>
              <w:t>Startanordninger til luftfartøjer; landingsanordninger til landing af luftfartøjer på hangarskibe samt lignende apparater og anordninger; stationært flyvetræningsudstyr; dele dertil</w:t>
            </w:r>
          </w:p>
          <w:p w14:paraId="75E046D0" w14:textId="77777777" w:rsidR="006712CD" w:rsidRPr="00F857B8" w:rsidRDefault="006712CD" w:rsidP="00273D63">
            <w:pPr>
              <w:spacing w:after="0"/>
              <w:rPr>
                <w:noProof/>
                <w:sz w:val="22"/>
              </w:rPr>
            </w:pPr>
          </w:p>
        </w:tc>
        <w:tc>
          <w:tcPr>
            <w:tcW w:w="3061" w:type="dxa"/>
            <w:tcBorders>
              <w:bottom w:val="single" w:sz="4" w:space="0" w:color="auto"/>
            </w:tcBorders>
          </w:tcPr>
          <w:p w14:paraId="38099EB6" w14:textId="77777777" w:rsidR="006712CD" w:rsidRPr="00F857B8" w:rsidRDefault="006712CD" w:rsidP="00273D63">
            <w:pPr>
              <w:spacing w:after="0"/>
              <w:rPr>
                <w:noProof/>
                <w:sz w:val="22"/>
              </w:rPr>
            </w:pPr>
            <w:r w:rsidRPr="00F857B8">
              <w:rPr>
                <w:noProof/>
                <w:sz w:val="22"/>
              </w:rPr>
              <w:t>Fremstilling, ved hvilken alle anvendte materialer henhører under en anden position end det færdige produkt</w:t>
            </w:r>
          </w:p>
        </w:tc>
        <w:tc>
          <w:tcPr>
            <w:tcW w:w="2643" w:type="dxa"/>
            <w:tcBorders>
              <w:bottom w:val="single" w:sz="4" w:space="0" w:color="auto"/>
              <w:right w:val="single" w:sz="6" w:space="0" w:color="auto"/>
            </w:tcBorders>
          </w:tcPr>
          <w:p w14:paraId="641A7D6A" w14:textId="77777777" w:rsidR="006712CD" w:rsidRPr="00F857B8" w:rsidRDefault="006712CD" w:rsidP="00273D63">
            <w:pPr>
              <w:spacing w:after="0"/>
              <w:rPr>
                <w:noProof/>
                <w:sz w:val="22"/>
              </w:rPr>
            </w:pPr>
            <w:r w:rsidRPr="00F857B8">
              <w:rPr>
                <w:noProof/>
                <w:sz w:val="22"/>
              </w:rPr>
              <w:t>Fremstilling, ved hvilken værdien af alle anvendte materialer ikke overstiger 30 % af produktets pris ab fabrik</w:t>
            </w:r>
          </w:p>
        </w:tc>
      </w:tr>
      <w:tr w:rsidR="006712CD" w:rsidRPr="00F857B8" w14:paraId="2ADAB6C2" w14:textId="77777777" w:rsidTr="00FE3379">
        <w:trPr>
          <w:cantSplit/>
          <w:trHeight w:val="54"/>
        </w:trPr>
        <w:tc>
          <w:tcPr>
            <w:tcW w:w="1358" w:type="dxa"/>
            <w:tcBorders>
              <w:top w:val="single" w:sz="4" w:space="0" w:color="auto"/>
              <w:left w:val="single" w:sz="6" w:space="0" w:color="auto"/>
              <w:bottom w:val="single" w:sz="4" w:space="0" w:color="auto"/>
            </w:tcBorders>
          </w:tcPr>
          <w:p w14:paraId="22FD73B4" w14:textId="77777777" w:rsidR="006712CD" w:rsidRPr="00F857B8" w:rsidRDefault="006712CD" w:rsidP="00273D63">
            <w:pPr>
              <w:spacing w:after="0"/>
              <w:rPr>
                <w:noProof/>
                <w:sz w:val="22"/>
              </w:rPr>
            </w:pPr>
            <w:r w:rsidRPr="00F857B8">
              <w:rPr>
                <w:noProof/>
                <w:sz w:val="22"/>
              </w:rPr>
              <w:t>Kapitel 89</w:t>
            </w:r>
          </w:p>
        </w:tc>
        <w:tc>
          <w:tcPr>
            <w:tcW w:w="2677" w:type="dxa"/>
            <w:gridSpan w:val="3"/>
            <w:tcBorders>
              <w:top w:val="single" w:sz="4" w:space="0" w:color="auto"/>
              <w:bottom w:val="single" w:sz="4" w:space="0" w:color="auto"/>
            </w:tcBorders>
          </w:tcPr>
          <w:p w14:paraId="704C8A44" w14:textId="77777777" w:rsidR="006712CD" w:rsidRPr="00F857B8" w:rsidRDefault="006712CD" w:rsidP="00273D63">
            <w:pPr>
              <w:spacing w:after="0"/>
              <w:rPr>
                <w:noProof/>
                <w:sz w:val="22"/>
              </w:rPr>
            </w:pPr>
            <w:r w:rsidRPr="00F857B8">
              <w:rPr>
                <w:noProof/>
                <w:sz w:val="22"/>
              </w:rPr>
              <w:t>Skibe, både og andet flydende materiel</w:t>
            </w:r>
          </w:p>
        </w:tc>
        <w:tc>
          <w:tcPr>
            <w:tcW w:w="3061" w:type="dxa"/>
            <w:tcBorders>
              <w:top w:val="single" w:sz="4" w:space="0" w:color="auto"/>
              <w:bottom w:val="single" w:sz="4" w:space="0" w:color="auto"/>
            </w:tcBorders>
          </w:tcPr>
          <w:p w14:paraId="436156A7" w14:textId="77777777" w:rsidR="006712CD" w:rsidRPr="00F857B8" w:rsidRDefault="006712CD" w:rsidP="00273D63">
            <w:pPr>
              <w:spacing w:after="0"/>
              <w:rPr>
                <w:noProof/>
                <w:sz w:val="22"/>
              </w:rPr>
            </w:pPr>
            <w:r w:rsidRPr="00F857B8">
              <w:rPr>
                <w:noProof/>
                <w:sz w:val="22"/>
              </w:rPr>
              <w:t>Fremstilling, ved hvilken alle anvendte materialer henhører under en anden position end det færdige produkt Skrog henhørende under pos. 8906 må dog ikke anvendes</w:t>
            </w:r>
          </w:p>
          <w:p w14:paraId="08461991" w14:textId="77777777" w:rsidR="006712CD" w:rsidRPr="00F857B8" w:rsidRDefault="006712CD" w:rsidP="00273D63">
            <w:pPr>
              <w:spacing w:after="0"/>
              <w:rPr>
                <w:noProof/>
                <w:sz w:val="22"/>
              </w:rPr>
            </w:pPr>
          </w:p>
        </w:tc>
        <w:tc>
          <w:tcPr>
            <w:tcW w:w="2643" w:type="dxa"/>
            <w:tcBorders>
              <w:top w:val="single" w:sz="4" w:space="0" w:color="auto"/>
              <w:bottom w:val="single" w:sz="4" w:space="0" w:color="auto"/>
              <w:right w:val="single" w:sz="6" w:space="0" w:color="auto"/>
            </w:tcBorders>
          </w:tcPr>
          <w:p w14:paraId="044F7B70" w14:textId="77777777" w:rsidR="006712CD" w:rsidRPr="00F857B8" w:rsidRDefault="006712CD" w:rsidP="00273D63">
            <w:pPr>
              <w:spacing w:after="0"/>
              <w:rPr>
                <w:noProof/>
                <w:sz w:val="22"/>
              </w:rPr>
            </w:pPr>
            <w:r w:rsidRPr="00F857B8">
              <w:rPr>
                <w:noProof/>
                <w:sz w:val="22"/>
              </w:rPr>
              <w:t>Fremstilling, ved hvilken værdien af alle anvendte materialer ikke overstiger 40 % af produktets pris ab fabrik</w:t>
            </w:r>
          </w:p>
          <w:p w14:paraId="783F2E28" w14:textId="77777777" w:rsidR="006712CD" w:rsidRPr="00F857B8" w:rsidRDefault="006712CD" w:rsidP="00273D63">
            <w:pPr>
              <w:spacing w:after="0"/>
              <w:rPr>
                <w:noProof/>
                <w:sz w:val="22"/>
              </w:rPr>
            </w:pPr>
          </w:p>
        </w:tc>
      </w:tr>
      <w:tr w:rsidR="00F55F92" w:rsidRPr="00F857B8" w14:paraId="48C6781E" w14:textId="77777777" w:rsidTr="00FE3379">
        <w:trPr>
          <w:cantSplit/>
          <w:trHeight w:val="54"/>
        </w:trPr>
        <w:tc>
          <w:tcPr>
            <w:tcW w:w="1358" w:type="dxa"/>
            <w:tcBorders>
              <w:top w:val="single" w:sz="4" w:space="0" w:color="auto"/>
              <w:left w:val="single" w:sz="6" w:space="0" w:color="auto"/>
            </w:tcBorders>
          </w:tcPr>
          <w:p w14:paraId="3CE746D6" w14:textId="77777777" w:rsidR="00F55F92" w:rsidRPr="00F857B8" w:rsidRDefault="00F55F92" w:rsidP="00273D63">
            <w:pPr>
              <w:spacing w:after="0"/>
              <w:rPr>
                <w:noProof/>
                <w:sz w:val="22"/>
              </w:rPr>
            </w:pPr>
            <w:r w:rsidRPr="00F857B8">
              <w:rPr>
                <w:noProof/>
                <w:sz w:val="22"/>
              </w:rPr>
              <w:t>ex kapitel 90</w:t>
            </w:r>
          </w:p>
        </w:tc>
        <w:tc>
          <w:tcPr>
            <w:tcW w:w="2677" w:type="dxa"/>
            <w:gridSpan w:val="3"/>
            <w:tcBorders>
              <w:top w:val="single" w:sz="4" w:space="0" w:color="auto"/>
            </w:tcBorders>
          </w:tcPr>
          <w:p w14:paraId="0F95425B" w14:textId="77777777" w:rsidR="00F55F92" w:rsidRPr="00F857B8" w:rsidRDefault="00F55F92" w:rsidP="00273D63">
            <w:pPr>
              <w:spacing w:after="0"/>
              <w:rPr>
                <w:noProof/>
                <w:sz w:val="22"/>
              </w:rPr>
            </w:pPr>
            <w:r w:rsidRPr="00F857B8">
              <w:rPr>
                <w:noProof/>
                <w:sz w:val="22"/>
              </w:rPr>
              <w:t>Optiske fotografiske og kinematografiske instrumenter og apparater; måle-, kontrol- og præcisionsinstrumenter og -apparater; medicinske og kirurgiske instrumenter og apparater; dele og tilbehør dertil; undtagen:</w:t>
            </w:r>
          </w:p>
        </w:tc>
        <w:tc>
          <w:tcPr>
            <w:tcW w:w="3061" w:type="dxa"/>
            <w:tcBorders>
              <w:top w:val="single" w:sz="4" w:space="0" w:color="auto"/>
            </w:tcBorders>
          </w:tcPr>
          <w:p w14:paraId="6C1F62E4" w14:textId="77777777" w:rsidR="00F55F92" w:rsidRPr="00F857B8" w:rsidRDefault="00F55F92" w:rsidP="00273D63">
            <w:pPr>
              <w:spacing w:after="0"/>
              <w:rPr>
                <w:noProof/>
                <w:sz w:val="22"/>
              </w:rPr>
            </w:pPr>
            <w:r w:rsidRPr="00F857B8">
              <w:rPr>
                <w:noProof/>
                <w:sz w:val="22"/>
              </w:rPr>
              <w:t>Fremstilling, ved hvilken:</w:t>
            </w:r>
          </w:p>
          <w:p w14:paraId="0B21A9C3" w14:textId="77777777" w:rsidR="00F55F92" w:rsidRPr="00F857B8" w:rsidRDefault="00F55F92" w:rsidP="00273D63">
            <w:pPr>
              <w:spacing w:after="0"/>
              <w:rPr>
                <w:noProof/>
                <w:sz w:val="22"/>
              </w:rPr>
            </w:pPr>
            <w:r w:rsidRPr="00F857B8">
              <w:rPr>
                <w:noProof/>
                <w:sz w:val="22"/>
              </w:rPr>
              <w:t>- alle anvendte materialer henhører under en anden position end det færdige produkt, og</w:t>
            </w:r>
          </w:p>
          <w:p w14:paraId="257A44BB" w14:textId="77777777" w:rsidR="00F55F92" w:rsidRPr="00F857B8" w:rsidRDefault="00F55F92" w:rsidP="00273D63">
            <w:pPr>
              <w:spacing w:after="0"/>
              <w:rPr>
                <w:noProof/>
                <w:sz w:val="22"/>
              </w:rPr>
            </w:pPr>
            <w:r w:rsidRPr="00F857B8">
              <w:rPr>
                <w:noProof/>
                <w:sz w:val="22"/>
              </w:rPr>
              <w:t>- værdien af alle anvendte materialer ikke overstiger 40 % af produktets pris ab fabrik</w:t>
            </w:r>
          </w:p>
          <w:p w14:paraId="5EAB77D3" w14:textId="77777777" w:rsidR="00F55F92" w:rsidRPr="00F857B8" w:rsidRDefault="00F55F92" w:rsidP="00273D63">
            <w:pPr>
              <w:spacing w:after="0"/>
              <w:rPr>
                <w:noProof/>
                <w:sz w:val="22"/>
              </w:rPr>
            </w:pPr>
          </w:p>
        </w:tc>
        <w:tc>
          <w:tcPr>
            <w:tcW w:w="2643" w:type="dxa"/>
            <w:tcBorders>
              <w:top w:val="single" w:sz="4" w:space="0" w:color="auto"/>
              <w:right w:val="single" w:sz="6" w:space="0" w:color="auto"/>
            </w:tcBorders>
          </w:tcPr>
          <w:p w14:paraId="7320B4D6" w14:textId="77777777" w:rsidR="00F55F92" w:rsidRPr="00F857B8" w:rsidRDefault="00F55F92" w:rsidP="00273D63">
            <w:pPr>
              <w:spacing w:after="0"/>
              <w:rPr>
                <w:noProof/>
                <w:sz w:val="22"/>
              </w:rPr>
            </w:pPr>
            <w:r w:rsidRPr="00F857B8">
              <w:rPr>
                <w:noProof/>
                <w:sz w:val="22"/>
              </w:rPr>
              <w:t>Fremstilling, ved hvilken værdien af alle anvendte materialer ikke overstiger 30 % af produktets pris ab fabrik</w:t>
            </w:r>
          </w:p>
        </w:tc>
      </w:tr>
      <w:tr w:rsidR="00F55F92" w:rsidRPr="00F857B8" w14:paraId="7F323AA0" w14:textId="77777777" w:rsidTr="00F55F92">
        <w:trPr>
          <w:cantSplit/>
          <w:trHeight w:val="54"/>
        </w:trPr>
        <w:tc>
          <w:tcPr>
            <w:tcW w:w="1358" w:type="dxa"/>
            <w:tcBorders>
              <w:left w:val="single" w:sz="6" w:space="0" w:color="auto"/>
            </w:tcBorders>
          </w:tcPr>
          <w:p w14:paraId="00FAF2D7" w14:textId="77777777" w:rsidR="00F55F92" w:rsidRPr="00F857B8" w:rsidRDefault="00F55F92" w:rsidP="00273D63">
            <w:pPr>
              <w:spacing w:after="0"/>
              <w:rPr>
                <w:noProof/>
                <w:sz w:val="22"/>
              </w:rPr>
            </w:pPr>
            <w:r w:rsidRPr="00F857B8">
              <w:rPr>
                <w:noProof/>
                <w:sz w:val="22"/>
              </w:rPr>
              <w:t>9001</w:t>
            </w:r>
          </w:p>
        </w:tc>
        <w:tc>
          <w:tcPr>
            <w:tcW w:w="2677" w:type="dxa"/>
            <w:gridSpan w:val="3"/>
          </w:tcPr>
          <w:p w14:paraId="3642D0B6" w14:textId="77777777" w:rsidR="00F55F92" w:rsidRPr="00F857B8" w:rsidRDefault="00F55F92" w:rsidP="00273D63">
            <w:pPr>
              <w:spacing w:after="0"/>
              <w:rPr>
                <w:noProof/>
                <w:sz w:val="22"/>
              </w:rPr>
            </w:pPr>
            <w:r w:rsidRPr="00F857B8">
              <w:rPr>
                <w:noProof/>
                <w:sz w:val="22"/>
              </w:rPr>
              <w:t>Optiske fibre og bundter af optiske fibre; kabler af optiske fibre, undtagen varer henhørende under pos. 8544; ark og plader af polariserende materialer; uindfattede linser (herunder kontaktlinser), prismer, spejle og andre optiske artikler, af ethvert materiale, undtagen sådanne varer af glas, som ikke er optisk bearbejdet</w:t>
            </w:r>
          </w:p>
          <w:p w14:paraId="3C4DAF35" w14:textId="77777777" w:rsidR="00F55F92" w:rsidRPr="00F857B8" w:rsidRDefault="00F55F92" w:rsidP="00273D63">
            <w:pPr>
              <w:spacing w:after="0"/>
              <w:rPr>
                <w:noProof/>
                <w:sz w:val="22"/>
              </w:rPr>
            </w:pPr>
          </w:p>
        </w:tc>
        <w:tc>
          <w:tcPr>
            <w:tcW w:w="3061" w:type="dxa"/>
          </w:tcPr>
          <w:p w14:paraId="0B476870"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4D7E3E8B" w14:textId="77777777" w:rsidR="00F55F92" w:rsidRPr="00F857B8" w:rsidRDefault="00F55F92" w:rsidP="00273D63">
            <w:pPr>
              <w:spacing w:after="0"/>
              <w:rPr>
                <w:noProof/>
                <w:sz w:val="22"/>
              </w:rPr>
            </w:pPr>
          </w:p>
        </w:tc>
      </w:tr>
      <w:tr w:rsidR="00F55F92" w:rsidRPr="00F857B8" w14:paraId="6A2645D0" w14:textId="77777777" w:rsidTr="00F55F92">
        <w:trPr>
          <w:cantSplit/>
          <w:trHeight w:val="54"/>
        </w:trPr>
        <w:tc>
          <w:tcPr>
            <w:tcW w:w="1358" w:type="dxa"/>
            <w:tcBorders>
              <w:left w:val="single" w:sz="6" w:space="0" w:color="auto"/>
            </w:tcBorders>
          </w:tcPr>
          <w:p w14:paraId="45000E0D" w14:textId="77777777" w:rsidR="00F55F92" w:rsidRPr="00F857B8" w:rsidRDefault="00F55F92" w:rsidP="00273D63">
            <w:pPr>
              <w:spacing w:after="0"/>
              <w:rPr>
                <w:noProof/>
                <w:sz w:val="22"/>
              </w:rPr>
            </w:pPr>
            <w:r w:rsidRPr="00F857B8">
              <w:rPr>
                <w:noProof/>
                <w:sz w:val="22"/>
              </w:rPr>
              <w:t>9002</w:t>
            </w:r>
          </w:p>
        </w:tc>
        <w:tc>
          <w:tcPr>
            <w:tcW w:w="2677" w:type="dxa"/>
            <w:gridSpan w:val="3"/>
          </w:tcPr>
          <w:p w14:paraId="2E27E15D" w14:textId="77777777" w:rsidR="00F55F92" w:rsidRPr="00F857B8" w:rsidRDefault="00F55F92" w:rsidP="00273D63">
            <w:pPr>
              <w:spacing w:after="0"/>
              <w:rPr>
                <w:noProof/>
                <w:sz w:val="22"/>
              </w:rPr>
            </w:pPr>
            <w:r w:rsidRPr="00F857B8">
              <w:rPr>
                <w:noProof/>
                <w:sz w:val="22"/>
              </w:rPr>
              <w:t>Indfattede linser, prismer, spejle og andre optiske artikler af ethvert materiale, til instrumenter og apparater, undtagen sådanne varer af glas, som ikke er optisk bearbejdet</w:t>
            </w:r>
          </w:p>
          <w:p w14:paraId="4AFD820E" w14:textId="77777777" w:rsidR="00F55F92" w:rsidRPr="00F857B8" w:rsidRDefault="00F55F92" w:rsidP="00273D63">
            <w:pPr>
              <w:spacing w:after="0"/>
              <w:rPr>
                <w:noProof/>
                <w:sz w:val="22"/>
              </w:rPr>
            </w:pPr>
          </w:p>
        </w:tc>
        <w:tc>
          <w:tcPr>
            <w:tcW w:w="3061" w:type="dxa"/>
          </w:tcPr>
          <w:p w14:paraId="7A7321AF"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p w14:paraId="2DE0252B" w14:textId="77777777" w:rsidR="00F55F92" w:rsidRPr="00F857B8" w:rsidRDefault="00F55F92" w:rsidP="00273D63">
            <w:pPr>
              <w:spacing w:after="0"/>
              <w:rPr>
                <w:noProof/>
                <w:sz w:val="22"/>
              </w:rPr>
            </w:pPr>
          </w:p>
        </w:tc>
        <w:tc>
          <w:tcPr>
            <w:tcW w:w="2643" w:type="dxa"/>
            <w:tcBorders>
              <w:right w:val="single" w:sz="6" w:space="0" w:color="auto"/>
            </w:tcBorders>
          </w:tcPr>
          <w:p w14:paraId="0AFEC05C" w14:textId="77777777" w:rsidR="00F55F92" w:rsidRPr="00F857B8" w:rsidRDefault="00F55F92" w:rsidP="00273D63">
            <w:pPr>
              <w:spacing w:after="0"/>
              <w:rPr>
                <w:noProof/>
                <w:sz w:val="22"/>
              </w:rPr>
            </w:pPr>
          </w:p>
        </w:tc>
      </w:tr>
      <w:tr w:rsidR="00F55F92" w:rsidRPr="00F857B8" w14:paraId="09278820" w14:textId="77777777" w:rsidTr="00F55F92">
        <w:trPr>
          <w:cantSplit/>
          <w:trHeight w:val="54"/>
        </w:trPr>
        <w:tc>
          <w:tcPr>
            <w:tcW w:w="1358" w:type="dxa"/>
            <w:tcBorders>
              <w:left w:val="single" w:sz="6" w:space="0" w:color="auto"/>
            </w:tcBorders>
          </w:tcPr>
          <w:p w14:paraId="595125D6" w14:textId="77777777" w:rsidR="00F55F92" w:rsidRPr="00F857B8" w:rsidRDefault="00F55F92" w:rsidP="00273D63">
            <w:pPr>
              <w:spacing w:after="0"/>
              <w:rPr>
                <w:noProof/>
                <w:sz w:val="22"/>
              </w:rPr>
            </w:pPr>
            <w:r w:rsidRPr="00F857B8">
              <w:rPr>
                <w:noProof/>
                <w:sz w:val="22"/>
              </w:rPr>
              <w:t>9004</w:t>
            </w:r>
          </w:p>
        </w:tc>
        <w:tc>
          <w:tcPr>
            <w:tcW w:w="2677" w:type="dxa"/>
            <w:gridSpan w:val="3"/>
          </w:tcPr>
          <w:p w14:paraId="19256474" w14:textId="77777777" w:rsidR="00F55F92" w:rsidRPr="00F857B8" w:rsidRDefault="00F55F92" w:rsidP="00273D63">
            <w:pPr>
              <w:spacing w:after="0"/>
              <w:rPr>
                <w:noProof/>
                <w:sz w:val="22"/>
              </w:rPr>
            </w:pPr>
            <w:r w:rsidRPr="00F857B8">
              <w:rPr>
                <w:noProof/>
                <w:sz w:val="22"/>
              </w:rPr>
              <w:t>Briller og lignende varer, korrigerende, beskyttende eller andet</w:t>
            </w:r>
          </w:p>
          <w:p w14:paraId="4A8B6439" w14:textId="77777777" w:rsidR="00F55F92" w:rsidRPr="00F857B8" w:rsidRDefault="00F55F92" w:rsidP="00273D63">
            <w:pPr>
              <w:spacing w:after="0"/>
              <w:rPr>
                <w:noProof/>
                <w:sz w:val="22"/>
              </w:rPr>
            </w:pPr>
          </w:p>
        </w:tc>
        <w:tc>
          <w:tcPr>
            <w:tcW w:w="3061" w:type="dxa"/>
          </w:tcPr>
          <w:p w14:paraId="6090AD61"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p w14:paraId="295857CD" w14:textId="77777777" w:rsidR="00F55F92" w:rsidRPr="00F857B8" w:rsidRDefault="00F55F92" w:rsidP="00273D63">
            <w:pPr>
              <w:spacing w:after="0"/>
              <w:rPr>
                <w:noProof/>
                <w:sz w:val="22"/>
              </w:rPr>
            </w:pPr>
          </w:p>
        </w:tc>
        <w:tc>
          <w:tcPr>
            <w:tcW w:w="2643" w:type="dxa"/>
            <w:tcBorders>
              <w:right w:val="single" w:sz="6" w:space="0" w:color="auto"/>
            </w:tcBorders>
          </w:tcPr>
          <w:p w14:paraId="3D2D2D16" w14:textId="77777777" w:rsidR="00F55F92" w:rsidRPr="00F857B8" w:rsidRDefault="00F55F92" w:rsidP="00273D63">
            <w:pPr>
              <w:spacing w:after="0"/>
              <w:rPr>
                <w:noProof/>
                <w:sz w:val="22"/>
              </w:rPr>
            </w:pPr>
          </w:p>
        </w:tc>
      </w:tr>
      <w:tr w:rsidR="00F55F92" w:rsidRPr="00F857B8" w14:paraId="0200ED35" w14:textId="77777777" w:rsidTr="00F55F92">
        <w:trPr>
          <w:cantSplit/>
          <w:trHeight w:val="54"/>
        </w:trPr>
        <w:tc>
          <w:tcPr>
            <w:tcW w:w="1358" w:type="dxa"/>
            <w:tcBorders>
              <w:left w:val="single" w:sz="6" w:space="0" w:color="auto"/>
            </w:tcBorders>
          </w:tcPr>
          <w:p w14:paraId="4C9DF304" w14:textId="77777777" w:rsidR="00F55F92" w:rsidRPr="00F857B8" w:rsidRDefault="00F55F92" w:rsidP="00273D63">
            <w:pPr>
              <w:spacing w:after="0"/>
              <w:rPr>
                <w:noProof/>
                <w:sz w:val="22"/>
              </w:rPr>
            </w:pPr>
            <w:r w:rsidRPr="00F857B8">
              <w:rPr>
                <w:noProof/>
                <w:sz w:val="22"/>
              </w:rPr>
              <w:t>ex 9005</w:t>
            </w:r>
          </w:p>
        </w:tc>
        <w:tc>
          <w:tcPr>
            <w:tcW w:w="2677" w:type="dxa"/>
            <w:gridSpan w:val="3"/>
          </w:tcPr>
          <w:p w14:paraId="6280AD8D" w14:textId="77777777" w:rsidR="00F55F92" w:rsidRPr="00F857B8" w:rsidRDefault="00F55F92" w:rsidP="00273D63">
            <w:pPr>
              <w:spacing w:after="0"/>
              <w:rPr>
                <w:noProof/>
                <w:sz w:val="22"/>
              </w:rPr>
            </w:pPr>
            <w:r w:rsidRPr="00F857B8">
              <w:rPr>
                <w:noProof/>
                <w:sz w:val="22"/>
              </w:rPr>
              <w:t>Kikkerter og andre optiske teleskoper samt stativer og monteringer dertil</w:t>
            </w:r>
          </w:p>
        </w:tc>
        <w:tc>
          <w:tcPr>
            <w:tcW w:w="3061" w:type="dxa"/>
          </w:tcPr>
          <w:p w14:paraId="7D8EF6E6" w14:textId="77777777" w:rsidR="00F55F92" w:rsidRPr="00F857B8" w:rsidRDefault="00F55F92" w:rsidP="00273D63">
            <w:pPr>
              <w:spacing w:after="0"/>
              <w:rPr>
                <w:noProof/>
                <w:sz w:val="22"/>
              </w:rPr>
            </w:pPr>
            <w:r w:rsidRPr="00F857B8">
              <w:rPr>
                <w:noProof/>
                <w:sz w:val="22"/>
              </w:rPr>
              <w:t>Fremstilling, ved hvilken:</w:t>
            </w:r>
          </w:p>
          <w:p w14:paraId="70A2DF58" w14:textId="77777777" w:rsidR="00F55F92" w:rsidRPr="00F857B8" w:rsidRDefault="00F55F92" w:rsidP="00273D63">
            <w:pPr>
              <w:spacing w:after="0"/>
              <w:rPr>
                <w:noProof/>
                <w:sz w:val="22"/>
              </w:rPr>
            </w:pPr>
            <w:r w:rsidRPr="00F857B8">
              <w:rPr>
                <w:noProof/>
                <w:sz w:val="22"/>
              </w:rPr>
              <w:t>- alle anvendte materialer henhører under en anden position end det færdige produkt</w:t>
            </w:r>
          </w:p>
          <w:p w14:paraId="335F34AC" w14:textId="77777777" w:rsidR="00F55F92" w:rsidRPr="00F857B8" w:rsidRDefault="00F55F92" w:rsidP="00273D63">
            <w:pPr>
              <w:spacing w:after="0"/>
              <w:rPr>
                <w:noProof/>
                <w:sz w:val="22"/>
              </w:rPr>
            </w:pPr>
            <w:r w:rsidRPr="00F857B8">
              <w:rPr>
                <w:noProof/>
                <w:sz w:val="22"/>
              </w:rPr>
              <w:t>- værdien af alle anvendte materialer ikke overstiger 40 % af produktets pris ab fabrik, og</w:t>
            </w:r>
          </w:p>
          <w:p w14:paraId="66746E25" w14:textId="77777777" w:rsidR="00F55F92" w:rsidRPr="00F857B8" w:rsidRDefault="00F55F92" w:rsidP="00273D63">
            <w:pPr>
              <w:spacing w:after="0"/>
              <w:rPr>
                <w:noProof/>
                <w:sz w:val="22"/>
              </w:rPr>
            </w:pPr>
            <w:r w:rsidRPr="00F857B8">
              <w:rPr>
                <w:noProof/>
                <w:sz w:val="22"/>
              </w:rPr>
              <w:t>- værdien af alle anvendte materialer uden oprindelsesstatus ikke overstiger værdien af anvendte materialer med oprindelsesstatus</w:t>
            </w:r>
          </w:p>
          <w:p w14:paraId="1BB25C1B" w14:textId="77777777" w:rsidR="00F55F92" w:rsidRPr="00F857B8" w:rsidRDefault="00F55F92" w:rsidP="00273D63">
            <w:pPr>
              <w:spacing w:after="0"/>
              <w:rPr>
                <w:noProof/>
                <w:sz w:val="22"/>
              </w:rPr>
            </w:pPr>
          </w:p>
        </w:tc>
        <w:tc>
          <w:tcPr>
            <w:tcW w:w="2643" w:type="dxa"/>
            <w:tcBorders>
              <w:right w:val="single" w:sz="6" w:space="0" w:color="auto"/>
            </w:tcBorders>
          </w:tcPr>
          <w:p w14:paraId="24844968" w14:textId="77777777" w:rsidR="00F55F92" w:rsidRPr="00F857B8" w:rsidRDefault="00F55F92" w:rsidP="00273D63">
            <w:pPr>
              <w:spacing w:after="0"/>
              <w:rPr>
                <w:noProof/>
                <w:sz w:val="22"/>
              </w:rPr>
            </w:pPr>
            <w:r w:rsidRPr="00F857B8">
              <w:rPr>
                <w:noProof/>
                <w:sz w:val="22"/>
              </w:rPr>
              <w:t>Fremstilling, ved hvilken værdien af alle anvendte materialer ikke overstiger 30 % af produktets pris ab fabrik</w:t>
            </w:r>
          </w:p>
        </w:tc>
      </w:tr>
      <w:tr w:rsidR="00F55F92" w:rsidRPr="00F857B8" w14:paraId="24A32DD6" w14:textId="77777777" w:rsidTr="00F55F92">
        <w:trPr>
          <w:cantSplit/>
          <w:trHeight w:val="54"/>
        </w:trPr>
        <w:tc>
          <w:tcPr>
            <w:tcW w:w="1358" w:type="dxa"/>
            <w:tcBorders>
              <w:left w:val="single" w:sz="6" w:space="0" w:color="auto"/>
            </w:tcBorders>
          </w:tcPr>
          <w:p w14:paraId="7898B63C" w14:textId="77777777" w:rsidR="00F55F92" w:rsidRPr="00F857B8" w:rsidRDefault="00F55F92" w:rsidP="00273D63">
            <w:pPr>
              <w:spacing w:after="0"/>
              <w:rPr>
                <w:noProof/>
                <w:sz w:val="22"/>
              </w:rPr>
            </w:pPr>
            <w:r w:rsidRPr="00F857B8">
              <w:rPr>
                <w:noProof/>
                <w:sz w:val="22"/>
              </w:rPr>
              <w:t>ex 9006</w:t>
            </w:r>
          </w:p>
        </w:tc>
        <w:tc>
          <w:tcPr>
            <w:tcW w:w="2677" w:type="dxa"/>
            <w:gridSpan w:val="3"/>
          </w:tcPr>
          <w:p w14:paraId="15940D8B" w14:textId="77777777" w:rsidR="00F55F92" w:rsidRPr="00F857B8" w:rsidRDefault="00F55F92" w:rsidP="00273D63">
            <w:pPr>
              <w:spacing w:after="0"/>
              <w:rPr>
                <w:noProof/>
                <w:sz w:val="22"/>
              </w:rPr>
            </w:pPr>
            <w:r w:rsidRPr="00F857B8">
              <w:rPr>
                <w:noProof/>
                <w:sz w:val="22"/>
              </w:rPr>
              <w:t>Fotografiapparater (undtagen kinematografiske apparater); Fotografiapparater (undtagen kinematografiske apparater); lynlysapparater og lynlyslamper til fotografisk brug, undtagen udladningslamper</w:t>
            </w:r>
          </w:p>
          <w:p w14:paraId="6BD84DB5" w14:textId="77777777" w:rsidR="00F55F92" w:rsidRPr="00F857B8" w:rsidRDefault="00F55F92" w:rsidP="00273D63">
            <w:pPr>
              <w:spacing w:after="0"/>
              <w:rPr>
                <w:noProof/>
                <w:sz w:val="22"/>
              </w:rPr>
            </w:pPr>
          </w:p>
        </w:tc>
        <w:tc>
          <w:tcPr>
            <w:tcW w:w="3061" w:type="dxa"/>
          </w:tcPr>
          <w:p w14:paraId="642A0C24" w14:textId="77777777" w:rsidR="00F55F92" w:rsidRPr="00F857B8" w:rsidRDefault="00F55F92" w:rsidP="00273D63">
            <w:pPr>
              <w:spacing w:after="0"/>
              <w:rPr>
                <w:noProof/>
                <w:sz w:val="22"/>
              </w:rPr>
            </w:pPr>
            <w:r w:rsidRPr="00F857B8">
              <w:rPr>
                <w:noProof/>
                <w:sz w:val="22"/>
              </w:rPr>
              <w:t>Fremstilling, ved hvilken:</w:t>
            </w:r>
          </w:p>
          <w:p w14:paraId="3C20B6CB" w14:textId="77777777" w:rsidR="00F55F92" w:rsidRPr="00F857B8" w:rsidRDefault="00F55F92" w:rsidP="00273D63">
            <w:pPr>
              <w:spacing w:after="0"/>
              <w:rPr>
                <w:noProof/>
                <w:sz w:val="22"/>
              </w:rPr>
            </w:pPr>
            <w:r w:rsidRPr="00F857B8">
              <w:rPr>
                <w:noProof/>
                <w:sz w:val="22"/>
              </w:rPr>
              <w:t>- alle anvendte materialer henhører under en anden position end det færdige produkt</w:t>
            </w:r>
          </w:p>
          <w:p w14:paraId="4E114AEF" w14:textId="77777777" w:rsidR="00F55F92" w:rsidRPr="00F857B8" w:rsidRDefault="00F55F92" w:rsidP="00273D63">
            <w:pPr>
              <w:spacing w:after="0"/>
              <w:rPr>
                <w:noProof/>
                <w:sz w:val="22"/>
              </w:rPr>
            </w:pPr>
            <w:r w:rsidRPr="00F857B8">
              <w:rPr>
                <w:noProof/>
                <w:sz w:val="22"/>
              </w:rPr>
              <w:t>- værdien af alle anvendte materialer ikke overstiger 40 % af produktets pris ab fabrik, og</w:t>
            </w:r>
          </w:p>
          <w:p w14:paraId="08748DB7" w14:textId="77777777" w:rsidR="00F55F92" w:rsidRPr="00F857B8" w:rsidRDefault="00F55F92" w:rsidP="00273D63">
            <w:pPr>
              <w:spacing w:after="0"/>
              <w:rPr>
                <w:noProof/>
                <w:sz w:val="22"/>
              </w:rPr>
            </w:pPr>
            <w:r w:rsidRPr="00F857B8">
              <w:rPr>
                <w:noProof/>
                <w:sz w:val="22"/>
              </w:rPr>
              <w:t>- værdien af alle anvendte materialer uden oprindelsesstatus ikke overstiger værdien af anvendte materialer med oprindelsesstatus</w:t>
            </w:r>
          </w:p>
          <w:p w14:paraId="7A6D659E" w14:textId="77777777" w:rsidR="00F55F92" w:rsidRPr="00F857B8" w:rsidRDefault="00F55F92" w:rsidP="00273D63">
            <w:pPr>
              <w:spacing w:after="0"/>
              <w:rPr>
                <w:noProof/>
                <w:sz w:val="22"/>
              </w:rPr>
            </w:pPr>
          </w:p>
        </w:tc>
        <w:tc>
          <w:tcPr>
            <w:tcW w:w="2643" w:type="dxa"/>
            <w:tcBorders>
              <w:right w:val="single" w:sz="6" w:space="0" w:color="auto"/>
            </w:tcBorders>
          </w:tcPr>
          <w:p w14:paraId="51E04AD2" w14:textId="77777777" w:rsidR="00F55F92" w:rsidRPr="00F857B8" w:rsidRDefault="00F55F92" w:rsidP="00273D63">
            <w:pPr>
              <w:spacing w:after="0"/>
              <w:rPr>
                <w:noProof/>
                <w:sz w:val="22"/>
              </w:rPr>
            </w:pPr>
            <w:r w:rsidRPr="00F857B8">
              <w:rPr>
                <w:noProof/>
                <w:sz w:val="22"/>
              </w:rPr>
              <w:t>Fremstilling, ved hvilken værdien af alle anvendte materialer ikke overstiger 30 % af produktets pris ab fabrik</w:t>
            </w:r>
          </w:p>
        </w:tc>
      </w:tr>
      <w:tr w:rsidR="00F55F92" w:rsidRPr="00F857B8" w14:paraId="6A6F2039" w14:textId="77777777" w:rsidTr="00F55F92">
        <w:trPr>
          <w:cantSplit/>
          <w:trHeight w:val="54"/>
        </w:trPr>
        <w:tc>
          <w:tcPr>
            <w:tcW w:w="1358" w:type="dxa"/>
            <w:tcBorders>
              <w:left w:val="single" w:sz="6" w:space="0" w:color="auto"/>
            </w:tcBorders>
          </w:tcPr>
          <w:p w14:paraId="23223287" w14:textId="77777777" w:rsidR="00F55F92" w:rsidRPr="00F857B8" w:rsidRDefault="00F55F92" w:rsidP="00273D63">
            <w:pPr>
              <w:spacing w:after="0"/>
              <w:rPr>
                <w:noProof/>
                <w:sz w:val="22"/>
              </w:rPr>
            </w:pPr>
            <w:r w:rsidRPr="00F857B8">
              <w:rPr>
                <w:noProof/>
                <w:sz w:val="22"/>
              </w:rPr>
              <w:t>9007</w:t>
            </w:r>
          </w:p>
        </w:tc>
        <w:tc>
          <w:tcPr>
            <w:tcW w:w="2677" w:type="dxa"/>
            <w:gridSpan w:val="3"/>
          </w:tcPr>
          <w:p w14:paraId="71F918F7" w14:textId="77777777" w:rsidR="00F55F92" w:rsidRPr="00F857B8" w:rsidRDefault="00F55F92" w:rsidP="00273D63">
            <w:pPr>
              <w:spacing w:after="0"/>
              <w:rPr>
                <w:noProof/>
                <w:sz w:val="22"/>
              </w:rPr>
            </w:pPr>
            <w:r w:rsidRPr="00F857B8">
              <w:rPr>
                <w:noProof/>
                <w:sz w:val="22"/>
              </w:rPr>
              <w:t>Kinematografiske kameraer og projektionsapparater, også med lydoptagere eller -gengivere</w:t>
            </w:r>
          </w:p>
        </w:tc>
        <w:tc>
          <w:tcPr>
            <w:tcW w:w="3061" w:type="dxa"/>
          </w:tcPr>
          <w:p w14:paraId="7C3FB735" w14:textId="77777777" w:rsidR="00F55F92" w:rsidRPr="00F857B8" w:rsidRDefault="00F55F92" w:rsidP="00273D63">
            <w:pPr>
              <w:spacing w:after="0"/>
              <w:rPr>
                <w:noProof/>
                <w:sz w:val="22"/>
              </w:rPr>
            </w:pPr>
            <w:r w:rsidRPr="00F857B8">
              <w:rPr>
                <w:noProof/>
                <w:sz w:val="22"/>
              </w:rPr>
              <w:t>Fremstilling, ved hvilken:</w:t>
            </w:r>
          </w:p>
          <w:p w14:paraId="336479A5" w14:textId="77777777" w:rsidR="00F55F92" w:rsidRPr="00F857B8" w:rsidRDefault="00F55F92" w:rsidP="00273D63">
            <w:pPr>
              <w:spacing w:after="0"/>
              <w:rPr>
                <w:noProof/>
                <w:sz w:val="22"/>
              </w:rPr>
            </w:pPr>
            <w:r w:rsidRPr="00F857B8">
              <w:rPr>
                <w:noProof/>
                <w:sz w:val="22"/>
              </w:rPr>
              <w:t>- alle anvendte materialer henhører under en anden position end det færdige produkt</w:t>
            </w:r>
          </w:p>
          <w:p w14:paraId="309B7F7E" w14:textId="77777777" w:rsidR="00F55F92" w:rsidRPr="00F857B8" w:rsidRDefault="00F55F92" w:rsidP="00273D63">
            <w:pPr>
              <w:spacing w:after="0"/>
              <w:rPr>
                <w:noProof/>
                <w:sz w:val="22"/>
              </w:rPr>
            </w:pPr>
            <w:r w:rsidRPr="00F857B8">
              <w:rPr>
                <w:noProof/>
                <w:sz w:val="22"/>
              </w:rPr>
              <w:t>- værdien af alle anvendte materialer ikke overstiger 40 % af produktets pris ab fabrik, og</w:t>
            </w:r>
          </w:p>
          <w:p w14:paraId="5876C25D" w14:textId="77777777" w:rsidR="00F55F92" w:rsidRPr="00F857B8" w:rsidRDefault="00F55F92" w:rsidP="00273D63">
            <w:pPr>
              <w:spacing w:after="0"/>
              <w:rPr>
                <w:noProof/>
                <w:sz w:val="22"/>
              </w:rPr>
            </w:pPr>
            <w:r w:rsidRPr="00F857B8">
              <w:rPr>
                <w:noProof/>
                <w:sz w:val="22"/>
              </w:rPr>
              <w:t>- værdien af alle anvendte materialer uden oprindelsesstatus ikke overstiger værdien af anvendte materialer med oprindelsesstatus</w:t>
            </w:r>
          </w:p>
          <w:p w14:paraId="5F0B4F76" w14:textId="77777777" w:rsidR="00F55F92" w:rsidRPr="00F857B8" w:rsidRDefault="00F55F92" w:rsidP="00273D63">
            <w:pPr>
              <w:spacing w:after="0"/>
              <w:rPr>
                <w:noProof/>
                <w:sz w:val="22"/>
              </w:rPr>
            </w:pPr>
          </w:p>
        </w:tc>
        <w:tc>
          <w:tcPr>
            <w:tcW w:w="2643" w:type="dxa"/>
            <w:tcBorders>
              <w:right w:val="single" w:sz="6" w:space="0" w:color="auto"/>
            </w:tcBorders>
          </w:tcPr>
          <w:p w14:paraId="4FF44E5D" w14:textId="77777777" w:rsidR="00F55F92" w:rsidRPr="00F857B8" w:rsidRDefault="00F55F92" w:rsidP="00273D63">
            <w:pPr>
              <w:spacing w:after="0"/>
              <w:rPr>
                <w:noProof/>
                <w:sz w:val="22"/>
              </w:rPr>
            </w:pPr>
            <w:r w:rsidRPr="00F857B8">
              <w:rPr>
                <w:noProof/>
                <w:sz w:val="22"/>
              </w:rPr>
              <w:t>Fremstilling, ved hvilken værdien af alle anvendte materialer ikke overstiger 30 % af produktets pris ab fabrik</w:t>
            </w:r>
          </w:p>
        </w:tc>
      </w:tr>
      <w:tr w:rsidR="00F55F92" w:rsidRPr="00F857B8" w14:paraId="73E6299A" w14:textId="77777777" w:rsidTr="00F55F92">
        <w:trPr>
          <w:cantSplit/>
          <w:trHeight w:val="54"/>
        </w:trPr>
        <w:tc>
          <w:tcPr>
            <w:tcW w:w="1358" w:type="dxa"/>
            <w:tcBorders>
              <w:left w:val="single" w:sz="6" w:space="0" w:color="auto"/>
            </w:tcBorders>
          </w:tcPr>
          <w:p w14:paraId="44340DC3" w14:textId="77777777" w:rsidR="00F55F92" w:rsidRPr="00F857B8" w:rsidRDefault="00F55F92" w:rsidP="00273D63">
            <w:pPr>
              <w:spacing w:after="0"/>
              <w:rPr>
                <w:noProof/>
                <w:sz w:val="22"/>
              </w:rPr>
            </w:pPr>
            <w:r w:rsidRPr="00F857B8">
              <w:rPr>
                <w:noProof/>
                <w:sz w:val="22"/>
              </w:rPr>
              <w:t>9011</w:t>
            </w:r>
          </w:p>
        </w:tc>
        <w:tc>
          <w:tcPr>
            <w:tcW w:w="2677" w:type="dxa"/>
            <w:gridSpan w:val="3"/>
          </w:tcPr>
          <w:p w14:paraId="1C00D0A0" w14:textId="77777777" w:rsidR="00F55F92" w:rsidRPr="00F857B8" w:rsidRDefault="00F55F92" w:rsidP="00273D63">
            <w:pPr>
              <w:spacing w:after="0"/>
              <w:rPr>
                <w:noProof/>
                <w:sz w:val="22"/>
              </w:rPr>
            </w:pPr>
            <w:r w:rsidRPr="00F857B8">
              <w:rPr>
                <w:noProof/>
                <w:sz w:val="22"/>
              </w:rPr>
              <w:t>Optiske mikroskoper, herunder mikroskoper til fotomikrografi, kinefotomikrografi eller mikroprojektion</w:t>
            </w:r>
          </w:p>
        </w:tc>
        <w:tc>
          <w:tcPr>
            <w:tcW w:w="3061" w:type="dxa"/>
          </w:tcPr>
          <w:p w14:paraId="66505B58" w14:textId="77777777" w:rsidR="00F55F92" w:rsidRPr="00F857B8" w:rsidRDefault="00F55F92" w:rsidP="00273D63">
            <w:pPr>
              <w:spacing w:after="0"/>
              <w:rPr>
                <w:noProof/>
                <w:sz w:val="22"/>
              </w:rPr>
            </w:pPr>
            <w:r w:rsidRPr="00F857B8">
              <w:rPr>
                <w:noProof/>
                <w:sz w:val="22"/>
              </w:rPr>
              <w:t>Fremstilling, ved hvilken:</w:t>
            </w:r>
          </w:p>
          <w:p w14:paraId="33CD3B47" w14:textId="77777777" w:rsidR="00F55F92" w:rsidRPr="00F857B8" w:rsidRDefault="00F55F92" w:rsidP="00273D63">
            <w:pPr>
              <w:spacing w:after="0"/>
              <w:rPr>
                <w:noProof/>
                <w:sz w:val="22"/>
              </w:rPr>
            </w:pPr>
            <w:r w:rsidRPr="00F857B8">
              <w:rPr>
                <w:noProof/>
                <w:sz w:val="22"/>
              </w:rPr>
              <w:t>- alle anvendte materialer henhører under en anden position end det færdige produkt</w:t>
            </w:r>
          </w:p>
          <w:p w14:paraId="6367D361" w14:textId="77777777" w:rsidR="00F55F92" w:rsidRPr="00F857B8" w:rsidRDefault="00F55F92" w:rsidP="00273D63">
            <w:pPr>
              <w:spacing w:after="0"/>
              <w:rPr>
                <w:noProof/>
                <w:sz w:val="22"/>
              </w:rPr>
            </w:pPr>
            <w:r w:rsidRPr="00F857B8">
              <w:rPr>
                <w:noProof/>
                <w:sz w:val="22"/>
              </w:rPr>
              <w:t>- værdien af alle anvendte materialer ikke overstiger 40 % af produktets pris ab fabrik, og</w:t>
            </w:r>
          </w:p>
          <w:p w14:paraId="2125201C" w14:textId="77777777" w:rsidR="00F55F92" w:rsidRPr="00F857B8" w:rsidRDefault="00F55F92" w:rsidP="00273D63">
            <w:pPr>
              <w:spacing w:after="0"/>
              <w:rPr>
                <w:noProof/>
                <w:sz w:val="22"/>
              </w:rPr>
            </w:pPr>
            <w:r w:rsidRPr="00F857B8">
              <w:rPr>
                <w:noProof/>
                <w:sz w:val="22"/>
              </w:rPr>
              <w:t>- værdien af alle anvendte materialer uden oprindelsesstatus ikke overstiger værdien af anvendte materialer med oprindelsesstatus</w:t>
            </w:r>
          </w:p>
          <w:p w14:paraId="284D8CEB" w14:textId="77777777" w:rsidR="00F55F92" w:rsidRPr="00F857B8" w:rsidRDefault="00F55F92" w:rsidP="00273D63">
            <w:pPr>
              <w:spacing w:after="0"/>
              <w:rPr>
                <w:noProof/>
                <w:sz w:val="22"/>
              </w:rPr>
            </w:pPr>
          </w:p>
        </w:tc>
        <w:tc>
          <w:tcPr>
            <w:tcW w:w="2643" w:type="dxa"/>
            <w:tcBorders>
              <w:right w:val="single" w:sz="6" w:space="0" w:color="auto"/>
            </w:tcBorders>
          </w:tcPr>
          <w:p w14:paraId="4223D66F" w14:textId="77777777" w:rsidR="00F55F92" w:rsidRPr="00F857B8" w:rsidRDefault="00F55F92" w:rsidP="00273D63">
            <w:pPr>
              <w:spacing w:after="0"/>
              <w:rPr>
                <w:noProof/>
                <w:sz w:val="22"/>
              </w:rPr>
            </w:pPr>
            <w:r w:rsidRPr="00F857B8">
              <w:rPr>
                <w:noProof/>
                <w:sz w:val="22"/>
              </w:rPr>
              <w:t>Fremstilling, ved hvilken værdien af alle anvendte materialer ikke overstiger 30 % af produktets pris ab fabrik</w:t>
            </w:r>
          </w:p>
        </w:tc>
      </w:tr>
      <w:tr w:rsidR="00F55F92" w:rsidRPr="00F857B8" w14:paraId="0219CB96" w14:textId="77777777" w:rsidTr="00F55F92">
        <w:trPr>
          <w:cantSplit/>
          <w:trHeight w:val="54"/>
        </w:trPr>
        <w:tc>
          <w:tcPr>
            <w:tcW w:w="1358" w:type="dxa"/>
            <w:tcBorders>
              <w:left w:val="single" w:sz="6" w:space="0" w:color="auto"/>
            </w:tcBorders>
          </w:tcPr>
          <w:p w14:paraId="5FD6EB82" w14:textId="77777777" w:rsidR="00F55F92" w:rsidRPr="00F857B8" w:rsidRDefault="00F55F92" w:rsidP="00273D63">
            <w:pPr>
              <w:spacing w:after="0"/>
              <w:rPr>
                <w:noProof/>
                <w:sz w:val="22"/>
              </w:rPr>
            </w:pPr>
            <w:r w:rsidRPr="00F857B8">
              <w:rPr>
                <w:noProof/>
                <w:sz w:val="22"/>
              </w:rPr>
              <w:t>ex 9014</w:t>
            </w:r>
          </w:p>
        </w:tc>
        <w:tc>
          <w:tcPr>
            <w:tcW w:w="2677" w:type="dxa"/>
            <w:gridSpan w:val="3"/>
          </w:tcPr>
          <w:p w14:paraId="5315D017" w14:textId="77777777" w:rsidR="00F55F92" w:rsidRPr="00F857B8" w:rsidRDefault="00F55F92" w:rsidP="00273D63">
            <w:pPr>
              <w:spacing w:after="0"/>
              <w:rPr>
                <w:noProof/>
                <w:sz w:val="22"/>
              </w:rPr>
            </w:pPr>
            <w:r w:rsidRPr="00F857B8">
              <w:rPr>
                <w:noProof/>
                <w:sz w:val="22"/>
              </w:rPr>
              <w:t>Andre navigationsinstrumenter og -apparater</w:t>
            </w:r>
          </w:p>
        </w:tc>
        <w:tc>
          <w:tcPr>
            <w:tcW w:w="3061" w:type="dxa"/>
          </w:tcPr>
          <w:p w14:paraId="06DCD17C"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p w14:paraId="605D2E54" w14:textId="77777777" w:rsidR="00F55F92" w:rsidRPr="00F857B8" w:rsidRDefault="00F55F92" w:rsidP="00273D63">
            <w:pPr>
              <w:spacing w:after="0"/>
              <w:rPr>
                <w:noProof/>
                <w:sz w:val="22"/>
              </w:rPr>
            </w:pPr>
          </w:p>
        </w:tc>
        <w:tc>
          <w:tcPr>
            <w:tcW w:w="2643" w:type="dxa"/>
            <w:tcBorders>
              <w:right w:val="single" w:sz="6" w:space="0" w:color="auto"/>
            </w:tcBorders>
          </w:tcPr>
          <w:p w14:paraId="71C733C4" w14:textId="77777777" w:rsidR="00F55F92" w:rsidRPr="00F857B8" w:rsidRDefault="00F55F92" w:rsidP="00273D63">
            <w:pPr>
              <w:spacing w:after="0"/>
              <w:rPr>
                <w:noProof/>
                <w:sz w:val="22"/>
              </w:rPr>
            </w:pPr>
          </w:p>
        </w:tc>
      </w:tr>
      <w:tr w:rsidR="00F55F92" w:rsidRPr="00F857B8" w14:paraId="56355FE7" w14:textId="77777777" w:rsidTr="00F55F92">
        <w:trPr>
          <w:cantSplit/>
          <w:trHeight w:val="54"/>
        </w:trPr>
        <w:tc>
          <w:tcPr>
            <w:tcW w:w="1358" w:type="dxa"/>
            <w:tcBorders>
              <w:left w:val="single" w:sz="6" w:space="0" w:color="auto"/>
            </w:tcBorders>
          </w:tcPr>
          <w:p w14:paraId="32A3E3D4" w14:textId="77777777" w:rsidR="00F55F92" w:rsidRPr="00F857B8" w:rsidRDefault="00F55F92" w:rsidP="00273D63">
            <w:pPr>
              <w:spacing w:after="0"/>
              <w:rPr>
                <w:noProof/>
                <w:sz w:val="22"/>
              </w:rPr>
            </w:pPr>
            <w:r w:rsidRPr="00F857B8">
              <w:rPr>
                <w:noProof/>
                <w:sz w:val="22"/>
              </w:rPr>
              <w:t>9015</w:t>
            </w:r>
          </w:p>
        </w:tc>
        <w:tc>
          <w:tcPr>
            <w:tcW w:w="2677" w:type="dxa"/>
            <w:gridSpan w:val="3"/>
          </w:tcPr>
          <w:p w14:paraId="5468078B" w14:textId="77777777" w:rsidR="00F55F92" w:rsidRPr="00F857B8" w:rsidRDefault="00F55F92" w:rsidP="00273D63">
            <w:pPr>
              <w:spacing w:after="0"/>
              <w:rPr>
                <w:noProof/>
                <w:sz w:val="22"/>
              </w:rPr>
            </w:pPr>
            <w:r w:rsidRPr="00F857B8">
              <w:rPr>
                <w:noProof/>
                <w:sz w:val="22"/>
              </w:rPr>
              <w:t>Instrumenter og apparater til geodæsi, topografi, landmåling, nivellering, fotogrammetri, hydrografi, oceanografi, hydrologi, meteorologi eller geofysik, undtagen kompasser; afstandsmålere</w:t>
            </w:r>
          </w:p>
          <w:p w14:paraId="35F653F0" w14:textId="77777777" w:rsidR="00F55F92" w:rsidRPr="00F857B8" w:rsidRDefault="00F55F92" w:rsidP="00273D63">
            <w:pPr>
              <w:spacing w:after="0"/>
              <w:rPr>
                <w:noProof/>
                <w:sz w:val="22"/>
              </w:rPr>
            </w:pPr>
          </w:p>
        </w:tc>
        <w:tc>
          <w:tcPr>
            <w:tcW w:w="3061" w:type="dxa"/>
          </w:tcPr>
          <w:p w14:paraId="45FEDC01"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p w14:paraId="5D4AE695" w14:textId="77777777" w:rsidR="00F55F92" w:rsidRPr="00F857B8" w:rsidRDefault="00F55F92" w:rsidP="00273D63">
            <w:pPr>
              <w:spacing w:after="0"/>
              <w:rPr>
                <w:noProof/>
                <w:sz w:val="22"/>
              </w:rPr>
            </w:pPr>
          </w:p>
        </w:tc>
        <w:tc>
          <w:tcPr>
            <w:tcW w:w="2643" w:type="dxa"/>
            <w:tcBorders>
              <w:right w:val="single" w:sz="6" w:space="0" w:color="auto"/>
            </w:tcBorders>
          </w:tcPr>
          <w:p w14:paraId="1D7CC244" w14:textId="77777777" w:rsidR="00F55F92" w:rsidRPr="00F857B8" w:rsidRDefault="00F55F92" w:rsidP="00273D63">
            <w:pPr>
              <w:spacing w:after="0"/>
              <w:rPr>
                <w:noProof/>
                <w:sz w:val="22"/>
              </w:rPr>
            </w:pPr>
          </w:p>
        </w:tc>
      </w:tr>
      <w:tr w:rsidR="00F55F92" w:rsidRPr="00F857B8" w14:paraId="0698482F" w14:textId="77777777" w:rsidTr="00F55F92">
        <w:trPr>
          <w:cantSplit/>
          <w:trHeight w:val="54"/>
        </w:trPr>
        <w:tc>
          <w:tcPr>
            <w:tcW w:w="1358" w:type="dxa"/>
            <w:tcBorders>
              <w:left w:val="single" w:sz="6" w:space="0" w:color="auto"/>
            </w:tcBorders>
          </w:tcPr>
          <w:p w14:paraId="58ACF968" w14:textId="77777777" w:rsidR="00F55F92" w:rsidRPr="00F857B8" w:rsidRDefault="00F55F92" w:rsidP="00273D63">
            <w:pPr>
              <w:spacing w:after="0"/>
              <w:rPr>
                <w:noProof/>
                <w:sz w:val="22"/>
              </w:rPr>
            </w:pPr>
            <w:r w:rsidRPr="00F857B8">
              <w:rPr>
                <w:noProof/>
                <w:sz w:val="22"/>
              </w:rPr>
              <w:t>9016</w:t>
            </w:r>
          </w:p>
        </w:tc>
        <w:tc>
          <w:tcPr>
            <w:tcW w:w="2677" w:type="dxa"/>
            <w:gridSpan w:val="3"/>
          </w:tcPr>
          <w:p w14:paraId="7EE8F879" w14:textId="77777777" w:rsidR="00F55F92" w:rsidRPr="00F857B8" w:rsidRDefault="00F55F92" w:rsidP="00273D63">
            <w:pPr>
              <w:spacing w:after="0"/>
              <w:rPr>
                <w:noProof/>
                <w:sz w:val="22"/>
              </w:rPr>
            </w:pPr>
            <w:r w:rsidRPr="00F857B8">
              <w:rPr>
                <w:noProof/>
                <w:sz w:val="22"/>
              </w:rPr>
              <w:t>Vægte, følsomme for 5 centigram og derunder, også med tilhørende lodder</w:t>
            </w:r>
          </w:p>
        </w:tc>
        <w:tc>
          <w:tcPr>
            <w:tcW w:w="3061" w:type="dxa"/>
          </w:tcPr>
          <w:p w14:paraId="4A913729"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p w14:paraId="3FFE0DD1" w14:textId="77777777" w:rsidR="00F55F92" w:rsidRPr="00F857B8" w:rsidRDefault="00F55F92" w:rsidP="00273D63">
            <w:pPr>
              <w:spacing w:after="0"/>
              <w:rPr>
                <w:noProof/>
                <w:sz w:val="22"/>
              </w:rPr>
            </w:pPr>
          </w:p>
        </w:tc>
        <w:tc>
          <w:tcPr>
            <w:tcW w:w="2643" w:type="dxa"/>
            <w:tcBorders>
              <w:right w:val="single" w:sz="6" w:space="0" w:color="auto"/>
            </w:tcBorders>
          </w:tcPr>
          <w:p w14:paraId="1064D050" w14:textId="77777777" w:rsidR="00F55F92" w:rsidRPr="00F857B8" w:rsidRDefault="00F55F92" w:rsidP="00273D63">
            <w:pPr>
              <w:spacing w:after="0"/>
              <w:rPr>
                <w:noProof/>
                <w:sz w:val="22"/>
              </w:rPr>
            </w:pPr>
          </w:p>
        </w:tc>
      </w:tr>
      <w:tr w:rsidR="00F55F92" w:rsidRPr="00F857B8" w14:paraId="2796F4E2" w14:textId="77777777" w:rsidTr="00F55F92">
        <w:trPr>
          <w:cantSplit/>
          <w:trHeight w:val="54"/>
        </w:trPr>
        <w:tc>
          <w:tcPr>
            <w:tcW w:w="1358" w:type="dxa"/>
            <w:tcBorders>
              <w:left w:val="single" w:sz="6" w:space="0" w:color="auto"/>
            </w:tcBorders>
          </w:tcPr>
          <w:p w14:paraId="1B15F29E" w14:textId="77777777" w:rsidR="00F55F92" w:rsidRPr="00F857B8" w:rsidRDefault="00F55F92" w:rsidP="00273D63">
            <w:pPr>
              <w:spacing w:after="0"/>
              <w:rPr>
                <w:noProof/>
                <w:sz w:val="22"/>
              </w:rPr>
            </w:pPr>
            <w:r w:rsidRPr="00F857B8">
              <w:rPr>
                <w:noProof/>
                <w:sz w:val="22"/>
              </w:rPr>
              <w:t>9017</w:t>
            </w:r>
          </w:p>
        </w:tc>
        <w:tc>
          <w:tcPr>
            <w:tcW w:w="2677" w:type="dxa"/>
            <w:gridSpan w:val="3"/>
          </w:tcPr>
          <w:p w14:paraId="34094C13" w14:textId="77777777" w:rsidR="00F55F92" w:rsidRPr="00F857B8" w:rsidRDefault="00F55F92" w:rsidP="00273D63">
            <w:pPr>
              <w:spacing w:after="0"/>
              <w:rPr>
                <w:noProof/>
                <w:sz w:val="22"/>
              </w:rPr>
            </w:pPr>
            <w:r w:rsidRPr="00F857B8">
              <w:rPr>
                <w:noProof/>
                <w:sz w:val="22"/>
              </w:rPr>
              <w:t>Instrumenter til tegning, afstikning eller beregning (f.eks. tegnemaskiner, pantografer, vinkelmålere, tegnebestik, linealer, regnestokke og regneskiver); instrumenter og apparater til længdemåling, til brug i hånden (f.eks. metermål, mikrometre og skydelærer), ikke andetsteds tariferet i dette kapitel</w:t>
            </w:r>
          </w:p>
          <w:p w14:paraId="63B842FA" w14:textId="77777777" w:rsidR="00F55F92" w:rsidRPr="00F857B8" w:rsidRDefault="00F55F92" w:rsidP="00273D63">
            <w:pPr>
              <w:spacing w:after="0"/>
              <w:rPr>
                <w:noProof/>
                <w:sz w:val="22"/>
              </w:rPr>
            </w:pPr>
          </w:p>
        </w:tc>
        <w:tc>
          <w:tcPr>
            <w:tcW w:w="3061" w:type="dxa"/>
          </w:tcPr>
          <w:p w14:paraId="2EEE5500"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p w14:paraId="083FB539" w14:textId="77777777" w:rsidR="00F55F92" w:rsidRPr="00F857B8" w:rsidRDefault="00F55F92" w:rsidP="00273D63">
            <w:pPr>
              <w:spacing w:after="0"/>
              <w:rPr>
                <w:noProof/>
                <w:sz w:val="22"/>
              </w:rPr>
            </w:pPr>
          </w:p>
        </w:tc>
        <w:tc>
          <w:tcPr>
            <w:tcW w:w="2643" w:type="dxa"/>
            <w:tcBorders>
              <w:right w:val="single" w:sz="6" w:space="0" w:color="auto"/>
            </w:tcBorders>
          </w:tcPr>
          <w:p w14:paraId="0F18057B" w14:textId="77777777" w:rsidR="00F55F92" w:rsidRPr="00F857B8" w:rsidRDefault="00F55F92" w:rsidP="00273D63">
            <w:pPr>
              <w:spacing w:after="0"/>
              <w:rPr>
                <w:noProof/>
                <w:sz w:val="22"/>
              </w:rPr>
            </w:pPr>
          </w:p>
        </w:tc>
      </w:tr>
      <w:tr w:rsidR="00F55F92" w:rsidRPr="00F857B8" w14:paraId="2C92C4B2" w14:textId="77777777" w:rsidTr="00F55F92">
        <w:trPr>
          <w:cantSplit/>
          <w:trHeight w:val="54"/>
        </w:trPr>
        <w:tc>
          <w:tcPr>
            <w:tcW w:w="1358" w:type="dxa"/>
            <w:tcBorders>
              <w:left w:val="single" w:sz="6" w:space="0" w:color="auto"/>
            </w:tcBorders>
          </w:tcPr>
          <w:p w14:paraId="653D5A97" w14:textId="77777777" w:rsidR="00F55F92" w:rsidRPr="00F857B8" w:rsidRDefault="00F55F92" w:rsidP="00273D63">
            <w:pPr>
              <w:spacing w:after="0"/>
              <w:rPr>
                <w:noProof/>
                <w:sz w:val="22"/>
              </w:rPr>
            </w:pPr>
            <w:r w:rsidRPr="00F857B8">
              <w:rPr>
                <w:noProof/>
                <w:sz w:val="22"/>
              </w:rPr>
              <w:t>9018</w:t>
            </w:r>
          </w:p>
        </w:tc>
        <w:tc>
          <w:tcPr>
            <w:tcW w:w="2677" w:type="dxa"/>
            <w:gridSpan w:val="3"/>
          </w:tcPr>
          <w:p w14:paraId="7DC9408C" w14:textId="77777777" w:rsidR="00F55F92" w:rsidRPr="00F857B8" w:rsidRDefault="00F55F92" w:rsidP="00273D63">
            <w:pPr>
              <w:spacing w:after="0"/>
              <w:rPr>
                <w:noProof/>
                <w:sz w:val="22"/>
              </w:rPr>
            </w:pPr>
            <w:r w:rsidRPr="00F857B8">
              <w:rPr>
                <w:noProof/>
                <w:sz w:val="22"/>
              </w:rPr>
              <w:t>Instrumenter og apparater til medicinsk, kirurgisk, dental eller veterinær brug, herunder instrumenter og apparater til scintigrafi, andre elektromedicinske instrumenter og apparater samt apparater til synsprøver:</w:t>
            </w:r>
          </w:p>
          <w:p w14:paraId="2CBE3811" w14:textId="77777777" w:rsidR="00F55F92" w:rsidRPr="00F857B8" w:rsidRDefault="00F55F92" w:rsidP="00273D63">
            <w:pPr>
              <w:spacing w:after="0"/>
              <w:rPr>
                <w:noProof/>
                <w:sz w:val="22"/>
              </w:rPr>
            </w:pPr>
          </w:p>
        </w:tc>
        <w:tc>
          <w:tcPr>
            <w:tcW w:w="3061" w:type="dxa"/>
          </w:tcPr>
          <w:p w14:paraId="1879ABBC" w14:textId="77777777" w:rsidR="00F55F92" w:rsidRPr="00F857B8" w:rsidRDefault="00F55F92" w:rsidP="00273D63">
            <w:pPr>
              <w:spacing w:after="0"/>
              <w:rPr>
                <w:noProof/>
                <w:sz w:val="22"/>
              </w:rPr>
            </w:pPr>
          </w:p>
        </w:tc>
        <w:tc>
          <w:tcPr>
            <w:tcW w:w="2643" w:type="dxa"/>
            <w:tcBorders>
              <w:right w:val="single" w:sz="6" w:space="0" w:color="auto"/>
            </w:tcBorders>
          </w:tcPr>
          <w:p w14:paraId="0EBE10AF" w14:textId="77777777" w:rsidR="00F55F92" w:rsidRPr="00F857B8" w:rsidRDefault="00F55F92" w:rsidP="00273D63">
            <w:pPr>
              <w:spacing w:after="0"/>
              <w:rPr>
                <w:noProof/>
                <w:sz w:val="22"/>
              </w:rPr>
            </w:pPr>
          </w:p>
        </w:tc>
      </w:tr>
      <w:tr w:rsidR="00F55F92" w:rsidRPr="00F857B8" w14:paraId="4E0F98A1" w14:textId="77777777" w:rsidTr="00F55F92">
        <w:trPr>
          <w:cantSplit/>
          <w:trHeight w:val="54"/>
        </w:trPr>
        <w:tc>
          <w:tcPr>
            <w:tcW w:w="1358" w:type="dxa"/>
            <w:tcBorders>
              <w:left w:val="single" w:sz="6" w:space="0" w:color="auto"/>
            </w:tcBorders>
          </w:tcPr>
          <w:p w14:paraId="1590A035" w14:textId="77777777" w:rsidR="00F55F92" w:rsidRPr="00F857B8" w:rsidRDefault="00F55F92" w:rsidP="00273D63">
            <w:pPr>
              <w:spacing w:after="0"/>
              <w:rPr>
                <w:noProof/>
                <w:sz w:val="22"/>
              </w:rPr>
            </w:pPr>
          </w:p>
        </w:tc>
        <w:tc>
          <w:tcPr>
            <w:tcW w:w="2677" w:type="dxa"/>
            <w:gridSpan w:val="3"/>
          </w:tcPr>
          <w:p w14:paraId="685EC5ED" w14:textId="77777777" w:rsidR="00F55F92" w:rsidRPr="00F857B8" w:rsidRDefault="00F55F92" w:rsidP="00273D63">
            <w:pPr>
              <w:spacing w:after="0"/>
              <w:rPr>
                <w:noProof/>
                <w:sz w:val="22"/>
              </w:rPr>
            </w:pPr>
            <w:r w:rsidRPr="00F857B8">
              <w:rPr>
                <w:noProof/>
                <w:sz w:val="22"/>
              </w:rPr>
              <w:t>- Tandlægestole med indbyggede tandlægeinstrumenter eller med spytbakke</w:t>
            </w:r>
          </w:p>
          <w:p w14:paraId="16DC098A" w14:textId="77777777" w:rsidR="00F55F92" w:rsidRPr="00F857B8" w:rsidRDefault="00F55F92" w:rsidP="00273D63">
            <w:pPr>
              <w:spacing w:after="0"/>
              <w:rPr>
                <w:noProof/>
                <w:sz w:val="22"/>
              </w:rPr>
            </w:pPr>
          </w:p>
        </w:tc>
        <w:tc>
          <w:tcPr>
            <w:tcW w:w="3061" w:type="dxa"/>
          </w:tcPr>
          <w:p w14:paraId="1266B0F4" w14:textId="77777777" w:rsidR="00F55F92" w:rsidRPr="00F857B8" w:rsidRDefault="00F55F92" w:rsidP="00273D63">
            <w:pPr>
              <w:spacing w:after="0"/>
              <w:rPr>
                <w:noProof/>
                <w:sz w:val="22"/>
              </w:rPr>
            </w:pPr>
            <w:r w:rsidRPr="00F857B8">
              <w:rPr>
                <w:noProof/>
                <w:sz w:val="22"/>
              </w:rPr>
              <w:t>Fremstilling på basis af alle materialer, herunder andre materialer henhørende under pos. 9018</w:t>
            </w:r>
          </w:p>
        </w:tc>
        <w:tc>
          <w:tcPr>
            <w:tcW w:w="2643" w:type="dxa"/>
            <w:tcBorders>
              <w:right w:val="single" w:sz="6" w:space="0" w:color="auto"/>
            </w:tcBorders>
          </w:tcPr>
          <w:p w14:paraId="089F2E80"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p w14:paraId="5DC79E45" w14:textId="77777777" w:rsidR="00F55F92" w:rsidRPr="00F857B8" w:rsidRDefault="00F55F92" w:rsidP="00273D63">
            <w:pPr>
              <w:spacing w:after="0"/>
              <w:rPr>
                <w:noProof/>
                <w:sz w:val="22"/>
              </w:rPr>
            </w:pPr>
          </w:p>
        </w:tc>
      </w:tr>
      <w:tr w:rsidR="00F55F92" w:rsidRPr="00F857B8" w14:paraId="6C2D11AE" w14:textId="77777777" w:rsidTr="00F55F92">
        <w:trPr>
          <w:cantSplit/>
          <w:trHeight w:val="54"/>
        </w:trPr>
        <w:tc>
          <w:tcPr>
            <w:tcW w:w="1358" w:type="dxa"/>
            <w:tcBorders>
              <w:left w:val="single" w:sz="6" w:space="0" w:color="auto"/>
            </w:tcBorders>
          </w:tcPr>
          <w:p w14:paraId="475F30FA" w14:textId="77777777" w:rsidR="00F55F92" w:rsidRPr="00F857B8" w:rsidRDefault="00F55F92" w:rsidP="00273D63">
            <w:pPr>
              <w:spacing w:after="0"/>
              <w:rPr>
                <w:noProof/>
                <w:sz w:val="22"/>
              </w:rPr>
            </w:pPr>
          </w:p>
        </w:tc>
        <w:tc>
          <w:tcPr>
            <w:tcW w:w="2677" w:type="dxa"/>
            <w:gridSpan w:val="3"/>
          </w:tcPr>
          <w:p w14:paraId="29E6D484" w14:textId="77777777" w:rsidR="00F55F92" w:rsidRPr="00F857B8" w:rsidRDefault="00F55F92" w:rsidP="00273D63">
            <w:pPr>
              <w:spacing w:after="0"/>
              <w:rPr>
                <w:noProof/>
                <w:sz w:val="22"/>
              </w:rPr>
            </w:pPr>
            <w:r w:rsidRPr="00F857B8">
              <w:rPr>
                <w:noProof/>
                <w:sz w:val="22"/>
              </w:rPr>
              <w:t>- andre varer</w:t>
            </w:r>
          </w:p>
        </w:tc>
        <w:tc>
          <w:tcPr>
            <w:tcW w:w="3061" w:type="dxa"/>
          </w:tcPr>
          <w:p w14:paraId="1773A2CC" w14:textId="77777777" w:rsidR="00F55F92" w:rsidRPr="00F857B8" w:rsidRDefault="00F55F92" w:rsidP="00273D63">
            <w:pPr>
              <w:spacing w:after="0"/>
              <w:rPr>
                <w:noProof/>
                <w:sz w:val="22"/>
              </w:rPr>
            </w:pPr>
            <w:r w:rsidRPr="00F857B8">
              <w:rPr>
                <w:noProof/>
                <w:sz w:val="22"/>
              </w:rPr>
              <w:t>Fremstilling, ved hvilken:</w:t>
            </w:r>
          </w:p>
          <w:p w14:paraId="4A393397" w14:textId="77777777" w:rsidR="00F55F92" w:rsidRPr="00F857B8" w:rsidRDefault="00F55F92" w:rsidP="00273D63">
            <w:pPr>
              <w:spacing w:after="0"/>
              <w:rPr>
                <w:noProof/>
                <w:sz w:val="22"/>
              </w:rPr>
            </w:pPr>
            <w:r w:rsidRPr="00F857B8">
              <w:rPr>
                <w:noProof/>
                <w:sz w:val="22"/>
              </w:rPr>
              <w:t>- alle anvendte materialer henhører under en anden position end det færdige produkt, og</w:t>
            </w:r>
          </w:p>
          <w:p w14:paraId="0F7D0CA3" w14:textId="77777777" w:rsidR="00F55F92" w:rsidRPr="00F857B8" w:rsidRDefault="00F55F92" w:rsidP="00273D63">
            <w:pPr>
              <w:spacing w:after="0"/>
              <w:rPr>
                <w:noProof/>
                <w:sz w:val="22"/>
              </w:rPr>
            </w:pPr>
            <w:r w:rsidRPr="00F857B8">
              <w:rPr>
                <w:noProof/>
                <w:sz w:val="22"/>
              </w:rPr>
              <w:t>- værdien af alle anvendte materialer ikke overstiger 40 % af produktets pris ab fabrik</w:t>
            </w:r>
          </w:p>
          <w:p w14:paraId="4B5A8874" w14:textId="77777777" w:rsidR="00F55F92" w:rsidRPr="00F857B8" w:rsidRDefault="00F55F92" w:rsidP="00273D63">
            <w:pPr>
              <w:spacing w:after="0"/>
              <w:rPr>
                <w:noProof/>
                <w:sz w:val="22"/>
              </w:rPr>
            </w:pPr>
          </w:p>
        </w:tc>
        <w:tc>
          <w:tcPr>
            <w:tcW w:w="2643" w:type="dxa"/>
            <w:tcBorders>
              <w:right w:val="single" w:sz="6" w:space="0" w:color="auto"/>
            </w:tcBorders>
          </w:tcPr>
          <w:p w14:paraId="6B31AFAB" w14:textId="77777777" w:rsidR="00F55F92" w:rsidRPr="00F857B8" w:rsidRDefault="00F55F92" w:rsidP="00273D63">
            <w:pPr>
              <w:spacing w:after="0"/>
              <w:rPr>
                <w:noProof/>
                <w:sz w:val="22"/>
              </w:rPr>
            </w:pPr>
            <w:r w:rsidRPr="00F857B8">
              <w:rPr>
                <w:noProof/>
                <w:sz w:val="22"/>
              </w:rPr>
              <w:t>Fremstilling, ved hvilken værdien af alle anvendte materialer ikke overstiger 25 % af produktets pris ab fabrik</w:t>
            </w:r>
          </w:p>
        </w:tc>
      </w:tr>
      <w:tr w:rsidR="00F55F92" w:rsidRPr="00F857B8" w14:paraId="54E6228C" w14:textId="77777777" w:rsidTr="00F55F92">
        <w:trPr>
          <w:cantSplit/>
          <w:trHeight w:val="54"/>
        </w:trPr>
        <w:tc>
          <w:tcPr>
            <w:tcW w:w="1358" w:type="dxa"/>
            <w:tcBorders>
              <w:left w:val="single" w:sz="6" w:space="0" w:color="auto"/>
            </w:tcBorders>
          </w:tcPr>
          <w:p w14:paraId="180C230B" w14:textId="77777777" w:rsidR="00F55F92" w:rsidRPr="00F857B8" w:rsidRDefault="00F55F92" w:rsidP="00273D63">
            <w:pPr>
              <w:spacing w:after="0"/>
              <w:rPr>
                <w:noProof/>
                <w:sz w:val="22"/>
              </w:rPr>
            </w:pPr>
            <w:r w:rsidRPr="00F857B8">
              <w:rPr>
                <w:noProof/>
                <w:sz w:val="22"/>
              </w:rPr>
              <w:t>9019</w:t>
            </w:r>
          </w:p>
        </w:tc>
        <w:tc>
          <w:tcPr>
            <w:tcW w:w="2677" w:type="dxa"/>
            <w:gridSpan w:val="3"/>
          </w:tcPr>
          <w:p w14:paraId="24A926F4" w14:textId="77777777" w:rsidR="00F55F92" w:rsidRPr="00F857B8" w:rsidRDefault="00F55F92" w:rsidP="00273D63">
            <w:pPr>
              <w:spacing w:after="0"/>
              <w:rPr>
                <w:noProof/>
                <w:sz w:val="22"/>
              </w:rPr>
            </w:pPr>
            <w:r w:rsidRPr="00F857B8">
              <w:rPr>
                <w:noProof/>
                <w:sz w:val="22"/>
              </w:rPr>
              <w:t>Apparater til mekanoterapi; massageapparater; apparater til psykotekniske undersøgelser; apparater til ozonterapi, oxygenterapi eller aerosolterapi, respirationsapparater til kunstigt åndedræt og andre apparater til respirationsterapi</w:t>
            </w:r>
          </w:p>
          <w:p w14:paraId="08481CD6" w14:textId="77777777" w:rsidR="00F55F92" w:rsidRPr="00F857B8" w:rsidRDefault="00F55F92" w:rsidP="00273D63">
            <w:pPr>
              <w:spacing w:after="0"/>
              <w:rPr>
                <w:noProof/>
                <w:sz w:val="22"/>
              </w:rPr>
            </w:pPr>
          </w:p>
        </w:tc>
        <w:tc>
          <w:tcPr>
            <w:tcW w:w="3061" w:type="dxa"/>
          </w:tcPr>
          <w:p w14:paraId="5186E813" w14:textId="77777777" w:rsidR="00F55F92" w:rsidRPr="00F857B8" w:rsidRDefault="00F55F92" w:rsidP="00273D63">
            <w:pPr>
              <w:spacing w:after="0"/>
              <w:rPr>
                <w:noProof/>
                <w:sz w:val="22"/>
              </w:rPr>
            </w:pPr>
            <w:r w:rsidRPr="00F857B8">
              <w:rPr>
                <w:noProof/>
                <w:sz w:val="22"/>
              </w:rPr>
              <w:t>Fremstilling, ved hvilken:</w:t>
            </w:r>
          </w:p>
          <w:p w14:paraId="3F8212CB" w14:textId="77777777" w:rsidR="00F55F92" w:rsidRPr="00F857B8" w:rsidRDefault="00F55F92" w:rsidP="00273D63">
            <w:pPr>
              <w:spacing w:after="0"/>
              <w:rPr>
                <w:noProof/>
                <w:sz w:val="22"/>
              </w:rPr>
            </w:pPr>
            <w:r w:rsidRPr="00F857B8">
              <w:rPr>
                <w:noProof/>
                <w:sz w:val="22"/>
              </w:rPr>
              <w:t>- alle anvendte materialer henhører under en anden position end det færdige produkt, og</w:t>
            </w:r>
          </w:p>
          <w:p w14:paraId="7C17D32E" w14:textId="77777777" w:rsidR="00F55F92" w:rsidRPr="00F857B8" w:rsidRDefault="00F55F92" w:rsidP="00273D63">
            <w:pPr>
              <w:spacing w:after="0"/>
              <w:rPr>
                <w:noProof/>
                <w:sz w:val="22"/>
              </w:rPr>
            </w:pPr>
            <w:r w:rsidRPr="00F857B8">
              <w:rPr>
                <w:noProof/>
                <w:sz w:val="22"/>
              </w:rPr>
              <w:t>- værdien af alle anvendte materialer ikke overstiger 40 % af produktets pris ab fabrik</w:t>
            </w:r>
          </w:p>
        </w:tc>
        <w:tc>
          <w:tcPr>
            <w:tcW w:w="2643" w:type="dxa"/>
            <w:tcBorders>
              <w:right w:val="single" w:sz="6" w:space="0" w:color="auto"/>
            </w:tcBorders>
          </w:tcPr>
          <w:p w14:paraId="390D78F5" w14:textId="77777777" w:rsidR="00F55F92" w:rsidRPr="00F857B8" w:rsidRDefault="00F55F92" w:rsidP="00273D63">
            <w:pPr>
              <w:spacing w:after="0"/>
              <w:rPr>
                <w:noProof/>
                <w:sz w:val="22"/>
              </w:rPr>
            </w:pPr>
            <w:r w:rsidRPr="00F857B8">
              <w:rPr>
                <w:noProof/>
                <w:sz w:val="22"/>
              </w:rPr>
              <w:t>Fremstilling, ved hvilken værdien af alle anvendte materialer ikke overstiger 25 % af produktets pris ab fabrik</w:t>
            </w:r>
          </w:p>
        </w:tc>
      </w:tr>
      <w:tr w:rsidR="00F55F92" w:rsidRPr="00F857B8" w14:paraId="01E96E37" w14:textId="77777777" w:rsidTr="00F55F92">
        <w:trPr>
          <w:cantSplit/>
          <w:trHeight w:val="54"/>
        </w:trPr>
        <w:tc>
          <w:tcPr>
            <w:tcW w:w="1358" w:type="dxa"/>
            <w:tcBorders>
              <w:left w:val="single" w:sz="6" w:space="0" w:color="auto"/>
            </w:tcBorders>
          </w:tcPr>
          <w:p w14:paraId="1BC84302" w14:textId="77777777" w:rsidR="00F55F92" w:rsidRPr="00F857B8" w:rsidRDefault="00F55F92" w:rsidP="00273D63">
            <w:pPr>
              <w:spacing w:after="0"/>
              <w:rPr>
                <w:noProof/>
                <w:sz w:val="22"/>
              </w:rPr>
            </w:pPr>
            <w:r w:rsidRPr="00F857B8">
              <w:rPr>
                <w:noProof/>
                <w:sz w:val="22"/>
              </w:rPr>
              <w:t>9020</w:t>
            </w:r>
          </w:p>
        </w:tc>
        <w:tc>
          <w:tcPr>
            <w:tcW w:w="2677" w:type="dxa"/>
            <w:gridSpan w:val="3"/>
          </w:tcPr>
          <w:p w14:paraId="6CBF57A6" w14:textId="77777777" w:rsidR="00F55F92" w:rsidRPr="00F857B8" w:rsidRDefault="00F55F92" w:rsidP="00273D63">
            <w:pPr>
              <w:spacing w:after="0"/>
              <w:rPr>
                <w:noProof/>
                <w:sz w:val="22"/>
              </w:rPr>
            </w:pPr>
            <w:r w:rsidRPr="00F857B8">
              <w:rPr>
                <w:noProof/>
                <w:sz w:val="22"/>
              </w:rPr>
              <w:t>Andre respirationsapparater og gasmasker, undtagen beskyttelsesmasker som hverken er forsynet med mekaniske dele eller udskiftelige filtre</w:t>
            </w:r>
          </w:p>
          <w:p w14:paraId="039276CA" w14:textId="77777777" w:rsidR="00F55F92" w:rsidRPr="00F857B8" w:rsidRDefault="00F55F92" w:rsidP="00273D63">
            <w:pPr>
              <w:spacing w:after="0"/>
              <w:rPr>
                <w:noProof/>
                <w:sz w:val="22"/>
              </w:rPr>
            </w:pPr>
          </w:p>
        </w:tc>
        <w:tc>
          <w:tcPr>
            <w:tcW w:w="3061" w:type="dxa"/>
          </w:tcPr>
          <w:p w14:paraId="24E3E40C" w14:textId="77777777" w:rsidR="00F55F92" w:rsidRPr="00F857B8" w:rsidRDefault="00F55F92" w:rsidP="00273D63">
            <w:pPr>
              <w:spacing w:after="0"/>
              <w:rPr>
                <w:noProof/>
                <w:sz w:val="22"/>
              </w:rPr>
            </w:pPr>
            <w:r w:rsidRPr="00F857B8">
              <w:rPr>
                <w:noProof/>
                <w:sz w:val="22"/>
              </w:rPr>
              <w:t>Fremstilling, ved hvilken:</w:t>
            </w:r>
          </w:p>
          <w:p w14:paraId="55B070D5" w14:textId="77777777" w:rsidR="00F55F92" w:rsidRPr="00F857B8" w:rsidRDefault="00F55F92" w:rsidP="00273D63">
            <w:pPr>
              <w:spacing w:after="0"/>
              <w:rPr>
                <w:noProof/>
                <w:sz w:val="22"/>
              </w:rPr>
            </w:pPr>
            <w:r w:rsidRPr="00F857B8">
              <w:rPr>
                <w:noProof/>
                <w:sz w:val="22"/>
              </w:rPr>
              <w:t>- alle anvendte materialer henhører under en anden position end det færdige produkt, og</w:t>
            </w:r>
          </w:p>
          <w:p w14:paraId="6CE5785D" w14:textId="77777777" w:rsidR="00F55F92" w:rsidRPr="00F857B8" w:rsidRDefault="00F55F92" w:rsidP="00273D63">
            <w:pPr>
              <w:spacing w:after="0"/>
              <w:rPr>
                <w:noProof/>
                <w:sz w:val="22"/>
              </w:rPr>
            </w:pPr>
            <w:r w:rsidRPr="00F857B8">
              <w:rPr>
                <w:noProof/>
                <w:sz w:val="22"/>
              </w:rPr>
              <w:t>- værdien af alle anvendte materialer ikke overstiger 40 % af produktets pris ab fabrik</w:t>
            </w:r>
          </w:p>
          <w:p w14:paraId="3A477196" w14:textId="77777777" w:rsidR="00F55F92" w:rsidRPr="00F857B8" w:rsidRDefault="00F55F92" w:rsidP="00273D63">
            <w:pPr>
              <w:spacing w:after="0"/>
              <w:rPr>
                <w:noProof/>
                <w:sz w:val="22"/>
              </w:rPr>
            </w:pPr>
          </w:p>
        </w:tc>
        <w:tc>
          <w:tcPr>
            <w:tcW w:w="2643" w:type="dxa"/>
            <w:tcBorders>
              <w:right w:val="single" w:sz="6" w:space="0" w:color="auto"/>
            </w:tcBorders>
          </w:tcPr>
          <w:p w14:paraId="61DD4D40" w14:textId="77777777" w:rsidR="00F55F92" w:rsidRPr="00F857B8" w:rsidRDefault="00F55F92" w:rsidP="00273D63">
            <w:pPr>
              <w:spacing w:after="0"/>
              <w:rPr>
                <w:noProof/>
                <w:sz w:val="22"/>
              </w:rPr>
            </w:pPr>
            <w:r w:rsidRPr="00F857B8">
              <w:rPr>
                <w:noProof/>
                <w:sz w:val="22"/>
              </w:rPr>
              <w:t>Fremstilling, ved hvilken værdien af alle anvendte materialer ikke overstiger 25 % af produktets pris ab fabrik</w:t>
            </w:r>
          </w:p>
        </w:tc>
      </w:tr>
      <w:tr w:rsidR="00F55F92" w:rsidRPr="00F857B8" w14:paraId="4B532546" w14:textId="77777777" w:rsidTr="00F55F92">
        <w:trPr>
          <w:cantSplit/>
          <w:trHeight w:val="54"/>
        </w:trPr>
        <w:tc>
          <w:tcPr>
            <w:tcW w:w="1358" w:type="dxa"/>
            <w:tcBorders>
              <w:left w:val="single" w:sz="6" w:space="0" w:color="auto"/>
            </w:tcBorders>
          </w:tcPr>
          <w:p w14:paraId="7335DEE9" w14:textId="77777777" w:rsidR="00F55F92" w:rsidRPr="00F857B8" w:rsidRDefault="00F55F92" w:rsidP="00273D63">
            <w:pPr>
              <w:spacing w:after="0"/>
              <w:rPr>
                <w:noProof/>
                <w:sz w:val="22"/>
              </w:rPr>
            </w:pPr>
            <w:r w:rsidRPr="00F857B8">
              <w:rPr>
                <w:noProof/>
                <w:sz w:val="22"/>
              </w:rPr>
              <w:t>9024</w:t>
            </w:r>
          </w:p>
        </w:tc>
        <w:tc>
          <w:tcPr>
            <w:tcW w:w="2677" w:type="dxa"/>
            <w:gridSpan w:val="3"/>
          </w:tcPr>
          <w:p w14:paraId="74B593EB" w14:textId="77777777" w:rsidR="00F55F92" w:rsidRPr="00F857B8" w:rsidRDefault="00F55F92" w:rsidP="00273D63">
            <w:pPr>
              <w:spacing w:after="0"/>
              <w:rPr>
                <w:noProof/>
                <w:sz w:val="22"/>
              </w:rPr>
            </w:pPr>
            <w:r w:rsidRPr="00F857B8">
              <w:rPr>
                <w:noProof/>
                <w:sz w:val="22"/>
              </w:rPr>
              <w:t>Maskiner og apparater til afprøvning af hårdhed, styrke, kompressionsevne, elasticitet eller andre mekaniske egenskaber ved materialer (fx metaller, træ, tekstiler, papir, plast)</w:t>
            </w:r>
          </w:p>
          <w:p w14:paraId="74F89847" w14:textId="77777777" w:rsidR="00F55F92" w:rsidRPr="00F857B8" w:rsidRDefault="00F55F92" w:rsidP="00273D63">
            <w:pPr>
              <w:spacing w:after="0"/>
              <w:rPr>
                <w:noProof/>
                <w:sz w:val="22"/>
              </w:rPr>
            </w:pPr>
          </w:p>
        </w:tc>
        <w:tc>
          <w:tcPr>
            <w:tcW w:w="3061" w:type="dxa"/>
          </w:tcPr>
          <w:p w14:paraId="7FF6CA02"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39B0B66C" w14:textId="77777777" w:rsidR="00F55F92" w:rsidRPr="00F857B8" w:rsidRDefault="00F55F92" w:rsidP="00273D63">
            <w:pPr>
              <w:spacing w:after="0"/>
              <w:rPr>
                <w:noProof/>
                <w:sz w:val="22"/>
              </w:rPr>
            </w:pPr>
          </w:p>
        </w:tc>
      </w:tr>
      <w:tr w:rsidR="00F55F92" w:rsidRPr="00F857B8" w14:paraId="7D9E4564" w14:textId="77777777" w:rsidTr="00F55F92">
        <w:trPr>
          <w:cantSplit/>
          <w:trHeight w:val="54"/>
        </w:trPr>
        <w:tc>
          <w:tcPr>
            <w:tcW w:w="1358" w:type="dxa"/>
            <w:tcBorders>
              <w:left w:val="single" w:sz="6" w:space="0" w:color="auto"/>
            </w:tcBorders>
          </w:tcPr>
          <w:p w14:paraId="4FC9D8AD" w14:textId="77777777" w:rsidR="00F55F92" w:rsidRPr="00F857B8" w:rsidRDefault="00F55F92" w:rsidP="00273D63">
            <w:pPr>
              <w:spacing w:after="0"/>
              <w:rPr>
                <w:noProof/>
                <w:sz w:val="22"/>
              </w:rPr>
            </w:pPr>
            <w:r w:rsidRPr="00F857B8">
              <w:rPr>
                <w:noProof/>
                <w:sz w:val="22"/>
              </w:rPr>
              <w:t>9025</w:t>
            </w:r>
          </w:p>
        </w:tc>
        <w:tc>
          <w:tcPr>
            <w:tcW w:w="2677" w:type="dxa"/>
            <w:gridSpan w:val="3"/>
          </w:tcPr>
          <w:p w14:paraId="0D8A546B" w14:textId="77777777" w:rsidR="00F55F92" w:rsidRPr="00F857B8" w:rsidRDefault="00F55F92" w:rsidP="00273D63">
            <w:pPr>
              <w:spacing w:after="0"/>
              <w:rPr>
                <w:noProof/>
                <w:sz w:val="22"/>
              </w:rPr>
            </w:pPr>
            <w:r w:rsidRPr="00F857B8">
              <w:rPr>
                <w:noProof/>
                <w:sz w:val="22"/>
              </w:rPr>
              <w:t>Densimetre, aræometre, flydevægte og lignende flydeinstrumenter,</w:t>
            </w:r>
            <w:r w:rsidRPr="00F857B8">
              <w:rPr>
                <w:noProof/>
                <w:sz w:val="22"/>
              </w:rPr>
              <w:cr/>
            </w:r>
            <w:r w:rsidRPr="00F857B8">
              <w:rPr>
                <w:noProof/>
                <w:sz w:val="22"/>
              </w:rPr>
              <w:br/>
              <w:t>termometre, pyrometre, barometre, hygrometre og psycrometre, også</w:t>
            </w:r>
            <w:r w:rsidRPr="00F857B8">
              <w:rPr>
                <w:noProof/>
                <w:sz w:val="22"/>
              </w:rPr>
              <w:cr/>
            </w:r>
            <w:r w:rsidRPr="00F857B8">
              <w:rPr>
                <w:noProof/>
                <w:sz w:val="22"/>
              </w:rPr>
              <w:br/>
              <w:t>registrerende, samt kombinationer af disse instrumenter</w:t>
            </w:r>
          </w:p>
          <w:p w14:paraId="0ED5521C" w14:textId="77777777" w:rsidR="00F55F92" w:rsidRPr="00F857B8" w:rsidRDefault="00F55F92" w:rsidP="00273D63">
            <w:pPr>
              <w:spacing w:after="0"/>
              <w:rPr>
                <w:noProof/>
                <w:sz w:val="22"/>
              </w:rPr>
            </w:pPr>
          </w:p>
        </w:tc>
        <w:tc>
          <w:tcPr>
            <w:tcW w:w="3061" w:type="dxa"/>
          </w:tcPr>
          <w:p w14:paraId="28BBA95B"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425CCFD7" w14:textId="77777777" w:rsidR="00F55F92" w:rsidRPr="00F857B8" w:rsidRDefault="00F55F92" w:rsidP="00273D63">
            <w:pPr>
              <w:spacing w:after="0"/>
              <w:rPr>
                <w:noProof/>
                <w:sz w:val="22"/>
              </w:rPr>
            </w:pPr>
          </w:p>
        </w:tc>
      </w:tr>
      <w:tr w:rsidR="00F55F92" w:rsidRPr="00F857B8" w14:paraId="1482E4CF" w14:textId="77777777" w:rsidTr="00F55F92">
        <w:trPr>
          <w:cantSplit/>
          <w:trHeight w:val="54"/>
        </w:trPr>
        <w:tc>
          <w:tcPr>
            <w:tcW w:w="1358" w:type="dxa"/>
            <w:tcBorders>
              <w:left w:val="single" w:sz="6" w:space="0" w:color="auto"/>
            </w:tcBorders>
          </w:tcPr>
          <w:p w14:paraId="3BD908CF" w14:textId="77777777" w:rsidR="00F55F92" w:rsidRPr="00F857B8" w:rsidRDefault="00F55F92" w:rsidP="00273D63">
            <w:pPr>
              <w:spacing w:after="0"/>
              <w:rPr>
                <w:noProof/>
                <w:sz w:val="22"/>
              </w:rPr>
            </w:pPr>
            <w:r w:rsidRPr="00F857B8">
              <w:rPr>
                <w:noProof/>
                <w:sz w:val="22"/>
              </w:rPr>
              <w:t>9026</w:t>
            </w:r>
          </w:p>
        </w:tc>
        <w:tc>
          <w:tcPr>
            <w:tcW w:w="2677" w:type="dxa"/>
            <w:gridSpan w:val="3"/>
          </w:tcPr>
          <w:p w14:paraId="1033D43B" w14:textId="77777777" w:rsidR="00F55F92" w:rsidRPr="00F857B8" w:rsidRDefault="00F55F92" w:rsidP="00273D63">
            <w:pPr>
              <w:spacing w:after="0"/>
              <w:rPr>
                <w:noProof/>
                <w:sz w:val="22"/>
              </w:rPr>
            </w:pPr>
            <w:r w:rsidRPr="00F857B8">
              <w:rPr>
                <w:noProof/>
                <w:sz w:val="22"/>
              </w:rPr>
              <w:t>Instrumenter og apparater til måling eller kontrollering af strømningshastighed, standhøjde, tryk eller andre variable størrelser i væsker eller gasser (f.eks. gennemstrømningsmålere, væskestandsmålere, manometre, varmemålere), undtagen instrumenter og apparater henhørende under pos. 9014, 9015, 9028 eller 9032</w:t>
            </w:r>
          </w:p>
          <w:p w14:paraId="2F61858B" w14:textId="77777777" w:rsidR="00F55F92" w:rsidRPr="00F857B8" w:rsidRDefault="00F55F92" w:rsidP="00273D63">
            <w:pPr>
              <w:spacing w:after="0"/>
              <w:rPr>
                <w:noProof/>
                <w:sz w:val="22"/>
              </w:rPr>
            </w:pPr>
          </w:p>
        </w:tc>
        <w:tc>
          <w:tcPr>
            <w:tcW w:w="3061" w:type="dxa"/>
          </w:tcPr>
          <w:p w14:paraId="4B4D027B"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6465127B" w14:textId="77777777" w:rsidR="00F55F92" w:rsidRPr="00F857B8" w:rsidRDefault="00F55F92" w:rsidP="00273D63">
            <w:pPr>
              <w:spacing w:after="0"/>
              <w:rPr>
                <w:noProof/>
                <w:sz w:val="22"/>
              </w:rPr>
            </w:pPr>
          </w:p>
        </w:tc>
      </w:tr>
      <w:tr w:rsidR="00F55F92" w:rsidRPr="00F857B8" w14:paraId="7257ED4B" w14:textId="77777777" w:rsidTr="00F55F92">
        <w:trPr>
          <w:cantSplit/>
          <w:trHeight w:val="54"/>
        </w:trPr>
        <w:tc>
          <w:tcPr>
            <w:tcW w:w="1358" w:type="dxa"/>
            <w:tcBorders>
              <w:left w:val="single" w:sz="6" w:space="0" w:color="auto"/>
            </w:tcBorders>
          </w:tcPr>
          <w:p w14:paraId="7C9090CB" w14:textId="77777777" w:rsidR="00F55F92" w:rsidRPr="00F857B8" w:rsidRDefault="00F55F92" w:rsidP="00273D63">
            <w:pPr>
              <w:spacing w:after="0"/>
              <w:rPr>
                <w:noProof/>
                <w:sz w:val="22"/>
              </w:rPr>
            </w:pPr>
            <w:r w:rsidRPr="00F857B8">
              <w:rPr>
                <w:noProof/>
                <w:sz w:val="22"/>
              </w:rPr>
              <w:t>9027</w:t>
            </w:r>
          </w:p>
        </w:tc>
        <w:tc>
          <w:tcPr>
            <w:tcW w:w="2677" w:type="dxa"/>
            <w:gridSpan w:val="3"/>
          </w:tcPr>
          <w:p w14:paraId="510FB368" w14:textId="77777777" w:rsidR="00F55F92" w:rsidRPr="00F857B8" w:rsidRDefault="00F55F92" w:rsidP="00273D63">
            <w:pPr>
              <w:spacing w:after="0"/>
              <w:rPr>
                <w:noProof/>
                <w:sz w:val="22"/>
              </w:rPr>
            </w:pPr>
            <w:r w:rsidRPr="00F857B8">
              <w:rPr>
                <w:noProof/>
                <w:sz w:val="22"/>
              </w:rPr>
              <w:t>Instrumenter og apparater til fysiske eller kemiske analyser (f.eks. polarimetre, refraktometre, spektrometre samt gas- eller røganalyseringsapparater); instrumenter og apparater til måling eller kontrol af viskositet, porøsitet, ekspansion, overfladespænding og lign.; instrumenter og apparater til kalorimetriske, akustiske eller fotometriske målinger (herunder belysningsmålere); mikrotomer</w:t>
            </w:r>
          </w:p>
          <w:p w14:paraId="626279C4" w14:textId="77777777" w:rsidR="00F55F92" w:rsidRPr="00F857B8" w:rsidRDefault="00F55F92" w:rsidP="00273D63">
            <w:pPr>
              <w:spacing w:after="0"/>
              <w:rPr>
                <w:noProof/>
                <w:sz w:val="22"/>
              </w:rPr>
            </w:pPr>
          </w:p>
        </w:tc>
        <w:tc>
          <w:tcPr>
            <w:tcW w:w="3061" w:type="dxa"/>
          </w:tcPr>
          <w:p w14:paraId="76E63E00"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79E5721E" w14:textId="77777777" w:rsidR="00F55F92" w:rsidRPr="00F857B8" w:rsidRDefault="00F55F92" w:rsidP="00273D63">
            <w:pPr>
              <w:spacing w:after="0"/>
              <w:rPr>
                <w:noProof/>
                <w:sz w:val="22"/>
              </w:rPr>
            </w:pPr>
          </w:p>
        </w:tc>
      </w:tr>
      <w:tr w:rsidR="00F55F92" w:rsidRPr="00F857B8" w14:paraId="51E10EB5" w14:textId="77777777" w:rsidTr="00F55F92">
        <w:trPr>
          <w:cantSplit/>
          <w:trHeight w:val="54"/>
        </w:trPr>
        <w:tc>
          <w:tcPr>
            <w:tcW w:w="1358" w:type="dxa"/>
            <w:tcBorders>
              <w:left w:val="single" w:sz="6" w:space="0" w:color="auto"/>
            </w:tcBorders>
          </w:tcPr>
          <w:p w14:paraId="323754F3" w14:textId="77777777" w:rsidR="00F55F92" w:rsidRPr="00F857B8" w:rsidRDefault="00F55F92" w:rsidP="00273D63">
            <w:pPr>
              <w:spacing w:after="0"/>
              <w:rPr>
                <w:noProof/>
                <w:sz w:val="22"/>
              </w:rPr>
            </w:pPr>
            <w:r w:rsidRPr="00F857B8">
              <w:rPr>
                <w:noProof/>
                <w:sz w:val="22"/>
              </w:rPr>
              <w:t>9028</w:t>
            </w:r>
          </w:p>
        </w:tc>
        <w:tc>
          <w:tcPr>
            <w:tcW w:w="2677" w:type="dxa"/>
            <w:gridSpan w:val="3"/>
          </w:tcPr>
          <w:p w14:paraId="0FC2CE1D" w14:textId="77777777" w:rsidR="00F55F92" w:rsidRPr="00F857B8" w:rsidRDefault="00F55F92" w:rsidP="00273D63">
            <w:pPr>
              <w:spacing w:after="0"/>
              <w:rPr>
                <w:noProof/>
                <w:sz w:val="22"/>
              </w:rPr>
            </w:pPr>
            <w:r w:rsidRPr="00F857B8">
              <w:rPr>
                <w:noProof/>
                <w:sz w:val="22"/>
              </w:rPr>
              <w:t>Forbrugs- og produktionsmålere til gasser, væsker og elektricitet, herunder justeringsmålere:</w:t>
            </w:r>
          </w:p>
          <w:p w14:paraId="3F69EE39" w14:textId="77777777" w:rsidR="00F55F92" w:rsidRPr="00F857B8" w:rsidRDefault="00F55F92" w:rsidP="00273D63">
            <w:pPr>
              <w:spacing w:after="0"/>
              <w:rPr>
                <w:noProof/>
                <w:sz w:val="22"/>
              </w:rPr>
            </w:pPr>
          </w:p>
        </w:tc>
        <w:tc>
          <w:tcPr>
            <w:tcW w:w="3061" w:type="dxa"/>
          </w:tcPr>
          <w:p w14:paraId="5DE4E9AE" w14:textId="77777777" w:rsidR="00F55F92" w:rsidRPr="00F857B8" w:rsidRDefault="00F55F92" w:rsidP="00273D63">
            <w:pPr>
              <w:spacing w:after="0"/>
              <w:rPr>
                <w:noProof/>
                <w:sz w:val="22"/>
              </w:rPr>
            </w:pPr>
          </w:p>
        </w:tc>
        <w:tc>
          <w:tcPr>
            <w:tcW w:w="2643" w:type="dxa"/>
            <w:tcBorders>
              <w:right w:val="single" w:sz="6" w:space="0" w:color="auto"/>
            </w:tcBorders>
          </w:tcPr>
          <w:p w14:paraId="31E5A469" w14:textId="77777777" w:rsidR="00F55F92" w:rsidRPr="00F857B8" w:rsidRDefault="00F55F92" w:rsidP="00273D63">
            <w:pPr>
              <w:spacing w:after="0"/>
              <w:rPr>
                <w:noProof/>
                <w:sz w:val="22"/>
              </w:rPr>
            </w:pPr>
          </w:p>
        </w:tc>
      </w:tr>
      <w:tr w:rsidR="00F55F92" w:rsidRPr="00F857B8" w14:paraId="3B57A9A3" w14:textId="77777777" w:rsidTr="00F55F92">
        <w:trPr>
          <w:cantSplit/>
          <w:trHeight w:val="54"/>
        </w:trPr>
        <w:tc>
          <w:tcPr>
            <w:tcW w:w="1358" w:type="dxa"/>
            <w:tcBorders>
              <w:left w:val="single" w:sz="6" w:space="0" w:color="auto"/>
            </w:tcBorders>
          </w:tcPr>
          <w:p w14:paraId="41FE294B" w14:textId="77777777" w:rsidR="00F55F92" w:rsidRPr="00F857B8" w:rsidRDefault="00F55F92" w:rsidP="00273D63">
            <w:pPr>
              <w:spacing w:after="0"/>
              <w:rPr>
                <w:noProof/>
                <w:sz w:val="22"/>
              </w:rPr>
            </w:pPr>
          </w:p>
        </w:tc>
        <w:tc>
          <w:tcPr>
            <w:tcW w:w="2677" w:type="dxa"/>
            <w:gridSpan w:val="3"/>
          </w:tcPr>
          <w:p w14:paraId="4E82FF88" w14:textId="77777777" w:rsidR="00F55F92" w:rsidRPr="00F857B8" w:rsidRDefault="00F55F92" w:rsidP="00273D63">
            <w:pPr>
              <w:spacing w:after="0"/>
              <w:rPr>
                <w:noProof/>
                <w:sz w:val="22"/>
              </w:rPr>
            </w:pPr>
            <w:r w:rsidRPr="00F857B8">
              <w:rPr>
                <w:noProof/>
                <w:sz w:val="22"/>
              </w:rPr>
              <w:t>- Dele og tilbehør</w:t>
            </w:r>
          </w:p>
        </w:tc>
        <w:tc>
          <w:tcPr>
            <w:tcW w:w="3061" w:type="dxa"/>
          </w:tcPr>
          <w:p w14:paraId="1291E3B8"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p w14:paraId="01D9BF1F" w14:textId="77777777" w:rsidR="00F55F92" w:rsidRPr="00F857B8" w:rsidRDefault="00F55F92" w:rsidP="00273D63">
            <w:pPr>
              <w:spacing w:after="0"/>
              <w:rPr>
                <w:noProof/>
                <w:sz w:val="22"/>
              </w:rPr>
            </w:pPr>
          </w:p>
        </w:tc>
        <w:tc>
          <w:tcPr>
            <w:tcW w:w="2643" w:type="dxa"/>
            <w:tcBorders>
              <w:right w:val="single" w:sz="6" w:space="0" w:color="auto"/>
            </w:tcBorders>
          </w:tcPr>
          <w:p w14:paraId="1985C15C" w14:textId="77777777" w:rsidR="00F55F92" w:rsidRPr="00F857B8" w:rsidRDefault="00F55F92" w:rsidP="00273D63">
            <w:pPr>
              <w:spacing w:after="0"/>
              <w:rPr>
                <w:noProof/>
                <w:sz w:val="22"/>
              </w:rPr>
            </w:pPr>
          </w:p>
        </w:tc>
      </w:tr>
      <w:tr w:rsidR="00F55F92" w:rsidRPr="00F857B8" w14:paraId="43675B50" w14:textId="77777777" w:rsidTr="00F55F92">
        <w:trPr>
          <w:cantSplit/>
          <w:trHeight w:val="54"/>
        </w:trPr>
        <w:tc>
          <w:tcPr>
            <w:tcW w:w="1358" w:type="dxa"/>
            <w:tcBorders>
              <w:left w:val="single" w:sz="6" w:space="0" w:color="auto"/>
            </w:tcBorders>
          </w:tcPr>
          <w:p w14:paraId="2D139A13" w14:textId="77777777" w:rsidR="00F55F92" w:rsidRPr="00F857B8" w:rsidRDefault="00F55F92" w:rsidP="00273D63">
            <w:pPr>
              <w:spacing w:after="0"/>
              <w:rPr>
                <w:noProof/>
                <w:sz w:val="22"/>
              </w:rPr>
            </w:pPr>
          </w:p>
        </w:tc>
        <w:tc>
          <w:tcPr>
            <w:tcW w:w="2677" w:type="dxa"/>
            <w:gridSpan w:val="3"/>
          </w:tcPr>
          <w:p w14:paraId="640A85CB" w14:textId="77777777" w:rsidR="00F55F92" w:rsidRPr="00F857B8" w:rsidRDefault="00F55F92" w:rsidP="00273D63">
            <w:pPr>
              <w:spacing w:after="0"/>
              <w:rPr>
                <w:noProof/>
                <w:sz w:val="22"/>
              </w:rPr>
            </w:pPr>
            <w:r w:rsidRPr="00F857B8">
              <w:rPr>
                <w:noProof/>
                <w:sz w:val="22"/>
              </w:rPr>
              <w:t>- andre varer</w:t>
            </w:r>
          </w:p>
        </w:tc>
        <w:tc>
          <w:tcPr>
            <w:tcW w:w="3061" w:type="dxa"/>
          </w:tcPr>
          <w:p w14:paraId="02BBB41C" w14:textId="77777777" w:rsidR="00F55F92" w:rsidRPr="00F857B8" w:rsidRDefault="00F55F92" w:rsidP="00273D63">
            <w:pPr>
              <w:spacing w:after="0"/>
              <w:rPr>
                <w:noProof/>
                <w:sz w:val="22"/>
              </w:rPr>
            </w:pPr>
            <w:r w:rsidRPr="00F857B8">
              <w:rPr>
                <w:noProof/>
                <w:sz w:val="22"/>
              </w:rPr>
              <w:t>Fremstilling:</w:t>
            </w:r>
          </w:p>
          <w:p w14:paraId="75F95735" w14:textId="77777777" w:rsidR="00F55F92" w:rsidRPr="00F857B8" w:rsidRDefault="00F55F92" w:rsidP="00273D63">
            <w:pPr>
              <w:spacing w:after="0"/>
              <w:rPr>
                <w:noProof/>
                <w:sz w:val="22"/>
              </w:rPr>
            </w:pPr>
            <w:r w:rsidRPr="00F857B8">
              <w:rPr>
                <w:noProof/>
                <w:sz w:val="22"/>
              </w:rPr>
              <w:t>- hvor værdien af alle anvendte materialer ikke overstiger 40 % af produktets pris ab fabrik, og</w:t>
            </w:r>
          </w:p>
          <w:p w14:paraId="79937F91" w14:textId="77777777" w:rsidR="00F55F92" w:rsidRPr="00F857B8" w:rsidRDefault="00F55F92" w:rsidP="00273D63">
            <w:pPr>
              <w:spacing w:after="0"/>
              <w:rPr>
                <w:noProof/>
                <w:sz w:val="22"/>
              </w:rPr>
            </w:pPr>
            <w:r w:rsidRPr="00F857B8">
              <w:rPr>
                <w:noProof/>
                <w:sz w:val="22"/>
              </w:rPr>
              <w:t>- værdien af alle anvendte materialer uden oprindelsesstatus ikke overstiger værdien af anvendte materialer med oprindelsesstatus</w:t>
            </w:r>
          </w:p>
          <w:p w14:paraId="2A91E36D" w14:textId="77777777" w:rsidR="00F55F92" w:rsidRPr="00F857B8" w:rsidRDefault="00F55F92" w:rsidP="00273D63">
            <w:pPr>
              <w:spacing w:after="0"/>
              <w:rPr>
                <w:noProof/>
                <w:sz w:val="22"/>
              </w:rPr>
            </w:pPr>
          </w:p>
        </w:tc>
        <w:tc>
          <w:tcPr>
            <w:tcW w:w="2643" w:type="dxa"/>
            <w:tcBorders>
              <w:right w:val="single" w:sz="6" w:space="0" w:color="auto"/>
            </w:tcBorders>
          </w:tcPr>
          <w:p w14:paraId="39CE88EA" w14:textId="77777777" w:rsidR="00F55F92" w:rsidRPr="00F857B8" w:rsidRDefault="00F55F92" w:rsidP="00273D63">
            <w:pPr>
              <w:spacing w:after="0"/>
              <w:rPr>
                <w:noProof/>
                <w:sz w:val="22"/>
              </w:rPr>
            </w:pPr>
            <w:r w:rsidRPr="00F857B8">
              <w:rPr>
                <w:noProof/>
                <w:sz w:val="22"/>
              </w:rPr>
              <w:t>Fremstilling, ved hvilken værdien af alle anvendte materialer ikke overstiger 30 % af produktets pris ab fabrik</w:t>
            </w:r>
          </w:p>
        </w:tc>
      </w:tr>
      <w:tr w:rsidR="00F55F92" w:rsidRPr="00F857B8" w14:paraId="05B8E14D" w14:textId="77777777" w:rsidTr="00F55F92">
        <w:trPr>
          <w:cantSplit/>
          <w:trHeight w:val="54"/>
        </w:trPr>
        <w:tc>
          <w:tcPr>
            <w:tcW w:w="1358" w:type="dxa"/>
            <w:tcBorders>
              <w:left w:val="single" w:sz="6" w:space="0" w:color="auto"/>
            </w:tcBorders>
          </w:tcPr>
          <w:p w14:paraId="6F26F1E3" w14:textId="77777777" w:rsidR="00F55F92" w:rsidRPr="00F857B8" w:rsidRDefault="00F55F92" w:rsidP="00273D63">
            <w:pPr>
              <w:spacing w:after="0"/>
              <w:rPr>
                <w:noProof/>
                <w:sz w:val="22"/>
              </w:rPr>
            </w:pPr>
            <w:r w:rsidRPr="00F857B8">
              <w:rPr>
                <w:noProof/>
                <w:sz w:val="22"/>
              </w:rPr>
              <w:t>9029</w:t>
            </w:r>
          </w:p>
        </w:tc>
        <w:tc>
          <w:tcPr>
            <w:tcW w:w="2677" w:type="dxa"/>
            <w:gridSpan w:val="3"/>
          </w:tcPr>
          <w:p w14:paraId="441A8BE6" w14:textId="77777777" w:rsidR="00F55F92" w:rsidRPr="00F857B8" w:rsidRDefault="00F55F92" w:rsidP="00273D63">
            <w:pPr>
              <w:spacing w:after="0"/>
              <w:rPr>
                <w:noProof/>
                <w:sz w:val="22"/>
              </w:rPr>
            </w:pPr>
            <w:r w:rsidRPr="00F857B8">
              <w:rPr>
                <w:noProof/>
                <w:sz w:val="22"/>
              </w:rPr>
              <w:t>Omdrejningstællere, produktionstællere, taxametre, kilometertællere, skridttællere og lign; hastighedsmålere og takometre, undtagen varer henhørende under pos. 9014 eller 9015; stroboskoper</w:t>
            </w:r>
          </w:p>
          <w:p w14:paraId="4975C8E7" w14:textId="77777777" w:rsidR="00F55F92" w:rsidRPr="00F857B8" w:rsidRDefault="00F55F92" w:rsidP="00273D63">
            <w:pPr>
              <w:spacing w:after="0"/>
              <w:rPr>
                <w:noProof/>
                <w:sz w:val="22"/>
              </w:rPr>
            </w:pPr>
          </w:p>
        </w:tc>
        <w:tc>
          <w:tcPr>
            <w:tcW w:w="3061" w:type="dxa"/>
          </w:tcPr>
          <w:p w14:paraId="46A9114C"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5F09601B" w14:textId="77777777" w:rsidR="00F55F92" w:rsidRPr="00F857B8" w:rsidRDefault="00F55F92" w:rsidP="00273D63">
            <w:pPr>
              <w:spacing w:after="0"/>
              <w:rPr>
                <w:noProof/>
                <w:sz w:val="22"/>
              </w:rPr>
            </w:pPr>
          </w:p>
        </w:tc>
      </w:tr>
      <w:tr w:rsidR="00F55F92" w:rsidRPr="00F857B8" w14:paraId="3B9C2E74" w14:textId="77777777" w:rsidTr="00F55F92">
        <w:trPr>
          <w:cantSplit/>
          <w:trHeight w:val="54"/>
        </w:trPr>
        <w:tc>
          <w:tcPr>
            <w:tcW w:w="1358" w:type="dxa"/>
            <w:tcBorders>
              <w:left w:val="single" w:sz="6" w:space="0" w:color="auto"/>
            </w:tcBorders>
          </w:tcPr>
          <w:p w14:paraId="20A7F342" w14:textId="77777777" w:rsidR="00F55F92" w:rsidRPr="00F857B8" w:rsidRDefault="00F55F92" w:rsidP="00273D63">
            <w:pPr>
              <w:spacing w:after="0"/>
              <w:rPr>
                <w:noProof/>
                <w:sz w:val="22"/>
              </w:rPr>
            </w:pPr>
            <w:r w:rsidRPr="00F857B8">
              <w:rPr>
                <w:noProof/>
                <w:sz w:val="22"/>
              </w:rPr>
              <w:t>9030</w:t>
            </w:r>
          </w:p>
        </w:tc>
        <w:tc>
          <w:tcPr>
            <w:tcW w:w="2677" w:type="dxa"/>
            <w:gridSpan w:val="3"/>
          </w:tcPr>
          <w:p w14:paraId="662BEBDD" w14:textId="77777777" w:rsidR="00F55F92" w:rsidRPr="00F857B8" w:rsidRDefault="00F55F92" w:rsidP="00273D63">
            <w:pPr>
              <w:spacing w:after="0"/>
              <w:rPr>
                <w:noProof/>
                <w:sz w:val="22"/>
              </w:rPr>
            </w:pPr>
            <w:r w:rsidRPr="00F857B8">
              <w:rPr>
                <w:noProof/>
                <w:sz w:val="22"/>
              </w:rPr>
              <w:t>Oscilloskoper, spektrumanalysatorer og andre instrumenter og apparater til måling og kontrollering af elektriske størrelser instrumenter og apparater til måling eller påvisning af alfa-, beta- eller gammastråler, røntgenstråler, kosmiske stråler eller andre ioniserende stråler</w:t>
            </w:r>
          </w:p>
          <w:p w14:paraId="3E0462AA" w14:textId="77777777" w:rsidR="00F55F92" w:rsidRPr="00F857B8" w:rsidRDefault="00F55F92" w:rsidP="00273D63">
            <w:pPr>
              <w:spacing w:after="0"/>
              <w:rPr>
                <w:noProof/>
                <w:sz w:val="22"/>
              </w:rPr>
            </w:pPr>
          </w:p>
        </w:tc>
        <w:tc>
          <w:tcPr>
            <w:tcW w:w="3061" w:type="dxa"/>
          </w:tcPr>
          <w:p w14:paraId="4949E461"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32CB4829" w14:textId="77777777" w:rsidR="00F55F92" w:rsidRPr="00F857B8" w:rsidRDefault="00F55F92" w:rsidP="00273D63">
            <w:pPr>
              <w:spacing w:after="0"/>
              <w:rPr>
                <w:noProof/>
                <w:sz w:val="22"/>
              </w:rPr>
            </w:pPr>
          </w:p>
        </w:tc>
      </w:tr>
      <w:tr w:rsidR="00F55F92" w:rsidRPr="00F857B8" w14:paraId="5290E083" w14:textId="77777777" w:rsidTr="00F55F92">
        <w:trPr>
          <w:cantSplit/>
          <w:trHeight w:val="54"/>
        </w:trPr>
        <w:tc>
          <w:tcPr>
            <w:tcW w:w="1358" w:type="dxa"/>
            <w:tcBorders>
              <w:left w:val="single" w:sz="6" w:space="0" w:color="auto"/>
            </w:tcBorders>
          </w:tcPr>
          <w:p w14:paraId="71AEDEA5" w14:textId="77777777" w:rsidR="00F55F92" w:rsidRPr="00F857B8" w:rsidRDefault="00F55F92" w:rsidP="00273D63">
            <w:pPr>
              <w:spacing w:after="0"/>
              <w:rPr>
                <w:noProof/>
                <w:sz w:val="22"/>
              </w:rPr>
            </w:pPr>
            <w:r w:rsidRPr="00F857B8">
              <w:rPr>
                <w:noProof/>
                <w:sz w:val="22"/>
              </w:rPr>
              <w:t>9031</w:t>
            </w:r>
          </w:p>
        </w:tc>
        <w:tc>
          <w:tcPr>
            <w:tcW w:w="2677" w:type="dxa"/>
            <w:gridSpan w:val="3"/>
          </w:tcPr>
          <w:p w14:paraId="5CA05D38" w14:textId="77777777" w:rsidR="00F55F92" w:rsidRPr="00F857B8" w:rsidRDefault="00F55F92" w:rsidP="00273D63">
            <w:pPr>
              <w:spacing w:after="0"/>
              <w:rPr>
                <w:noProof/>
                <w:sz w:val="22"/>
              </w:rPr>
            </w:pPr>
            <w:r w:rsidRPr="00F857B8">
              <w:rPr>
                <w:noProof/>
                <w:sz w:val="22"/>
              </w:rPr>
              <w:t>Instrumenter, apparater og maskiner til måling eller kontrol, ikke andetsteds tariferet i dette kapitel; profilprojektionsapparater</w:t>
            </w:r>
          </w:p>
          <w:p w14:paraId="0F252229" w14:textId="77777777" w:rsidR="00F55F92" w:rsidRPr="00F857B8" w:rsidRDefault="00F55F92" w:rsidP="00273D63">
            <w:pPr>
              <w:spacing w:after="0"/>
              <w:rPr>
                <w:noProof/>
                <w:sz w:val="22"/>
              </w:rPr>
            </w:pPr>
          </w:p>
        </w:tc>
        <w:tc>
          <w:tcPr>
            <w:tcW w:w="3061" w:type="dxa"/>
          </w:tcPr>
          <w:p w14:paraId="1E9C3931"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right w:val="single" w:sz="6" w:space="0" w:color="auto"/>
            </w:tcBorders>
          </w:tcPr>
          <w:p w14:paraId="6A4ACC6A" w14:textId="77777777" w:rsidR="00F55F92" w:rsidRPr="00F857B8" w:rsidRDefault="00F55F92" w:rsidP="00273D63">
            <w:pPr>
              <w:spacing w:after="0"/>
              <w:rPr>
                <w:noProof/>
                <w:sz w:val="22"/>
              </w:rPr>
            </w:pPr>
          </w:p>
        </w:tc>
      </w:tr>
      <w:tr w:rsidR="00F55F92" w:rsidRPr="00F857B8" w14:paraId="377B4079" w14:textId="77777777" w:rsidTr="00F55F92">
        <w:trPr>
          <w:cantSplit/>
          <w:trHeight w:val="54"/>
        </w:trPr>
        <w:tc>
          <w:tcPr>
            <w:tcW w:w="1358" w:type="dxa"/>
            <w:tcBorders>
              <w:left w:val="single" w:sz="6" w:space="0" w:color="auto"/>
            </w:tcBorders>
          </w:tcPr>
          <w:p w14:paraId="1B01F1E9" w14:textId="77777777" w:rsidR="00F55F92" w:rsidRPr="00F857B8" w:rsidRDefault="00F55F92" w:rsidP="00273D63">
            <w:pPr>
              <w:spacing w:after="0"/>
              <w:rPr>
                <w:noProof/>
                <w:sz w:val="22"/>
              </w:rPr>
            </w:pPr>
            <w:r w:rsidRPr="00F857B8">
              <w:rPr>
                <w:noProof/>
                <w:sz w:val="22"/>
              </w:rPr>
              <w:t>9032</w:t>
            </w:r>
          </w:p>
        </w:tc>
        <w:tc>
          <w:tcPr>
            <w:tcW w:w="2677" w:type="dxa"/>
            <w:gridSpan w:val="3"/>
          </w:tcPr>
          <w:p w14:paraId="34AA35D6" w14:textId="77777777" w:rsidR="00F55F92" w:rsidRPr="00F857B8" w:rsidRDefault="00F55F92" w:rsidP="00273D63">
            <w:pPr>
              <w:spacing w:after="0"/>
              <w:rPr>
                <w:noProof/>
                <w:sz w:val="22"/>
              </w:rPr>
            </w:pPr>
            <w:r w:rsidRPr="00F857B8">
              <w:rPr>
                <w:noProof/>
                <w:sz w:val="22"/>
              </w:rPr>
              <w:t>Instrumenter og apparater til automatisk regulering</w:t>
            </w:r>
          </w:p>
          <w:p w14:paraId="00E02372" w14:textId="77777777" w:rsidR="00F55F92" w:rsidRPr="00F857B8" w:rsidRDefault="00F55F92" w:rsidP="00273D63">
            <w:pPr>
              <w:spacing w:after="0"/>
              <w:rPr>
                <w:noProof/>
                <w:sz w:val="22"/>
              </w:rPr>
            </w:pPr>
          </w:p>
        </w:tc>
        <w:tc>
          <w:tcPr>
            <w:tcW w:w="3061" w:type="dxa"/>
          </w:tcPr>
          <w:p w14:paraId="31BC7194"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p w14:paraId="255E1834" w14:textId="77777777" w:rsidR="00F55F92" w:rsidRPr="00F857B8" w:rsidRDefault="00F55F92" w:rsidP="00273D63">
            <w:pPr>
              <w:spacing w:after="0"/>
              <w:rPr>
                <w:noProof/>
                <w:sz w:val="22"/>
              </w:rPr>
            </w:pPr>
          </w:p>
        </w:tc>
        <w:tc>
          <w:tcPr>
            <w:tcW w:w="2643" w:type="dxa"/>
            <w:tcBorders>
              <w:right w:val="single" w:sz="6" w:space="0" w:color="auto"/>
            </w:tcBorders>
          </w:tcPr>
          <w:p w14:paraId="25D35547" w14:textId="77777777" w:rsidR="00F55F92" w:rsidRPr="00F857B8" w:rsidRDefault="00F55F92" w:rsidP="00273D63">
            <w:pPr>
              <w:spacing w:after="0"/>
              <w:rPr>
                <w:noProof/>
                <w:sz w:val="22"/>
              </w:rPr>
            </w:pPr>
          </w:p>
        </w:tc>
      </w:tr>
      <w:tr w:rsidR="00F55F92" w:rsidRPr="00F857B8" w14:paraId="0E7C5C37" w14:textId="77777777" w:rsidTr="00FE3379">
        <w:trPr>
          <w:cantSplit/>
          <w:trHeight w:val="54"/>
        </w:trPr>
        <w:tc>
          <w:tcPr>
            <w:tcW w:w="1358" w:type="dxa"/>
            <w:tcBorders>
              <w:left w:val="single" w:sz="6" w:space="0" w:color="auto"/>
              <w:bottom w:val="single" w:sz="4" w:space="0" w:color="auto"/>
            </w:tcBorders>
          </w:tcPr>
          <w:p w14:paraId="0E654295" w14:textId="77777777" w:rsidR="00F55F92" w:rsidRPr="00F857B8" w:rsidRDefault="00F55F92" w:rsidP="00273D63">
            <w:pPr>
              <w:spacing w:after="0"/>
              <w:rPr>
                <w:noProof/>
                <w:sz w:val="22"/>
              </w:rPr>
            </w:pPr>
            <w:r w:rsidRPr="00F857B8">
              <w:rPr>
                <w:noProof/>
                <w:sz w:val="22"/>
              </w:rPr>
              <w:t>9033</w:t>
            </w:r>
          </w:p>
        </w:tc>
        <w:tc>
          <w:tcPr>
            <w:tcW w:w="2677" w:type="dxa"/>
            <w:gridSpan w:val="3"/>
            <w:tcBorders>
              <w:bottom w:val="single" w:sz="4" w:space="0" w:color="auto"/>
            </w:tcBorders>
          </w:tcPr>
          <w:p w14:paraId="5DB7F70A" w14:textId="77777777" w:rsidR="00F55F92" w:rsidRPr="00F857B8" w:rsidRDefault="00F55F92" w:rsidP="00273D63">
            <w:pPr>
              <w:spacing w:after="0"/>
              <w:rPr>
                <w:noProof/>
                <w:sz w:val="22"/>
              </w:rPr>
            </w:pPr>
            <w:r w:rsidRPr="00F857B8">
              <w:rPr>
                <w:noProof/>
                <w:sz w:val="22"/>
              </w:rPr>
              <w:t>Dele og tilbehør, ikke andetsteds tariferet i dette kapitel, til maskiner, apparater og instrumenter henhørende under kapitel 90</w:t>
            </w:r>
          </w:p>
          <w:p w14:paraId="758D1B36" w14:textId="77777777" w:rsidR="00F55F92" w:rsidRPr="00F857B8" w:rsidRDefault="00F55F92" w:rsidP="00273D63">
            <w:pPr>
              <w:spacing w:after="0"/>
              <w:rPr>
                <w:noProof/>
                <w:sz w:val="22"/>
              </w:rPr>
            </w:pPr>
          </w:p>
        </w:tc>
        <w:tc>
          <w:tcPr>
            <w:tcW w:w="3061" w:type="dxa"/>
            <w:tcBorders>
              <w:bottom w:val="single" w:sz="4" w:space="0" w:color="auto"/>
            </w:tcBorders>
          </w:tcPr>
          <w:p w14:paraId="4159EBFD"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tc>
        <w:tc>
          <w:tcPr>
            <w:tcW w:w="2643" w:type="dxa"/>
            <w:tcBorders>
              <w:bottom w:val="single" w:sz="4" w:space="0" w:color="auto"/>
              <w:right w:val="single" w:sz="6" w:space="0" w:color="auto"/>
            </w:tcBorders>
          </w:tcPr>
          <w:p w14:paraId="31BF2F0A" w14:textId="77777777" w:rsidR="00F55F92" w:rsidRPr="00F857B8" w:rsidRDefault="00F55F92" w:rsidP="00273D63">
            <w:pPr>
              <w:spacing w:after="0"/>
              <w:rPr>
                <w:noProof/>
                <w:sz w:val="22"/>
              </w:rPr>
            </w:pPr>
          </w:p>
        </w:tc>
      </w:tr>
      <w:tr w:rsidR="00F55F92" w:rsidRPr="00F857B8" w14:paraId="20620E8C" w14:textId="77777777" w:rsidTr="00FE3379">
        <w:trPr>
          <w:cantSplit/>
          <w:trHeight w:val="54"/>
        </w:trPr>
        <w:tc>
          <w:tcPr>
            <w:tcW w:w="1358" w:type="dxa"/>
            <w:tcBorders>
              <w:top w:val="single" w:sz="4" w:space="0" w:color="auto"/>
              <w:left w:val="single" w:sz="6" w:space="0" w:color="auto"/>
            </w:tcBorders>
          </w:tcPr>
          <w:p w14:paraId="53EA6BB1" w14:textId="77777777" w:rsidR="00F55F92" w:rsidRPr="00F857B8" w:rsidRDefault="00F55F92" w:rsidP="00273D63">
            <w:pPr>
              <w:spacing w:after="0"/>
              <w:rPr>
                <w:noProof/>
                <w:sz w:val="22"/>
              </w:rPr>
            </w:pPr>
            <w:r w:rsidRPr="00F857B8">
              <w:rPr>
                <w:noProof/>
                <w:sz w:val="22"/>
              </w:rPr>
              <w:t>ex kapitel 91</w:t>
            </w:r>
          </w:p>
        </w:tc>
        <w:tc>
          <w:tcPr>
            <w:tcW w:w="2677" w:type="dxa"/>
            <w:gridSpan w:val="3"/>
            <w:tcBorders>
              <w:top w:val="single" w:sz="4" w:space="0" w:color="auto"/>
            </w:tcBorders>
          </w:tcPr>
          <w:p w14:paraId="63324A9A" w14:textId="77777777" w:rsidR="00F55F92" w:rsidRPr="00F857B8" w:rsidRDefault="00F55F92" w:rsidP="00273D63">
            <w:pPr>
              <w:spacing w:after="0"/>
              <w:rPr>
                <w:noProof/>
                <w:sz w:val="22"/>
              </w:rPr>
            </w:pPr>
            <w:r w:rsidRPr="00F857B8">
              <w:rPr>
                <w:noProof/>
                <w:sz w:val="22"/>
              </w:rPr>
              <w:t>Ure og dele dertil; undtagen:</w:t>
            </w:r>
          </w:p>
        </w:tc>
        <w:tc>
          <w:tcPr>
            <w:tcW w:w="3061" w:type="dxa"/>
            <w:tcBorders>
              <w:top w:val="single" w:sz="4" w:space="0" w:color="auto"/>
            </w:tcBorders>
          </w:tcPr>
          <w:p w14:paraId="1B64E5F7"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p w14:paraId="08D6FD6A" w14:textId="77777777" w:rsidR="00F55F92" w:rsidRPr="00F857B8" w:rsidRDefault="00F55F92" w:rsidP="00273D63">
            <w:pPr>
              <w:spacing w:after="0"/>
              <w:rPr>
                <w:noProof/>
                <w:sz w:val="22"/>
              </w:rPr>
            </w:pPr>
          </w:p>
        </w:tc>
        <w:tc>
          <w:tcPr>
            <w:tcW w:w="2643" w:type="dxa"/>
            <w:tcBorders>
              <w:top w:val="single" w:sz="4" w:space="0" w:color="auto"/>
              <w:right w:val="single" w:sz="6" w:space="0" w:color="auto"/>
            </w:tcBorders>
          </w:tcPr>
          <w:p w14:paraId="3AC48654" w14:textId="77777777" w:rsidR="00F55F92" w:rsidRPr="00F857B8" w:rsidRDefault="00F55F92" w:rsidP="00273D63">
            <w:pPr>
              <w:spacing w:after="0"/>
              <w:rPr>
                <w:noProof/>
                <w:sz w:val="22"/>
              </w:rPr>
            </w:pPr>
          </w:p>
        </w:tc>
      </w:tr>
      <w:tr w:rsidR="00F55F92" w:rsidRPr="00F857B8" w14:paraId="243AC234" w14:textId="77777777" w:rsidTr="00F55F92">
        <w:trPr>
          <w:cantSplit/>
          <w:trHeight w:val="54"/>
        </w:trPr>
        <w:tc>
          <w:tcPr>
            <w:tcW w:w="1358" w:type="dxa"/>
            <w:tcBorders>
              <w:left w:val="single" w:sz="6" w:space="0" w:color="auto"/>
            </w:tcBorders>
          </w:tcPr>
          <w:p w14:paraId="6CD4D604" w14:textId="77777777" w:rsidR="00F55F92" w:rsidRPr="00F857B8" w:rsidRDefault="00F55F92" w:rsidP="00273D63">
            <w:pPr>
              <w:spacing w:after="0"/>
              <w:rPr>
                <w:noProof/>
                <w:sz w:val="22"/>
              </w:rPr>
            </w:pPr>
            <w:r w:rsidRPr="00F857B8">
              <w:rPr>
                <w:noProof/>
                <w:sz w:val="22"/>
              </w:rPr>
              <w:t>9105</w:t>
            </w:r>
          </w:p>
        </w:tc>
        <w:tc>
          <w:tcPr>
            <w:tcW w:w="2677" w:type="dxa"/>
            <w:gridSpan w:val="3"/>
          </w:tcPr>
          <w:p w14:paraId="3C234A65" w14:textId="77777777" w:rsidR="00F55F92" w:rsidRPr="00F857B8" w:rsidRDefault="00F55F92" w:rsidP="00273D63">
            <w:pPr>
              <w:spacing w:after="0"/>
              <w:rPr>
                <w:noProof/>
                <w:sz w:val="22"/>
              </w:rPr>
            </w:pPr>
            <w:r w:rsidRPr="00F857B8">
              <w:rPr>
                <w:noProof/>
                <w:sz w:val="22"/>
              </w:rPr>
              <w:t>Andre ure</w:t>
            </w:r>
          </w:p>
        </w:tc>
        <w:tc>
          <w:tcPr>
            <w:tcW w:w="3061" w:type="dxa"/>
          </w:tcPr>
          <w:p w14:paraId="30E9D0BF" w14:textId="77777777" w:rsidR="00F55F92" w:rsidRPr="00F857B8" w:rsidRDefault="00F55F92" w:rsidP="00273D63">
            <w:pPr>
              <w:spacing w:after="0"/>
              <w:rPr>
                <w:noProof/>
                <w:sz w:val="22"/>
              </w:rPr>
            </w:pPr>
            <w:r w:rsidRPr="00F857B8">
              <w:rPr>
                <w:noProof/>
                <w:sz w:val="22"/>
              </w:rPr>
              <w:t>Fremstilling:</w:t>
            </w:r>
          </w:p>
          <w:p w14:paraId="14F9F0E1" w14:textId="77777777" w:rsidR="00F55F92" w:rsidRPr="00F857B8" w:rsidRDefault="00F55F92" w:rsidP="00273D63">
            <w:pPr>
              <w:spacing w:after="0"/>
              <w:rPr>
                <w:noProof/>
                <w:sz w:val="22"/>
              </w:rPr>
            </w:pPr>
            <w:r w:rsidRPr="00F857B8">
              <w:rPr>
                <w:noProof/>
                <w:sz w:val="22"/>
              </w:rPr>
              <w:t>- hvor værdien af alle anvendte materialer ikke overstiger 40 % af produktets pris ab fabrik, og</w:t>
            </w:r>
          </w:p>
          <w:p w14:paraId="539A91C6" w14:textId="77777777" w:rsidR="00F55F92" w:rsidRPr="00F857B8" w:rsidRDefault="00F55F92" w:rsidP="00273D63">
            <w:pPr>
              <w:spacing w:after="0"/>
              <w:rPr>
                <w:noProof/>
                <w:sz w:val="22"/>
              </w:rPr>
            </w:pPr>
            <w:r w:rsidRPr="00F857B8">
              <w:rPr>
                <w:noProof/>
                <w:sz w:val="22"/>
              </w:rPr>
              <w:t>- værdien af alle anvendte materialer uden oprindelsesstatus ikke overstiger værdien af anvendte materialer med oprindelsesstatus</w:t>
            </w:r>
          </w:p>
          <w:p w14:paraId="6BD72EF2" w14:textId="77777777" w:rsidR="00F55F92" w:rsidRPr="00F857B8" w:rsidRDefault="00F55F92" w:rsidP="00273D63">
            <w:pPr>
              <w:spacing w:after="0"/>
              <w:rPr>
                <w:noProof/>
                <w:sz w:val="22"/>
              </w:rPr>
            </w:pPr>
          </w:p>
        </w:tc>
        <w:tc>
          <w:tcPr>
            <w:tcW w:w="2643" w:type="dxa"/>
            <w:tcBorders>
              <w:right w:val="single" w:sz="6" w:space="0" w:color="auto"/>
            </w:tcBorders>
          </w:tcPr>
          <w:p w14:paraId="3930E7D6" w14:textId="77777777" w:rsidR="00F55F92" w:rsidRPr="00F857B8" w:rsidRDefault="00F55F92" w:rsidP="00273D63">
            <w:pPr>
              <w:spacing w:after="0"/>
              <w:rPr>
                <w:noProof/>
                <w:sz w:val="22"/>
              </w:rPr>
            </w:pPr>
            <w:r w:rsidRPr="00F857B8">
              <w:rPr>
                <w:noProof/>
                <w:sz w:val="22"/>
              </w:rPr>
              <w:t>Fremstilling, ved hvilken værdien af alle anvendte materialer ikke overstiger 30 % af produktets pris ab fabrik</w:t>
            </w:r>
          </w:p>
        </w:tc>
      </w:tr>
      <w:tr w:rsidR="00F55F92" w:rsidRPr="00F857B8" w14:paraId="54DEF411" w14:textId="77777777" w:rsidTr="00F55F92">
        <w:trPr>
          <w:cantSplit/>
          <w:trHeight w:val="54"/>
        </w:trPr>
        <w:tc>
          <w:tcPr>
            <w:tcW w:w="1358" w:type="dxa"/>
            <w:tcBorders>
              <w:left w:val="single" w:sz="6" w:space="0" w:color="auto"/>
            </w:tcBorders>
          </w:tcPr>
          <w:p w14:paraId="7D3906F9" w14:textId="77777777" w:rsidR="00F55F92" w:rsidRPr="00F857B8" w:rsidRDefault="00F55F92" w:rsidP="00273D63">
            <w:pPr>
              <w:spacing w:after="0"/>
              <w:rPr>
                <w:noProof/>
                <w:sz w:val="22"/>
              </w:rPr>
            </w:pPr>
            <w:r w:rsidRPr="00F857B8">
              <w:rPr>
                <w:noProof/>
                <w:sz w:val="22"/>
              </w:rPr>
              <w:t>9109</w:t>
            </w:r>
          </w:p>
        </w:tc>
        <w:tc>
          <w:tcPr>
            <w:tcW w:w="2677" w:type="dxa"/>
            <w:gridSpan w:val="3"/>
          </w:tcPr>
          <w:p w14:paraId="0FCD869B" w14:textId="77777777" w:rsidR="00F55F92" w:rsidRPr="00F857B8" w:rsidRDefault="00F55F92" w:rsidP="00273D63">
            <w:pPr>
              <w:spacing w:after="0"/>
              <w:rPr>
                <w:noProof/>
                <w:sz w:val="22"/>
              </w:rPr>
            </w:pPr>
            <w:r w:rsidRPr="00F857B8">
              <w:rPr>
                <w:noProof/>
                <w:sz w:val="22"/>
              </w:rPr>
              <w:t>Andre urværker, komplette og samlede</w:t>
            </w:r>
          </w:p>
        </w:tc>
        <w:tc>
          <w:tcPr>
            <w:tcW w:w="3061" w:type="dxa"/>
          </w:tcPr>
          <w:p w14:paraId="5AB19D6E" w14:textId="77777777" w:rsidR="00F55F92" w:rsidRPr="00F857B8" w:rsidRDefault="00F55F92" w:rsidP="00273D63">
            <w:pPr>
              <w:spacing w:after="0"/>
              <w:rPr>
                <w:noProof/>
                <w:sz w:val="22"/>
              </w:rPr>
            </w:pPr>
            <w:r w:rsidRPr="00F857B8">
              <w:rPr>
                <w:noProof/>
                <w:sz w:val="22"/>
              </w:rPr>
              <w:t>Fremstilling:</w:t>
            </w:r>
          </w:p>
          <w:p w14:paraId="6AF17CD8" w14:textId="77777777" w:rsidR="00F55F92" w:rsidRPr="00F857B8" w:rsidRDefault="00F55F92" w:rsidP="00273D63">
            <w:pPr>
              <w:spacing w:after="0"/>
              <w:rPr>
                <w:noProof/>
                <w:sz w:val="22"/>
              </w:rPr>
            </w:pPr>
            <w:r w:rsidRPr="00F857B8">
              <w:rPr>
                <w:noProof/>
                <w:sz w:val="22"/>
              </w:rPr>
              <w:t>- hvor værdien af alle anvendte materialer ikke overstiger 40 % af produktets pris ab fabrik, og</w:t>
            </w:r>
          </w:p>
          <w:p w14:paraId="4D4F5C49" w14:textId="77777777" w:rsidR="00F55F92" w:rsidRPr="00F857B8" w:rsidRDefault="00F55F92" w:rsidP="00273D63">
            <w:pPr>
              <w:spacing w:after="0"/>
              <w:rPr>
                <w:noProof/>
                <w:sz w:val="22"/>
              </w:rPr>
            </w:pPr>
            <w:r w:rsidRPr="00F857B8">
              <w:rPr>
                <w:noProof/>
                <w:sz w:val="22"/>
              </w:rPr>
              <w:t>- værdien af alle anvendte materialer uden oprindelsesstatus ikke overstiger værdien af anvendte materialer med oprindelsesstatus</w:t>
            </w:r>
          </w:p>
          <w:p w14:paraId="7894330F" w14:textId="77777777" w:rsidR="00F55F92" w:rsidRPr="00F857B8" w:rsidRDefault="00F55F92" w:rsidP="00273D63">
            <w:pPr>
              <w:spacing w:after="0"/>
              <w:rPr>
                <w:noProof/>
                <w:sz w:val="22"/>
              </w:rPr>
            </w:pPr>
          </w:p>
        </w:tc>
        <w:tc>
          <w:tcPr>
            <w:tcW w:w="2643" w:type="dxa"/>
            <w:tcBorders>
              <w:right w:val="single" w:sz="6" w:space="0" w:color="auto"/>
            </w:tcBorders>
          </w:tcPr>
          <w:p w14:paraId="6877BEC8" w14:textId="77777777" w:rsidR="00F55F92" w:rsidRPr="00F857B8" w:rsidRDefault="00F55F92" w:rsidP="00273D63">
            <w:pPr>
              <w:spacing w:after="0"/>
              <w:rPr>
                <w:noProof/>
                <w:sz w:val="22"/>
              </w:rPr>
            </w:pPr>
            <w:r w:rsidRPr="00F857B8">
              <w:rPr>
                <w:noProof/>
                <w:sz w:val="22"/>
              </w:rPr>
              <w:t>Fremstilling, ved hvilken værdien af alle anvendte materialer ikke overstiger 30 % af produktets pris ab fabrik</w:t>
            </w:r>
          </w:p>
        </w:tc>
      </w:tr>
      <w:tr w:rsidR="00F55F92" w:rsidRPr="00F857B8" w14:paraId="6F2461A3" w14:textId="77777777" w:rsidTr="00F55F92">
        <w:trPr>
          <w:cantSplit/>
          <w:trHeight w:val="54"/>
        </w:trPr>
        <w:tc>
          <w:tcPr>
            <w:tcW w:w="1358" w:type="dxa"/>
            <w:tcBorders>
              <w:left w:val="single" w:sz="6" w:space="0" w:color="auto"/>
            </w:tcBorders>
          </w:tcPr>
          <w:p w14:paraId="08462238" w14:textId="77777777" w:rsidR="00F55F92" w:rsidRPr="00F857B8" w:rsidRDefault="00F55F92" w:rsidP="00273D63">
            <w:pPr>
              <w:spacing w:after="0"/>
              <w:rPr>
                <w:noProof/>
                <w:sz w:val="22"/>
              </w:rPr>
            </w:pPr>
            <w:r w:rsidRPr="00F857B8">
              <w:rPr>
                <w:noProof/>
                <w:sz w:val="22"/>
              </w:rPr>
              <w:t>9110</w:t>
            </w:r>
          </w:p>
        </w:tc>
        <w:tc>
          <w:tcPr>
            <w:tcW w:w="2677" w:type="dxa"/>
            <w:gridSpan w:val="3"/>
          </w:tcPr>
          <w:p w14:paraId="059B835B" w14:textId="77777777" w:rsidR="00F55F92" w:rsidRPr="00F857B8" w:rsidRDefault="00F55F92" w:rsidP="00273D63">
            <w:pPr>
              <w:spacing w:after="0"/>
              <w:rPr>
                <w:noProof/>
                <w:sz w:val="22"/>
              </w:rPr>
            </w:pPr>
            <w:r w:rsidRPr="00F857B8">
              <w:rPr>
                <w:noProof/>
                <w:sz w:val="22"/>
              </w:rPr>
              <w:t>Komplette urværker, ikke samlede eller kun delvis samlede (værksæt); ukomplette urværker, samlede; råværker til urværker</w:t>
            </w:r>
          </w:p>
          <w:p w14:paraId="3A0AF8B3" w14:textId="77777777" w:rsidR="00F55F92" w:rsidRPr="00F857B8" w:rsidRDefault="00F55F92" w:rsidP="00273D63">
            <w:pPr>
              <w:spacing w:after="0"/>
              <w:rPr>
                <w:noProof/>
                <w:sz w:val="22"/>
              </w:rPr>
            </w:pPr>
          </w:p>
        </w:tc>
        <w:tc>
          <w:tcPr>
            <w:tcW w:w="3061" w:type="dxa"/>
          </w:tcPr>
          <w:p w14:paraId="51F3BF2C" w14:textId="77777777" w:rsidR="00F55F92" w:rsidRPr="00F857B8" w:rsidRDefault="00F55F92" w:rsidP="00273D63">
            <w:pPr>
              <w:spacing w:after="0"/>
              <w:rPr>
                <w:noProof/>
                <w:sz w:val="22"/>
              </w:rPr>
            </w:pPr>
            <w:r w:rsidRPr="00F857B8">
              <w:rPr>
                <w:noProof/>
                <w:sz w:val="22"/>
              </w:rPr>
              <w:t>Fremstilling:</w:t>
            </w:r>
          </w:p>
          <w:p w14:paraId="0EF9D427" w14:textId="77777777" w:rsidR="00F55F92" w:rsidRPr="00F857B8" w:rsidRDefault="00F55F92" w:rsidP="00273D63">
            <w:pPr>
              <w:spacing w:after="0"/>
              <w:rPr>
                <w:noProof/>
                <w:sz w:val="22"/>
              </w:rPr>
            </w:pPr>
            <w:r w:rsidRPr="00F857B8">
              <w:rPr>
                <w:noProof/>
                <w:sz w:val="22"/>
              </w:rPr>
              <w:t>- hvor værdien af alle anvendte materialer ikke overstiger 40 % af produktets pris ab fabrik, og</w:t>
            </w:r>
          </w:p>
          <w:p w14:paraId="214C957E" w14:textId="77777777" w:rsidR="00F55F92" w:rsidRPr="00F857B8" w:rsidRDefault="00F55F92" w:rsidP="00273D63">
            <w:pPr>
              <w:spacing w:after="0"/>
              <w:rPr>
                <w:noProof/>
                <w:sz w:val="22"/>
              </w:rPr>
            </w:pPr>
            <w:r w:rsidRPr="00F857B8">
              <w:rPr>
                <w:noProof/>
                <w:sz w:val="22"/>
              </w:rPr>
              <w:t>- inden for ovennævnte grænse, materialer henhørende under pos. 9114 kun anvendes op til en værdi af 10 % af den færdige vares pris ab fabrik</w:t>
            </w:r>
          </w:p>
          <w:p w14:paraId="120FB487" w14:textId="77777777" w:rsidR="00F55F92" w:rsidRPr="00F857B8" w:rsidRDefault="00F55F92" w:rsidP="00273D63">
            <w:pPr>
              <w:spacing w:after="0"/>
              <w:rPr>
                <w:noProof/>
                <w:sz w:val="22"/>
              </w:rPr>
            </w:pPr>
          </w:p>
        </w:tc>
        <w:tc>
          <w:tcPr>
            <w:tcW w:w="2643" w:type="dxa"/>
            <w:tcBorders>
              <w:right w:val="single" w:sz="6" w:space="0" w:color="auto"/>
            </w:tcBorders>
          </w:tcPr>
          <w:p w14:paraId="7F8D69E5" w14:textId="77777777" w:rsidR="00F55F92" w:rsidRPr="00F857B8" w:rsidRDefault="00F55F92" w:rsidP="00273D63">
            <w:pPr>
              <w:spacing w:after="0"/>
              <w:rPr>
                <w:noProof/>
                <w:sz w:val="22"/>
              </w:rPr>
            </w:pPr>
            <w:r w:rsidRPr="00F857B8">
              <w:rPr>
                <w:noProof/>
                <w:sz w:val="22"/>
              </w:rPr>
              <w:t>Fremstilling, ved hvilken værdien af alle anvendte materialer ikke overstiger 30 % af produktets pris ab fabrik</w:t>
            </w:r>
          </w:p>
        </w:tc>
      </w:tr>
      <w:tr w:rsidR="00F55F92" w:rsidRPr="00F857B8" w14:paraId="33C9C820" w14:textId="77777777" w:rsidTr="00F55F92">
        <w:trPr>
          <w:cantSplit/>
          <w:trHeight w:val="54"/>
        </w:trPr>
        <w:tc>
          <w:tcPr>
            <w:tcW w:w="1358" w:type="dxa"/>
            <w:tcBorders>
              <w:left w:val="single" w:sz="6" w:space="0" w:color="auto"/>
            </w:tcBorders>
          </w:tcPr>
          <w:p w14:paraId="61C29656" w14:textId="77777777" w:rsidR="00F55F92" w:rsidRPr="00F857B8" w:rsidRDefault="00F55F92" w:rsidP="00273D63">
            <w:pPr>
              <w:spacing w:after="0"/>
              <w:rPr>
                <w:noProof/>
                <w:sz w:val="22"/>
              </w:rPr>
            </w:pPr>
            <w:r w:rsidRPr="00F857B8">
              <w:rPr>
                <w:noProof/>
                <w:sz w:val="22"/>
              </w:rPr>
              <w:t>9111</w:t>
            </w:r>
          </w:p>
        </w:tc>
        <w:tc>
          <w:tcPr>
            <w:tcW w:w="2677" w:type="dxa"/>
            <w:gridSpan w:val="3"/>
          </w:tcPr>
          <w:p w14:paraId="010E3F48" w14:textId="77777777" w:rsidR="00F55F92" w:rsidRPr="00F857B8" w:rsidRDefault="00F55F92" w:rsidP="00273D63">
            <w:pPr>
              <w:spacing w:after="0"/>
              <w:rPr>
                <w:noProof/>
                <w:sz w:val="22"/>
              </w:rPr>
            </w:pPr>
            <w:r w:rsidRPr="00F857B8">
              <w:rPr>
                <w:noProof/>
                <w:sz w:val="22"/>
              </w:rPr>
              <w:t>Kasser til ure, samt dele dertil</w:t>
            </w:r>
          </w:p>
        </w:tc>
        <w:tc>
          <w:tcPr>
            <w:tcW w:w="3061" w:type="dxa"/>
          </w:tcPr>
          <w:p w14:paraId="1A9E5F10" w14:textId="77777777" w:rsidR="00F55F92" w:rsidRPr="00F857B8" w:rsidRDefault="00F55F92" w:rsidP="00273D63">
            <w:pPr>
              <w:spacing w:after="0"/>
              <w:rPr>
                <w:noProof/>
                <w:sz w:val="22"/>
              </w:rPr>
            </w:pPr>
            <w:r w:rsidRPr="00F857B8">
              <w:rPr>
                <w:noProof/>
                <w:sz w:val="22"/>
              </w:rPr>
              <w:t>Fremstilling, ved hvilken:</w:t>
            </w:r>
          </w:p>
          <w:p w14:paraId="48B19B3D" w14:textId="77777777" w:rsidR="00F55F92" w:rsidRPr="00F857B8" w:rsidRDefault="00F55F92" w:rsidP="00273D63">
            <w:pPr>
              <w:spacing w:after="0"/>
              <w:rPr>
                <w:noProof/>
                <w:sz w:val="22"/>
              </w:rPr>
            </w:pPr>
            <w:r w:rsidRPr="00F857B8">
              <w:rPr>
                <w:noProof/>
                <w:sz w:val="22"/>
              </w:rPr>
              <w:t>- alle anvendte materialer henhører under en anden position end det færdige produkt, og</w:t>
            </w:r>
          </w:p>
          <w:p w14:paraId="609D61DD" w14:textId="77777777" w:rsidR="00F55F92" w:rsidRPr="00F857B8" w:rsidRDefault="00F55F92" w:rsidP="00273D63">
            <w:pPr>
              <w:spacing w:after="0"/>
              <w:rPr>
                <w:noProof/>
                <w:sz w:val="22"/>
              </w:rPr>
            </w:pPr>
            <w:r w:rsidRPr="00F857B8">
              <w:rPr>
                <w:noProof/>
                <w:sz w:val="22"/>
              </w:rPr>
              <w:t>- værdien af alle anvendte materialer ikke overstiger 40 % af produktets pris ab fabrik</w:t>
            </w:r>
          </w:p>
          <w:p w14:paraId="10C0569F" w14:textId="77777777" w:rsidR="00F55F92" w:rsidRPr="00F857B8" w:rsidRDefault="00F55F92" w:rsidP="00273D63">
            <w:pPr>
              <w:spacing w:after="0"/>
              <w:rPr>
                <w:noProof/>
                <w:sz w:val="22"/>
              </w:rPr>
            </w:pPr>
          </w:p>
        </w:tc>
        <w:tc>
          <w:tcPr>
            <w:tcW w:w="2643" w:type="dxa"/>
            <w:tcBorders>
              <w:right w:val="single" w:sz="6" w:space="0" w:color="auto"/>
            </w:tcBorders>
          </w:tcPr>
          <w:p w14:paraId="3DC7C47D" w14:textId="77777777" w:rsidR="00F55F92" w:rsidRPr="00F857B8" w:rsidRDefault="00F55F92" w:rsidP="00273D63">
            <w:pPr>
              <w:spacing w:after="0"/>
              <w:rPr>
                <w:noProof/>
                <w:sz w:val="22"/>
              </w:rPr>
            </w:pPr>
            <w:r w:rsidRPr="00F857B8">
              <w:rPr>
                <w:noProof/>
                <w:sz w:val="22"/>
              </w:rPr>
              <w:t>Fremstilling, ved hvilken værdien af alle anvendte materialer ikke overstiger 30 % af produktets pris ab fabrik</w:t>
            </w:r>
          </w:p>
        </w:tc>
      </w:tr>
      <w:tr w:rsidR="00F55F92" w:rsidRPr="00F857B8" w14:paraId="79D54898" w14:textId="77777777" w:rsidTr="00F55F92">
        <w:trPr>
          <w:cantSplit/>
          <w:trHeight w:val="54"/>
        </w:trPr>
        <w:tc>
          <w:tcPr>
            <w:tcW w:w="1358" w:type="dxa"/>
            <w:tcBorders>
              <w:left w:val="single" w:sz="6" w:space="0" w:color="auto"/>
            </w:tcBorders>
          </w:tcPr>
          <w:p w14:paraId="5F0F4FDC" w14:textId="77777777" w:rsidR="00F55F92" w:rsidRPr="00F857B8" w:rsidRDefault="00F55F92" w:rsidP="00273D63">
            <w:pPr>
              <w:spacing w:after="0"/>
              <w:rPr>
                <w:noProof/>
                <w:sz w:val="22"/>
              </w:rPr>
            </w:pPr>
            <w:r w:rsidRPr="00F857B8">
              <w:rPr>
                <w:noProof/>
                <w:sz w:val="22"/>
              </w:rPr>
              <w:t>9112</w:t>
            </w:r>
          </w:p>
        </w:tc>
        <w:tc>
          <w:tcPr>
            <w:tcW w:w="2677" w:type="dxa"/>
            <w:gridSpan w:val="3"/>
          </w:tcPr>
          <w:p w14:paraId="69779BC3" w14:textId="77777777" w:rsidR="00F55F92" w:rsidRPr="00F857B8" w:rsidRDefault="00F55F92" w:rsidP="00273D63">
            <w:pPr>
              <w:spacing w:after="0"/>
              <w:rPr>
                <w:noProof/>
                <w:sz w:val="22"/>
              </w:rPr>
            </w:pPr>
            <w:r w:rsidRPr="00F857B8">
              <w:rPr>
                <w:noProof/>
                <w:sz w:val="22"/>
              </w:rPr>
              <w:t>Urkasser og lignende kabinetter til andre varer under dette kapitel, samt dele dertil</w:t>
            </w:r>
          </w:p>
        </w:tc>
        <w:tc>
          <w:tcPr>
            <w:tcW w:w="3061" w:type="dxa"/>
          </w:tcPr>
          <w:p w14:paraId="2C9F76CF" w14:textId="77777777" w:rsidR="00F55F92" w:rsidRPr="00F857B8" w:rsidRDefault="00F55F92" w:rsidP="00273D63">
            <w:pPr>
              <w:spacing w:after="0"/>
              <w:rPr>
                <w:noProof/>
                <w:sz w:val="22"/>
              </w:rPr>
            </w:pPr>
            <w:r w:rsidRPr="00F857B8">
              <w:rPr>
                <w:noProof/>
                <w:sz w:val="22"/>
              </w:rPr>
              <w:t>Fremstilling, ved hvilken:</w:t>
            </w:r>
          </w:p>
          <w:p w14:paraId="7C9DBD69" w14:textId="77777777" w:rsidR="00F55F92" w:rsidRPr="00F857B8" w:rsidRDefault="00F55F92" w:rsidP="00273D63">
            <w:pPr>
              <w:spacing w:after="0"/>
              <w:rPr>
                <w:noProof/>
                <w:sz w:val="22"/>
              </w:rPr>
            </w:pPr>
            <w:r w:rsidRPr="00F857B8">
              <w:rPr>
                <w:noProof/>
                <w:sz w:val="22"/>
              </w:rPr>
              <w:t>- alle anvendte materialer henhører under en anden position end det færdige produkt, og</w:t>
            </w:r>
          </w:p>
          <w:p w14:paraId="4A7859A8" w14:textId="77777777" w:rsidR="00F55F92" w:rsidRPr="00F857B8" w:rsidRDefault="00F55F92" w:rsidP="00273D63">
            <w:pPr>
              <w:spacing w:after="0"/>
              <w:rPr>
                <w:noProof/>
                <w:sz w:val="22"/>
              </w:rPr>
            </w:pPr>
            <w:r w:rsidRPr="00F857B8">
              <w:rPr>
                <w:noProof/>
                <w:sz w:val="22"/>
              </w:rPr>
              <w:t>- værdien af alle anvendte materialer ikke overstiger 40 % af produktets pris ab fabrik</w:t>
            </w:r>
          </w:p>
          <w:p w14:paraId="06146D42" w14:textId="77777777" w:rsidR="00F55F92" w:rsidRPr="00F857B8" w:rsidRDefault="00F55F92" w:rsidP="00273D63">
            <w:pPr>
              <w:spacing w:after="0"/>
              <w:rPr>
                <w:noProof/>
                <w:sz w:val="22"/>
              </w:rPr>
            </w:pPr>
          </w:p>
        </w:tc>
        <w:tc>
          <w:tcPr>
            <w:tcW w:w="2643" w:type="dxa"/>
            <w:tcBorders>
              <w:right w:val="single" w:sz="6" w:space="0" w:color="auto"/>
            </w:tcBorders>
          </w:tcPr>
          <w:p w14:paraId="58B02DAE" w14:textId="77777777" w:rsidR="00F55F92" w:rsidRPr="00F857B8" w:rsidRDefault="00F55F92" w:rsidP="00273D63">
            <w:pPr>
              <w:spacing w:after="0"/>
              <w:rPr>
                <w:noProof/>
                <w:sz w:val="22"/>
              </w:rPr>
            </w:pPr>
            <w:r w:rsidRPr="00F857B8">
              <w:rPr>
                <w:noProof/>
                <w:sz w:val="22"/>
              </w:rPr>
              <w:t>Fremstilling, ved hvilken værdien af alle anvendte materialer ikke overstiger 30 % af produktets pris ab fabrik</w:t>
            </w:r>
          </w:p>
        </w:tc>
      </w:tr>
      <w:tr w:rsidR="00F55F92" w:rsidRPr="00F857B8" w14:paraId="7413F4C4" w14:textId="77777777" w:rsidTr="00F55F92">
        <w:trPr>
          <w:cantSplit/>
          <w:trHeight w:val="54"/>
        </w:trPr>
        <w:tc>
          <w:tcPr>
            <w:tcW w:w="1358" w:type="dxa"/>
            <w:tcBorders>
              <w:left w:val="single" w:sz="6" w:space="0" w:color="auto"/>
            </w:tcBorders>
          </w:tcPr>
          <w:p w14:paraId="064EEE00" w14:textId="77777777" w:rsidR="00F55F92" w:rsidRPr="00F857B8" w:rsidRDefault="00F55F92" w:rsidP="00273D63">
            <w:pPr>
              <w:spacing w:after="0"/>
              <w:rPr>
                <w:noProof/>
                <w:sz w:val="22"/>
              </w:rPr>
            </w:pPr>
            <w:r w:rsidRPr="00F857B8">
              <w:rPr>
                <w:noProof/>
                <w:sz w:val="22"/>
              </w:rPr>
              <w:t>9113</w:t>
            </w:r>
          </w:p>
        </w:tc>
        <w:tc>
          <w:tcPr>
            <w:tcW w:w="2677" w:type="dxa"/>
            <w:gridSpan w:val="3"/>
          </w:tcPr>
          <w:p w14:paraId="1D0D365E" w14:textId="77777777" w:rsidR="00F55F92" w:rsidRPr="00F857B8" w:rsidRDefault="00F55F92" w:rsidP="00273D63">
            <w:pPr>
              <w:spacing w:after="0"/>
              <w:rPr>
                <w:noProof/>
                <w:sz w:val="22"/>
              </w:rPr>
            </w:pPr>
            <w:r w:rsidRPr="00F857B8">
              <w:rPr>
                <w:noProof/>
                <w:sz w:val="22"/>
              </w:rPr>
              <w:t>Urremme og urlænker samt dele dertil:</w:t>
            </w:r>
          </w:p>
          <w:p w14:paraId="1EEB68C0" w14:textId="77777777" w:rsidR="00F55F92" w:rsidRPr="00F857B8" w:rsidRDefault="00F55F92" w:rsidP="00273D63">
            <w:pPr>
              <w:spacing w:after="0"/>
              <w:rPr>
                <w:noProof/>
                <w:sz w:val="22"/>
              </w:rPr>
            </w:pPr>
          </w:p>
        </w:tc>
        <w:tc>
          <w:tcPr>
            <w:tcW w:w="3061" w:type="dxa"/>
          </w:tcPr>
          <w:p w14:paraId="481E54DB" w14:textId="77777777" w:rsidR="00F55F92" w:rsidRPr="00F857B8" w:rsidRDefault="00F55F92" w:rsidP="00273D63">
            <w:pPr>
              <w:spacing w:after="0"/>
              <w:rPr>
                <w:noProof/>
                <w:sz w:val="22"/>
              </w:rPr>
            </w:pPr>
          </w:p>
        </w:tc>
        <w:tc>
          <w:tcPr>
            <w:tcW w:w="2643" w:type="dxa"/>
            <w:tcBorders>
              <w:right w:val="single" w:sz="6" w:space="0" w:color="auto"/>
            </w:tcBorders>
          </w:tcPr>
          <w:p w14:paraId="4EAA3DDC" w14:textId="77777777" w:rsidR="00F55F92" w:rsidRPr="00F857B8" w:rsidRDefault="00F55F92" w:rsidP="00273D63">
            <w:pPr>
              <w:spacing w:after="0"/>
              <w:rPr>
                <w:noProof/>
                <w:sz w:val="22"/>
              </w:rPr>
            </w:pPr>
          </w:p>
        </w:tc>
      </w:tr>
      <w:tr w:rsidR="00F55F92" w:rsidRPr="00F857B8" w14:paraId="7F99A321" w14:textId="77777777" w:rsidTr="00F55F92">
        <w:trPr>
          <w:cantSplit/>
          <w:trHeight w:val="54"/>
        </w:trPr>
        <w:tc>
          <w:tcPr>
            <w:tcW w:w="1358" w:type="dxa"/>
            <w:tcBorders>
              <w:left w:val="single" w:sz="6" w:space="0" w:color="auto"/>
            </w:tcBorders>
          </w:tcPr>
          <w:p w14:paraId="3CA1E6DC" w14:textId="77777777" w:rsidR="00F55F92" w:rsidRPr="00F857B8" w:rsidRDefault="00F55F92" w:rsidP="00273D63">
            <w:pPr>
              <w:spacing w:after="0"/>
              <w:rPr>
                <w:noProof/>
                <w:sz w:val="22"/>
              </w:rPr>
            </w:pPr>
          </w:p>
        </w:tc>
        <w:tc>
          <w:tcPr>
            <w:tcW w:w="2677" w:type="dxa"/>
            <w:gridSpan w:val="3"/>
          </w:tcPr>
          <w:p w14:paraId="2A224FE1" w14:textId="77777777" w:rsidR="00F55F92" w:rsidRPr="00F857B8" w:rsidRDefault="00F55F92" w:rsidP="00273D63">
            <w:pPr>
              <w:spacing w:after="0"/>
              <w:rPr>
                <w:noProof/>
                <w:sz w:val="22"/>
              </w:rPr>
            </w:pPr>
            <w:r w:rsidRPr="00F857B8">
              <w:rPr>
                <w:noProof/>
                <w:sz w:val="22"/>
              </w:rPr>
              <w:t>- Af uædle metaller, også forgyldt eller forsølvet, eller ædelmetaldublé</w:t>
            </w:r>
          </w:p>
        </w:tc>
        <w:tc>
          <w:tcPr>
            <w:tcW w:w="3061" w:type="dxa"/>
          </w:tcPr>
          <w:p w14:paraId="015F28EF"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p w14:paraId="3AB20329" w14:textId="77777777" w:rsidR="00F55F92" w:rsidRPr="00F857B8" w:rsidRDefault="00F55F92" w:rsidP="00273D63">
            <w:pPr>
              <w:spacing w:after="0"/>
              <w:rPr>
                <w:noProof/>
                <w:sz w:val="22"/>
              </w:rPr>
            </w:pPr>
          </w:p>
        </w:tc>
        <w:tc>
          <w:tcPr>
            <w:tcW w:w="2643" w:type="dxa"/>
            <w:tcBorders>
              <w:right w:val="single" w:sz="6" w:space="0" w:color="auto"/>
            </w:tcBorders>
          </w:tcPr>
          <w:p w14:paraId="5A30076C" w14:textId="77777777" w:rsidR="00F55F92" w:rsidRPr="00F857B8" w:rsidRDefault="00F55F92" w:rsidP="00273D63">
            <w:pPr>
              <w:spacing w:after="0"/>
              <w:rPr>
                <w:noProof/>
                <w:sz w:val="22"/>
              </w:rPr>
            </w:pPr>
          </w:p>
        </w:tc>
      </w:tr>
      <w:tr w:rsidR="00F55F92" w:rsidRPr="00F857B8" w14:paraId="25ECA485" w14:textId="77777777" w:rsidTr="00FE3379">
        <w:trPr>
          <w:cantSplit/>
          <w:trHeight w:val="54"/>
        </w:trPr>
        <w:tc>
          <w:tcPr>
            <w:tcW w:w="1358" w:type="dxa"/>
            <w:tcBorders>
              <w:left w:val="single" w:sz="6" w:space="0" w:color="auto"/>
              <w:bottom w:val="single" w:sz="4" w:space="0" w:color="auto"/>
            </w:tcBorders>
          </w:tcPr>
          <w:p w14:paraId="44143494" w14:textId="77777777" w:rsidR="00F55F92" w:rsidRPr="00F857B8" w:rsidRDefault="00F55F92" w:rsidP="00273D63">
            <w:pPr>
              <w:spacing w:after="0"/>
              <w:rPr>
                <w:noProof/>
                <w:sz w:val="22"/>
              </w:rPr>
            </w:pPr>
          </w:p>
        </w:tc>
        <w:tc>
          <w:tcPr>
            <w:tcW w:w="2677" w:type="dxa"/>
            <w:gridSpan w:val="3"/>
            <w:tcBorders>
              <w:bottom w:val="single" w:sz="4" w:space="0" w:color="auto"/>
            </w:tcBorders>
          </w:tcPr>
          <w:p w14:paraId="5631FAE4" w14:textId="77777777" w:rsidR="00F55F92" w:rsidRPr="00F857B8" w:rsidRDefault="00F55F92" w:rsidP="00273D63">
            <w:pPr>
              <w:spacing w:after="0"/>
              <w:rPr>
                <w:noProof/>
                <w:sz w:val="22"/>
              </w:rPr>
            </w:pPr>
            <w:r w:rsidRPr="00F857B8">
              <w:rPr>
                <w:noProof/>
                <w:sz w:val="22"/>
              </w:rPr>
              <w:t>- andre varer</w:t>
            </w:r>
          </w:p>
        </w:tc>
        <w:tc>
          <w:tcPr>
            <w:tcW w:w="3061" w:type="dxa"/>
            <w:tcBorders>
              <w:bottom w:val="single" w:sz="4" w:space="0" w:color="auto"/>
            </w:tcBorders>
          </w:tcPr>
          <w:p w14:paraId="5672D099" w14:textId="77777777" w:rsidR="00F55F92" w:rsidRPr="00F857B8" w:rsidRDefault="00F55F92" w:rsidP="00273D63">
            <w:pPr>
              <w:spacing w:after="0"/>
              <w:rPr>
                <w:noProof/>
                <w:sz w:val="22"/>
              </w:rPr>
            </w:pPr>
            <w:r w:rsidRPr="00F857B8">
              <w:rPr>
                <w:noProof/>
                <w:sz w:val="22"/>
              </w:rPr>
              <w:t>Fremstilling, ved hvilken værdien af alle anvendte materialer ikke overstiger 50 % af produktets pris ab fabrik</w:t>
            </w:r>
          </w:p>
          <w:p w14:paraId="0DB95A46" w14:textId="77777777" w:rsidR="00F55F92" w:rsidRPr="00F857B8" w:rsidRDefault="00F55F92" w:rsidP="00273D63">
            <w:pPr>
              <w:spacing w:after="0"/>
              <w:rPr>
                <w:noProof/>
                <w:sz w:val="22"/>
              </w:rPr>
            </w:pPr>
          </w:p>
        </w:tc>
        <w:tc>
          <w:tcPr>
            <w:tcW w:w="2643" w:type="dxa"/>
            <w:tcBorders>
              <w:bottom w:val="single" w:sz="4" w:space="0" w:color="auto"/>
              <w:right w:val="single" w:sz="6" w:space="0" w:color="auto"/>
            </w:tcBorders>
          </w:tcPr>
          <w:p w14:paraId="1AC8D6FF" w14:textId="77777777" w:rsidR="00F55F92" w:rsidRPr="00F857B8" w:rsidRDefault="00F55F92" w:rsidP="00273D63">
            <w:pPr>
              <w:spacing w:after="0"/>
              <w:rPr>
                <w:noProof/>
                <w:sz w:val="22"/>
              </w:rPr>
            </w:pPr>
          </w:p>
        </w:tc>
      </w:tr>
      <w:tr w:rsidR="00F55F92" w:rsidRPr="00F857B8" w14:paraId="4624F819" w14:textId="77777777" w:rsidTr="00FE3379">
        <w:trPr>
          <w:cantSplit/>
          <w:trHeight w:val="54"/>
        </w:trPr>
        <w:tc>
          <w:tcPr>
            <w:tcW w:w="1358" w:type="dxa"/>
            <w:tcBorders>
              <w:top w:val="single" w:sz="4" w:space="0" w:color="auto"/>
              <w:left w:val="single" w:sz="6" w:space="0" w:color="auto"/>
              <w:bottom w:val="single" w:sz="4" w:space="0" w:color="auto"/>
            </w:tcBorders>
          </w:tcPr>
          <w:p w14:paraId="0270386B" w14:textId="77777777" w:rsidR="00F55F92" w:rsidRPr="00F857B8" w:rsidRDefault="00F55F92" w:rsidP="00273D63">
            <w:pPr>
              <w:spacing w:after="0"/>
              <w:rPr>
                <w:noProof/>
                <w:sz w:val="22"/>
              </w:rPr>
            </w:pPr>
            <w:r w:rsidRPr="00F857B8">
              <w:rPr>
                <w:noProof/>
                <w:sz w:val="22"/>
              </w:rPr>
              <w:t>Kapitel 92</w:t>
            </w:r>
          </w:p>
        </w:tc>
        <w:tc>
          <w:tcPr>
            <w:tcW w:w="2677" w:type="dxa"/>
            <w:gridSpan w:val="3"/>
            <w:tcBorders>
              <w:top w:val="single" w:sz="4" w:space="0" w:color="auto"/>
              <w:bottom w:val="single" w:sz="4" w:space="0" w:color="auto"/>
            </w:tcBorders>
          </w:tcPr>
          <w:p w14:paraId="263119E5" w14:textId="77777777" w:rsidR="00F55F92" w:rsidRPr="00F857B8" w:rsidRDefault="00F55F92" w:rsidP="00273D63">
            <w:pPr>
              <w:spacing w:after="0"/>
              <w:rPr>
                <w:noProof/>
                <w:sz w:val="22"/>
              </w:rPr>
            </w:pPr>
            <w:r w:rsidRPr="00F857B8">
              <w:rPr>
                <w:noProof/>
                <w:sz w:val="22"/>
              </w:rPr>
              <w:t>Musikinstrumenter; dele og tilbehør dertil</w:t>
            </w:r>
          </w:p>
        </w:tc>
        <w:tc>
          <w:tcPr>
            <w:tcW w:w="3061" w:type="dxa"/>
            <w:tcBorders>
              <w:top w:val="single" w:sz="4" w:space="0" w:color="auto"/>
              <w:bottom w:val="single" w:sz="4" w:space="0" w:color="auto"/>
            </w:tcBorders>
          </w:tcPr>
          <w:p w14:paraId="44BB2270"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p w14:paraId="5A24EEAA" w14:textId="77777777" w:rsidR="00F55F92" w:rsidRPr="00F857B8" w:rsidRDefault="00F55F92" w:rsidP="00273D63">
            <w:pPr>
              <w:spacing w:after="0"/>
              <w:rPr>
                <w:noProof/>
                <w:sz w:val="22"/>
              </w:rPr>
            </w:pPr>
          </w:p>
        </w:tc>
        <w:tc>
          <w:tcPr>
            <w:tcW w:w="2643" w:type="dxa"/>
            <w:tcBorders>
              <w:top w:val="single" w:sz="4" w:space="0" w:color="auto"/>
              <w:bottom w:val="single" w:sz="4" w:space="0" w:color="auto"/>
              <w:right w:val="single" w:sz="6" w:space="0" w:color="auto"/>
            </w:tcBorders>
          </w:tcPr>
          <w:p w14:paraId="55E4D0A4" w14:textId="77777777" w:rsidR="00F55F92" w:rsidRPr="00F857B8" w:rsidRDefault="00F55F92" w:rsidP="00273D63">
            <w:pPr>
              <w:spacing w:after="0"/>
              <w:rPr>
                <w:noProof/>
                <w:sz w:val="22"/>
              </w:rPr>
            </w:pPr>
          </w:p>
        </w:tc>
      </w:tr>
      <w:tr w:rsidR="00F55F92" w:rsidRPr="00F857B8" w14:paraId="5D2C6CBA" w14:textId="77777777" w:rsidTr="00FE3379">
        <w:trPr>
          <w:cantSplit/>
          <w:trHeight w:val="54"/>
        </w:trPr>
        <w:tc>
          <w:tcPr>
            <w:tcW w:w="1358" w:type="dxa"/>
            <w:tcBorders>
              <w:top w:val="single" w:sz="4" w:space="0" w:color="auto"/>
              <w:left w:val="single" w:sz="4" w:space="0" w:color="auto"/>
              <w:bottom w:val="single" w:sz="4" w:space="0" w:color="auto"/>
            </w:tcBorders>
          </w:tcPr>
          <w:p w14:paraId="134EACBA" w14:textId="77777777" w:rsidR="00F55F92" w:rsidRPr="00F857B8" w:rsidRDefault="00F55F92" w:rsidP="00273D63">
            <w:pPr>
              <w:spacing w:after="0"/>
              <w:rPr>
                <w:noProof/>
                <w:sz w:val="22"/>
              </w:rPr>
            </w:pPr>
            <w:r w:rsidRPr="00F857B8">
              <w:rPr>
                <w:noProof/>
                <w:sz w:val="22"/>
              </w:rPr>
              <w:t>Kapitel 93</w:t>
            </w:r>
          </w:p>
        </w:tc>
        <w:tc>
          <w:tcPr>
            <w:tcW w:w="2677" w:type="dxa"/>
            <w:gridSpan w:val="3"/>
            <w:tcBorders>
              <w:top w:val="single" w:sz="4" w:space="0" w:color="auto"/>
              <w:bottom w:val="single" w:sz="4" w:space="0" w:color="auto"/>
            </w:tcBorders>
          </w:tcPr>
          <w:p w14:paraId="4C4526A6" w14:textId="77777777" w:rsidR="00F55F92" w:rsidRPr="00F857B8" w:rsidRDefault="00F55F92" w:rsidP="00273D63">
            <w:pPr>
              <w:spacing w:after="0"/>
              <w:rPr>
                <w:noProof/>
                <w:sz w:val="22"/>
              </w:rPr>
            </w:pPr>
            <w:r w:rsidRPr="00F857B8">
              <w:rPr>
                <w:noProof/>
                <w:sz w:val="22"/>
              </w:rPr>
              <w:t>Våben og ammunition samt dele og tilbehør dertil</w:t>
            </w:r>
          </w:p>
        </w:tc>
        <w:tc>
          <w:tcPr>
            <w:tcW w:w="3061" w:type="dxa"/>
            <w:tcBorders>
              <w:top w:val="single" w:sz="4" w:space="0" w:color="auto"/>
              <w:bottom w:val="single" w:sz="4" w:space="0" w:color="auto"/>
            </w:tcBorders>
          </w:tcPr>
          <w:p w14:paraId="13E8884C" w14:textId="77777777" w:rsidR="00F55F92" w:rsidRPr="00F857B8" w:rsidRDefault="00F55F92" w:rsidP="00273D63">
            <w:pPr>
              <w:spacing w:after="0"/>
              <w:rPr>
                <w:noProof/>
                <w:sz w:val="22"/>
              </w:rPr>
            </w:pPr>
            <w:r w:rsidRPr="00F857B8">
              <w:rPr>
                <w:noProof/>
                <w:sz w:val="22"/>
              </w:rPr>
              <w:t>Fremstilling, ved hvilken værdien af alle anvendte materialer ikke overstiger 50 % af produktets pris ab fabrik</w:t>
            </w:r>
          </w:p>
          <w:p w14:paraId="5AC184DA" w14:textId="77777777" w:rsidR="00F55F92" w:rsidRPr="00F857B8" w:rsidRDefault="00F55F92" w:rsidP="00273D63">
            <w:pPr>
              <w:spacing w:after="0"/>
              <w:rPr>
                <w:noProof/>
                <w:sz w:val="22"/>
              </w:rPr>
            </w:pPr>
          </w:p>
        </w:tc>
        <w:tc>
          <w:tcPr>
            <w:tcW w:w="2643" w:type="dxa"/>
            <w:tcBorders>
              <w:top w:val="single" w:sz="4" w:space="0" w:color="auto"/>
              <w:bottom w:val="single" w:sz="4" w:space="0" w:color="auto"/>
              <w:right w:val="single" w:sz="4" w:space="0" w:color="auto"/>
            </w:tcBorders>
          </w:tcPr>
          <w:p w14:paraId="4D1296B5" w14:textId="77777777" w:rsidR="00F55F92" w:rsidRPr="00F857B8" w:rsidRDefault="00F55F92" w:rsidP="00273D63">
            <w:pPr>
              <w:spacing w:after="0"/>
              <w:rPr>
                <w:noProof/>
                <w:sz w:val="22"/>
              </w:rPr>
            </w:pPr>
          </w:p>
        </w:tc>
      </w:tr>
      <w:tr w:rsidR="00F55F92" w:rsidRPr="00F857B8" w14:paraId="579CF306" w14:textId="77777777" w:rsidTr="00FE3379">
        <w:trPr>
          <w:cantSplit/>
          <w:trHeight w:val="54"/>
        </w:trPr>
        <w:tc>
          <w:tcPr>
            <w:tcW w:w="1358" w:type="dxa"/>
            <w:tcBorders>
              <w:top w:val="single" w:sz="4" w:space="0" w:color="auto"/>
              <w:left w:val="single" w:sz="6" w:space="0" w:color="auto"/>
            </w:tcBorders>
          </w:tcPr>
          <w:p w14:paraId="0C5406A5" w14:textId="77777777" w:rsidR="00F55F92" w:rsidRPr="00F857B8" w:rsidRDefault="00F55F92" w:rsidP="00273D63">
            <w:pPr>
              <w:spacing w:after="0"/>
              <w:rPr>
                <w:noProof/>
                <w:sz w:val="22"/>
              </w:rPr>
            </w:pPr>
            <w:r w:rsidRPr="00F857B8">
              <w:rPr>
                <w:noProof/>
                <w:sz w:val="22"/>
              </w:rPr>
              <w:t>ex kapitel 94</w:t>
            </w:r>
          </w:p>
        </w:tc>
        <w:tc>
          <w:tcPr>
            <w:tcW w:w="2677" w:type="dxa"/>
            <w:gridSpan w:val="3"/>
            <w:tcBorders>
              <w:top w:val="single" w:sz="4" w:space="0" w:color="auto"/>
            </w:tcBorders>
          </w:tcPr>
          <w:p w14:paraId="0E8FB113" w14:textId="77777777" w:rsidR="00F55F92" w:rsidRPr="00F857B8" w:rsidRDefault="00F55F92" w:rsidP="00273D63">
            <w:pPr>
              <w:spacing w:after="0"/>
              <w:rPr>
                <w:noProof/>
                <w:sz w:val="22"/>
              </w:rPr>
            </w:pPr>
            <w:r w:rsidRPr="00F857B8">
              <w:rPr>
                <w:noProof/>
                <w:sz w:val="22"/>
              </w:rPr>
              <w:t>Møbler; møbler til medicinsk og kirurgisk brug; sengebunde, madrasser, dyner, puder og lign.; lamper og belysningsartikler, ikke andetsteds tariferet; lysskilte, navneplader med lys og lignende varer; præfabrikerede bygninger; undtagen:</w:t>
            </w:r>
          </w:p>
          <w:p w14:paraId="3988E42B" w14:textId="77777777" w:rsidR="00F55F92" w:rsidRPr="00F857B8" w:rsidRDefault="00F55F92" w:rsidP="00273D63">
            <w:pPr>
              <w:spacing w:after="0"/>
              <w:rPr>
                <w:noProof/>
                <w:sz w:val="22"/>
              </w:rPr>
            </w:pPr>
          </w:p>
        </w:tc>
        <w:tc>
          <w:tcPr>
            <w:tcW w:w="3061" w:type="dxa"/>
            <w:tcBorders>
              <w:top w:val="single" w:sz="4" w:space="0" w:color="auto"/>
            </w:tcBorders>
          </w:tcPr>
          <w:p w14:paraId="53A61D49" w14:textId="77777777" w:rsidR="00F55F92" w:rsidRPr="00F857B8" w:rsidRDefault="00F55F92" w:rsidP="00273D63">
            <w:pPr>
              <w:spacing w:after="0"/>
              <w:rPr>
                <w:noProof/>
                <w:sz w:val="22"/>
              </w:rPr>
            </w:pPr>
            <w:r w:rsidRPr="00F857B8">
              <w:rPr>
                <w:noProof/>
                <w:sz w:val="22"/>
              </w:rPr>
              <w:t>Fremstilling, ved hvilken alle anvendte materialer henhører under en anden position end det færdige produkt</w:t>
            </w:r>
          </w:p>
          <w:p w14:paraId="26BE674B" w14:textId="77777777" w:rsidR="00F55F92" w:rsidRPr="00F857B8" w:rsidRDefault="00F55F92" w:rsidP="00273D63">
            <w:pPr>
              <w:spacing w:after="0"/>
              <w:rPr>
                <w:noProof/>
                <w:sz w:val="22"/>
              </w:rPr>
            </w:pPr>
          </w:p>
        </w:tc>
        <w:tc>
          <w:tcPr>
            <w:tcW w:w="2643" w:type="dxa"/>
            <w:tcBorders>
              <w:top w:val="single" w:sz="4" w:space="0" w:color="auto"/>
              <w:right w:val="single" w:sz="6" w:space="0" w:color="auto"/>
            </w:tcBorders>
          </w:tcPr>
          <w:p w14:paraId="718D5FB1"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den færdige vares pris ab fabrik</w:t>
            </w:r>
          </w:p>
        </w:tc>
      </w:tr>
      <w:tr w:rsidR="00F55F92" w:rsidRPr="00F857B8" w14:paraId="50EB1AD2" w14:textId="77777777" w:rsidTr="00F55F92">
        <w:trPr>
          <w:cantSplit/>
          <w:trHeight w:val="54"/>
        </w:trPr>
        <w:tc>
          <w:tcPr>
            <w:tcW w:w="1358" w:type="dxa"/>
            <w:tcBorders>
              <w:left w:val="single" w:sz="6" w:space="0" w:color="auto"/>
            </w:tcBorders>
          </w:tcPr>
          <w:p w14:paraId="3B241269" w14:textId="77777777" w:rsidR="00F55F92" w:rsidRPr="00F857B8" w:rsidRDefault="00F55F92" w:rsidP="00273D63">
            <w:pPr>
              <w:spacing w:after="0"/>
              <w:rPr>
                <w:noProof/>
                <w:sz w:val="22"/>
              </w:rPr>
            </w:pPr>
            <w:r w:rsidRPr="00F857B8">
              <w:rPr>
                <w:noProof/>
                <w:sz w:val="22"/>
              </w:rPr>
              <w:t>ex 9401 og</w:t>
            </w:r>
          </w:p>
          <w:p w14:paraId="71E308D4" w14:textId="77777777" w:rsidR="00F55F92" w:rsidRPr="00F857B8" w:rsidRDefault="00F55F92" w:rsidP="00273D63">
            <w:pPr>
              <w:spacing w:after="0"/>
              <w:rPr>
                <w:noProof/>
                <w:sz w:val="22"/>
              </w:rPr>
            </w:pPr>
            <w:r w:rsidRPr="00F857B8">
              <w:rPr>
                <w:noProof/>
                <w:sz w:val="22"/>
              </w:rPr>
              <w:t>ex 9403</w:t>
            </w:r>
          </w:p>
        </w:tc>
        <w:tc>
          <w:tcPr>
            <w:tcW w:w="2677" w:type="dxa"/>
            <w:gridSpan w:val="3"/>
          </w:tcPr>
          <w:p w14:paraId="2DD6A02F" w14:textId="77777777" w:rsidR="00F55F92" w:rsidRPr="00F857B8" w:rsidRDefault="00F55F92" w:rsidP="00273D63">
            <w:pPr>
              <w:spacing w:after="0"/>
              <w:rPr>
                <w:noProof/>
                <w:sz w:val="22"/>
              </w:rPr>
            </w:pPr>
            <w:r w:rsidRPr="00F857B8">
              <w:rPr>
                <w:noProof/>
                <w:sz w:val="22"/>
              </w:rPr>
              <w:t>Møbler af uædle metal med upolstret bomuldsbetræk med en vægt på 300 g/m2 og derunder</w:t>
            </w:r>
          </w:p>
          <w:p w14:paraId="1DCBE598" w14:textId="77777777" w:rsidR="00F55F92" w:rsidRPr="00F857B8" w:rsidRDefault="00F55F92" w:rsidP="00273D63">
            <w:pPr>
              <w:spacing w:after="0"/>
              <w:rPr>
                <w:noProof/>
                <w:sz w:val="22"/>
              </w:rPr>
            </w:pPr>
          </w:p>
        </w:tc>
        <w:tc>
          <w:tcPr>
            <w:tcW w:w="3061" w:type="dxa"/>
          </w:tcPr>
          <w:p w14:paraId="3233CCBD" w14:textId="77777777" w:rsidR="00F55F92" w:rsidRPr="00F857B8" w:rsidRDefault="00F55F92" w:rsidP="00273D63">
            <w:pPr>
              <w:spacing w:after="0"/>
              <w:rPr>
                <w:noProof/>
                <w:sz w:val="22"/>
              </w:rPr>
            </w:pPr>
            <w:r w:rsidRPr="00F857B8">
              <w:rPr>
                <w:noProof/>
                <w:sz w:val="22"/>
              </w:rPr>
              <w:t>Fremstilling, ved hvilken alle anvendte materialer henhører under en anden position end det færdige produkt</w:t>
            </w:r>
          </w:p>
          <w:p w14:paraId="0842444F" w14:textId="77777777" w:rsidR="00F55F92" w:rsidRPr="00F857B8" w:rsidRDefault="00F55F92" w:rsidP="00273D63">
            <w:pPr>
              <w:spacing w:after="0"/>
              <w:rPr>
                <w:noProof/>
                <w:sz w:val="22"/>
              </w:rPr>
            </w:pPr>
            <w:r w:rsidRPr="00F857B8">
              <w:rPr>
                <w:noProof/>
                <w:sz w:val="22"/>
              </w:rPr>
              <w:t>eller</w:t>
            </w:r>
          </w:p>
          <w:p w14:paraId="71432F69" w14:textId="77777777" w:rsidR="00F55F92" w:rsidRPr="00F857B8" w:rsidRDefault="00F55F92" w:rsidP="00273D63">
            <w:pPr>
              <w:spacing w:after="0"/>
              <w:rPr>
                <w:noProof/>
                <w:sz w:val="22"/>
              </w:rPr>
            </w:pPr>
            <w:r w:rsidRPr="00F857B8">
              <w:rPr>
                <w:noProof/>
                <w:sz w:val="22"/>
              </w:rPr>
              <w:t>Fremstilling på basis af stof af bomuld, der allerede er formtilvirket med henblik på anvendelse sammen med materialer henhørende under pos. 9401 eller 9403, forudsat at</w:t>
            </w:r>
          </w:p>
        </w:tc>
        <w:tc>
          <w:tcPr>
            <w:tcW w:w="2643" w:type="dxa"/>
            <w:tcBorders>
              <w:right w:val="single" w:sz="6" w:space="0" w:color="auto"/>
            </w:tcBorders>
          </w:tcPr>
          <w:p w14:paraId="397ECF7F" w14:textId="77777777" w:rsidR="00F55F92" w:rsidRPr="00F857B8" w:rsidRDefault="00F55F92" w:rsidP="00273D63">
            <w:pPr>
              <w:spacing w:after="0"/>
              <w:rPr>
                <w:noProof/>
                <w:sz w:val="22"/>
              </w:rPr>
            </w:pPr>
            <w:r w:rsidRPr="00F857B8">
              <w:rPr>
                <w:noProof/>
                <w:sz w:val="22"/>
              </w:rPr>
              <w:t>Fremstilling, ved hvilken værdien af alle anvendte materialer ikke overstiger 40 % af produktets pris ab fabrik</w:t>
            </w:r>
          </w:p>
        </w:tc>
      </w:tr>
      <w:tr w:rsidR="00F55F92" w:rsidRPr="00F857B8" w14:paraId="6E78BBEA" w14:textId="77777777" w:rsidTr="00F55F92">
        <w:trPr>
          <w:cantSplit/>
          <w:trHeight w:val="54"/>
        </w:trPr>
        <w:tc>
          <w:tcPr>
            <w:tcW w:w="1358" w:type="dxa"/>
            <w:tcBorders>
              <w:left w:val="single" w:sz="6" w:space="0" w:color="auto"/>
            </w:tcBorders>
          </w:tcPr>
          <w:p w14:paraId="6670C267" w14:textId="77777777" w:rsidR="00F55F92" w:rsidRPr="00F857B8" w:rsidRDefault="00F55F92" w:rsidP="00273D63">
            <w:pPr>
              <w:spacing w:after="0"/>
              <w:rPr>
                <w:noProof/>
                <w:sz w:val="22"/>
              </w:rPr>
            </w:pPr>
          </w:p>
        </w:tc>
        <w:tc>
          <w:tcPr>
            <w:tcW w:w="2677" w:type="dxa"/>
            <w:gridSpan w:val="3"/>
          </w:tcPr>
          <w:p w14:paraId="0EDEDAA3" w14:textId="77777777" w:rsidR="00F55F92" w:rsidRPr="00F857B8" w:rsidRDefault="00F55F92" w:rsidP="00273D63">
            <w:pPr>
              <w:spacing w:after="0"/>
              <w:rPr>
                <w:noProof/>
                <w:sz w:val="22"/>
              </w:rPr>
            </w:pPr>
          </w:p>
        </w:tc>
        <w:tc>
          <w:tcPr>
            <w:tcW w:w="3061" w:type="dxa"/>
          </w:tcPr>
          <w:p w14:paraId="1676644D" w14:textId="77777777" w:rsidR="00F55F92" w:rsidRPr="00F857B8" w:rsidRDefault="00F55F92" w:rsidP="00273D63">
            <w:pPr>
              <w:spacing w:after="0"/>
              <w:rPr>
                <w:noProof/>
                <w:sz w:val="22"/>
              </w:rPr>
            </w:pPr>
            <w:r w:rsidRPr="00F857B8">
              <w:rPr>
                <w:noProof/>
                <w:sz w:val="22"/>
              </w:rPr>
              <w:t>- værdien af det anvendte stof ikke overstiger 25 % af produktets pris ab fabrik, og</w:t>
            </w:r>
          </w:p>
          <w:p w14:paraId="56F2A394" w14:textId="77777777" w:rsidR="00F55F92" w:rsidRPr="00F857B8" w:rsidRDefault="00F55F92" w:rsidP="00273D63">
            <w:pPr>
              <w:spacing w:after="0"/>
              <w:rPr>
                <w:noProof/>
                <w:sz w:val="22"/>
              </w:rPr>
            </w:pPr>
            <w:r w:rsidRPr="00F857B8">
              <w:rPr>
                <w:noProof/>
                <w:sz w:val="22"/>
              </w:rPr>
              <w:t>- alle de øvrige anvendte materialer har oprindelsesstatus og ikke henhører under pos. 9401 eller 9403</w:t>
            </w:r>
          </w:p>
          <w:p w14:paraId="357A5B27" w14:textId="77777777" w:rsidR="00F55F92" w:rsidRPr="00F857B8" w:rsidRDefault="00F55F92" w:rsidP="00273D63">
            <w:pPr>
              <w:spacing w:after="0"/>
              <w:rPr>
                <w:noProof/>
                <w:sz w:val="22"/>
              </w:rPr>
            </w:pPr>
          </w:p>
        </w:tc>
        <w:tc>
          <w:tcPr>
            <w:tcW w:w="2643" w:type="dxa"/>
            <w:tcBorders>
              <w:right w:val="single" w:sz="6" w:space="0" w:color="auto"/>
            </w:tcBorders>
          </w:tcPr>
          <w:p w14:paraId="3207C0B5" w14:textId="77777777" w:rsidR="00F55F92" w:rsidRPr="00F857B8" w:rsidRDefault="00F55F92" w:rsidP="00273D63">
            <w:pPr>
              <w:spacing w:after="0"/>
              <w:rPr>
                <w:noProof/>
                <w:sz w:val="22"/>
              </w:rPr>
            </w:pPr>
          </w:p>
        </w:tc>
      </w:tr>
      <w:tr w:rsidR="00F55F92" w:rsidRPr="00F857B8" w14:paraId="0684C440" w14:textId="77777777" w:rsidTr="00F55F92">
        <w:trPr>
          <w:cantSplit/>
          <w:trHeight w:val="54"/>
        </w:trPr>
        <w:tc>
          <w:tcPr>
            <w:tcW w:w="1358" w:type="dxa"/>
            <w:tcBorders>
              <w:left w:val="single" w:sz="6" w:space="0" w:color="auto"/>
            </w:tcBorders>
          </w:tcPr>
          <w:p w14:paraId="28CDE9E2" w14:textId="77777777" w:rsidR="00F55F92" w:rsidRPr="00F857B8" w:rsidRDefault="00F55F92" w:rsidP="00273D63">
            <w:pPr>
              <w:spacing w:after="0"/>
              <w:rPr>
                <w:noProof/>
                <w:sz w:val="22"/>
              </w:rPr>
            </w:pPr>
            <w:r w:rsidRPr="00F857B8">
              <w:rPr>
                <w:noProof/>
                <w:sz w:val="22"/>
              </w:rPr>
              <w:t>9405</w:t>
            </w:r>
          </w:p>
        </w:tc>
        <w:tc>
          <w:tcPr>
            <w:tcW w:w="2677" w:type="dxa"/>
            <w:gridSpan w:val="3"/>
          </w:tcPr>
          <w:p w14:paraId="7E924FE6" w14:textId="77777777" w:rsidR="00F55F92" w:rsidRPr="00F857B8" w:rsidRDefault="00F55F92" w:rsidP="00273D63">
            <w:pPr>
              <w:spacing w:after="0"/>
              <w:rPr>
                <w:noProof/>
                <w:sz w:val="22"/>
              </w:rPr>
            </w:pPr>
            <w:r w:rsidRPr="00F857B8">
              <w:rPr>
                <w:noProof/>
                <w:sz w:val="22"/>
              </w:rPr>
              <w:t>Lamper og belysningsartikler (herunder projektører) og dele dertil, ikke andetsteds tariferet; lysskilte, navneplader med lys og lignende varer, med permanent monteret lyskilde, samt dele dertil, ikke andetsteds tariferet</w:t>
            </w:r>
          </w:p>
          <w:p w14:paraId="4E1031BA" w14:textId="77777777" w:rsidR="00F55F92" w:rsidRPr="00F857B8" w:rsidRDefault="00F55F92" w:rsidP="00273D63">
            <w:pPr>
              <w:spacing w:after="0"/>
              <w:rPr>
                <w:noProof/>
                <w:sz w:val="22"/>
              </w:rPr>
            </w:pPr>
          </w:p>
        </w:tc>
        <w:tc>
          <w:tcPr>
            <w:tcW w:w="3061" w:type="dxa"/>
          </w:tcPr>
          <w:p w14:paraId="5E507A1F" w14:textId="77777777" w:rsidR="00F55F92" w:rsidRPr="00F857B8" w:rsidRDefault="00F55F92" w:rsidP="00273D63">
            <w:pPr>
              <w:spacing w:after="0"/>
              <w:rPr>
                <w:noProof/>
                <w:sz w:val="22"/>
              </w:rPr>
            </w:pPr>
            <w:r w:rsidRPr="00F857B8">
              <w:rPr>
                <w:noProof/>
                <w:sz w:val="22"/>
              </w:rPr>
              <w:t>Fremstilling, ved hvilken værdien af alle anvendte materialer ikke overstiger 50 % af produktets pris ab fabrik</w:t>
            </w:r>
          </w:p>
        </w:tc>
        <w:tc>
          <w:tcPr>
            <w:tcW w:w="2643" w:type="dxa"/>
            <w:tcBorders>
              <w:right w:val="single" w:sz="6" w:space="0" w:color="auto"/>
            </w:tcBorders>
          </w:tcPr>
          <w:p w14:paraId="5069D106" w14:textId="77777777" w:rsidR="00F55F92" w:rsidRPr="00F857B8" w:rsidRDefault="00F55F92" w:rsidP="00273D63">
            <w:pPr>
              <w:spacing w:after="0"/>
              <w:rPr>
                <w:noProof/>
                <w:sz w:val="22"/>
              </w:rPr>
            </w:pPr>
          </w:p>
        </w:tc>
      </w:tr>
      <w:tr w:rsidR="00F55F92" w:rsidRPr="00F857B8" w14:paraId="06188D91" w14:textId="77777777" w:rsidTr="00FE3379">
        <w:trPr>
          <w:cantSplit/>
          <w:trHeight w:val="54"/>
        </w:trPr>
        <w:tc>
          <w:tcPr>
            <w:tcW w:w="1358" w:type="dxa"/>
            <w:tcBorders>
              <w:left w:val="single" w:sz="6" w:space="0" w:color="auto"/>
              <w:bottom w:val="single" w:sz="4" w:space="0" w:color="auto"/>
            </w:tcBorders>
          </w:tcPr>
          <w:p w14:paraId="2E698266" w14:textId="77777777" w:rsidR="00F55F92" w:rsidRPr="00F857B8" w:rsidRDefault="00F55F92" w:rsidP="00273D63">
            <w:pPr>
              <w:spacing w:after="0"/>
              <w:rPr>
                <w:noProof/>
                <w:sz w:val="22"/>
              </w:rPr>
            </w:pPr>
            <w:r w:rsidRPr="00F857B8">
              <w:rPr>
                <w:noProof/>
                <w:sz w:val="22"/>
              </w:rPr>
              <w:t>9406</w:t>
            </w:r>
          </w:p>
        </w:tc>
        <w:tc>
          <w:tcPr>
            <w:tcW w:w="2677" w:type="dxa"/>
            <w:gridSpan w:val="3"/>
            <w:tcBorders>
              <w:bottom w:val="single" w:sz="4" w:space="0" w:color="auto"/>
            </w:tcBorders>
          </w:tcPr>
          <w:p w14:paraId="20BC50E8" w14:textId="77777777" w:rsidR="00F55F92" w:rsidRPr="00F857B8" w:rsidRDefault="00F55F92" w:rsidP="00273D63">
            <w:pPr>
              <w:spacing w:after="0"/>
              <w:rPr>
                <w:noProof/>
                <w:sz w:val="22"/>
              </w:rPr>
            </w:pPr>
            <w:r w:rsidRPr="00F857B8">
              <w:rPr>
                <w:noProof/>
                <w:sz w:val="22"/>
              </w:rPr>
              <w:t>Præfabrikerede bygninger</w:t>
            </w:r>
          </w:p>
        </w:tc>
        <w:tc>
          <w:tcPr>
            <w:tcW w:w="3061" w:type="dxa"/>
            <w:tcBorders>
              <w:bottom w:val="single" w:sz="4" w:space="0" w:color="auto"/>
            </w:tcBorders>
          </w:tcPr>
          <w:p w14:paraId="7378A38D" w14:textId="77777777" w:rsidR="00F55F92" w:rsidRPr="00F857B8" w:rsidRDefault="00F55F92" w:rsidP="00273D63">
            <w:pPr>
              <w:spacing w:after="0"/>
              <w:rPr>
                <w:noProof/>
                <w:sz w:val="22"/>
              </w:rPr>
            </w:pPr>
            <w:r w:rsidRPr="00F857B8">
              <w:rPr>
                <w:noProof/>
                <w:sz w:val="22"/>
              </w:rPr>
              <w:t>Fremstilling, ved hvilken værdien af alle anvendte materialer ikke overstiger 50 % af produktets pris ab fabrik</w:t>
            </w:r>
          </w:p>
          <w:p w14:paraId="76275F2A" w14:textId="77777777" w:rsidR="00F55F92" w:rsidRPr="00F857B8" w:rsidRDefault="00F55F92" w:rsidP="00273D63">
            <w:pPr>
              <w:spacing w:after="0"/>
              <w:rPr>
                <w:noProof/>
                <w:sz w:val="22"/>
              </w:rPr>
            </w:pPr>
          </w:p>
        </w:tc>
        <w:tc>
          <w:tcPr>
            <w:tcW w:w="2643" w:type="dxa"/>
            <w:tcBorders>
              <w:bottom w:val="single" w:sz="4" w:space="0" w:color="auto"/>
              <w:right w:val="single" w:sz="6" w:space="0" w:color="auto"/>
            </w:tcBorders>
          </w:tcPr>
          <w:p w14:paraId="5F7AD3B4" w14:textId="77777777" w:rsidR="00F55F92" w:rsidRPr="00F857B8" w:rsidRDefault="00F55F92" w:rsidP="00273D63">
            <w:pPr>
              <w:spacing w:after="0"/>
              <w:rPr>
                <w:noProof/>
                <w:sz w:val="22"/>
              </w:rPr>
            </w:pPr>
          </w:p>
        </w:tc>
      </w:tr>
      <w:tr w:rsidR="00F55F92" w:rsidRPr="00F857B8" w14:paraId="249786C7" w14:textId="77777777" w:rsidTr="00FE3379">
        <w:trPr>
          <w:cantSplit/>
          <w:trHeight w:val="54"/>
        </w:trPr>
        <w:tc>
          <w:tcPr>
            <w:tcW w:w="1358" w:type="dxa"/>
            <w:tcBorders>
              <w:top w:val="single" w:sz="4" w:space="0" w:color="auto"/>
              <w:left w:val="single" w:sz="6" w:space="0" w:color="auto"/>
            </w:tcBorders>
          </w:tcPr>
          <w:p w14:paraId="76FB99BD" w14:textId="77777777" w:rsidR="00F55F92" w:rsidRPr="00F857B8" w:rsidRDefault="00F55F92" w:rsidP="00273D63">
            <w:pPr>
              <w:spacing w:after="0"/>
              <w:rPr>
                <w:noProof/>
                <w:sz w:val="22"/>
              </w:rPr>
            </w:pPr>
            <w:r w:rsidRPr="00F857B8">
              <w:rPr>
                <w:noProof/>
                <w:sz w:val="22"/>
              </w:rPr>
              <w:t>ex kapitel 95</w:t>
            </w:r>
          </w:p>
        </w:tc>
        <w:tc>
          <w:tcPr>
            <w:tcW w:w="2677" w:type="dxa"/>
            <w:gridSpan w:val="3"/>
            <w:tcBorders>
              <w:top w:val="single" w:sz="4" w:space="0" w:color="auto"/>
            </w:tcBorders>
          </w:tcPr>
          <w:p w14:paraId="2D45CBFE" w14:textId="77777777" w:rsidR="00F55F92" w:rsidRPr="00F857B8" w:rsidRDefault="00F55F92" w:rsidP="00273D63">
            <w:pPr>
              <w:spacing w:after="0"/>
              <w:rPr>
                <w:noProof/>
                <w:sz w:val="22"/>
              </w:rPr>
            </w:pPr>
            <w:r w:rsidRPr="00F857B8">
              <w:rPr>
                <w:noProof/>
                <w:sz w:val="22"/>
              </w:rPr>
              <w:t>Legetøj, spil og sportsartikler; dele og tilbehør dertil; undtagen:</w:t>
            </w:r>
          </w:p>
          <w:p w14:paraId="69AF8B24" w14:textId="77777777" w:rsidR="00F55F92" w:rsidRPr="00F857B8" w:rsidRDefault="00F55F92" w:rsidP="00273D63">
            <w:pPr>
              <w:spacing w:after="0"/>
              <w:rPr>
                <w:noProof/>
                <w:sz w:val="22"/>
              </w:rPr>
            </w:pPr>
          </w:p>
        </w:tc>
        <w:tc>
          <w:tcPr>
            <w:tcW w:w="3061" w:type="dxa"/>
            <w:tcBorders>
              <w:top w:val="single" w:sz="4" w:space="0" w:color="auto"/>
            </w:tcBorders>
          </w:tcPr>
          <w:p w14:paraId="0E79C2F1" w14:textId="77777777" w:rsidR="00F55F92" w:rsidRPr="00F857B8" w:rsidRDefault="00F55F92" w:rsidP="00273D63">
            <w:pPr>
              <w:spacing w:after="0"/>
              <w:rPr>
                <w:noProof/>
                <w:sz w:val="22"/>
              </w:rPr>
            </w:pPr>
            <w:r w:rsidRPr="00F857B8">
              <w:rPr>
                <w:noProof/>
                <w:sz w:val="22"/>
              </w:rPr>
              <w:t>Fremstilling, ved hvilken alle anvendte materialer henhører under en anden position end det færdige produkt</w:t>
            </w:r>
          </w:p>
          <w:p w14:paraId="70384960" w14:textId="77777777" w:rsidR="00F55F92" w:rsidRPr="00F857B8" w:rsidRDefault="00F55F92" w:rsidP="00273D63">
            <w:pPr>
              <w:spacing w:after="0"/>
              <w:rPr>
                <w:noProof/>
                <w:sz w:val="22"/>
              </w:rPr>
            </w:pPr>
          </w:p>
        </w:tc>
        <w:tc>
          <w:tcPr>
            <w:tcW w:w="2643" w:type="dxa"/>
            <w:tcBorders>
              <w:top w:val="single" w:sz="4" w:space="0" w:color="auto"/>
              <w:right w:val="single" w:sz="6" w:space="0" w:color="auto"/>
            </w:tcBorders>
          </w:tcPr>
          <w:p w14:paraId="3A63E010" w14:textId="77777777" w:rsidR="00F55F92" w:rsidRPr="00F857B8" w:rsidRDefault="00F55F92" w:rsidP="00273D63">
            <w:pPr>
              <w:spacing w:after="0"/>
              <w:rPr>
                <w:noProof/>
                <w:sz w:val="22"/>
              </w:rPr>
            </w:pPr>
          </w:p>
        </w:tc>
      </w:tr>
      <w:tr w:rsidR="00F55F92" w:rsidRPr="00F857B8" w14:paraId="2D097D29" w14:textId="77777777" w:rsidTr="00F55F92">
        <w:trPr>
          <w:cantSplit/>
          <w:trHeight w:val="54"/>
        </w:trPr>
        <w:tc>
          <w:tcPr>
            <w:tcW w:w="1358" w:type="dxa"/>
            <w:tcBorders>
              <w:left w:val="single" w:sz="6" w:space="0" w:color="auto"/>
            </w:tcBorders>
          </w:tcPr>
          <w:p w14:paraId="641A4646" w14:textId="77777777" w:rsidR="00F55F92" w:rsidRPr="00F857B8" w:rsidRDefault="00F55F92" w:rsidP="00273D63">
            <w:pPr>
              <w:spacing w:after="0"/>
              <w:rPr>
                <w:noProof/>
                <w:sz w:val="22"/>
              </w:rPr>
            </w:pPr>
            <w:r w:rsidRPr="00F857B8">
              <w:rPr>
                <w:noProof/>
                <w:sz w:val="22"/>
              </w:rPr>
              <w:t>ex 9503</w:t>
            </w:r>
          </w:p>
          <w:p w14:paraId="5F06DE4B" w14:textId="77777777" w:rsidR="00F55F92" w:rsidRPr="00F857B8" w:rsidRDefault="00F55F92" w:rsidP="00273D63">
            <w:pPr>
              <w:spacing w:after="0"/>
              <w:rPr>
                <w:noProof/>
                <w:sz w:val="22"/>
              </w:rPr>
            </w:pPr>
          </w:p>
          <w:p w14:paraId="258ACE8C" w14:textId="77777777" w:rsidR="00F55F92" w:rsidRPr="00F857B8" w:rsidRDefault="00F55F92" w:rsidP="00273D63">
            <w:pPr>
              <w:spacing w:after="0"/>
              <w:rPr>
                <w:noProof/>
                <w:sz w:val="22"/>
              </w:rPr>
            </w:pPr>
          </w:p>
        </w:tc>
        <w:tc>
          <w:tcPr>
            <w:tcW w:w="2677" w:type="dxa"/>
            <w:gridSpan w:val="3"/>
          </w:tcPr>
          <w:p w14:paraId="59228888" w14:textId="77777777" w:rsidR="00F55F92" w:rsidRPr="00F857B8" w:rsidRDefault="00F55F92" w:rsidP="00273D63">
            <w:pPr>
              <w:spacing w:after="0"/>
              <w:rPr>
                <w:noProof/>
                <w:sz w:val="22"/>
              </w:rPr>
            </w:pPr>
            <w:r w:rsidRPr="00F857B8">
              <w:rPr>
                <w:noProof/>
                <w:sz w:val="22"/>
              </w:rPr>
              <w:t>Andet legetøj; skalamodeller og lignende modeller til underholdnings- og legebrug, også bevægelige; puslespil af enhver art</w:t>
            </w:r>
          </w:p>
          <w:p w14:paraId="1CDCA1AD" w14:textId="77777777" w:rsidR="00F55F92" w:rsidRPr="00F857B8" w:rsidRDefault="00F55F92" w:rsidP="00273D63">
            <w:pPr>
              <w:spacing w:after="0"/>
              <w:rPr>
                <w:noProof/>
                <w:sz w:val="22"/>
              </w:rPr>
            </w:pPr>
          </w:p>
        </w:tc>
        <w:tc>
          <w:tcPr>
            <w:tcW w:w="3061" w:type="dxa"/>
          </w:tcPr>
          <w:p w14:paraId="57331C46" w14:textId="77777777" w:rsidR="00F55F92" w:rsidRPr="00F857B8" w:rsidRDefault="00F55F92" w:rsidP="00273D63">
            <w:pPr>
              <w:spacing w:after="0"/>
              <w:rPr>
                <w:noProof/>
                <w:sz w:val="22"/>
              </w:rPr>
            </w:pPr>
            <w:r w:rsidRPr="00F857B8">
              <w:rPr>
                <w:noProof/>
                <w:sz w:val="22"/>
              </w:rPr>
              <w:t>Fremstilling, ved hvilken:</w:t>
            </w:r>
          </w:p>
          <w:p w14:paraId="5ED08CA2" w14:textId="77777777" w:rsidR="00F55F92" w:rsidRPr="00F857B8" w:rsidRDefault="00F55F92" w:rsidP="00273D63">
            <w:pPr>
              <w:spacing w:after="0"/>
              <w:rPr>
                <w:noProof/>
                <w:sz w:val="22"/>
              </w:rPr>
            </w:pPr>
            <w:r w:rsidRPr="00F857B8">
              <w:rPr>
                <w:noProof/>
                <w:sz w:val="22"/>
              </w:rPr>
              <w:t>- alle anvendte materialer henhører under en anden position end det færdige produkt, og</w:t>
            </w:r>
          </w:p>
          <w:p w14:paraId="01B00F94" w14:textId="77777777" w:rsidR="00F55F92" w:rsidRPr="00F857B8" w:rsidRDefault="00F55F92" w:rsidP="00273D63">
            <w:pPr>
              <w:spacing w:after="0"/>
              <w:rPr>
                <w:noProof/>
                <w:sz w:val="22"/>
              </w:rPr>
            </w:pPr>
            <w:r w:rsidRPr="00F857B8">
              <w:rPr>
                <w:noProof/>
                <w:sz w:val="22"/>
              </w:rPr>
              <w:t>- værdien af alle anvendte materialer ikke overstiger 50 % af produktets pris ab fabrik</w:t>
            </w:r>
          </w:p>
          <w:p w14:paraId="5A524362" w14:textId="77777777" w:rsidR="00F55F92" w:rsidRPr="00F857B8" w:rsidRDefault="00F55F92" w:rsidP="00273D63">
            <w:pPr>
              <w:spacing w:after="0"/>
              <w:rPr>
                <w:noProof/>
                <w:sz w:val="22"/>
              </w:rPr>
            </w:pPr>
          </w:p>
        </w:tc>
        <w:tc>
          <w:tcPr>
            <w:tcW w:w="2643" w:type="dxa"/>
            <w:tcBorders>
              <w:right w:val="single" w:sz="6" w:space="0" w:color="auto"/>
            </w:tcBorders>
          </w:tcPr>
          <w:p w14:paraId="20EFDD4C" w14:textId="77777777" w:rsidR="00F55F92" w:rsidRPr="00F857B8" w:rsidRDefault="00F55F92" w:rsidP="00273D63">
            <w:pPr>
              <w:spacing w:after="0"/>
              <w:rPr>
                <w:noProof/>
                <w:sz w:val="22"/>
              </w:rPr>
            </w:pPr>
          </w:p>
        </w:tc>
      </w:tr>
      <w:tr w:rsidR="00F55F92" w:rsidRPr="00F857B8" w14:paraId="2EB08653" w14:textId="77777777" w:rsidTr="00FE3379">
        <w:trPr>
          <w:cantSplit/>
          <w:trHeight w:val="54"/>
        </w:trPr>
        <w:tc>
          <w:tcPr>
            <w:tcW w:w="1358" w:type="dxa"/>
            <w:tcBorders>
              <w:left w:val="single" w:sz="6" w:space="0" w:color="auto"/>
              <w:bottom w:val="single" w:sz="4" w:space="0" w:color="auto"/>
            </w:tcBorders>
          </w:tcPr>
          <w:p w14:paraId="60134B7C" w14:textId="77777777" w:rsidR="00F55F92" w:rsidRPr="00F857B8" w:rsidRDefault="00F55F92" w:rsidP="00273D63">
            <w:pPr>
              <w:spacing w:after="0"/>
              <w:rPr>
                <w:noProof/>
                <w:sz w:val="22"/>
              </w:rPr>
            </w:pPr>
            <w:r w:rsidRPr="00F857B8">
              <w:rPr>
                <w:noProof/>
                <w:sz w:val="22"/>
              </w:rPr>
              <w:t>ex 9506</w:t>
            </w:r>
          </w:p>
        </w:tc>
        <w:tc>
          <w:tcPr>
            <w:tcW w:w="2677" w:type="dxa"/>
            <w:gridSpan w:val="3"/>
            <w:tcBorders>
              <w:bottom w:val="single" w:sz="4" w:space="0" w:color="auto"/>
            </w:tcBorders>
          </w:tcPr>
          <w:p w14:paraId="5F43B9B9" w14:textId="77777777" w:rsidR="00F55F92" w:rsidRPr="00F857B8" w:rsidRDefault="00F55F92" w:rsidP="00273D63">
            <w:pPr>
              <w:spacing w:after="0"/>
              <w:rPr>
                <w:noProof/>
                <w:sz w:val="22"/>
              </w:rPr>
            </w:pPr>
            <w:r w:rsidRPr="00F857B8">
              <w:rPr>
                <w:noProof/>
                <w:sz w:val="22"/>
              </w:rPr>
              <w:t>Golfkøller og dele til golfkøller</w:t>
            </w:r>
          </w:p>
        </w:tc>
        <w:tc>
          <w:tcPr>
            <w:tcW w:w="3061" w:type="dxa"/>
            <w:tcBorders>
              <w:bottom w:val="single" w:sz="4" w:space="0" w:color="auto"/>
            </w:tcBorders>
          </w:tcPr>
          <w:p w14:paraId="4438DAB4" w14:textId="77777777" w:rsidR="00F55F92" w:rsidRPr="00F857B8" w:rsidRDefault="00F55F92" w:rsidP="00273D63">
            <w:pPr>
              <w:spacing w:after="0"/>
              <w:rPr>
                <w:noProof/>
                <w:sz w:val="22"/>
              </w:rPr>
            </w:pPr>
            <w:r w:rsidRPr="00F857B8">
              <w:rPr>
                <w:noProof/>
                <w:sz w:val="22"/>
              </w:rPr>
              <w:t>Fremstilling, ved hvilken alle anvendte materialer henhører under en anden position end det færdige produkt Groft formtilvirkede blokke til fremstilling af golfkøller må dog anvendes</w:t>
            </w:r>
          </w:p>
          <w:p w14:paraId="542B05D4" w14:textId="77777777" w:rsidR="00F55F92" w:rsidRPr="00F857B8" w:rsidRDefault="00F55F92" w:rsidP="00273D63">
            <w:pPr>
              <w:spacing w:after="0"/>
              <w:rPr>
                <w:noProof/>
                <w:sz w:val="22"/>
              </w:rPr>
            </w:pPr>
          </w:p>
        </w:tc>
        <w:tc>
          <w:tcPr>
            <w:tcW w:w="2643" w:type="dxa"/>
            <w:tcBorders>
              <w:bottom w:val="single" w:sz="4" w:space="0" w:color="auto"/>
              <w:right w:val="single" w:sz="6" w:space="0" w:color="auto"/>
            </w:tcBorders>
          </w:tcPr>
          <w:p w14:paraId="118B7913" w14:textId="77777777" w:rsidR="00F55F92" w:rsidRPr="00F857B8" w:rsidRDefault="00F55F92" w:rsidP="00273D63">
            <w:pPr>
              <w:spacing w:after="0"/>
              <w:rPr>
                <w:noProof/>
                <w:sz w:val="22"/>
              </w:rPr>
            </w:pPr>
          </w:p>
        </w:tc>
      </w:tr>
      <w:tr w:rsidR="00F55F92" w:rsidRPr="00F857B8" w14:paraId="62ED04E9" w14:textId="77777777" w:rsidTr="00FE3379">
        <w:trPr>
          <w:cantSplit/>
          <w:trHeight w:val="54"/>
        </w:trPr>
        <w:tc>
          <w:tcPr>
            <w:tcW w:w="1358" w:type="dxa"/>
            <w:tcBorders>
              <w:top w:val="single" w:sz="4" w:space="0" w:color="auto"/>
              <w:left w:val="single" w:sz="6" w:space="0" w:color="auto"/>
            </w:tcBorders>
          </w:tcPr>
          <w:p w14:paraId="451DEF60" w14:textId="77777777" w:rsidR="00F55F92" w:rsidRPr="00F857B8" w:rsidRDefault="00F55F92" w:rsidP="00273D63">
            <w:pPr>
              <w:spacing w:after="0"/>
              <w:rPr>
                <w:noProof/>
                <w:sz w:val="22"/>
              </w:rPr>
            </w:pPr>
            <w:r w:rsidRPr="00F857B8">
              <w:rPr>
                <w:noProof/>
                <w:sz w:val="22"/>
              </w:rPr>
              <w:t>ex kapitel 96</w:t>
            </w:r>
          </w:p>
        </w:tc>
        <w:tc>
          <w:tcPr>
            <w:tcW w:w="2677" w:type="dxa"/>
            <w:gridSpan w:val="3"/>
            <w:tcBorders>
              <w:top w:val="single" w:sz="4" w:space="0" w:color="auto"/>
            </w:tcBorders>
          </w:tcPr>
          <w:p w14:paraId="28750BD2" w14:textId="77777777" w:rsidR="00F55F92" w:rsidRPr="00F857B8" w:rsidRDefault="00F55F92" w:rsidP="00273D63">
            <w:pPr>
              <w:spacing w:after="0"/>
              <w:rPr>
                <w:noProof/>
                <w:sz w:val="22"/>
              </w:rPr>
            </w:pPr>
            <w:r w:rsidRPr="00F857B8">
              <w:rPr>
                <w:noProof/>
                <w:sz w:val="22"/>
              </w:rPr>
              <w:t>Diverse; undtagen:</w:t>
            </w:r>
          </w:p>
        </w:tc>
        <w:tc>
          <w:tcPr>
            <w:tcW w:w="3061" w:type="dxa"/>
            <w:tcBorders>
              <w:top w:val="single" w:sz="4" w:space="0" w:color="auto"/>
            </w:tcBorders>
          </w:tcPr>
          <w:p w14:paraId="2D5337E1" w14:textId="77777777" w:rsidR="00F55F92" w:rsidRPr="00F857B8" w:rsidRDefault="00F55F92" w:rsidP="00273D63">
            <w:pPr>
              <w:spacing w:after="0"/>
              <w:rPr>
                <w:noProof/>
                <w:sz w:val="22"/>
              </w:rPr>
            </w:pPr>
            <w:r w:rsidRPr="00F857B8">
              <w:rPr>
                <w:noProof/>
                <w:sz w:val="22"/>
              </w:rPr>
              <w:t>Fremstilling, ved hvilken alle anvendte materialer henhører under en anden position end det færdige produkt</w:t>
            </w:r>
          </w:p>
          <w:p w14:paraId="6C937C3E" w14:textId="77777777" w:rsidR="00F55F92" w:rsidRPr="00F857B8" w:rsidRDefault="00F55F92" w:rsidP="00273D63">
            <w:pPr>
              <w:spacing w:after="0"/>
              <w:rPr>
                <w:noProof/>
                <w:sz w:val="22"/>
              </w:rPr>
            </w:pPr>
          </w:p>
        </w:tc>
        <w:tc>
          <w:tcPr>
            <w:tcW w:w="2643" w:type="dxa"/>
            <w:tcBorders>
              <w:top w:val="single" w:sz="4" w:space="0" w:color="auto"/>
              <w:right w:val="single" w:sz="6" w:space="0" w:color="auto"/>
            </w:tcBorders>
          </w:tcPr>
          <w:p w14:paraId="711237A1" w14:textId="77777777" w:rsidR="00F55F92" w:rsidRPr="00F857B8" w:rsidRDefault="00F55F92" w:rsidP="00273D63">
            <w:pPr>
              <w:spacing w:after="0"/>
              <w:rPr>
                <w:noProof/>
                <w:sz w:val="22"/>
              </w:rPr>
            </w:pPr>
          </w:p>
        </w:tc>
      </w:tr>
      <w:tr w:rsidR="00F55F92" w:rsidRPr="00F857B8" w14:paraId="2CE67975" w14:textId="77777777" w:rsidTr="00F55F92">
        <w:trPr>
          <w:cantSplit/>
          <w:trHeight w:val="54"/>
        </w:trPr>
        <w:tc>
          <w:tcPr>
            <w:tcW w:w="1358" w:type="dxa"/>
            <w:tcBorders>
              <w:left w:val="single" w:sz="6" w:space="0" w:color="auto"/>
            </w:tcBorders>
          </w:tcPr>
          <w:p w14:paraId="39E24E5D" w14:textId="77777777" w:rsidR="00F55F92" w:rsidRPr="00F857B8" w:rsidRDefault="00F55F92" w:rsidP="00273D63">
            <w:pPr>
              <w:spacing w:after="0"/>
              <w:rPr>
                <w:noProof/>
                <w:sz w:val="22"/>
              </w:rPr>
            </w:pPr>
            <w:r w:rsidRPr="00F857B8">
              <w:rPr>
                <w:noProof/>
                <w:sz w:val="22"/>
              </w:rPr>
              <w:t>ex 9601 og</w:t>
            </w:r>
          </w:p>
          <w:p w14:paraId="39E518F5" w14:textId="77777777" w:rsidR="00F55F92" w:rsidRPr="00F857B8" w:rsidRDefault="00F55F92" w:rsidP="00273D63">
            <w:pPr>
              <w:spacing w:after="0"/>
              <w:rPr>
                <w:noProof/>
                <w:sz w:val="22"/>
              </w:rPr>
            </w:pPr>
            <w:r w:rsidRPr="00F857B8">
              <w:rPr>
                <w:noProof/>
                <w:sz w:val="22"/>
              </w:rPr>
              <w:t>ex 9602</w:t>
            </w:r>
          </w:p>
        </w:tc>
        <w:tc>
          <w:tcPr>
            <w:tcW w:w="2677" w:type="dxa"/>
            <w:gridSpan w:val="3"/>
          </w:tcPr>
          <w:p w14:paraId="24FB3A4F" w14:textId="77777777" w:rsidR="00F55F92" w:rsidRPr="00F857B8" w:rsidRDefault="00F55F92" w:rsidP="00273D63">
            <w:pPr>
              <w:spacing w:after="0"/>
              <w:rPr>
                <w:noProof/>
                <w:sz w:val="22"/>
              </w:rPr>
            </w:pPr>
            <w:r w:rsidRPr="00F857B8">
              <w:rPr>
                <w:noProof/>
                <w:sz w:val="22"/>
              </w:rPr>
              <w:t>Varer af animalske, vegetabilske eller mineralske udskæringsmaterialer</w:t>
            </w:r>
          </w:p>
        </w:tc>
        <w:tc>
          <w:tcPr>
            <w:tcW w:w="3061" w:type="dxa"/>
          </w:tcPr>
          <w:p w14:paraId="54F8B13B" w14:textId="77777777" w:rsidR="00F55F92" w:rsidRPr="00F857B8" w:rsidRDefault="00F55F92" w:rsidP="00273D63">
            <w:pPr>
              <w:spacing w:after="0"/>
              <w:rPr>
                <w:noProof/>
                <w:sz w:val="22"/>
              </w:rPr>
            </w:pPr>
            <w:r w:rsidRPr="00F857B8">
              <w:rPr>
                <w:noProof/>
                <w:sz w:val="22"/>
              </w:rPr>
              <w:t>Fremstilling på basis af "tilvirkede" udskæringsmaterialer henhørende under samme position</w:t>
            </w:r>
          </w:p>
          <w:p w14:paraId="63B3F7AD" w14:textId="77777777" w:rsidR="00F55F92" w:rsidRPr="00F857B8" w:rsidRDefault="00F55F92" w:rsidP="00273D63">
            <w:pPr>
              <w:spacing w:after="0"/>
              <w:rPr>
                <w:noProof/>
                <w:sz w:val="22"/>
              </w:rPr>
            </w:pPr>
          </w:p>
        </w:tc>
        <w:tc>
          <w:tcPr>
            <w:tcW w:w="2643" w:type="dxa"/>
            <w:tcBorders>
              <w:right w:val="single" w:sz="6" w:space="0" w:color="auto"/>
            </w:tcBorders>
          </w:tcPr>
          <w:p w14:paraId="0A31A07C" w14:textId="77777777" w:rsidR="00F55F92" w:rsidRPr="00F857B8" w:rsidRDefault="00F55F92" w:rsidP="00273D63">
            <w:pPr>
              <w:spacing w:after="0"/>
              <w:rPr>
                <w:noProof/>
                <w:sz w:val="22"/>
              </w:rPr>
            </w:pPr>
          </w:p>
        </w:tc>
      </w:tr>
      <w:tr w:rsidR="00F55F92" w:rsidRPr="00F857B8" w14:paraId="012FC03E" w14:textId="77777777" w:rsidTr="00F55F92">
        <w:trPr>
          <w:cantSplit/>
          <w:trHeight w:val="54"/>
        </w:trPr>
        <w:tc>
          <w:tcPr>
            <w:tcW w:w="1358" w:type="dxa"/>
            <w:tcBorders>
              <w:left w:val="single" w:sz="6" w:space="0" w:color="auto"/>
            </w:tcBorders>
          </w:tcPr>
          <w:p w14:paraId="20CE5120" w14:textId="77777777" w:rsidR="00F55F92" w:rsidRPr="00F857B8" w:rsidRDefault="00F55F92" w:rsidP="00273D63">
            <w:pPr>
              <w:spacing w:after="0"/>
              <w:rPr>
                <w:noProof/>
                <w:sz w:val="22"/>
              </w:rPr>
            </w:pPr>
            <w:r w:rsidRPr="00F857B8">
              <w:rPr>
                <w:noProof/>
                <w:sz w:val="22"/>
              </w:rPr>
              <w:t>ex 9603</w:t>
            </w:r>
          </w:p>
        </w:tc>
        <w:tc>
          <w:tcPr>
            <w:tcW w:w="2677" w:type="dxa"/>
            <w:gridSpan w:val="3"/>
          </w:tcPr>
          <w:p w14:paraId="260B0760" w14:textId="77777777" w:rsidR="00F55F92" w:rsidRPr="00F857B8" w:rsidRDefault="00F55F92" w:rsidP="00273D63">
            <w:pPr>
              <w:spacing w:after="0"/>
              <w:rPr>
                <w:noProof/>
                <w:sz w:val="22"/>
              </w:rPr>
            </w:pPr>
            <w:r w:rsidRPr="00F857B8">
              <w:rPr>
                <w:noProof/>
                <w:sz w:val="22"/>
              </w:rPr>
              <w:t>Koste og børster (undtagen riskoste og lign. samt børster af mår- eller egernhår), håndbetjente mekaniske gulvfejeapparater (undtagen apparater med motor); malerpuder og malerruller; vinduesskviser; svabere</w:t>
            </w:r>
          </w:p>
          <w:p w14:paraId="1026C40C" w14:textId="77777777" w:rsidR="00F55F92" w:rsidRPr="00F857B8" w:rsidRDefault="00F55F92" w:rsidP="00273D63">
            <w:pPr>
              <w:spacing w:after="0"/>
              <w:rPr>
                <w:noProof/>
                <w:sz w:val="22"/>
              </w:rPr>
            </w:pPr>
          </w:p>
        </w:tc>
        <w:tc>
          <w:tcPr>
            <w:tcW w:w="3061" w:type="dxa"/>
          </w:tcPr>
          <w:p w14:paraId="3A3BAF7D" w14:textId="77777777" w:rsidR="00F55F92" w:rsidRPr="00F857B8" w:rsidRDefault="00F55F92" w:rsidP="00273D63">
            <w:pPr>
              <w:spacing w:after="0"/>
              <w:rPr>
                <w:noProof/>
                <w:sz w:val="22"/>
              </w:rPr>
            </w:pPr>
            <w:r w:rsidRPr="00F857B8">
              <w:rPr>
                <w:noProof/>
                <w:sz w:val="22"/>
              </w:rPr>
              <w:t>Fremstilling, ved hvilken værdien af alle anvendte materialer ikke overstiger 50 % af produktets pris ab fabrik</w:t>
            </w:r>
          </w:p>
        </w:tc>
        <w:tc>
          <w:tcPr>
            <w:tcW w:w="2643" w:type="dxa"/>
            <w:tcBorders>
              <w:right w:val="single" w:sz="6" w:space="0" w:color="auto"/>
            </w:tcBorders>
          </w:tcPr>
          <w:p w14:paraId="1EC831EB" w14:textId="77777777" w:rsidR="00F55F92" w:rsidRPr="00F857B8" w:rsidRDefault="00F55F92" w:rsidP="00273D63">
            <w:pPr>
              <w:spacing w:after="0"/>
              <w:rPr>
                <w:noProof/>
                <w:sz w:val="22"/>
              </w:rPr>
            </w:pPr>
          </w:p>
        </w:tc>
      </w:tr>
      <w:tr w:rsidR="00F55F92" w:rsidRPr="00F857B8" w14:paraId="11F0E4CD" w14:textId="77777777" w:rsidTr="00F55F92">
        <w:trPr>
          <w:cantSplit/>
          <w:trHeight w:val="54"/>
        </w:trPr>
        <w:tc>
          <w:tcPr>
            <w:tcW w:w="1358" w:type="dxa"/>
            <w:tcBorders>
              <w:left w:val="single" w:sz="6" w:space="0" w:color="auto"/>
            </w:tcBorders>
          </w:tcPr>
          <w:p w14:paraId="1FEEC306" w14:textId="77777777" w:rsidR="00F55F92" w:rsidRPr="00F857B8" w:rsidRDefault="00F55F92" w:rsidP="00273D63">
            <w:pPr>
              <w:spacing w:after="0"/>
              <w:rPr>
                <w:noProof/>
                <w:sz w:val="22"/>
              </w:rPr>
            </w:pPr>
            <w:r w:rsidRPr="00F857B8">
              <w:rPr>
                <w:noProof/>
                <w:sz w:val="22"/>
              </w:rPr>
              <w:t>9605</w:t>
            </w:r>
          </w:p>
        </w:tc>
        <w:tc>
          <w:tcPr>
            <w:tcW w:w="2677" w:type="dxa"/>
            <w:gridSpan w:val="3"/>
          </w:tcPr>
          <w:p w14:paraId="25BC6F03" w14:textId="77777777" w:rsidR="00F55F92" w:rsidRPr="00F857B8" w:rsidRDefault="00F55F92" w:rsidP="00273D63">
            <w:pPr>
              <w:spacing w:after="0"/>
              <w:rPr>
                <w:noProof/>
                <w:sz w:val="22"/>
              </w:rPr>
            </w:pPr>
            <w:r w:rsidRPr="00F857B8">
              <w:rPr>
                <w:noProof/>
                <w:sz w:val="22"/>
              </w:rPr>
              <w:t>Rejsesæt til toiletbrug, til syning eller til rengøring af fodtøj eller beklædningsgenstande</w:t>
            </w:r>
          </w:p>
        </w:tc>
        <w:tc>
          <w:tcPr>
            <w:tcW w:w="3061" w:type="dxa"/>
          </w:tcPr>
          <w:p w14:paraId="48FB7D0D" w14:textId="77777777" w:rsidR="00F55F92" w:rsidRPr="00F857B8" w:rsidRDefault="00F55F92" w:rsidP="00273D63">
            <w:pPr>
              <w:spacing w:after="0"/>
              <w:rPr>
                <w:noProof/>
                <w:sz w:val="22"/>
              </w:rPr>
            </w:pPr>
            <w:r w:rsidRPr="00F857B8">
              <w:rPr>
                <w:noProof/>
                <w:sz w:val="22"/>
              </w:rPr>
              <w:t>Hver artikel i sættet skal opfylde den regel, der gælder for den, såfremt den ikke indgik i sættet. Artikler uden oprindelsesstatus må dog medtages, forudsat at deres samlede værdi ikke overstiger 15 % af sættets pris ab fabrik</w:t>
            </w:r>
          </w:p>
          <w:p w14:paraId="72F92B55" w14:textId="77777777" w:rsidR="00F55F92" w:rsidRPr="00F857B8" w:rsidRDefault="00F55F92" w:rsidP="00273D63">
            <w:pPr>
              <w:spacing w:after="0"/>
              <w:rPr>
                <w:noProof/>
                <w:sz w:val="22"/>
              </w:rPr>
            </w:pPr>
          </w:p>
        </w:tc>
        <w:tc>
          <w:tcPr>
            <w:tcW w:w="2643" w:type="dxa"/>
            <w:tcBorders>
              <w:right w:val="single" w:sz="6" w:space="0" w:color="auto"/>
            </w:tcBorders>
          </w:tcPr>
          <w:p w14:paraId="5C0048AC" w14:textId="77777777" w:rsidR="00F55F92" w:rsidRPr="00F857B8" w:rsidRDefault="00F55F92" w:rsidP="00273D63">
            <w:pPr>
              <w:spacing w:after="0"/>
              <w:rPr>
                <w:noProof/>
                <w:sz w:val="22"/>
              </w:rPr>
            </w:pPr>
          </w:p>
        </w:tc>
      </w:tr>
      <w:tr w:rsidR="00F55F92" w:rsidRPr="00F857B8" w14:paraId="6B97DC06" w14:textId="77777777" w:rsidTr="00F55F92">
        <w:trPr>
          <w:cantSplit/>
          <w:trHeight w:val="54"/>
        </w:trPr>
        <w:tc>
          <w:tcPr>
            <w:tcW w:w="1358" w:type="dxa"/>
            <w:tcBorders>
              <w:left w:val="single" w:sz="6" w:space="0" w:color="auto"/>
            </w:tcBorders>
          </w:tcPr>
          <w:p w14:paraId="618638AE" w14:textId="77777777" w:rsidR="00F55F92" w:rsidRPr="00F857B8" w:rsidRDefault="00F55F92" w:rsidP="00273D63">
            <w:pPr>
              <w:spacing w:after="0"/>
              <w:rPr>
                <w:noProof/>
                <w:sz w:val="22"/>
              </w:rPr>
            </w:pPr>
            <w:r w:rsidRPr="00F857B8">
              <w:rPr>
                <w:noProof/>
                <w:sz w:val="22"/>
              </w:rPr>
              <w:t>9606</w:t>
            </w:r>
          </w:p>
        </w:tc>
        <w:tc>
          <w:tcPr>
            <w:tcW w:w="2677" w:type="dxa"/>
            <w:gridSpan w:val="3"/>
          </w:tcPr>
          <w:p w14:paraId="75394B7E" w14:textId="77777777" w:rsidR="00F55F92" w:rsidRPr="00F857B8" w:rsidRDefault="00F55F92" w:rsidP="00273D63">
            <w:pPr>
              <w:spacing w:after="0"/>
              <w:rPr>
                <w:noProof/>
                <w:sz w:val="22"/>
              </w:rPr>
            </w:pPr>
            <w:r w:rsidRPr="00F857B8">
              <w:rPr>
                <w:noProof/>
                <w:sz w:val="22"/>
              </w:rPr>
              <w:t>Knapper, trykknapper; tryklåse og lign. samt knapforme og andre dele til disse varer; knapemner</w:t>
            </w:r>
          </w:p>
          <w:p w14:paraId="32120A46" w14:textId="77777777" w:rsidR="00F55F92" w:rsidRPr="00F857B8" w:rsidRDefault="00F55F92" w:rsidP="00273D63">
            <w:pPr>
              <w:spacing w:after="0"/>
              <w:rPr>
                <w:noProof/>
                <w:sz w:val="22"/>
              </w:rPr>
            </w:pPr>
          </w:p>
        </w:tc>
        <w:tc>
          <w:tcPr>
            <w:tcW w:w="3061" w:type="dxa"/>
          </w:tcPr>
          <w:p w14:paraId="7920EFAD" w14:textId="77777777" w:rsidR="00F55F92" w:rsidRPr="00F857B8" w:rsidRDefault="00F55F92" w:rsidP="00273D63">
            <w:pPr>
              <w:spacing w:after="0"/>
              <w:rPr>
                <w:noProof/>
                <w:sz w:val="22"/>
              </w:rPr>
            </w:pPr>
            <w:r w:rsidRPr="00F857B8">
              <w:rPr>
                <w:noProof/>
                <w:sz w:val="22"/>
              </w:rPr>
              <w:t>Fremstilling, ved hvilken:</w:t>
            </w:r>
          </w:p>
          <w:p w14:paraId="7F97AE4A" w14:textId="77777777" w:rsidR="00F55F92" w:rsidRPr="00F857B8" w:rsidRDefault="00F55F92" w:rsidP="00273D63">
            <w:pPr>
              <w:spacing w:after="0"/>
              <w:rPr>
                <w:noProof/>
                <w:sz w:val="22"/>
              </w:rPr>
            </w:pPr>
            <w:r w:rsidRPr="00F857B8">
              <w:rPr>
                <w:noProof/>
                <w:sz w:val="22"/>
              </w:rPr>
              <w:t>- alle anvendte materialer henhører under en anden position end det færdige produkt, og</w:t>
            </w:r>
          </w:p>
          <w:p w14:paraId="79064331" w14:textId="77777777" w:rsidR="00F55F92" w:rsidRPr="00F857B8" w:rsidRDefault="00F55F92" w:rsidP="00273D63">
            <w:pPr>
              <w:spacing w:after="0"/>
              <w:rPr>
                <w:noProof/>
                <w:sz w:val="22"/>
              </w:rPr>
            </w:pPr>
            <w:r w:rsidRPr="00F857B8">
              <w:rPr>
                <w:noProof/>
                <w:sz w:val="22"/>
              </w:rPr>
              <w:t>- værdien af alle anvendte materialer ikke overstiger 50 % af produktets pris ab fabrik</w:t>
            </w:r>
          </w:p>
          <w:p w14:paraId="004CA7D0" w14:textId="77777777" w:rsidR="00F55F92" w:rsidRPr="00F857B8" w:rsidRDefault="00F55F92" w:rsidP="00273D63">
            <w:pPr>
              <w:spacing w:after="0"/>
              <w:rPr>
                <w:noProof/>
                <w:sz w:val="22"/>
              </w:rPr>
            </w:pPr>
          </w:p>
        </w:tc>
        <w:tc>
          <w:tcPr>
            <w:tcW w:w="2643" w:type="dxa"/>
            <w:tcBorders>
              <w:right w:val="single" w:sz="6" w:space="0" w:color="auto"/>
            </w:tcBorders>
          </w:tcPr>
          <w:p w14:paraId="17CE9787" w14:textId="77777777" w:rsidR="00F55F92" w:rsidRPr="00F857B8" w:rsidRDefault="00F55F92" w:rsidP="00273D63">
            <w:pPr>
              <w:spacing w:after="0"/>
              <w:rPr>
                <w:noProof/>
                <w:sz w:val="22"/>
              </w:rPr>
            </w:pPr>
          </w:p>
        </w:tc>
      </w:tr>
      <w:tr w:rsidR="00F55F92" w:rsidRPr="00F857B8" w14:paraId="031816AC" w14:textId="77777777" w:rsidTr="00F55F92">
        <w:trPr>
          <w:cantSplit/>
          <w:trHeight w:val="54"/>
        </w:trPr>
        <w:tc>
          <w:tcPr>
            <w:tcW w:w="1358" w:type="dxa"/>
            <w:tcBorders>
              <w:left w:val="single" w:sz="6" w:space="0" w:color="auto"/>
            </w:tcBorders>
          </w:tcPr>
          <w:p w14:paraId="3BE0D36A" w14:textId="77777777" w:rsidR="00F55F92" w:rsidRPr="00F857B8" w:rsidRDefault="00F55F92" w:rsidP="00273D63">
            <w:pPr>
              <w:spacing w:after="0"/>
              <w:rPr>
                <w:noProof/>
                <w:sz w:val="22"/>
              </w:rPr>
            </w:pPr>
            <w:r w:rsidRPr="00F857B8">
              <w:rPr>
                <w:noProof/>
                <w:sz w:val="22"/>
              </w:rPr>
              <w:t>9608</w:t>
            </w:r>
          </w:p>
        </w:tc>
        <w:tc>
          <w:tcPr>
            <w:tcW w:w="2677" w:type="dxa"/>
            <w:gridSpan w:val="3"/>
          </w:tcPr>
          <w:p w14:paraId="3B1B5184" w14:textId="77777777" w:rsidR="00F55F92" w:rsidRPr="00F857B8" w:rsidRDefault="00F55F92" w:rsidP="00273D63">
            <w:pPr>
              <w:spacing w:after="0"/>
              <w:rPr>
                <w:noProof/>
                <w:sz w:val="22"/>
              </w:rPr>
            </w:pPr>
            <w:r w:rsidRPr="00F857B8">
              <w:rPr>
                <w:noProof/>
                <w:sz w:val="22"/>
              </w:rPr>
              <w:t>Kuglepenne; filtpenne, fiberspidspenne og lign.; fyldepenne, stylografer og andre penne; stencilpenne; pencils; penneskafter, blyantholdere og lign.; dele (herunder hætter og clips) til disse varer, undtagen varer henhørende under pos. 9609</w:t>
            </w:r>
          </w:p>
        </w:tc>
        <w:tc>
          <w:tcPr>
            <w:tcW w:w="3061" w:type="dxa"/>
          </w:tcPr>
          <w:p w14:paraId="2212FDC9" w14:textId="77777777" w:rsidR="00F55F92" w:rsidRPr="00F857B8" w:rsidRDefault="00F55F92" w:rsidP="00273D63">
            <w:pPr>
              <w:spacing w:after="0"/>
              <w:rPr>
                <w:noProof/>
                <w:sz w:val="22"/>
              </w:rPr>
            </w:pPr>
            <w:r w:rsidRPr="00F857B8">
              <w:rPr>
                <w:noProof/>
                <w:sz w:val="22"/>
              </w:rPr>
              <w:t>Fremstilling, ved hvilken alle anvendte materialer henhører under en anden position end det færdige produkt</w:t>
            </w:r>
          </w:p>
          <w:p w14:paraId="4D9ED0C6" w14:textId="77777777" w:rsidR="00F55F92" w:rsidRPr="00F857B8" w:rsidRDefault="00F55F92" w:rsidP="00273D63">
            <w:pPr>
              <w:spacing w:after="0"/>
              <w:rPr>
                <w:noProof/>
                <w:sz w:val="22"/>
              </w:rPr>
            </w:pPr>
            <w:r w:rsidRPr="00F857B8">
              <w:rPr>
                <w:noProof/>
                <w:sz w:val="22"/>
              </w:rPr>
              <w:t>Penne eller pennespidser henhørende under samme position som produktet må dog anvendes</w:t>
            </w:r>
          </w:p>
          <w:p w14:paraId="60BC2414" w14:textId="77777777" w:rsidR="00F55F92" w:rsidRPr="00F857B8" w:rsidRDefault="00F55F92" w:rsidP="00273D63">
            <w:pPr>
              <w:spacing w:after="0"/>
              <w:rPr>
                <w:noProof/>
                <w:sz w:val="22"/>
              </w:rPr>
            </w:pPr>
          </w:p>
        </w:tc>
        <w:tc>
          <w:tcPr>
            <w:tcW w:w="2643" w:type="dxa"/>
            <w:tcBorders>
              <w:right w:val="single" w:sz="6" w:space="0" w:color="auto"/>
            </w:tcBorders>
          </w:tcPr>
          <w:p w14:paraId="2CC0FF8A" w14:textId="77777777" w:rsidR="00F55F92" w:rsidRPr="00F857B8" w:rsidRDefault="00F55F92" w:rsidP="00273D63">
            <w:pPr>
              <w:spacing w:after="0"/>
              <w:rPr>
                <w:noProof/>
                <w:sz w:val="22"/>
              </w:rPr>
            </w:pPr>
          </w:p>
        </w:tc>
      </w:tr>
      <w:tr w:rsidR="00F55F92" w:rsidRPr="00F857B8" w14:paraId="36893F47" w14:textId="77777777" w:rsidTr="00F55F92">
        <w:trPr>
          <w:cantSplit/>
          <w:trHeight w:val="54"/>
        </w:trPr>
        <w:tc>
          <w:tcPr>
            <w:tcW w:w="1358" w:type="dxa"/>
            <w:tcBorders>
              <w:left w:val="single" w:sz="6" w:space="0" w:color="auto"/>
            </w:tcBorders>
          </w:tcPr>
          <w:p w14:paraId="4E2A672D" w14:textId="77777777" w:rsidR="00F55F92" w:rsidRPr="00F857B8" w:rsidRDefault="00F55F92" w:rsidP="00273D63">
            <w:pPr>
              <w:spacing w:after="0"/>
              <w:rPr>
                <w:noProof/>
                <w:sz w:val="22"/>
              </w:rPr>
            </w:pPr>
            <w:r w:rsidRPr="00F857B8">
              <w:rPr>
                <w:noProof/>
                <w:sz w:val="22"/>
              </w:rPr>
              <w:t>9612</w:t>
            </w:r>
          </w:p>
        </w:tc>
        <w:tc>
          <w:tcPr>
            <w:tcW w:w="2677" w:type="dxa"/>
            <w:gridSpan w:val="3"/>
          </w:tcPr>
          <w:p w14:paraId="4BC50703" w14:textId="77777777" w:rsidR="00F55F92" w:rsidRPr="00F857B8" w:rsidRDefault="00F55F92" w:rsidP="00273D63">
            <w:pPr>
              <w:spacing w:after="0"/>
              <w:rPr>
                <w:noProof/>
                <w:sz w:val="22"/>
              </w:rPr>
            </w:pPr>
            <w:r w:rsidRPr="00F857B8">
              <w:rPr>
                <w:noProof/>
                <w:sz w:val="22"/>
              </w:rPr>
              <w:t>Farvebånd med farve til skrivemaskiner, instrumenter og lign., også på spoler eller i kassetter; stempelpuder, med eller uden farve, også i æsker</w:t>
            </w:r>
          </w:p>
          <w:p w14:paraId="60AACA84" w14:textId="77777777" w:rsidR="00F55F92" w:rsidRPr="00F857B8" w:rsidRDefault="00F55F92" w:rsidP="00273D63">
            <w:pPr>
              <w:spacing w:after="0"/>
              <w:rPr>
                <w:noProof/>
                <w:sz w:val="22"/>
              </w:rPr>
            </w:pPr>
          </w:p>
        </w:tc>
        <w:tc>
          <w:tcPr>
            <w:tcW w:w="3061" w:type="dxa"/>
          </w:tcPr>
          <w:p w14:paraId="13280E49" w14:textId="77777777" w:rsidR="00F55F92" w:rsidRPr="00F857B8" w:rsidRDefault="00F55F92" w:rsidP="00273D63">
            <w:pPr>
              <w:spacing w:after="0"/>
              <w:rPr>
                <w:noProof/>
                <w:sz w:val="22"/>
              </w:rPr>
            </w:pPr>
            <w:r w:rsidRPr="00F857B8">
              <w:rPr>
                <w:noProof/>
                <w:sz w:val="22"/>
              </w:rPr>
              <w:t>Fremstilling, ved hvilken:</w:t>
            </w:r>
          </w:p>
          <w:p w14:paraId="02B8C251" w14:textId="77777777" w:rsidR="00F55F92" w:rsidRPr="00F857B8" w:rsidRDefault="00F55F92" w:rsidP="00273D63">
            <w:pPr>
              <w:spacing w:after="0"/>
              <w:rPr>
                <w:noProof/>
                <w:sz w:val="22"/>
              </w:rPr>
            </w:pPr>
            <w:r w:rsidRPr="00F857B8">
              <w:rPr>
                <w:noProof/>
                <w:sz w:val="22"/>
              </w:rPr>
              <w:t>- alle anvendte materialer henhører under en anden position end det færdige produkt, og</w:t>
            </w:r>
          </w:p>
          <w:p w14:paraId="05034EF5" w14:textId="77777777" w:rsidR="00F55F92" w:rsidRPr="00F857B8" w:rsidRDefault="00F55F92" w:rsidP="00273D63">
            <w:pPr>
              <w:spacing w:after="0"/>
              <w:rPr>
                <w:noProof/>
                <w:sz w:val="22"/>
              </w:rPr>
            </w:pPr>
            <w:r w:rsidRPr="00F857B8">
              <w:rPr>
                <w:noProof/>
                <w:sz w:val="22"/>
              </w:rPr>
              <w:t>- værdien af alle anvendte materialer ikke overstiger 50 % af produktets pris ab fabrik</w:t>
            </w:r>
          </w:p>
          <w:p w14:paraId="6AF8C2F4" w14:textId="77777777" w:rsidR="00F55F92" w:rsidRPr="00F857B8" w:rsidRDefault="00F55F92" w:rsidP="00273D63">
            <w:pPr>
              <w:spacing w:after="0"/>
              <w:rPr>
                <w:noProof/>
                <w:sz w:val="22"/>
              </w:rPr>
            </w:pPr>
          </w:p>
        </w:tc>
        <w:tc>
          <w:tcPr>
            <w:tcW w:w="2643" w:type="dxa"/>
            <w:tcBorders>
              <w:right w:val="single" w:sz="6" w:space="0" w:color="auto"/>
            </w:tcBorders>
          </w:tcPr>
          <w:p w14:paraId="645BF314" w14:textId="77777777" w:rsidR="00F55F92" w:rsidRPr="00F857B8" w:rsidRDefault="00F55F92" w:rsidP="00273D63">
            <w:pPr>
              <w:spacing w:after="0"/>
              <w:rPr>
                <w:noProof/>
                <w:sz w:val="22"/>
              </w:rPr>
            </w:pPr>
          </w:p>
        </w:tc>
      </w:tr>
      <w:tr w:rsidR="00F55F92" w:rsidRPr="00F857B8" w14:paraId="1D0C5B24" w14:textId="77777777" w:rsidTr="00F55F92">
        <w:trPr>
          <w:cantSplit/>
          <w:trHeight w:val="54"/>
        </w:trPr>
        <w:tc>
          <w:tcPr>
            <w:tcW w:w="1358" w:type="dxa"/>
            <w:tcBorders>
              <w:left w:val="single" w:sz="6" w:space="0" w:color="auto"/>
            </w:tcBorders>
          </w:tcPr>
          <w:p w14:paraId="4A4D47AE" w14:textId="77777777" w:rsidR="00F55F92" w:rsidRPr="00F857B8" w:rsidRDefault="00F55F92" w:rsidP="00273D63">
            <w:pPr>
              <w:spacing w:after="0"/>
              <w:rPr>
                <w:noProof/>
                <w:sz w:val="22"/>
              </w:rPr>
            </w:pPr>
            <w:r w:rsidRPr="00F857B8">
              <w:rPr>
                <w:noProof/>
                <w:sz w:val="22"/>
              </w:rPr>
              <w:t>ex 9613</w:t>
            </w:r>
          </w:p>
        </w:tc>
        <w:tc>
          <w:tcPr>
            <w:tcW w:w="2677" w:type="dxa"/>
            <w:gridSpan w:val="3"/>
          </w:tcPr>
          <w:p w14:paraId="11C3C398" w14:textId="77777777" w:rsidR="00F55F92" w:rsidRPr="00F857B8" w:rsidRDefault="00F55F92" w:rsidP="00273D63">
            <w:pPr>
              <w:spacing w:after="0"/>
              <w:rPr>
                <w:noProof/>
                <w:sz w:val="22"/>
              </w:rPr>
            </w:pPr>
            <w:r w:rsidRPr="00F857B8">
              <w:rPr>
                <w:noProof/>
                <w:sz w:val="22"/>
              </w:rPr>
              <w:t>Tændere (lightere), med piezoelektrisk tænding</w:t>
            </w:r>
          </w:p>
        </w:tc>
        <w:tc>
          <w:tcPr>
            <w:tcW w:w="3061" w:type="dxa"/>
          </w:tcPr>
          <w:p w14:paraId="1E33487B" w14:textId="77777777" w:rsidR="00F55F92" w:rsidRPr="00F857B8" w:rsidRDefault="00F55F92" w:rsidP="00273D63">
            <w:pPr>
              <w:spacing w:after="0"/>
              <w:rPr>
                <w:noProof/>
                <w:sz w:val="22"/>
              </w:rPr>
            </w:pPr>
            <w:r w:rsidRPr="00F857B8">
              <w:rPr>
                <w:noProof/>
                <w:sz w:val="22"/>
              </w:rPr>
              <w:t>Fremstilling, ved hvilken værdien af anvendte materialer henhørende under pos. 9613 ikke overstiger 30 % af produktets pris ab fabrik</w:t>
            </w:r>
          </w:p>
          <w:p w14:paraId="30705B3F" w14:textId="77777777" w:rsidR="00F55F92" w:rsidRPr="00F857B8" w:rsidRDefault="00F55F92" w:rsidP="00273D63">
            <w:pPr>
              <w:spacing w:after="0"/>
              <w:rPr>
                <w:noProof/>
                <w:sz w:val="22"/>
              </w:rPr>
            </w:pPr>
          </w:p>
        </w:tc>
        <w:tc>
          <w:tcPr>
            <w:tcW w:w="2643" w:type="dxa"/>
            <w:tcBorders>
              <w:right w:val="single" w:sz="6" w:space="0" w:color="auto"/>
            </w:tcBorders>
          </w:tcPr>
          <w:p w14:paraId="61693B14" w14:textId="77777777" w:rsidR="00F55F92" w:rsidRPr="00F857B8" w:rsidRDefault="00F55F92" w:rsidP="00273D63">
            <w:pPr>
              <w:spacing w:after="0"/>
              <w:rPr>
                <w:noProof/>
                <w:sz w:val="22"/>
              </w:rPr>
            </w:pPr>
          </w:p>
        </w:tc>
      </w:tr>
      <w:tr w:rsidR="00F55F92" w:rsidRPr="00F857B8" w14:paraId="52C3BA6C" w14:textId="77777777" w:rsidTr="00FE3379">
        <w:trPr>
          <w:cantSplit/>
          <w:trHeight w:val="54"/>
        </w:trPr>
        <w:tc>
          <w:tcPr>
            <w:tcW w:w="1358" w:type="dxa"/>
            <w:tcBorders>
              <w:left w:val="single" w:sz="6" w:space="0" w:color="auto"/>
              <w:bottom w:val="single" w:sz="4" w:space="0" w:color="auto"/>
            </w:tcBorders>
          </w:tcPr>
          <w:p w14:paraId="7E1124A1" w14:textId="77777777" w:rsidR="00F55F92" w:rsidRPr="00F857B8" w:rsidRDefault="00F55F92" w:rsidP="00273D63">
            <w:pPr>
              <w:spacing w:after="0"/>
              <w:rPr>
                <w:noProof/>
                <w:sz w:val="22"/>
              </w:rPr>
            </w:pPr>
            <w:r w:rsidRPr="00F857B8">
              <w:rPr>
                <w:noProof/>
                <w:sz w:val="22"/>
              </w:rPr>
              <w:t>ex 9614</w:t>
            </w:r>
          </w:p>
          <w:p w14:paraId="72B7294C" w14:textId="77777777" w:rsidR="00F55F92" w:rsidRPr="00F857B8" w:rsidRDefault="00F55F92" w:rsidP="00273D63">
            <w:pPr>
              <w:spacing w:after="0"/>
              <w:rPr>
                <w:noProof/>
                <w:sz w:val="22"/>
              </w:rPr>
            </w:pPr>
          </w:p>
          <w:p w14:paraId="77B84FB4" w14:textId="77777777" w:rsidR="00F55F92" w:rsidRPr="00F857B8" w:rsidRDefault="00F55F92" w:rsidP="00273D63">
            <w:pPr>
              <w:spacing w:after="0"/>
              <w:rPr>
                <w:noProof/>
                <w:sz w:val="22"/>
              </w:rPr>
            </w:pPr>
          </w:p>
        </w:tc>
        <w:tc>
          <w:tcPr>
            <w:tcW w:w="2677" w:type="dxa"/>
            <w:gridSpan w:val="3"/>
            <w:tcBorders>
              <w:bottom w:val="single" w:sz="4" w:space="0" w:color="auto"/>
            </w:tcBorders>
          </w:tcPr>
          <w:p w14:paraId="74D69969" w14:textId="77777777" w:rsidR="00F55F92" w:rsidRPr="00F857B8" w:rsidRDefault="00F55F92" w:rsidP="00273D63">
            <w:pPr>
              <w:spacing w:after="0"/>
              <w:rPr>
                <w:noProof/>
                <w:sz w:val="22"/>
              </w:rPr>
            </w:pPr>
            <w:r w:rsidRPr="00F857B8">
              <w:rPr>
                <w:noProof/>
                <w:sz w:val="22"/>
              </w:rPr>
              <w:t>Piber og pibehoveder</w:t>
            </w:r>
          </w:p>
        </w:tc>
        <w:tc>
          <w:tcPr>
            <w:tcW w:w="3061" w:type="dxa"/>
            <w:tcBorders>
              <w:bottom w:val="single" w:sz="4" w:space="0" w:color="auto"/>
            </w:tcBorders>
          </w:tcPr>
          <w:p w14:paraId="67C83612" w14:textId="77777777" w:rsidR="00F55F92" w:rsidRPr="00F857B8" w:rsidRDefault="00F55F92" w:rsidP="00273D63">
            <w:pPr>
              <w:spacing w:after="0"/>
              <w:rPr>
                <w:noProof/>
                <w:sz w:val="22"/>
              </w:rPr>
            </w:pPr>
            <w:r w:rsidRPr="00F857B8">
              <w:rPr>
                <w:noProof/>
                <w:sz w:val="22"/>
              </w:rPr>
              <w:t>Fremstilling på basis af råt formede blokke</w:t>
            </w:r>
          </w:p>
          <w:p w14:paraId="06CF4428" w14:textId="77777777" w:rsidR="00F55F92" w:rsidRPr="00F857B8" w:rsidRDefault="00F55F92" w:rsidP="00273D63">
            <w:pPr>
              <w:spacing w:after="0"/>
              <w:rPr>
                <w:noProof/>
                <w:sz w:val="22"/>
              </w:rPr>
            </w:pPr>
          </w:p>
        </w:tc>
        <w:tc>
          <w:tcPr>
            <w:tcW w:w="2643" w:type="dxa"/>
            <w:tcBorders>
              <w:bottom w:val="single" w:sz="4" w:space="0" w:color="auto"/>
              <w:right w:val="single" w:sz="6" w:space="0" w:color="auto"/>
            </w:tcBorders>
          </w:tcPr>
          <w:p w14:paraId="5876706C" w14:textId="77777777" w:rsidR="00F55F92" w:rsidRPr="00F857B8" w:rsidRDefault="00F55F92" w:rsidP="00273D63">
            <w:pPr>
              <w:spacing w:after="0"/>
              <w:rPr>
                <w:noProof/>
                <w:sz w:val="22"/>
              </w:rPr>
            </w:pPr>
          </w:p>
        </w:tc>
      </w:tr>
      <w:tr w:rsidR="00114515" w:rsidRPr="00F857B8" w14:paraId="14643BAE" w14:textId="77777777" w:rsidTr="00FE3379">
        <w:trPr>
          <w:cantSplit/>
          <w:trHeight w:val="54"/>
        </w:trPr>
        <w:tc>
          <w:tcPr>
            <w:tcW w:w="1358" w:type="dxa"/>
            <w:tcBorders>
              <w:top w:val="single" w:sz="4" w:space="0" w:color="auto"/>
              <w:left w:val="single" w:sz="6" w:space="0" w:color="auto"/>
              <w:bottom w:val="single" w:sz="4" w:space="0" w:color="auto"/>
            </w:tcBorders>
          </w:tcPr>
          <w:p w14:paraId="47CA73CB" w14:textId="77777777" w:rsidR="00114515" w:rsidRPr="00F857B8" w:rsidRDefault="00114515" w:rsidP="00273D63">
            <w:pPr>
              <w:spacing w:after="0"/>
              <w:rPr>
                <w:noProof/>
                <w:sz w:val="22"/>
              </w:rPr>
            </w:pPr>
            <w:r w:rsidRPr="00F857B8">
              <w:rPr>
                <w:noProof/>
                <w:sz w:val="22"/>
              </w:rPr>
              <w:t>Kapitel 97</w:t>
            </w:r>
          </w:p>
        </w:tc>
        <w:tc>
          <w:tcPr>
            <w:tcW w:w="2677" w:type="dxa"/>
            <w:gridSpan w:val="3"/>
            <w:tcBorders>
              <w:top w:val="single" w:sz="4" w:space="0" w:color="auto"/>
              <w:bottom w:val="single" w:sz="4" w:space="0" w:color="auto"/>
            </w:tcBorders>
          </w:tcPr>
          <w:p w14:paraId="3CC8FD86" w14:textId="77777777" w:rsidR="00114515" w:rsidRPr="00F857B8" w:rsidRDefault="00114515" w:rsidP="00273D63">
            <w:pPr>
              <w:spacing w:after="0"/>
              <w:rPr>
                <w:noProof/>
                <w:sz w:val="22"/>
              </w:rPr>
            </w:pPr>
            <w:r w:rsidRPr="00F857B8">
              <w:rPr>
                <w:noProof/>
                <w:sz w:val="22"/>
              </w:rPr>
              <w:t>Kunstværker, samlerobjekter og antikviteter</w:t>
            </w:r>
          </w:p>
          <w:p w14:paraId="05B2E22A" w14:textId="77777777" w:rsidR="00114515" w:rsidRPr="00F857B8" w:rsidRDefault="00114515" w:rsidP="00273D63">
            <w:pPr>
              <w:spacing w:after="0"/>
              <w:rPr>
                <w:noProof/>
                <w:sz w:val="22"/>
              </w:rPr>
            </w:pPr>
          </w:p>
        </w:tc>
        <w:tc>
          <w:tcPr>
            <w:tcW w:w="3061" w:type="dxa"/>
            <w:tcBorders>
              <w:top w:val="single" w:sz="4" w:space="0" w:color="auto"/>
              <w:bottom w:val="single" w:sz="4" w:space="0" w:color="auto"/>
            </w:tcBorders>
          </w:tcPr>
          <w:p w14:paraId="3A9B08A0" w14:textId="77777777" w:rsidR="00114515" w:rsidRPr="00F857B8" w:rsidRDefault="00114515" w:rsidP="00273D63">
            <w:pPr>
              <w:spacing w:after="0"/>
              <w:rPr>
                <w:noProof/>
                <w:sz w:val="22"/>
              </w:rPr>
            </w:pPr>
            <w:r w:rsidRPr="00F857B8">
              <w:rPr>
                <w:noProof/>
                <w:sz w:val="22"/>
              </w:rPr>
              <w:t>Fremstilling, ved hvilken alle anvendte materialer henhører under en anden position end det færdige produkt</w:t>
            </w:r>
          </w:p>
          <w:p w14:paraId="68A6B1C6" w14:textId="77777777" w:rsidR="00114515" w:rsidRPr="00F857B8" w:rsidRDefault="00114515" w:rsidP="00273D63">
            <w:pPr>
              <w:spacing w:after="0"/>
              <w:rPr>
                <w:noProof/>
                <w:sz w:val="22"/>
              </w:rPr>
            </w:pPr>
          </w:p>
        </w:tc>
        <w:tc>
          <w:tcPr>
            <w:tcW w:w="2643" w:type="dxa"/>
            <w:tcBorders>
              <w:top w:val="single" w:sz="4" w:space="0" w:color="auto"/>
              <w:bottom w:val="single" w:sz="4" w:space="0" w:color="auto"/>
              <w:right w:val="single" w:sz="6" w:space="0" w:color="auto"/>
            </w:tcBorders>
          </w:tcPr>
          <w:p w14:paraId="5DFED5FD" w14:textId="77777777" w:rsidR="00114515" w:rsidRPr="00F857B8" w:rsidRDefault="00114515" w:rsidP="00273D63">
            <w:pPr>
              <w:spacing w:after="0"/>
              <w:rPr>
                <w:noProof/>
                <w:sz w:val="22"/>
              </w:rPr>
            </w:pPr>
          </w:p>
        </w:tc>
      </w:tr>
      <w:tr w:rsidR="00114515" w:rsidRPr="00F857B8" w14:paraId="0DCAF421" w14:textId="77777777" w:rsidTr="00FE3379">
        <w:trPr>
          <w:cantSplit/>
          <w:trHeight w:val="54"/>
        </w:trPr>
        <w:tc>
          <w:tcPr>
            <w:tcW w:w="1358" w:type="dxa"/>
            <w:tcBorders>
              <w:top w:val="single" w:sz="4" w:space="0" w:color="auto"/>
              <w:left w:val="single" w:sz="4" w:space="0" w:color="auto"/>
            </w:tcBorders>
          </w:tcPr>
          <w:p w14:paraId="645243D9" w14:textId="77777777" w:rsidR="00114515" w:rsidRPr="00F857B8" w:rsidRDefault="00114515" w:rsidP="00273D63">
            <w:pPr>
              <w:spacing w:after="0"/>
              <w:rPr>
                <w:noProof/>
                <w:sz w:val="22"/>
              </w:rPr>
            </w:pPr>
          </w:p>
        </w:tc>
        <w:tc>
          <w:tcPr>
            <w:tcW w:w="2677" w:type="dxa"/>
            <w:gridSpan w:val="3"/>
            <w:tcBorders>
              <w:top w:val="single" w:sz="4" w:space="0" w:color="auto"/>
            </w:tcBorders>
          </w:tcPr>
          <w:p w14:paraId="4301BA2B" w14:textId="77777777" w:rsidR="00114515" w:rsidRPr="00F857B8" w:rsidRDefault="00114515" w:rsidP="00273D63">
            <w:pPr>
              <w:spacing w:after="0"/>
              <w:rPr>
                <w:noProof/>
                <w:sz w:val="22"/>
              </w:rPr>
            </w:pPr>
          </w:p>
        </w:tc>
        <w:tc>
          <w:tcPr>
            <w:tcW w:w="3061" w:type="dxa"/>
            <w:tcBorders>
              <w:top w:val="single" w:sz="4" w:space="0" w:color="auto"/>
            </w:tcBorders>
          </w:tcPr>
          <w:p w14:paraId="344FD166" w14:textId="77777777" w:rsidR="00114515" w:rsidRPr="00F857B8" w:rsidRDefault="00114515" w:rsidP="00273D63">
            <w:pPr>
              <w:spacing w:after="0"/>
              <w:rPr>
                <w:noProof/>
                <w:sz w:val="22"/>
              </w:rPr>
            </w:pPr>
          </w:p>
        </w:tc>
        <w:tc>
          <w:tcPr>
            <w:tcW w:w="2643" w:type="dxa"/>
            <w:tcBorders>
              <w:top w:val="single" w:sz="4" w:space="0" w:color="auto"/>
              <w:right w:val="single" w:sz="4" w:space="0" w:color="auto"/>
            </w:tcBorders>
          </w:tcPr>
          <w:p w14:paraId="7520FE5C" w14:textId="77777777" w:rsidR="00114515" w:rsidRPr="00F857B8" w:rsidRDefault="00114515" w:rsidP="00273D63">
            <w:pPr>
              <w:spacing w:after="0"/>
              <w:rPr>
                <w:noProof/>
                <w:sz w:val="22"/>
              </w:rPr>
            </w:pPr>
          </w:p>
        </w:tc>
      </w:tr>
      <w:tr w:rsidR="00114515" w:rsidRPr="00F857B8" w14:paraId="35F90178" w14:textId="77777777" w:rsidTr="00FE3379">
        <w:trPr>
          <w:cantSplit/>
          <w:trHeight w:val="54"/>
        </w:trPr>
        <w:tc>
          <w:tcPr>
            <w:tcW w:w="1358" w:type="dxa"/>
            <w:tcBorders>
              <w:left w:val="single" w:sz="4" w:space="0" w:color="auto"/>
            </w:tcBorders>
          </w:tcPr>
          <w:p w14:paraId="3E044E43" w14:textId="77777777" w:rsidR="00114515" w:rsidRPr="00F857B8" w:rsidRDefault="00114515" w:rsidP="00273D63">
            <w:pPr>
              <w:spacing w:after="0"/>
              <w:rPr>
                <w:noProof/>
                <w:sz w:val="22"/>
              </w:rPr>
            </w:pPr>
          </w:p>
        </w:tc>
        <w:tc>
          <w:tcPr>
            <w:tcW w:w="2677" w:type="dxa"/>
            <w:gridSpan w:val="3"/>
          </w:tcPr>
          <w:p w14:paraId="463B23A0" w14:textId="77777777" w:rsidR="00114515" w:rsidRPr="00F857B8" w:rsidRDefault="00114515" w:rsidP="00273D63">
            <w:pPr>
              <w:spacing w:after="0"/>
              <w:rPr>
                <w:noProof/>
                <w:sz w:val="22"/>
              </w:rPr>
            </w:pPr>
          </w:p>
        </w:tc>
        <w:tc>
          <w:tcPr>
            <w:tcW w:w="3061" w:type="dxa"/>
          </w:tcPr>
          <w:p w14:paraId="65D28F4F" w14:textId="77777777" w:rsidR="00114515" w:rsidRPr="00F857B8" w:rsidRDefault="00114515" w:rsidP="00273D63">
            <w:pPr>
              <w:spacing w:after="0"/>
              <w:rPr>
                <w:noProof/>
                <w:sz w:val="22"/>
              </w:rPr>
            </w:pPr>
          </w:p>
        </w:tc>
        <w:tc>
          <w:tcPr>
            <w:tcW w:w="2643" w:type="dxa"/>
            <w:tcBorders>
              <w:right w:val="single" w:sz="4" w:space="0" w:color="auto"/>
            </w:tcBorders>
          </w:tcPr>
          <w:p w14:paraId="59D0AFE6" w14:textId="77777777" w:rsidR="00114515" w:rsidRPr="00F857B8" w:rsidRDefault="00114515" w:rsidP="00273D63">
            <w:pPr>
              <w:spacing w:after="0"/>
              <w:rPr>
                <w:noProof/>
                <w:sz w:val="22"/>
              </w:rPr>
            </w:pPr>
          </w:p>
        </w:tc>
      </w:tr>
      <w:tr w:rsidR="00114515" w:rsidRPr="00F857B8" w14:paraId="3924FA35" w14:textId="77777777" w:rsidTr="00FE3379">
        <w:trPr>
          <w:cantSplit/>
          <w:trHeight w:val="54"/>
        </w:trPr>
        <w:tc>
          <w:tcPr>
            <w:tcW w:w="1358" w:type="dxa"/>
            <w:tcBorders>
              <w:left w:val="single" w:sz="4" w:space="0" w:color="auto"/>
              <w:bottom w:val="single" w:sz="4" w:space="0" w:color="auto"/>
            </w:tcBorders>
          </w:tcPr>
          <w:p w14:paraId="2CBA1630" w14:textId="77777777" w:rsidR="00114515" w:rsidRPr="00F857B8" w:rsidRDefault="00114515" w:rsidP="00273D63">
            <w:pPr>
              <w:spacing w:after="0"/>
              <w:rPr>
                <w:noProof/>
                <w:sz w:val="22"/>
              </w:rPr>
            </w:pPr>
          </w:p>
        </w:tc>
        <w:tc>
          <w:tcPr>
            <w:tcW w:w="2677" w:type="dxa"/>
            <w:gridSpan w:val="3"/>
            <w:tcBorders>
              <w:bottom w:val="single" w:sz="4" w:space="0" w:color="auto"/>
            </w:tcBorders>
          </w:tcPr>
          <w:p w14:paraId="79F1EEC0" w14:textId="77777777" w:rsidR="00114515" w:rsidRPr="00F857B8" w:rsidRDefault="00114515" w:rsidP="00273D63">
            <w:pPr>
              <w:spacing w:after="0"/>
              <w:rPr>
                <w:noProof/>
                <w:sz w:val="22"/>
              </w:rPr>
            </w:pPr>
          </w:p>
        </w:tc>
        <w:tc>
          <w:tcPr>
            <w:tcW w:w="3061" w:type="dxa"/>
            <w:tcBorders>
              <w:bottom w:val="single" w:sz="4" w:space="0" w:color="auto"/>
            </w:tcBorders>
          </w:tcPr>
          <w:p w14:paraId="5161283F" w14:textId="77777777" w:rsidR="00114515" w:rsidRPr="00F857B8" w:rsidRDefault="00114515" w:rsidP="00273D63">
            <w:pPr>
              <w:spacing w:after="0"/>
              <w:rPr>
                <w:noProof/>
                <w:sz w:val="22"/>
              </w:rPr>
            </w:pPr>
          </w:p>
        </w:tc>
        <w:tc>
          <w:tcPr>
            <w:tcW w:w="2643" w:type="dxa"/>
            <w:tcBorders>
              <w:bottom w:val="single" w:sz="4" w:space="0" w:color="auto"/>
              <w:right w:val="single" w:sz="4" w:space="0" w:color="auto"/>
            </w:tcBorders>
          </w:tcPr>
          <w:p w14:paraId="1751D354" w14:textId="77777777" w:rsidR="00114515" w:rsidRPr="00F857B8" w:rsidRDefault="00114515" w:rsidP="00273D63">
            <w:pPr>
              <w:spacing w:after="0"/>
              <w:rPr>
                <w:noProof/>
                <w:sz w:val="22"/>
              </w:rPr>
            </w:pPr>
          </w:p>
        </w:tc>
      </w:tr>
      <w:tr w:rsidR="00114515" w:rsidRPr="00F857B8" w14:paraId="794FBDCB" w14:textId="77777777" w:rsidTr="00FE3379">
        <w:trPr>
          <w:cantSplit/>
          <w:trHeight w:val="54"/>
        </w:trPr>
        <w:tc>
          <w:tcPr>
            <w:tcW w:w="1358" w:type="dxa"/>
            <w:tcBorders>
              <w:top w:val="single" w:sz="4" w:space="0" w:color="auto"/>
              <w:left w:val="single" w:sz="6" w:space="0" w:color="auto"/>
              <w:bottom w:val="single" w:sz="4" w:space="0" w:color="auto"/>
            </w:tcBorders>
          </w:tcPr>
          <w:p w14:paraId="5A9FA209" w14:textId="77777777" w:rsidR="00114515" w:rsidRPr="00F857B8" w:rsidRDefault="00114515" w:rsidP="00273D63">
            <w:pPr>
              <w:spacing w:after="0"/>
              <w:rPr>
                <w:noProof/>
                <w:sz w:val="22"/>
              </w:rPr>
            </w:pPr>
          </w:p>
        </w:tc>
        <w:tc>
          <w:tcPr>
            <w:tcW w:w="2677" w:type="dxa"/>
            <w:gridSpan w:val="3"/>
            <w:tcBorders>
              <w:top w:val="single" w:sz="4" w:space="0" w:color="auto"/>
              <w:bottom w:val="single" w:sz="4" w:space="0" w:color="auto"/>
            </w:tcBorders>
          </w:tcPr>
          <w:p w14:paraId="39182ADB" w14:textId="77777777" w:rsidR="00114515" w:rsidRPr="00F857B8" w:rsidRDefault="00114515" w:rsidP="00273D63">
            <w:pPr>
              <w:spacing w:after="0"/>
              <w:rPr>
                <w:noProof/>
                <w:sz w:val="22"/>
              </w:rPr>
            </w:pPr>
          </w:p>
        </w:tc>
        <w:tc>
          <w:tcPr>
            <w:tcW w:w="3061" w:type="dxa"/>
            <w:tcBorders>
              <w:top w:val="single" w:sz="4" w:space="0" w:color="auto"/>
              <w:bottom w:val="single" w:sz="4" w:space="0" w:color="auto"/>
            </w:tcBorders>
          </w:tcPr>
          <w:p w14:paraId="6F30E980" w14:textId="77777777" w:rsidR="00114515" w:rsidRPr="00F857B8" w:rsidRDefault="00114515" w:rsidP="00273D63">
            <w:pPr>
              <w:spacing w:after="0"/>
              <w:rPr>
                <w:noProof/>
                <w:sz w:val="22"/>
              </w:rPr>
            </w:pPr>
          </w:p>
        </w:tc>
        <w:tc>
          <w:tcPr>
            <w:tcW w:w="2643" w:type="dxa"/>
            <w:tcBorders>
              <w:top w:val="single" w:sz="4" w:space="0" w:color="auto"/>
              <w:bottom w:val="single" w:sz="4" w:space="0" w:color="auto"/>
              <w:right w:val="single" w:sz="6" w:space="0" w:color="auto"/>
            </w:tcBorders>
          </w:tcPr>
          <w:p w14:paraId="427ABA74" w14:textId="77777777" w:rsidR="00114515" w:rsidRPr="00F857B8" w:rsidRDefault="00114515" w:rsidP="00273D63">
            <w:pPr>
              <w:spacing w:after="0"/>
              <w:rPr>
                <w:noProof/>
                <w:sz w:val="22"/>
              </w:rPr>
            </w:pPr>
          </w:p>
        </w:tc>
      </w:tr>
      <w:tr w:rsidR="00114515" w:rsidRPr="00F857B8" w14:paraId="76DE4346" w14:textId="77777777" w:rsidTr="00FE3379">
        <w:trPr>
          <w:cantSplit/>
          <w:trHeight w:val="54"/>
        </w:trPr>
        <w:tc>
          <w:tcPr>
            <w:tcW w:w="1358" w:type="dxa"/>
            <w:tcBorders>
              <w:top w:val="single" w:sz="4" w:space="0" w:color="auto"/>
              <w:left w:val="single" w:sz="4" w:space="0" w:color="auto"/>
            </w:tcBorders>
          </w:tcPr>
          <w:p w14:paraId="033103CB" w14:textId="77777777" w:rsidR="00114515" w:rsidRPr="00F857B8" w:rsidRDefault="00114515" w:rsidP="00273D63">
            <w:pPr>
              <w:spacing w:after="0"/>
              <w:rPr>
                <w:noProof/>
                <w:sz w:val="22"/>
              </w:rPr>
            </w:pPr>
          </w:p>
        </w:tc>
        <w:tc>
          <w:tcPr>
            <w:tcW w:w="2677" w:type="dxa"/>
            <w:gridSpan w:val="3"/>
            <w:tcBorders>
              <w:top w:val="single" w:sz="4" w:space="0" w:color="auto"/>
            </w:tcBorders>
          </w:tcPr>
          <w:p w14:paraId="0A6B3DB8" w14:textId="77777777" w:rsidR="00114515" w:rsidRPr="00F857B8" w:rsidRDefault="00114515" w:rsidP="00273D63">
            <w:pPr>
              <w:spacing w:after="0"/>
              <w:rPr>
                <w:noProof/>
                <w:sz w:val="22"/>
              </w:rPr>
            </w:pPr>
          </w:p>
        </w:tc>
        <w:tc>
          <w:tcPr>
            <w:tcW w:w="3061" w:type="dxa"/>
            <w:tcBorders>
              <w:top w:val="single" w:sz="4" w:space="0" w:color="auto"/>
            </w:tcBorders>
          </w:tcPr>
          <w:p w14:paraId="4F2B6D73" w14:textId="77777777" w:rsidR="00114515" w:rsidRPr="00F857B8" w:rsidRDefault="00114515" w:rsidP="00273D63">
            <w:pPr>
              <w:spacing w:after="0"/>
              <w:rPr>
                <w:noProof/>
                <w:sz w:val="22"/>
              </w:rPr>
            </w:pPr>
          </w:p>
        </w:tc>
        <w:tc>
          <w:tcPr>
            <w:tcW w:w="2643" w:type="dxa"/>
            <w:tcBorders>
              <w:top w:val="single" w:sz="4" w:space="0" w:color="auto"/>
              <w:right w:val="single" w:sz="4" w:space="0" w:color="auto"/>
            </w:tcBorders>
          </w:tcPr>
          <w:p w14:paraId="5012A8B0" w14:textId="77777777" w:rsidR="00114515" w:rsidRPr="00F857B8" w:rsidRDefault="00114515" w:rsidP="00273D63">
            <w:pPr>
              <w:spacing w:after="0"/>
              <w:rPr>
                <w:noProof/>
                <w:sz w:val="22"/>
              </w:rPr>
            </w:pPr>
          </w:p>
        </w:tc>
      </w:tr>
      <w:tr w:rsidR="00114515" w:rsidRPr="00F857B8" w14:paraId="0C44D8C6" w14:textId="77777777" w:rsidTr="00FE3379">
        <w:trPr>
          <w:cantSplit/>
          <w:trHeight w:val="54"/>
        </w:trPr>
        <w:tc>
          <w:tcPr>
            <w:tcW w:w="1358" w:type="dxa"/>
            <w:tcBorders>
              <w:left w:val="single" w:sz="4" w:space="0" w:color="auto"/>
              <w:bottom w:val="single" w:sz="4" w:space="0" w:color="auto"/>
            </w:tcBorders>
          </w:tcPr>
          <w:p w14:paraId="47C7BE61" w14:textId="77777777" w:rsidR="00114515" w:rsidRPr="00F857B8" w:rsidRDefault="00114515" w:rsidP="00273D63">
            <w:pPr>
              <w:spacing w:after="0"/>
              <w:rPr>
                <w:noProof/>
                <w:sz w:val="22"/>
              </w:rPr>
            </w:pPr>
          </w:p>
        </w:tc>
        <w:tc>
          <w:tcPr>
            <w:tcW w:w="2677" w:type="dxa"/>
            <w:gridSpan w:val="3"/>
            <w:tcBorders>
              <w:bottom w:val="single" w:sz="4" w:space="0" w:color="auto"/>
            </w:tcBorders>
          </w:tcPr>
          <w:p w14:paraId="54DF6315" w14:textId="77777777" w:rsidR="00114515" w:rsidRPr="00F857B8" w:rsidRDefault="00114515" w:rsidP="00273D63">
            <w:pPr>
              <w:spacing w:after="0"/>
              <w:rPr>
                <w:noProof/>
                <w:sz w:val="22"/>
              </w:rPr>
            </w:pPr>
          </w:p>
        </w:tc>
        <w:tc>
          <w:tcPr>
            <w:tcW w:w="3061" w:type="dxa"/>
            <w:tcBorders>
              <w:bottom w:val="single" w:sz="4" w:space="0" w:color="auto"/>
            </w:tcBorders>
          </w:tcPr>
          <w:p w14:paraId="18E90049" w14:textId="77777777" w:rsidR="00114515" w:rsidRPr="00F857B8" w:rsidRDefault="00114515" w:rsidP="00273D63">
            <w:pPr>
              <w:spacing w:after="0"/>
              <w:rPr>
                <w:noProof/>
                <w:sz w:val="22"/>
              </w:rPr>
            </w:pPr>
          </w:p>
        </w:tc>
        <w:tc>
          <w:tcPr>
            <w:tcW w:w="2643" w:type="dxa"/>
            <w:tcBorders>
              <w:bottom w:val="single" w:sz="4" w:space="0" w:color="auto"/>
              <w:right w:val="single" w:sz="4" w:space="0" w:color="auto"/>
            </w:tcBorders>
          </w:tcPr>
          <w:p w14:paraId="3DBCBA53" w14:textId="77777777" w:rsidR="00114515" w:rsidRPr="00F857B8" w:rsidRDefault="00114515" w:rsidP="00273D63">
            <w:pPr>
              <w:spacing w:after="0"/>
              <w:rPr>
                <w:noProof/>
                <w:sz w:val="22"/>
              </w:rPr>
            </w:pPr>
          </w:p>
        </w:tc>
      </w:tr>
      <w:tr w:rsidR="00114515" w:rsidRPr="00F857B8" w14:paraId="2620EA2E" w14:textId="77777777" w:rsidTr="00FE3379">
        <w:trPr>
          <w:cantSplit/>
          <w:trHeight w:val="54"/>
        </w:trPr>
        <w:tc>
          <w:tcPr>
            <w:tcW w:w="1358" w:type="dxa"/>
            <w:tcBorders>
              <w:top w:val="single" w:sz="4" w:space="0" w:color="auto"/>
              <w:left w:val="single" w:sz="6" w:space="0" w:color="auto"/>
              <w:bottom w:val="single" w:sz="6" w:space="0" w:color="auto"/>
            </w:tcBorders>
          </w:tcPr>
          <w:p w14:paraId="483CD682" w14:textId="77777777" w:rsidR="00114515" w:rsidRPr="00F857B8" w:rsidRDefault="00114515" w:rsidP="00273D63">
            <w:pPr>
              <w:spacing w:after="0"/>
              <w:rPr>
                <w:noProof/>
                <w:sz w:val="22"/>
              </w:rPr>
            </w:pPr>
          </w:p>
        </w:tc>
        <w:tc>
          <w:tcPr>
            <w:tcW w:w="2677" w:type="dxa"/>
            <w:gridSpan w:val="3"/>
            <w:tcBorders>
              <w:top w:val="single" w:sz="4" w:space="0" w:color="auto"/>
              <w:bottom w:val="single" w:sz="6" w:space="0" w:color="auto"/>
            </w:tcBorders>
          </w:tcPr>
          <w:p w14:paraId="60FE0401" w14:textId="77777777" w:rsidR="00114515" w:rsidRPr="00F857B8" w:rsidRDefault="00114515" w:rsidP="00273D63">
            <w:pPr>
              <w:spacing w:after="0"/>
              <w:rPr>
                <w:noProof/>
                <w:sz w:val="22"/>
              </w:rPr>
            </w:pPr>
          </w:p>
        </w:tc>
        <w:tc>
          <w:tcPr>
            <w:tcW w:w="3061" w:type="dxa"/>
            <w:tcBorders>
              <w:top w:val="single" w:sz="4" w:space="0" w:color="auto"/>
              <w:bottom w:val="single" w:sz="6" w:space="0" w:color="auto"/>
            </w:tcBorders>
          </w:tcPr>
          <w:p w14:paraId="0BEC7ED8" w14:textId="77777777" w:rsidR="00114515" w:rsidRPr="00F857B8" w:rsidRDefault="00114515" w:rsidP="00273D63">
            <w:pPr>
              <w:spacing w:after="0"/>
              <w:rPr>
                <w:noProof/>
                <w:sz w:val="22"/>
              </w:rPr>
            </w:pPr>
          </w:p>
        </w:tc>
        <w:tc>
          <w:tcPr>
            <w:tcW w:w="2643" w:type="dxa"/>
            <w:tcBorders>
              <w:top w:val="single" w:sz="4" w:space="0" w:color="auto"/>
              <w:bottom w:val="single" w:sz="6" w:space="0" w:color="auto"/>
              <w:right w:val="single" w:sz="6" w:space="0" w:color="auto"/>
            </w:tcBorders>
          </w:tcPr>
          <w:p w14:paraId="0ACAEE34" w14:textId="77777777" w:rsidR="00114515" w:rsidRPr="00F857B8" w:rsidRDefault="00114515" w:rsidP="00273D63">
            <w:pPr>
              <w:spacing w:after="0"/>
              <w:rPr>
                <w:noProof/>
                <w:sz w:val="22"/>
              </w:rPr>
            </w:pPr>
          </w:p>
        </w:tc>
      </w:tr>
    </w:tbl>
    <w:p w14:paraId="3E899A6D" w14:textId="77777777" w:rsidR="00023C9F" w:rsidRPr="00F857B8" w:rsidRDefault="00023C9F" w:rsidP="00023C9F">
      <w:pPr>
        <w:spacing w:before="0" w:after="0"/>
        <w:rPr>
          <w:noProof/>
        </w:rPr>
        <w:sectPr w:rsidR="00023C9F" w:rsidRPr="00F857B8" w:rsidSect="00F56637">
          <w:pgSz w:w="11907" w:h="16840" w:code="9"/>
          <w:pgMar w:top="1134" w:right="1134" w:bottom="1134" w:left="1134" w:header="567" w:footer="567" w:gutter="0"/>
          <w:cols w:space="720"/>
          <w:docGrid w:linePitch="326"/>
        </w:sectPr>
      </w:pPr>
    </w:p>
    <w:p w14:paraId="37164892" w14:textId="77777777" w:rsidR="00CA11C0" w:rsidRPr="00F857B8" w:rsidRDefault="00CA11C0" w:rsidP="00CA11C0">
      <w:pPr>
        <w:keepNext/>
        <w:spacing w:before="240" w:after="60"/>
        <w:jc w:val="center"/>
        <w:outlineLvl w:val="1"/>
        <w:rPr>
          <w:b/>
          <w:i/>
          <w:noProof/>
        </w:rPr>
      </w:pPr>
      <w:r w:rsidRPr="00F857B8">
        <w:rPr>
          <w:b/>
          <w:i/>
          <w:noProof/>
          <w:snapToGrid w:val="0"/>
        </w:rPr>
        <w:t>BILAG</w:t>
      </w:r>
      <w:r w:rsidRPr="00F857B8">
        <w:rPr>
          <w:b/>
          <w:i/>
          <w:noProof/>
        </w:rPr>
        <w:t xml:space="preserve"> II(a) </w:t>
      </w:r>
    </w:p>
    <w:p w14:paraId="6CEAE340" w14:textId="77777777" w:rsidR="00CA11C0" w:rsidRPr="00F857B8" w:rsidRDefault="00CA11C0" w:rsidP="00CA11C0">
      <w:pPr>
        <w:spacing w:after="0"/>
        <w:jc w:val="center"/>
        <w:rPr>
          <w:b/>
          <w:noProof/>
          <w:szCs w:val="24"/>
        </w:rPr>
      </w:pPr>
      <w:r w:rsidRPr="00F857B8">
        <w:rPr>
          <w:b/>
          <w:noProof/>
        </w:rPr>
        <w:t xml:space="preserve">Undtagelser fra listen over bearbejdninger eller forarbejdninger, som materialer uden oprindelsesstatus skal undergå, for at det fremstillede produkt kan få oprindelsesstatus, jf. artikel 4, stk. 2 </w:t>
      </w:r>
    </w:p>
    <w:p w14:paraId="0A1D02C4" w14:textId="77777777" w:rsidR="00CA11C0" w:rsidRPr="00F857B8" w:rsidRDefault="00CA11C0" w:rsidP="00CA11C0">
      <w:pPr>
        <w:spacing w:after="0"/>
        <w:rPr>
          <w:noProof/>
        </w:rPr>
      </w:pPr>
      <w:r w:rsidRPr="00F857B8">
        <w:rPr>
          <w:noProof/>
        </w:rPr>
        <w:t>Ikke alle de på listen opførte produkter er nødvendigvis omfattet af denne aftale. Der henvises derfor til aftalens øvrige dele.</w:t>
      </w:r>
    </w:p>
    <w:p w14:paraId="15FFDE11" w14:textId="77777777" w:rsidR="00CA11C0" w:rsidRPr="00F857B8" w:rsidRDefault="00CA11C0" w:rsidP="00CA11C0">
      <w:pPr>
        <w:jc w:val="center"/>
        <w:rPr>
          <w:b/>
          <w:noProof/>
        </w:rPr>
      </w:pPr>
      <w:r w:rsidRPr="00F857B8">
        <w:rPr>
          <w:b/>
          <w:noProof/>
        </w:rPr>
        <w:t>Fælles bestemmelser</w:t>
      </w:r>
    </w:p>
    <w:p w14:paraId="13F6E2E2" w14:textId="77777777" w:rsidR="00CA11C0" w:rsidRPr="00F857B8" w:rsidRDefault="00CA11C0" w:rsidP="00CA11C0">
      <w:pPr>
        <w:ind w:left="850" w:hanging="850"/>
        <w:rPr>
          <w:noProof/>
        </w:rPr>
      </w:pPr>
      <w:r w:rsidRPr="00F857B8">
        <w:rPr>
          <w:noProof/>
        </w:rPr>
        <w:t>1.</w:t>
      </w:r>
      <w:r w:rsidRPr="00F857B8">
        <w:rPr>
          <w:noProof/>
        </w:rPr>
        <w:tab/>
        <w:t>De i nedenstående tabel anførte produkter kan også være omfattet af følgende regler i stedet for reglerne i bilag II til denne protokol.</w:t>
      </w:r>
    </w:p>
    <w:p w14:paraId="016AAE21" w14:textId="77777777" w:rsidR="00CA11C0" w:rsidRPr="00F857B8" w:rsidRDefault="00CA11C0" w:rsidP="00CA11C0">
      <w:pPr>
        <w:ind w:left="850" w:hanging="850"/>
        <w:rPr>
          <w:i/>
          <w:noProof/>
        </w:rPr>
      </w:pPr>
      <w:r w:rsidRPr="00F857B8">
        <w:rPr>
          <w:noProof/>
        </w:rPr>
        <w:t>2.</w:t>
      </w:r>
      <w:r w:rsidRPr="00F857B8">
        <w:rPr>
          <w:noProof/>
        </w:rPr>
        <w:tab/>
        <w:t>Oprindelsesbeviser, der udstedes eller udfærdiges i henhold til dette bilag, skal indeholde følgende erklæring på engelsk eller fransk:</w:t>
      </w:r>
    </w:p>
    <w:p w14:paraId="74A6DA0A" w14:textId="77777777" w:rsidR="00CA11C0" w:rsidRPr="0037472B" w:rsidRDefault="00CA11C0" w:rsidP="00CA11C0">
      <w:pPr>
        <w:ind w:left="850"/>
        <w:rPr>
          <w:noProof/>
          <w:lang w:val="en-US"/>
        </w:rPr>
      </w:pPr>
      <w:r w:rsidRPr="0037472B">
        <w:rPr>
          <w:noProof/>
          <w:lang w:val="en-US"/>
        </w:rPr>
        <w:t>"Derogation – Annex II(a) of Protocol … - Materials of HS heading No … originating from … used."</w:t>
      </w:r>
    </w:p>
    <w:p w14:paraId="4007985C" w14:textId="77777777" w:rsidR="00CA11C0" w:rsidRPr="0037472B" w:rsidRDefault="00CA11C0" w:rsidP="00CA11C0">
      <w:pPr>
        <w:ind w:left="850"/>
        <w:rPr>
          <w:noProof/>
          <w:lang w:val="fr-BE"/>
        </w:rPr>
      </w:pPr>
      <w:r w:rsidRPr="0037472B">
        <w:rPr>
          <w:noProof/>
          <w:lang w:val="fr-BE"/>
        </w:rPr>
        <w:t>"Dérogation - Annexe II (a) du protocole… - Matières de la position du SH n° … originaires de … utilisées."</w:t>
      </w:r>
    </w:p>
    <w:p w14:paraId="7E6CE7FF" w14:textId="5A6418F5" w:rsidR="00CA11C0" w:rsidRPr="00F857B8" w:rsidRDefault="00CA11C0" w:rsidP="00CA11C0">
      <w:pPr>
        <w:ind w:left="850"/>
        <w:rPr>
          <w:noProof/>
        </w:rPr>
      </w:pPr>
      <w:bookmarkStart w:id="4" w:name="_Hlk148605027"/>
      <w:r w:rsidRPr="00F857B8">
        <w:rPr>
          <w:noProof/>
        </w:rPr>
        <w:t>Erklæringen anføres i rubrik 7 i de varecertifikater EUR.1, der er omhandlet i denne protokols artikel 19, eller tilføjes erklæringen på den oprindelige faktura, jf. artikel 22.</w:t>
      </w:r>
    </w:p>
    <w:bookmarkEnd w:id="4"/>
    <w:p w14:paraId="330D1507" w14:textId="77777777" w:rsidR="00CA11C0" w:rsidRPr="00F857B8" w:rsidRDefault="00CA11C0" w:rsidP="00CA11C0">
      <w:pPr>
        <w:spacing w:after="240"/>
        <w:ind w:left="850" w:hanging="850"/>
        <w:rPr>
          <w:noProof/>
        </w:rPr>
      </w:pPr>
      <w:r w:rsidRPr="00F857B8">
        <w:rPr>
          <w:noProof/>
        </w:rPr>
        <w:t>3.</w:t>
      </w:r>
      <w:r w:rsidRPr="00F857B8">
        <w:rPr>
          <w:noProof/>
        </w:rPr>
        <w:tab/>
        <w:t>De centralafrikanske stater, der har undertegnet nærværende aftale, og EU-medlemsstaterne træffer de nødvendige foranstaltninger for at gennemføre dette bilag.</w:t>
      </w:r>
    </w:p>
    <w:p w14:paraId="17EC7CE5" w14:textId="77777777" w:rsidR="00CA11C0" w:rsidRPr="00F857B8" w:rsidRDefault="00CA11C0" w:rsidP="00414799">
      <w:pPr>
        <w:rPr>
          <w:noProof/>
        </w:rPr>
      </w:pPr>
    </w:p>
    <w:p w14:paraId="66801E61" w14:textId="77777777" w:rsidR="00CA11C0" w:rsidRPr="00F857B8" w:rsidRDefault="00CA11C0" w:rsidP="00414799">
      <w:pPr>
        <w:rPr>
          <w:noProof/>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
        <w:gridCol w:w="2940"/>
        <w:gridCol w:w="4819"/>
      </w:tblGrid>
      <w:tr w:rsidR="00BE7554" w:rsidRPr="00F857B8" w14:paraId="0570ABE9" w14:textId="77777777" w:rsidTr="00273D63">
        <w:trPr>
          <w:trHeight w:val="886"/>
          <w:tblHeader/>
        </w:trPr>
        <w:tc>
          <w:tcPr>
            <w:tcW w:w="1416" w:type="dxa"/>
            <w:gridSpan w:val="2"/>
            <w:vAlign w:val="center"/>
          </w:tcPr>
          <w:p w14:paraId="5C1A4A20" w14:textId="77777777" w:rsidR="00BE7554" w:rsidRPr="00F857B8" w:rsidRDefault="00BE7554" w:rsidP="00273D63">
            <w:pPr>
              <w:spacing w:after="0"/>
              <w:jc w:val="center"/>
              <w:rPr>
                <w:b/>
                <w:noProof/>
                <w:sz w:val="22"/>
              </w:rPr>
            </w:pPr>
            <w:r w:rsidRPr="00F857B8">
              <w:rPr>
                <w:b/>
                <w:noProof/>
                <w:sz w:val="22"/>
              </w:rPr>
              <w:t xml:space="preserve">HS-position </w:t>
            </w:r>
          </w:p>
        </w:tc>
        <w:tc>
          <w:tcPr>
            <w:tcW w:w="2940" w:type="dxa"/>
            <w:vAlign w:val="center"/>
          </w:tcPr>
          <w:p w14:paraId="779A9420" w14:textId="77777777" w:rsidR="00BE7554" w:rsidRPr="00F857B8" w:rsidRDefault="00BE7554" w:rsidP="00273D63">
            <w:pPr>
              <w:spacing w:after="0"/>
              <w:jc w:val="center"/>
              <w:rPr>
                <w:b/>
                <w:noProof/>
                <w:sz w:val="22"/>
              </w:rPr>
            </w:pPr>
            <w:r w:rsidRPr="00F857B8">
              <w:rPr>
                <w:b/>
                <w:noProof/>
                <w:sz w:val="22"/>
              </w:rPr>
              <w:t>Beskrivelse af produktet</w:t>
            </w:r>
          </w:p>
        </w:tc>
        <w:tc>
          <w:tcPr>
            <w:tcW w:w="4819" w:type="dxa"/>
            <w:vAlign w:val="center"/>
          </w:tcPr>
          <w:p w14:paraId="00317C0D" w14:textId="77777777" w:rsidR="00BE7554" w:rsidRPr="00F857B8" w:rsidRDefault="00BE7554" w:rsidP="00273D63">
            <w:pPr>
              <w:spacing w:after="0"/>
              <w:jc w:val="center"/>
              <w:rPr>
                <w:b/>
                <w:noProof/>
                <w:sz w:val="22"/>
              </w:rPr>
            </w:pPr>
            <w:r w:rsidRPr="00F857B8">
              <w:rPr>
                <w:b/>
                <w:noProof/>
                <w:sz w:val="22"/>
              </w:rPr>
              <w:t>Særlig undtagelse vedrørende bearbejdning eller forarbejdning af materialer uden oprindelsesstatus, som giver det færdige produkt oprindelsesstatus</w:t>
            </w:r>
          </w:p>
        </w:tc>
      </w:tr>
      <w:tr w:rsidR="00BE7554" w:rsidRPr="00F857B8" w14:paraId="04451D70" w14:textId="77777777" w:rsidTr="00273D63">
        <w:tc>
          <w:tcPr>
            <w:tcW w:w="1416" w:type="dxa"/>
            <w:gridSpan w:val="2"/>
          </w:tcPr>
          <w:p w14:paraId="4E7FAB10" w14:textId="77777777" w:rsidR="00BE7554" w:rsidRPr="00F857B8" w:rsidRDefault="00BE7554" w:rsidP="00273D63">
            <w:pPr>
              <w:spacing w:after="0"/>
              <w:rPr>
                <w:b/>
                <w:noProof/>
                <w:sz w:val="22"/>
              </w:rPr>
            </w:pPr>
            <w:r w:rsidRPr="00F857B8">
              <w:rPr>
                <w:noProof/>
                <w:sz w:val="22"/>
              </w:rPr>
              <w:t>Kapitel 2</w:t>
            </w:r>
          </w:p>
        </w:tc>
        <w:tc>
          <w:tcPr>
            <w:tcW w:w="2940" w:type="dxa"/>
          </w:tcPr>
          <w:p w14:paraId="12D26D7A" w14:textId="77777777" w:rsidR="00BE7554" w:rsidRPr="00F857B8" w:rsidRDefault="00BE7554" w:rsidP="00273D63">
            <w:pPr>
              <w:spacing w:after="0"/>
              <w:jc w:val="left"/>
              <w:rPr>
                <w:b/>
                <w:noProof/>
                <w:sz w:val="22"/>
              </w:rPr>
            </w:pPr>
            <w:r w:rsidRPr="00F857B8">
              <w:rPr>
                <w:noProof/>
                <w:sz w:val="22"/>
              </w:rPr>
              <w:t>Kød og spiselige slagtebiprodukter</w:t>
            </w:r>
          </w:p>
        </w:tc>
        <w:tc>
          <w:tcPr>
            <w:tcW w:w="4819" w:type="dxa"/>
          </w:tcPr>
          <w:p w14:paraId="2DBE9ACB" w14:textId="77777777" w:rsidR="00BE7554" w:rsidRPr="00F857B8" w:rsidRDefault="00BE7554" w:rsidP="00273D63">
            <w:pPr>
              <w:spacing w:after="0"/>
              <w:jc w:val="left"/>
              <w:rPr>
                <w:b/>
                <w:noProof/>
                <w:sz w:val="22"/>
              </w:rPr>
            </w:pPr>
            <w:r w:rsidRPr="00F857B8">
              <w:rPr>
                <w:noProof/>
                <w:sz w:val="22"/>
              </w:rPr>
              <w:t>Alt kød og alle spiselige biprodukter skal være fuldt ud fremstillet</w:t>
            </w:r>
          </w:p>
        </w:tc>
      </w:tr>
      <w:tr w:rsidR="00BE7554" w:rsidRPr="00F857B8" w14:paraId="71635FFC" w14:textId="77777777" w:rsidTr="00273D63">
        <w:tc>
          <w:tcPr>
            <w:tcW w:w="1384" w:type="dxa"/>
          </w:tcPr>
          <w:p w14:paraId="6A87144C" w14:textId="77777777" w:rsidR="00BE7554" w:rsidRPr="00F857B8" w:rsidRDefault="00BE7554" w:rsidP="00273D63">
            <w:pPr>
              <w:spacing w:after="0"/>
              <w:rPr>
                <w:noProof/>
                <w:sz w:val="22"/>
              </w:rPr>
            </w:pPr>
            <w:r w:rsidRPr="00F857B8">
              <w:rPr>
                <w:noProof/>
              </w:rPr>
              <w:t>Kapitel 4</w:t>
            </w:r>
          </w:p>
        </w:tc>
        <w:tc>
          <w:tcPr>
            <w:tcW w:w="2972" w:type="dxa"/>
            <w:gridSpan w:val="2"/>
            <w:vAlign w:val="center"/>
          </w:tcPr>
          <w:p w14:paraId="5B2293CE" w14:textId="77777777" w:rsidR="00BE7554" w:rsidRPr="00F857B8" w:rsidRDefault="00BE7554" w:rsidP="00273D63">
            <w:pPr>
              <w:spacing w:after="0"/>
              <w:jc w:val="left"/>
              <w:rPr>
                <w:noProof/>
                <w:sz w:val="22"/>
              </w:rPr>
            </w:pPr>
            <w:r w:rsidRPr="00F857B8">
              <w:rPr>
                <w:noProof/>
              </w:rPr>
              <w:t>Mælk og mejeriprodukter; fugleæg; naturlig honning; spiselige produkter af animalsk oprindelse, ikke andetsteds tariferet;</w:t>
            </w:r>
          </w:p>
        </w:tc>
        <w:tc>
          <w:tcPr>
            <w:tcW w:w="4819" w:type="dxa"/>
            <w:vAlign w:val="center"/>
          </w:tcPr>
          <w:p w14:paraId="588D2AC3" w14:textId="77777777" w:rsidR="00BE7554" w:rsidRPr="00F857B8" w:rsidRDefault="00BE7554" w:rsidP="00273D63">
            <w:pPr>
              <w:widowControl w:val="0"/>
              <w:spacing w:before="60" w:after="60"/>
              <w:rPr>
                <w:rFonts w:eastAsia="Times New Roman"/>
                <w:noProof/>
                <w:szCs w:val="24"/>
              </w:rPr>
            </w:pPr>
            <w:r w:rsidRPr="00F857B8">
              <w:rPr>
                <w:noProof/>
              </w:rPr>
              <w:t>Fremstilling, ved hvilken:</w:t>
            </w:r>
          </w:p>
          <w:p w14:paraId="3AAE6E61" w14:textId="77777777" w:rsidR="00BE7554" w:rsidRPr="00F857B8" w:rsidRDefault="00BE7554" w:rsidP="00273D63">
            <w:pPr>
              <w:widowControl w:val="0"/>
              <w:spacing w:before="60" w:after="60"/>
              <w:rPr>
                <w:rFonts w:eastAsia="Times New Roman"/>
                <w:noProof/>
                <w:szCs w:val="24"/>
              </w:rPr>
            </w:pPr>
            <w:r w:rsidRPr="00F857B8">
              <w:rPr>
                <w:noProof/>
              </w:rPr>
              <w:t>- alle anvendte materialer henhørende under kapitel 4 er fuldt ud fremstillet</w:t>
            </w:r>
          </w:p>
          <w:p w14:paraId="50CD5C86" w14:textId="77777777" w:rsidR="00BE7554" w:rsidRPr="00F857B8" w:rsidRDefault="00BE7554" w:rsidP="00273D63">
            <w:pPr>
              <w:spacing w:after="0"/>
              <w:jc w:val="left"/>
              <w:rPr>
                <w:noProof/>
                <w:sz w:val="22"/>
              </w:rPr>
            </w:pPr>
            <w:r w:rsidRPr="00F857B8">
              <w:rPr>
                <w:noProof/>
              </w:rPr>
              <w:t>- indholdet af anvendte materialer henhørende under kapitel 17 ikke overstiger 40 vægtprocent af det færdige produkt</w:t>
            </w:r>
          </w:p>
        </w:tc>
      </w:tr>
      <w:tr w:rsidR="00BE7554" w:rsidRPr="00F857B8" w14:paraId="7DAAA17F" w14:textId="77777777" w:rsidTr="00273D63">
        <w:tc>
          <w:tcPr>
            <w:tcW w:w="1416" w:type="dxa"/>
            <w:gridSpan w:val="2"/>
          </w:tcPr>
          <w:p w14:paraId="0C66488D" w14:textId="77777777" w:rsidR="00BE7554" w:rsidRPr="00F857B8" w:rsidRDefault="00BE7554" w:rsidP="00273D63">
            <w:pPr>
              <w:spacing w:after="0"/>
              <w:rPr>
                <w:noProof/>
                <w:sz w:val="22"/>
              </w:rPr>
            </w:pPr>
            <w:r w:rsidRPr="00F857B8">
              <w:rPr>
                <w:noProof/>
                <w:sz w:val="22"/>
              </w:rPr>
              <w:t>Kapitel 6</w:t>
            </w:r>
          </w:p>
        </w:tc>
        <w:tc>
          <w:tcPr>
            <w:tcW w:w="2940" w:type="dxa"/>
          </w:tcPr>
          <w:p w14:paraId="4AFA0265" w14:textId="77777777" w:rsidR="00BE7554" w:rsidRPr="00F857B8" w:rsidRDefault="00BE7554" w:rsidP="00273D63">
            <w:pPr>
              <w:spacing w:after="0"/>
              <w:jc w:val="left"/>
              <w:rPr>
                <w:noProof/>
                <w:sz w:val="22"/>
              </w:rPr>
            </w:pPr>
            <w:r w:rsidRPr="00F857B8">
              <w:rPr>
                <w:noProof/>
                <w:sz w:val="22"/>
              </w:rPr>
              <w:t>Levende træer og andre levende planter; løg, rødder og lign.; afskårne blomster og blade</w:t>
            </w:r>
          </w:p>
        </w:tc>
        <w:tc>
          <w:tcPr>
            <w:tcW w:w="4819" w:type="dxa"/>
          </w:tcPr>
          <w:p w14:paraId="743AA6DE" w14:textId="77777777" w:rsidR="00BE7554" w:rsidRPr="00F857B8" w:rsidRDefault="00BE7554" w:rsidP="00273D63">
            <w:pPr>
              <w:spacing w:after="0"/>
              <w:jc w:val="left"/>
              <w:rPr>
                <w:noProof/>
                <w:sz w:val="22"/>
                <w:szCs w:val="24"/>
              </w:rPr>
            </w:pPr>
            <w:r w:rsidRPr="00F857B8">
              <w:rPr>
                <w:noProof/>
              </w:rPr>
              <w:t>Fremstilling, ved hvilken alle anvendte materialer henhørende under kapitel 6 er fuldt ud fremstillet</w:t>
            </w:r>
          </w:p>
          <w:p w14:paraId="09208C1C" w14:textId="77777777" w:rsidR="00BE7554" w:rsidRPr="00F857B8" w:rsidRDefault="00BE7554" w:rsidP="00273D63">
            <w:pPr>
              <w:spacing w:after="0"/>
              <w:jc w:val="left"/>
              <w:rPr>
                <w:noProof/>
                <w:sz w:val="22"/>
                <w:szCs w:val="24"/>
              </w:rPr>
            </w:pPr>
            <w:r w:rsidRPr="00F857B8">
              <w:rPr>
                <w:noProof/>
                <w:sz w:val="22"/>
              </w:rPr>
              <w:t>eller</w:t>
            </w:r>
          </w:p>
          <w:p w14:paraId="40ABD295" w14:textId="77777777" w:rsidR="00BE7554" w:rsidRPr="00F857B8" w:rsidRDefault="00BE7554" w:rsidP="00273D63">
            <w:pPr>
              <w:spacing w:after="0"/>
              <w:jc w:val="left"/>
              <w:rPr>
                <w:noProof/>
                <w:sz w:val="22"/>
                <w:szCs w:val="24"/>
              </w:rPr>
            </w:pPr>
            <w:r w:rsidRPr="00F857B8">
              <w:rPr>
                <w:noProof/>
                <w:sz w:val="22"/>
              </w:rPr>
              <w:t>Fremstilling, ved hvilken værdien af alle anvendte materialer ikke overstiger 50 % af produktets pris ab fabrik</w:t>
            </w:r>
          </w:p>
          <w:p w14:paraId="1ABA71C0" w14:textId="77777777" w:rsidR="00BE7554" w:rsidRPr="00F857B8" w:rsidRDefault="00BE7554" w:rsidP="00273D63">
            <w:pPr>
              <w:spacing w:after="0"/>
              <w:jc w:val="left"/>
              <w:rPr>
                <w:noProof/>
                <w:sz w:val="22"/>
              </w:rPr>
            </w:pPr>
          </w:p>
        </w:tc>
      </w:tr>
      <w:tr w:rsidR="00BE7554" w:rsidRPr="00F857B8" w14:paraId="5C3E52CA" w14:textId="77777777" w:rsidTr="00273D63">
        <w:tc>
          <w:tcPr>
            <w:tcW w:w="1416" w:type="dxa"/>
            <w:gridSpan w:val="2"/>
          </w:tcPr>
          <w:p w14:paraId="160281AC" w14:textId="77777777" w:rsidR="00BE7554" w:rsidRPr="00F857B8" w:rsidRDefault="00BE7554" w:rsidP="00273D63">
            <w:pPr>
              <w:spacing w:after="0"/>
              <w:rPr>
                <w:noProof/>
                <w:sz w:val="22"/>
              </w:rPr>
            </w:pPr>
            <w:r w:rsidRPr="00F857B8">
              <w:rPr>
                <w:noProof/>
              </w:rPr>
              <w:t>0812-0814</w:t>
            </w:r>
          </w:p>
        </w:tc>
        <w:tc>
          <w:tcPr>
            <w:tcW w:w="2940" w:type="dxa"/>
          </w:tcPr>
          <w:p w14:paraId="793552C3" w14:textId="77777777" w:rsidR="00BE7554" w:rsidRPr="00F857B8" w:rsidRDefault="00BE7554" w:rsidP="00273D63">
            <w:pPr>
              <w:widowControl w:val="0"/>
              <w:spacing w:before="60" w:after="60"/>
              <w:rPr>
                <w:rFonts w:eastAsia="Times New Roman"/>
                <w:noProof/>
                <w:szCs w:val="24"/>
              </w:rPr>
            </w:pPr>
            <w:r w:rsidRPr="00F857B8">
              <w:rPr>
                <w:noProof/>
              </w:rPr>
              <w:t>Frugt og nødder, foreløbigt konserverede; tørret frugt, undtagen frugt henhørende under pos. 0801-0806</w:t>
            </w:r>
          </w:p>
          <w:p w14:paraId="0DB4F449" w14:textId="77777777" w:rsidR="00BE7554" w:rsidRPr="00F857B8" w:rsidRDefault="00BE7554" w:rsidP="00273D63">
            <w:pPr>
              <w:spacing w:after="0"/>
              <w:jc w:val="left"/>
              <w:rPr>
                <w:noProof/>
                <w:sz w:val="22"/>
              </w:rPr>
            </w:pPr>
            <w:r w:rsidRPr="00F857B8">
              <w:rPr>
                <w:noProof/>
              </w:rPr>
              <w:t>Skaller af citrusfrugter og meloner</w:t>
            </w:r>
          </w:p>
        </w:tc>
        <w:tc>
          <w:tcPr>
            <w:tcW w:w="4819" w:type="dxa"/>
          </w:tcPr>
          <w:p w14:paraId="720C484B" w14:textId="77777777" w:rsidR="00BE7554" w:rsidRPr="00F857B8" w:rsidRDefault="00BE7554" w:rsidP="00273D63">
            <w:pPr>
              <w:spacing w:after="0"/>
              <w:jc w:val="left"/>
              <w:rPr>
                <w:noProof/>
                <w:sz w:val="22"/>
              </w:rPr>
            </w:pPr>
            <w:r w:rsidRPr="00F857B8">
              <w:rPr>
                <w:noProof/>
              </w:rPr>
              <w:t xml:space="preserve">Fremstilling, ved hvilken indholdet af anvendte materialer henhørende under kapitel 8 ikke overstiger 30 vægtprocent af det færdige produkt </w:t>
            </w:r>
          </w:p>
        </w:tc>
      </w:tr>
      <w:tr w:rsidR="00BE7554" w:rsidRPr="00F857B8" w14:paraId="4E1D8C1C" w14:textId="77777777" w:rsidTr="00273D63">
        <w:tc>
          <w:tcPr>
            <w:tcW w:w="1416" w:type="dxa"/>
            <w:gridSpan w:val="2"/>
          </w:tcPr>
          <w:p w14:paraId="5DFAFECD" w14:textId="77777777" w:rsidR="00BE7554" w:rsidRPr="00F857B8" w:rsidRDefault="00BE7554" w:rsidP="00273D63">
            <w:pPr>
              <w:spacing w:after="0"/>
              <w:rPr>
                <w:noProof/>
                <w:sz w:val="22"/>
              </w:rPr>
            </w:pPr>
            <w:r w:rsidRPr="00F857B8">
              <w:rPr>
                <w:noProof/>
                <w:sz w:val="22"/>
              </w:rPr>
              <w:t>Kapitel 9</w:t>
            </w:r>
          </w:p>
        </w:tc>
        <w:tc>
          <w:tcPr>
            <w:tcW w:w="2940" w:type="dxa"/>
          </w:tcPr>
          <w:p w14:paraId="010DDC23" w14:textId="77777777" w:rsidR="00BE7554" w:rsidRPr="00F857B8" w:rsidRDefault="00BE7554" w:rsidP="00273D63">
            <w:pPr>
              <w:spacing w:after="0"/>
              <w:jc w:val="left"/>
              <w:rPr>
                <w:noProof/>
                <w:sz w:val="22"/>
              </w:rPr>
            </w:pPr>
            <w:r w:rsidRPr="00F857B8">
              <w:rPr>
                <w:noProof/>
                <w:sz w:val="22"/>
              </w:rPr>
              <w:t xml:space="preserve">Kaffe, te, maté og krydderier </w:t>
            </w:r>
          </w:p>
        </w:tc>
        <w:tc>
          <w:tcPr>
            <w:tcW w:w="4819" w:type="dxa"/>
          </w:tcPr>
          <w:p w14:paraId="0BC2E024" w14:textId="77777777" w:rsidR="00BE7554" w:rsidRPr="00F857B8" w:rsidRDefault="00BE7554" w:rsidP="00273D63">
            <w:pPr>
              <w:tabs>
                <w:tab w:val="left" w:pos="881"/>
              </w:tabs>
              <w:spacing w:after="0"/>
              <w:jc w:val="left"/>
              <w:rPr>
                <w:noProof/>
                <w:sz w:val="22"/>
              </w:rPr>
            </w:pPr>
            <w:r w:rsidRPr="00F857B8">
              <w:rPr>
                <w:noProof/>
                <w:sz w:val="22"/>
              </w:rPr>
              <w:t>Fremstilling på basis af alle materialer</w:t>
            </w:r>
          </w:p>
        </w:tc>
      </w:tr>
      <w:tr w:rsidR="00BE7554" w:rsidRPr="00F857B8" w14:paraId="5D0A5A4A" w14:textId="77777777" w:rsidTr="00273D63">
        <w:tc>
          <w:tcPr>
            <w:tcW w:w="1416" w:type="dxa"/>
            <w:gridSpan w:val="2"/>
          </w:tcPr>
          <w:p w14:paraId="5E94FB01" w14:textId="77777777" w:rsidR="00BE7554" w:rsidRPr="00F857B8" w:rsidRDefault="00BE7554" w:rsidP="00273D63">
            <w:pPr>
              <w:spacing w:after="0"/>
              <w:rPr>
                <w:noProof/>
                <w:sz w:val="22"/>
              </w:rPr>
            </w:pPr>
            <w:r w:rsidRPr="00F857B8">
              <w:rPr>
                <w:noProof/>
                <w:sz w:val="22"/>
              </w:rPr>
              <w:t>1101–1104</w:t>
            </w:r>
          </w:p>
          <w:p w14:paraId="146E3C05" w14:textId="77777777" w:rsidR="00BE7554" w:rsidRPr="00F857B8" w:rsidRDefault="00BE7554" w:rsidP="00273D63">
            <w:pPr>
              <w:spacing w:after="0"/>
              <w:rPr>
                <w:noProof/>
                <w:sz w:val="22"/>
              </w:rPr>
            </w:pPr>
          </w:p>
        </w:tc>
        <w:tc>
          <w:tcPr>
            <w:tcW w:w="2940" w:type="dxa"/>
          </w:tcPr>
          <w:p w14:paraId="64013972" w14:textId="77777777" w:rsidR="00BE7554" w:rsidRPr="00F857B8" w:rsidRDefault="00BE7554" w:rsidP="00273D63">
            <w:pPr>
              <w:spacing w:after="0"/>
              <w:jc w:val="left"/>
              <w:rPr>
                <w:noProof/>
                <w:sz w:val="22"/>
              </w:rPr>
            </w:pPr>
            <w:r w:rsidRPr="00F857B8">
              <w:rPr>
                <w:noProof/>
                <w:sz w:val="22"/>
              </w:rPr>
              <w:t>Mølleriprodukter</w:t>
            </w:r>
          </w:p>
        </w:tc>
        <w:tc>
          <w:tcPr>
            <w:tcW w:w="4819" w:type="dxa"/>
          </w:tcPr>
          <w:p w14:paraId="1E05BC02" w14:textId="77777777" w:rsidR="00BE7554" w:rsidRPr="00F857B8" w:rsidRDefault="00BE7554" w:rsidP="00273D63">
            <w:pPr>
              <w:tabs>
                <w:tab w:val="left" w:pos="881"/>
              </w:tabs>
              <w:spacing w:after="0"/>
              <w:jc w:val="left"/>
              <w:rPr>
                <w:noProof/>
                <w:sz w:val="22"/>
              </w:rPr>
            </w:pPr>
            <w:r w:rsidRPr="00F857B8">
              <w:rPr>
                <w:noProof/>
                <w:sz w:val="22"/>
              </w:rPr>
              <w:t>Fremstilling på basis af materialer henhørende under kapitel 10, undtagen ris henhørende under pos. 1006</w:t>
            </w:r>
          </w:p>
        </w:tc>
      </w:tr>
      <w:tr w:rsidR="00BE7554" w:rsidRPr="00F857B8" w14:paraId="3D704E96" w14:textId="77777777" w:rsidTr="00273D63">
        <w:tc>
          <w:tcPr>
            <w:tcW w:w="1416" w:type="dxa"/>
            <w:gridSpan w:val="2"/>
          </w:tcPr>
          <w:p w14:paraId="7136A03F" w14:textId="77777777" w:rsidR="00BE7554" w:rsidRPr="00F857B8" w:rsidRDefault="00BE7554" w:rsidP="00273D63">
            <w:pPr>
              <w:spacing w:after="0"/>
              <w:rPr>
                <w:noProof/>
                <w:szCs w:val="24"/>
              </w:rPr>
            </w:pPr>
            <w:r w:rsidRPr="00F857B8">
              <w:rPr>
                <w:noProof/>
                <w:sz w:val="22"/>
              </w:rPr>
              <w:t xml:space="preserve"> 1105-1109</w:t>
            </w:r>
            <w:r w:rsidRPr="00F857B8">
              <w:rPr>
                <w:noProof/>
              </w:rPr>
              <w:t xml:space="preserve"> </w:t>
            </w:r>
          </w:p>
          <w:p w14:paraId="57AE8925" w14:textId="77777777" w:rsidR="00BE7554" w:rsidRPr="00F857B8" w:rsidRDefault="00BE7554" w:rsidP="00273D63">
            <w:pPr>
              <w:spacing w:after="0"/>
              <w:rPr>
                <w:noProof/>
                <w:sz w:val="22"/>
              </w:rPr>
            </w:pPr>
          </w:p>
        </w:tc>
        <w:tc>
          <w:tcPr>
            <w:tcW w:w="2940" w:type="dxa"/>
          </w:tcPr>
          <w:p w14:paraId="5DD03ECF" w14:textId="77777777" w:rsidR="00BE7554" w:rsidRPr="00F857B8" w:rsidRDefault="00BE7554" w:rsidP="00273D63">
            <w:pPr>
              <w:spacing w:after="0"/>
              <w:jc w:val="left"/>
              <w:rPr>
                <w:noProof/>
                <w:sz w:val="22"/>
              </w:rPr>
            </w:pPr>
            <w:r w:rsidRPr="00F857B8">
              <w:rPr>
                <w:noProof/>
                <w:sz w:val="22"/>
              </w:rPr>
              <w:t>Mel, pulver, flager, granulater, pellets osv., af kartofler; stivelse; inulin; hvedegluten</w:t>
            </w:r>
          </w:p>
        </w:tc>
        <w:tc>
          <w:tcPr>
            <w:tcW w:w="4819" w:type="dxa"/>
          </w:tcPr>
          <w:p w14:paraId="19067A65" w14:textId="77777777" w:rsidR="00BE7554" w:rsidRPr="00F857B8" w:rsidRDefault="00BE7554" w:rsidP="00273D63">
            <w:pPr>
              <w:spacing w:after="0"/>
              <w:jc w:val="left"/>
              <w:rPr>
                <w:noProof/>
                <w:sz w:val="22"/>
                <w:szCs w:val="24"/>
              </w:rPr>
            </w:pPr>
            <w:r w:rsidRPr="00F857B8">
              <w:rPr>
                <w:noProof/>
                <w:sz w:val="22"/>
              </w:rPr>
              <w:t>Fremstilling, ved hvilken indholdet af materialer uden oprindelsesstatus ikke overstiger 20 vægtprocent</w:t>
            </w:r>
          </w:p>
          <w:p w14:paraId="28923D73" w14:textId="77777777" w:rsidR="00BE7554" w:rsidRPr="00F857B8" w:rsidRDefault="00BE7554" w:rsidP="00273D63">
            <w:pPr>
              <w:spacing w:after="0"/>
              <w:jc w:val="left"/>
              <w:rPr>
                <w:noProof/>
                <w:sz w:val="22"/>
                <w:szCs w:val="24"/>
              </w:rPr>
            </w:pPr>
            <w:r w:rsidRPr="00F857B8">
              <w:rPr>
                <w:noProof/>
                <w:sz w:val="22"/>
              </w:rPr>
              <w:t>eller</w:t>
            </w:r>
          </w:p>
          <w:p w14:paraId="0D4C2691" w14:textId="77777777" w:rsidR="00BE7554" w:rsidRPr="00F857B8" w:rsidRDefault="00BE7554" w:rsidP="00273D63">
            <w:pPr>
              <w:spacing w:after="0"/>
              <w:jc w:val="left"/>
              <w:rPr>
                <w:noProof/>
                <w:sz w:val="22"/>
              </w:rPr>
            </w:pPr>
            <w:r w:rsidRPr="00F857B8">
              <w:rPr>
                <w:noProof/>
                <w:sz w:val="22"/>
              </w:rPr>
              <w:t>Fremstilling på basis af materialer henhørende under kapitel 10, undtagen materialer henhørende under pos. 1006, ved hvilken de anvendte materialer henhørende under pos. 0710 og 0710.10 er fuldt ud fremstillet</w:t>
            </w:r>
          </w:p>
        </w:tc>
      </w:tr>
      <w:tr w:rsidR="00BE7554" w:rsidRPr="00F857B8" w14:paraId="06369419" w14:textId="77777777" w:rsidTr="00273D63">
        <w:tc>
          <w:tcPr>
            <w:tcW w:w="1416" w:type="dxa"/>
            <w:gridSpan w:val="2"/>
          </w:tcPr>
          <w:p w14:paraId="18839607" w14:textId="77777777" w:rsidR="00BE7554" w:rsidRPr="00F857B8" w:rsidRDefault="00BE7554" w:rsidP="00273D63">
            <w:pPr>
              <w:spacing w:after="0"/>
              <w:rPr>
                <w:noProof/>
                <w:sz w:val="22"/>
              </w:rPr>
            </w:pPr>
            <w:r w:rsidRPr="00F857B8">
              <w:rPr>
                <w:noProof/>
                <w:sz w:val="22"/>
              </w:rPr>
              <w:t>Kapitel 12</w:t>
            </w:r>
          </w:p>
        </w:tc>
        <w:tc>
          <w:tcPr>
            <w:tcW w:w="2940" w:type="dxa"/>
          </w:tcPr>
          <w:p w14:paraId="0B1F539A" w14:textId="77777777" w:rsidR="00BE7554" w:rsidRPr="00F857B8" w:rsidRDefault="00BE7554" w:rsidP="00273D63">
            <w:pPr>
              <w:autoSpaceDE w:val="0"/>
              <w:autoSpaceDN w:val="0"/>
              <w:adjustRightInd w:val="0"/>
              <w:spacing w:before="0" w:after="0"/>
              <w:jc w:val="left"/>
              <w:rPr>
                <w:noProof/>
                <w:sz w:val="22"/>
              </w:rPr>
            </w:pPr>
            <w:r w:rsidRPr="00F857B8">
              <w:rPr>
                <w:noProof/>
                <w:sz w:val="22"/>
              </w:rPr>
              <w:t>Olieholdige frø og frugter; diverse andre frø og frugter; planter til industriel og medicinsk brug; halm og foderplanter</w:t>
            </w:r>
          </w:p>
        </w:tc>
        <w:tc>
          <w:tcPr>
            <w:tcW w:w="4819" w:type="dxa"/>
          </w:tcPr>
          <w:p w14:paraId="4BD6F23E" w14:textId="77777777" w:rsidR="00BE7554" w:rsidRPr="00F857B8" w:rsidRDefault="00BE7554" w:rsidP="00273D63">
            <w:pPr>
              <w:spacing w:after="0"/>
              <w:jc w:val="left"/>
              <w:rPr>
                <w:noProof/>
                <w:sz w:val="22"/>
                <w:szCs w:val="24"/>
              </w:rPr>
            </w:pPr>
            <w:r w:rsidRPr="00F857B8">
              <w:rPr>
                <w:noProof/>
                <w:sz w:val="22"/>
              </w:rPr>
              <w:t>Fremstilling på basis af materialer henhørende under en anden position end produktet</w:t>
            </w:r>
          </w:p>
          <w:p w14:paraId="10181050" w14:textId="77777777" w:rsidR="00BE7554" w:rsidRPr="00F857B8" w:rsidRDefault="00BE7554" w:rsidP="00273D63">
            <w:pPr>
              <w:spacing w:after="0"/>
              <w:jc w:val="left"/>
              <w:rPr>
                <w:noProof/>
                <w:sz w:val="22"/>
              </w:rPr>
            </w:pPr>
          </w:p>
        </w:tc>
      </w:tr>
      <w:tr w:rsidR="00BE7554" w:rsidRPr="00F857B8" w14:paraId="28CC187D" w14:textId="77777777" w:rsidTr="00273D63">
        <w:tc>
          <w:tcPr>
            <w:tcW w:w="1416" w:type="dxa"/>
            <w:gridSpan w:val="2"/>
          </w:tcPr>
          <w:p w14:paraId="76DC3E0C" w14:textId="77777777" w:rsidR="00BE7554" w:rsidRPr="00F857B8" w:rsidRDefault="00BE7554" w:rsidP="00273D63">
            <w:pPr>
              <w:spacing w:after="0"/>
              <w:rPr>
                <w:noProof/>
                <w:sz w:val="22"/>
              </w:rPr>
            </w:pPr>
            <w:r w:rsidRPr="00F857B8">
              <w:rPr>
                <w:noProof/>
                <w:sz w:val="22"/>
              </w:rPr>
              <w:t>1301</w:t>
            </w:r>
          </w:p>
        </w:tc>
        <w:tc>
          <w:tcPr>
            <w:tcW w:w="2940" w:type="dxa"/>
          </w:tcPr>
          <w:p w14:paraId="7A4550AF" w14:textId="77777777" w:rsidR="00BE7554" w:rsidRPr="00F857B8" w:rsidRDefault="00BE7554" w:rsidP="00273D63">
            <w:pPr>
              <w:spacing w:after="0"/>
              <w:jc w:val="left"/>
              <w:rPr>
                <w:noProof/>
                <w:sz w:val="22"/>
              </w:rPr>
            </w:pPr>
            <w:r w:rsidRPr="00F857B8">
              <w:rPr>
                <w:noProof/>
              </w:rPr>
              <w:t>Schellak og lign.; vegetabilske karbohydratgummier, naturharpikser, gummiharpikser og oleoresiner (f.eks. balsamer)</w:t>
            </w:r>
          </w:p>
        </w:tc>
        <w:tc>
          <w:tcPr>
            <w:tcW w:w="4819" w:type="dxa"/>
          </w:tcPr>
          <w:p w14:paraId="5035535E" w14:textId="77777777" w:rsidR="00BE7554" w:rsidRPr="00F857B8" w:rsidRDefault="00BE7554" w:rsidP="00273D63">
            <w:pPr>
              <w:spacing w:after="0"/>
              <w:jc w:val="left"/>
              <w:rPr>
                <w:noProof/>
                <w:sz w:val="22"/>
              </w:rPr>
            </w:pPr>
            <w:r w:rsidRPr="00F857B8">
              <w:rPr>
                <w:noProof/>
              </w:rPr>
              <w:t>Fremstilling på basis af alle materialer</w:t>
            </w:r>
          </w:p>
        </w:tc>
      </w:tr>
      <w:tr w:rsidR="00BE7554" w:rsidRPr="00F857B8" w14:paraId="0822435C" w14:textId="77777777" w:rsidTr="00273D63">
        <w:tc>
          <w:tcPr>
            <w:tcW w:w="1416" w:type="dxa"/>
            <w:gridSpan w:val="2"/>
          </w:tcPr>
          <w:p w14:paraId="38D436FF" w14:textId="77777777" w:rsidR="00BE7554" w:rsidRPr="00F857B8" w:rsidRDefault="00BE7554" w:rsidP="00273D63">
            <w:pPr>
              <w:spacing w:after="0"/>
              <w:rPr>
                <w:noProof/>
                <w:sz w:val="22"/>
              </w:rPr>
            </w:pPr>
            <w:r w:rsidRPr="00F857B8">
              <w:rPr>
                <w:noProof/>
              </w:rPr>
              <w:t>1302</w:t>
            </w:r>
          </w:p>
        </w:tc>
        <w:tc>
          <w:tcPr>
            <w:tcW w:w="2940" w:type="dxa"/>
          </w:tcPr>
          <w:p w14:paraId="404EA855" w14:textId="77777777" w:rsidR="00BE7554" w:rsidRPr="00F857B8" w:rsidRDefault="00BE7554" w:rsidP="00273D63">
            <w:pPr>
              <w:widowControl w:val="0"/>
              <w:spacing w:before="60" w:after="60"/>
              <w:rPr>
                <w:rFonts w:eastAsia="Times New Roman"/>
                <w:noProof/>
                <w:szCs w:val="20"/>
              </w:rPr>
            </w:pPr>
            <w:r w:rsidRPr="00F857B8">
              <w:rPr>
                <w:noProof/>
              </w:rPr>
              <w:t>Plantesafter og planteekstrakter; pectinstoffer, pectinater og pectater; agar-agar og andre planteslimer og gelatineringsmidler, også modificerede, udvundet af vegetabilske stoffer:</w:t>
            </w:r>
          </w:p>
          <w:p w14:paraId="249C9A99" w14:textId="77777777" w:rsidR="00BE7554" w:rsidRPr="00F857B8" w:rsidRDefault="00BE7554" w:rsidP="00273D63">
            <w:pPr>
              <w:spacing w:after="0"/>
              <w:jc w:val="left"/>
              <w:rPr>
                <w:noProof/>
                <w:sz w:val="22"/>
              </w:rPr>
            </w:pPr>
            <w:r w:rsidRPr="00F857B8">
              <w:rPr>
                <w:noProof/>
              </w:rPr>
              <w:t>- Planteslimer og gelatineringsmidler, modificerede, udvundet af vegetabilske stoffer</w:t>
            </w:r>
          </w:p>
        </w:tc>
        <w:tc>
          <w:tcPr>
            <w:tcW w:w="4819" w:type="dxa"/>
          </w:tcPr>
          <w:p w14:paraId="26E3B1A1" w14:textId="77777777" w:rsidR="00BE7554" w:rsidRPr="00F857B8" w:rsidRDefault="00BE7554" w:rsidP="00273D63">
            <w:pPr>
              <w:spacing w:after="0"/>
              <w:jc w:val="left"/>
              <w:rPr>
                <w:noProof/>
                <w:sz w:val="22"/>
              </w:rPr>
            </w:pPr>
            <w:r w:rsidRPr="00F857B8">
              <w:rPr>
                <w:noProof/>
              </w:rPr>
              <w:t>Fremstilling, ved hvilken værdien af alle anvendte materialer ikke overstiger 70 % af produktets pris ab fabrik</w:t>
            </w:r>
          </w:p>
        </w:tc>
      </w:tr>
      <w:tr w:rsidR="00BE7554" w:rsidRPr="00F857B8" w14:paraId="2436BFB9" w14:textId="77777777" w:rsidTr="00273D63">
        <w:tc>
          <w:tcPr>
            <w:tcW w:w="1416" w:type="dxa"/>
            <w:gridSpan w:val="2"/>
          </w:tcPr>
          <w:p w14:paraId="257EDA0B" w14:textId="77777777" w:rsidR="00BE7554" w:rsidRPr="00F857B8" w:rsidRDefault="00BE7554" w:rsidP="00273D63">
            <w:pPr>
              <w:spacing w:after="0"/>
              <w:rPr>
                <w:noProof/>
                <w:sz w:val="22"/>
              </w:rPr>
            </w:pPr>
            <w:r w:rsidRPr="00F857B8">
              <w:rPr>
                <w:noProof/>
              </w:rPr>
              <w:t>1506</w:t>
            </w:r>
          </w:p>
        </w:tc>
        <w:tc>
          <w:tcPr>
            <w:tcW w:w="2940" w:type="dxa"/>
          </w:tcPr>
          <w:p w14:paraId="0E7FA5A0" w14:textId="77777777" w:rsidR="00BE7554" w:rsidRPr="00F857B8" w:rsidRDefault="00BE7554" w:rsidP="00273D63">
            <w:pPr>
              <w:spacing w:after="0"/>
              <w:jc w:val="left"/>
              <w:rPr>
                <w:noProof/>
                <w:sz w:val="22"/>
              </w:rPr>
            </w:pPr>
            <w:r w:rsidRPr="00F857B8">
              <w:rPr>
                <w:noProof/>
              </w:rPr>
              <w:t>Andre animalske fedtstoffer og olier samt fraktioner deraf, også raffinerede, men ikke kemisk modificerede</w:t>
            </w:r>
          </w:p>
        </w:tc>
        <w:tc>
          <w:tcPr>
            <w:tcW w:w="4819" w:type="dxa"/>
          </w:tcPr>
          <w:p w14:paraId="5201A57E" w14:textId="77777777" w:rsidR="00BE7554" w:rsidRPr="00F857B8" w:rsidRDefault="00BE7554" w:rsidP="00273D63">
            <w:pPr>
              <w:spacing w:after="0"/>
              <w:jc w:val="left"/>
              <w:rPr>
                <w:noProof/>
                <w:sz w:val="22"/>
              </w:rPr>
            </w:pPr>
            <w:r w:rsidRPr="00F857B8">
              <w:rPr>
                <w:noProof/>
              </w:rPr>
              <w:t>Fremstilling på basis af materialer henhørende under en anden position end produktet</w:t>
            </w:r>
          </w:p>
        </w:tc>
      </w:tr>
      <w:tr w:rsidR="00BE7554" w:rsidRPr="00F857B8" w14:paraId="584FB37E" w14:textId="77777777" w:rsidTr="00273D63">
        <w:tc>
          <w:tcPr>
            <w:tcW w:w="1416" w:type="dxa"/>
            <w:gridSpan w:val="2"/>
          </w:tcPr>
          <w:p w14:paraId="6365D3BA" w14:textId="77777777" w:rsidR="00BE7554" w:rsidRPr="00F857B8" w:rsidRDefault="00BE7554" w:rsidP="00273D63">
            <w:pPr>
              <w:spacing w:after="0"/>
              <w:rPr>
                <w:noProof/>
                <w:szCs w:val="24"/>
              </w:rPr>
            </w:pPr>
            <w:r w:rsidRPr="00F857B8">
              <w:rPr>
                <w:noProof/>
              </w:rPr>
              <w:t>ex 1507-</w:t>
            </w:r>
            <w:r w:rsidRPr="00F857B8">
              <w:rPr>
                <w:noProof/>
              </w:rPr>
              <w:br/>
              <w:t>ex 1515</w:t>
            </w:r>
          </w:p>
        </w:tc>
        <w:tc>
          <w:tcPr>
            <w:tcW w:w="2940" w:type="dxa"/>
          </w:tcPr>
          <w:p w14:paraId="54787743" w14:textId="77777777" w:rsidR="00BE7554" w:rsidRPr="00F857B8" w:rsidRDefault="00BE7554" w:rsidP="00273D63">
            <w:pPr>
              <w:widowControl w:val="0"/>
              <w:spacing w:before="60" w:after="60"/>
              <w:rPr>
                <w:rFonts w:eastAsia="Times New Roman"/>
                <w:noProof/>
                <w:szCs w:val="20"/>
              </w:rPr>
            </w:pPr>
            <w:r w:rsidRPr="00F857B8">
              <w:rPr>
                <w:noProof/>
              </w:rPr>
              <w:t>Vegetabilske olier og fraktioner deraf:</w:t>
            </w:r>
          </w:p>
          <w:p w14:paraId="2C842660" w14:textId="77777777" w:rsidR="00BE7554" w:rsidRPr="00F857B8" w:rsidRDefault="00BE7554" w:rsidP="00273D63">
            <w:pPr>
              <w:autoSpaceDE w:val="0"/>
              <w:autoSpaceDN w:val="0"/>
              <w:adjustRightInd w:val="0"/>
              <w:spacing w:before="0" w:after="0"/>
              <w:jc w:val="left"/>
              <w:rPr>
                <w:noProof/>
                <w:szCs w:val="24"/>
              </w:rPr>
            </w:pPr>
            <w:r w:rsidRPr="00F857B8">
              <w:rPr>
                <w:noProof/>
              </w:rPr>
              <w:t>- Sojabønneolie, jordnøddeolie, palmeolie, kokosolie (kopraolie), palmekerneolie og babassuolie, træolie (tungolie) og oiticicaolie, myrtevoks og japanvoks, fraktioner af jojobaolie samt olie til teknisk og industriel anvendelse, bortset fra fremstilling af fødevarer, undtagen olivenolie henhørende under pos. 1509 og 1510</w:t>
            </w:r>
          </w:p>
        </w:tc>
        <w:tc>
          <w:tcPr>
            <w:tcW w:w="4819" w:type="dxa"/>
          </w:tcPr>
          <w:p w14:paraId="64C0ECF7" w14:textId="77777777" w:rsidR="00BE7554" w:rsidRPr="00F857B8" w:rsidRDefault="00BE7554" w:rsidP="00273D63">
            <w:pPr>
              <w:autoSpaceDE w:val="0"/>
              <w:autoSpaceDN w:val="0"/>
              <w:adjustRightInd w:val="0"/>
              <w:spacing w:before="0" w:after="0"/>
              <w:jc w:val="left"/>
              <w:rPr>
                <w:noProof/>
                <w:szCs w:val="24"/>
              </w:rPr>
            </w:pPr>
            <w:r w:rsidRPr="00F857B8">
              <w:rPr>
                <w:noProof/>
              </w:rPr>
              <w:t xml:space="preserve">Fremstilling på basis af materialer henhørende under en anden underposition end produktet </w:t>
            </w:r>
          </w:p>
        </w:tc>
      </w:tr>
      <w:tr w:rsidR="00BE7554" w:rsidRPr="00F857B8" w14:paraId="60BD8290" w14:textId="77777777" w:rsidTr="00273D63">
        <w:tc>
          <w:tcPr>
            <w:tcW w:w="1416" w:type="dxa"/>
            <w:gridSpan w:val="2"/>
          </w:tcPr>
          <w:p w14:paraId="04A5DAF8" w14:textId="77777777" w:rsidR="00BE7554" w:rsidRPr="00F857B8" w:rsidRDefault="00BE7554" w:rsidP="00273D63">
            <w:pPr>
              <w:spacing w:after="0"/>
              <w:rPr>
                <w:noProof/>
                <w:sz w:val="22"/>
              </w:rPr>
            </w:pPr>
            <w:r w:rsidRPr="00F857B8">
              <w:rPr>
                <w:noProof/>
              </w:rPr>
              <w:t>1516</w:t>
            </w:r>
          </w:p>
        </w:tc>
        <w:tc>
          <w:tcPr>
            <w:tcW w:w="2940" w:type="dxa"/>
            <w:vAlign w:val="center"/>
          </w:tcPr>
          <w:p w14:paraId="69CE08AD" w14:textId="77777777" w:rsidR="00BE7554" w:rsidRPr="00F857B8" w:rsidRDefault="00BE7554" w:rsidP="00273D63">
            <w:pPr>
              <w:spacing w:after="0"/>
              <w:jc w:val="left"/>
              <w:rPr>
                <w:noProof/>
                <w:sz w:val="22"/>
              </w:rPr>
            </w:pPr>
            <w:r w:rsidRPr="00F857B8">
              <w:rPr>
                <w:noProof/>
              </w:rPr>
              <w:t>Animalske og vegetabilske fedtstoffer og olier samt fraktioner deraf, helt eller delvis hydrerede, interesterificerede, reesterificerede eller elaidiniserede, også raffinerede, men ikke på anden måde bearbejdede</w:t>
            </w:r>
          </w:p>
        </w:tc>
        <w:tc>
          <w:tcPr>
            <w:tcW w:w="4819" w:type="dxa"/>
            <w:vAlign w:val="center"/>
          </w:tcPr>
          <w:p w14:paraId="202FB19C" w14:textId="77777777" w:rsidR="00BE7554" w:rsidRPr="00F857B8" w:rsidRDefault="00BE7554" w:rsidP="00273D63">
            <w:pPr>
              <w:spacing w:after="0"/>
              <w:jc w:val="left"/>
              <w:rPr>
                <w:noProof/>
                <w:sz w:val="22"/>
              </w:rPr>
            </w:pPr>
            <w:r w:rsidRPr="00F857B8">
              <w:rPr>
                <w:noProof/>
              </w:rPr>
              <w:t>Fremstilling på basis af materialer henhørende under en anden position end produktet</w:t>
            </w:r>
          </w:p>
        </w:tc>
      </w:tr>
      <w:tr w:rsidR="00BE7554" w:rsidRPr="00F857B8" w14:paraId="08B1FDA1" w14:textId="77777777" w:rsidTr="00273D63">
        <w:tc>
          <w:tcPr>
            <w:tcW w:w="1416" w:type="dxa"/>
            <w:gridSpan w:val="2"/>
          </w:tcPr>
          <w:p w14:paraId="6146C6CC" w14:textId="77777777" w:rsidR="00BE7554" w:rsidRPr="00F857B8" w:rsidRDefault="00BE7554" w:rsidP="00273D63">
            <w:pPr>
              <w:spacing w:after="0"/>
              <w:rPr>
                <w:noProof/>
                <w:szCs w:val="24"/>
              </w:rPr>
            </w:pPr>
            <w:r w:rsidRPr="00F857B8">
              <w:rPr>
                <w:noProof/>
              </w:rPr>
              <w:t>Kapitel 18</w:t>
            </w:r>
          </w:p>
        </w:tc>
        <w:tc>
          <w:tcPr>
            <w:tcW w:w="2940" w:type="dxa"/>
          </w:tcPr>
          <w:p w14:paraId="73455CF1" w14:textId="77777777" w:rsidR="00BE7554" w:rsidRPr="00F857B8" w:rsidRDefault="00BE7554" w:rsidP="00273D63">
            <w:pPr>
              <w:autoSpaceDE w:val="0"/>
              <w:autoSpaceDN w:val="0"/>
              <w:adjustRightInd w:val="0"/>
              <w:spacing w:before="0" w:after="0"/>
              <w:jc w:val="left"/>
              <w:rPr>
                <w:noProof/>
                <w:szCs w:val="24"/>
              </w:rPr>
            </w:pPr>
            <w:r w:rsidRPr="00F857B8">
              <w:rPr>
                <w:noProof/>
              </w:rPr>
              <w:t>Kakao og tilberedte varer deraf</w:t>
            </w:r>
          </w:p>
        </w:tc>
        <w:tc>
          <w:tcPr>
            <w:tcW w:w="4819" w:type="dxa"/>
          </w:tcPr>
          <w:p w14:paraId="470B8BC7" w14:textId="77777777" w:rsidR="00BE7554" w:rsidRPr="00F857B8" w:rsidRDefault="00BE7554" w:rsidP="00273D63">
            <w:pPr>
              <w:widowControl w:val="0"/>
              <w:spacing w:before="60" w:after="60"/>
              <w:rPr>
                <w:rFonts w:eastAsia="Times New Roman"/>
                <w:noProof/>
                <w:szCs w:val="24"/>
              </w:rPr>
            </w:pPr>
            <w:r w:rsidRPr="00F857B8">
              <w:rPr>
                <w:noProof/>
              </w:rPr>
              <w:t xml:space="preserve"> Fremstilling:</w:t>
            </w:r>
          </w:p>
          <w:p w14:paraId="20FE1F72" w14:textId="77777777" w:rsidR="00BE7554" w:rsidRPr="00F857B8" w:rsidRDefault="00BE7554" w:rsidP="00273D63">
            <w:pPr>
              <w:widowControl w:val="0"/>
              <w:spacing w:before="60" w:after="60"/>
              <w:rPr>
                <w:rFonts w:eastAsia="Times New Roman"/>
                <w:noProof/>
                <w:szCs w:val="24"/>
              </w:rPr>
            </w:pPr>
            <w:r w:rsidRPr="00F857B8">
              <w:rPr>
                <w:noProof/>
              </w:rPr>
              <w:t>- på basis af materialer henhørende under en anden position end produktet</w:t>
            </w:r>
          </w:p>
          <w:p w14:paraId="50091D33" w14:textId="77777777" w:rsidR="00BE7554" w:rsidRPr="00F857B8" w:rsidRDefault="00BE7554" w:rsidP="00273D63">
            <w:pPr>
              <w:autoSpaceDE w:val="0"/>
              <w:autoSpaceDN w:val="0"/>
              <w:adjustRightInd w:val="0"/>
              <w:spacing w:before="0" w:after="0"/>
              <w:jc w:val="left"/>
              <w:rPr>
                <w:noProof/>
                <w:szCs w:val="24"/>
              </w:rPr>
            </w:pPr>
            <w:r w:rsidRPr="00F857B8">
              <w:rPr>
                <w:noProof/>
              </w:rPr>
              <w:t>- ved hvilken indholdet af anvendte materialer henhørende under kapitel 17 ikke overstiger 40 vægtprocent af det færdige produkt</w:t>
            </w:r>
          </w:p>
        </w:tc>
      </w:tr>
      <w:tr w:rsidR="00BE7554" w:rsidRPr="00F857B8" w14:paraId="430B6021" w14:textId="77777777" w:rsidTr="00273D63">
        <w:tc>
          <w:tcPr>
            <w:tcW w:w="1416" w:type="dxa"/>
            <w:gridSpan w:val="2"/>
          </w:tcPr>
          <w:p w14:paraId="2F5BC3A2" w14:textId="77777777" w:rsidR="00BE7554" w:rsidRPr="00F857B8" w:rsidRDefault="00BE7554" w:rsidP="00273D63">
            <w:pPr>
              <w:spacing w:after="0"/>
              <w:rPr>
                <w:noProof/>
                <w:sz w:val="22"/>
              </w:rPr>
            </w:pPr>
            <w:r w:rsidRPr="00F857B8">
              <w:rPr>
                <w:noProof/>
              </w:rPr>
              <w:t>1901</w:t>
            </w:r>
          </w:p>
        </w:tc>
        <w:tc>
          <w:tcPr>
            <w:tcW w:w="2940" w:type="dxa"/>
          </w:tcPr>
          <w:p w14:paraId="6E6CF5E4" w14:textId="77777777" w:rsidR="00BE7554" w:rsidRPr="00F857B8" w:rsidRDefault="00BE7554" w:rsidP="00273D63">
            <w:pPr>
              <w:spacing w:after="0"/>
              <w:jc w:val="left"/>
              <w:rPr>
                <w:noProof/>
                <w:sz w:val="22"/>
              </w:rPr>
            </w:pPr>
            <w:r w:rsidRPr="00F857B8">
              <w:rPr>
                <w:noProof/>
              </w:rPr>
              <w:t>Tilberedte fødevarer fremstillet af mel, gryn, groft mel, stivelse eller maltekstrakt, med indhold af kakao under 40 vægtprocent beregnet på et fuldstændig fedtfrit grundlag, ikke andetsteds tariferet; tilberedte fødevarer fremstillet af produkter henhørende under pos. 0401-0404, med indhold af kakao under 5 vægtprocent beregnet på et fuldstændig fedtfrit grundlag, ikke andetsteds tariferet</w:t>
            </w:r>
          </w:p>
        </w:tc>
        <w:tc>
          <w:tcPr>
            <w:tcW w:w="4819" w:type="dxa"/>
          </w:tcPr>
          <w:p w14:paraId="65221613" w14:textId="77777777" w:rsidR="00BE7554" w:rsidRPr="00F857B8" w:rsidRDefault="00BE7554" w:rsidP="00273D63">
            <w:pPr>
              <w:widowControl w:val="0"/>
              <w:spacing w:before="60" w:after="60"/>
              <w:rPr>
                <w:rFonts w:eastAsia="Times New Roman"/>
                <w:noProof/>
                <w:szCs w:val="24"/>
              </w:rPr>
            </w:pPr>
            <w:r w:rsidRPr="00F857B8">
              <w:rPr>
                <w:noProof/>
              </w:rPr>
              <w:t>Fremstilling:</w:t>
            </w:r>
          </w:p>
          <w:p w14:paraId="67B5C69E" w14:textId="77777777" w:rsidR="00BE7554" w:rsidRPr="00F857B8" w:rsidRDefault="00BE7554" w:rsidP="00273D63">
            <w:pPr>
              <w:widowControl w:val="0"/>
              <w:spacing w:before="60" w:after="60"/>
              <w:rPr>
                <w:rFonts w:eastAsia="Times New Roman"/>
                <w:noProof/>
                <w:szCs w:val="24"/>
              </w:rPr>
            </w:pPr>
            <w:r w:rsidRPr="00F857B8">
              <w:rPr>
                <w:noProof/>
              </w:rPr>
              <w:t>- på basis af materialer henhørende under en anden position end produktet</w:t>
            </w:r>
          </w:p>
          <w:p w14:paraId="439194EF" w14:textId="77777777" w:rsidR="00BE7554" w:rsidRPr="00F857B8" w:rsidRDefault="00BE7554" w:rsidP="00273D63">
            <w:pPr>
              <w:spacing w:after="0"/>
              <w:jc w:val="left"/>
              <w:rPr>
                <w:noProof/>
                <w:sz w:val="22"/>
              </w:rPr>
            </w:pPr>
            <w:r w:rsidRPr="00F857B8">
              <w:rPr>
                <w:noProof/>
              </w:rPr>
              <w:t>- ved hvilken indholdet af anvendte materialer henhørende under kapitel 17 ikke overstiger 40 vægtprocent af det færdige produkt</w:t>
            </w:r>
          </w:p>
        </w:tc>
      </w:tr>
      <w:tr w:rsidR="00BE7554" w:rsidRPr="00F857B8" w14:paraId="327358E2" w14:textId="77777777" w:rsidTr="00273D63">
        <w:tc>
          <w:tcPr>
            <w:tcW w:w="1416" w:type="dxa"/>
            <w:gridSpan w:val="2"/>
          </w:tcPr>
          <w:p w14:paraId="26739A85" w14:textId="77777777" w:rsidR="00BE7554" w:rsidRPr="00F857B8" w:rsidRDefault="00BE7554" w:rsidP="00273D63">
            <w:pPr>
              <w:spacing w:after="0"/>
              <w:rPr>
                <w:noProof/>
                <w:sz w:val="22"/>
              </w:rPr>
            </w:pPr>
            <w:r w:rsidRPr="00F857B8">
              <w:rPr>
                <w:noProof/>
              </w:rPr>
              <w:t>1902</w:t>
            </w:r>
          </w:p>
        </w:tc>
        <w:tc>
          <w:tcPr>
            <w:tcW w:w="2940" w:type="dxa"/>
          </w:tcPr>
          <w:p w14:paraId="3BFBB390" w14:textId="77777777" w:rsidR="00BE7554" w:rsidRPr="00F857B8" w:rsidRDefault="00BE7554" w:rsidP="00273D63">
            <w:pPr>
              <w:spacing w:after="0"/>
              <w:jc w:val="left"/>
              <w:rPr>
                <w:noProof/>
                <w:sz w:val="22"/>
              </w:rPr>
            </w:pPr>
            <w:r w:rsidRPr="00F857B8">
              <w:rPr>
                <w:noProof/>
              </w:rPr>
              <w:t>Pastaprodukter, også kogte eller med fyld (af kød eller andre varer) eller på anden måde tilberedt, f.eks. spaghetti, makaroni, nudler, lasagne, gnocchi, ravioli, cannelloni; couscous, også tilberedt</w:t>
            </w:r>
          </w:p>
        </w:tc>
        <w:tc>
          <w:tcPr>
            <w:tcW w:w="4819" w:type="dxa"/>
          </w:tcPr>
          <w:p w14:paraId="42246D95" w14:textId="77777777" w:rsidR="00BE7554" w:rsidRPr="00F857B8" w:rsidRDefault="00BE7554" w:rsidP="00273D63">
            <w:pPr>
              <w:widowControl w:val="0"/>
              <w:spacing w:before="60" w:after="60"/>
              <w:rPr>
                <w:rFonts w:eastAsia="Times New Roman"/>
                <w:noProof/>
                <w:szCs w:val="24"/>
              </w:rPr>
            </w:pPr>
            <w:r w:rsidRPr="00F857B8">
              <w:rPr>
                <w:noProof/>
              </w:rPr>
              <w:t>Fremstilling, ved hvilken:</w:t>
            </w:r>
          </w:p>
          <w:p w14:paraId="0A8CD7E8" w14:textId="77777777" w:rsidR="00BE7554" w:rsidRPr="00F857B8" w:rsidRDefault="00BE7554" w:rsidP="00273D63">
            <w:pPr>
              <w:widowControl w:val="0"/>
              <w:spacing w:before="60" w:after="60"/>
              <w:rPr>
                <w:rFonts w:eastAsia="Times New Roman"/>
                <w:noProof/>
                <w:szCs w:val="24"/>
              </w:rPr>
            </w:pPr>
            <w:r w:rsidRPr="00F857B8">
              <w:rPr>
                <w:noProof/>
              </w:rPr>
              <w:t>- indholdet af anvendte materialer henhørende under kapitel 11 ikke overstiger 20 vægtprocent</w:t>
            </w:r>
          </w:p>
          <w:p w14:paraId="58438C89" w14:textId="77777777" w:rsidR="00BE7554" w:rsidRPr="00F857B8" w:rsidRDefault="00BE7554" w:rsidP="00273D63">
            <w:pPr>
              <w:spacing w:after="0"/>
              <w:jc w:val="left"/>
              <w:rPr>
                <w:noProof/>
                <w:sz w:val="22"/>
              </w:rPr>
            </w:pPr>
            <w:r w:rsidRPr="00F857B8">
              <w:rPr>
                <w:noProof/>
              </w:rPr>
              <w:t>- vægten af anvendte materialer henhørende under kapitel 2 og 3 ikke overstiger 20 vægtprocent af det færdige produkt</w:t>
            </w:r>
          </w:p>
        </w:tc>
      </w:tr>
      <w:tr w:rsidR="00BE7554" w:rsidRPr="00F857B8" w14:paraId="20B9B060" w14:textId="77777777" w:rsidTr="00273D63">
        <w:tc>
          <w:tcPr>
            <w:tcW w:w="1416" w:type="dxa"/>
            <w:gridSpan w:val="2"/>
          </w:tcPr>
          <w:p w14:paraId="0E25AC46" w14:textId="77777777" w:rsidR="00BE7554" w:rsidRPr="00F857B8" w:rsidRDefault="00BE7554" w:rsidP="00273D63">
            <w:pPr>
              <w:spacing w:after="0"/>
              <w:rPr>
                <w:noProof/>
                <w:sz w:val="22"/>
              </w:rPr>
            </w:pPr>
            <w:r w:rsidRPr="00F857B8">
              <w:rPr>
                <w:noProof/>
              </w:rPr>
              <w:t>1903</w:t>
            </w:r>
          </w:p>
        </w:tc>
        <w:tc>
          <w:tcPr>
            <w:tcW w:w="2940" w:type="dxa"/>
          </w:tcPr>
          <w:p w14:paraId="564EA88F" w14:textId="77777777" w:rsidR="00BE7554" w:rsidRPr="00F857B8" w:rsidRDefault="00BE7554" w:rsidP="00273D63">
            <w:pPr>
              <w:widowControl w:val="0"/>
              <w:spacing w:before="60" w:after="60"/>
              <w:rPr>
                <w:rFonts w:eastAsia="Times New Roman"/>
                <w:noProof/>
                <w:szCs w:val="24"/>
              </w:rPr>
            </w:pPr>
            <w:r w:rsidRPr="00F857B8">
              <w:rPr>
                <w:noProof/>
              </w:rPr>
              <w:t>Tapioka og tapiokaerstatninger fremstillet af stivelse, i form af flager, gryn, perlegryn, sigtemel og lign.:</w:t>
            </w:r>
          </w:p>
          <w:p w14:paraId="22A55975" w14:textId="77777777" w:rsidR="00BE7554" w:rsidRPr="00F857B8" w:rsidRDefault="00BE7554" w:rsidP="00273D63">
            <w:pPr>
              <w:spacing w:after="0"/>
              <w:jc w:val="left"/>
              <w:rPr>
                <w:noProof/>
                <w:sz w:val="22"/>
              </w:rPr>
            </w:pPr>
            <w:r w:rsidRPr="00F857B8">
              <w:rPr>
                <w:noProof/>
              </w:rPr>
              <w:t>- med et indhold af materialer henhørende under pos. 1108.13 (kartoffelstivelse) på højst 30 vægtprocent</w:t>
            </w:r>
          </w:p>
        </w:tc>
        <w:tc>
          <w:tcPr>
            <w:tcW w:w="4819" w:type="dxa"/>
          </w:tcPr>
          <w:p w14:paraId="3C65995F" w14:textId="77777777" w:rsidR="00BE7554" w:rsidRPr="00F857B8" w:rsidRDefault="00BE7554" w:rsidP="00273D63">
            <w:pPr>
              <w:spacing w:after="0"/>
              <w:jc w:val="left"/>
              <w:rPr>
                <w:noProof/>
                <w:sz w:val="22"/>
              </w:rPr>
            </w:pPr>
            <w:r w:rsidRPr="00F857B8">
              <w:rPr>
                <w:noProof/>
              </w:rPr>
              <w:t>Fremstilling på basis af materialer henhørende under en anden position end produktet</w:t>
            </w:r>
          </w:p>
        </w:tc>
      </w:tr>
      <w:tr w:rsidR="00BE7554" w:rsidRPr="00F857B8" w14:paraId="112643A4" w14:textId="77777777" w:rsidTr="00273D63">
        <w:tc>
          <w:tcPr>
            <w:tcW w:w="1416" w:type="dxa"/>
            <w:gridSpan w:val="2"/>
          </w:tcPr>
          <w:p w14:paraId="0EB004B5" w14:textId="77777777" w:rsidR="00BE7554" w:rsidRPr="00F857B8" w:rsidRDefault="00BE7554" w:rsidP="00273D63">
            <w:pPr>
              <w:spacing w:after="0"/>
              <w:rPr>
                <w:noProof/>
                <w:sz w:val="22"/>
              </w:rPr>
            </w:pPr>
            <w:r w:rsidRPr="00F857B8">
              <w:rPr>
                <w:noProof/>
              </w:rPr>
              <w:t>1904</w:t>
            </w:r>
          </w:p>
        </w:tc>
        <w:tc>
          <w:tcPr>
            <w:tcW w:w="2940" w:type="dxa"/>
          </w:tcPr>
          <w:p w14:paraId="11B13F37" w14:textId="77777777" w:rsidR="00BE7554" w:rsidRPr="00F857B8" w:rsidRDefault="00BE7554" w:rsidP="00273D63">
            <w:pPr>
              <w:spacing w:after="0"/>
              <w:ind w:hanging="113"/>
              <w:jc w:val="left"/>
              <w:rPr>
                <w:noProof/>
                <w:sz w:val="22"/>
              </w:rPr>
            </w:pPr>
            <w:r w:rsidRPr="00F857B8">
              <w:rPr>
                <w:noProof/>
              </w:rPr>
              <w:t>Tilberedte fødevarer fremstillet ved ekspandering eller ristning af korn eller kornprodukter (f.eks. cornflakes); korn (undtagen majs) i form af kerner, flager eller andet bearbejdet korn (undtagen mel eller groft mel), forkogt eller på anden måde tilberedt, ikke andetsteds tariferet</w:t>
            </w:r>
          </w:p>
        </w:tc>
        <w:tc>
          <w:tcPr>
            <w:tcW w:w="4819" w:type="dxa"/>
          </w:tcPr>
          <w:p w14:paraId="57D2E1F1" w14:textId="77777777" w:rsidR="00BE7554" w:rsidRPr="00F857B8" w:rsidRDefault="00BE7554" w:rsidP="00273D63">
            <w:pPr>
              <w:widowControl w:val="0"/>
              <w:spacing w:before="60" w:after="60"/>
              <w:rPr>
                <w:rFonts w:eastAsia="Times New Roman"/>
                <w:noProof/>
                <w:szCs w:val="24"/>
              </w:rPr>
            </w:pPr>
            <w:r w:rsidRPr="00F857B8">
              <w:rPr>
                <w:noProof/>
              </w:rPr>
              <w:t>Fremstilling:</w:t>
            </w:r>
          </w:p>
          <w:p w14:paraId="5032C6E5" w14:textId="77777777" w:rsidR="00BE7554" w:rsidRPr="00F857B8" w:rsidRDefault="00BE7554" w:rsidP="00273D63">
            <w:pPr>
              <w:widowControl w:val="0"/>
              <w:spacing w:before="60" w:after="60"/>
              <w:rPr>
                <w:rFonts w:eastAsia="Times New Roman"/>
                <w:noProof/>
                <w:szCs w:val="24"/>
              </w:rPr>
            </w:pPr>
            <w:r w:rsidRPr="00F857B8">
              <w:rPr>
                <w:noProof/>
              </w:rPr>
              <w:t>- på basis af alle materialer, undtagen materialer henhørende under pos. 1806</w:t>
            </w:r>
          </w:p>
          <w:p w14:paraId="4705320E" w14:textId="77777777" w:rsidR="00BE7554" w:rsidRPr="00F857B8" w:rsidRDefault="00BE7554" w:rsidP="00273D63">
            <w:pPr>
              <w:widowControl w:val="0"/>
              <w:spacing w:before="60" w:after="60"/>
              <w:rPr>
                <w:rFonts w:eastAsia="Times New Roman"/>
                <w:noProof/>
                <w:szCs w:val="24"/>
              </w:rPr>
            </w:pPr>
            <w:r w:rsidRPr="00F857B8">
              <w:rPr>
                <w:noProof/>
              </w:rPr>
              <w:t>- ved hvilken indholdet af anvendte materialer henhørende under kapitel 11 ikke overstiger 20 vægtprocent</w:t>
            </w:r>
          </w:p>
          <w:p w14:paraId="2D5E2E62" w14:textId="77777777" w:rsidR="00BE7554" w:rsidRPr="00F857B8" w:rsidRDefault="00BE7554" w:rsidP="00273D63">
            <w:pPr>
              <w:spacing w:after="0"/>
              <w:jc w:val="left"/>
              <w:rPr>
                <w:noProof/>
                <w:sz w:val="22"/>
              </w:rPr>
            </w:pPr>
            <w:r w:rsidRPr="00F857B8">
              <w:rPr>
                <w:noProof/>
              </w:rPr>
              <w:t>- ved hvilken indholdet af anvendte materialer henhørende under kapitel 17 ikke overstiger 40 vægtprocent af det færdige produkt</w:t>
            </w:r>
          </w:p>
        </w:tc>
      </w:tr>
      <w:tr w:rsidR="00BE7554" w:rsidRPr="00F857B8" w14:paraId="35E3AD9E" w14:textId="77777777" w:rsidTr="00273D63">
        <w:tc>
          <w:tcPr>
            <w:tcW w:w="1416" w:type="dxa"/>
            <w:gridSpan w:val="2"/>
          </w:tcPr>
          <w:p w14:paraId="03FD9C7C" w14:textId="77777777" w:rsidR="00BE7554" w:rsidRPr="00F857B8" w:rsidRDefault="00BE7554" w:rsidP="00273D63">
            <w:pPr>
              <w:spacing w:after="0"/>
              <w:rPr>
                <w:noProof/>
                <w:szCs w:val="24"/>
              </w:rPr>
            </w:pPr>
            <w:r w:rsidRPr="00F857B8">
              <w:rPr>
                <w:noProof/>
              </w:rPr>
              <w:t>1905</w:t>
            </w:r>
          </w:p>
        </w:tc>
        <w:tc>
          <w:tcPr>
            <w:tcW w:w="2940" w:type="dxa"/>
          </w:tcPr>
          <w:p w14:paraId="3368F37A" w14:textId="77777777" w:rsidR="00BE7554" w:rsidRPr="00F857B8" w:rsidRDefault="00BE7554" w:rsidP="00273D63">
            <w:pPr>
              <w:autoSpaceDE w:val="0"/>
              <w:autoSpaceDN w:val="0"/>
              <w:adjustRightInd w:val="0"/>
              <w:spacing w:before="0" w:after="0"/>
              <w:jc w:val="left"/>
              <w:rPr>
                <w:noProof/>
                <w:szCs w:val="24"/>
              </w:rPr>
            </w:pPr>
            <w:r w:rsidRPr="00F857B8">
              <w:rPr>
                <w:noProof/>
              </w:rPr>
              <w:t>Brød, wienerbrød, kager, kiks og andet bagværk, også tilsat kakao; kirkeoblater, oblatkapsler af den art der anvendes til lægemidler, segloblater og lignende varer af mel eller stivelse</w:t>
            </w:r>
          </w:p>
        </w:tc>
        <w:tc>
          <w:tcPr>
            <w:tcW w:w="4819" w:type="dxa"/>
          </w:tcPr>
          <w:p w14:paraId="5C514C29" w14:textId="77777777" w:rsidR="00BE7554" w:rsidRPr="00F857B8" w:rsidRDefault="00BE7554" w:rsidP="00273D63">
            <w:pPr>
              <w:autoSpaceDE w:val="0"/>
              <w:autoSpaceDN w:val="0"/>
              <w:adjustRightInd w:val="0"/>
              <w:spacing w:before="0" w:after="0"/>
              <w:jc w:val="left"/>
              <w:rPr>
                <w:noProof/>
                <w:szCs w:val="24"/>
              </w:rPr>
            </w:pPr>
            <w:r w:rsidRPr="00F857B8">
              <w:rPr>
                <w:noProof/>
              </w:rPr>
              <w:t>Fremstilling, ved hvilken indholdet af anvendte materialer henhørende under kapitel 11 ikke overstiger 20 vægtprocent</w:t>
            </w:r>
          </w:p>
        </w:tc>
      </w:tr>
      <w:tr w:rsidR="00BE7554" w:rsidRPr="00F857B8" w14:paraId="6DFC455E" w14:textId="77777777" w:rsidTr="00273D63">
        <w:tc>
          <w:tcPr>
            <w:tcW w:w="1416" w:type="dxa"/>
            <w:gridSpan w:val="2"/>
          </w:tcPr>
          <w:p w14:paraId="7A884F60" w14:textId="77777777" w:rsidR="00BE7554" w:rsidRPr="00F857B8" w:rsidRDefault="00BE7554" w:rsidP="00273D63">
            <w:pPr>
              <w:spacing w:after="0"/>
              <w:rPr>
                <w:noProof/>
                <w:sz w:val="22"/>
              </w:rPr>
            </w:pPr>
            <w:r w:rsidRPr="00F857B8">
              <w:rPr>
                <w:noProof/>
              </w:rPr>
              <w:t>Ex kapitel 20</w:t>
            </w:r>
          </w:p>
        </w:tc>
        <w:tc>
          <w:tcPr>
            <w:tcW w:w="2940" w:type="dxa"/>
          </w:tcPr>
          <w:p w14:paraId="5A5A12EE" w14:textId="77777777" w:rsidR="00BE7554" w:rsidRPr="00F857B8" w:rsidRDefault="00BE7554" w:rsidP="00273D63">
            <w:pPr>
              <w:widowControl w:val="0"/>
              <w:spacing w:before="60" w:after="60"/>
              <w:rPr>
                <w:rFonts w:eastAsia="Times New Roman"/>
                <w:noProof/>
                <w:szCs w:val="24"/>
              </w:rPr>
            </w:pPr>
            <w:r w:rsidRPr="00F857B8">
              <w:rPr>
                <w:noProof/>
              </w:rPr>
              <w:t>Varer af grøntsager, frugter, nødder eller andre planter og plantedele:</w:t>
            </w:r>
          </w:p>
          <w:p w14:paraId="4C951472" w14:textId="77777777" w:rsidR="00BE7554" w:rsidRPr="00F857B8" w:rsidRDefault="00BE7554" w:rsidP="00273D63">
            <w:pPr>
              <w:spacing w:after="0"/>
              <w:jc w:val="left"/>
              <w:rPr>
                <w:noProof/>
                <w:sz w:val="22"/>
              </w:rPr>
            </w:pPr>
            <w:r w:rsidRPr="00F857B8">
              <w:rPr>
                <w:noProof/>
              </w:rPr>
              <w:t>På basis af alle materialer, undtagen materialer henhørende under pos. 2002 og 2003</w:t>
            </w:r>
          </w:p>
        </w:tc>
        <w:tc>
          <w:tcPr>
            <w:tcW w:w="4819" w:type="dxa"/>
          </w:tcPr>
          <w:p w14:paraId="0E3E270B" w14:textId="77777777" w:rsidR="00BE7554" w:rsidRPr="00F857B8" w:rsidRDefault="00BE7554" w:rsidP="00273D63">
            <w:pPr>
              <w:widowControl w:val="0"/>
              <w:spacing w:before="60" w:after="60"/>
              <w:rPr>
                <w:rFonts w:eastAsia="Times New Roman"/>
                <w:noProof/>
                <w:szCs w:val="24"/>
              </w:rPr>
            </w:pPr>
            <w:r w:rsidRPr="00F857B8">
              <w:rPr>
                <w:noProof/>
              </w:rPr>
              <w:t>Fremstilling:</w:t>
            </w:r>
          </w:p>
          <w:p w14:paraId="016C8B5F" w14:textId="77777777" w:rsidR="00BE7554" w:rsidRPr="00F857B8" w:rsidRDefault="00BE7554" w:rsidP="00273D63">
            <w:pPr>
              <w:widowControl w:val="0"/>
              <w:spacing w:before="60" w:after="60"/>
              <w:rPr>
                <w:rFonts w:eastAsia="Times New Roman"/>
                <w:noProof/>
                <w:szCs w:val="24"/>
              </w:rPr>
            </w:pPr>
            <w:r w:rsidRPr="00F857B8">
              <w:rPr>
                <w:noProof/>
              </w:rPr>
              <w:t xml:space="preserve">- på basis af materialer henhørende under en anden position end produktet </w:t>
            </w:r>
          </w:p>
          <w:p w14:paraId="3C2B5BBB" w14:textId="77777777" w:rsidR="00BE7554" w:rsidRPr="00F857B8" w:rsidRDefault="00BE7554" w:rsidP="00273D63">
            <w:pPr>
              <w:widowControl w:val="0"/>
              <w:spacing w:before="60" w:after="60"/>
              <w:rPr>
                <w:rFonts w:eastAsia="Times New Roman"/>
                <w:noProof/>
                <w:szCs w:val="24"/>
              </w:rPr>
            </w:pPr>
            <w:r w:rsidRPr="00F857B8">
              <w:rPr>
                <w:noProof/>
              </w:rPr>
              <w:t>ved hvilken indholdet af anvendte materialer henhørende under kapitel 17 ikke overstiger 40 vægtprocent af det færdige produkt</w:t>
            </w:r>
          </w:p>
          <w:p w14:paraId="666AF2D1" w14:textId="77777777" w:rsidR="00BE7554" w:rsidRPr="00F857B8" w:rsidRDefault="00BE7554" w:rsidP="00273D63">
            <w:pPr>
              <w:widowControl w:val="0"/>
              <w:spacing w:before="60" w:after="60"/>
              <w:rPr>
                <w:rFonts w:eastAsia="Times New Roman"/>
                <w:noProof/>
                <w:szCs w:val="24"/>
              </w:rPr>
            </w:pPr>
            <w:r w:rsidRPr="00F857B8">
              <w:rPr>
                <w:noProof/>
              </w:rPr>
              <w:t>eller</w:t>
            </w:r>
          </w:p>
          <w:p w14:paraId="2FF23815" w14:textId="77777777" w:rsidR="00BE7554" w:rsidRPr="00F857B8" w:rsidRDefault="00BE7554" w:rsidP="00273D63">
            <w:pPr>
              <w:widowControl w:val="0"/>
              <w:spacing w:before="60" w:after="60"/>
              <w:rPr>
                <w:rFonts w:eastAsia="Times New Roman"/>
                <w:noProof/>
                <w:szCs w:val="24"/>
              </w:rPr>
            </w:pPr>
            <w:r w:rsidRPr="00F857B8">
              <w:rPr>
                <w:noProof/>
              </w:rPr>
              <w:t>Fremstilling:</w:t>
            </w:r>
          </w:p>
          <w:p w14:paraId="7A5E56A4" w14:textId="77777777" w:rsidR="00BE7554" w:rsidRPr="00F857B8" w:rsidRDefault="00BE7554" w:rsidP="00273D63">
            <w:pPr>
              <w:widowControl w:val="0"/>
              <w:spacing w:before="60" w:after="60"/>
              <w:rPr>
                <w:rFonts w:eastAsia="Times New Roman"/>
                <w:noProof/>
                <w:szCs w:val="24"/>
              </w:rPr>
            </w:pPr>
            <w:r w:rsidRPr="00F857B8">
              <w:rPr>
                <w:noProof/>
              </w:rPr>
              <w:t>- ved hvilken værdien af alle anvendte materialer ikke overstiger 70 % af produktets pris ab fabrik</w:t>
            </w:r>
          </w:p>
          <w:p w14:paraId="102EC9B1" w14:textId="77777777" w:rsidR="00BE7554" w:rsidRPr="00F857B8" w:rsidRDefault="00BE7554" w:rsidP="00273D63">
            <w:pPr>
              <w:spacing w:after="0"/>
              <w:jc w:val="left"/>
              <w:rPr>
                <w:noProof/>
                <w:sz w:val="22"/>
              </w:rPr>
            </w:pPr>
            <w:r w:rsidRPr="00F857B8">
              <w:rPr>
                <w:noProof/>
              </w:rPr>
              <w:t>ved hvilken indholdet af anvendte materialer henhørende under kapitel 17 ikke overstiger 40 vægtprocent af det færdige produkt</w:t>
            </w:r>
          </w:p>
        </w:tc>
      </w:tr>
      <w:tr w:rsidR="00BE7554" w:rsidRPr="00F857B8" w14:paraId="7032A945" w14:textId="77777777" w:rsidTr="00273D63">
        <w:tc>
          <w:tcPr>
            <w:tcW w:w="1416" w:type="dxa"/>
            <w:gridSpan w:val="2"/>
          </w:tcPr>
          <w:p w14:paraId="01FE1E97" w14:textId="77777777" w:rsidR="00BE7554" w:rsidRPr="00F857B8" w:rsidRDefault="00BE7554" w:rsidP="00273D63">
            <w:pPr>
              <w:spacing w:after="0"/>
              <w:rPr>
                <w:noProof/>
                <w:sz w:val="22"/>
              </w:rPr>
            </w:pPr>
            <w:r w:rsidRPr="00F857B8">
              <w:rPr>
                <w:noProof/>
              </w:rPr>
              <w:t>Kapitel 21</w:t>
            </w:r>
          </w:p>
        </w:tc>
        <w:tc>
          <w:tcPr>
            <w:tcW w:w="2940" w:type="dxa"/>
          </w:tcPr>
          <w:p w14:paraId="0CE828A7" w14:textId="77777777" w:rsidR="00BE7554" w:rsidRPr="00F857B8" w:rsidRDefault="00BE7554" w:rsidP="00273D63">
            <w:pPr>
              <w:spacing w:after="0"/>
              <w:jc w:val="left"/>
              <w:rPr>
                <w:noProof/>
                <w:sz w:val="22"/>
              </w:rPr>
            </w:pPr>
            <w:r w:rsidRPr="00F857B8">
              <w:rPr>
                <w:noProof/>
              </w:rPr>
              <w:t>Diverse produkter fra fødevareindustrien</w:t>
            </w:r>
          </w:p>
        </w:tc>
        <w:tc>
          <w:tcPr>
            <w:tcW w:w="4819" w:type="dxa"/>
          </w:tcPr>
          <w:p w14:paraId="416C3F13" w14:textId="77777777" w:rsidR="00BE7554" w:rsidRPr="00F857B8" w:rsidRDefault="00BE7554" w:rsidP="00273D63">
            <w:pPr>
              <w:widowControl w:val="0"/>
              <w:spacing w:before="60" w:after="60"/>
              <w:rPr>
                <w:rFonts w:eastAsia="Times New Roman"/>
                <w:noProof/>
                <w:szCs w:val="24"/>
              </w:rPr>
            </w:pPr>
            <w:r w:rsidRPr="00F857B8">
              <w:rPr>
                <w:noProof/>
              </w:rPr>
              <w:t>Fremstilling:</w:t>
            </w:r>
          </w:p>
          <w:p w14:paraId="70BC9368" w14:textId="77777777" w:rsidR="00BE7554" w:rsidRPr="00F857B8" w:rsidRDefault="00BE7554" w:rsidP="00273D63">
            <w:pPr>
              <w:widowControl w:val="0"/>
              <w:spacing w:before="60" w:after="60"/>
              <w:rPr>
                <w:rFonts w:eastAsia="Times New Roman"/>
                <w:noProof/>
                <w:szCs w:val="24"/>
              </w:rPr>
            </w:pPr>
            <w:r w:rsidRPr="00F857B8">
              <w:rPr>
                <w:noProof/>
              </w:rPr>
              <w:t xml:space="preserve">- på basis af materialer henhørende under en anden position end produktet </w:t>
            </w:r>
          </w:p>
          <w:p w14:paraId="0D6FF3B2" w14:textId="77777777" w:rsidR="00BE7554" w:rsidRPr="00F857B8" w:rsidRDefault="00BE7554" w:rsidP="00273D63">
            <w:pPr>
              <w:widowControl w:val="0"/>
              <w:spacing w:before="60" w:after="60"/>
              <w:rPr>
                <w:rFonts w:eastAsia="Times New Roman"/>
                <w:noProof/>
                <w:szCs w:val="24"/>
              </w:rPr>
            </w:pPr>
            <w:r w:rsidRPr="00F857B8">
              <w:rPr>
                <w:noProof/>
              </w:rPr>
              <w:t>ved hvilken indholdet af anvendte materialer henhørende under kapitel 4 og 17 ikke overstiger 40 vægtprocent af det færdige produkt</w:t>
            </w:r>
          </w:p>
          <w:p w14:paraId="1AE4B155" w14:textId="77777777" w:rsidR="00BE7554" w:rsidRPr="00F857B8" w:rsidRDefault="00BE7554" w:rsidP="00273D63">
            <w:pPr>
              <w:widowControl w:val="0"/>
              <w:spacing w:before="60" w:after="60"/>
              <w:rPr>
                <w:rFonts w:eastAsia="Times New Roman"/>
                <w:noProof/>
                <w:szCs w:val="24"/>
              </w:rPr>
            </w:pPr>
            <w:r w:rsidRPr="00F857B8">
              <w:rPr>
                <w:noProof/>
              </w:rPr>
              <w:t>eller</w:t>
            </w:r>
          </w:p>
          <w:p w14:paraId="5273D029" w14:textId="77777777" w:rsidR="00BE7554" w:rsidRPr="00F857B8" w:rsidRDefault="00BE7554" w:rsidP="00273D63">
            <w:pPr>
              <w:widowControl w:val="0"/>
              <w:spacing w:before="60" w:after="60"/>
              <w:rPr>
                <w:rFonts w:eastAsia="Times New Roman"/>
                <w:noProof/>
                <w:szCs w:val="24"/>
              </w:rPr>
            </w:pPr>
            <w:r w:rsidRPr="00F857B8">
              <w:rPr>
                <w:noProof/>
              </w:rPr>
              <w:t>Fremstilling:</w:t>
            </w:r>
          </w:p>
          <w:p w14:paraId="40059D45" w14:textId="77777777" w:rsidR="00BE7554" w:rsidRPr="00F857B8" w:rsidRDefault="00BE7554" w:rsidP="00273D63">
            <w:pPr>
              <w:widowControl w:val="0"/>
              <w:spacing w:before="60" w:after="60"/>
              <w:rPr>
                <w:rFonts w:eastAsia="Times New Roman"/>
                <w:noProof/>
                <w:szCs w:val="24"/>
              </w:rPr>
            </w:pPr>
            <w:r w:rsidRPr="00F857B8">
              <w:rPr>
                <w:noProof/>
              </w:rPr>
              <w:t>- ved hvilken værdien af alle anvendte materialer ikke overstiger 70 % af produktets pris ab fabrik</w:t>
            </w:r>
          </w:p>
          <w:p w14:paraId="326F3AE1" w14:textId="77777777" w:rsidR="00BE7554" w:rsidRPr="00F857B8" w:rsidRDefault="00BE7554" w:rsidP="00273D63">
            <w:pPr>
              <w:spacing w:after="0"/>
              <w:jc w:val="left"/>
              <w:rPr>
                <w:noProof/>
                <w:sz w:val="22"/>
              </w:rPr>
            </w:pPr>
            <w:r w:rsidRPr="00F857B8">
              <w:rPr>
                <w:noProof/>
              </w:rPr>
              <w:t>ved hvilken indholdet af anvendte materialer henhørende under kapitel 4 og 17 ikke overstiger 40 vægtprocent af det færdige produkt</w:t>
            </w:r>
          </w:p>
        </w:tc>
      </w:tr>
      <w:tr w:rsidR="00BE7554" w:rsidRPr="00F857B8" w14:paraId="28AF96EA" w14:textId="77777777" w:rsidTr="00273D63">
        <w:tc>
          <w:tcPr>
            <w:tcW w:w="1416" w:type="dxa"/>
            <w:gridSpan w:val="2"/>
          </w:tcPr>
          <w:p w14:paraId="6294AC9B" w14:textId="77777777" w:rsidR="00BE7554" w:rsidRPr="00F857B8" w:rsidRDefault="00BE7554" w:rsidP="00273D63">
            <w:pPr>
              <w:spacing w:after="0"/>
              <w:rPr>
                <w:noProof/>
                <w:sz w:val="22"/>
              </w:rPr>
            </w:pPr>
            <w:r w:rsidRPr="00F857B8">
              <w:rPr>
                <w:noProof/>
              </w:rPr>
              <w:t>Kapitel 23</w:t>
            </w:r>
          </w:p>
        </w:tc>
        <w:tc>
          <w:tcPr>
            <w:tcW w:w="2940" w:type="dxa"/>
          </w:tcPr>
          <w:p w14:paraId="7CAEAFEA" w14:textId="77777777" w:rsidR="00BE7554" w:rsidRPr="00F857B8" w:rsidRDefault="00BE7554" w:rsidP="00273D63">
            <w:pPr>
              <w:spacing w:after="0"/>
              <w:jc w:val="left"/>
              <w:rPr>
                <w:noProof/>
                <w:sz w:val="22"/>
              </w:rPr>
            </w:pPr>
            <w:r w:rsidRPr="00F857B8">
              <w:rPr>
                <w:noProof/>
              </w:rPr>
              <w:t>Rest- og affaldsprodukter fra fødevareindustrien; tilberedt dyrefoder</w:t>
            </w:r>
          </w:p>
        </w:tc>
        <w:tc>
          <w:tcPr>
            <w:tcW w:w="4819" w:type="dxa"/>
          </w:tcPr>
          <w:p w14:paraId="549F9CA4" w14:textId="77777777" w:rsidR="00BE7554" w:rsidRPr="00F857B8" w:rsidRDefault="00BE7554" w:rsidP="00273D63">
            <w:pPr>
              <w:widowControl w:val="0"/>
              <w:spacing w:before="60" w:after="60"/>
              <w:rPr>
                <w:rFonts w:eastAsia="Times New Roman"/>
                <w:noProof/>
                <w:szCs w:val="24"/>
              </w:rPr>
            </w:pPr>
            <w:r w:rsidRPr="00F857B8">
              <w:rPr>
                <w:noProof/>
              </w:rPr>
              <w:t>Fremstilling:</w:t>
            </w:r>
          </w:p>
          <w:p w14:paraId="0A492A81" w14:textId="77777777" w:rsidR="00BE7554" w:rsidRPr="00F857B8" w:rsidRDefault="00BE7554" w:rsidP="00273D63">
            <w:pPr>
              <w:widowControl w:val="0"/>
              <w:spacing w:before="60" w:after="60"/>
              <w:rPr>
                <w:rFonts w:eastAsia="Times New Roman"/>
                <w:noProof/>
                <w:szCs w:val="24"/>
              </w:rPr>
            </w:pPr>
            <w:r w:rsidRPr="00F857B8">
              <w:rPr>
                <w:noProof/>
              </w:rPr>
              <w:t xml:space="preserve">- på basis af materialer henhørende under en anden position end produktet </w:t>
            </w:r>
          </w:p>
          <w:p w14:paraId="33F0520F" w14:textId="77777777" w:rsidR="00BE7554" w:rsidRPr="00F857B8" w:rsidRDefault="00BE7554" w:rsidP="00273D63">
            <w:pPr>
              <w:widowControl w:val="0"/>
              <w:spacing w:before="60" w:after="60"/>
              <w:rPr>
                <w:rFonts w:eastAsia="Times New Roman"/>
                <w:noProof/>
                <w:szCs w:val="24"/>
              </w:rPr>
            </w:pPr>
            <w:r w:rsidRPr="00F857B8">
              <w:rPr>
                <w:noProof/>
              </w:rPr>
              <w:t>- ved hvilken indholdet af anvendt majs eller anvendte materialer henhørende under kapitel 2, 4 og 17 ikke overstiger 40 vægtprocent af det færdige produkt,</w:t>
            </w:r>
          </w:p>
          <w:p w14:paraId="2588CFF5" w14:textId="77777777" w:rsidR="00BE7554" w:rsidRPr="00F857B8" w:rsidRDefault="00BE7554" w:rsidP="00273D63">
            <w:pPr>
              <w:widowControl w:val="0"/>
              <w:spacing w:before="60" w:after="60"/>
              <w:rPr>
                <w:rFonts w:eastAsia="Times New Roman"/>
                <w:noProof/>
                <w:szCs w:val="24"/>
              </w:rPr>
            </w:pPr>
            <w:r w:rsidRPr="00F857B8">
              <w:rPr>
                <w:noProof/>
              </w:rPr>
              <w:t>eller</w:t>
            </w:r>
          </w:p>
          <w:p w14:paraId="0C9EC0ED" w14:textId="77777777" w:rsidR="00BE7554" w:rsidRPr="00F857B8" w:rsidRDefault="00BE7554" w:rsidP="00273D63">
            <w:pPr>
              <w:widowControl w:val="0"/>
              <w:spacing w:before="60" w:after="60"/>
              <w:rPr>
                <w:rFonts w:eastAsia="Times New Roman"/>
                <w:noProof/>
                <w:szCs w:val="24"/>
              </w:rPr>
            </w:pPr>
            <w:r w:rsidRPr="00F857B8">
              <w:rPr>
                <w:noProof/>
              </w:rPr>
              <w:t>Fremstilling:</w:t>
            </w:r>
          </w:p>
          <w:p w14:paraId="415BEC2F" w14:textId="77777777" w:rsidR="00BE7554" w:rsidRPr="00F857B8" w:rsidRDefault="00BE7554" w:rsidP="00273D63">
            <w:pPr>
              <w:widowControl w:val="0"/>
              <w:spacing w:before="60" w:after="60"/>
              <w:rPr>
                <w:rFonts w:eastAsia="Times New Roman"/>
                <w:noProof/>
                <w:szCs w:val="24"/>
              </w:rPr>
            </w:pPr>
            <w:r w:rsidRPr="00F857B8">
              <w:rPr>
                <w:noProof/>
              </w:rPr>
              <w:t xml:space="preserve">- ved hvilken værdien af alle anvendte materialer ikke overstiger 70 % af produktets pris ab fabrik </w:t>
            </w:r>
          </w:p>
          <w:p w14:paraId="7E80A7BA" w14:textId="77777777" w:rsidR="00BE7554" w:rsidRPr="00F857B8" w:rsidRDefault="00BE7554" w:rsidP="00273D63">
            <w:pPr>
              <w:spacing w:after="0"/>
              <w:jc w:val="left"/>
              <w:rPr>
                <w:noProof/>
                <w:sz w:val="22"/>
              </w:rPr>
            </w:pPr>
            <w:r w:rsidRPr="00F857B8">
              <w:rPr>
                <w:noProof/>
              </w:rPr>
              <w:t xml:space="preserve">- ved hvilken indholdet af anvendt majs eller anvendte materialer henhørende under kapitel 2, 4 og 17 ikke overstiger 40 vægtprocent af det færdige produkt, </w:t>
            </w:r>
          </w:p>
        </w:tc>
      </w:tr>
      <w:tr w:rsidR="00BE7554" w:rsidRPr="00F857B8" w14:paraId="52241153" w14:textId="77777777" w:rsidTr="00273D63">
        <w:tc>
          <w:tcPr>
            <w:tcW w:w="1416" w:type="dxa"/>
            <w:gridSpan w:val="2"/>
          </w:tcPr>
          <w:p w14:paraId="733D4AB9" w14:textId="77777777" w:rsidR="00BE7554" w:rsidRPr="00F857B8" w:rsidRDefault="00BE7554" w:rsidP="00273D63">
            <w:pPr>
              <w:spacing w:after="0"/>
              <w:rPr>
                <w:noProof/>
                <w:sz w:val="22"/>
              </w:rPr>
            </w:pPr>
            <w:r w:rsidRPr="00F857B8">
              <w:rPr>
                <w:noProof/>
                <w:sz w:val="22"/>
              </w:rPr>
              <w:t>Kapitel 32</w:t>
            </w:r>
          </w:p>
        </w:tc>
        <w:tc>
          <w:tcPr>
            <w:tcW w:w="2940" w:type="dxa"/>
          </w:tcPr>
          <w:p w14:paraId="1168927F" w14:textId="77777777" w:rsidR="00BE7554" w:rsidRPr="00F857B8" w:rsidRDefault="00BE7554" w:rsidP="00273D63">
            <w:pPr>
              <w:spacing w:after="0"/>
              <w:jc w:val="left"/>
              <w:rPr>
                <w:noProof/>
                <w:sz w:val="22"/>
              </w:rPr>
            </w:pPr>
            <w:r w:rsidRPr="00F857B8">
              <w:rPr>
                <w:noProof/>
                <w:sz w:val="22"/>
              </w:rPr>
              <w:t>Garve- og farvestofekstrakter; garvesyrer og derivater deraf; farver, pigmenter og andre farvestoffer; maling og lakker; kit, spartelmasse og lign.; trykfarver, blæk og tusch</w:t>
            </w:r>
          </w:p>
        </w:tc>
        <w:tc>
          <w:tcPr>
            <w:tcW w:w="4819" w:type="dxa"/>
          </w:tcPr>
          <w:p w14:paraId="73C8CC34" w14:textId="77777777" w:rsidR="00BE7554" w:rsidRPr="00F857B8" w:rsidRDefault="00BE7554" w:rsidP="00273D63">
            <w:pPr>
              <w:spacing w:after="0"/>
              <w:jc w:val="left"/>
              <w:rPr>
                <w:noProof/>
                <w:sz w:val="22"/>
                <w:szCs w:val="24"/>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p w14:paraId="794EDE53" w14:textId="77777777" w:rsidR="00BE7554" w:rsidRPr="00F857B8" w:rsidRDefault="00BE7554" w:rsidP="00273D63">
            <w:pPr>
              <w:spacing w:after="0"/>
              <w:jc w:val="left"/>
              <w:rPr>
                <w:noProof/>
                <w:sz w:val="22"/>
                <w:szCs w:val="24"/>
              </w:rPr>
            </w:pPr>
            <w:r w:rsidRPr="00F857B8">
              <w:rPr>
                <w:noProof/>
                <w:sz w:val="22"/>
              </w:rPr>
              <w:t>eller</w:t>
            </w:r>
          </w:p>
          <w:p w14:paraId="61B404AB" w14:textId="77777777" w:rsidR="00BE7554" w:rsidRPr="00F857B8" w:rsidRDefault="00BE7554" w:rsidP="00273D63">
            <w:pPr>
              <w:spacing w:after="0"/>
              <w:jc w:val="left"/>
              <w:rPr>
                <w:noProof/>
                <w:sz w:val="22"/>
              </w:rPr>
            </w:pPr>
            <w:r w:rsidRPr="00F857B8">
              <w:rPr>
                <w:noProof/>
                <w:sz w:val="22"/>
              </w:rPr>
              <w:t>Fremstilling, ved hvilken værdien af alle anvendte materialer ikke overstiger 60 % af produktets pris ab fabrik</w:t>
            </w:r>
          </w:p>
        </w:tc>
      </w:tr>
      <w:tr w:rsidR="00BE7554" w:rsidRPr="00F857B8" w14:paraId="7338705D" w14:textId="77777777" w:rsidTr="00273D63">
        <w:tc>
          <w:tcPr>
            <w:tcW w:w="1416" w:type="dxa"/>
            <w:gridSpan w:val="2"/>
          </w:tcPr>
          <w:p w14:paraId="4CB98AFF" w14:textId="77777777" w:rsidR="00BE7554" w:rsidRPr="00F857B8" w:rsidRDefault="00BE7554" w:rsidP="00273D63">
            <w:pPr>
              <w:spacing w:after="0"/>
              <w:rPr>
                <w:noProof/>
                <w:sz w:val="22"/>
              </w:rPr>
            </w:pPr>
            <w:r w:rsidRPr="00F857B8">
              <w:rPr>
                <w:noProof/>
                <w:sz w:val="22"/>
              </w:rPr>
              <w:t>Kapitel 33</w:t>
            </w:r>
          </w:p>
          <w:p w14:paraId="05163D6B" w14:textId="77777777" w:rsidR="00BE7554" w:rsidRPr="00F857B8" w:rsidRDefault="00BE7554" w:rsidP="00273D63">
            <w:pPr>
              <w:spacing w:after="0"/>
              <w:rPr>
                <w:noProof/>
                <w:sz w:val="22"/>
              </w:rPr>
            </w:pPr>
          </w:p>
        </w:tc>
        <w:tc>
          <w:tcPr>
            <w:tcW w:w="2940" w:type="dxa"/>
          </w:tcPr>
          <w:p w14:paraId="413EF11C" w14:textId="77777777" w:rsidR="00BE7554" w:rsidRPr="00F857B8" w:rsidRDefault="00BE7554" w:rsidP="00273D63">
            <w:pPr>
              <w:spacing w:after="0"/>
              <w:jc w:val="left"/>
              <w:rPr>
                <w:noProof/>
                <w:sz w:val="22"/>
              </w:rPr>
            </w:pPr>
            <w:r w:rsidRPr="00F857B8">
              <w:rPr>
                <w:noProof/>
                <w:sz w:val="22"/>
              </w:rPr>
              <w:t>Flygtige vegetabilske olier og resinoider; parfumevarer, kosmetik og toiletmidler</w:t>
            </w:r>
          </w:p>
        </w:tc>
        <w:tc>
          <w:tcPr>
            <w:tcW w:w="4819" w:type="dxa"/>
          </w:tcPr>
          <w:p w14:paraId="26B4A4B4" w14:textId="77777777" w:rsidR="00BE7554" w:rsidRPr="00F857B8" w:rsidRDefault="00BE7554" w:rsidP="00273D63">
            <w:pPr>
              <w:spacing w:after="0"/>
              <w:jc w:val="left"/>
              <w:rPr>
                <w:noProof/>
                <w:sz w:val="22"/>
                <w:szCs w:val="24"/>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p w14:paraId="7B1F4595" w14:textId="77777777" w:rsidR="00BE7554" w:rsidRPr="00F857B8" w:rsidRDefault="00BE7554" w:rsidP="00273D63">
            <w:pPr>
              <w:spacing w:after="0"/>
              <w:jc w:val="left"/>
              <w:rPr>
                <w:noProof/>
                <w:sz w:val="22"/>
                <w:szCs w:val="24"/>
              </w:rPr>
            </w:pPr>
            <w:r w:rsidRPr="00F857B8">
              <w:rPr>
                <w:noProof/>
                <w:sz w:val="22"/>
              </w:rPr>
              <w:t>eller</w:t>
            </w:r>
          </w:p>
          <w:p w14:paraId="79BD6E2B" w14:textId="77777777" w:rsidR="00BE7554" w:rsidRPr="00F857B8" w:rsidRDefault="00BE7554" w:rsidP="00273D63">
            <w:pPr>
              <w:spacing w:after="0"/>
              <w:jc w:val="left"/>
              <w:rPr>
                <w:noProof/>
                <w:sz w:val="22"/>
              </w:rPr>
            </w:pPr>
            <w:r w:rsidRPr="00F857B8">
              <w:rPr>
                <w:noProof/>
                <w:sz w:val="22"/>
              </w:rPr>
              <w:t>Fremstilling, ved hvilken værdien af alle anvendte materialer ikke overstiger 60 % af produktets pris ab fabrik</w:t>
            </w:r>
          </w:p>
        </w:tc>
      </w:tr>
      <w:tr w:rsidR="00BE7554" w:rsidRPr="00F857B8" w14:paraId="739447E2" w14:textId="77777777" w:rsidTr="00273D63">
        <w:tc>
          <w:tcPr>
            <w:tcW w:w="1416" w:type="dxa"/>
            <w:gridSpan w:val="2"/>
          </w:tcPr>
          <w:p w14:paraId="573B8CA8" w14:textId="77777777" w:rsidR="00BE7554" w:rsidRPr="00F857B8" w:rsidRDefault="00BE7554" w:rsidP="00273D63">
            <w:pPr>
              <w:spacing w:after="0"/>
              <w:rPr>
                <w:noProof/>
                <w:sz w:val="22"/>
              </w:rPr>
            </w:pPr>
            <w:r w:rsidRPr="00F857B8">
              <w:rPr>
                <w:noProof/>
                <w:sz w:val="22"/>
              </w:rPr>
              <w:t>Ex kapitel 34</w:t>
            </w:r>
          </w:p>
        </w:tc>
        <w:tc>
          <w:tcPr>
            <w:tcW w:w="2940" w:type="dxa"/>
          </w:tcPr>
          <w:p w14:paraId="228FE006" w14:textId="77777777" w:rsidR="00BE7554" w:rsidRPr="00F857B8" w:rsidRDefault="00BE7554" w:rsidP="00273D63">
            <w:pPr>
              <w:spacing w:after="0"/>
              <w:jc w:val="left"/>
              <w:rPr>
                <w:noProof/>
                <w:sz w:val="22"/>
              </w:rPr>
            </w:pPr>
            <w:r w:rsidRPr="00F857B8">
              <w:rPr>
                <w:noProof/>
                <w:sz w:val="22"/>
              </w:rPr>
              <w:t xml:space="preserve">Sæbe, organiske overfladeaktive stoffer samt vaske- og rengøringsmidler, smøremidler, syntetisk voks og tilberedt voks, pudse- og skuremidler, lys og lignende produkter, modellermasse, dentalvoks og andre dentalpræparater på basis af gips; undtagen: </w:t>
            </w:r>
          </w:p>
        </w:tc>
        <w:tc>
          <w:tcPr>
            <w:tcW w:w="4819" w:type="dxa"/>
          </w:tcPr>
          <w:p w14:paraId="04921B9A" w14:textId="77777777" w:rsidR="00BE7554" w:rsidRPr="00F857B8" w:rsidRDefault="00BE7554" w:rsidP="00273D63">
            <w:pPr>
              <w:spacing w:after="0"/>
              <w:jc w:val="left"/>
              <w:rPr>
                <w:noProof/>
                <w:sz w:val="22"/>
                <w:szCs w:val="24"/>
              </w:rPr>
            </w:pPr>
            <w:r w:rsidRPr="00F857B8">
              <w:rPr>
                <w:noProof/>
                <w:sz w:val="22"/>
              </w:rPr>
              <w:t>Fremstilling, ved hvilken alle anvendte materialer henhører under en anden position end det færdige produkt. Materialer henhørende under samme position som produktet må dog anvendes, forudsat at deres værdi ikke overstiger 20 % af produktets pris ab fabrik</w:t>
            </w:r>
          </w:p>
          <w:p w14:paraId="7439991E" w14:textId="77777777" w:rsidR="00BE7554" w:rsidRPr="00F857B8" w:rsidRDefault="00BE7554" w:rsidP="00273D63">
            <w:pPr>
              <w:spacing w:after="0"/>
              <w:jc w:val="left"/>
              <w:rPr>
                <w:noProof/>
                <w:sz w:val="22"/>
                <w:szCs w:val="24"/>
              </w:rPr>
            </w:pPr>
            <w:r w:rsidRPr="00F857B8">
              <w:rPr>
                <w:noProof/>
                <w:sz w:val="22"/>
              </w:rPr>
              <w:t>eller</w:t>
            </w:r>
          </w:p>
          <w:p w14:paraId="60B3FA40" w14:textId="77777777" w:rsidR="00BE7554" w:rsidRPr="00F857B8" w:rsidRDefault="00BE7554" w:rsidP="00273D63">
            <w:pPr>
              <w:spacing w:after="0"/>
              <w:jc w:val="left"/>
              <w:rPr>
                <w:noProof/>
                <w:sz w:val="22"/>
              </w:rPr>
            </w:pPr>
            <w:r w:rsidRPr="00F857B8">
              <w:rPr>
                <w:noProof/>
                <w:sz w:val="22"/>
              </w:rPr>
              <w:t>Fremstilling, ved hvilken værdien af alle anvendte materialer ikke overstiger 70 % af produktets pris ab fabrik</w:t>
            </w:r>
          </w:p>
        </w:tc>
      </w:tr>
      <w:tr w:rsidR="00BE7554" w:rsidRPr="00F857B8" w14:paraId="4FAE4FB7" w14:textId="77777777" w:rsidTr="00273D63">
        <w:tc>
          <w:tcPr>
            <w:tcW w:w="1416" w:type="dxa"/>
            <w:gridSpan w:val="2"/>
          </w:tcPr>
          <w:p w14:paraId="1A9692C1" w14:textId="77777777" w:rsidR="00BE7554" w:rsidRPr="00F857B8" w:rsidRDefault="00BE7554" w:rsidP="00273D63">
            <w:pPr>
              <w:spacing w:after="0"/>
              <w:rPr>
                <w:noProof/>
                <w:sz w:val="22"/>
              </w:rPr>
            </w:pPr>
            <w:r w:rsidRPr="00F857B8">
              <w:rPr>
                <w:noProof/>
                <w:sz w:val="22"/>
              </w:rPr>
              <w:t>ex 3404</w:t>
            </w:r>
          </w:p>
        </w:tc>
        <w:tc>
          <w:tcPr>
            <w:tcW w:w="2940" w:type="dxa"/>
          </w:tcPr>
          <w:p w14:paraId="1D88AE16" w14:textId="77777777" w:rsidR="00BE7554" w:rsidRPr="00F857B8" w:rsidRDefault="00BE7554" w:rsidP="00273D63">
            <w:pPr>
              <w:spacing w:after="0"/>
              <w:jc w:val="left"/>
              <w:rPr>
                <w:noProof/>
                <w:sz w:val="22"/>
                <w:szCs w:val="24"/>
              </w:rPr>
            </w:pPr>
            <w:r w:rsidRPr="00F857B8">
              <w:rPr>
                <w:noProof/>
                <w:sz w:val="22"/>
              </w:rPr>
              <w:t>Syntetisk voks og tilberedt voks:</w:t>
            </w:r>
          </w:p>
          <w:p w14:paraId="1F8B4FC5" w14:textId="77777777" w:rsidR="00BE7554" w:rsidRPr="00F857B8" w:rsidRDefault="00BE7554" w:rsidP="00273D63">
            <w:pPr>
              <w:spacing w:after="0"/>
              <w:jc w:val="left"/>
              <w:rPr>
                <w:noProof/>
                <w:sz w:val="22"/>
              </w:rPr>
            </w:pPr>
            <w:r w:rsidRPr="00F857B8">
              <w:rPr>
                <w:noProof/>
                <w:sz w:val="22"/>
              </w:rPr>
              <w:t>- på basis af paraffin, jordolievoks, voks fra bituminøse mineraler, slack wax eller scale wax</w:t>
            </w:r>
          </w:p>
        </w:tc>
        <w:tc>
          <w:tcPr>
            <w:tcW w:w="4819" w:type="dxa"/>
          </w:tcPr>
          <w:p w14:paraId="3E8000DF" w14:textId="77777777" w:rsidR="00BE7554" w:rsidRPr="00F857B8" w:rsidRDefault="00BE7554" w:rsidP="00273D63">
            <w:pPr>
              <w:spacing w:after="0"/>
              <w:jc w:val="left"/>
              <w:rPr>
                <w:noProof/>
                <w:sz w:val="22"/>
              </w:rPr>
            </w:pPr>
            <w:r w:rsidRPr="00F857B8">
              <w:rPr>
                <w:noProof/>
                <w:sz w:val="22"/>
              </w:rPr>
              <w:t>Fremstilling på basis af alle materialer</w:t>
            </w:r>
          </w:p>
        </w:tc>
      </w:tr>
      <w:tr w:rsidR="00BE7554" w:rsidRPr="00F857B8" w14:paraId="04ADF6ED" w14:textId="77777777" w:rsidTr="00273D63">
        <w:tc>
          <w:tcPr>
            <w:tcW w:w="1416" w:type="dxa"/>
            <w:gridSpan w:val="2"/>
          </w:tcPr>
          <w:p w14:paraId="6D34FE1D" w14:textId="77777777" w:rsidR="00BE7554" w:rsidRPr="00F857B8" w:rsidRDefault="00BE7554" w:rsidP="00273D63">
            <w:pPr>
              <w:spacing w:after="0"/>
              <w:rPr>
                <w:noProof/>
                <w:sz w:val="22"/>
              </w:rPr>
            </w:pPr>
            <w:r w:rsidRPr="00F857B8">
              <w:rPr>
                <w:noProof/>
                <w:sz w:val="22"/>
              </w:rPr>
              <w:t xml:space="preserve">Kapitel 35 </w:t>
            </w:r>
          </w:p>
        </w:tc>
        <w:tc>
          <w:tcPr>
            <w:tcW w:w="2940" w:type="dxa"/>
          </w:tcPr>
          <w:p w14:paraId="25058830" w14:textId="77777777" w:rsidR="00BE7554" w:rsidRPr="00F857B8" w:rsidRDefault="00BE7554" w:rsidP="00273D63">
            <w:pPr>
              <w:spacing w:after="0"/>
              <w:jc w:val="left"/>
              <w:rPr>
                <w:noProof/>
                <w:sz w:val="22"/>
              </w:rPr>
            </w:pPr>
            <w:r w:rsidRPr="00F857B8">
              <w:rPr>
                <w:noProof/>
                <w:sz w:val="22"/>
              </w:rPr>
              <w:t xml:space="preserve">Proteiner; modificeret stivelse; lim og klister; enzymer </w:t>
            </w:r>
          </w:p>
        </w:tc>
        <w:tc>
          <w:tcPr>
            <w:tcW w:w="4819" w:type="dxa"/>
          </w:tcPr>
          <w:p w14:paraId="60465168" w14:textId="77777777" w:rsidR="00BE7554" w:rsidRPr="00F857B8" w:rsidRDefault="00BE7554" w:rsidP="00273D63">
            <w:pPr>
              <w:spacing w:after="0"/>
              <w:jc w:val="left"/>
              <w:rPr>
                <w:noProof/>
                <w:sz w:val="22"/>
              </w:rPr>
            </w:pPr>
            <w:r w:rsidRPr="00F857B8">
              <w:rPr>
                <w:noProof/>
                <w:sz w:val="22"/>
              </w:rPr>
              <w:t>Fremstilling, ved hvilken værdien af alle anvendte materialer ikke overstiger 60 % af produktets pris ab fabrik</w:t>
            </w:r>
          </w:p>
        </w:tc>
      </w:tr>
      <w:tr w:rsidR="00BE7554" w:rsidRPr="00F857B8" w14:paraId="47F0B006" w14:textId="77777777" w:rsidTr="00273D63">
        <w:tc>
          <w:tcPr>
            <w:tcW w:w="1416" w:type="dxa"/>
            <w:gridSpan w:val="2"/>
          </w:tcPr>
          <w:p w14:paraId="20E6840B" w14:textId="77777777" w:rsidR="00BE7554" w:rsidRPr="00F857B8" w:rsidRDefault="00BE7554" w:rsidP="00273D63">
            <w:pPr>
              <w:spacing w:after="0"/>
              <w:rPr>
                <w:noProof/>
                <w:sz w:val="22"/>
              </w:rPr>
            </w:pPr>
            <w:r w:rsidRPr="00F857B8">
              <w:rPr>
                <w:noProof/>
                <w:sz w:val="22"/>
              </w:rPr>
              <w:t>Kapitel 36</w:t>
            </w:r>
          </w:p>
        </w:tc>
        <w:tc>
          <w:tcPr>
            <w:tcW w:w="2940" w:type="dxa"/>
          </w:tcPr>
          <w:p w14:paraId="46645856" w14:textId="77777777" w:rsidR="00BE7554" w:rsidRPr="00F857B8" w:rsidRDefault="00BE7554" w:rsidP="00273D63">
            <w:pPr>
              <w:spacing w:after="0"/>
              <w:jc w:val="left"/>
              <w:rPr>
                <w:noProof/>
                <w:sz w:val="22"/>
              </w:rPr>
            </w:pPr>
            <w:r w:rsidRPr="00F857B8">
              <w:rPr>
                <w:noProof/>
                <w:sz w:val="22"/>
              </w:rPr>
              <w:t>Eksplosive stoffer; pyrotekniske produkter; tændstikker; pyrofore legeringer; visse brændbare materialer</w:t>
            </w:r>
          </w:p>
        </w:tc>
        <w:tc>
          <w:tcPr>
            <w:tcW w:w="4819" w:type="dxa"/>
          </w:tcPr>
          <w:p w14:paraId="129DB9E1" w14:textId="77777777" w:rsidR="00BE7554" w:rsidRPr="00F857B8" w:rsidRDefault="00BE7554" w:rsidP="00273D63">
            <w:pPr>
              <w:spacing w:after="0"/>
              <w:jc w:val="left"/>
              <w:rPr>
                <w:noProof/>
                <w:sz w:val="22"/>
              </w:rPr>
            </w:pPr>
            <w:r w:rsidRPr="00F857B8">
              <w:rPr>
                <w:noProof/>
                <w:sz w:val="22"/>
              </w:rPr>
              <w:t>Fremstilling, ved hvilken værdien af alle anvendte materialer ikke overstiger 60 % af produktets pris ab fabrik</w:t>
            </w:r>
          </w:p>
        </w:tc>
      </w:tr>
      <w:tr w:rsidR="00BE7554" w:rsidRPr="00F857B8" w14:paraId="3576B10E" w14:textId="77777777" w:rsidTr="00273D63">
        <w:tc>
          <w:tcPr>
            <w:tcW w:w="1416" w:type="dxa"/>
            <w:gridSpan w:val="2"/>
          </w:tcPr>
          <w:p w14:paraId="779DB45D" w14:textId="77777777" w:rsidR="00BE7554" w:rsidRPr="00F857B8" w:rsidRDefault="00BE7554" w:rsidP="00273D63">
            <w:pPr>
              <w:spacing w:after="0"/>
              <w:rPr>
                <w:noProof/>
                <w:sz w:val="22"/>
              </w:rPr>
            </w:pPr>
            <w:r w:rsidRPr="00F857B8">
              <w:rPr>
                <w:noProof/>
                <w:sz w:val="22"/>
              </w:rPr>
              <w:t>Kapitel 37</w:t>
            </w:r>
          </w:p>
        </w:tc>
        <w:tc>
          <w:tcPr>
            <w:tcW w:w="2940" w:type="dxa"/>
          </w:tcPr>
          <w:p w14:paraId="781D39FC" w14:textId="77777777" w:rsidR="00BE7554" w:rsidRPr="00F857B8" w:rsidRDefault="00BE7554" w:rsidP="00273D63">
            <w:pPr>
              <w:spacing w:after="0"/>
              <w:jc w:val="left"/>
              <w:rPr>
                <w:noProof/>
                <w:sz w:val="22"/>
                <w:szCs w:val="24"/>
              </w:rPr>
            </w:pPr>
            <w:r w:rsidRPr="00F857B8">
              <w:rPr>
                <w:noProof/>
                <w:sz w:val="22"/>
              </w:rPr>
              <w:t>Fotografiske og kinematografiske artikler;</w:t>
            </w:r>
          </w:p>
          <w:p w14:paraId="14466F76" w14:textId="77777777" w:rsidR="00BE7554" w:rsidRPr="00F857B8" w:rsidRDefault="00BE7554" w:rsidP="00273D63">
            <w:pPr>
              <w:spacing w:after="0"/>
              <w:jc w:val="left"/>
              <w:rPr>
                <w:noProof/>
                <w:sz w:val="22"/>
              </w:rPr>
            </w:pPr>
          </w:p>
        </w:tc>
        <w:tc>
          <w:tcPr>
            <w:tcW w:w="4819" w:type="dxa"/>
          </w:tcPr>
          <w:p w14:paraId="6D2EBF88" w14:textId="77777777" w:rsidR="00BE7554" w:rsidRPr="00F857B8" w:rsidRDefault="00BE7554" w:rsidP="00273D63">
            <w:pPr>
              <w:spacing w:after="0"/>
              <w:jc w:val="left"/>
              <w:rPr>
                <w:noProof/>
                <w:sz w:val="22"/>
              </w:rPr>
            </w:pPr>
            <w:r w:rsidRPr="00F857B8">
              <w:rPr>
                <w:noProof/>
                <w:sz w:val="22"/>
              </w:rPr>
              <w:t>Fremstilling, ved hvilken værdien af alle anvendte materialer ikke overstiger 60 % af produktets pris ab fabrik</w:t>
            </w:r>
          </w:p>
        </w:tc>
      </w:tr>
      <w:tr w:rsidR="00BE7554" w:rsidRPr="00F857B8" w14:paraId="6DDB98FA" w14:textId="77777777" w:rsidTr="00273D63">
        <w:tc>
          <w:tcPr>
            <w:tcW w:w="1416" w:type="dxa"/>
            <w:gridSpan w:val="2"/>
          </w:tcPr>
          <w:p w14:paraId="25732840" w14:textId="77777777" w:rsidR="00BE7554" w:rsidRPr="00F857B8" w:rsidRDefault="00BE7554" w:rsidP="00273D63">
            <w:pPr>
              <w:spacing w:after="0"/>
              <w:rPr>
                <w:noProof/>
                <w:sz w:val="22"/>
              </w:rPr>
            </w:pPr>
            <w:r w:rsidRPr="00F857B8">
              <w:rPr>
                <w:noProof/>
                <w:sz w:val="22"/>
              </w:rPr>
              <w:t>Kapitel 38</w:t>
            </w:r>
          </w:p>
        </w:tc>
        <w:tc>
          <w:tcPr>
            <w:tcW w:w="2940" w:type="dxa"/>
          </w:tcPr>
          <w:p w14:paraId="4DDBE1A3" w14:textId="77777777" w:rsidR="00BE7554" w:rsidRPr="00F857B8" w:rsidRDefault="00BE7554" w:rsidP="00273D63">
            <w:pPr>
              <w:spacing w:after="0"/>
              <w:jc w:val="left"/>
              <w:rPr>
                <w:noProof/>
                <w:sz w:val="22"/>
              </w:rPr>
            </w:pPr>
            <w:r w:rsidRPr="00F857B8">
              <w:rPr>
                <w:noProof/>
                <w:sz w:val="22"/>
              </w:rPr>
              <w:t>Diverse kemiske produkter;</w:t>
            </w:r>
          </w:p>
        </w:tc>
        <w:tc>
          <w:tcPr>
            <w:tcW w:w="4819" w:type="dxa"/>
          </w:tcPr>
          <w:p w14:paraId="076C0183" w14:textId="77777777" w:rsidR="00BE7554" w:rsidRPr="00F857B8" w:rsidRDefault="00BE7554" w:rsidP="00273D63">
            <w:pPr>
              <w:spacing w:after="0"/>
              <w:jc w:val="left"/>
              <w:rPr>
                <w:noProof/>
                <w:sz w:val="22"/>
                <w:szCs w:val="24"/>
              </w:rPr>
            </w:pPr>
            <w:r w:rsidRPr="00F857B8">
              <w:rPr>
                <w:noProof/>
                <w:sz w:val="22"/>
              </w:rPr>
              <w:t>Materialer henhørende under samme position som produktet må dog anvendes, forudsat at deres værdi ikke overstiger 20 % af produktets pris ab fabrik</w:t>
            </w:r>
          </w:p>
          <w:p w14:paraId="5582A327" w14:textId="77777777" w:rsidR="00BE7554" w:rsidRPr="00F857B8" w:rsidRDefault="00BE7554" w:rsidP="00273D63">
            <w:pPr>
              <w:spacing w:after="0"/>
              <w:jc w:val="left"/>
              <w:rPr>
                <w:noProof/>
                <w:sz w:val="22"/>
                <w:szCs w:val="24"/>
              </w:rPr>
            </w:pPr>
            <w:r w:rsidRPr="00F857B8">
              <w:rPr>
                <w:noProof/>
                <w:sz w:val="22"/>
              </w:rPr>
              <w:t>eller</w:t>
            </w:r>
          </w:p>
          <w:p w14:paraId="0FBA0196" w14:textId="77777777" w:rsidR="00BE7554" w:rsidRPr="00F857B8" w:rsidRDefault="00BE7554" w:rsidP="00273D63">
            <w:pPr>
              <w:spacing w:after="0"/>
              <w:jc w:val="left"/>
              <w:rPr>
                <w:noProof/>
                <w:sz w:val="22"/>
              </w:rPr>
            </w:pPr>
            <w:r w:rsidRPr="00F857B8">
              <w:rPr>
                <w:noProof/>
                <w:sz w:val="22"/>
              </w:rPr>
              <w:t>Fremstilling, ved hvilken værdien af alle anvendte materialer ikke overstiger 60 % af produktets pris ab fabrik</w:t>
            </w:r>
          </w:p>
        </w:tc>
      </w:tr>
      <w:tr w:rsidR="00BE7554" w:rsidRPr="00F857B8" w14:paraId="063E4710" w14:textId="77777777" w:rsidTr="00273D63">
        <w:tc>
          <w:tcPr>
            <w:tcW w:w="1416" w:type="dxa"/>
            <w:gridSpan w:val="2"/>
          </w:tcPr>
          <w:p w14:paraId="1C88A596" w14:textId="77777777" w:rsidR="00BE7554" w:rsidRPr="00F857B8" w:rsidRDefault="00BE7554" w:rsidP="00273D63">
            <w:pPr>
              <w:spacing w:after="0"/>
              <w:rPr>
                <w:noProof/>
                <w:sz w:val="22"/>
              </w:rPr>
            </w:pPr>
            <w:r w:rsidRPr="00F857B8">
              <w:rPr>
                <w:noProof/>
                <w:sz w:val="22"/>
              </w:rPr>
              <w:t>Ex 3922-3926</w:t>
            </w:r>
          </w:p>
        </w:tc>
        <w:tc>
          <w:tcPr>
            <w:tcW w:w="2940" w:type="dxa"/>
          </w:tcPr>
          <w:p w14:paraId="41451B39" w14:textId="77777777" w:rsidR="00BE7554" w:rsidRPr="00F857B8" w:rsidRDefault="00BE7554" w:rsidP="00273D63">
            <w:pPr>
              <w:spacing w:after="0"/>
              <w:jc w:val="left"/>
              <w:rPr>
                <w:noProof/>
                <w:sz w:val="22"/>
              </w:rPr>
            </w:pPr>
            <w:r w:rsidRPr="00F857B8">
              <w:rPr>
                <w:noProof/>
                <w:sz w:val="22"/>
              </w:rPr>
              <w:t>Varer af plast</w:t>
            </w:r>
          </w:p>
        </w:tc>
        <w:tc>
          <w:tcPr>
            <w:tcW w:w="4819" w:type="dxa"/>
          </w:tcPr>
          <w:p w14:paraId="1332283C" w14:textId="77777777" w:rsidR="00BE7554" w:rsidRPr="00F857B8" w:rsidRDefault="00BE7554" w:rsidP="00273D63">
            <w:pPr>
              <w:spacing w:after="0"/>
              <w:jc w:val="left"/>
              <w:rPr>
                <w:noProof/>
                <w:sz w:val="22"/>
              </w:rPr>
            </w:pPr>
            <w:r w:rsidRPr="00F857B8">
              <w:rPr>
                <w:noProof/>
                <w:sz w:val="22"/>
              </w:rPr>
              <w:t>Fremstilling, ved hvilken alle anvendte materialer henhører under en anden position end det færdige produkt</w:t>
            </w:r>
          </w:p>
        </w:tc>
      </w:tr>
      <w:tr w:rsidR="00BE7554" w:rsidRPr="00F857B8" w14:paraId="56BA7C5F" w14:textId="77777777" w:rsidTr="00273D63">
        <w:tc>
          <w:tcPr>
            <w:tcW w:w="1416" w:type="dxa"/>
            <w:gridSpan w:val="2"/>
          </w:tcPr>
          <w:p w14:paraId="1E38EC4F" w14:textId="77777777" w:rsidR="00BE7554" w:rsidRPr="00F857B8" w:rsidRDefault="00BE7554" w:rsidP="00273D63">
            <w:pPr>
              <w:spacing w:after="0"/>
              <w:rPr>
                <w:noProof/>
                <w:sz w:val="22"/>
              </w:rPr>
            </w:pPr>
            <w:r w:rsidRPr="00F857B8">
              <w:rPr>
                <w:noProof/>
                <w:sz w:val="22"/>
              </w:rPr>
              <w:t>Ex kapitel 41</w:t>
            </w:r>
          </w:p>
        </w:tc>
        <w:tc>
          <w:tcPr>
            <w:tcW w:w="2940" w:type="dxa"/>
          </w:tcPr>
          <w:p w14:paraId="08CE4EB8" w14:textId="77777777" w:rsidR="00BE7554" w:rsidRPr="00F857B8" w:rsidRDefault="00BE7554" w:rsidP="00273D63">
            <w:pPr>
              <w:spacing w:after="0"/>
              <w:jc w:val="left"/>
              <w:rPr>
                <w:noProof/>
                <w:sz w:val="22"/>
              </w:rPr>
            </w:pPr>
            <w:r w:rsidRPr="00F857B8">
              <w:rPr>
                <w:noProof/>
                <w:sz w:val="22"/>
              </w:rPr>
              <w:t>Rå huder og skind (undtagen pelsskind) samt læder</w:t>
            </w:r>
          </w:p>
        </w:tc>
        <w:tc>
          <w:tcPr>
            <w:tcW w:w="4819" w:type="dxa"/>
          </w:tcPr>
          <w:p w14:paraId="6DAEAF46" w14:textId="77777777" w:rsidR="00BE7554" w:rsidRPr="00F857B8" w:rsidRDefault="00BE7554" w:rsidP="00273D63">
            <w:pPr>
              <w:spacing w:after="0"/>
              <w:jc w:val="left"/>
              <w:rPr>
                <w:noProof/>
                <w:sz w:val="22"/>
                <w:szCs w:val="24"/>
              </w:rPr>
            </w:pPr>
            <w:r w:rsidRPr="00F857B8">
              <w:rPr>
                <w:noProof/>
                <w:sz w:val="22"/>
              </w:rPr>
              <w:t>Fremstilling, ved hvilken alle anvendte materialer henhører under en anden position end det færdige produkt.</w:t>
            </w:r>
          </w:p>
          <w:p w14:paraId="618706BD" w14:textId="77777777" w:rsidR="00BE7554" w:rsidRPr="00F857B8" w:rsidRDefault="00BE7554" w:rsidP="00273D63">
            <w:pPr>
              <w:spacing w:after="0"/>
              <w:jc w:val="left"/>
              <w:rPr>
                <w:noProof/>
                <w:sz w:val="22"/>
                <w:szCs w:val="24"/>
              </w:rPr>
            </w:pPr>
            <w:r w:rsidRPr="00F857B8">
              <w:rPr>
                <w:noProof/>
                <w:sz w:val="22"/>
              </w:rPr>
              <w:t>eller</w:t>
            </w:r>
          </w:p>
          <w:p w14:paraId="141A79AC" w14:textId="77777777" w:rsidR="00BE7554" w:rsidRPr="00F857B8" w:rsidRDefault="00BE7554" w:rsidP="00273D63">
            <w:pPr>
              <w:spacing w:after="0"/>
              <w:jc w:val="left"/>
              <w:rPr>
                <w:noProof/>
                <w:sz w:val="22"/>
              </w:rPr>
            </w:pPr>
            <w:r w:rsidRPr="00F857B8">
              <w:rPr>
                <w:noProof/>
                <w:sz w:val="22"/>
              </w:rPr>
              <w:t>Fremstilling, ved hvilken værdien af alle anvendte materialer ikke overstiger 60 % af produktets pris ab fabrik</w:t>
            </w:r>
          </w:p>
        </w:tc>
      </w:tr>
      <w:tr w:rsidR="00BE7554" w:rsidRPr="00F857B8" w14:paraId="7D647695" w14:textId="77777777" w:rsidTr="00273D63">
        <w:tc>
          <w:tcPr>
            <w:tcW w:w="1416" w:type="dxa"/>
            <w:gridSpan w:val="2"/>
          </w:tcPr>
          <w:p w14:paraId="4B422DE4" w14:textId="77777777" w:rsidR="00BE7554" w:rsidRPr="00F857B8" w:rsidRDefault="00BE7554" w:rsidP="00273D63">
            <w:pPr>
              <w:spacing w:after="0"/>
              <w:rPr>
                <w:noProof/>
                <w:sz w:val="22"/>
              </w:rPr>
            </w:pPr>
            <w:r w:rsidRPr="00F857B8">
              <w:rPr>
                <w:noProof/>
                <w:sz w:val="22"/>
              </w:rPr>
              <w:t>4101-4103</w:t>
            </w:r>
          </w:p>
        </w:tc>
        <w:tc>
          <w:tcPr>
            <w:tcW w:w="2940" w:type="dxa"/>
          </w:tcPr>
          <w:p w14:paraId="44E75473" w14:textId="77777777" w:rsidR="00BE7554" w:rsidRPr="00F857B8" w:rsidRDefault="00BE7554" w:rsidP="00273D63">
            <w:pPr>
              <w:spacing w:after="0"/>
              <w:jc w:val="left"/>
              <w:rPr>
                <w:noProof/>
                <w:sz w:val="22"/>
              </w:rPr>
            </w:pPr>
            <w:r w:rsidRPr="00F857B8">
              <w:rPr>
                <w:noProof/>
                <w:sz w:val="22"/>
              </w:rPr>
              <w:t>Rå huder og skind af hornkvæg (herunder bøfler) eller dyr af hestefamilien (friske eller saltede, tørrede, kalkede, picklede eller på anden måde konserverede, men ikke garvede, pergamentbehandlede eller på anden måde beredte), også afhårede eller spaltede; rå skind af får og lam (friske eller saltede, tørrede, kalkede, picklede eller på anden måde konserverede, men ikke garvede, pergamentbehandlede eller på anden måde beredte), også afhårede eller spaltede, bortset fra sådanne, der er undtaget i henhold til bestemmelse 1 c) til kapitel 41; andre rå huder og skind (friske eller saltede, tørrede, kalkede, picklede eller på anden måde konserverede, men ikke garvede, pergamentbehandlede eller på anden måde beredte), også afhårede eller spaltede, bortset fra sådanne, der er undtaget i henhold til bestemmelse 1 b) eller c) til kapitel 41</w:t>
            </w:r>
          </w:p>
        </w:tc>
        <w:tc>
          <w:tcPr>
            <w:tcW w:w="4819" w:type="dxa"/>
          </w:tcPr>
          <w:p w14:paraId="799FAAB2" w14:textId="77777777" w:rsidR="00BE7554" w:rsidRPr="00F857B8" w:rsidRDefault="00BE7554" w:rsidP="00273D63">
            <w:pPr>
              <w:spacing w:after="0"/>
              <w:jc w:val="left"/>
              <w:rPr>
                <w:noProof/>
                <w:sz w:val="22"/>
              </w:rPr>
            </w:pPr>
            <w:r w:rsidRPr="00F857B8">
              <w:rPr>
                <w:noProof/>
                <w:sz w:val="22"/>
              </w:rPr>
              <w:t>Fremstilling på basis af alle materialer</w:t>
            </w:r>
          </w:p>
        </w:tc>
      </w:tr>
      <w:tr w:rsidR="00BE7554" w:rsidRPr="00F857B8" w14:paraId="2243D53F" w14:textId="77777777" w:rsidTr="00273D63">
        <w:tc>
          <w:tcPr>
            <w:tcW w:w="1416" w:type="dxa"/>
            <w:gridSpan w:val="2"/>
          </w:tcPr>
          <w:p w14:paraId="12261F27" w14:textId="77777777" w:rsidR="00BE7554" w:rsidRPr="00F857B8" w:rsidRDefault="00BE7554" w:rsidP="00273D63">
            <w:pPr>
              <w:spacing w:after="0"/>
              <w:rPr>
                <w:noProof/>
                <w:sz w:val="22"/>
                <w:vertAlign w:val="superscript"/>
              </w:rPr>
            </w:pPr>
            <w:r w:rsidRPr="00F857B8">
              <w:rPr>
                <w:noProof/>
                <w:sz w:val="22"/>
              </w:rPr>
              <w:t>4104-4106</w:t>
            </w:r>
          </w:p>
        </w:tc>
        <w:tc>
          <w:tcPr>
            <w:tcW w:w="2940" w:type="dxa"/>
          </w:tcPr>
          <w:p w14:paraId="5B85D9BB" w14:textId="77777777" w:rsidR="00BE7554" w:rsidRPr="00F857B8" w:rsidRDefault="00BE7554" w:rsidP="00273D63">
            <w:pPr>
              <w:spacing w:after="0"/>
              <w:jc w:val="left"/>
              <w:rPr>
                <w:noProof/>
                <w:sz w:val="22"/>
              </w:rPr>
            </w:pPr>
            <w:r w:rsidRPr="00F857B8">
              <w:rPr>
                <w:noProof/>
                <w:sz w:val="22"/>
              </w:rPr>
              <w:t>Garvede eller "crust" huder og skind, uden hår, også spaltede, men ikke yderligere beredte</w:t>
            </w:r>
          </w:p>
        </w:tc>
        <w:tc>
          <w:tcPr>
            <w:tcW w:w="4819" w:type="dxa"/>
          </w:tcPr>
          <w:p w14:paraId="38FECE79" w14:textId="77777777" w:rsidR="00BE7554" w:rsidRPr="00F857B8" w:rsidRDefault="00BE7554" w:rsidP="00273D63">
            <w:pPr>
              <w:spacing w:after="0"/>
              <w:jc w:val="left"/>
              <w:rPr>
                <w:noProof/>
                <w:sz w:val="22"/>
              </w:rPr>
            </w:pPr>
            <w:r w:rsidRPr="00F857B8">
              <w:rPr>
                <w:noProof/>
                <w:sz w:val="22"/>
              </w:rPr>
              <w:t>Eftergarvning af forgarvet læder</w:t>
            </w:r>
          </w:p>
        </w:tc>
      </w:tr>
      <w:tr w:rsidR="00BE7554" w:rsidRPr="00F857B8" w14:paraId="260F699B" w14:textId="77777777" w:rsidTr="00273D63">
        <w:tc>
          <w:tcPr>
            <w:tcW w:w="1416" w:type="dxa"/>
            <w:gridSpan w:val="2"/>
          </w:tcPr>
          <w:p w14:paraId="1F588AD6" w14:textId="77777777" w:rsidR="00BE7554" w:rsidRPr="00F857B8" w:rsidRDefault="00BE7554" w:rsidP="00273D63">
            <w:pPr>
              <w:spacing w:after="0"/>
              <w:rPr>
                <w:noProof/>
                <w:sz w:val="22"/>
              </w:rPr>
            </w:pPr>
            <w:r w:rsidRPr="00F857B8">
              <w:rPr>
                <w:noProof/>
                <w:sz w:val="22"/>
              </w:rPr>
              <w:t>Kapitel 42</w:t>
            </w:r>
          </w:p>
        </w:tc>
        <w:tc>
          <w:tcPr>
            <w:tcW w:w="2940" w:type="dxa"/>
          </w:tcPr>
          <w:p w14:paraId="22D2E905" w14:textId="77777777" w:rsidR="00BE7554" w:rsidRPr="00F857B8" w:rsidRDefault="00BE7554" w:rsidP="00273D63">
            <w:pPr>
              <w:spacing w:after="0"/>
              <w:jc w:val="left"/>
              <w:rPr>
                <w:noProof/>
                <w:sz w:val="22"/>
              </w:rPr>
            </w:pPr>
            <w:r w:rsidRPr="00F857B8">
              <w:rPr>
                <w:noProof/>
                <w:sz w:val="22"/>
              </w:rPr>
              <w:t>Varer af læder; sadelmagerarbejder; rejseartikler, håndtasker og lignende varer; varer af tarme</w:t>
            </w:r>
          </w:p>
        </w:tc>
        <w:tc>
          <w:tcPr>
            <w:tcW w:w="4819" w:type="dxa"/>
          </w:tcPr>
          <w:p w14:paraId="10421DEA" w14:textId="77777777" w:rsidR="00BE7554" w:rsidRPr="00F857B8" w:rsidRDefault="00BE7554" w:rsidP="00273D63">
            <w:pPr>
              <w:spacing w:after="0"/>
              <w:jc w:val="left"/>
              <w:rPr>
                <w:noProof/>
                <w:sz w:val="22"/>
                <w:szCs w:val="24"/>
              </w:rPr>
            </w:pPr>
            <w:r w:rsidRPr="00F857B8">
              <w:rPr>
                <w:noProof/>
                <w:sz w:val="22"/>
              </w:rPr>
              <w:t>Fremstilling, ved hvilken alle anvendte materialer henhører under en anden position end det færdige produkt.</w:t>
            </w:r>
          </w:p>
          <w:p w14:paraId="53825D38" w14:textId="77777777" w:rsidR="00BE7554" w:rsidRPr="00F857B8" w:rsidRDefault="00BE7554" w:rsidP="00273D63">
            <w:pPr>
              <w:spacing w:after="0"/>
              <w:jc w:val="left"/>
              <w:rPr>
                <w:noProof/>
                <w:sz w:val="22"/>
                <w:szCs w:val="24"/>
              </w:rPr>
            </w:pPr>
            <w:r w:rsidRPr="00F857B8">
              <w:rPr>
                <w:noProof/>
                <w:sz w:val="22"/>
              </w:rPr>
              <w:t>eller</w:t>
            </w:r>
          </w:p>
          <w:p w14:paraId="4B3F048F" w14:textId="77777777" w:rsidR="00BE7554" w:rsidRPr="00F857B8" w:rsidRDefault="00BE7554" w:rsidP="00273D63">
            <w:pPr>
              <w:spacing w:after="0"/>
              <w:jc w:val="left"/>
              <w:rPr>
                <w:noProof/>
                <w:sz w:val="22"/>
                <w:szCs w:val="24"/>
              </w:rPr>
            </w:pPr>
            <w:r w:rsidRPr="00F857B8">
              <w:rPr>
                <w:noProof/>
                <w:sz w:val="22"/>
              </w:rPr>
              <w:t>Fremstilling, ved hvilken værdien af alle anvendte materialer ikke overstiger 60 % af produktets pris ab fabrik</w:t>
            </w:r>
          </w:p>
          <w:p w14:paraId="4B9ECC46" w14:textId="77777777" w:rsidR="00BE7554" w:rsidRPr="00F857B8" w:rsidRDefault="00BE7554" w:rsidP="00273D63">
            <w:pPr>
              <w:spacing w:after="0"/>
              <w:jc w:val="left"/>
              <w:rPr>
                <w:noProof/>
                <w:sz w:val="22"/>
              </w:rPr>
            </w:pPr>
          </w:p>
        </w:tc>
      </w:tr>
      <w:tr w:rsidR="00BE7554" w:rsidRPr="00F857B8" w14:paraId="1A60C9FD" w14:textId="77777777" w:rsidTr="00273D63">
        <w:tc>
          <w:tcPr>
            <w:tcW w:w="1416" w:type="dxa"/>
            <w:gridSpan w:val="2"/>
          </w:tcPr>
          <w:p w14:paraId="3853206C" w14:textId="77777777" w:rsidR="00BE7554" w:rsidRPr="00F857B8" w:rsidRDefault="00BE7554" w:rsidP="00273D63">
            <w:pPr>
              <w:spacing w:after="0"/>
              <w:rPr>
                <w:noProof/>
                <w:sz w:val="22"/>
              </w:rPr>
            </w:pPr>
            <w:r w:rsidRPr="00F857B8">
              <w:rPr>
                <w:noProof/>
                <w:sz w:val="22"/>
              </w:rPr>
              <w:t>Kapitel 46</w:t>
            </w:r>
          </w:p>
        </w:tc>
        <w:tc>
          <w:tcPr>
            <w:tcW w:w="2940" w:type="dxa"/>
          </w:tcPr>
          <w:p w14:paraId="680FA327" w14:textId="77777777" w:rsidR="00BE7554" w:rsidRPr="00F857B8" w:rsidRDefault="00BE7554" w:rsidP="00273D63">
            <w:pPr>
              <w:spacing w:after="0"/>
              <w:jc w:val="left"/>
              <w:rPr>
                <w:noProof/>
                <w:sz w:val="22"/>
                <w:szCs w:val="24"/>
              </w:rPr>
            </w:pPr>
            <w:r w:rsidRPr="00F857B8">
              <w:rPr>
                <w:noProof/>
                <w:sz w:val="22"/>
              </w:rPr>
              <w:t>Kurvemagerarbejder og andre varer af flettematerialer</w:t>
            </w:r>
          </w:p>
          <w:p w14:paraId="3AF2F9CB" w14:textId="77777777" w:rsidR="00BE7554" w:rsidRPr="00F857B8" w:rsidRDefault="00BE7554" w:rsidP="00273D63">
            <w:pPr>
              <w:spacing w:after="0"/>
              <w:jc w:val="left"/>
              <w:rPr>
                <w:noProof/>
                <w:sz w:val="22"/>
              </w:rPr>
            </w:pPr>
          </w:p>
        </w:tc>
        <w:tc>
          <w:tcPr>
            <w:tcW w:w="4819" w:type="dxa"/>
          </w:tcPr>
          <w:p w14:paraId="1665A66F" w14:textId="77777777" w:rsidR="00BE7554" w:rsidRPr="00F857B8" w:rsidRDefault="00BE7554" w:rsidP="00273D63">
            <w:pPr>
              <w:spacing w:after="0"/>
              <w:jc w:val="left"/>
              <w:rPr>
                <w:noProof/>
                <w:sz w:val="22"/>
                <w:szCs w:val="24"/>
              </w:rPr>
            </w:pPr>
            <w:r w:rsidRPr="00F857B8">
              <w:rPr>
                <w:noProof/>
                <w:sz w:val="22"/>
              </w:rPr>
              <w:t>Fremstilling, ved hvilken alle anvendte materialer henhører under en anden position end det færdige produkt</w:t>
            </w:r>
          </w:p>
          <w:p w14:paraId="54AEA0F4" w14:textId="77777777" w:rsidR="00BE7554" w:rsidRPr="00F857B8" w:rsidRDefault="00BE7554" w:rsidP="00273D63">
            <w:pPr>
              <w:spacing w:after="0"/>
              <w:jc w:val="left"/>
              <w:rPr>
                <w:noProof/>
                <w:sz w:val="22"/>
                <w:szCs w:val="24"/>
              </w:rPr>
            </w:pPr>
            <w:r w:rsidRPr="00F857B8">
              <w:rPr>
                <w:noProof/>
                <w:sz w:val="22"/>
              </w:rPr>
              <w:t>eller</w:t>
            </w:r>
          </w:p>
          <w:p w14:paraId="4A61860F" w14:textId="77777777" w:rsidR="00BE7554" w:rsidRPr="00F857B8" w:rsidRDefault="00BE7554" w:rsidP="00273D63">
            <w:pPr>
              <w:spacing w:after="0"/>
              <w:jc w:val="left"/>
              <w:rPr>
                <w:noProof/>
                <w:sz w:val="22"/>
              </w:rPr>
            </w:pPr>
            <w:r w:rsidRPr="00F857B8">
              <w:rPr>
                <w:noProof/>
                <w:sz w:val="22"/>
              </w:rPr>
              <w:t>Fremstilling, ved hvilken værdien af alle anvendte materialer ikke overstiger 60 % af produktets pris ab fabrik</w:t>
            </w:r>
          </w:p>
        </w:tc>
      </w:tr>
      <w:tr w:rsidR="00BE7554" w:rsidRPr="00F857B8" w14:paraId="6E94ADB5" w14:textId="77777777" w:rsidTr="00273D63">
        <w:tc>
          <w:tcPr>
            <w:tcW w:w="1416" w:type="dxa"/>
            <w:gridSpan w:val="2"/>
          </w:tcPr>
          <w:p w14:paraId="0E31AEE7" w14:textId="77777777" w:rsidR="00BE7554" w:rsidRPr="00F857B8" w:rsidRDefault="00BE7554" w:rsidP="00273D63">
            <w:pPr>
              <w:spacing w:after="0"/>
              <w:rPr>
                <w:noProof/>
                <w:sz w:val="22"/>
              </w:rPr>
            </w:pPr>
            <w:r w:rsidRPr="00F857B8">
              <w:rPr>
                <w:noProof/>
                <w:sz w:val="22"/>
              </w:rPr>
              <w:t>Kapitel 48</w:t>
            </w:r>
            <w:r w:rsidRPr="00F857B8">
              <w:rPr>
                <w:noProof/>
                <w:sz w:val="22"/>
              </w:rPr>
              <w:tab/>
            </w:r>
          </w:p>
          <w:p w14:paraId="230F8C0B" w14:textId="77777777" w:rsidR="00BE7554" w:rsidRPr="00F857B8" w:rsidRDefault="00BE7554" w:rsidP="00273D63">
            <w:pPr>
              <w:spacing w:after="0"/>
              <w:rPr>
                <w:noProof/>
                <w:sz w:val="22"/>
              </w:rPr>
            </w:pPr>
          </w:p>
        </w:tc>
        <w:tc>
          <w:tcPr>
            <w:tcW w:w="2940" w:type="dxa"/>
          </w:tcPr>
          <w:p w14:paraId="267C3759" w14:textId="77777777" w:rsidR="00BE7554" w:rsidRPr="00F857B8" w:rsidRDefault="00BE7554" w:rsidP="00273D63">
            <w:pPr>
              <w:spacing w:after="0"/>
              <w:jc w:val="left"/>
              <w:rPr>
                <w:noProof/>
                <w:sz w:val="22"/>
              </w:rPr>
            </w:pPr>
            <w:r w:rsidRPr="00F857B8">
              <w:rPr>
                <w:noProof/>
                <w:sz w:val="22"/>
              </w:rPr>
              <w:t>Papir og pap; varer af papirmasse, papir og pap</w:t>
            </w:r>
          </w:p>
        </w:tc>
        <w:tc>
          <w:tcPr>
            <w:tcW w:w="4819" w:type="dxa"/>
          </w:tcPr>
          <w:p w14:paraId="06641166" w14:textId="77777777" w:rsidR="00BE7554" w:rsidRPr="00F857B8" w:rsidRDefault="00BE7554" w:rsidP="00273D63">
            <w:pPr>
              <w:spacing w:after="0"/>
              <w:jc w:val="left"/>
              <w:rPr>
                <w:noProof/>
                <w:sz w:val="22"/>
                <w:szCs w:val="24"/>
              </w:rPr>
            </w:pPr>
            <w:r w:rsidRPr="00F857B8">
              <w:rPr>
                <w:noProof/>
                <w:sz w:val="22"/>
              </w:rPr>
              <w:t>Fremstilling, ved hvilken alle anvendte materialer henhører under en anden position end det færdige produkt.</w:t>
            </w:r>
          </w:p>
          <w:p w14:paraId="47FC3525" w14:textId="77777777" w:rsidR="00BE7554" w:rsidRPr="00F857B8" w:rsidRDefault="00BE7554" w:rsidP="00273D63">
            <w:pPr>
              <w:spacing w:after="0"/>
              <w:jc w:val="left"/>
              <w:rPr>
                <w:noProof/>
                <w:sz w:val="22"/>
                <w:szCs w:val="24"/>
              </w:rPr>
            </w:pPr>
            <w:r w:rsidRPr="00F857B8">
              <w:rPr>
                <w:noProof/>
                <w:sz w:val="22"/>
              </w:rPr>
              <w:t>eller</w:t>
            </w:r>
          </w:p>
          <w:p w14:paraId="318FA409" w14:textId="77777777" w:rsidR="00BE7554" w:rsidRPr="00F857B8" w:rsidRDefault="00BE7554" w:rsidP="00273D63">
            <w:pPr>
              <w:spacing w:after="0"/>
              <w:jc w:val="left"/>
              <w:rPr>
                <w:noProof/>
                <w:sz w:val="22"/>
              </w:rPr>
            </w:pPr>
            <w:r w:rsidRPr="00F857B8">
              <w:rPr>
                <w:noProof/>
                <w:sz w:val="22"/>
              </w:rPr>
              <w:t>Fremstilling, ved hvilken værdien af alle anvendte materialer ikke overstiger 60 % af produktets pris ab fabrik</w:t>
            </w:r>
          </w:p>
        </w:tc>
      </w:tr>
      <w:tr w:rsidR="00BE7554" w:rsidRPr="00F857B8" w14:paraId="7130151B" w14:textId="77777777" w:rsidTr="00273D63">
        <w:tc>
          <w:tcPr>
            <w:tcW w:w="1416" w:type="dxa"/>
            <w:gridSpan w:val="2"/>
          </w:tcPr>
          <w:p w14:paraId="58D8DAAF" w14:textId="77777777" w:rsidR="00BE7554" w:rsidRPr="00F857B8" w:rsidRDefault="00BE7554" w:rsidP="00273D63">
            <w:pPr>
              <w:spacing w:after="0"/>
              <w:rPr>
                <w:noProof/>
                <w:sz w:val="22"/>
              </w:rPr>
            </w:pPr>
            <w:r w:rsidRPr="00F857B8">
              <w:rPr>
                <w:noProof/>
                <w:sz w:val="22"/>
              </w:rPr>
              <w:t>ex 6117</w:t>
            </w:r>
          </w:p>
          <w:p w14:paraId="124A5500" w14:textId="77777777" w:rsidR="00BE7554" w:rsidRPr="00F857B8" w:rsidRDefault="00BE7554" w:rsidP="00273D63">
            <w:pPr>
              <w:spacing w:after="0"/>
              <w:rPr>
                <w:noProof/>
                <w:sz w:val="22"/>
              </w:rPr>
            </w:pPr>
          </w:p>
        </w:tc>
        <w:tc>
          <w:tcPr>
            <w:tcW w:w="2940" w:type="dxa"/>
          </w:tcPr>
          <w:p w14:paraId="48ABAA48" w14:textId="77777777" w:rsidR="00BE7554" w:rsidRPr="00F857B8" w:rsidRDefault="00BE7554" w:rsidP="00273D63">
            <w:pPr>
              <w:spacing w:after="0"/>
              <w:jc w:val="left"/>
              <w:rPr>
                <w:noProof/>
                <w:sz w:val="22"/>
              </w:rPr>
            </w:pPr>
          </w:p>
          <w:p w14:paraId="7CB0585B" w14:textId="77777777" w:rsidR="00BE7554" w:rsidRPr="00F857B8" w:rsidRDefault="00BE7554" w:rsidP="00273D63">
            <w:pPr>
              <w:spacing w:after="0"/>
              <w:jc w:val="left"/>
              <w:rPr>
                <w:noProof/>
                <w:sz w:val="22"/>
              </w:rPr>
            </w:pPr>
            <w:r w:rsidRPr="00F857B8">
              <w:rPr>
                <w:noProof/>
                <w:sz w:val="22"/>
              </w:rPr>
              <w:t>Andet konfektioneret tilbehør til beklædningsgenstande; dele af beklædningsgenstande eller af tilbehør til beklædningsgenstande, af trikotage</w:t>
            </w:r>
          </w:p>
        </w:tc>
        <w:tc>
          <w:tcPr>
            <w:tcW w:w="4819" w:type="dxa"/>
          </w:tcPr>
          <w:p w14:paraId="143A90D9" w14:textId="77777777" w:rsidR="00BE7554" w:rsidRPr="00F857B8" w:rsidRDefault="00BE7554" w:rsidP="00273D63">
            <w:pPr>
              <w:spacing w:after="0"/>
              <w:jc w:val="left"/>
              <w:rPr>
                <w:noProof/>
                <w:sz w:val="22"/>
              </w:rPr>
            </w:pPr>
          </w:p>
          <w:p w14:paraId="25D39CFD" w14:textId="77777777" w:rsidR="00BE7554" w:rsidRPr="00F857B8" w:rsidRDefault="00BE7554" w:rsidP="00273D63">
            <w:pPr>
              <w:spacing w:before="60" w:after="60"/>
              <w:jc w:val="left"/>
              <w:rPr>
                <w:noProof/>
                <w:sz w:val="22"/>
                <w:szCs w:val="24"/>
              </w:rPr>
            </w:pPr>
            <w:r w:rsidRPr="00F857B8">
              <w:rPr>
                <w:noProof/>
                <w:sz w:val="22"/>
              </w:rPr>
              <w:t>Spinding af naturlige eller korte kemofibre eller ekstrudering af garn af endeløse kemofibre i forbindelse med strikning (produkter fremstillet i form)</w:t>
            </w:r>
          </w:p>
          <w:p w14:paraId="423A6CAD" w14:textId="77777777" w:rsidR="00BE7554" w:rsidRPr="00F857B8" w:rsidRDefault="00BE7554" w:rsidP="00273D63">
            <w:pPr>
              <w:spacing w:before="60" w:after="60"/>
              <w:jc w:val="left"/>
              <w:rPr>
                <w:i/>
                <w:noProof/>
                <w:sz w:val="22"/>
                <w:szCs w:val="24"/>
              </w:rPr>
            </w:pPr>
            <w:r w:rsidRPr="00F857B8">
              <w:rPr>
                <w:i/>
                <w:noProof/>
                <w:sz w:val="22"/>
              </w:rPr>
              <w:t>eller</w:t>
            </w:r>
          </w:p>
          <w:p w14:paraId="56680FB9" w14:textId="77777777" w:rsidR="00BE7554" w:rsidRPr="00F857B8" w:rsidRDefault="00BE7554" w:rsidP="00273D63">
            <w:pPr>
              <w:spacing w:after="0"/>
              <w:jc w:val="left"/>
              <w:rPr>
                <w:noProof/>
                <w:sz w:val="22"/>
              </w:rPr>
            </w:pPr>
            <w:r w:rsidRPr="00F857B8">
              <w:rPr>
                <w:noProof/>
                <w:sz w:val="22"/>
              </w:rPr>
              <w:t>Farvning af garn af naturlige fibre ledsaget af strikning (varer af trikotage fremstillet i form)</w:t>
            </w:r>
          </w:p>
        </w:tc>
      </w:tr>
      <w:tr w:rsidR="00BE7554" w:rsidRPr="00F857B8" w14:paraId="6A785A7D" w14:textId="77777777" w:rsidTr="00273D63">
        <w:tc>
          <w:tcPr>
            <w:tcW w:w="1416" w:type="dxa"/>
            <w:gridSpan w:val="2"/>
          </w:tcPr>
          <w:p w14:paraId="5CA69209" w14:textId="77777777" w:rsidR="00BE7554" w:rsidRPr="00F857B8" w:rsidRDefault="00BE7554" w:rsidP="00273D63">
            <w:pPr>
              <w:spacing w:after="0"/>
              <w:rPr>
                <w:noProof/>
                <w:sz w:val="22"/>
              </w:rPr>
            </w:pPr>
            <w:r w:rsidRPr="00F857B8">
              <w:rPr>
                <w:noProof/>
                <w:sz w:val="22"/>
              </w:rPr>
              <w:t xml:space="preserve">6213-6214 </w:t>
            </w:r>
          </w:p>
          <w:p w14:paraId="7D3D4C64" w14:textId="77777777" w:rsidR="00BE7554" w:rsidRPr="00F857B8" w:rsidRDefault="00BE7554" w:rsidP="00273D63">
            <w:pPr>
              <w:spacing w:after="0"/>
              <w:rPr>
                <w:noProof/>
                <w:sz w:val="22"/>
              </w:rPr>
            </w:pPr>
          </w:p>
        </w:tc>
        <w:tc>
          <w:tcPr>
            <w:tcW w:w="2940" w:type="dxa"/>
          </w:tcPr>
          <w:p w14:paraId="33A89276" w14:textId="77777777" w:rsidR="00BE7554" w:rsidRPr="00F857B8" w:rsidRDefault="00BE7554" w:rsidP="00273D63">
            <w:pPr>
              <w:spacing w:after="0"/>
              <w:jc w:val="left"/>
              <w:rPr>
                <w:noProof/>
                <w:sz w:val="22"/>
                <w:szCs w:val="24"/>
              </w:rPr>
            </w:pPr>
            <w:r w:rsidRPr="00F857B8">
              <w:rPr>
                <w:noProof/>
                <w:sz w:val="22"/>
              </w:rPr>
              <w:t>Lommetørklæder, sjaler, tørklæder, mantiller, slør og lignende varer:</w:t>
            </w:r>
          </w:p>
          <w:p w14:paraId="650795B4" w14:textId="77777777" w:rsidR="00BE7554" w:rsidRPr="00F857B8" w:rsidRDefault="00BE7554" w:rsidP="00273D63">
            <w:pPr>
              <w:spacing w:after="0"/>
              <w:jc w:val="left"/>
              <w:rPr>
                <w:noProof/>
                <w:sz w:val="22"/>
                <w:szCs w:val="24"/>
              </w:rPr>
            </w:pPr>
          </w:p>
          <w:p w14:paraId="6F06F640" w14:textId="77777777" w:rsidR="00BE7554" w:rsidRPr="00F857B8" w:rsidRDefault="00BE7554" w:rsidP="00273D63">
            <w:pPr>
              <w:spacing w:after="0"/>
              <w:jc w:val="left"/>
              <w:rPr>
                <w:noProof/>
                <w:sz w:val="22"/>
                <w:szCs w:val="24"/>
              </w:rPr>
            </w:pPr>
            <w:r w:rsidRPr="00F857B8">
              <w:rPr>
                <w:noProof/>
                <w:sz w:val="22"/>
              </w:rPr>
              <w:t xml:space="preserve">- broderet </w:t>
            </w:r>
          </w:p>
          <w:p w14:paraId="7921E99C" w14:textId="77777777" w:rsidR="00BE7554" w:rsidRPr="00F857B8" w:rsidRDefault="00BE7554" w:rsidP="00273D63">
            <w:pPr>
              <w:spacing w:after="0"/>
              <w:jc w:val="left"/>
              <w:rPr>
                <w:noProof/>
                <w:sz w:val="22"/>
                <w:szCs w:val="24"/>
              </w:rPr>
            </w:pPr>
          </w:p>
          <w:p w14:paraId="250C0953" w14:textId="77777777" w:rsidR="00BE7554" w:rsidRPr="00F857B8" w:rsidRDefault="00BE7554" w:rsidP="00273D63">
            <w:pPr>
              <w:spacing w:after="0"/>
              <w:jc w:val="left"/>
              <w:rPr>
                <w:noProof/>
                <w:sz w:val="22"/>
                <w:szCs w:val="24"/>
              </w:rPr>
            </w:pPr>
          </w:p>
          <w:p w14:paraId="59CE6E2C" w14:textId="77777777" w:rsidR="00BE7554" w:rsidRPr="00F857B8" w:rsidRDefault="00BE7554" w:rsidP="00273D63">
            <w:pPr>
              <w:spacing w:after="0"/>
              <w:jc w:val="left"/>
              <w:rPr>
                <w:noProof/>
                <w:sz w:val="22"/>
                <w:szCs w:val="24"/>
              </w:rPr>
            </w:pPr>
          </w:p>
          <w:p w14:paraId="5F657097" w14:textId="77777777" w:rsidR="00BE7554" w:rsidRPr="00F857B8" w:rsidRDefault="00BE7554" w:rsidP="00273D63">
            <w:pPr>
              <w:spacing w:after="0"/>
              <w:jc w:val="left"/>
              <w:rPr>
                <w:noProof/>
                <w:sz w:val="22"/>
                <w:szCs w:val="24"/>
              </w:rPr>
            </w:pPr>
          </w:p>
          <w:p w14:paraId="519D2C31" w14:textId="77777777" w:rsidR="00BE7554" w:rsidRPr="00F857B8" w:rsidRDefault="00BE7554" w:rsidP="00273D63">
            <w:pPr>
              <w:spacing w:after="0"/>
              <w:jc w:val="left"/>
              <w:rPr>
                <w:noProof/>
                <w:sz w:val="22"/>
                <w:szCs w:val="24"/>
              </w:rPr>
            </w:pPr>
          </w:p>
          <w:p w14:paraId="15B53DC1" w14:textId="77777777" w:rsidR="00BE7554" w:rsidRPr="00F857B8" w:rsidRDefault="00BE7554" w:rsidP="00273D63">
            <w:pPr>
              <w:spacing w:after="0"/>
              <w:jc w:val="left"/>
              <w:rPr>
                <w:noProof/>
                <w:sz w:val="22"/>
                <w:szCs w:val="24"/>
              </w:rPr>
            </w:pPr>
          </w:p>
          <w:p w14:paraId="650EC271" w14:textId="77777777" w:rsidR="00BE7554" w:rsidRPr="00F857B8" w:rsidRDefault="00BE7554" w:rsidP="00273D63">
            <w:pPr>
              <w:spacing w:after="0"/>
              <w:jc w:val="left"/>
              <w:rPr>
                <w:noProof/>
                <w:sz w:val="22"/>
                <w:szCs w:val="24"/>
              </w:rPr>
            </w:pPr>
          </w:p>
          <w:p w14:paraId="02466523" w14:textId="77777777" w:rsidR="00BE7554" w:rsidRPr="00F857B8" w:rsidRDefault="00BE7554" w:rsidP="00273D63">
            <w:pPr>
              <w:spacing w:after="0"/>
              <w:jc w:val="left"/>
              <w:rPr>
                <w:noProof/>
                <w:sz w:val="22"/>
                <w:szCs w:val="24"/>
              </w:rPr>
            </w:pPr>
          </w:p>
          <w:p w14:paraId="61A29B65" w14:textId="77777777" w:rsidR="00BE7554" w:rsidRPr="00F857B8" w:rsidRDefault="00BE7554" w:rsidP="00273D63">
            <w:pPr>
              <w:spacing w:after="0"/>
              <w:jc w:val="left"/>
              <w:rPr>
                <w:noProof/>
                <w:sz w:val="22"/>
                <w:szCs w:val="24"/>
              </w:rPr>
            </w:pPr>
          </w:p>
          <w:p w14:paraId="36306DED" w14:textId="77777777" w:rsidR="00BE7554" w:rsidRPr="00F857B8" w:rsidRDefault="00BE7554" w:rsidP="00273D63">
            <w:pPr>
              <w:spacing w:after="0"/>
              <w:jc w:val="left"/>
              <w:rPr>
                <w:noProof/>
                <w:sz w:val="22"/>
                <w:szCs w:val="24"/>
              </w:rPr>
            </w:pPr>
          </w:p>
          <w:p w14:paraId="7AF5EDB8" w14:textId="77777777" w:rsidR="00BE7554" w:rsidRPr="00F857B8" w:rsidRDefault="00BE7554" w:rsidP="00273D63">
            <w:pPr>
              <w:spacing w:after="0"/>
              <w:jc w:val="left"/>
              <w:rPr>
                <w:noProof/>
                <w:sz w:val="22"/>
                <w:szCs w:val="24"/>
              </w:rPr>
            </w:pPr>
          </w:p>
          <w:p w14:paraId="47AD96C4" w14:textId="77777777" w:rsidR="00BE7554" w:rsidRPr="00F857B8" w:rsidRDefault="00BE7554" w:rsidP="00273D63">
            <w:pPr>
              <w:spacing w:after="0"/>
              <w:jc w:val="left"/>
              <w:rPr>
                <w:noProof/>
                <w:sz w:val="22"/>
                <w:szCs w:val="24"/>
              </w:rPr>
            </w:pPr>
          </w:p>
          <w:p w14:paraId="697DBED5" w14:textId="77777777" w:rsidR="00BE7554" w:rsidRPr="00F857B8" w:rsidRDefault="00BE7554" w:rsidP="00273D63">
            <w:pPr>
              <w:spacing w:after="0"/>
              <w:jc w:val="left"/>
              <w:rPr>
                <w:noProof/>
                <w:sz w:val="22"/>
                <w:szCs w:val="24"/>
              </w:rPr>
            </w:pPr>
          </w:p>
          <w:p w14:paraId="180EE539" w14:textId="77777777" w:rsidR="00BE7554" w:rsidRPr="00F857B8" w:rsidRDefault="00BE7554" w:rsidP="00273D63">
            <w:pPr>
              <w:spacing w:after="0"/>
              <w:jc w:val="left"/>
              <w:rPr>
                <w:noProof/>
                <w:sz w:val="22"/>
                <w:szCs w:val="24"/>
              </w:rPr>
            </w:pPr>
          </w:p>
          <w:p w14:paraId="0E7C6825" w14:textId="77777777" w:rsidR="00BE7554" w:rsidRPr="00F857B8" w:rsidRDefault="00BE7554" w:rsidP="00273D63">
            <w:pPr>
              <w:spacing w:after="0"/>
              <w:jc w:val="left"/>
              <w:rPr>
                <w:noProof/>
                <w:sz w:val="22"/>
                <w:szCs w:val="24"/>
              </w:rPr>
            </w:pPr>
          </w:p>
          <w:p w14:paraId="55B3FBE7" w14:textId="77777777" w:rsidR="00BE7554" w:rsidRPr="00F857B8" w:rsidRDefault="00BE7554" w:rsidP="00273D63">
            <w:pPr>
              <w:spacing w:after="0"/>
              <w:jc w:val="left"/>
              <w:rPr>
                <w:noProof/>
                <w:sz w:val="22"/>
                <w:szCs w:val="24"/>
              </w:rPr>
            </w:pPr>
          </w:p>
          <w:p w14:paraId="74D3AA0D" w14:textId="77777777" w:rsidR="00BE7554" w:rsidRPr="00F857B8" w:rsidRDefault="00BE7554" w:rsidP="00273D63">
            <w:pPr>
              <w:spacing w:after="0"/>
              <w:jc w:val="left"/>
              <w:rPr>
                <w:noProof/>
                <w:sz w:val="22"/>
                <w:szCs w:val="24"/>
              </w:rPr>
            </w:pPr>
          </w:p>
          <w:p w14:paraId="772FAC74" w14:textId="77777777" w:rsidR="00BE7554" w:rsidRPr="00F857B8" w:rsidRDefault="00BE7554" w:rsidP="00273D63">
            <w:pPr>
              <w:spacing w:after="0"/>
              <w:jc w:val="left"/>
              <w:rPr>
                <w:noProof/>
                <w:sz w:val="22"/>
                <w:szCs w:val="24"/>
              </w:rPr>
            </w:pPr>
          </w:p>
          <w:p w14:paraId="7AF7E888" w14:textId="77777777" w:rsidR="00BE7554" w:rsidRPr="00F857B8" w:rsidRDefault="00BE7554" w:rsidP="00273D63">
            <w:pPr>
              <w:spacing w:after="0"/>
              <w:jc w:val="left"/>
              <w:rPr>
                <w:noProof/>
                <w:sz w:val="22"/>
                <w:szCs w:val="24"/>
              </w:rPr>
            </w:pPr>
          </w:p>
          <w:p w14:paraId="13A09621" w14:textId="77777777" w:rsidR="00BE7554" w:rsidRPr="00F857B8" w:rsidRDefault="00BE7554" w:rsidP="00273D63">
            <w:pPr>
              <w:spacing w:after="0"/>
              <w:jc w:val="left"/>
              <w:rPr>
                <w:noProof/>
                <w:sz w:val="22"/>
                <w:szCs w:val="24"/>
              </w:rPr>
            </w:pPr>
          </w:p>
          <w:p w14:paraId="12AC390C" w14:textId="77777777" w:rsidR="00BE7554" w:rsidRPr="00F857B8" w:rsidRDefault="00BE7554" w:rsidP="00273D63">
            <w:pPr>
              <w:spacing w:after="0"/>
              <w:jc w:val="left"/>
              <w:rPr>
                <w:noProof/>
                <w:sz w:val="22"/>
              </w:rPr>
            </w:pPr>
            <w:r w:rsidRPr="00F857B8">
              <w:rPr>
                <w:noProof/>
                <w:sz w:val="22"/>
              </w:rPr>
              <w:t>- andre varer</w:t>
            </w:r>
          </w:p>
        </w:tc>
        <w:tc>
          <w:tcPr>
            <w:tcW w:w="4819" w:type="dxa"/>
          </w:tcPr>
          <w:p w14:paraId="741538A7" w14:textId="77777777" w:rsidR="00BE7554" w:rsidRPr="00F857B8" w:rsidRDefault="00BE7554" w:rsidP="00273D63">
            <w:pPr>
              <w:spacing w:after="0"/>
              <w:jc w:val="left"/>
              <w:rPr>
                <w:noProof/>
                <w:sz w:val="22"/>
              </w:rPr>
            </w:pPr>
          </w:p>
          <w:p w14:paraId="6D2B60D1" w14:textId="77777777" w:rsidR="00BE7554" w:rsidRPr="00F857B8" w:rsidRDefault="00BE7554" w:rsidP="00273D63">
            <w:pPr>
              <w:spacing w:after="0"/>
              <w:jc w:val="left"/>
              <w:rPr>
                <w:noProof/>
                <w:sz w:val="22"/>
                <w:szCs w:val="24"/>
              </w:rPr>
            </w:pPr>
            <w:r w:rsidRPr="00F857B8">
              <w:rPr>
                <w:noProof/>
                <w:sz w:val="22"/>
              </w:rPr>
              <w:t>Vævning i forbindelse med konfektionering (herunder tilskæring)</w:t>
            </w:r>
          </w:p>
          <w:p w14:paraId="342E1F66" w14:textId="77777777" w:rsidR="00BE7554" w:rsidRPr="00F857B8" w:rsidRDefault="00BE7554" w:rsidP="00273D63">
            <w:pPr>
              <w:spacing w:after="0"/>
              <w:jc w:val="left"/>
              <w:rPr>
                <w:noProof/>
                <w:sz w:val="22"/>
                <w:szCs w:val="24"/>
              </w:rPr>
            </w:pPr>
            <w:r w:rsidRPr="00F857B8">
              <w:rPr>
                <w:noProof/>
                <w:sz w:val="22"/>
              </w:rPr>
              <w:t xml:space="preserve">eller </w:t>
            </w:r>
          </w:p>
          <w:p w14:paraId="68774E10" w14:textId="47A09B9C" w:rsidR="00BE7554" w:rsidRPr="00F857B8" w:rsidRDefault="00BE7554" w:rsidP="00273D63">
            <w:pPr>
              <w:spacing w:before="60" w:after="60"/>
              <w:jc w:val="left"/>
              <w:rPr>
                <w:noProof/>
                <w:sz w:val="22"/>
                <w:szCs w:val="24"/>
              </w:rPr>
            </w:pPr>
            <w:r w:rsidRPr="00F857B8">
              <w:rPr>
                <w:noProof/>
                <w:sz w:val="22"/>
              </w:rPr>
              <w:t>Fremstilling på basis af vævet stof, ikke broderet, forudsat at værdien af vævet stof, ikke broderet, ikke overstiger 40 % af produktets pris ab fabrik</w:t>
            </w:r>
          </w:p>
          <w:p w14:paraId="43FABCFD" w14:textId="77777777" w:rsidR="00BE7554" w:rsidRPr="00F857B8" w:rsidRDefault="00BE7554" w:rsidP="00273D63">
            <w:pPr>
              <w:spacing w:before="60" w:after="60"/>
              <w:jc w:val="left"/>
              <w:rPr>
                <w:i/>
                <w:noProof/>
                <w:sz w:val="22"/>
                <w:szCs w:val="24"/>
              </w:rPr>
            </w:pPr>
            <w:r w:rsidRPr="00F857B8">
              <w:rPr>
                <w:i/>
                <w:noProof/>
                <w:sz w:val="22"/>
              </w:rPr>
              <w:t>eller</w:t>
            </w:r>
          </w:p>
          <w:p w14:paraId="05311573" w14:textId="77777777" w:rsidR="00BE7554" w:rsidRPr="00F857B8" w:rsidRDefault="00BE7554" w:rsidP="00273D63">
            <w:pPr>
              <w:spacing w:after="0"/>
              <w:jc w:val="left"/>
              <w:rPr>
                <w:noProof/>
                <w:sz w:val="22"/>
                <w:szCs w:val="24"/>
              </w:rPr>
            </w:pPr>
            <w:r w:rsidRPr="00F857B8">
              <w:rPr>
                <w:noProof/>
                <w:sz w:val="22"/>
              </w:rPr>
              <w:t>Konfektion foretaget efter trykning i forbindelse med mindst to indledende eller afsluttende behandlinger (f.eks. vask, blegning, mercerisering, varmefiksering, opruning, kalandering, krympefri behandling, krølfri behandling, dekatering, imprægnering, reparation og nopning), forudsat at værdien af det utrykte stof ikke overstiger 47,5 % af produktets pris ab fabrik,</w:t>
            </w:r>
          </w:p>
          <w:p w14:paraId="47108098" w14:textId="77777777" w:rsidR="00BE7554" w:rsidRPr="00F857B8" w:rsidRDefault="00BE7554" w:rsidP="00273D63">
            <w:pPr>
              <w:spacing w:before="60" w:after="60"/>
              <w:jc w:val="left"/>
              <w:rPr>
                <w:noProof/>
                <w:sz w:val="22"/>
                <w:szCs w:val="24"/>
              </w:rPr>
            </w:pPr>
            <w:r w:rsidRPr="00F857B8">
              <w:rPr>
                <w:noProof/>
                <w:sz w:val="22"/>
              </w:rPr>
              <w:t>Vævning i forbindelse med konfektionering (herunder tilskæring)</w:t>
            </w:r>
          </w:p>
          <w:p w14:paraId="5F221A50" w14:textId="77777777" w:rsidR="00BE7554" w:rsidRPr="00F857B8" w:rsidRDefault="00BE7554" w:rsidP="00273D63">
            <w:pPr>
              <w:spacing w:before="60" w:after="60"/>
              <w:jc w:val="left"/>
              <w:rPr>
                <w:i/>
                <w:noProof/>
                <w:sz w:val="22"/>
                <w:szCs w:val="24"/>
              </w:rPr>
            </w:pPr>
            <w:r w:rsidRPr="00F857B8">
              <w:rPr>
                <w:i/>
                <w:noProof/>
                <w:sz w:val="22"/>
              </w:rPr>
              <w:t>eller</w:t>
            </w:r>
          </w:p>
          <w:p w14:paraId="3A5859C3" w14:textId="77777777" w:rsidR="00BE7554" w:rsidRPr="00F857B8" w:rsidRDefault="00BE7554" w:rsidP="00273D63">
            <w:pPr>
              <w:spacing w:after="0"/>
              <w:jc w:val="left"/>
              <w:rPr>
                <w:noProof/>
                <w:sz w:val="22"/>
              </w:rPr>
            </w:pPr>
            <w:r w:rsidRPr="00F857B8">
              <w:rPr>
                <w:noProof/>
                <w:sz w:val="22"/>
              </w:rPr>
              <w:t>Konfektion foretaget efter trykning i forbindelse med mindst to indledende eller afsluttende behandlinger (f.eks. vask, blegning, mercerisering, varmefiksering, opruning, kalandering, krympefri behandling, krølfri behandling, dekatering, imprægnering, reparation og nopning), forudsat at værdien af det utrykte stof ikke overstiger 47,5 % af produktets pris ab fabrik</w:t>
            </w:r>
          </w:p>
        </w:tc>
      </w:tr>
      <w:tr w:rsidR="00BE7554" w:rsidRPr="00F857B8" w14:paraId="0C83E4D0" w14:textId="77777777" w:rsidTr="00273D63">
        <w:tc>
          <w:tcPr>
            <w:tcW w:w="1416" w:type="dxa"/>
            <w:gridSpan w:val="2"/>
          </w:tcPr>
          <w:p w14:paraId="263466A5" w14:textId="77777777" w:rsidR="00BE7554" w:rsidRPr="00F857B8" w:rsidRDefault="00BE7554" w:rsidP="00273D63">
            <w:pPr>
              <w:spacing w:after="0"/>
              <w:rPr>
                <w:noProof/>
                <w:sz w:val="22"/>
              </w:rPr>
            </w:pPr>
            <w:r w:rsidRPr="00F857B8">
              <w:rPr>
                <w:noProof/>
                <w:sz w:val="22"/>
              </w:rPr>
              <w:t>6307</w:t>
            </w:r>
          </w:p>
        </w:tc>
        <w:tc>
          <w:tcPr>
            <w:tcW w:w="2940" w:type="dxa"/>
          </w:tcPr>
          <w:p w14:paraId="43529DBC" w14:textId="77777777" w:rsidR="00BE7554" w:rsidRPr="00F857B8" w:rsidRDefault="00BE7554" w:rsidP="00273D63">
            <w:pPr>
              <w:spacing w:after="0"/>
              <w:jc w:val="left"/>
              <w:rPr>
                <w:noProof/>
                <w:sz w:val="22"/>
              </w:rPr>
            </w:pPr>
            <w:r w:rsidRPr="00F857B8">
              <w:rPr>
                <w:noProof/>
                <w:sz w:val="22"/>
              </w:rPr>
              <w:t>Andre konfektionerede varer (herunder snitmønstre)</w:t>
            </w:r>
          </w:p>
        </w:tc>
        <w:tc>
          <w:tcPr>
            <w:tcW w:w="4819" w:type="dxa"/>
          </w:tcPr>
          <w:p w14:paraId="537A0E50" w14:textId="77777777" w:rsidR="00BE7554" w:rsidRPr="00F857B8" w:rsidRDefault="00BE7554" w:rsidP="00273D63">
            <w:pPr>
              <w:spacing w:after="0"/>
              <w:jc w:val="left"/>
              <w:rPr>
                <w:noProof/>
                <w:sz w:val="22"/>
              </w:rPr>
            </w:pPr>
            <w:r w:rsidRPr="00F857B8">
              <w:rPr>
                <w:noProof/>
                <w:sz w:val="22"/>
              </w:rPr>
              <w:t>Fremstilling, ved hvilken værdien af alle anvendte materialer ikke overstiger 50 % af produktets pris ab fabrik</w:t>
            </w:r>
          </w:p>
        </w:tc>
      </w:tr>
      <w:tr w:rsidR="00BE7554" w:rsidRPr="00F857B8" w14:paraId="7655B0F6" w14:textId="77777777" w:rsidTr="00273D63">
        <w:tc>
          <w:tcPr>
            <w:tcW w:w="1416" w:type="dxa"/>
            <w:gridSpan w:val="2"/>
          </w:tcPr>
          <w:p w14:paraId="3AEDB98F" w14:textId="77777777" w:rsidR="00BE7554" w:rsidRPr="00F857B8" w:rsidRDefault="00BE7554" w:rsidP="00273D63">
            <w:pPr>
              <w:spacing w:after="0"/>
              <w:rPr>
                <w:noProof/>
                <w:sz w:val="22"/>
              </w:rPr>
            </w:pPr>
            <w:r w:rsidRPr="00F857B8">
              <w:rPr>
                <w:noProof/>
                <w:sz w:val="22"/>
              </w:rPr>
              <w:t>6308</w:t>
            </w:r>
          </w:p>
        </w:tc>
        <w:tc>
          <w:tcPr>
            <w:tcW w:w="2940" w:type="dxa"/>
          </w:tcPr>
          <w:p w14:paraId="4CF46D0E" w14:textId="77777777" w:rsidR="00BE7554" w:rsidRPr="00F857B8" w:rsidRDefault="00BE7554" w:rsidP="00273D63">
            <w:pPr>
              <w:spacing w:after="0"/>
              <w:jc w:val="left"/>
              <w:rPr>
                <w:noProof/>
                <w:sz w:val="22"/>
              </w:rPr>
            </w:pPr>
            <w:r w:rsidRPr="00F857B8">
              <w:rPr>
                <w:noProof/>
                <w:sz w:val="22"/>
              </w:rPr>
              <w:t>Sæt bestående af vævet stof og garn, også med tilbehør, til fremstilling af tæpper, tapisserier, broderede duge og servietter eller lignende tekstilvarer, i pakninger til detailsalg</w:t>
            </w:r>
          </w:p>
        </w:tc>
        <w:tc>
          <w:tcPr>
            <w:tcW w:w="4819" w:type="dxa"/>
          </w:tcPr>
          <w:p w14:paraId="58087E36" w14:textId="77777777" w:rsidR="00BE7554" w:rsidRPr="00F857B8" w:rsidRDefault="00BE7554" w:rsidP="00273D63">
            <w:pPr>
              <w:spacing w:after="0"/>
              <w:jc w:val="left"/>
              <w:rPr>
                <w:noProof/>
                <w:sz w:val="22"/>
                <w:szCs w:val="24"/>
              </w:rPr>
            </w:pPr>
            <w:r w:rsidRPr="00F857B8">
              <w:rPr>
                <w:noProof/>
                <w:sz w:val="22"/>
              </w:rPr>
              <w:t>Hver artikel i sættet skal opfylde den regel, der ville gælde for den, såfremt den ikke indgik i sættet.Værdien af materialer uden oprindelsesstatus må dog ikke overstige 35 % af sættets pris ab fabrik</w:t>
            </w:r>
          </w:p>
          <w:p w14:paraId="58DECC6F" w14:textId="77777777" w:rsidR="00BE7554" w:rsidRPr="00F857B8" w:rsidRDefault="00BE7554" w:rsidP="00273D63">
            <w:pPr>
              <w:spacing w:after="0"/>
              <w:jc w:val="left"/>
              <w:rPr>
                <w:noProof/>
                <w:sz w:val="22"/>
              </w:rPr>
            </w:pPr>
          </w:p>
        </w:tc>
      </w:tr>
      <w:tr w:rsidR="00BE7554" w:rsidRPr="00F857B8" w14:paraId="36EB5004" w14:textId="77777777" w:rsidTr="00273D63">
        <w:tc>
          <w:tcPr>
            <w:tcW w:w="1416" w:type="dxa"/>
            <w:gridSpan w:val="2"/>
          </w:tcPr>
          <w:p w14:paraId="5072CA1F" w14:textId="77777777" w:rsidR="00BE7554" w:rsidRPr="00F857B8" w:rsidRDefault="00BE7554" w:rsidP="00273D63">
            <w:pPr>
              <w:spacing w:after="0"/>
              <w:rPr>
                <w:noProof/>
                <w:sz w:val="22"/>
              </w:rPr>
            </w:pPr>
            <w:r w:rsidRPr="00F857B8">
              <w:rPr>
                <w:noProof/>
                <w:sz w:val="22"/>
              </w:rPr>
              <w:t>ex kapitel 64</w:t>
            </w:r>
          </w:p>
        </w:tc>
        <w:tc>
          <w:tcPr>
            <w:tcW w:w="2940" w:type="dxa"/>
          </w:tcPr>
          <w:p w14:paraId="5EC0F1BC" w14:textId="77777777" w:rsidR="00BE7554" w:rsidRPr="00F857B8" w:rsidRDefault="00BE7554" w:rsidP="00273D63">
            <w:pPr>
              <w:spacing w:after="0"/>
              <w:jc w:val="left"/>
              <w:rPr>
                <w:noProof/>
                <w:sz w:val="22"/>
              </w:rPr>
            </w:pPr>
            <w:r w:rsidRPr="00F857B8">
              <w:rPr>
                <w:noProof/>
                <w:sz w:val="22"/>
              </w:rPr>
              <w:t>Fodtøj, gamacher og lign.;</w:t>
            </w:r>
          </w:p>
        </w:tc>
        <w:tc>
          <w:tcPr>
            <w:tcW w:w="4819" w:type="dxa"/>
          </w:tcPr>
          <w:p w14:paraId="2B069769" w14:textId="77777777" w:rsidR="00BE7554" w:rsidRPr="00F857B8" w:rsidRDefault="00BE7554" w:rsidP="00273D63">
            <w:pPr>
              <w:spacing w:after="0"/>
              <w:jc w:val="left"/>
              <w:rPr>
                <w:noProof/>
                <w:sz w:val="22"/>
              </w:rPr>
            </w:pPr>
            <w:r w:rsidRPr="00F857B8">
              <w:rPr>
                <w:noProof/>
                <w:sz w:val="22"/>
              </w:rPr>
              <w:t>Fremstilling på basis af alle materialer, undtagen samlede dele, bestående af overdel fastgjort til bindsål eller andre underdele</w:t>
            </w:r>
          </w:p>
        </w:tc>
      </w:tr>
      <w:tr w:rsidR="00BE7554" w:rsidRPr="00F857B8" w14:paraId="641A277B" w14:textId="77777777" w:rsidTr="00273D63">
        <w:tc>
          <w:tcPr>
            <w:tcW w:w="1416" w:type="dxa"/>
            <w:gridSpan w:val="2"/>
          </w:tcPr>
          <w:p w14:paraId="7C697E1E" w14:textId="77777777" w:rsidR="00BE7554" w:rsidRPr="00F857B8" w:rsidRDefault="00BE7554" w:rsidP="00273D63">
            <w:pPr>
              <w:spacing w:after="0"/>
              <w:rPr>
                <w:noProof/>
                <w:sz w:val="22"/>
              </w:rPr>
            </w:pPr>
            <w:r w:rsidRPr="00F857B8">
              <w:rPr>
                <w:noProof/>
                <w:sz w:val="22"/>
              </w:rPr>
              <w:t>Kapitel 69</w:t>
            </w:r>
          </w:p>
          <w:p w14:paraId="76184ED7" w14:textId="77777777" w:rsidR="00BE7554" w:rsidRPr="00F857B8" w:rsidRDefault="00BE7554" w:rsidP="00273D63">
            <w:pPr>
              <w:spacing w:after="0"/>
              <w:rPr>
                <w:noProof/>
                <w:sz w:val="22"/>
              </w:rPr>
            </w:pPr>
          </w:p>
        </w:tc>
        <w:tc>
          <w:tcPr>
            <w:tcW w:w="2940" w:type="dxa"/>
          </w:tcPr>
          <w:p w14:paraId="1D957762" w14:textId="77777777" w:rsidR="00BE7554" w:rsidRPr="00F857B8" w:rsidRDefault="00BE7554" w:rsidP="00273D63">
            <w:pPr>
              <w:spacing w:after="0"/>
              <w:jc w:val="left"/>
              <w:rPr>
                <w:noProof/>
                <w:sz w:val="22"/>
              </w:rPr>
            </w:pPr>
            <w:r w:rsidRPr="00F857B8">
              <w:rPr>
                <w:noProof/>
                <w:sz w:val="22"/>
              </w:rPr>
              <w:t>Keramiske produkter</w:t>
            </w:r>
          </w:p>
        </w:tc>
        <w:tc>
          <w:tcPr>
            <w:tcW w:w="4819" w:type="dxa"/>
          </w:tcPr>
          <w:p w14:paraId="0A11A606" w14:textId="77777777" w:rsidR="00BE7554" w:rsidRPr="00F857B8" w:rsidRDefault="00BE7554" w:rsidP="00273D63">
            <w:pPr>
              <w:spacing w:after="0"/>
              <w:jc w:val="left"/>
              <w:rPr>
                <w:noProof/>
                <w:sz w:val="22"/>
                <w:szCs w:val="24"/>
              </w:rPr>
            </w:pPr>
            <w:r w:rsidRPr="00F857B8">
              <w:rPr>
                <w:noProof/>
                <w:sz w:val="22"/>
              </w:rPr>
              <w:t xml:space="preserve">Fremstilling, ved hvilken alle anvendte materialer henhører under en anden position end det færdige produkt. </w:t>
            </w:r>
          </w:p>
          <w:p w14:paraId="621AE93A" w14:textId="77777777" w:rsidR="00BE7554" w:rsidRPr="00F857B8" w:rsidRDefault="00BE7554" w:rsidP="00273D63">
            <w:pPr>
              <w:spacing w:after="0"/>
              <w:jc w:val="left"/>
              <w:rPr>
                <w:noProof/>
                <w:sz w:val="22"/>
                <w:szCs w:val="24"/>
              </w:rPr>
            </w:pPr>
            <w:r w:rsidRPr="00F857B8">
              <w:rPr>
                <w:noProof/>
                <w:sz w:val="22"/>
              </w:rPr>
              <w:t>eller</w:t>
            </w:r>
          </w:p>
          <w:p w14:paraId="3D7246FD" w14:textId="77777777" w:rsidR="00BE7554" w:rsidRPr="00F857B8" w:rsidRDefault="00BE7554" w:rsidP="00273D63">
            <w:pPr>
              <w:spacing w:after="0"/>
              <w:jc w:val="left"/>
              <w:rPr>
                <w:noProof/>
                <w:sz w:val="22"/>
              </w:rPr>
            </w:pPr>
            <w:r w:rsidRPr="00F857B8">
              <w:rPr>
                <w:noProof/>
                <w:sz w:val="22"/>
              </w:rPr>
              <w:t>Fremstilling, ved hvilken værdien af alle anvendte materialer ikke overstiger 50 % af produktets pris ab fabrik</w:t>
            </w:r>
          </w:p>
        </w:tc>
      </w:tr>
      <w:tr w:rsidR="00BE7554" w:rsidRPr="00F857B8" w14:paraId="769CAB57" w14:textId="77777777" w:rsidTr="00273D63">
        <w:tc>
          <w:tcPr>
            <w:tcW w:w="1416" w:type="dxa"/>
            <w:gridSpan w:val="2"/>
          </w:tcPr>
          <w:p w14:paraId="5A699623" w14:textId="77777777" w:rsidR="00BE7554" w:rsidRPr="00F857B8" w:rsidRDefault="00BE7554" w:rsidP="00273D63">
            <w:pPr>
              <w:spacing w:after="0"/>
              <w:rPr>
                <w:noProof/>
                <w:sz w:val="22"/>
              </w:rPr>
            </w:pPr>
            <w:r w:rsidRPr="00F857B8">
              <w:rPr>
                <w:noProof/>
                <w:sz w:val="22"/>
              </w:rPr>
              <w:t xml:space="preserve">Ex kapitel 71 </w:t>
            </w:r>
          </w:p>
          <w:p w14:paraId="1FB1B19B" w14:textId="77777777" w:rsidR="00BE7554" w:rsidRPr="00F857B8" w:rsidRDefault="00BE7554" w:rsidP="00273D63">
            <w:pPr>
              <w:spacing w:after="0"/>
              <w:rPr>
                <w:noProof/>
                <w:sz w:val="22"/>
              </w:rPr>
            </w:pPr>
          </w:p>
        </w:tc>
        <w:tc>
          <w:tcPr>
            <w:tcW w:w="2940" w:type="dxa"/>
          </w:tcPr>
          <w:p w14:paraId="7EF74891" w14:textId="77777777" w:rsidR="00BE7554" w:rsidRPr="00F857B8" w:rsidRDefault="00BE7554" w:rsidP="00273D63">
            <w:pPr>
              <w:spacing w:after="0"/>
              <w:jc w:val="left"/>
              <w:rPr>
                <w:noProof/>
                <w:sz w:val="22"/>
              </w:rPr>
            </w:pPr>
            <w:r w:rsidRPr="00F857B8">
              <w:rPr>
                <w:noProof/>
                <w:sz w:val="22"/>
              </w:rPr>
              <w:t xml:space="preserve">Naturperler, kulturperler, ædel- og halvædelsten, ædle metaller, ædelmetaldublé samt varer af disse materialer; bijouterivarer; mønter, undtagen: </w:t>
            </w:r>
          </w:p>
        </w:tc>
        <w:tc>
          <w:tcPr>
            <w:tcW w:w="4819" w:type="dxa"/>
          </w:tcPr>
          <w:p w14:paraId="6FA7EAE5" w14:textId="77777777" w:rsidR="00BE7554" w:rsidRPr="00F857B8" w:rsidRDefault="00BE7554" w:rsidP="00273D63">
            <w:pPr>
              <w:spacing w:after="0"/>
              <w:jc w:val="left"/>
              <w:rPr>
                <w:noProof/>
                <w:sz w:val="22"/>
                <w:szCs w:val="24"/>
              </w:rPr>
            </w:pPr>
            <w:r w:rsidRPr="00F857B8">
              <w:rPr>
                <w:noProof/>
                <w:sz w:val="22"/>
              </w:rPr>
              <w:t>Fremstilling, ved hvilken alle anvendte materialer henhører under en anden position end det færdige produkt.</w:t>
            </w:r>
          </w:p>
          <w:p w14:paraId="17EB35BA" w14:textId="77777777" w:rsidR="00BE7554" w:rsidRPr="00F857B8" w:rsidRDefault="00BE7554" w:rsidP="00273D63">
            <w:pPr>
              <w:spacing w:after="0"/>
              <w:jc w:val="left"/>
              <w:rPr>
                <w:noProof/>
                <w:sz w:val="22"/>
                <w:szCs w:val="24"/>
              </w:rPr>
            </w:pPr>
            <w:r w:rsidRPr="00F857B8">
              <w:rPr>
                <w:noProof/>
                <w:sz w:val="22"/>
              </w:rPr>
              <w:t>eller</w:t>
            </w:r>
          </w:p>
          <w:p w14:paraId="3578CEA7" w14:textId="77777777" w:rsidR="00BE7554" w:rsidRPr="00F857B8" w:rsidRDefault="00BE7554" w:rsidP="00273D63">
            <w:pPr>
              <w:spacing w:after="0"/>
              <w:jc w:val="left"/>
              <w:rPr>
                <w:noProof/>
                <w:sz w:val="22"/>
              </w:rPr>
            </w:pPr>
            <w:r w:rsidRPr="00F857B8">
              <w:rPr>
                <w:noProof/>
                <w:sz w:val="22"/>
              </w:rPr>
              <w:t xml:space="preserve">Fremstilling, ved hvilken værdien af alle anvendte materialer ikke overstiger 60 % af produktets pris ab fabrik </w:t>
            </w:r>
          </w:p>
        </w:tc>
      </w:tr>
      <w:tr w:rsidR="00BE7554" w:rsidRPr="00F857B8" w14:paraId="3E1E5162" w14:textId="77777777" w:rsidTr="00273D63">
        <w:tc>
          <w:tcPr>
            <w:tcW w:w="1416" w:type="dxa"/>
            <w:gridSpan w:val="2"/>
          </w:tcPr>
          <w:p w14:paraId="73661E2A" w14:textId="77777777" w:rsidR="00BE7554" w:rsidRPr="00F857B8" w:rsidRDefault="00BE7554" w:rsidP="00273D63">
            <w:pPr>
              <w:spacing w:after="0"/>
              <w:rPr>
                <w:noProof/>
                <w:sz w:val="22"/>
                <w:vertAlign w:val="superscript"/>
              </w:rPr>
            </w:pPr>
            <w:r w:rsidRPr="00F857B8">
              <w:rPr>
                <w:noProof/>
                <w:sz w:val="22"/>
              </w:rPr>
              <w:t>7106, 7108 og 7110</w:t>
            </w:r>
          </w:p>
        </w:tc>
        <w:tc>
          <w:tcPr>
            <w:tcW w:w="2940" w:type="dxa"/>
          </w:tcPr>
          <w:p w14:paraId="2FA03150" w14:textId="77777777" w:rsidR="00BE7554" w:rsidRPr="00F857B8" w:rsidRDefault="00BE7554" w:rsidP="00273D63">
            <w:pPr>
              <w:spacing w:after="0"/>
              <w:jc w:val="left"/>
              <w:rPr>
                <w:noProof/>
                <w:sz w:val="22"/>
                <w:szCs w:val="24"/>
              </w:rPr>
            </w:pPr>
            <w:r w:rsidRPr="00F857B8">
              <w:rPr>
                <w:noProof/>
                <w:sz w:val="22"/>
              </w:rPr>
              <w:t>Ædle metaller:</w:t>
            </w:r>
          </w:p>
          <w:p w14:paraId="2F908DE0" w14:textId="77777777" w:rsidR="00BE7554" w:rsidRPr="00F857B8" w:rsidRDefault="00BE7554" w:rsidP="00273D63">
            <w:pPr>
              <w:spacing w:after="0"/>
              <w:jc w:val="left"/>
              <w:rPr>
                <w:noProof/>
                <w:sz w:val="22"/>
                <w:szCs w:val="24"/>
              </w:rPr>
            </w:pPr>
          </w:p>
          <w:p w14:paraId="579F8C9C" w14:textId="77777777" w:rsidR="00BE7554" w:rsidRPr="00F857B8" w:rsidRDefault="00BE7554" w:rsidP="00273D63">
            <w:pPr>
              <w:spacing w:after="0"/>
              <w:jc w:val="left"/>
              <w:rPr>
                <w:noProof/>
                <w:sz w:val="22"/>
                <w:szCs w:val="24"/>
              </w:rPr>
            </w:pPr>
            <w:r w:rsidRPr="00F857B8">
              <w:rPr>
                <w:noProof/>
                <w:sz w:val="22"/>
              </w:rPr>
              <w:t>- ubearbejdede</w:t>
            </w:r>
          </w:p>
          <w:p w14:paraId="1EE22C64" w14:textId="77777777" w:rsidR="00BE7554" w:rsidRPr="00F857B8" w:rsidRDefault="00BE7554" w:rsidP="00273D63">
            <w:pPr>
              <w:spacing w:after="0"/>
              <w:jc w:val="left"/>
              <w:rPr>
                <w:noProof/>
                <w:sz w:val="22"/>
                <w:szCs w:val="24"/>
              </w:rPr>
            </w:pPr>
          </w:p>
          <w:p w14:paraId="65CDCB7F" w14:textId="77777777" w:rsidR="00BE7554" w:rsidRPr="00F857B8" w:rsidRDefault="00BE7554" w:rsidP="00273D63">
            <w:pPr>
              <w:spacing w:after="0"/>
              <w:jc w:val="left"/>
              <w:rPr>
                <w:noProof/>
                <w:sz w:val="22"/>
                <w:szCs w:val="24"/>
              </w:rPr>
            </w:pPr>
          </w:p>
          <w:p w14:paraId="2304B8CE" w14:textId="77777777" w:rsidR="00BE7554" w:rsidRPr="00F857B8" w:rsidRDefault="00BE7554" w:rsidP="00273D63">
            <w:pPr>
              <w:spacing w:after="0"/>
              <w:jc w:val="left"/>
              <w:rPr>
                <w:noProof/>
                <w:sz w:val="22"/>
                <w:szCs w:val="24"/>
              </w:rPr>
            </w:pPr>
          </w:p>
          <w:p w14:paraId="07327F5F" w14:textId="77777777" w:rsidR="00BE7554" w:rsidRPr="00F857B8" w:rsidRDefault="00BE7554" w:rsidP="00273D63">
            <w:pPr>
              <w:spacing w:after="0"/>
              <w:jc w:val="left"/>
              <w:rPr>
                <w:noProof/>
                <w:sz w:val="22"/>
                <w:szCs w:val="24"/>
              </w:rPr>
            </w:pPr>
          </w:p>
          <w:p w14:paraId="374D0C65" w14:textId="77777777" w:rsidR="00BE7554" w:rsidRPr="00F857B8" w:rsidRDefault="00BE7554" w:rsidP="00273D63">
            <w:pPr>
              <w:spacing w:after="0"/>
              <w:jc w:val="left"/>
              <w:rPr>
                <w:noProof/>
                <w:sz w:val="22"/>
                <w:szCs w:val="24"/>
              </w:rPr>
            </w:pPr>
          </w:p>
          <w:p w14:paraId="21E150F7" w14:textId="77777777" w:rsidR="00BE7554" w:rsidRPr="00F857B8" w:rsidRDefault="00BE7554" w:rsidP="00273D63">
            <w:pPr>
              <w:spacing w:after="0"/>
              <w:jc w:val="left"/>
              <w:rPr>
                <w:noProof/>
                <w:sz w:val="22"/>
                <w:szCs w:val="24"/>
              </w:rPr>
            </w:pPr>
          </w:p>
          <w:p w14:paraId="5BEBD823" w14:textId="77777777" w:rsidR="00BE7554" w:rsidRPr="00F857B8" w:rsidRDefault="00BE7554" w:rsidP="00273D63">
            <w:pPr>
              <w:spacing w:after="0"/>
              <w:jc w:val="left"/>
              <w:rPr>
                <w:noProof/>
                <w:sz w:val="22"/>
                <w:szCs w:val="24"/>
              </w:rPr>
            </w:pPr>
          </w:p>
          <w:p w14:paraId="01CFB0B4" w14:textId="77777777" w:rsidR="00BE7554" w:rsidRPr="00F857B8" w:rsidRDefault="00BE7554" w:rsidP="00273D63">
            <w:pPr>
              <w:spacing w:after="0"/>
              <w:jc w:val="left"/>
              <w:rPr>
                <w:noProof/>
                <w:sz w:val="22"/>
                <w:szCs w:val="24"/>
              </w:rPr>
            </w:pPr>
          </w:p>
          <w:p w14:paraId="17BA91C8" w14:textId="77777777" w:rsidR="00BE7554" w:rsidRPr="00F857B8" w:rsidRDefault="00BE7554" w:rsidP="00273D63">
            <w:pPr>
              <w:spacing w:after="0"/>
              <w:jc w:val="left"/>
              <w:rPr>
                <w:noProof/>
                <w:sz w:val="22"/>
              </w:rPr>
            </w:pPr>
            <w:r w:rsidRPr="00F857B8">
              <w:rPr>
                <w:noProof/>
                <w:sz w:val="22"/>
              </w:rPr>
              <w:t>- i form af halvfabrikata eller som pulver</w:t>
            </w:r>
          </w:p>
        </w:tc>
        <w:tc>
          <w:tcPr>
            <w:tcW w:w="4819" w:type="dxa"/>
          </w:tcPr>
          <w:p w14:paraId="6B775576" w14:textId="77777777" w:rsidR="00BE7554" w:rsidRPr="00F857B8" w:rsidRDefault="00BE7554" w:rsidP="00273D63">
            <w:pPr>
              <w:spacing w:after="0"/>
              <w:jc w:val="left"/>
              <w:rPr>
                <w:noProof/>
                <w:sz w:val="22"/>
              </w:rPr>
            </w:pPr>
            <w:r w:rsidRPr="00F857B8">
              <w:rPr>
                <w:noProof/>
                <w:sz w:val="22"/>
              </w:rPr>
              <w:t>Fremstilling på basis af alle materialer, undtagen materialer henhørende under pos. 7106, 7108 og 7110</w:t>
            </w:r>
          </w:p>
          <w:p w14:paraId="5C167C5D" w14:textId="77777777" w:rsidR="00BE7554" w:rsidRPr="00F857B8" w:rsidRDefault="00BE7554" w:rsidP="00273D63">
            <w:pPr>
              <w:spacing w:after="0"/>
              <w:jc w:val="left"/>
              <w:rPr>
                <w:noProof/>
                <w:sz w:val="22"/>
                <w:szCs w:val="24"/>
              </w:rPr>
            </w:pPr>
            <w:r w:rsidRPr="00F857B8">
              <w:rPr>
                <w:noProof/>
                <w:sz w:val="22"/>
              </w:rPr>
              <w:t>eller</w:t>
            </w:r>
          </w:p>
          <w:p w14:paraId="65ADD639" w14:textId="77777777" w:rsidR="00BE7554" w:rsidRPr="00F857B8" w:rsidRDefault="00BE7554" w:rsidP="00273D63">
            <w:pPr>
              <w:spacing w:after="0"/>
              <w:jc w:val="left"/>
              <w:rPr>
                <w:noProof/>
                <w:sz w:val="22"/>
              </w:rPr>
            </w:pPr>
            <w:r w:rsidRPr="00F857B8">
              <w:rPr>
                <w:noProof/>
                <w:sz w:val="22"/>
              </w:rPr>
              <w:t>Adskillelse ved elektrolyse, varmebehandling eller kemisk behandling af ædle metaller henhørende under pos. 7106, 7108 eller 7110</w:t>
            </w:r>
          </w:p>
          <w:p w14:paraId="59002BC3" w14:textId="77777777" w:rsidR="00BE7554" w:rsidRPr="00F857B8" w:rsidRDefault="00BE7554" w:rsidP="00273D63">
            <w:pPr>
              <w:spacing w:after="0"/>
              <w:jc w:val="left"/>
              <w:rPr>
                <w:noProof/>
                <w:sz w:val="22"/>
                <w:szCs w:val="24"/>
              </w:rPr>
            </w:pPr>
            <w:r w:rsidRPr="00F857B8">
              <w:rPr>
                <w:noProof/>
                <w:sz w:val="22"/>
              </w:rPr>
              <w:t>eller</w:t>
            </w:r>
          </w:p>
          <w:p w14:paraId="769BB69F" w14:textId="77777777" w:rsidR="00BE7554" w:rsidRPr="00F857B8" w:rsidRDefault="00BE7554" w:rsidP="00273D63">
            <w:pPr>
              <w:spacing w:after="0"/>
              <w:jc w:val="left"/>
              <w:rPr>
                <w:noProof/>
                <w:sz w:val="22"/>
              </w:rPr>
            </w:pPr>
            <w:r w:rsidRPr="00F857B8">
              <w:rPr>
                <w:noProof/>
                <w:sz w:val="22"/>
              </w:rPr>
              <w:t>Fusion og/eller legering af ædle metaller henhørende under pos. 7106, 7108 eller 7110 indbyrdes eller med andre uædle metaller</w:t>
            </w:r>
          </w:p>
          <w:p w14:paraId="4EB9E959" w14:textId="77777777" w:rsidR="00BE7554" w:rsidRPr="00F857B8" w:rsidRDefault="00BE7554" w:rsidP="00273D63">
            <w:pPr>
              <w:spacing w:after="0"/>
              <w:jc w:val="left"/>
              <w:rPr>
                <w:noProof/>
                <w:sz w:val="22"/>
              </w:rPr>
            </w:pPr>
          </w:p>
          <w:p w14:paraId="4D39D146" w14:textId="77777777" w:rsidR="00BE7554" w:rsidRPr="00F857B8" w:rsidRDefault="00BE7554" w:rsidP="00273D63">
            <w:pPr>
              <w:spacing w:after="0"/>
              <w:jc w:val="left"/>
              <w:rPr>
                <w:noProof/>
                <w:sz w:val="22"/>
              </w:rPr>
            </w:pPr>
            <w:r w:rsidRPr="00F857B8">
              <w:rPr>
                <w:noProof/>
                <w:sz w:val="22"/>
              </w:rPr>
              <w:t>Fremstilling på basis af ubearbejdede ædle metaller</w:t>
            </w:r>
          </w:p>
        </w:tc>
      </w:tr>
      <w:tr w:rsidR="00BE7554" w:rsidRPr="00F857B8" w14:paraId="2F95079B" w14:textId="77777777" w:rsidTr="00273D63">
        <w:tc>
          <w:tcPr>
            <w:tcW w:w="1416" w:type="dxa"/>
            <w:gridSpan w:val="2"/>
          </w:tcPr>
          <w:p w14:paraId="2C24E61C" w14:textId="77777777" w:rsidR="00BE7554" w:rsidRPr="00F857B8" w:rsidRDefault="00BE7554" w:rsidP="00273D63">
            <w:pPr>
              <w:spacing w:after="0"/>
              <w:rPr>
                <w:noProof/>
                <w:sz w:val="22"/>
                <w:vertAlign w:val="superscript"/>
              </w:rPr>
            </w:pPr>
            <w:r w:rsidRPr="00F857B8">
              <w:rPr>
                <w:noProof/>
                <w:sz w:val="22"/>
              </w:rPr>
              <w:t>7115</w:t>
            </w:r>
          </w:p>
        </w:tc>
        <w:tc>
          <w:tcPr>
            <w:tcW w:w="2940" w:type="dxa"/>
          </w:tcPr>
          <w:p w14:paraId="1E9C7AEB" w14:textId="77777777" w:rsidR="00BE7554" w:rsidRPr="00F857B8" w:rsidRDefault="00BE7554" w:rsidP="00273D63">
            <w:pPr>
              <w:spacing w:after="0"/>
              <w:jc w:val="left"/>
              <w:rPr>
                <w:noProof/>
                <w:sz w:val="22"/>
              </w:rPr>
            </w:pPr>
            <w:r w:rsidRPr="00F857B8">
              <w:rPr>
                <w:noProof/>
                <w:sz w:val="22"/>
              </w:rPr>
              <w:t>Andre varer af ædle metaller eller af ædelmetaldublé</w:t>
            </w:r>
          </w:p>
        </w:tc>
        <w:tc>
          <w:tcPr>
            <w:tcW w:w="4819" w:type="dxa"/>
          </w:tcPr>
          <w:p w14:paraId="74244C6E" w14:textId="77777777" w:rsidR="00BE7554" w:rsidRPr="00F857B8" w:rsidRDefault="00BE7554" w:rsidP="00273D63">
            <w:pPr>
              <w:spacing w:after="0"/>
              <w:jc w:val="left"/>
              <w:rPr>
                <w:noProof/>
                <w:sz w:val="22"/>
              </w:rPr>
            </w:pPr>
            <w:r w:rsidRPr="00F857B8">
              <w:rPr>
                <w:noProof/>
                <w:sz w:val="22"/>
              </w:rPr>
              <w:t>Fremstilling på basis af materialer henhørende under en anden position end produktet</w:t>
            </w:r>
          </w:p>
        </w:tc>
      </w:tr>
      <w:tr w:rsidR="00BE7554" w:rsidRPr="00F857B8" w14:paraId="092A2476" w14:textId="77777777" w:rsidTr="00273D63">
        <w:tc>
          <w:tcPr>
            <w:tcW w:w="1416" w:type="dxa"/>
            <w:gridSpan w:val="2"/>
          </w:tcPr>
          <w:p w14:paraId="035191AA" w14:textId="77777777" w:rsidR="00BE7554" w:rsidRPr="00F857B8" w:rsidRDefault="00BE7554" w:rsidP="00273D63">
            <w:pPr>
              <w:spacing w:after="0"/>
              <w:rPr>
                <w:noProof/>
                <w:sz w:val="22"/>
                <w:vertAlign w:val="superscript"/>
              </w:rPr>
            </w:pPr>
            <w:r w:rsidRPr="00F857B8">
              <w:rPr>
                <w:noProof/>
                <w:sz w:val="22"/>
              </w:rPr>
              <w:t>Kapitel 83</w:t>
            </w:r>
          </w:p>
        </w:tc>
        <w:tc>
          <w:tcPr>
            <w:tcW w:w="2940" w:type="dxa"/>
          </w:tcPr>
          <w:p w14:paraId="6B4DDDC1" w14:textId="77777777" w:rsidR="00BE7554" w:rsidRPr="00F857B8" w:rsidRDefault="00BE7554" w:rsidP="00273D63">
            <w:pPr>
              <w:spacing w:after="0"/>
              <w:jc w:val="left"/>
              <w:rPr>
                <w:noProof/>
                <w:sz w:val="22"/>
              </w:rPr>
            </w:pPr>
            <w:r w:rsidRPr="00F857B8">
              <w:rPr>
                <w:noProof/>
                <w:sz w:val="22"/>
              </w:rPr>
              <w:t>Diverse varer af uædle metaller</w:t>
            </w:r>
          </w:p>
        </w:tc>
        <w:tc>
          <w:tcPr>
            <w:tcW w:w="4819" w:type="dxa"/>
          </w:tcPr>
          <w:p w14:paraId="25411B65" w14:textId="77777777" w:rsidR="00BE7554" w:rsidRPr="00F857B8" w:rsidRDefault="00BE7554" w:rsidP="00273D63">
            <w:pPr>
              <w:spacing w:after="0"/>
              <w:jc w:val="left"/>
              <w:rPr>
                <w:noProof/>
                <w:sz w:val="22"/>
                <w:szCs w:val="24"/>
              </w:rPr>
            </w:pPr>
            <w:r w:rsidRPr="00F857B8">
              <w:rPr>
                <w:noProof/>
                <w:sz w:val="22"/>
              </w:rPr>
              <w:t>Fremstilling, ved hvilken alle anvendte materialer henhører under en anden position end det færdige produkt.</w:t>
            </w:r>
          </w:p>
          <w:p w14:paraId="4DC4B9D9" w14:textId="77777777" w:rsidR="00BE7554" w:rsidRPr="00F857B8" w:rsidRDefault="00BE7554" w:rsidP="00273D63">
            <w:pPr>
              <w:spacing w:after="0"/>
              <w:jc w:val="left"/>
              <w:rPr>
                <w:noProof/>
                <w:sz w:val="22"/>
                <w:szCs w:val="24"/>
              </w:rPr>
            </w:pPr>
            <w:r w:rsidRPr="00F857B8">
              <w:rPr>
                <w:noProof/>
                <w:sz w:val="22"/>
              </w:rPr>
              <w:t>eller</w:t>
            </w:r>
          </w:p>
          <w:p w14:paraId="0F1A909A" w14:textId="77777777" w:rsidR="00BE7554" w:rsidRPr="00F857B8" w:rsidRDefault="00BE7554" w:rsidP="00273D63">
            <w:pPr>
              <w:spacing w:after="0"/>
              <w:jc w:val="left"/>
              <w:rPr>
                <w:noProof/>
                <w:sz w:val="22"/>
              </w:rPr>
            </w:pPr>
            <w:r w:rsidRPr="00F857B8">
              <w:rPr>
                <w:noProof/>
                <w:sz w:val="22"/>
              </w:rPr>
              <w:t>Fremstilling, ved hvilken værdien af alle anvendte materialer ikke overstiger 50 % af produktets pris ab fabrik</w:t>
            </w:r>
          </w:p>
        </w:tc>
      </w:tr>
      <w:tr w:rsidR="00BE7554" w:rsidRPr="00F857B8" w14:paraId="4FF04413" w14:textId="77777777" w:rsidTr="00273D63">
        <w:tc>
          <w:tcPr>
            <w:tcW w:w="1416" w:type="dxa"/>
            <w:gridSpan w:val="2"/>
          </w:tcPr>
          <w:p w14:paraId="30C58568" w14:textId="77777777" w:rsidR="00BE7554" w:rsidRPr="00F857B8" w:rsidRDefault="00BE7554" w:rsidP="00273D63">
            <w:pPr>
              <w:spacing w:after="0"/>
              <w:rPr>
                <w:noProof/>
                <w:sz w:val="22"/>
                <w:vertAlign w:val="superscript"/>
              </w:rPr>
            </w:pPr>
            <w:r w:rsidRPr="00F857B8">
              <w:rPr>
                <w:noProof/>
                <w:sz w:val="22"/>
              </w:rPr>
              <w:t>ex 8302</w:t>
            </w:r>
          </w:p>
        </w:tc>
        <w:tc>
          <w:tcPr>
            <w:tcW w:w="2940" w:type="dxa"/>
          </w:tcPr>
          <w:p w14:paraId="249BA5A6" w14:textId="77777777" w:rsidR="00BE7554" w:rsidRPr="00F857B8" w:rsidRDefault="00BE7554" w:rsidP="00273D63">
            <w:pPr>
              <w:spacing w:after="0"/>
              <w:jc w:val="left"/>
              <w:rPr>
                <w:noProof/>
                <w:sz w:val="22"/>
              </w:rPr>
            </w:pPr>
            <w:r w:rsidRPr="00F857B8">
              <w:rPr>
                <w:noProof/>
                <w:sz w:val="22"/>
              </w:rPr>
              <w:t>Andre beslag, tilbehør og lignende varer, til bygninger, samt automatiske dørlukkere</w:t>
            </w:r>
          </w:p>
        </w:tc>
        <w:tc>
          <w:tcPr>
            <w:tcW w:w="4819" w:type="dxa"/>
          </w:tcPr>
          <w:p w14:paraId="022E93FF" w14:textId="77777777" w:rsidR="00BE7554" w:rsidRPr="00F857B8" w:rsidRDefault="00BE7554" w:rsidP="00273D63">
            <w:pPr>
              <w:spacing w:after="0"/>
              <w:jc w:val="left"/>
              <w:rPr>
                <w:noProof/>
                <w:sz w:val="22"/>
              </w:rPr>
            </w:pPr>
            <w:r w:rsidRPr="00F857B8">
              <w:rPr>
                <w:noProof/>
                <w:sz w:val="22"/>
              </w:rPr>
              <w:t>Fremstilling, ved hvilken alle anvendte materialer henhører under en anden position end det færdige produkt. Andre materialer henhørende under pos. 8302 må dog anvendes, forudsat at deres værdi ikke overstiger 30 % af produktets pris ab fabrik</w:t>
            </w:r>
          </w:p>
        </w:tc>
      </w:tr>
      <w:tr w:rsidR="00BE7554" w:rsidRPr="00F857B8" w14:paraId="3B67CC9A" w14:textId="77777777" w:rsidTr="00273D63">
        <w:tc>
          <w:tcPr>
            <w:tcW w:w="1416" w:type="dxa"/>
            <w:gridSpan w:val="2"/>
          </w:tcPr>
          <w:p w14:paraId="4F706DB6" w14:textId="77777777" w:rsidR="00BE7554" w:rsidRPr="00F857B8" w:rsidRDefault="00BE7554" w:rsidP="00273D63">
            <w:pPr>
              <w:spacing w:after="0"/>
              <w:rPr>
                <w:noProof/>
                <w:sz w:val="22"/>
              </w:rPr>
            </w:pPr>
            <w:r w:rsidRPr="00F857B8">
              <w:rPr>
                <w:noProof/>
                <w:sz w:val="22"/>
              </w:rPr>
              <w:t>ex 8306</w:t>
            </w:r>
          </w:p>
        </w:tc>
        <w:tc>
          <w:tcPr>
            <w:tcW w:w="2940" w:type="dxa"/>
          </w:tcPr>
          <w:p w14:paraId="272DC3AC" w14:textId="77777777" w:rsidR="00BE7554" w:rsidRPr="00F857B8" w:rsidRDefault="00BE7554" w:rsidP="00273D63">
            <w:pPr>
              <w:spacing w:after="0"/>
              <w:jc w:val="left"/>
              <w:rPr>
                <w:noProof/>
                <w:sz w:val="22"/>
              </w:rPr>
            </w:pPr>
            <w:r w:rsidRPr="00F857B8">
              <w:rPr>
                <w:noProof/>
                <w:sz w:val="22"/>
              </w:rPr>
              <w:t>Statuetter og andre dekorationsgenstande, af uædle metaller</w:t>
            </w:r>
          </w:p>
        </w:tc>
        <w:tc>
          <w:tcPr>
            <w:tcW w:w="4819" w:type="dxa"/>
          </w:tcPr>
          <w:p w14:paraId="21B86E2F" w14:textId="77777777" w:rsidR="00BE7554" w:rsidRPr="00F857B8" w:rsidRDefault="00BE7554" w:rsidP="00273D63">
            <w:pPr>
              <w:spacing w:after="0"/>
              <w:jc w:val="left"/>
              <w:rPr>
                <w:noProof/>
                <w:sz w:val="22"/>
              </w:rPr>
            </w:pPr>
            <w:r w:rsidRPr="00F857B8">
              <w:rPr>
                <w:noProof/>
                <w:sz w:val="22"/>
              </w:rPr>
              <w:t xml:space="preserve">Fremstilling, ved hvilken alle anvendte materialer henhører under en anden position end det færdige produkt. Andre materialer henhørende under pos. 8306 må dog anvendes, forudsat at deres værdi ikke overstiger 40 % af produktets pris ab fabrik </w:t>
            </w:r>
          </w:p>
        </w:tc>
      </w:tr>
      <w:tr w:rsidR="00BE7554" w:rsidRPr="00F857B8" w14:paraId="3451544A" w14:textId="77777777" w:rsidTr="00273D63">
        <w:tc>
          <w:tcPr>
            <w:tcW w:w="1416" w:type="dxa"/>
            <w:gridSpan w:val="2"/>
          </w:tcPr>
          <w:p w14:paraId="18210D62" w14:textId="77777777" w:rsidR="00BE7554" w:rsidRPr="00F857B8" w:rsidRDefault="00BE7554" w:rsidP="00273D63">
            <w:pPr>
              <w:spacing w:after="0"/>
              <w:rPr>
                <w:noProof/>
                <w:sz w:val="22"/>
              </w:rPr>
            </w:pPr>
            <w:r w:rsidRPr="00F857B8">
              <w:rPr>
                <w:noProof/>
                <w:sz w:val="22"/>
              </w:rPr>
              <w:t>Kapitel 84</w:t>
            </w:r>
          </w:p>
        </w:tc>
        <w:tc>
          <w:tcPr>
            <w:tcW w:w="2940" w:type="dxa"/>
          </w:tcPr>
          <w:p w14:paraId="470B2F7C" w14:textId="77777777" w:rsidR="00BE7554" w:rsidRPr="00F857B8" w:rsidRDefault="00BE7554" w:rsidP="00273D63">
            <w:pPr>
              <w:spacing w:after="0"/>
              <w:jc w:val="left"/>
              <w:rPr>
                <w:noProof/>
                <w:sz w:val="22"/>
              </w:rPr>
            </w:pPr>
            <w:r w:rsidRPr="00F857B8">
              <w:rPr>
                <w:noProof/>
                <w:sz w:val="22"/>
              </w:rPr>
              <w:t xml:space="preserve">Atomreaktorer, kedler, maskiner og apparater samt mekaniske redskaber; dele dertil </w:t>
            </w:r>
          </w:p>
        </w:tc>
        <w:tc>
          <w:tcPr>
            <w:tcW w:w="4819" w:type="dxa"/>
          </w:tcPr>
          <w:p w14:paraId="13297B72" w14:textId="77777777" w:rsidR="00BE7554" w:rsidRPr="00F857B8" w:rsidRDefault="00BE7554" w:rsidP="00273D63">
            <w:pPr>
              <w:spacing w:after="0"/>
              <w:jc w:val="left"/>
              <w:rPr>
                <w:noProof/>
                <w:sz w:val="22"/>
                <w:szCs w:val="24"/>
              </w:rPr>
            </w:pPr>
            <w:r w:rsidRPr="00F857B8">
              <w:rPr>
                <w:noProof/>
                <w:sz w:val="22"/>
              </w:rPr>
              <w:t>Fremstilling, ved hvilken alle anvendte materialer henhører under en anden position end det færdige produkt.</w:t>
            </w:r>
          </w:p>
          <w:p w14:paraId="39717E42" w14:textId="77777777" w:rsidR="00BE7554" w:rsidRPr="00F857B8" w:rsidRDefault="00BE7554" w:rsidP="00273D63">
            <w:pPr>
              <w:spacing w:after="0"/>
              <w:jc w:val="left"/>
              <w:rPr>
                <w:noProof/>
                <w:sz w:val="22"/>
                <w:szCs w:val="24"/>
              </w:rPr>
            </w:pPr>
            <w:r w:rsidRPr="00F857B8">
              <w:rPr>
                <w:noProof/>
                <w:sz w:val="22"/>
              </w:rPr>
              <w:t>eller</w:t>
            </w:r>
          </w:p>
          <w:p w14:paraId="52058C82" w14:textId="77777777" w:rsidR="00BE7554" w:rsidRPr="00F857B8" w:rsidRDefault="00BE7554" w:rsidP="00273D63">
            <w:pPr>
              <w:spacing w:after="0"/>
              <w:jc w:val="left"/>
              <w:rPr>
                <w:noProof/>
                <w:sz w:val="22"/>
                <w:szCs w:val="24"/>
              </w:rPr>
            </w:pPr>
            <w:r w:rsidRPr="00F857B8">
              <w:rPr>
                <w:noProof/>
                <w:sz w:val="22"/>
              </w:rPr>
              <w:t>Fremstilling, ved hvilken værdien af alle anvendte materialer ikke overstiger 50 % af produktets pris ab fabrik</w:t>
            </w:r>
          </w:p>
          <w:p w14:paraId="39EC2B99" w14:textId="77777777" w:rsidR="00BE7554" w:rsidRPr="00F857B8" w:rsidRDefault="00BE7554" w:rsidP="00273D63">
            <w:pPr>
              <w:spacing w:after="0"/>
              <w:jc w:val="left"/>
              <w:rPr>
                <w:noProof/>
                <w:sz w:val="22"/>
              </w:rPr>
            </w:pPr>
          </w:p>
        </w:tc>
      </w:tr>
      <w:tr w:rsidR="00BE7554" w:rsidRPr="00F857B8" w14:paraId="7672C992" w14:textId="77777777" w:rsidTr="00273D63">
        <w:tc>
          <w:tcPr>
            <w:tcW w:w="1416" w:type="dxa"/>
            <w:gridSpan w:val="2"/>
          </w:tcPr>
          <w:p w14:paraId="2F1B6E34" w14:textId="77777777" w:rsidR="00BE7554" w:rsidRPr="00F857B8" w:rsidRDefault="00BE7554" w:rsidP="00273D63">
            <w:pPr>
              <w:spacing w:after="0"/>
              <w:rPr>
                <w:noProof/>
                <w:sz w:val="22"/>
                <w:szCs w:val="24"/>
              </w:rPr>
            </w:pPr>
            <w:r w:rsidRPr="00F857B8">
              <w:rPr>
                <w:noProof/>
                <w:sz w:val="22"/>
              </w:rPr>
              <w:t>Kapitel 85</w:t>
            </w:r>
          </w:p>
        </w:tc>
        <w:tc>
          <w:tcPr>
            <w:tcW w:w="2940" w:type="dxa"/>
          </w:tcPr>
          <w:p w14:paraId="4A5F9A21" w14:textId="77777777" w:rsidR="00BE7554" w:rsidRPr="00F857B8" w:rsidRDefault="00BE7554" w:rsidP="00273D63">
            <w:pPr>
              <w:spacing w:after="0"/>
              <w:jc w:val="left"/>
              <w:rPr>
                <w:noProof/>
                <w:sz w:val="22"/>
                <w:szCs w:val="24"/>
              </w:rPr>
            </w:pPr>
            <w:r w:rsidRPr="00F857B8">
              <w:rPr>
                <w:noProof/>
                <w:sz w:val="22"/>
              </w:rPr>
              <w:t>Elektriske maskiner og apparater, elektrisk materiel samt dele dertil; lydoptagere og lydgengivere samt billed- og lydoptagere og billed- og lydgengivere til fjernsyn dele; og tilbehør dertil</w:t>
            </w:r>
          </w:p>
        </w:tc>
        <w:tc>
          <w:tcPr>
            <w:tcW w:w="4819" w:type="dxa"/>
          </w:tcPr>
          <w:p w14:paraId="50A8CAA4" w14:textId="77777777" w:rsidR="00BE7554" w:rsidRPr="00F857B8" w:rsidRDefault="00BE7554" w:rsidP="00273D63">
            <w:pPr>
              <w:spacing w:after="0"/>
              <w:jc w:val="left"/>
              <w:rPr>
                <w:noProof/>
                <w:sz w:val="22"/>
                <w:szCs w:val="24"/>
              </w:rPr>
            </w:pPr>
            <w:r w:rsidRPr="00F857B8">
              <w:rPr>
                <w:noProof/>
                <w:sz w:val="22"/>
              </w:rPr>
              <w:t>Fremstilling, ved hvilken værdien af alle anvendte materialer ikke overstiger 50 % af produktets pris ab fabrik</w:t>
            </w:r>
          </w:p>
        </w:tc>
      </w:tr>
      <w:tr w:rsidR="00BE7554" w:rsidRPr="00F857B8" w14:paraId="0BD4ADA7" w14:textId="77777777" w:rsidTr="00273D63">
        <w:tc>
          <w:tcPr>
            <w:tcW w:w="1416" w:type="dxa"/>
            <w:gridSpan w:val="2"/>
          </w:tcPr>
          <w:p w14:paraId="2CABD7A2" w14:textId="77777777" w:rsidR="00BE7554" w:rsidRPr="00F857B8" w:rsidRDefault="00BE7554" w:rsidP="00273D63">
            <w:pPr>
              <w:spacing w:after="0"/>
              <w:rPr>
                <w:noProof/>
                <w:sz w:val="22"/>
                <w:szCs w:val="24"/>
              </w:rPr>
            </w:pPr>
            <w:r w:rsidRPr="00F857B8">
              <w:rPr>
                <w:noProof/>
                <w:sz w:val="22"/>
              </w:rPr>
              <w:t>Kapitel 87</w:t>
            </w:r>
          </w:p>
        </w:tc>
        <w:tc>
          <w:tcPr>
            <w:tcW w:w="2940" w:type="dxa"/>
          </w:tcPr>
          <w:p w14:paraId="577C236A" w14:textId="77777777" w:rsidR="00BE7554" w:rsidRPr="00F857B8" w:rsidRDefault="00BE7554" w:rsidP="00273D63">
            <w:pPr>
              <w:spacing w:after="0"/>
              <w:jc w:val="left"/>
              <w:rPr>
                <w:noProof/>
                <w:sz w:val="22"/>
                <w:szCs w:val="24"/>
              </w:rPr>
            </w:pPr>
            <w:r w:rsidRPr="00F857B8">
              <w:rPr>
                <w:noProof/>
                <w:sz w:val="22"/>
              </w:rPr>
              <w:t>Køretøjer (undtagen til jernbaner og sporveje) samt dele og tilbehør dertil</w:t>
            </w:r>
          </w:p>
        </w:tc>
        <w:tc>
          <w:tcPr>
            <w:tcW w:w="4819" w:type="dxa"/>
          </w:tcPr>
          <w:p w14:paraId="506770E0" w14:textId="77777777" w:rsidR="00BE7554" w:rsidRPr="00F857B8" w:rsidRDefault="00BE7554" w:rsidP="00273D63">
            <w:pPr>
              <w:spacing w:after="0"/>
              <w:jc w:val="left"/>
              <w:rPr>
                <w:noProof/>
                <w:sz w:val="22"/>
                <w:szCs w:val="24"/>
              </w:rPr>
            </w:pPr>
            <w:r w:rsidRPr="00F857B8">
              <w:rPr>
                <w:noProof/>
                <w:sz w:val="22"/>
              </w:rPr>
              <w:t>Fremstilling, ved hvilken alle anvendte materialer henhører under en anden position end det færdige produkt.</w:t>
            </w:r>
          </w:p>
          <w:p w14:paraId="2B621346" w14:textId="77777777" w:rsidR="00BE7554" w:rsidRPr="00F857B8" w:rsidRDefault="00BE7554" w:rsidP="00273D63">
            <w:pPr>
              <w:spacing w:after="0"/>
              <w:jc w:val="left"/>
              <w:rPr>
                <w:noProof/>
                <w:sz w:val="22"/>
                <w:szCs w:val="24"/>
              </w:rPr>
            </w:pPr>
            <w:r w:rsidRPr="00F857B8">
              <w:rPr>
                <w:noProof/>
                <w:sz w:val="22"/>
              </w:rPr>
              <w:t>eller</w:t>
            </w:r>
          </w:p>
          <w:p w14:paraId="6C8A2C5C" w14:textId="77777777" w:rsidR="00BE7554" w:rsidRPr="00F857B8" w:rsidRDefault="00BE7554" w:rsidP="00273D63">
            <w:pPr>
              <w:spacing w:after="0"/>
              <w:jc w:val="left"/>
              <w:rPr>
                <w:noProof/>
                <w:sz w:val="22"/>
                <w:szCs w:val="24"/>
              </w:rPr>
            </w:pPr>
            <w:r w:rsidRPr="00F857B8">
              <w:rPr>
                <w:noProof/>
                <w:sz w:val="22"/>
              </w:rPr>
              <w:t>Fremstilling, ved hvilken værdien af alle anvendte materialer ikke overstiger 50 % af produktets pris ab fabrik</w:t>
            </w:r>
          </w:p>
        </w:tc>
      </w:tr>
      <w:tr w:rsidR="00BE7554" w:rsidRPr="00F857B8" w14:paraId="43A45085" w14:textId="77777777" w:rsidTr="00273D63">
        <w:tc>
          <w:tcPr>
            <w:tcW w:w="1416" w:type="dxa"/>
            <w:gridSpan w:val="2"/>
          </w:tcPr>
          <w:p w14:paraId="79168641" w14:textId="77777777" w:rsidR="00BE7554" w:rsidRPr="00F857B8" w:rsidRDefault="00BE7554" w:rsidP="00273D63">
            <w:pPr>
              <w:spacing w:after="0"/>
              <w:rPr>
                <w:noProof/>
                <w:sz w:val="22"/>
              </w:rPr>
            </w:pPr>
            <w:r w:rsidRPr="00F857B8">
              <w:rPr>
                <w:noProof/>
                <w:sz w:val="22"/>
              </w:rPr>
              <w:t>Kapitel 94</w:t>
            </w:r>
          </w:p>
        </w:tc>
        <w:tc>
          <w:tcPr>
            <w:tcW w:w="2940" w:type="dxa"/>
          </w:tcPr>
          <w:p w14:paraId="70295A5B" w14:textId="77777777" w:rsidR="00BE7554" w:rsidRPr="00F857B8" w:rsidRDefault="00BE7554" w:rsidP="00273D63">
            <w:pPr>
              <w:spacing w:after="0"/>
              <w:jc w:val="left"/>
              <w:rPr>
                <w:noProof/>
                <w:sz w:val="22"/>
              </w:rPr>
            </w:pPr>
            <w:r w:rsidRPr="00F857B8">
              <w:rPr>
                <w:noProof/>
                <w:sz w:val="22"/>
              </w:rPr>
              <w:t>Møbler; sengebunde, madrasser, dyner, puder og lign.; lamper og belysningsartikler, ikke andetsteds tariferet; lysskilte, navneplader med lys og lignende varer; præfabrikerede bygninger</w:t>
            </w:r>
          </w:p>
        </w:tc>
        <w:tc>
          <w:tcPr>
            <w:tcW w:w="4819" w:type="dxa"/>
          </w:tcPr>
          <w:p w14:paraId="7D7C40E1" w14:textId="77777777" w:rsidR="00BE7554" w:rsidRPr="00F857B8" w:rsidRDefault="00BE7554" w:rsidP="00273D63">
            <w:pPr>
              <w:spacing w:after="0"/>
              <w:jc w:val="left"/>
              <w:rPr>
                <w:noProof/>
                <w:sz w:val="22"/>
                <w:szCs w:val="24"/>
              </w:rPr>
            </w:pPr>
            <w:r w:rsidRPr="00F857B8">
              <w:rPr>
                <w:noProof/>
                <w:sz w:val="22"/>
              </w:rPr>
              <w:t>Fremstilling, ved hvilken alle anvendte materialer henhører under en anden position end det færdige produkt.</w:t>
            </w:r>
          </w:p>
          <w:p w14:paraId="22D1E044" w14:textId="77777777" w:rsidR="00BE7554" w:rsidRPr="00F857B8" w:rsidRDefault="00BE7554" w:rsidP="00273D63">
            <w:pPr>
              <w:spacing w:after="0"/>
              <w:jc w:val="left"/>
              <w:rPr>
                <w:noProof/>
                <w:sz w:val="22"/>
                <w:szCs w:val="24"/>
              </w:rPr>
            </w:pPr>
            <w:r w:rsidRPr="00F857B8">
              <w:rPr>
                <w:noProof/>
                <w:sz w:val="22"/>
              </w:rPr>
              <w:t>eller</w:t>
            </w:r>
          </w:p>
          <w:p w14:paraId="6895532A" w14:textId="77777777" w:rsidR="00BE7554" w:rsidRPr="00F857B8" w:rsidRDefault="00BE7554" w:rsidP="00273D63">
            <w:pPr>
              <w:spacing w:after="0"/>
              <w:jc w:val="left"/>
              <w:rPr>
                <w:noProof/>
                <w:sz w:val="22"/>
              </w:rPr>
            </w:pPr>
            <w:r w:rsidRPr="00F857B8">
              <w:rPr>
                <w:noProof/>
                <w:sz w:val="22"/>
              </w:rPr>
              <w:t>Fremstilling, ved hvilken værdien af alle anvendte materialer ikke overstiger 60 % af produktets pris ab fabrik</w:t>
            </w:r>
          </w:p>
        </w:tc>
      </w:tr>
    </w:tbl>
    <w:p w14:paraId="11B1C520" w14:textId="77777777" w:rsidR="000D1D5E" w:rsidRPr="00F857B8" w:rsidRDefault="000D1D5E" w:rsidP="00414799">
      <w:pPr>
        <w:rPr>
          <w:noProof/>
        </w:rPr>
      </w:pPr>
    </w:p>
    <w:p w14:paraId="6BE4290D" w14:textId="77777777" w:rsidR="000D1D5E" w:rsidRPr="00F857B8" w:rsidRDefault="000D1D5E">
      <w:pPr>
        <w:spacing w:before="0" w:after="200" w:line="276" w:lineRule="auto"/>
        <w:jc w:val="left"/>
        <w:rPr>
          <w:noProof/>
        </w:rPr>
      </w:pPr>
      <w:r w:rsidRPr="00F857B8">
        <w:rPr>
          <w:noProof/>
        </w:rPr>
        <w:br w:type="page"/>
      </w:r>
    </w:p>
    <w:p w14:paraId="2B07BC0E" w14:textId="77777777" w:rsidR="009A4E4A" w:rsidRPr="00F857B8" w:rsidRDefault="009A4E4A" w:rsidP="009A4E4A">
      <w:pPr>
        <w:keepNext/>
        <w:spacing w:before="240" w:after="60"/>
        <w:jc w:val="center"/>
        <w:outlineLvl w:val="1"/>
        <w:rPr>
          <w:b/>
          <w:i/>
          <w:noProof/>
        </w:rPr>
      </w:pPr>
      <w:r w:rsidRPr="00F857B8">
        <w:rPr>
          <w:b/>
          <w:i/>
          <w:noProof/>
        </w:rPr>
        <w:t xml:space="preserve">BILAG III </w:t>
      </w:r>
    </w:p>
    <w:p w14:paraId="62C620F4" w14:textId="77777777" w:rsidR="009A4E4A" w:rsidRPr="00F857B8" w:rsidRDefault="009A4E4A" w:rsidP="009A4E4A">
      <w:pPr>
        <w:spacing w:after="0"/>
        <w:jc w:val="center"/>
        <w:rPr>
          <w:noProof/>
        </w:rPr>
      </w:pPr>
      <w:r w:rsidRPr="00F857B8">
        <w:rPr>
          <w:b/>
          <w:noProof/>
        </w:rPr>
        <w:t>Formular til varecertifikat EUR.1</w:t>
      </w:r>
      <w:bookmarkStart w:id="5" w:name="_Hlt476014057"/>
      <w:bookmarkEnd w:id="5"/>
    </w:p>
    <w:p w14:paraId="65EB0F7F" w14:textId="77777777" w:rsidR="009A4E4A" w:rsidRPr="00F857B8" w:rsidRDefault="009A4E4A" w:rsidP="009A4E4A">
      <w:pPr>
        <w:pStyle w:val="ManualNumPar1"/>
        <w:rPr>
          <w:noProof/>
        </w:rPr>
      </w:pPr>
      <w:r w:rsidRPr="00F857B8">
        <w:rPr>
          <w:noProof/>
        </w:rPr>
        <w:t>1.</w:t>
      </w:r>
      <w:r w:rsidRPr="00F857B8">
        <w:rPr>
          <w:noProof/>
        </w:rPr>
        <w:tab/>
        <w:t>Varecertifikat EUR.1 udfærdiges på den formular, der fremgår af dette bilag. Formularen trykkes på et eller flere af de sprog, som aftalen er affattet på. Certifikatet udfærdiges på et af disse sprog og i overensstemmelse med eksportlandets egne retsregler. Hvis de udfyldes i hånden, skal det være med blæk og med blokbogstaver.</w:t>
      </w:r>
    </w:p>
    <w:p w14:paraId="05BE79B2" w14:textId="77777777" w:rsidR="009A4E4A" w:rsidRPr="00F857B8" w:rsidRDefault="009A4E4A" w:rsidP="009A4E4A">
      <w:pPr>
        <w:pStyle w:val="ManualNumPar1"/>
        <w:rPr>
          <w:noProof/>
        </w:rPr>
      </w:pPr>
      <w:r w:rsidRPr="00F857B8">
        <w:rPr>
          <w:noProof/>
        </w:rPr>
        <w:t>2.</w:t>
      </w:r>
      <w:r w:rsidRPr="00F857B8">
        <w:rPr>
          <w:noProof/>
        </w:rPr>
        <w:tab/>
        <w:t>Certifikatets format er 210 × 297 mm, idet en maksimal afvigelse på plus 8 mm og minus 5 mm i længden tillades. Der anvendes hvidt, træfrit, skrivefast papir med en vægt på mindst 60 g/m</w:t>
      </w:r>
      <w:r w:rsidRPr="00F857B8">
        <w:rPr>
          <w:noProof/>
          <w:vertAlign w:val="superscript"/>
        </w:rPr>
        <w:t>2</w:t>
      </w:r>
      <w:r w:rsidRPr="00F857B8">
        <w:rPr>
          <w:noProof/>
        </w:rPr>
        <w:t>. Certifikatet forsynes med grønt guillocheret bundtryk, som gør al forfalskning ved hjælp af mekaniske eller kemiske midler synlig.</w:t>
      </w:r>
    </w:p>
    <w:p w14:paraId="774F4D1F" w14:textId="77777777" w:rsidR="009A4E4A" w:rsidRPr="00F857B8" w:rsidRDefault="009A4E4A" w:rsidP="009A4E4A">
      <w:pPr>
        <w:pStyle w:val="ManualNumPar1"/>
        <w:rPr>
          <w:noProof/>
        </w:rPr>
      </w:pPr>
      <w:r w:rsidRPr="00F857B8">
        <w:rPr>
          <w:noProof/>
        </w:rPr>
        <w:t>3.</w:t>
      </w:r>
      <w:r w:rsidRPr="00F857B8">
        <w:rPr>
          <w:noProof/>
        </w:rPr>
        <w:tab/>
        <w:t>Eksportlandene kan forbeholde sig ret til selv at trykke certifikaterne eller overlade trykningen til trykkerier, som de har godkendt. I sidstnævnte tilfælde forsynes hvert certifikat med en bemærkning om godkendelsen. Hvert certifikat skal forsynes med trykkeriets navn og adresse eller et mærke, som gør det muligt at identificere trykkeriet. Det skal desuden forsynes med et påtrykt eller på anden måde anført løbenummer, der tjener til identifikation.</w:t>
      </w:r>
    </w:p>
    <w:p w14:paraId="384E8597" w14:textId="77777777" w:rsidR="009A4E4A" w:rsidRPr="00F857B8" w:rsidRDefault="009A4E4A" w:rsidP="009A4E4A">
      <w:pPr>
        <w:pStyle w:val="ManualNumPar1"/>
        <w:rPr>
          <w:noProof/>
        </w:rPr>
      </w:pPr>
      <w:r w:rsidRPr="00F857B8">
        <w:rPr>
          <w:noProof/>
        </w:rPr>
        <w:t>4.</w:t>
      </w:r>
      <w:r w:rsidRPr="00F857B8">
        <w:rPr>
          <w:noProof/>
        </w:rPr>
        <w:tab/>
        <w:t>Med henblik på nærværende aftale:</w:t>
      </w:r>
    </w:p>
    <w:p w14:paraId="3767B7EA" w14:textId="77777777" w:rsidR="009A4E4A" w:rsidRPr="00F857B8" w:rsidRDefault="009A4E4A" w:rsidP="009A4E4A">
      <w:pPr>
        <w:pStyle w:val="ManualNumPar4"/>
        <w:ind w:firstLine="0"/>
        <w:rPr>
          <w:noProof/>
        </w:rPr>
      </w:pPr>
      <w:r w:rsidRPr="00F857B8">
        <w:rPr>
          <w:noProof/>
        </w:rPr>
        <w:t>-</w:t>
      </w:r>
      <w:r w:rsidRPr="00F857B8">
        <w:rPr>
          <w:noProof/>
        </w:rPr>
        <w:tab/>
        <w:t>I certifikatets rubrik 2 anføres det, at certifikatet anvendes i forbindelse med præferentiel samhandel mellem Centralafrika og Den Europæiske Union. Navnet på den pågældende centralafrikanske stat kan eventuelt tilføjes i parentes efter "Centralafrika"</w:t>
      </w:r>
    </w:p>
    <w:p w14:paraId="21075F7B" w14:textId="52CA5732" w:rsidR="009A4E4A" w:rsidRPr="00F857B8" w:rsidRDefault="00023C9F" w:rsidP="009A4E4A">
      <w:pPr>
        <w:rPr>
          <w:noProof/>
        </w:rPr>
      </w:pPr>
      <w:r w:rsidRPr="00F857B8">
        <w:rPr>
          <w:noProof/>
        </w:rPr>
        <w:tab/>
        <w:t>-</w:t>
      </w:r>
      <w:r w:rsidRPr="00F857B8">
        <w:rPr>
          <w:noProof/>
        </w:rPr>
        <w:tab/>
        <w:t>I certifikatets rubrik 4 og 5 anføres enten "Den Europæiske Union" eller "Centralafrika". Navnet på den centralafrikanske stat, som er part i nærværende aftale,  kan eventuelt tilføjes i parentes efter "Centralafrika".</w:t>
      </w:r>
    </w:p>
    <w:p w14:paraId="32E6B27F" w14:textId="77777777" w:rsidR="00415FA5" w:rsidRPr="00F857B8" w:rsidRDefault="00415FA5" w:rsidP="00415FA5">
      <w:pPr>
        <w:tabs>
          <w:tab w:val="center" w:pos="5387"/>
        </w:tabs>
        <w:spacing w:after="0"/>
        <w:jc w:val="center"/>
        <w:rPr>
          <w:noProof/>
        </w:rPr>
        <w:sectPr w:rsidR="00415FA5" w:rsidRPr="00F857B8" w:rsidSect="00F56637">
          <w:headerReference w:type="default" r:id="rId17"/>
          <w:footerReference w:type="default" r:id="rId18"/>
          <w:headerReference w:type="first" r:id="rId19"/>
          <w:footerReference w:type="first" r:id="rId20"/>
          <w:pgSz w:w="11909" w:h="16834"/>
          <w:pgMar w:top="720" w:right="1008" w:bottom="1296" w:left="1008" w:header="432" w:footer="1152" w:gutter="0"/>
          <w:cols w:space="360"/>
          <w:docGrid w:linePitch="326"/>
        </w:sectPr>
      </w:pPr>
    </w:p>
    <w:p w14:paraId="575A908C" w14:textId="77777777" w:rsidR="00D03CBD" w:rsidRPr="00F857B8" w:rsidRDefault="00D03CBD" w:rsidP="00D03CBD">
      <w:pPr>
        <w:tabs>
          <w:tab w:val="center" w:pos="5387"/>
        </w:tabs>
        <w:spacing w:after="0"/>
        <w:jc w:val="center"/>
        <w:rPr>
          <w:b/>
          <w:noProof/>
          <w:sz w:val="19"/>
        </w:rPr>
      </w:pPr>
      <w:r w:rsidRPr="00F857B8">
        <w:rPr>
          <w:b/>
          <w:noProof/>
          <w:sz w:val="19"/>
        </w:rPr>
        <w:t>VARECERTIFIKAT</w:t>
      </w:r>
    </w:p>
    <w:tbl>
      <w:tblPr>
        <w:tblW w:w="0" w:type="auto"/>
        <w:jc w:val="right"/>
        <w:tblLayout w:type="fixed"/>
        <w:tblCellMar>
          <w:left w:w="120" w:type="dxa"/>
          <w:right w:w="120" w:type="dxa"/>
        </w:tblCellMar>
        <w:tblLook w:val="0000" w:firstRow="0" w:lastRow="0" w:firstColumn="0" w:lastColumn="0" w:noHBand="0" w:noVBand="0"/>
      </w:tblPr>
      <w:tblGrid>
        <w:gridCol w:w="4162"/>
        <w:gridCol w:w="1526"/>
        <w:gridCol w:w="1082"/>
        <w:gridCol w:w="364"/>
        <w:gridCol w:w="944"/>
        <w:gridCol w:w="738"/>
        <w:gridCol w:w="1656"/>
      </w:tblGrid>
      <w:tr w:rsidR="00D03CBD" w:rsidRPr="00F857B8" w14:paraId="288A63DA" w14:textId="77777777" w:rsidTr="00273D63">
        <w:trPr>
          <w:cantSplit/>
          <w:jc w:val="right"/>
        </w:trPr>
        <w:tc>
          <w:tcPr>
            <w:tcW w:w="5688" w:type="dxa"/>
            <w:gridSpan w:val="2"/>
            <w:tcBorders>
              <w:top w:val="single" w:sz="6" w:space="0" w:color="auto"/>
              <w:left w:val="single" w:sz="6" w:space="0" w:color="auto"/>
            </w:tcBorders>
          </w:tcPr>
          <w:p w14:paraId="48681F9A"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857B8">
              <w:rPr>
                <w:b/>
                <w:noProof/>
                <w:sz w:val="16"/>
              </w:rPr>
              <w:t>1.</w:t>
            </w:r>
            <w:r w:rsidRPr="00F857B8">
              <w:rPr>
                <w:b/>
                <w:noProof/>
                <w:sz w:val="16"/>
              </w:rPr>
              <w:tab/>
              <w:t>Eksportør</w:t>
            </w:r>
            <w:r w:rsidRPr="00F857B8">
              <w:rPr>
                <w:noProof/>
                <w:sz w:val="16"/>
              </w:rPr>
              <w:t xml:space="preserve"> (</w:t>
            </w:r>
            <w:r w:rsidRPr="00F857B8">
              <w:rPr>
                <w:i/>
                <w:noProof/>
                <w:sz w:val="16"/>
              </w:rPr>
              <w:t>navn, fuldstændig adresse, land</w:t>
            </w:r>
            <w:r w:rsidRPr="00F857B8">
              <w:rPr>
                <w:noProof/>
                <w:sz w:val="16"/>
              </w:rPr>
              <w:t>)</w:t>
            </w:r>
          </w:p>
        </w:tc>
        <w:tc>
          <w:tcPr>
            <w:tcW w:w="4780" w:type="dxa"/>
            <w:gridSpan w:val="5"/>
            <w:tcBorders>
              <w:top w:val="single" w:sz="6" w:space="0" w:color="auto"/>
              <w:left w:val="single" w:sz="6" w:space="0" w:color="auto"/>
              <w:right w:val="single" w:sz="6" w:space="0" w:color="auto"/>
            </w:tcBorders>
          </w:tcPr>
          <w:p w14:paraId="5D91417E"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ind w:left="3285" w:hanging="3398"/>
              <w:rPr>
                <w:noProof/>
                <w:sz w:val="16"/>
              </w:rPr>
            </w:pPr>
            <w:r w:rsidRPr="00F857B8">
              <w:rPr>
                <w:noProof/>
                <w:sz w:val="16"/>
              </w:rPr>
              <w:tab/>
            </w:r>
            <w:r w:rsidRPr="00F857B8">
              <w:rPr>
                <w:b/>
                <w:noProof/>
                <w:sz w:val="22"/>
              </w:rPr>
              <w:t>EUR.1</w:t>
            </w:r>
            <w:r w:rsidRPr="00F857B8">
              <w:rPr>
                <w:b/>
                <w:noProof/>
                <w:sz w:val="22"/>
              </w:rPr>
              <w:tab/>
              <w:t>NR. A</w:t>
            </w:r>
            <w:r w:rsidRPr="00F857B8">
              <w:rPr>
                <w:noProof/>
                <w:sz w:val="16"/>
              </w:rPr>
              <w:tab/>
              <w:t>000,000</w:t>
            </w:r>
          </w:p>
        </w:tc>
      </w:tr>
      <w:tr w:rsidR="00D03CBD" w:rsidRPr="00F857B8" w14:paraId="0A399D16" w14:textId="77777777" w:rsidTr="00273D63">
        <w:trPr>
          <w:cantSplit/>
          <w:jc w:val="right"/>
        </w:trPr>
        <w:tc>
          <w:tcPr>
            <w:tcW w:w="5688" w:type="dxa"/>
            <w:gridSpan w:val="2"/>
            <w:tcBorders>
              <w:left w:val="single" w:sz="6" w:space="0" w:color="auto"/>
            </w:tcBorders>
          </w:tcPr>
          <w:p w14:paraId="60257D4E"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rPr>
                <w:noProof/>
                <w:sz w:val="16"/>
              </w:rPr>
            </w:pPr>
          </w:p>
        </w:tc>
        <w:tc>
          <w:tcPr>
            <w:tcW w:w="4780" w:type="dxa"/>
            <w:gridSpan w:val="5"/>
            <w:tcBorders>
              <w:top w:val="single" w:sz="6" w:space="0" w:color="auto"/>
              <w:left w:val="single" w:sz="6" w:space="0" w:color="auto"/>
              <w:right w:val="single" w:sz="6" w:space="0" w:color="auto"/>
            </w:tcBorders>
          </w:tcPr>
          <w:p w14:paraId="194514B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jc w:val="center"/>
              <w:rPr>
                <w:noProof/>
                <w:sz w:val="16"/>
              </w:rPr>
            </w:pPr>
            <w:r w:rsidRPr="00F857B8">
              <w:rPr>
                <w:noProof/>
                <w:sz w:val="16"/>
              </w:rPr>
              <w:t>Læs noterne på bagsiden, før formularen udfyldes</w:t>
            </w:r>
          </w:p>
        </w:tc>
      </w:tr>
      <w:tr w:rsidR="00D03CBD" w:rsidRPr="00F857B8" w14:paraId="3FD4B3D7" w14:textId="77777777" w:rsidTr="00273D63">
        <w:trPr>
          <w:cantSplit/>
          <w:jc w:val="right"/>
        </w:trPr>
        <w:tc>
          <w:tcPr>
            <w:tcW w:w="5688" w:type="dxa"/>
            <w:gridSpan w:val="2"/>
            <w:tcBorders>
              <w:left w:val="single" w:sz="6" w:space="0" w:color="auto"/>
            </w:tcBorders>
          </w:tcPr>
          <w:p w14:paraId="5F4C0339"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rPr>
                <w:noProof/>
                <w:sz w:val="16"/>
              </w:rPr>
            </w:pPr>
          </w:p>
        </w:tc>
        <w:tc>
          <w:tcPr>
            <w:tcW w:w="4780" w:type="dxa"/>
            <w:gridSpan w:val="5"/>
            <w:tcBorders>
              <w:top w:val="single" w:sz="6" w:space="0" w:color="auto"/>
              <w:left w:val="single" w:sz="6" w:space="0" w:color="auto"/>
              <w:right w:val="single" w:sz="6" w:space="0" w:color="auto"/>
            </w:tcBorders>
          </w:tcPr>
          <w:p w14:paraId="02247E53"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ind w:left="227" w:hanging="340"/>
              <w:rPr>
                <w:noProof/>
                <w:sz w:val="16"/>
              </w:rPr>
            </w:pPr>
            <w:r w:rsidRPr="00F857B8">
              <w:rPr>
                <w:b/>
                <w:noProof/>
                <w:sz w:val="16"/>
              </w:rPr>
              <w:t>2.</w:t>
            </w:r>
            <w:r w:rsidRPr="00F857B8">
              <w:rPr>
                <w:b/>
                <w:noProof/>
                <w:sz w:val="16"/>
              </w:rPr>
              <w:tab/>
              <w:t>Varecertifikat til anvendelse i den præferentielle samhandel mellem</w:t>
            </w:r>
          </w:p>
          <w:p w14:paraId="4D0ED6B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rPr>
                <w:noProof/>
                <w:sz w:val="16"/>
              </w:rPr>
            </w:pPr>
          </w:p>
          <w:p w14:paraId="4D5137C1" w14:textId="77777777" w:rsidR="00D03CBD" w:rsidRPr="00F857B8" w:rsidRDefault="00D03CBD" w:rsidP="00273D63">
            <w:pPr>
              <w:tabs>
                <w:tab w:val="left" w:pos="359"/>
                <w:tab w:val="right" w:leader="dot" w:pos="4522"/>
              </w:tabs>
              <w:spacing w:before="32" w:after="0"/>
              <w:ind w:left="227" w:hanging="340"/>
              <w:rPr>
                <w:noProof/>
                <w:sz w:val="16"/>
              </w:rPr>
            </w:pPr>
            <w:r w:rsidRPr="00F857B8">
              <w:rPr>
                <w:noProof/>
                <w:sz w:val="16"/>
              </w:rPr>
              <w:tab/>
            </w:r>
          </w:p>
        </w:tc>
      </w:tr>
      <w:tr w:rsidR="00D03CBD" w:rsidRPr="00F857B8" w14:paraId="4FF4C50B" w14:textId="77777777" w:rsidTr="00273D63">
        <w:trPr>
          <w:cantSplit/>
          <w:jc w:val="right"/>
        </w:trPr>
        <w:tc>
          <w:tcPr>
            <w:tcW w:w="5688" w:type="dxa"/>
            <w:gridSpan w:val="2"/>
            <w:tcBorders>
              <w:top w:val="single" w:sz="6" w:space="0" w:color="auto"/>
              <w:left w:val="single" w:sz="6" w:space="0" w:color="auto"/>
            </w:tcBorders>
          </w:tcPr>
          <w:p w14:paraId="5E0418F1"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857B8">
              <w:rPr>
                <w:b/>
                <w:noProof/>
                <w:sz w:val="16"/>
              </w:rPr>
              <w:t>3.</w:t>
            </w:r>
            <w:r w:rsidRPr="00F857B8">
              <w:rPr>
                <w:b/>
                <w:noProof/>
                <w:sz w:val="16"/>
              </w:rPr>
              <w:tab/>
              <w:t>Modtager</w:t>
            </w:r>
            <w:r w:rsidRPr="00F857B8">
              <w:rPr>
                <w:noProof/>
                <w:sz w:val="16"/>
              </w:rPr>
              <w:t xml:space="preserve"> (</w:t>
            </w:r>
            <w:r w:rsidRPr="00F857B8">
              <w:rPr>
                <w:i/>
                <w:noProof/>
                <w:sz w:val="16"/>
              </w:rPr>
              <w:t>navn, fuldstændig adresse, land) (udfyldning ikke obligatorisk</w:t>
            </w:r>
            <w:r w:rsidRPr="00F857B8">
              <w:rPr>
                <w:noProof/>
                <w:sz w:val="16"/>
              </w:rPr>
              <w:t>)</w:t>
            </w:r>
          </w:p>
        </w:tc>
        <w:tc>
          <w:tcPr>
            <w:tcW w:w="4780" w:type="dxa"/>
            <w:gridSpan w:val="5"/>
            <w:tcBorders>
              <w:left w:val="single" w:sz="6" w:space="0" w:color="auto"/>
              <w:right w:val="single" w:sz="6" w:space="0" w:color="auto"/>
            </w:tcBorders>
          </w:tcPr>
          <w:p w14:paraId="5E3DCD96" w14:textId="77777777" w:rsidR="00D03CBD" w:rsidRPr="00F857B8" w:rsidRDefault="00D03CBD" w:rsidP="00273D63">
            <w:pPr>
              <w:tabs>
                <w:tab w:val="center" w:pos="2271"/>
              </w:tabs>
              <w:spacing w:after="0"/>
              <w:rPr>
                <w:noProof/>
                <w:sz w:val="16"/>
              </w:rPr>
            </w:pPr>
            <w:r w:rsidRPr="00F857B8">
              <w:rPr>
                <w:noProof/>
                <w:sz w:val="16"/>
              </w:rPr>
              <w:tab/>
            </w:r>
            <w:r w:rsidRPr="00F857B8">
              <w:rPr>
                <w:b/>
                <w:noProof/>
                <w:sz w:val="16"/>
              </w:rPr>
              <w:t>og</w:t>
            </w:r>
          </w:p>
          <w:p w14:paraId="0404CCE3"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734C854" w14:textId="77777777" w:rsidR="00D03CBD" w:rsidRPr="00F857B8" w:rsidRDefault="00D03CBD" w:rsidP="00273D63">
            <w:pPr>
              <w:tabs>
                <w:tab w:val="left" w:pos="359"/>
                <w:tab w:val="right" w:leader="dot" w:pos="4522"/>
              </w:tabs>
              <w:spacing w:after="0"/>
              <w:ind w:left="227" w:hanging="340"/>
              <w:rPr>
                <w:noProof/>
                <w:sz w:val="16"/>
              </w:rPr>
            </w:pPr>
            <w:r w:rsidRPr="00F857B8">
              <w:rPr>
                <w:noProof/>
                <w:sz w:val="16"/>
              </w:rPr>
              <w:tab/>
            </w:r>
          </w:p>
          <w:p w14:paraId="4EF60A44" w14:textId="77777777" w:rsidR="00D03CBD" w:rsidRPr="00F857B8" w:rsidRDefault="00D03CBD" w:rsidP="00273D63">
            <w:pPr>
              <w:tabs>
                <w:tab w:val="center" w:pos="2271"/>
              </w:tabs>
              <w:spacing w:after="0"/>
              <w:rPr>
                <w:noProof/>
                <w:sz w:val="16"/>
              </w:rPr>
            </w:pPr>
            <w:r w:rsidRPr="00F857B8">
              <w:rPr>
                <w:noProof/>
                <w:sz w:val="16"/>
              </w:rPr>
              <w:tab/>
            </w:r>
            <w:r w:rsidRPr="00F857B8">
              <w:rPr>
                <w:i/>
                <w:noProof/>
                <w:sz w:val="16"/>
              </w:rPr>
              <w:t>(Angiv pågældende lande, landegrupper eller territorier)</w:t>
            </w:r>
          </w:p>
        </w:tc>
      </w:tr>
      <w:tr w:rsidR="00D03CBD" w:rsidRPr="00F857B8" w14:paraId="1F45FABF" w14:textId="77777777" w:rsidTr="00273D63">
        <w:trPr>
          <w:cantSplit/>
          <w:jc w:val="right"/>
        </w:trPr>
        <w:tc>
          <w:tcPr>
            <w:tcW w:w="5688" w:type="dxa"/>
            <w:gridSpan w:val="2"/>
            <w:tcBorders>
              <w:left w:val="single" w:sz="6" w:space="0" w:color="auto"/>
            </w:tcBorders>
          </w:tcPr>
          <w:p w14:paraId="7C3817E0"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2390" w:type="dxa"/>
            <w:gridSpan w:val="3"/>
            <w:tcBorders>
              <w:top w:val="single" w:sz="6" w:space="0" w:color="auto"/>
              <w:left w:val="single" w:sz="6" w:space="0" w:color="auto"/>
            </w:tcBorders>
          </w:tcPr>
          <w:p w14:paraId="0EF8E743"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857B8">
              <w:rPr>
                <w:b/>
                <w:noProof/>
                <w:sz w:val="16"/>
              </w:rPr>
              <w:t>4.</w:t>
            </w:r>
            <w:r w:rsidRPr="00F857B8">
              <w:rPr>
                <w:b/>
                <w:noProof/>
                <w:sz w:val="16"/>
              </w:rPr>
              <w:tab/>
              <w:t>Land, landegruppe eller territorium, hvor varerne har oprindelse</w:t>
            </w:r>
          </w:p>
          <w:p w14:paraId="7DCCA49E"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ED432D7"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2390" w:type="dxa"/>
            <w:gridSpan w:val="2"/>
            <w:tcBorders>
              <w:top w:val="single" w:sz="6" w:space="0" w:color="auto"/>
              <w:left w:val="single" w:sz="6" w:space="0" w:color="auto"/>
              <w:right w:val="single" w:sz="6" w:space="0" w:color="auto"/>
            </w:tcBorders>
          </w:tcPr>
          <w:p w14:paraId="1DAF3C3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857B8">
              <w:rPr>
                <w:b/>
                <w:noProof/>
                <w:sz w:val="16"/>
              </w:rPr>
              <w:t>5.</w:t>
            </w:r>
            <w:r w:rsidRPr="00F857B8">
              <w:rPr>
                <w:b/>
                <w:noProof/>
                <w:sz w:val="16"/>
              </w:rPr>
              <w:tab/>
              <w:t>Bestemmelsesland, - landegruppe eller - territorium</w:t>
            </w:r>
          </w:p>
          <w:p w14:paraId="66A70411"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053EF72"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F15B824"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F857B8" w14:paraId="33787BAE" w14:textId="77777777" w:rsidTr="00273D63">
        <w:trPr>
          <w:cantSplit/>
          <w:jc w:val="right"/>
        </w:trPr>
        <w:tc>
          <w:tcPr>
            <w:tcW w:w="5688" w:type="dxa"/>
            <w:gridSpan w:val="2"/>
            <w:tcBorders>
              <w:top w:val="single" w:sz="6" w:space="0" w:color="auto"/>
              <w:left w:val="single" w:sz="6" w:space="0" w:color="auto"/>
              <w:bottom w:val="single" w:sz="6" w:space="0" w:color="auto"/>
            </w:tcBorders>
          </w:tcPr>
          <w:p w14:paraId="5AB137AB"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857B8">
              <w:rPr>
                <w:b/>
                <w:noProof/>
                <w:sz w:val="16"/>
              </w:rPr>
              <w:t>6.</w:t>
            </w:r>
            <w:r w:rsidRPr="00F857B8">
              <w:rPr>
                <w:b/>
                <w:noProof/>
                <w:sz w:val="16"/>
              </w:rPr>
              <w:tab/>
              <w:t>Oplysninger vedrørende transporten</w:t>
            </w:r>
            <w:r w:rsidRPr="00F857B8">
              <w:rPr>
                <w:noProof/>
                <w:sz w:val="16"/>
              </w:rPr>
              <w:t xml:space="preserve"> (</w:t>
            </w:r>
            <w:r w:rsidRPr="00F857B8">
              <w:rPr>
                <w:i/>
                <w:noProof/>
                <w:sz w:val="16"/>
              </w:rPr>
              <w:t>udfyldning ikke obligatorisk</w:t>
            </w:r>
            <w:r w:rsidRPr="00F857B8">
              <w:rPr>
                <w:noProof/>
                <w:sz w:val="16"/>
              </w:rPr>
              <w:t>)</w:t>
            </w:r>
          </w:p>
          <w:p w14:paraId="5BB1837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40E79F3"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A693EC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29B7BBE"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1E6FB46"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5425856"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D43C604"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4780" w:type="dxa"/>
            <w:gridSpan w:val="5"/>
            <w:tcBorders>
              <w:top w:val="single" w:sz="6" w:space="0" w:color="auto"/>
              <w:left w:val="single" w:sz="6" w:space="0" w:color="auto"/>
              <w:bottom w:val="single" w:sz="6" w:space="0" w:color="auto"/>
              <w:right w:val="single" w:sz="6" w:space="0" w:color="auto"/>
            </w:tcBorders>
          </w:tcPr>
          <w:p w14:paraId="6C105B12"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857B8">
              <w:rPr>
                <w:b/>
                <w:noProof/>
                <w:sz w:val="16"/>
              </w:rPr>
              <w:t>7.</w:t>
            </w:r>
            <w:r w:rsidRPr="00F857B8">
              <w:rPr>
                <w:b/>
                <w:noProof/>
                <w:sz w:val="16"/>
              </w:rPr>
              <w:tab/>
              <w:t>Bemærkninger</w:t>
            </w:r>
          </w:p>
          <w:p w14:paraId="4A82B6A7"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3A5FAEA"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197991B"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FD98032"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617BA69"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757031E"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01F7FD8"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F857B8" w14:paraId="57A66E10" w14:textId="77777777" w:rsidTr="00273D63">
        <w:trPr>
          <w:cantSplit/>
          <w:jc w:val="right"/>
        </w:trPr>
        <w:tc>
          <w:tcPr>
            <w:tcW w:w="7134" w:type="dxa"/>
            <w:gridSpan w:val="4"/>
            <w:tcBorders>
              <w:top w:val="single" w:sz="6" w:space="0" w:color="auto"/>
              <w:left w:val="single" w:sz="6" w:space="0" w:color="auto"/>
              <w:bottom w:val="single" w:sz="6" w:space="0" w:color="auto"/>
            </w:tcBorders>
          </w:tcPr>
          <w:p w14:paraId="302D7F81"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22"/>
              </w:rPr>
            </w:pPr>
            <w:r w:rsidRPr="00F857B8">
              <w:rPr>
                <w:b/>
                <w:noProof/>
                <w:sz w:val="16"/>
              </w:rPr>
              <w:t>8.</w:t>
            </w:r>
            <w:r w:rsidRPr="00F857B8">
              <w:rPr>
                <w:b/>
                <w:noProof/>
                <w:sz w:val="16"/>
              </w:rPr>
              <w:tab/>
              <w:t>Varenummer; kollienes mærke, nummer, antal og art (</w:t>
            </w:r>
            <w:r w:rsidRPr="00F857B8">
              <w:rPr>
                <w:b/>
                <w:noProof/>
                <w:sz w:val="16"/>
                <w:vertAlign w:val="superscript"/>
              </w:rPr>
              <w:t>1</w:t>
            </w:r>
            <w:r w:rsidRPr="00F857B8">
              <w:rPr>
                <w:b/>
                <w:noProof/>
                <w:sz w:val="16"/>
              </w:rPr>
              <w:t>); varebeskrivelse</w:t>
            </w:r>
          </w:p>
          <w:p w14:paraId="5C8141AB"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5C113BC"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B1F129A"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21968BA"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3D365B0"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FF0DAAB"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601A1C5"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7A7DFA1"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E3AEDE5"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5C52BD5"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82F4259"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8114479"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97C9E69"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CD614CA"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BE83969"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6EF5B8A"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797BAA3"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2DFE2A4"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206AF35"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57C4106"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AD74292"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F21A825"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93C4365"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7F25D1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1682" w:type="dxa"/>
            <w:gridSpan w:val="2"/>
            <w:tcBorders>
              <w:top w:val="single" w:sz="6" w:space="0" w:color="auto"/>
              <w:left w:val="single" w:sz="6" w:space="0" w:color="auto"/>
              <w:bottom w:val="single" w:sz="6" w:space="0" w:color="auto"/>
              <w:right w:val="single" w:sz="6" w:space="0" w:color="auto"/>
            </w:tcBorders>
          </w:tcPr>
          <w:p w14:paraId="37EB4986" w14:textId="77777777" w:rsidR="00D03CBD" w:rsidRPr="00F857B8" w:rsidRDefault="00D03CBD" w:rsidP="00273D63">
            <w:pPr>
              <w:tabs>
                <w:tab w:val="left" w:pos="0"/>
                <w:tab w:val="left" w:pos="206"/>
              </w:tabs>
              <w:spacing w:after="0"/>
              <w:ind w:left="93" w:hanging="206"/>
              <w:rPr>
                <w:noProof/>
                <w:sz w:val="16"/>
              </w:rPr>
            </w:pPr>
            <w:r w:rsidRPr="00F857B8">
              <w:rPr>
                <w:b/>
                <w:noProof/>
                <w:sz w:val="16"/>
              </w:rPr>
              <w:t>9.</w:t>
            </w:r>
            <w:r w:rsidRPr="00F857B8">
              <w:rPr>
                <w:b/>
                <w:noProof/>
                <w:sz w:val="16"/>
              </w:rPr>
              <w:tab/>
              <w:t>Bruttomasse (kg) eller andet mål (l, m³ osv.)</w:t>
            </w:r>
          </w:p>
          <w:p w14:paraId="58707CA9" w14:textId="77777777" w:rsidR="00D03CBD" w:rsidRPr="00F857B8" w:rsidRDefault="00D03CBD" w:rsidP="00273D63">
            <w:pPr>
              <w:tabs>
                <w:tab w:val="left" w:pos="0"/>
                <w:tab w:val="left" w:pos="206"/>
              </w:tabs>
              <w:spacing w:after="0"/>
              <w:rPr>
                <w:noProof/>
                <w:sz w:val="16"/>
              </w:rPr>
            </w:pPr>
          </w:p>
          <w:p w14:paraId="6E6B3735" w14:textId="77777777" w:rsidR="00D03CBD" w:rsidRPr="00F857B8" w:rsidRDefault="00D03CBD" w:rsidP="00273D63">
            <w:pPr>
              <w:tabs>
                <w:tab w:val="left" w:pos="0"/>
                <w:tab w:val="left" w:pos="206"/>
              </w:tabs>
              <w:spacing w:after="0"/>
              <w:rPr>
                <w:noProof/>
                <w:sz w:val="16"/>
              </w:rPr>
            </w:pPr>
          </w:p>
          <w:p w14:paraId="2231E7F6" w14:textId="77777777" w:rsidR="00D03CBD" w:rsidRPr="00F857B8" w:rsidRDefault="00D03CBD" w:rsidP="00273D63">
            <w:pPr>
              <w:tabs>
                <w:tab w:val="left" w:pos="0"/>
                <w:tab w:val="left" w:pos="206"/>
              </w:tabs>
              <w:spacing w:after="0"/>
              <w:rPr>
                <w:noProof/>
                <w:sz w:val="16"/>
              </w:rPr>
            </w:pPr>
          </w:p>
          <w:p w14:paraId="6F9C9E02" w14:textId="77777777" w:rsidR="00D03CBD" w:rsidRPr="00F857B8" w:rsidRDefault="00D03CBD" w:rsidP="00273D63">
            <w:pPr>
              <w:tabs>
                <w:tab w:val="left" w:pos="0"/>
                <w:tab w:val="left" w:pos="206"/>
              </w:tabs>
              <w:spacing w:after="0"/>
              <w:rPr>
                <w:noProof/>
                <w:sz w:val="16"/>
              </w:rPr>
            </w:pPr>
          </w:p>
          <w:p w14:paraId="6666A42A" w14:textId="77777777" w:rsidR="00D03CBD" w:rsidRPr="00F857B8" w:rsidRDefault="00D03CBD" w:rsidP="00273D63">
            <w:pPr>
              <w:tabs>
                <w:tab w:val="left" w:pos="0"/>
                <w:tab w:val="left" w:pos="206"/>
              </w:tabs>
              <w:spacing w:after="0"/>
              <w:rPr>
                <w:noProof/>
                <w:sz w:val="16"/>
              </w:rPr>
            </w:pPr>
          </w:p>
          <w:p w14:paraId="0AB4DFC3" w14:textId="77777777" w:rsidR="00D03CBD" w:rsidRPr="00F857B8" w:rsidRDefault="00D03CBD" w:rsidP="00273D63">
            <w:pPr>
              <w:tabs>
                <w:tab w:val="left" w:pos="0"/>
                <w:tab w:val="left" w:pos="206"/>
              </w:tabs>
              <w:spacing w:after="0"/>
              <w:rPr>
                <w:noProof/>
                <w:sz w:val="16"/>
              </w:rPr>
            </w:pPr>
          </w:p>
          <w:p w14:paraId="57F90305" w14:textId="77777777" w:rsidR="00D03CBD" w:rsidRPr="00F857B8" w:rsidRDefault="00D03CBD" w:rsidP="00273D63">
            <w:pPr>
              <w:tabs>
                <w:tab w:val="left" w:pos="0"/>
                <w:tab w:val="left" w:pos="206"/>
              </w:tabs>
              <w:spacing w:after="0"/>
              <w:rPr>
                <w:noProof/>
                <w:sz w:val="16"/>
              </w:rPr>
            </w:pPr>
          </w:p>
          <w:p w14:paraId="06F5C617" w14:textId="77777777" w:rsidR="00D03CBD" w:rsidRPr="00F857B8" w:rsidRDefault="00D03CBD" w:rsidP="00273D63">
            <w:pPr>
              <w:tabs>
                <w:tab w:val="left" w:pos="0"/>
                <w:tab w:val="left" w:pos="206"/>
              </w:tabs>
              <w:spacing w:after="0"/>
              <w:rPr>
                <w:noProof/>
                <w:sz w:val="16"/>
              </w:rPr>
            </w:pPr>
          </w:p>
          <w:p w14:paraId="1DBD09B8" w14:textId="77777777" w:rsidR="00D03CBD" w:rsidRPr="00F857B8" w:rsidRDefault="00D03CBD" w:rsidP="00273D63">
            <w:pPr>
              <w:tabs>
                <w:tab w:val="left" w:pos="0"/>
                <w:tab w:val="left" w:pos="206"/>
              </w:tabs>
              <w:spacing w:after="0"/>
              <w:rPr>
                <w:noProof/>
                <w:sz w:val="16"/>
              </w:rPr>
            </w:pPr>
          </w:p>
          <w:p w14:paraId="782A9582" w14:textId="77777777" w:rsidR="00D03CBD" w:rsidRPr="00F857B8" w:rsidRDefault="00D03CBD" w:rsidP="00273D63">
            <w:pPr>
              <w:tabs>
                <w:tab w:val="left" w:pos="0"/>
                <w:tab w:val="left" w:pos="206"/>
              </w:tabs>
              <w:spacing w:after="0"/>
              <w:rPr>
                <w:noProof/>
                <w:sz w:val="16"/>
              </w:rPr>
            </w:pPr>
          </w:p>
          <w:p w14:paraId="14B688E0" w14:textId="77777777" w:rsidR="00D03CBD" w:rsidRPr="00F857B8" w:rsidRDefault="00D03CBD" w:rsidP="00273D63">
            <w:pPr>
              <w:tabs>
                <w:tab w:val="left" w:pos="0"/>
                <w:tab w:val="left" w:pos="206"/>
              </w:tabs>
              <w:spacing w:after="0"/>
              <w:rPr>
                <w:noProof/>
                <w:sz w:val="16"/>
              </w:rPr>
            </w:pPr>
          </w:p>
          <w:p w14:paraId="39ADBB8A" w14:textId="77777777" w:rsidR="00D03CBD" w:rsidRPr="00F857B8" w:rsidRDefault="00D03CBD" w:rsidP="00273D63">
            <w:pPr>
              <w:tabs>
                <w:tab w:val="left" w:pos="0"/>
                <w:tab w:val="left" w:pos="206"/>
              </w:tabs>
              <w:spacing w:after="0"/>
              <w:rPr>
                <w:noProof/>
                <w:sz w:val="16"/>
              </w:rPr>
            </w:pPr>
          </w:p>
          <w:p w14:paraId="59005F85" w14:textId="77777777" w:rsidR="00D03CBD" w:rsidRPr="00F857B8" w:rsidRDefault="00D03CBD" w:rsidP="00273D63">
            <w:pPr>
              <w:tabs>
                <w:tab w:val="left" w:pos="0"/>
                <w:tab w:val="left" w:pos="206"/>
              </w:tabs>
              <w:spacing w:after="0"/>
              <w:rPr>
                <w:noProof/>
                <w:sz w:val="16"/>
              </w:rPr>
            </w:pPr>
          </w:p>
          <w:p w14:paraId="7E5D489B" w14:textId="77777777" w:rsidR="00D03CBD" w:rsidRPr="00F857B8" w:rsidRDefault="00D03CBD" w:rsidP="00273D63">
            <w:pPr>
              <w:tabs>
                <w:tab w:val="left" w:pos="0"/>
                <w:tab w:val="left" w:pos="206"/>
              </w:tabs>
              <w:spacing w:after="0"/>
              <w:rPr>
                <w:noProof/>
                <w:sz w:val="16"/>
              </w:rPr>
            </w:pPr>
          </w:p>
          <w:p w14:paraId="5BB75399" w14:textId="77777777" w:rsidR="00D03CBD" w:rsidRPr="00F857B8" w:rsidRDefault="00D03CBD" w:rsidP="00273D63">
            <w:pPr>
              <w:tabs>
                <w:tab w:val="left" w:pos="0"/>
                <w:tab w:val="left" w:pos="206"/>
              </w:tabs>
              <w:spacing w:after="0"/>
              <w:rPr>
                <w:noProof/>
                <w:sz w:val="16"/>
              </w:rPr>
            </w:pPr>
          </w:p>
          <w:p w14:paraId="230F0700" w14:textId="77777777" w:rsidR="00D03CBD" w:rsidRPr="00F857B8" w:rsidRDefault="00D03CBD" w:rsidP="00273D63">
            <w:pPr>
              <w:tabs>
                <w:tab w:val="left" w:pos="0"/>
                <w:tab w:val="left" w:pos="206"/>
              </w:tabs>
              <w:spacing w:after="0"/>
              <w:rPr>
                <w:noProof/>
                <w:sz w:val="16"/>
              </w:rPr>
            </w:pPr>
          </w:p>
          <w:p w14:paraId="128C4C7E" w14:textId="77777777" w:rsidR="00D03CBD" w:rsidRPr="00F857B8" w:rsidRDefault="00D03CBD" w:rsidP="00273D63">
            <w:pPr>
              <w:tabs>
                <w:tab w:val="left" w:pos="0"/>
                <w:tab w:val="left" w:pos="206"/>
              </w:tabs>
              <w:spacing w:after="0"/>
              <w:rPr>
                <w:noProof/>
                <w:sz w:val="16"/>
              </w:rPr>
            </w:pPr>
          </w:p>
          <w:p w14:paraId="2B5F27CF" w14:textId="77777777" w:rsidR="00D03CBD" w:rsidRPr="00F857B8" w:rsidRDefault="00D03CBD" w:rsidP="00273D63">
            <w:pPr>
              <w:tabs>
                <w:tab w:val="left" w:pos="0"/>
                <w:tab w:val="left" w:pos="206"/>
              </w:tabs>
              <w:spacing w:after="0"/>
              <w:rPr>
                <w:noProof/>
                <w:sz w:val="16"/>
              </w:rPr>
            </w:pPr>
          </w:p>
          <w:p w14:paraId="7C870637" w14:textId="77777777" w:rsidR="00D03CBD" w:rsidRPr="00F857B8" w:rsidRDefault="00D03CBD" w:rsidP="00273D63">
            <w:pPr>
              <w:tabs>
                <w:tab w:val="left" w:pos="0"/>
                <w:tab w:val="left" w:pos="206"/>
              </w:tabs>
              <w:spacing w:after="0"/>
              <w:rPr>
                <w:noProof/>
                <w:sz w:val="16"/>
              </w:rPr>
            </w:pPr>
          </w:p>
          <w:p w14:paraId="630659E6" w14:textId="77777777" w:rsidR="00D03CBD" w:rsidRPr="00F857B8" w:rsidRDefault="00D03CBD" w:rsidP="00273D63">
            <w:pPr>
              <w:tabs>
                <w:tab w:val="left" w:pos="0"/>
                <w:tab w:val="left" w:pos="206"/>
              </w:tabs>
              <w:spacing w:after="0"/>
              <w:rPr>
                <w:noProof/>
                <w:sz w:val="16"/>
              </w:rPr>
            </w:pPr>
          </w:p>
          <w:p w14:paraId="05B3B861" w14:textId="77777777" w:rsidR="00D03CBD" w:rsidRPr="00F857B8" w:rsidRDefault="00D03CBD" w:rsidP="00273D63">
            <w:pPr>
              <w:tabs>
                <w:tab w:val="left" w:pos="0"/>
                <w:tab w:val="left" w:pos="206"/>
              </w:tabs>
              <w:spacing w:after="0"/>
              <w:rPr>
                <w:noProof/>
                <w:sz w:val="16"/>
              </w:rPr>
            </w:pPr>
          </w:p>
        </w:tc>
        <w:tc>
          <w:tcPr>
            <w:tcW w:w="1655" w:type="dxa"/>
            <w:tcBorders>
              <w:top w:val="single" w:sz="6" w:space="0" w:color="auto"/>
              <w:bottom w:val="single" w:sz="6" w:space="0" w:color="auto"/>
              <w:right w:val="single" w:sz="6" w:space="0" w:color="auto"/>
            </w:tcBorders>
          </w:tcPr>
          <w:p w14:paraId="5AB52353" w14:textId="77777777" w:rsidR="00D03CBD" w:rsidRPr="00F857B8" w:rsidRDefault="00D03CBD" w:rsidP="00273D63">
            <w:pPr>
              <w:tabs>
                <w:tab w:val="left" w:pos="0"/>
                <w:tab w:val="left" w:pos="207"/>
                <w:tab w:val="left" w:pos="307"/>
              </w:tabs>
              <w:spacing w:after="0"/>
              <w:ind w:left="194" w:hanging="307"/>
              <w:rPr>
                <w:noProof/>
                <w:sz w:val="16"/>
              </w:rPr>
            </w:pPr>
            <w:r w:rsidRPr="00F857B8">
              <w:rPr>
                <w:b/>
                <w:noProof/>
                <w:sz w:val="16"/>
              </w:rPr>
              <w:t>10.</w:t>
            </w:r>
            <w:r w:rsidRPr="00F857B8">
              <w:rPr>
                <w:b/>
                <w:noProof/>
                <w:sz w:val="16"/>
              </w:rPr>
              <w:tab/>
              <w:t>Fakturaer</w:t>
            </w:r>
          </w:p>
          <w:p w14:paraId="721908EE" w14:textId="77777777" w:rsidR="00D03CBD" w:rsidRPr="00F857B8" w:rsidRDefault="00D03CBD" w:rsidP="00273D63">
            <w:pPr>
              <w:tabs>
                <w:tab w:val="left" w:pos="0"/>
                <w:tab w:val="left" w:pos="207"/>
                <w:tab w:val="left" w:pos="307"/>
              </w:tabs>
              <w:spacing w:after="0"/>
              <w:ind w:left="194" w:hanging="307"/>
              <w:rPr>
                <w:noProof/>
                <w:sz w:val="16"/>
              </w:rPr>
            </w:pPr>
            <w:r w:rsidRPr="00F857B8">
              <w:rPr>
                <w:noProof/>
                <w:sz w:val="16"/>
              </w:rPr>
              <w:tab/>
            </w:r>
            <w:r w:rsidRPr="00F857B8">
              <w:rPr>
                <w:i/>
                <w:noProof/>
                <w:sz w:val="16"/>
              </w:rPr>
              <w:t>(udfyldning ikke obligatorisk)</w:t>
            </w:r>
          </w:p>
          <w:p w14:paraId="4578943D" w14:textId="77777777" w:rsidR="00D03CBD" w:rsidRPr="00F857B8" w:rsidRDefault="00D03CBD" w:rsidP="00273D63">
            <w:pPr>
              <w:tabs>
                <w:tab w:val="left" w:pos="0"/>
                <w:tab w:val="left" w:pos="207"/>
                <w:tab w:val="left" w:pos="307"/>
              </w:tabs>
              <w:spacing w:after="0"/>
              <w:rPr>
                <w:noProof/>
                <w:sz w:val="16"/>
              </w:rPr>
            </w:pPr>
          </w:p>
          <w:p w14:paraId="3DDBB2B7" w14:textId="77777777" w:rsidR="00D03CBD" w:rsidRPr="00F857B8" w:rsidRDefault="00D03CBD" w:rsidP="00273D63">
            <w:pPr>
              <w:tabs>
                <w:tab w:val="left" w:pos="0"/>
                <w:tab w:val="left" w:pos="207"/>
                <w:tab w:val="left" w:pos="307"/>
              </w:tabs>
              <w:spacing w:after="0"/>
              <w:rPr>
                <w:noProof/>
                <w:sz w:val="16"/>
              </w:rPr>
            </w:pPr>
          </w:p>
          <w:p w14:paraId="3063E60E" w14:textId="77777777" w:rsidR="00D03CBD" w:rsidRPr="00F857B8" w:rsidRDefault="00D03CBD" w:rsidP="00273D63">
            <w:pPr>
              <w:tabs>
                <w:tab w:val="left" w:pos="0"/>
                <w:tab w:val="left" w:pos="207"/>
                <w:tab w:val="left" w:pos="307"/>
              </w:tabs>
              <w:spacing w:after="0"/>
              <w:rPr>
                <w:noProof/>
                <w:sz w:val="16"/>
              </w:rPr>
            </w:pPr>
          </w:p>
          <w:p w14:paraId="037D7D2F" w14:textId="77777777" w:rsidR="00D03CBD" w:rsidRPr="00F857B8" w:rsidRDefault="00D03CBD" w:rsidP="00273D63">
            <w:pPr>
              <w:tabs>
                <w:tab w:val="left" w:pos="0"/>
                <w:tab w:val="left" w:pos="207"/>
                <w:tab w:val="left" w:pos="307"/>
              </w:tabs>
              <w:spacing w:after="0"/>
              <w:rPr>
                <w:noProof/>
                <w:sz w:val="16"/>
              </w:rPr>
            </w:pPr>
          </w:p>
          <w:p w14:paraId="00381C3D" w14:textId="77777777" w:rsidR="00D03CBD" w:rsidRPr="00F857B8" w:rsidRDefault="00D03CBD" w:rsidP="00273D63">
            <w:pPr>
              <w:tabs>
                <w:tab w:val="left" w:pos="0"/>
                <w:tab w:val="left" w:pos="207"/>
                <w:tab w:val="left" w:pos="307"/>
              </w:tabs>
              <w:spacing w:after="0"/>
              <w:rPr>
                <w:noProof/>
                <w:sz w:val="16"/>
              </w:rPr>
            </w:pPr>
          </w:p>
          <w:p w14:paraId="03A0116D" w14:textId="77777777" w:rsidR="00D03CBD" w:rsidRPr="00F857B8" w:rsidRDefault="00D03CBD" w:rsidP="00273D63">
            <w:pPr>
              <w:tabs>
                <w:tab w:val="left" w:pos="0"/>
                <w:tab w:val="left" w:pos="207"/>
                <w:tab w:val="left" w:pos="307"/>
              </w:tabs>
              <w:spacing w:after="0"/>
              <w:rPr>
                <w:noProof/>
                <w:sz w:val="16"/>
              </w:rPr>
            </w:pPr>
          </w:p>
          <w:p w14:paraId="2EC93E18" w14:textId="77777777" w:rsidR="00D03CBD" w:rsidRPr="00F857B8" w:rsidRDefault="00D03CBD" w:rsidP="00273D63">
            <w:pPr>
              <w:tabs>
                <w:tab w:val="left" w:pos="0"/>
                <w:tab w:val="left" w:pos="207"/>
                <w:tab w:val="left" w:pos="307"/>
              </w:tabs>
              <w:spacing w:after="0"/>
              <w:rPr>
                <w:noProof/>
                <w:sz w:val="16"/>
              </w:rPr>
            </w:pPr>
          </w:p>
          <w:p w14:paraId="795FE91B" w14:textId="77777777" w:rsidR="00D03CBD" w:rsidRPr="00F857B8" w:rsidRDefault="00D03CBD" w:rsidP="00273D63">
            <w:pPr>
              <w:tabs>
                <w:tab w:val="left" w:pos="0"/>
                <w:tab w:val="left" w:pos="207"/>
                <w:tab w:val="left" w:pos="307"/>
              </w:tabs>
              <w:spacing w:after="0"/>
              <w:rPr>
                <w:noProof/>
                <w:sz w:val="16"/>
              </w:rPr>
            </w:pPr>
          </w:p>
          <w:p w14:paraId="6F7EA847" w14:textId="77777777" w:rsidR="00D03CBD" w:rsidRPr="00F857B8" w:rsidRDefault="00D03CBD" w:rsidP="00273D63">
            <w:pPr>
              <w:tabs>
                <w:tab w:val="left" w:pos="0"/>
                <w:tab w:val="left" w:pos="207"/>
                <w:tab w:val="left" w:pos="307"/>
              </w:tabs>
              <w:spacing w:after="0"/>
              <w:rPr>
                <w:noProof/>
                <w:sz w:val="16"/>
              </w:rPr>
            </w:pPr>
          </w:p>
          <w:p w14:paraId="690AB0F0" w14:textId="77777777" w:rsidR="00D03CBD" w:rsidRPr="00F857B8" w:rsidRDefault="00D03CBD" w:rsidP="00273D63">
            <w:pPr>
              <w:tabs>
                <w:tab w:val="left" w:pos="0"/>
                <w:tab w:val="left" w:pos="207"/>
                <w:tab w:val="left" w:pos="307"/>
              </w:tabs>
              <w:spacing w:after="0"/>
              <w:rPr>
                <w:noProof/>
                <w:sz w:val="16"/>
              </w:rPr>
            </w:pPr>
          </w:p>
          <w:p w14:paraId="5A32DED9" w14:textId="77777777" w:rsidR="00D03CBD" w:rsidRPr="00F857B8" w:rsidRDefault="00D03CBD" w:rsidP="00273D63">
            <w:pPr>
              <w:tabs>
                <w:tab w:val="left" w:pos="0"/>
                <w:tab w:val="left" w:pos="207"/>
                <w:tab w:val="left" w:pos="307"/>
              </w:tabs>
              <w:spacing w:after="0"/>
              <w:rPr>
                <w:noProof/>
                <w:sz w:val="16"/>
              </w:rPr>
            </w:pPr>
          </w:p>
          <w:p w14:paraId="6C9C07BE" w14:textId="77777777" w:rsidR="00D03CBD" w:rsidRPr="00F857B8" w:rsidRDefault="00D03CBD" w:rsidP="00273D63">
            <w:pPr>
              <w:tabs>
                <w:tab w:val="left" w:pos="0"/>
                <w:tab w:val="left" w:pos="207"/>
                <w:tab w:val="left" w:pos="307"/>
              </w:tabs>
              <w:spacing w:after="0"/>
              <w:rPr>
                <w:noProof/>
                <w:sz w:val="16"/>
              </w:rPr>
            </w:pPr>
          </w:p>
          <w:p w14:paraId="38E1E6DB" w14:textId="77777777" w:rsidR="00D03CBD" w:rsidRPr="00F857B8" w:rsidRDefault="00D03CBD" w:rsidP="00273D63">
            <w:pPr>
              <w:tabs>
                <w:tab w:val="left" w:pos="0"/>
                <w:tab w:val="left" w:pos="207"/>
                <w:tab w:val="left" w:pos="307"/>
              </w:tabs>
              <w:spacing w:after="0"/>
              <w:rPr>
                <w:noProof/>
                <w:sz w:val="16"/>
              </w:rPr>
            </w:pPr>
          </w:p>
          <w:p w14:paraId="4D622983" w14:textId="77777777" w:rsidR="00D03CBD" w:rsidRPr="00F857B8" w:rsidRDefault="00D03CBD" w:rsidP="00273D63">
            <w:pPr>
              <w:tabs>
                <w:tab w:val="left" w:pos="0"/>
                <w:tab w:val="left" w:pos="207"/>
                <w:tab w:val="left" w:pos="307"/>
              </w:tabs>
              <w:spacing w:after="0"/>
              <w:rPr>
                <w:noProof/>
                <w:sz w:val="16"/>
              </w:rPr>
            </w:pPr>
          </w:p>
          <w:p w14:paraId="49DF6B25" w14:textId="77777777" w:rsidR="00D03CBD" w:rsidRPr="00F857B8" w:rsidRDefault="00D03CBD" w:rsidP="00273D63">
            <w:pPr>
              <w:tabs>
                <w:tab w:val="left" w:pos="0"/>
                <w:tab w:val="left" w:pos="207"/>
                <w:tab w:val="left" w:pos="307"/>
              </w:tabs>
              <w:spacing w:after="0"/>
              <w:rPr>
                <w:noProof/>
                <w:sz w:val="16"/>
              </w:rPr>
            </w:pPr>
          </w:p>
          <w:p w14:paraId="1B1E3B24" w14:textId="77777777" w:rsidR="00D03CBD" w:rsidRPr="00F857B8" w:rsidRDefault="00D03CBD" w:rsidP="00273D63">
            <w:pPr>
              <w:tabs>
                <w:tab w:val="left" w:pos="0"/>
                <w:tab w:val="left" w:pos="207"/>
                <w:tab w:val="left" w:pos="307"/>
              </w:tabs>
              <w:spacing w:after="0"/>
              <w:rPr>
                <w:noProof/>
                <w:sz w:val="16"/>
              </w:rPr>
            </w:pPr>
          </w:p>
          <w:p w14:paraId="71CF9F9A" w14:textId="77777777" w:rsidR="00D03CBD" w:rsidRPr="00F857B8" w:rsidRDefault="00D03CBD" w:rsidP="00273D63">
            <w:pPr>
              <w:tabs>
                <w:tab w:val="left" w:pos="0"/>
                <w:tab w:val="left" w:pos="207"/>
                <w:tab w:val="left" w:pos="307"/>
              </w:tabs>
              <w:spacing w:after="0"/>
              <w:rPr>
                <w:noProof/>
                <w:sz w:val="16"/>
              </w:rPr>
            </w:pPr>
          </w:p>
          <w:p w14:paraId="452ADABF" w14:textId="77777777" w:rsidR="00D03CBD" w:rsidRPr="00F857B8" w:rsidRDefault="00D03CBD" w:rsidP="00273D63">
            <w:pPr>
              <w:tabs>
                <w:tab w:val="left" w:pos="0"/>
                <w:tab w:val="left" w:pos="207"/>
                <w:tab w:val="left" w:pos="307"/>
              </w:tabs>
              <w:spacing w:after="0"/>
              <w:rPr>
                <w:noProof/>
                <w:sz w:val="16"/>
              </w:rPr>
            </w:pPr>
          </w:p>
          <w:p w14:paraId="18169859" w14:textId="77777777" w:rsidR="00D03CBD" w:rsidRPr="00F857B8" w:rsidRDefault="00D03CBD" w:rsidP="00273D63">
            <w:pPr>
              <w:tabs>
                <w:tab w:val="left" w:pos="0"/>
                <w:tab w:val="left" w:pos="207"/>
                <w:tab w:val="left" w:pos="307"/>
              </w:tabs>
              <w:spacing w:after="0"/>
              <w:rPr>
                <w:noProof/>
                <w:sz w:val="16"/>
              </w:rPr>
            </w:pPr>
          </w:p>
          <w:p w14:paraId="35DF4255" w14:textId="77777777" w:rsidR="00D03CBD" w:rsidRPr="00F857B8" w:rsidRDefault="00D03CBD" w:rsidP="00273D63">
            <w:pPr>
              <w:tabs>
                <w:tab w:val="left" w:pos="0"/>
                <w:tab w:val="left" w:pos="207"/>
                <w:tab w:val="left" w:pos="307"/>
              </w:tabs>
              <w:spacing w:after="0"/>
              <w:rPr>
                <w:noProof/>
                <w:sz w:val="16"/>
              </w:rPr>
            </w:pPr>
          </w:p>
          <w:p w14:paraId="510092F7" w14:textId="77777777" w:rsidR="00D03CBD" w:rsidRPr="00F857B8" w:rsidRDefault="00D03CBD" w:rsidP="00273D63">
            <w:pPr>
              <w:tabs>
                <w:tab w:val="left" w:pos="0"/>
                <w:tab w:val="left" w:pos="207"/>
                <w:tab w:val="left" w:pos="307"/>
              </w:tabs>
              <w:spacing w:after="0"/>
              <w:rPr>
                <w:noProof/>
                <w:sz w:val="16"/>
              </w:rPr>
            </w:pPr>
          </w:p>
          <w:p w14:paraId="1E12F0A3" w14:textId="77777777" w:rsidR="00D03CBD" w:rsidRPr="00F857B8" w:rsidRDefault="00D03CBD" w:rsidP="00273D63">
            <w:pPr>
              <w:tabs>
                <w:tab w:val="left" w:pos="0"/>
                <w:tab w:val="left" w:pos="207"/>
                <w:tab w:val="left" w:pos="307"/>
              </w:tabs>
              <w:spacing w:after="0"/>
              <w:rPr>
                <w:noProof/>
                <w:sz w:val="16"/>
              </w:rPr>
            </w:pPr>
          </w:p>
        </w:tc>
      </w:tr>
      <w:tr w:rsidR="00D03CBD" w:rsidRPr="00F857B8" w14:paraId="2D96B3DC" w14:textId="77777777" w:rsidTr="00273D63">
        <w:trPr>
          <w:cantSplit/>
          <w:jc w:val="right"/>
        </w:trPr>
        <w:tc>
          <w:tcPr>
            <w:tcW w:w="4162" w:type="dxa"/>
            <w:tcBorders>
              <w:top w:val="single" w:sz="6" w:space="0" w:color="auto"/>
              <w:left w:val="single" w:sz="6" w:space="0" w:color="auto"/>
              <w:bottom w:val="single" w:sz="6" w:space="0" w:color="auto"/>
            </w:tcBorders>
          </w:tcPr>
          <w:p w14:paraId="26D93547"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07" w:lineRule="atLeast"/>
              <w:ind w:left="194" w:hanging="307"/>
              <w:rPr>
                <w:noProof/>
                <w:sz w:val="16"/>
              </w:rPr>
            </w:pPr>
            <w:r w:rsidRPr="00F857B8">
              <w:rPr>
                <w:b/>
                <w:noProof/>
                <w:sz w:val="16"/>
              </w:rPr>
              <w:t>11.</w:t>
            </w:r>
            <w:r w:rsidRPr="00F857B8">
              <w:rPr>
                <w:b/>
                <w:noProof/>
                <w:sz w:val="16"/>
              </w:rPr>
              <w:tab/>
              <w:t>TOLDVÆSENETS PÅTEGNINGER</w:t>
            </w:r>
          </w:p>
          <w:p w14:paraId="75DDB9FC"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07" w:lineRule="atLeast"/>
              <w:ind w:left="194" w:hanging="307"/>
              <w:rPr>
                <w:noProof/>
                <w:sz w:val="16"/>
              </w:rPr>
            </w:pPr>
            <w:r w:rsidRPr="00F857B8">
              <w:rPr>
                <w:noProof/>
                <w:sz w:val="16"/>
              </w:rPr>
              <w:tab/>
              <w:t>Rigtig og bekræftet erklæring</w:t>
            </w:r>
          </w:p>
          <w:p w14:paraId="5634E68A"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07" w:lineRule="atLeast"/>
              <w:ind w:left="194" w:hanging="307"/>
              <w:rPr>
                <w:noProof/>
                <w:sz w:val="16"/>
              </w:rPr>
            </w:pPr>
            <w:r w:rsidRPr="00F857B8">
              <w:rPr>
                <w:noProof/>
                <w:sz w:val="16"/>
              </w:rPr>
              <w:tab/>
              <w:t>Eksportdokument (</w:t>
            </w:r>
            <w:r w:rsidRPr="00F857B8">
              <w:rPr>
                <w:noProof/>
                <w:sz w:val="16"/>
                <w:vertAlign w:val="superscript"/>
              </w:rPr>
              <w:t>2</w:t>
            </w:r>
            <w:r w:rsidRPr="00F857B8">
              <w:rPr>
                <w:noProof/>
                <w:sz w:val="16"/>
              </w:rPr>
              <w:t>)</w:t>
            </w:r>
          </w:p>
          <w:p w14:paraId="467D2ED9" w14:textId="77777777" w:rsidR="00D03CBD" w:rsidRPr="00F857B8" w:rsidRDefault="00D03CBD" w:rsidP="00273D63">
            <w:pPr>
              <w:tabs>
                <w:tab w:val="left" w:pos="225"/>
                <w:tab w:val="left" w:pos="326"/>
                <w:tab w:val="left" w:leader="dot" w:pos="2853"/>
                <w:tab w:val="right" w:leader="dot" w:pos="3921"/>
              </w:tabs>
              <w:spacing w:after="0" w:line="207" w:lineRule="atLeast"/>
              <w:ind w:left="194" w:hanging="307"/>
              <w:rPr>
                <w:noProof/>
                <w:sz w:val="22"/>
              </w:rPr>
            </w:pPr>
            <w:r w:rsidRPr="00F857B8">
              <w:rPr>
                <w:noProof/>
                <w:sz w:val="16"/>
              </w:rPr>
              <w:tab/>
              <w:t>Formular</w:t>
            </w:r>
            <w:r w:rsidRPr="00F857B8">
              <w:rPr>
                <w:noProof/>
                <w:sz w:val="16"/>
              </w:rPr>
              <w:tab/>
              <w:t>Nr.</w:t>
            </w:r>
            <w:r w:rsidRPr="00F857B8">
              <w:rPr>
                <w:noProof/>
                <w:sz w:val="16"/>
              </w:rPr>
              <w:tab/>
            </w:r>
          </w:p>
          <w:p w14:paraId="4B7B1831" w14:textId="77777777" w:rsidR="00D03CBD" w:rsidRPr="00F857B8" w:rsidRDefault="00D03CBD" w:rsidP="00273D63">
            <w:pPr>
              <w:tabs>
                <w:tab w:val="left" w:pos="359"/>
                <w:tab w:val="right" w:leader="dot" w:pos="3921"/>
              </w:tabs>
              <w:spacing w:after="0" w:line="207" w:lineRule="atLeast"/>
              <w:ind w:left="227" w:hanging="340"/>
              <w:rPr>
                <w:noProof/>
                <w:sz w:val="16"/>
              </w:rPr>
            </w:pPr>
            <w:r w:rsidRPr="00F857B8">
              <w:rPr>
                <w:noProof/>
                <w:sz w:val="16"/>
              </w:rPr>
              <w:tab/>
              <w:t>Toldsted</w:t>
            </w:r>
            <w:r w:rsidRPr="00F857B8">
              <w:rPr>
                <w:noProof/>
                <w:sz w:val="16"/>
              </w:rPr>
              <w:tab/>
            </w:r>
          </w:p>
          <w:p w14:paraId="4C5BF614" w14:textId="77777777" w:rsidR="00D03CBD" w:rsidRPr="00F857B8" w:rsidRDefault="00D03CBD" w:rsidP="00273D63">
            <w:pPr>
              <w:tabs>
                <w:tab w:val="left" w:pos="0"/>
                <w:tab w:val="left" w:pos="340"/>
                <w:tab w:val="left" w:leader="dot" w:pos="2834"/>
              </w:tabs>
              <w:spacing w:after="0" w:line="207" w:lineRule="atLeast"/>
              <w:ind w:left="227" w:hanging="340"/>
              <w:rPr>
                <w:noProof/>
                <w:sz w:val="16"/>
              </w:rPr>
            </w:pPr>
            <w:r w:rsidRPr="00F857B8">
              <w:rPr>
                <w:noProof/>
                <w:sz w:val="16"/>
              </w:rPr>
              <w:tab/>
              <w:t>Udstedelsesland eller -territorie</w:t>
            </w:r>
          </w:p>
          <w:p w14:paraId="7EFC34C7" w14:textId="77777777" w:rsidR="00D03CBD" w:rsidRPr="00F857B8" w:rsidRDefault="00D03CBD" w:rsidP="00273D63">
            <w:pPr>
              <w:tabs>
                <w:tab w:val="left" w:pos="359"/>
                <w:tab w:val="right" w:leader="dot" w:pos="3921"/>
              </w:tabs>
              <w:spacing w:after="0" w:line="207" w:lineRule="atLeast"/>
              <w:ind w:left="227" w:hanging="340"/>
              <w:rPr>
                <w:noProof/>
                <w:sz w:val="16"/>
              </w:rPr>
            </w:pPr>
            <w:r w:rsidRPr="00F857B8">
              <w:rPr>
                <w:noProof/>
                <w:sz w:val="16"/>
              </w:rPr>
              <w:tab/>
              <w:t>.</w:t>
            </w:r>
            <w:r w:rsidRPr="00F857B8">
              <w:rPr>
                <w:noProof/>
                <w:sz w:val="16"/>
              </w:rPr>
              <w:tab/>
            </w:r>
          </w:p>
          <w:p w14:paraId="2C81BC7E" w14:textId="77777777" w:rsidR="00D03CBD" w:rsidRPr="00F857B8" w:rsidRDefault="00D03CBD" w:rsidP="00273D63">
            <w:pPr>
              <w:tabs>
                <w:tab w:val="left" w:pos="359"/>
                <w:tab w:val="right" w:leader="dot" w:pos="3921"/>
              </w:tabs>
              <w:spacing w:after="0" w:line="207" w:lineRule="atLeast"/>
              <w:ind w:left="227" w:hanging="340"/>
              <w:rPr>
                <w:noProof/>
                <w:sz w:val="16"/>
              </w:rPr>
            </w:pPr>
            <w:r w:rsidRPr="00F857B8">
              <w:rPr>
                <w:noProof/>
                <w:sz w:val="16"/>
              </w:rPr>
              <w:tab/>
              <w:t>Dato</w:t>
            </w:r>
            <w:r w:rsidRPr="00F857B8">
              <w:rPr>
                <w:noProof/>
                <w:sz w:val="16"/>
              </w:rPr>
              <w:tab/>
            </w:r>
          </w:p>
          <w:p w14:paraId="0828ED8B" w14:textId="77777777" w:rsidR="00D03CBD" w:rsidRPr="00F857B8" w:rsidRDefault="00D03CBD" w:rsidP="00273D63">
            <w:pPr>
              <w:tabs>
                <w:tab w:val="left" w:pos="359"/>
                <w:tab w:val="right" w:leader="dot" w:pos="3921"/>
              </w:tabs>
              <w:spacing w:after="47" w:line="207" w:lineRule="atLeast"/>
              <w:ind w:left="227" w:hanging="340"/>
              <w:rPr>
                <w:noProof/>
                <w:sz w:val="16"/>
              </w:rPr>
            </w:pPr>
            <w:r w:rsidRPr="00F857B8">
              <w:rPr>
                <w:noProof/>
                <w:sz w:val="16"/>
              </w:rPr>
              <w:tab/>
              <w:t>.</w:t>
            </w:r>
            <w:r w:rsidRPr="00F857B8">
              <w:rPr>
                <w:noProof/>
                <w:sz w:val="16"/>
              </w:rPr>
              <w:tab/>
            </w:r>
          </w:p>
          <w:p w14:paraId="252D90B7" w14:textId="77777777" w:rsidR="00D03CBD" w:rsidRPr="00F857B8" w:rsidRDefault="00D03CBD" w:rsidP="00273D63">
            <w:pPr>
              <w:tabs>
                <w:tab w:val="center" w:pos="1970"/>
              </w:tabs>
              <w:spacing w:after="0"/>
              <w:rPr>
                <w:noProof/>
                <w:sz w:val="16"/>
              </w:rPr>
            </w:pPr>
            <w:r w:rsidRPr="00F857B8">
              <w:rPr>
                <w:noProof/>
                <w:sz w:val="16"/>
              </w:rPr>
              <w:tab/>
            </w:r>
            <w:r w:rsidRPr="00F857B8">
              <w:rPr>
                <w:i/>
                <w:noProof/>
                <w:sz w:val="16"/>
              </w:rPr>
              <w:t>(Underskrift)</w:t>
            </w:r>
          </w:p>
        </w:tc>
        <w:tc>
          <w:tcPr>
            <w:tcW w:w="2608" w:type="dxa"/>
            <w:gridSpan w:val="2"/>
            <w:tcBorders>
              <w:top w:val="single" w:sz="6" w:space="0" w:color="auto"/>
              <w:left w:val="single" w:sz="6" w:space="0" w:color="auto"/>
              <w:bottom w:val="single" w:sz="6" w:space="0" w:color="auto"/>
            </w:tcBorders>
          </w:tcPr>
          <w:p w14:paraId="60157E31" w14:textId="77777777" w:rsidR="00D03CBD" w:rsidRPr="00F857B8" w:rsidRDefault="00D03CBD" w:rsidP="00273D63">
            <w:pPr>
              <w:tabs>
                <w:tab w:val="left" w:pos="0"/>
                <w:tab w:val="left" w:pos="340"/>
                <w:tab w:val="left" w:leader="dot" w:pos="2834"/>
              </w:tabs>
              <w:spacing w:after="0"/>
              <w:rPr>
                <w:noProof/>
                <w:sz w:val="16"/>
              </w:rPr>
            </w:pPr>
          </w:p>
          <w:p w14:paraId="3397031B" w14:textId="77777777" w:rsidR="00D03CBD" w:rsidRPr="00F857B8" w:rsidRDefault="00D03CBD" w:rsidP="00273D63">
            <w:pPr>
              <w:tabs>
                <w:tab w:val="left" w:pos="0"/>
                <w:tab w:val="left" w:pos="340"/>
                <w:tab w:val="left" w:leader="dot" w:pos="2834"/>
              </w:tabs>
              <w:spacing w:after="0"/>
              <w:rPr>
                <w:noProof/>
                <w:sz w:val="16"/>
              </w:rPr>
            </w:pPr>
          </w:p>
          <w:p w14:paraId="435EEC77" w14:textId="77777777" w:rsidR="00D03CBD" w:rsidRPr="00F857B8" w:rsidRDefault="00D03CBD" w:rsidP="00273D63">
            <w:pPr>
              <w:tabs>
                <w:tab w:val="left" w:pos="0"/>
                <w:tab w:val="left" w:pos="340"/>
                <w:tab w:val="left" w:leader="dot" w:pos="2834"/>
              </w:tabs>
              <w:spacing w:after="0"/>
              <w:rPr>
                <w:noProof/>
                <w:sz w:val="16"/>
              </w:rPr>
            </w:pPr>
          </w:p>
          <w:p w14:paraId="2BA259EA" w14:textId="77777777" w:rsidR="00D03CBD" w:rsidRPr="00F857B8" w:rsidRDefault="00D03CBD" w:rsidP="00273D63">
            <w:pPr>
              <w:tabs>
                <w:tab w:val="left" w:pos="0"/>
                <w:tab w:val="left" w:pos="340"/>
                <w:tab w:val="left" w:leader="dot" w:pos="2834"/>
              </w:tabs>
              <w:spacing w:after="0"/>
              <w:rPr>
                <w:noProof/>
                <w:sz w:val="16"/>
              </w:rPr>
            </w:pPr>
          </w:p>
          <w:p w14:paraId="0E6020D4" w14:textId="77777777" w:rsidR="00D03CBD" w:rsidRPr="00F857B8" w:rsidRDefault="00D03CBD" w:rsidP="00273D63">
            <w:pPr>
              <w:tabs>
                <w:tab w:val="left" w:pos="0"/>
                <w:tab w:val="left" w:pos="340"/>
                <w:tab w:val="left" w:leader="dot" w:pos="2834"/>
              </w:tabs>
              <w:spacing w:after="0"/>
              <w:rPr>
                <w:noProof/>
                <w:sz w:val="16"/>
              </w:rPr>
            </w:pPr>
          </w:p>
          <w:p w14:paraId="18D82F0C" w14:textId="77777777" w:rsidR="00D03CBD" w:rsidRPr="00F857B8" w:rsidRDefault="00D03CBD" w:rsidP="00273D63">
            <w:pPr>
              <w:tabs>
                <w:tab w:val="left" w:pos="0"/>
                <w:tab w:val="left" w:pos="340"/>
                <w:tab w:val="left" w:leader="dot" w:pos="2834"/>
              </w:tabs>
              <w:spacing w:after="0"/>
              <w:rPr>
                <w:noProof/>
                <w:sz w:val="16"/>
              </w:rPr>
            </w:pPr>
          </w:p>
          <w:p w14:paraId="3891A485" w14:textId="77777777" w:rsidR="00D03CBD" w:rsidRPr="00F857B8" w:rsidRDefault="00D03CBD" w:rsidP="00273D63">
            <w:pPr>
              <w:tabs>
                <w:tab w:val="left" w:pos="0"/>
                <w:tab w:val="left" w:pos="340"/>
                <w:tab w:val="left" w:leader="dot" w:pos="2834"/>
              </w:tabs>
              <w:spacing w:after="0"/>
              <w:rPr>
                <w:noProof/>
                <w:sz w:val="16"/>
              </w:rPr>
            </w:pPr>
          </w:p>
          <w:p w14:paraId="46614EE5" w14:textId="77777777" w:rsidR="00D03CBD" w:rsidRPr="00F857B8" w:rsidRDefault="00D03CBD" w:rsidP="00273D63">
            <w:pPr>
              <w:tabs>
                <w:tab w:val="center" w:pos="1192"/>
              </w:tabs>
              <w:spacing w:after="0"/>
              <w:rPr>
                <w:noProof/>
                <w:sz w:val="16"/>
              </w:rPr>
            </w:pPr>
            <w:r w:rsidRPr="00F857B8">
              <w:rPr>
                <w:noProof/>
                <w:sz w:val="16"/>
              </w:rPr>
              <w:tab/>
              <w:t>Stempel</w:t>
            </w:r>
          </w:p>
          <w:p w14:paraId="1E1C7319" w14:textId="77777777" w:rsidR="00D03CBD" w:rsidRPr="00F857B8" w:rsidRDefault="00D03CBD" w:rsidP="00273D63">
            <w:pPr>
              <w:tabs>
                <w:tab w:val="left" w:pos="0"/>
                <w:tab w:val="left" w:pos="340"/>
                <w:tab w:val="left" w:leader="dot" w:pos="2834"/>
              </w:tabs>
              <w:spacing w:after="0"/>
              <w:rPr>
                <w:noProof/>
                <w:sz w:val="16"/>
              </w:rPr>
            </w:pPr>
          </w:p>
          <w:p w14:paraId="447839A2" w14:textId="77777777" w:rsidR="00D03CBD" w:rsidRPr="00F857B8" w:rsidRDefault="00D03CBD" w:rsidP="00273D63">
            <w:pPr>
              <w:tabs>
                <w:tab w:val="left" w:pos="0"/>
                <w:tab w:val="left" w:pos="340"/>
                <w:tab w:val="left" w:leader="dot" w:pos="2834"/>
              </w:tabs>
              <w:spacing w:after="0"/>
              <w:rPr>
                <w:noProof/>
                <w:sz w:val="16"/>
              </w:rPr>
            </w:pPr>
          </w:p>
          <w:p w14:paraId="5347D47E" w14:textId="77777777" w:rsidR="00D03CBD" w:rsidRPr="00F857B8" w:rsidRDefault="00D03CBD" w:rsidP="00273D63">
            <w:pPr>
              <w:tabs>
                <w:tab w:val="left" w:pos="0"/>
                <w:tab w:val="left" w:pos="340"/>
                <w:tab w:val="left" w:leader="dot" w:pos="2834"/>
              </w:tabs>
              <w:spacing w:after="0"/>
              <w:rPr>
                <w:noProof/>
                <w:sz w:val="16"/>
              </w:rPr>
            </w:pPr>
          </w:p>
          <w:p w14:paraId="05AFBB0C" w14:textId="77777777" w:rsidR="00D03CBD" w:rsidRPr="00F857B8" w:rsidRDefault="00D03CBD" w:rsidP="00273D63">
            <w:pPr>
              <w:tabs>
                <w:tab w:val="left" w:pos="0"/>
                <w:tab w:val="left" w:pos="340"/>
                <w:tab w:val="left" w:leader="dot" w:pos="2834"/>
              </w:tabs>
              <w:spacing w:after="0"/>
              <w:rPr>
                <w:noProof/>
                <w:sz w:val="16"/>
              </w:rPr>
            </w:pPr>
          </w:p>
        </w:tc>
        <w:tc>
          <w:tcPr>
            <w:tcW w:w="3702" w:type="dxa"/>
            <w:gridSpan w:val="4"/>
            <w:tcBorders>
              <w:top w:val="single" w:sz="6" w:space="0" w:color="auto"/>
              <w:left w:val="single" w:sz="6" w:space="0" w:color="auto"/>
              <w:bottom w:val="single" w:sz="6" w:space="0" w:color="auto"/>
              <w:right w:val="single" w:sz="6" w:space="0" w:color="auto"/>
            </w:tcBorders>
          </w:tcPr>
          <w:p w14:paraId="41A76399" w14:textId="77777777" w:rsidR="00D03CBD" w:rsidRPr="00F857B8" w:rsidRDefault="00D03CBD" w:rsidP="00273D63">
            <w:pPr>
              <w:tabs>
                <w:tab w:val="left" w:pos="0"/>
                <w:tab w:val="left" w:pos="340"/>
                <w:tab w:val="left" w:leader="dot" w:pos="1985"/>
              </w:tabs>
              <w:spacing w:after="0" w:line="240" w:lineRule="atLeast"/>
              <w:ind w:left="227" w:hanging="340"/>
              <w:rPr>
                <w:noProof/>
                <w:sz w:val="16"/>
              </w:rPr>
            </w:pPr>
            <w:r w:rsidRPr="00F857B8">
              <w:rPr>
                <w:b/>
                <w:noProof/>
                <w:sz w:val="16"/>
              </w:rPr>
              <w:t>12.</w:t>
            </w:r>
            <w:r w:rsidRPr="00F857B8">
              <w:rPr>
                <w:b/>
                <w:noProof/>
                <w:sz w:val="16"/>
              </w:rPr>
              <w:tab/>
              <w:t>EKSPORTØRENS ERKLÆRING</w:t>
            </w:r>
          </w:p>
          <w:p w14:paraId="4DA4ACD0" w14:textId="77777777" w:rsidR="00D03CBD" w:rsidRPr="00F857B8" w:rsidRDefault="00D03CBD" w:rsidP="00273D63">
            <w:pPr>
              <w:tabs>
                <w:tab w:val="left" w:pos="0"/>
                <w:tab w:val="left" w:pos="340"/>
                <w:tab w:val="left" w:leader="dot" w:pos="1985"/>
              </w:tabs>
              <w:spacing w:after="0"/>
              <w:ind w:left="227" w:hanging="340"/>
              <w:rPr>
                <w:noProof/>
                <w:sz w:val="16"/>
              </w:rPr>
            </w:pPr>
            <w:r w:rsidRPr="00F857B8">
              <w:rPr>
                <w:noProof/>
                <w:sz w:val="16"/>
              </w:rPr>
              <w:tab/>
              <w:t>Undertegnede erklærer, at de ovenfor anførte varer opfylder betingelserne for at opnå dette certifikat.</w:t>
            </w:r>
          </w:p>
          <w:p w14:paraId="4186854C" w14:textId="77777777" w:rsidR="00D03CBD" w:rsidRPr="00F857B8" w:rsidRDefault="00D03CBD" w:rsidP="00273D63">
            <w:pPr>
              <w:tabs>
                <w:tab w:val="left" w:pos="0"/>
                <w:tab w:val="left" w:pos="340"/>
                <w:tab w:val="left" w:leader="dot" w:pos="1985"/>
              </w:tabs>
              <w:spacing w:after="0"/>
              <w:rPr>
                <w:noProof/>
                <w:sz w:val="16"/>
              </w:rPr>
            </w:pPr>
          </w:p>
          <w:p w14:paraId="60B4975D" w14:textId="77777777" w:rsidR="00D03CBD" w:rsidRPr="00F857B8" w:rsidRDefault="00D03CBD" w:rsidP="00273D63">
            <w:pPr>
              <w:tabs>
                <w:tab w:val="left" w:pos="0"/>
                <w:tab w:val="left" w:pos="340"/>
                <w:tab w:val="left" w:leader="dot" w:pos="1985"/>
              </w:tabs>
              <w:spacing w:after="0" w:line="240" w:lineRule="atLeast"/>
              <w:rPr>
                <w:noProof/>
                <w:sz w:val="16"/>
              </w:rPr>
            </w:pPr>
          </w:p>
          <w:p w14:paraId="0B1FB410" w14:textId="77777777" w:rsidR="00D03CBD" w:rsidRPr="00F857B8" w:rsidRDefault="00D03CBD" w:rsidP="00273D63">
            <w:pPr>
              <w:tabs>
                <w:tab w:val="left" w:pos="0"/>
                <w:tab w:val="left" w:pos="340"/>
                <w:tab w:val="left" w:leader="dot" w:pos="1985"/>
              </w:tabs>
              <w:spacing w:after="0" w:line="240" w:lineRule="atLeast"/>
              <w:rPr>
                <w:noProof/>
                <w:sz w:val="16"/>
              </w:rPr>
            </w:pPr>
          </w:p>
          <w:p w14:paraId="5A4B8528" w14:textId="77777777" w:rsidR="00D03CBD" w:rsidRPr="00F857B8" w:rsidRDefault="00D03CBD" w:rsidP="00273D63">
            <w:pPr>
              <w:tabs>
                <w:tab w:val="left" w:pos="358"/>
                <w:tab w:val="right" w:leader="dot" w:pos="3442"/>
              </w:tabs>
              <w:spacing w:after="0" w:line="240" w:lineRule="atLeast"/>
              <w:ind w:left="227" w:hanging="340"/>
              <w:rPr>
                <w:noProof/>
                <w:sz w:val="16"/>
              </w:rPr>
            </w:pPr>
            <w:r w:rsidRPr="00F857B8">
              <w:rPr>
                <w:noProof/>
                <w:sz w:val="16"/>
              </w:rPr>
              <w:tab/>
              <w:t>Sted og dato</w:t>
            </w:r>
            <w:r w:rsidRPr="00F857B8">
              <w:rPr>
                <w:noProof/>
                <w:sz w:val="16"/>
              </w:rPr>
              <w:tab/>
            </w:r>
          </w:p>
          <w:p w14:paraId="1E4023FA" w14:textId="77777777" w:rsidR="00D03CBD" w:rsidRPr="00F857B8" w:rsidRDefault="00D03CBD" w:rsidP="00273D63">
            <w:pPr>
              <w:tabs>
                <w:tab w:val="left" w:pos="0"/>
                <w:tab w:val="left" w:pos="340"/>
                <w:tab w:val="left" w:leader="dot" w:pos="1985"/>
              </w:tabs>
              <w:spacing w:after="0" w:line="240" w:lineRule="atLeast"/>
              <w:rPr>
                <w:noProof/>
                <w:sz w:val="16"/>
              </w:rPr>
            </w:pPr>
          </w:p>
          <w:p w14:paraId="1DB0FC7F" w14:textId="77777777" w:rsidR="00D03CBD" w:rsidRPr="00F857B8" w:rsidRDefault="00D03CBD" w:rsidP="00273D63">
            <w:pPr>
              <w:tabs>
                <w:tab w:val="left" w:pos="358"/>
                <w:tab w:val="right" w:leader="dot" w:pos="3442"/>
              </w:tabs>
              <w:spacing w:after="80" w:line="240" w:lineRule="atLeast"/>
              <w:ind w:left="227" w:hanging="340"/>
              <w:rPr>
                <w:noProof/>
                <w:sz w:val="16"/>
              </w:rPr>
            </w:pPr>
            <w:r w:rsidRPr="00F857B8">
              <w:rPr>
                <w:noProof/>
                <w:sz w:val="16"/>
              </w:rPr>
              <w:tab/>
              <w:t>.</w:t>
            </w:r>
            <w:r w:rsidRPr="00F857B8">
              <w:rPr>
                <w:noProof/>
                <w:sz w:val="16"/>
              </w:rPr>
              <w:tab/>
            </w:r>
          </w:p>
          <w:p w14:paraId="29D36356" w14:textId="77777777" w:rsidR="00D03CBD" w:rsidRPr="00F857B8" w:rsidRDefault="00D03CBD" w:rsidP="00273D63">
            <w:pPr>
              <w:tabs>
                <w:tab w:val="center" w:pos="1729"/>
              </w:tabs>
              <w:spacing w:after="0"/>
              <w:rPr>
                <w:noProof/>
                <w:sz w:val="16"/>
              </w:rPr>
            </w:pPr>
            <w:r w:rsidRPr="00F857B8">
              <w:rPr>
                <w:noProof/>
                <w:sz w:val="16"/>
              </w:rPr>
              <w:tab/>
            </w:r>
            <w:r w:rsidRPr="00F857B8">
              <w:rPr>
                <w:i/>
                <w:noProof/>
                <w:sz w:val="16"/>
              </w:rPr>
              <w:t>(Underskrift)</w:t>
            </w:r>
          </w:p>
        </w:tc>
      </w:tr>
    </w:tbl>
    <w:p w14:paraId="097EBBB1" w14:textId="77777777" w:rsidR="00D03CBD" w:rsidRPr="00F857B8" w:rsidRDefault="00D03CBD" w:rsidP="00D03CBD">
      <w:pPr>
        <w:spacing w:after="0"/>
        <w:rPr>
          <w:noProof/>
          <w:sz w:val="16"/>
        </w:rPr>
      </w:pPr>
      <w:r w:rsidRPr="00F857B8">
        <w:rPr>
          <w:noProof/>
          <w:sz w:val="16"/>
        </w:rPr>
        <w:t>(1) Hvis varerne ikke er emballeret, angives antal vareenheder eller eventuelt »styrtgods«.</w:t>
      </w:r>
    </w:p>
    <w:p w14:paraId="5DF334B0" w14:textId="77777777" w:rsidR="00D03CBD" w:rsidRPr="00F857B8" w:rsidRDefault="00D03CBD" w:rsidP="00D03CBD">
      <w:pPr>
        <w:spacing w:after="0"/>
        <w:rPr>
          <w:noProof/>
          <w:sz w:val="16"/>
        </w:rPr>
      </w:pPr>
      <w:r w:rsidRPr="00F857B8">
        <w:rPr>
          <w:noProof/>
          <w:sz w:val="16"/>
        </w:rPr>
        <w:t>(2) Skal kun udfyldes, hvis eksportlandets eller -territoriets interne regler kræver det.</w:t>
      </w:r>
    </w:p>
    <w:p w14:paraId="56393767" w14:textId="77777777" w:rsidR="00D03CBD" w:rsidRPr="00F857B8" w:rsidRDefault="00D03CBD" w:rsidP="00D03CBD">
      <w:pPr>
        <w:spacing w:after="0"/>
        <w:rPr>
          <w:noProof/>
          <w:sz w:val="16"/>
        </w:rPr>
      </w:pPr>
      <w:r w:rsidRPr="00F857B8">
        <w:rPr>
          <w:noProof/>
        </w:rPr>
        <w:br w:type="page"/>
      </w:r>
    </w:p>
    <w:tbl>
      <w:tblPr>
        <w:tblW w:w="0" w:type="auto"/>
        <w:tblInd w:w="405" w:type="dxa"/>
        <w:tblLayout w:type="fixed"/>
        <w:tblCellMar>
          <w:left w:w="120" w:type="dxa"/>
          <w:right w:w="120" w:type="dxa"/>
        </w:tblCellMar>
        <w:tblLook w:val="0000" w:firstRow="0" w:lastRow="0" w:firstColumn="0" w:lastColumn="0" w:noHBand="0" w:noVBand="0"/>
      </w:tblPr>
      <w:tblGrid>
        <w:gridCol w:w="5102"/>
        <w:gridCol w:w="5102"/>
      </w:tblGrid>
      <w:tr w:rsidR="00D03CBD" w:rsidRPr="00F857B8" w14:paraId="6B866DE8" w14:textId="77777777" w:rsidTr="00273D63">
        <w:trPr>
          <w:cantSplit/>
        </w:trPr>
        <w:tc>
          <w:tcPr>
            <w:tcW w:w="5102" w:type="dxa"/>
            <w:tcBorders>
              <w:top w:val="single" w:sz="6" w:space="0" w:color="auto"/>
              <w:left w:val="single" w:sz="6" w:space="0" w:color="auto"/>
            </w:tcBorders>
          </w:tcPr>
          <w:p w14:paraId="6C0F40BC"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857B8">
              <w:rPr>
                <w:b/>
                <w:noProof/>
                <w:sz w:val="16"/>
              </w:rPr>
              <w:t>13.</w:t>
            </w:r>
            <w:r w:rsidRPr="00F857B8">
              <w:rPr>
                <w:b/>
                <w:noProof/>
                <w:sz w:val="16"/>
              </w:rPr>
              <w:tab/>
              <w:t>Anmodning om kontrol</w:t>
            </w:r>
            <w:r w:rsidRPr="00F857B8">
              <w:rPr>
                <w:noProof/>
                <w:sz w:val="16"/>
              </w:rPr>
              <w:t>, sendes til:</w:t>
            </w:r>
          </w:p>
        </w:tc>
        <w:tc>
          <w:tcPr>
            <w:tcW w:w="5102" w:type="dxa"/>
            <w:tcBorders>
              <w:top w:val="single" w:sz="6" w:space="0" w:color="auto"/>
              <w:left w:val="single" w:sz="6" w:space="0" w:color="auto"/>
              <w:right w:val="single" w:sz="6" w:space="0" w:color="auto"/>
            </w:tcBorders>
          </w:tcPr>
          <w:p w14:paraId="20334FBB"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ind w:left="227" w:hanging="340"/>
              <w:rPr>
                <w:noProof/>
                <w:sz w:val="16"/>
              </w:rPr>
            </w:pPr>
            <w:r w:rsidRPr="00F857B8">
              <w:rPr>
                <w:b/>
                <w:noProof/>
                <w:sz w:val="16"/>
              </w:rPr>
              <w:t>14.</w:t>
            </w:r>
            <w:r w:rsidRPr="00F857B8">
              <w:rPr>
                <w:b/>
                <w:noProof/>
                <w:sz w:val="16"/>
              </w:rPr>
              <w:tab/>
              <w:t>Resultat af kontrollen</w:t>
            </w:r>
          </w:p>
        </w:tc>
      </w:tr>
      <w:tr w:rsidR="00D03CBD" w:rsidRPr="00F857B8" w14:paraId="1068389D" w14:textId="77777777" w:rsidTr="00273D63">
        <w:trPr>
          <w:cantSplit/>
        </w:trPr>
        <w:tc>
          <w:tcPr>
            <w:tcW w:w="5102" w:type="dxa"/>
            <w:tcBorders>
              <w:left w:val="single" w:sz="6" w:space="0" w:color="auto"/>
            </w:tcBorders>
          </w:tcPr>
          <w:p w14:paraId="1F33473B"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80" w:after="0"/>
              <w:rPr>
                <w:noProof/>
                <w:sz w:val="16"/>
              </w:rPr>
            </w:pPr>
          </w:p>
          <w:p w14:paraId="0D407648"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D066572"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96EB694"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75F48D3"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D798047"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93ACB0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F8CB8D2"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5102" w:type="dxa"/>
            <w:tcBorders>
              <w:top w:val="single" w:sz="6" w:space="0" w:color="auto"/>
              <w:left w:val="single" w:sz="6" w:space="0" w:color="auto"/>
              <w:right w:val="single" w:sz="6" w:space="0" w:color="auto"/>
            </w:tcBorders>
          </w:tcPr>
          <w:p w14:paraId="449B16D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r w:rsidRPr="00F857B8">
              <w:rPr>
                <w:noProof/>
                <w:sz w:val="16"/>
              </w:rPr>
              <w:t>Kontrollen har vist, at dette certifikat(*)</w:t>
            </w:r>
          </w:p>
          <w:p w14:paraId="0CC946E6"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0B1AFE3" w14:textId="77777777" w:rsidR="00D03CBD" w:rsidRPr="00F857B8" w:rsidRDefault="00D03CBD" w:rsidP="00273D63">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right="4616"/>
              <w:rPr>
                <w:noProof/>
                <w:sz w:val="16"/>
              </w:rPr>
            </w:pPr>
          </w:p>
          <w:p w14:paraId="5BB55222"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857B8">
              <w:rPr>
                <w:noProof/>
                <w:sz w:val="16"/>
              </w:rPr>
              <w:tab/>
              <w:t>er udstedt af det angivne toldsted, og at angivelserne i det er rigtige.</w:t>
            </w:r>
          </w:p>
          <w:p w14:paraId="561CC4CE"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8B7069A"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r w:rsidRPr="00F857B8">
              <w:rPr>
                <w:noProof/>
                <w:sz w:val="16"/>
              </w:rPr>
              <w:tab/>
            </w:r>
          </w:p>
          <w:p w14:paraId="10850DC7" w14:textId="77777777" w:rsidR="00D03CBD" w:rsidRPr="00F857B8" w:rsidRDefault="00D03CBD" w:rsidP="00273D63">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right="4616"/>
              <w:rPr>
                <w:noProof/>
                <w:sz w:val="16"/>
              </w:rPr>
            </w:pPr>
          </w:p>
          <w:p w14:paraId="5B6E37E0"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857B8">
              <w:rPr>
                <w:noProof/>
                <w:sz w:val="16"/>
              </w:rPr>
              <w:t xml:space="preserve">ikke opfylder de stillede krav med hensyn til ægthed og rigtighed (se vedføjede bemærkninger) </w:t>
            </w:r>
          </w:p>
          <w:p w14:paraId="2E626923"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F857B8" w14:paraId="25D604EB" w14:textId="77777777" w:rsidTr="00273D63">
        <w:trPr>
          <w:cantSplit/>
        </w:trPr>
        <w:tc>
          <w:tcPr>
            <w:tcW w:w="5102" w:type="dxa"/>
            <w:tcBorders>
              <w:top w:val="single" w:sz="6" w:space="0" w:color="auto"/>
              <w:left w:val="single" w:sz="6" w:space="0" w:color="auto"/>
              <w:bottom w:val="single" w:sz="6" w:space="0" w:color="auto"/>
            </w:tcBorders>
          </w:tcPr>
          <w:p w14:paraId="09508ACC"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r w:rsidRPr="00F857B8">
              <w:rPr>
                <w:noProof/>
                <w:sz w:val="16"/>
              </w:rPr>
              <w:t>Der anmodes herved om kontrol af dette certifikat med hensyn til ægtheden og rigtigheden.</w:t>
            </w:r>
          </w:p>
          <w:p w14:paraId="71E96A94"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2AAB1FE"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97B2B6D" w14:textId="77777777" w:rsidR="00D03CBD" w:rsidRPr="00F857B8" w:rsidRDefault="00D03CBD" w:rsidP="00273D63">
            <w:pPr>
              <w:tabs>
                <w:tab w:val="left" w:leader="dot" w:pos="2551"/>
                <w:tab w:val="left" w:pos="3685"/>
              </w:tabs>
              <w:spacing w:after="0"/>
              <w:rPr>
                <w:noProof/>
                <w:sz w:val="16"/>
              </w:rPr>
            </w:pPr>
          </w:p>
          <w:p w14:paraId="553DB962" w14:textId="77777777" w:rsidR="00D03CBD" w:rsidRPr="00F857B8" w:rsidRDefault="00D03CBD" w:rsidP="00273D63">
            <w:pPr>
              <w:tabs>
                <w:tab w:val="right" w:leader="dot" w:pos="4862"/>
              </w:tabs>
              <w:spacing w:after="0"/>
              <w:rPr>
                <w:noProof/>
                <w:sz w:val="16"/>
              </w:rPr>
            </w:pPr>
            <w:r w:rsidRPr="00F857B8">
              <w:rPr>
                <w:noProof/>
                <w:sz w:val="16"/>
              </w:rPr>
              <w:tab/>
            </w:r>
          </w:p>
          <w:p w14:paraId="3BFDB4B3" w14:textId="77777777" w:rsidR="00D03CBD" w:rsidRPr="00F857B8" w:rsidRDefault="00D03CBD" w:rsidP="00273D63">
            <w:pPr>
              <w:tabs>
                <w:tab w:val="center" w:pos="2441"/>
              </w:tabs>
              <w:spacing w:after="0"/>
              <w:rPr>
                <w:noProof/>
                <w:sz w:val="16"/>
              </w:rPr>
            </w:pPr>
            <w:r w:rsidRPr="00F857B8">
              <w:rPr>
                <w:noProof/>
                <w:sz w:val="16"/>
              </w:rPr>
              <w:tab/>
            </w:r>
            <w:r w:rsidRPr="00F857B8">
              <w:rPr>
                <w:i/>
                <w:noProof/>
                <w:sz w:val="16"/>
              </w:rPr>
              <w:t>(Sted og dato)</w:t>
            </w:r>
          </w:p>
          <w:p w14:paraId="0F0A178A" w14:textId="77777777" w:rsidR="00D03CBD" w:rsidRPr="00F857B8" w:rsidRDefault="00D03CBD" w:rsidP="00273D63">
            <w:pPr>
              <w:tabs>
                <w:tab w:val="left" w:leader="dot" w:pos="2551"/>
                <w:tab w:val="left" w:pos="3685"/>
              </w:tabs>
              <w:spacing w:after="0"/>
              <w:rPr>
                <w:noProof/>
                <w:sz w:val="16"/>
              </w:rPr>
            </w:pPr>
          </w:p>
          <w:p w14:paraId="1135BAD0" w14:textId="77777777" w:rsidR="00D03CBD" w:rsidRPr="00F857B8" w:rsidRDefault="00D03CBD" w:rsidP="00273D63">
            <w:pPr>
              <w:tabs>
                <w:tab w:val="left" w:leader="dot" w:pos="2551"/>
                <w:tab w:val="left" w:pos="3685"/>
              </w:tabs>
              <w:spacing w:after="0"/>
              <w:ind w:left="3572" w:hanging="3685"/>
              <w:rPr>
                <w:noProof/>
                <w:sz w:val="16"/>
              </w:rPr>
            </w:pPr>
            <w:r w:rsidRPr="00F857B8">
              <w:rPr>
                <w:noProof/>
                <w:sz w:val="16"/>
              </w:rPr>
              <w:tab/>
              <w:t>Stempel</w:t>
            </w:r>
          </w:p>
          <w:p w14:paraId="554C8172" w14:textId="77777777" w:rsidR="00D03CBD" w:rsidRPr="00F857B8" w:rsidRDefault="00D03CBD" w:rsidP="00273D63">
            <w:pPr>
              <w:tabs>
                <w:tab w:val="left" w:leader="dot" w:pos="2551"/>
                <w:tab w:val="left" w:pos="3685"/>
              </w:tabs>
              <w:spacing w:after="0"/>
              <w:rPr>
                <w:noProof/>
                <w:sz w:val="16"/>
              </w:rPr>
            </w:pPr>
          </w:p>
          <w:p w14:paraId="730EE1FB" w14:textId="77777777" w:rsidR="00D03CBD" w:rsidRPr="00F857B8" w:rsidRDefault="00D03CBD" w:rsidP="00273D63">
            <w:pPr>
              <w:tabs>
                <w:tab w:val="left" w:leader="dot" w:pos="2551"/>
                <w:tab w:val="left" w:pos="3685"/>
              </w:tabs>
              <w:spacing w:after="0"/>
              <w:rPr>
                <w:noProof/>
                <w:sz w:val="16"/>
              </w:rPr>
            </w:pPr>
          </w:p>
          <w:p w14:paraId="1D0045C8" w14:textId="77777777" w:rsidR="00D03CBD" w:rsidRPr="00F857B8" w:rsidRDefault="00D03CBD" w:rsidP="00273D63">
            <w:pPr>
              <w:tabs>
                <w:tab w:val="left" w:leader="dot" w:pos="2551"/>
                <w:tab w:val="left" w:pos="3685"/>
              </w:tabs>
              <w:spacing w:after="0"/>
              <w:rPr>
                <w:noProof/>
                <w:sz w:val="16"/>
              </w:rPr>
            </w:pPr>
          </w:p>
          <w:p w14:paraId="2E81DD34" w14:textId="77777777" w:rsidR="00D03CBD" w:rsidRPr="00F857B8" w:rsidRDefault="00D03CBD" w:rsidP="00273D63">
            <w:pPr>
              <w:tabs>
                <w:tab w:val="left" w:leader="dot" w:pos="2551"/>
                <w:tab w:val="left" w:pos="3685"/>
              </w:tabs>
              <w:spacing w:after="0"/>
              <w:rPr>
                <w:noProof/>
                <w:sz w:val="16"/>
              </w:rPr>
            </w:pPr>
          </w:p>
          <w:p w14:paraId="470FDBAC" w14:textId="77777777" w:rsidR="00D03CBD" w:rsidRPr="00F857B8" w:rsidRDefault="00D03CBD" w:rsidP="00273D63">
            <w:pPr>
              <w:tabs>
                <w:tab w:val="left" w:leader="dot" w:pos="2551"/>
                <w:tab w:val="left" w:pos="3685"/>
              </w:tabs>
              <w:spacing w:after="0"/>
              <w:rPr>
                <w:noProof/>
                <w:sz w:val="16"/>
              </w:rPr>
            </w:pPr>
          </w:p>
          <w:p w14:paraId="466B2FC6" w14:textId="77777777" w:rsidR="00D03CBD" w:rsidRPr="00F857B8" w:rsidRDefault="00D03CBD" w:rsidP="00273D63">
            <w:pPr>
              <w:tabs>
                <w:tab w:val="left" w:leader="dot" w:pos="1202"/>
                <w:tab w:val="left" w:leader="dot" w:pos="2834"/>
              </w:tabs>
              <w:spacing w:after="0"/>
              <w:rPr>
                <w:noProof/>
                <w:sz w:val="16"/>
              </w:rPr>
            </w:pPr>
            <w:r w:rsidRPr="00F857B8">
              <w:rPr>
                <w:noProof/>
                <w:sz w:val="16"/>
              </w:rPr>
              <w:tab/>
            </w:r>
          </w:p>
          <w:p w14:paraId="1914940D" w14:textId="77777777" w:rsidR="00D03CBD" w:rsidRPr="00F857B8" w:rsidRDefault="00D03CBD" w:rsidP="00273D63">
            <w:pPr>
              <w:tabs>
                <w:tab w:val="left" w:leader="dot" w:pos="1202"/>
                <w:tab w:val="left" w:leader="dot" w:pos="2834"/>
              </w:tabs>
              <w:spacing w:after="0"/>
              <w:rPr>
                <w:noProof/>
                <w:sz w:val="16"/>
              </w:rPr>
            </w:pPr>
            <w:r w:rsidRPr="00F857B8">
              <w:rPr>
                <w:noProof/>
                <w:sz w:val="16"/>
              </w:rPr>
              <w:tab/>
            </w:r>
            <w:r w:rsidRPr="00F857B8">
              <w:rPr>
                <w:i/>
                <w:noProof/>
                <w:sz w:val="16"/>
              </w:rPr>
              <w:t>(Underskrift)</w:t>
            </w:r>
          </w:p>
          <w:p w14:paraId="45807763" w14:textId="77777777" w:rsidR="00D03CBD" w:rsidRPr="00F857B8" w:rsidRDefault="00D03CBD" w:rsidP="00273D63">
            <w:pPr>
              <w:tabs>
                <w:tab w:val="left" w:leader="dot" w:pos="1202"/>
                <w:tab w:val="left" w:leader="dot" w:pos="2834"/>
              </w:tabs>
              <w:spacing w:after="0"/>
              <w:rPr>
                <w:noProof/>
                <w:sz w:val="16"/>
              </w:rPr>
            </w:pPr>
          </w:p>
          <w:p w14:paraId="6C70E16F" w14:textId="77777777" w:rsidR="00D03CBD" w:rsidRPr="00F857B8" w:rsidRDefault="00D03CBD" w:rsidP="00273D63">
            <w:pPr>
              <w:tabs>
                <w:tab w:val="center" w:pos="1202"/>
                <w:tab w:val="left" w:leader="dot" w:pos="2834"/>
              </w:tabs>
              <w:spacing w:after="0"/>
              <w:rPr>
                <w:noProof/>
                <w:sz w:val="16"/>
              </w:rPr>
            </w:pPr>
          </w:p>
        </w:tc>
        <w:tc>
          <w:tcPr>
            <w:tcW w:w="5102" w:type="dxa"/>
            <w:tcBorders>
              <w:left w:val="single" w:sz="6" w:space="0" w:color="auto"/>
              <w:bottom w:val="single" w:sz="6" w:space="0" w:color="auto"/>
              <w:right w:val="single" w:sz="6" w:space="0" w:color="auto"/>
            </w:tcBorders>
          </w:tcPr>
          <w:p w14:paraId="418562AC" w14:textId="77777777" w:rsidR="00D03CBD" w:rsidRPr="00F857B8" w:rsidRDefault="00D03CBD" w:rsidP="00273D63">
            <w:pPr>
              <w:tabs>
                <w:tab w:val="center" w:pos="1202"/>
                <w:tab w:val="left" w:leader="dot" w:pos="2834"/>
              </w:tabs>
              <w:spacing w:after="0"/>
              <w:rPr>
                <w:noProof/>
                <w:sz w:val="16"/>
              </w:rPr>
            </w:pPr>
          </w:p>
          <w:p w14:paraId="35274A5C" w14:textId="77777777" w:rsidR="00D03CBD" w:rsidRPr="00F857B8" w:rsidRDefault="00D03CBD" w:rsidP="00273D63">
            <w:pPr>
              <w:tabs>
                <w:tab w:val="center" w:pos="1202"/>
                <w:tab w:val="left" w:leader="dot" w:pos="2834"/>
              </w:tabs>
              <w:spacing w:after="0"/>
              <w:rPr>
                <w:noProof/>
                <w:sz w:val="16"/>
              </w:rPr>
            </w:pPr>
          </w:p>
          <w:p w14:paraId="3F5C7826" w14:textId="77777777" w:rsidR="00D03CBD" w:rsidRPr="00F857B8" w:rsidRDefault="00D03CBD" w:rsidP="00273D63">
            <w:pPr>
              <w:tabs>
                <w:tab w:val="center" w:pos="1202"/>
                <w:tab w:val="left" w:leader="dot" w:pos="2834"/>
              </w:tabs>
              <w:spacing w:after="0"/>
              <w:rPr>
                <w:noProof/>
                <w:sz w:val="16"/>
              </w:rPr>
            </w:pPr>
          </w:p>
          <w:p w14:paraId="597A23A4" w14:textId="77777777" w:rsidR="00D03CBD" w:rsidRPr="00F857B8" w:rsidRDefault="00D03CBD" w:rsidP="00273D63">
            <w:pPr>
              <w:tabs>
                <w:tab w:val="center" w:pos="1202"/>
                <w:tab w:val="left" w:leader="dot" w:pos="2834"/>
              </w:tabs>
              <w:spacing w:after="0"/>
              <w:rPr>
                <w:noProof/>
                <w:sz w:val="16"/>
              </w:rPr>
            </w:pPr>
          </w:p>
          <w:p w14:paraId="3DB6429D" w14:textId="77777777" w:rsidR="00D03CBD" w:rsidRPr="00F857B8" w:rsidRDefault="00D03CBD" w:rsidP="00273D63">
            <w:pPr>
              <w:tabs>
                <w:tab w:val="left" w:leader="dot" w:pos="2552"/>
                <w:tab w:val="left" w:pos="3686"/>
              </w:tabs>
              <w:spacing w:after="0"/>
              <w:rPr>
                <w:noProof/>
                <w:sz w:val="16"/>
              </w:rPr>
            </w:pPr>
          </w:p>
          <w:p w14:paraId="14265A6D" w14:textId="77777777" w:rsidR="00D03CBD" w:rsidRPr="00F857B8" w:rsidRDefault="00D03CBD" w:rsidP="00273D63">
            <w:pPr>
              <w:tabs>
                <w:tab w:val="right" w:leader="dot" w:pos="4843"/>
              </w:tabs>
              <w:spacing w:after="0"/>
              <w:rPr>
                <w:noProof/>
                <w:sz w:val="16"/>
              </w:rPr>
            </w:pPr>
            <w:r w:rsidRPr="00F857B8">
              <w:rPr>
                <w:noProof/>
                <w:sz w:val="16"/>
              </w:rPr>
              <w:tab/>
            </w:r>
          </w:p>
          <w:p w14:paraId="1E67D5D3" w14:textId="77777777" w:rsidR="00D03CBD" w:rsidRPr="00F857B8" w:rsidRDefault="00D03CBD" w:rsidP="00273D63">
            <w:pPr>
              <w:tabs>
                <w:tab w:val="center" w:pos="2431"/>
              </w:tabs>
              <w:spacing w:after="0"/>
              <w:rPr>
                <w:noProof/>
                <w:sz w:val="16"/>
              </w:rPr>
            </w:pPr>
            <w:r w:rsidRPr="00F857B8">
              <w:rPr>
                <w:noProof/>
                <w:sz w:val="16"/>
              </w:rPr>
              <w:tab/>
            </w:r>
            <w:r w:rsidRPr="00F857B8">
              <w:rPr>
                <w:i/>
                <w:noProof/>
                <w:sz w:val="16"/>
              </w:rPr>
              <w:t>(Sted og dato)</w:t>
            </w:r>
          </w:p>
          <w:p w14:paraId="1082CB68" w14:textId="77777777" w:rsidR="00D03CBD" w:rsidRPr="00F857B8" w:rsidRDefault="00D03CBD" w:rsidP="00273D63">
            <w:pPr>
              <w:tabs>
                <w:tab w:val="left" w:leader="dot" w:pos="2552"/>
                <w:tab w:val="left" w:pos="3686"/>
              </w:tabs>
              <w:spacing w:after="0"/>
              <w:rPr>
                <w:noProof/>
                <w:sz w:val="16"/>
              </w:rPr>
            </w:pPr>
          </w:p>
          <w:p w14:paraId="04C220C3" w14:textId="77777777" w:rsidR="00D03CBD" w:rsidRPr="00F857B8" w:rsidRDefault="00D03CBD" w:rsidP="00273D63">
            <w:pPr>
              <w:tabs>
                <w:tab w:val="left" w:leader="dot" w:pos="2552"/>
                <w:tab w:val="left" w:pos="3686"/>
              </w:tabs>
              <w:spacing w:after="0"/>
              <w:ind w:left="3572" w:hanging="3685"/>
              <w:rPr>
                <w:noProof/>
                <w:sz w:val="16"/>
              </w:rPr>
            </w:pPr>
            <w:r w:rsidRPr="00F857B8">
              <w:rPr>
                <w:noProof/>
                <w:sz w:val="16"/>
              </w:rPr>
              <w:tab/>
              <w:t>Stempel</w:t>
            </w:r>
          </w:p>
          <w:p w14:paraId="266F935C" w14:textId="77777777" w:rsidR="00D03CBD" w:rsidRPr="00F857B8" w:rsidRDefault="00D03CBD" w:rsidP="00273D63">
            <w:pPr>
              <w:tabs>
                <w:tab w:val="left" w:leader="dot" w:pos="2552"/>
                <w:tab w:val="left" w:pos="3686"/>
              </w:tabs>
              <w:spacing w:after="0"/>
              <w:rPr>
                <w:noProof/>
                <w:sz w:val="16"/>
              </w:rPr>
            </w:pPr>
          </w:p>
          <w:p w14:paraId="217504F1" w14:textId="77777777" w:rsidR="00D03CBD" w:rsidRPr="00F857B8" w:rsidRDefault="00D03CBD" w:rsidP="00273D63">
            <w:pPr>
              <w:tabs>
                <w:tab w:val="left" w:leader="dot" w:pos="2552"/>
                <w:tab w:val="left" w:pos="3686"/>
              </w:tabs>
              <w:spacing w:after="0"/>
              <w:rPr>
                <w:noProof/>
                <w:sz w:val="16"/>
              </w:rPr>
            </w:pPr>
          </w:p>
          <w:p w14:paraId="214B6732" w14:textId="77777777" w:rsidR="00D03CBD" w:rsidRPr="00F857B8" w:rsidRDefault="00D03CBD" w:rsidP="00273D63">
            <w:pPr>
              <w:tabs>
                <w:tab w:val="left" w:leader="dot" w:pos="2552"/>
                <w:tab w:val="left" w:pos="3686"/>
              </w:tabs>
              <w:spacing w:after="0"/>
              <w:rPr>
                <w:noProof/>
                <w:sz w:val="16"/>
              </w:rPr>
            </w:pPr>
          </w:p>
          <w:p w14:paraId="64C2B43E" w14:textId="77777777" w:rsidR="00D03CBD" w:rsidRPr="00F857B8" w:rsidRDefault="00D03CBD" w:rsidP="00273D63">
            <w:pPr>
              <w:tabs>
                <w:tab w:val="left" w:leader="dot" w:pos="2552"/>
                <w:tab w:val="left" w:pos="3686"/>
              </w:tabs>
              <w:spacing w:after="0"/>
              <w:rPr>
                <w:noProof/>
                <w:sz w:val="16"/>
              </w:rPr>
            </w:pPr>
          </w:p>
          <w:p w14:paraId="1C898884" w14:textId="77777777" w:rsidR="00D03CBD" w:rsidRPr="00F857B8" w:rsidRDefault="00D03CBD" w:rsidP="00273D63">
            <w:pPr>
              <w:tabs>
                <w:tab w:val="left" w:leader="dot" w:pos="2552"/>
                <w:tab w:val="left" w:pos="3686"/>
              </w:tabs>
              <w:spacing w:after="0"/>
              <w:rPr>
                <w:noProof/>
                <w:sz w:val="16"/>
              </w:rPr>
            </w:pPr>
          </w:p>
          <w:p w14:paraId="6346E932" w14:textId="77777777" w:rsidR="00D03CBD" w:rsidRPr="00F857B8" w:rsidRDefault="00D03CBD" w:rsidP="00273D63">
            <w:pPr>
              <w:tabs>
                <w:tab w:val="left" w:leader="dot" w:pos="1203"/>
                <w:tab w:val="left" w:leader="dot" w:pos="2835"/>
              </w:tabs>
              <w:spacing w:after="0"/>
              <w:rPr>
                <w:noProof/>
                <w:sz w:val="16"/>
              </w:rPr>
            </w:pPr>
            <w:r w:rsidRPr="00F857B8">
              <w:rPr>
                <w:noProof/>
                <w:sz w:val="16"/>
              </w:rPr>
              <w:tab/>
            </w:r>
          </w:p>
          <w:p w14:paraId="326D1AAD" w14:textId="77777777" w:rsidR="00D03CBD" w:rsidRPr="00F857B8" w:rsidRDefault="00D03CBD" w:rsidP="00273D63">
            <w:pPr>
              <w:tabs>
                <w:tab w:val="left" w:leader="dot" w:pos="1203"/>
                <w:tab w:val="left" w:leader="dot" w:pos="2835"/>
              </w:tabs>
              <w:spacing w:after="0"/>
              <w:rPr>
                <w:noProof/>
                <w:sz w:val="16"/>
              </w:rPr>
            </w:pPr>
            <w:r w:rsidRPr="00F857B8">
              <w:rPr>
                <w:noProof/>
                <w:sz w:val="16"/>
              </w:rPr>
              <w:tab/>
            </w:r>
            <w:r w:rsidRPr="00F857B8">
              <w:rPr>
                <w:i/>
                <w:noProof/>
                <w:sz w:val="16"/>
              </w:rPr>
              <w:t>(Underskrift)</w:t>
            </w:r>
          </w:p>
          <w:p w14:paraId="1EA52DD3" w14:textId="77777777" w:rsidR="00D03CBD" w:rsidRPr="00F857B8" w:rsidRDefault="00D03CBD" w:rsidP="00273D63">
            <w:pPr>
              <w:tabs>
                <w:tab w:val="left" w:leader="dot" w:pos="1203"/>
                <w:tab w:val="left" w:leader="dot" w:pos="2835"/>
              </w:tabs>
              <w:spacing w:after="0"/>
              <w:rPr>
                <w:noProof/>
                <w:sz w:val="16"/>
              </w:rPr>
            </w:pPr>
            <w:r w:rsidRPr="00F857B8">
              <w:rPr>
                <w:noProof/>
                <w:sz w:val="16"/>
              </w:rPr>
              <w:t>________________________</w:t>
            </w:r>
          </w:p>
          <w:p w14:paraId="41DBBC5D" w14:textId="77777777" w:rsidR="00D03CBD" w:rsidRPr="00F857B8" w:rsidRDefault="00D03CBD" w:rsidP="00273D63">
            <w:pPr>
              <w:tabs>
                <w:tab w:val="left" w:leader="dot" w:pos="1203"/>
                <w:tab w:val="left" w:leader="dot" w:pos="2835"/>
              </w:tabs>
              <w:spacing w:after="0"/>
              <w:rPr>
                <w:noProof/>
                <w:sz w:val="16"/>
              </w:rPr>
            </w:pPr>
            <w:r w:rsidRPr="00F857B8">
              <w:rPr>
                <w:noProof/>
                <w:sz w:val="16"/>
              </w:rPr>
              <w:t>(</w:t>
            </w:r>
            <w:r w:rsidRPr="00F857B8">
              <w:rPr>
                <w:noProof/>
                <w:sz w:val="16"/>
                <w:vertAlign w:val="superscript"/>
              </w:rPr>
              <w:t>*</w:t>
            </w:r>
            <w:r w:rsidRPr="00F857B8">
              <w:rPr>
                <w:noProof/>
                <w:sz w:val="16"/>
              </w:rPr>
              <w:t>) Sæt kryds i den relevante rubrik.</w:t>
            </w:r>
          </w:p>
        </w:tc>
      </w:tr>
    </w:tbl>
    <w:p w14:paraId="1E8769A4" w14:textId="77777777" w:rsidR="00D03CBD" w:rsidRPr="00F857B8" w:rsidRDefault="00D03CBD" w:rsidP="00D03CBD">
      <w:pPr>
        <w:spacing w:before="720" w:after="0"/>
        <w:jc w:val="center"/>
        <w:rPr>
          <w:noProof/>
        </w:rPr>
      </w:pPr>
      <w:r w:rsidRPr="00F857B8">
        <w:rPr>
          <w:b/>
          <w:noProof/>
        </w:rPr>
        <w:t>NOTER</w:t>
      </w:r>
    </w:p>
    <w:p w14:paraId="4BEC69E1" w14:textId="77777777" w:rsidR="00D03CBD" w:rsidRPr="00F857B8" w:rsidRDefault="00D03CBD" w:rsidP="00D03CBD">
      <w:pPr>
        <w:pStyle w:val="ManualNumPar1"/>
        <w:rPr>
          <w:noProof/>
        </w:rPr>
      </w:pPr>
      <w:r w:rsidRPr="00F857B8">
        <w:rPr>
          <w:noProof/>
        </w:rPr>
        <w:t>1.</w:t>
      </w:r>
      <w:r w:rsidRPr="00F857B8">
        <w:rPr>
          <w:noProof/>
        </w:rPr>
        <w:tab/>
        <w:t>Certifikatet må ikke indeholde raderinger eller overskrivninger. Ændringer skal foretages ved, at de fejlagtige oplysninger slettes, og eventuelle ændrede oplysninger tilføjes. Enhver sådan ændring skal ved parafering bekræftes af den person, der har udfyldt certifikatet, og påtegnes af toldmyndighederne i det land eller territorie, der står for udstedelsen.</w:t>
      </w:r>
    </w:p>
    <w:p w14:paraId="47A6CA82" w14:textId="77777777" w:rsidR="00D03CBD" w:rsidRPr="00F857B8" w:rsidRDefault="00D03CBD" w:rsidP="00D03CBD">
      <w:pPr>
        <w:pStyle w:val="ManualNumPar1"/>
        <w:rPr>
          <w:noProof/>
        </w:rPr>
      </w:pPr>
      <w:r w:rsidRPr="00F857B8">
        <w:rPr>
          <w:noProof/>
        </w:rPr>
        <w:t>2.</w:t>
      </w:r>
      <w:r w:rsidRPr="00F857B8">
        <w:rPr>
          <w:noProof/>
        </w:rPr>
        <w:tab/>
        <w:t>Alle poster i certifikatet skal anføres uden mellemrum mellem de enkelte poster, og foran hver post skal anføres et løbenummer. Der trækkes en vandret afslutningsstreg umiddelbart under den sidste post. Ikke udfyldte felter overstreges for at umuliggøre senere tilføjelser.</w:t>
      </w:r>
    </w:p>
    <w:p w14:paraId="64B3BB09" w14:textId="77777777" w:rsidR="00D03CBD" w:rsidRPr="00F857B8" w:rsidRDefault="00D03CBD" w:rsidP="00D03CBD">
      <w:pPr>
        <w:pStyle w:val="ManualNumPar1"/>
        <w:rPr>
          <w:noProof/>
        </w:rPr>
      </w:pPr>
      <w:r w:rsidRPr="00F857B8">
        <w:rPr>
          <w:noProof/>
        </w:rPr>
        <w:t>3.</w:t>
      </w:r>
      <w:r w:rsidRPr="00F857B8">
        <w:rPr>
          <w:noProof/>
        </w:rPr>
        <w:tab/>
        <w:t>Varerne anføres med deres sædvanlige handelsbetegnelse og så udførligt, at de kan identificeres.</w:t>
      </w:r>
    </w:p>
    <w:p w14:paraId="5E1B31FE" w14:textId="77777777" w:rsidR="00D03CBD" w:rsidRPr="00F857B8" w:rsidRDefault="00D03CBD" w:rsidP="00D03CBD">
      <w:pPr>
        <w:spacing w:after="0"/>
        <w:rPr>
          <w:noProof/>
        </w:rPr>
      </w:pPr>
      <w:r w:rsidRPr="00F857B8">
        <w:rPr>
          <w:noProof/>
        </w:rPr>
        <w:br w:type="page"/>
      </w:r>
    </w:p>
    <w:p w14:paraId="5459C26D" w14:textId="77777777" w:rsidR="00D03CBD" w:rsidRPr="00F857B8" w:rsidRDefault="00D03CBD" w:rsidP="00D03CBD">
      <w:pPr>
        <w:tabs>
          <w:tab w:val="center" w:pos="5387"/>
        </w:tabs>
        <w:spacing w:after="0"/>
        <w:rPr>
          <w:noProof/>
          <w:sz w:val="16"/>
        </w:rPr>
      </w:pPr>
      <w:r w:rsidRPr="00F857B8">
        <w:rPr>
          <w:noProof/>
          <w:sz w:val="16"/>
        </w:rPr>
        <w:tab/>
      </w:r>
      <w:r w:rsidRPr="00F857B8">
        <w:rPr>
          <w:b/>
          <w:noProof/>
          <w:sz w:val="19"/>
        </w:rPr>
        <w:t>ANMODNING OM VARECERTIFIKAT</w:t>
      </w:r>
    </w:p>
    <w:tbl>
      <w:tblPr>
        <w:tblW w:w="0" w:type="auto"/>
        <w:jc w:val="right"/>
        <w:tblLayout w:type="fixed"/>
        <w:tblCellMar>
          <w:left w:w="120" w:type="dxa"/>
          <w:right w:w="120" w:type="dxa"/>
        </w:tblCellMar>
        <w:tblLook w:val="0000" w:firstRow="0" w:lastRow="0" w:firstColumn="0" w:lastColumn="0" w:noHBand="0" w:noVBand="0"/>
      </w:tblPr>
      <w:tblGrid>
        <w:gridCol w:w="5688"/>
        <w:gridCol w:w="1446"/>
        <w:gridCol w:w="944"/>
        <w:gridCol w:w="738"/>
        <w:gridCol w:w="1655"/>
      </w:tblGrid>
      <w:tr w:rsidR="00D03CBD" w:rsidRPr="00F857B8" w14:paraId="4DE6C5C9" w14:textId="77777777" w:rsidTr="00273D63">
        <w:trPr>
          <w:cantSplit/>
          <w:jc w:val="right"/>
        </w:trPr>
        <w:tc>
          <w:tcPr>
            <w:tcW w:w="5688" w:type="dxa"/>
            <w:tcBorders>
              <w:top w:val="single" w:sz="6" w:space="0" w:color="auto"/>
              <w:left w:val="single" w:sz="6" w:space="0" w:color="auto"/>
            </w:tcBorders>
          </w:tcPr>
          <w:p w14:paraId="1284B1A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857B8">
              <w:rPr>
                <w:b/>
                <w:noProof/>
                <w:sz w:val="16"/>
              </w:rPr>
              <w:t>1.</w:t>
            </w:r>
            <w:r w:rsidRPr="00F857B8">
              <w:rPr>
                <w:b/>
                <w:noProof/>
                <w:sz w:val="16"/>
              </w:rPr>
              <w:tab/>
              <w:t>Eksportør</w:t>
            </w:r>
            <w:r w:rsidRPr="00F857B8">
              <w:rPr>
                <w:noProof/>
                <w:sz w:val="16"/>
              </w:rPr>
              <w:t xml:space="preserve"> (</w:t>
            </w:r>
            <w:r w:rsidRPr="00F857B8">
              <w:rPr>
                <w:i/>
                <w:noProof/>
                <w:sz w:val="16"/>
              </w:rPr>
              <w:t>navn, fuldstændig adresse, land</w:t>
            </w:r>
            <w:r w:rsidRPr="00F857B8">
              <w:rPr>
                <w:noProof/>
                <w:sz w:val="16"/>
              </w:rPr>
              <w:t>)</w:t>
            </w:r>
          </w:p>
        </w:tc>
        <w:tc>
          <w:tcPr>
            <w:tcW w:w="4780" w:type="dxa"/>
            <w:gridSpan w:val="4"/>
            <w:tcBorders>
              <w:top w:val="single" w:sz="6" w:space="0" w:color="auto"/>
              <w:left w:val="single" w:sz="6" w:space="0" w:color="auto"/>
              <w:right w:val="single" w:sz="6" w:space="0" w:color="auto"/>
            </w:tcBorders>
          </w:tcPr>
          <w:p w14:paraId="07A13123"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ind w:left="3285" w:hanging="3398"/>
              <w:rPr>
                <w:noProof/>
                <w:sz w:val="16"/>
              </w:rPr>
            </w:pPr>
            <w:r w:rsidRPr="00F857B8">
              <w:rPr>
                <w:noProof/>
                <w:sz w:val="16"/>
              </w:rPr>
              <w:tab/>
            </w:r>
            <w:r w:rsidRPr="00F857B8">
              <w:rPr>
                <w:b/>
                <w:noProof/>
                <w:sz w:val="22"/>
              </w:rPr>
              <w:t>EUR.1</w:t>
            </w:r>
            <w:r w:rsidRPr="00F857B8">
              <w:rPr>
                <w:b/>
                <w:noProof/>
                <w:sz w:val="22"/>
              </w:rPr>
              <w:tab/>
              <w:t>NR. A</w:t>
            </w:r>
            <w:r w:rsidRPr="00F857B8">
              <w:rPr>
                <w:noProof/>
                <w:sz w:val="16"/>
              </w:rPr>
              <w:tab/>
              <w:t>000,000</w:t>
            </w:r>
          </w:p>
        </w:tc>
      </w:tr>
      <w:tr w:rsidR="00D03CBD" w:rsidRPr="00F857B8" w14:paraId="24ABD167" w14:textId="77777777" w:rsidTr="00273D63">
        <w:trPr>
          <w:cantSplit/>
          <w:jc w:val="right"/>
        </w:trPr>
        <w:tc>
          <w:tcPr>
            <w:tcW w:w="5688" w:type="dxa"/>
            <w:tcBorders>
              <w:left w:val="single" w:sz="6" w:space="0" w:color="auto"/>
            </w:tcBorders>
          </w:tcPr>
          <w:p w14:paraId="293E8118"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rPr>
                <w:noProof/>
                <w:sz w:val="16"/>
              </w:rPr>
            </w:pPr>
          </w:p>
        </w:tc>
        <w:tc>
          <w:tcPr>
            <w:tcW w:w="4780" w:type="dxa"/>
            <w:gridSpan w:val="4"/>
            <w:tcBorders>
              <w:top w:val="single" w:sz="6" w:space="0" w:color="auto"/>
              <w:left w:val="single" w:sz="6" w:space="0" w:color="auto"/>
              <w:right w:val="single" w:sz="6" w:space="0" w:color="auto"/>
            </w:tcBorders>
          </w:tcPr>
          <w:p w14:paraId="5DEB3DB9"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jc w:val="center"/>
              <w:rPr>
                <w:noProof/>
                <w:sz w:val="16"/>
              </w:rPr>
            </w:pPr>
            <w:r w:rsidRPr="00F857B8">
              <w:rPr>
                <w:noProof/>
                <w:sz w:val="16"/>
              </w:rPr>
              <w:t>Læs noterne på bagsiden, før formularen udfyldes</w:t>
            </w:r>
          </w:p>
        </w:tc>
      </w:tr>
      <w:tr w:rsidR="00D03CBD" w:rsidRPr="00F857B8" w14:paraId="40FF2C62" w14:textId="77777777" w:rsidTr="00273D63">
        <w:trPr>
          <w:cantSplit/>
          <w:jc w:val="right"/>
        </w:trPr>
        <w:tc>
          <w:tcPr>
            <w:tcW w:w="5688" w:type="dxa"/>
            <w:tcBorders>
              <w:left w:val="single" w:sz="6" w:space="0" w:color="auto"/>
            </w:tcBorders>
          </w:tcPr>
          <w:p w14:paraId="6E8D252C"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rPr>
                <w:noProof/>
                <w:sz w:val="16"/>
              </w:rPr>
            </w:pPr>
          </w:p>
        </w:tc>
        <w:tc>
          <w:tcPr>
            <w:tcW w:w="4780" w:type="dxa"/>
            <w:gridSpan w:val="4"/>
            <w:tcBorders>
              <w:top w:val="single" w:sz="6" w:space="0" w:color="auto"/>
              <w:left w:val="single" w:sz="6" w:space="0" w:color="auto"/>
              <w:right w:val="single" w:sz="6" w:space="0" w:color="auto"/>
            </w:tcBorders>
          </w:tcPr>
          <w:p w14:paraId="37D7F123"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ind w:left="227" w:hanging="340"/>
              <w:rPr>
                <w:noProof/>
                <w:sz w:val="16"/>
              </w:rPr>
            </w:pPr>
            <w:r w:rsidRPr="00F857B8">
              <w:rPr>
                <w:b/>
                <w:noProof/>
                <w:sz w:val="16"/>
              </w:rPr>
              <w:t>2.</w:t>
            </w:r>
            <w:r w:rsidRPr="00F857B8">
              <w:rPr>
                <w:b/>
                <w:noProof/>
                <w:sz w:val="16"/>
              </w:rPr>
              <w:tab/>
              <w:t>Anmodning om certifikat til anvendelse i den præferentielle samhandel mellem</w:t>
            </w:r>
          </w:p>
          <w:p w14:paraId="724A91C5"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rPr>
                <w:noProof/>
                <w:sz w:val="16"/>
              </w:rPr>
            </w:pPr>
          </w:p>
          <w:p w14:paraId="31C72C67" w14:textId="77777777" w:rsidR="00D03CBD" w:rsidRPr="00F857B8" w:rsidRDefault="00D03CBD" w:rsidP="00273D63">
            <w:pPr>
              <w:tabs>
                <w:tab w:val="left" w:pos="359"/>
                <w:tab w:val="right" w:leader="dot" w:pos="4522"/>
              </w:tabs>
              <w:spacing w:after="0" w:line="192" w:lineRule="atLeast"/>
              <w:ind w:left="227" w:hanging="340"/>
              <w:rPr>
                <w:noProof/>
                <w:sz w:val="16"/>
              </w:rPr>
            </w:pPr>
            <w:r w:rsidRPr="00F857B8">
              <w:rPr>
                <w:noProof/>
                <w:sz w:val="16"/>
              </w:rPr>
              <w:tab/>
            </w:r>
          </w:p>
        </w:tc>
      </w:tr>
      <w:tr w:rsidR="00D03CBD" w:rsidRPr="00F857B8" w14:paraId="616A1848" w14:textId="77777777" w:rsidTr="00273D63">
        <w:trPr>
          <w:cantSplit/>
          <w:jc w:val="right"/>
        </w:trPr>
        <w:tc>
          <w:tcPr>
            <w:tcW w:w="5688" w:type="dxa"/>
            <w:tcBorders>
              <w:top w:val="single" w:sz="6" w:space="0" w:color="auto"/>
              <w:left w:val="single" w:sz="6" w:space="0" w:color="auto"/>
            </w:tcBorders>
          </w:tcPr>
          <w:p w14:paraId="18567196"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ind w:left="227" w:hanging="340"/>
              <w:rPr>
                <w:noProof/>
                <w:sz w:val="16"/>
              </w:rPr>
            </w:pPr>
            <w:r w:rsidRPr="00F857B8">
              <w:rPr>
                <w:b/>
                <w:noProof/>
                <w:sz w:val="16"/>
              </w:rPr>
              <w:t>3.</w:t>
            </w:r>
            <w:r w:rsidRPr="00F857B8">
              <w:rPr>
                <w:b/>
                <w:noProof/>
                <w:sz w:val="16"/>
              </w:rPr>
              <w:tab/>
              <w:t>Modtager</w:t>
            </w:r>
            <w:r w:rsidRPr="00F857B8">
              <w:rPr>
                <w:noProof/>
                <w:sz w:val="16"/>
              </w:rPr>
              <w:t xml:space="preserve"> (</w:t>
            </w:r>
            <w:r w:rsidRPr="00F857B8">
              <w:rPr>
                <w:i/>
                <w:noProof/>
                <w:sz w:val="16"/>
              </w:rPr>
              <w:t>navn, fuldstændig adresse, land) (udfyldning ikke obligatorisk</w:t>
            </w:r>
            <w:r w:rsidRPr="00F857B8">
              <w:rPr>
                <w:noProof/>
                <w:sz w:val="16"/>
              </w:rPr>
              <w:t>)</w:t>
            </w:r>
          </w:p>
        </w:tc>
        <w:tc>
          <w:tcPr>
            <w:tcW w:w="4780" w:type="dxa"/>
            <w:gridSpan w:val="4"/>
            <w:tcBorders>
              <w:left w:val="single" w:sz="6" w:space="0" w:color="auto"/>
              <w:right w:val="single" w:sz="6" w:space="0" w:color="auto"/>
            </w:tcBorders>
          </w:tcPr>
          <w:p w14:paraId="475053FE" w14:textId="77777777" w:rsidR="00D03CBD" w:rsidRPr="00F857B8" w:rsidRDefault="00D03CBD" w:rsidP="00273D63">
            <w:pPr>
              <w:tabs>
                <w:tab w:val="center" w:pos="2271"/>
              </w:tabs>
              <w:spacing w:after="0" w:line="192" w:lineRule="atLeast"/>
              <w:rPr>
                <w:noProof/>
                <w:sz w:val="16"/>
              </w:rPr>
            </w:pPr>
            <w:r w:rsidRPr="00F857B8">
              <w:rPr>
                <w:noProof/>
                <w:sz w:val="16"/>
              </w:rPr>
              <w:tab/>
            </w:r>
            <w:r w:rsidRPr="00F857B8">
              <w:rPr>
                <w:b/>
                <w:noProof/>
                <w:sz w:val="16"/>
              </w:rPr>
              <w:t>og</w:t>
            </w:r>
          </w:p>
          <w:p w14:paraId="6FB32291"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rPr>
                <w:noProof/>
                <w:sz w:val="16"/>
              </w:rPr>
            </w:pPr>
          </w:p>
          <w:p w14:paraId="46421913" w14:textId="77777777" w:rsidR="00D03CBD" w:rsidRPr="00F857B8" w:rsidRDefault="00D03CBD" w:rsidP="00273D63">
            <w:pPr>
              <w:tabs>
                <w:tab w:val="left" w:pos="359"/>
                <w:tab w:val="right" w:leader="dot" w:pos="4522"/>
              </w:tabs>
              <w:spacing w:before="32" w:after="0"/>
              <w:ind w:left="227" w:hanging="340"/>
              <w:rPr>
                <w:noProof/>
                <w:sz w:val="16"/>
              </w:rPr>
            </w:pPr>
            <w:r w:rsidRPr="00F857B8">
              <w:rPr>
                <w:noProof/>
                <w:sz w:val="16"/>
              </w:rPr>
              <w:tab/>
            </w:r>
          </w:p>
          <w:p w14:paraId="70C8C63D" w14:textId="77777777" w:rsidR="00D03CBD" w:rsidRPr="00F857B8" w:rsidRDefault="00D03CBD" w:rsidP="00273D63">
            <w:pPr>
              <w:tabs>
                <w:tab w:val="center" w:pos="2271"/>
              </w:tabs>
              <w:spacing w:after="0"/>
              <w:rPr>
                <w:noProof/>
                <w:sz w:val="16"/>
              </w:rPr>
            </w:pPr>
            <w:r w:rsidRPr="00F857B8">
              <w:rPr>
                <w:noProof/>
                <w:sz w:val="16"/>
              </w:rPr>
              <w:tab/>
            </w:r>
            <w:r w:rsidRPr="00F857B8">
              <w:rPr>
                <w:i/>
                <w:noProof/>
                <w:sz w:val="16"/>
              </w:rPr>
              <w:t>(Angiv pågældende lande, landegrupper eller territorier)</w:t>
            </w:r>
          </w:p>
        </w:tc>
      </w:tr>
      <w:tr w:rsidR="00D03CBD" w:rsidRPr="00F857B8" w14:paraId="1CAA3D06" w14:textId="77777777" w:rsidTr="00273D63">
        <w:trPr>
          <w:cantSplit/>
          <w:jc w:val="right"/>
        </w:trPr>
        <w:tc>
          <w:tcPr>
            <w:tcW w:w="5688" w:type="dxa"/>
            <w:tcBorders>
              <w:left w:val="single" w:sz="6" w:space="0" w:color="auto"/>
            </w:tcBorders>
          </w:tcPr>
          <w:p w14:paraId="3E326164"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2390" w:type="dxa"/>
            <w:gridSpan w:val="2"/>
            <w:tcBorders>
              <w:top w:val="single" w:sz="6" w:space="0" w:color="auto"/>
              <w:left w:val="single" w:sz="6" w:space="0" w:color="auto"/>
            </w:tcBorders>
          </w:tcPr>
          <w:p w14:paraId="2DCF0E00"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857B8">
              <w:rPr>
                <w:b/>
                <w:noProof/>
                <w:sz w:val="16"/>
              </w:rPr>
              <w:t>4.</w:t>
            </w:r>
            <w:r w:rsidRPr="00F857B8">
              <w:rPr>
                <w:b/>
                <w:noProof/>
                <w:sz w:val="16"/>
              </w:rPr>
              <w:tab/>
              <w:t>Land, landegruppe eller territorium, hvor varerne har oprindelse</w:t>
            </w:r>
          </w:p>
          <w:p w14:paraId="7B58D337"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9ABCE2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2390" w:type="dxa"/>
            <w:gridSpan w:val="2"/>
            <w:tcBorders>
              <w:top w:val="single" w:sz="6" w:space="0" w:color="auto"/>
              <w:left w:val="single" w:sz="6" w:space="0" w:color="auto"/>
              <w:right w:val="single" w:sz="6" w:space="0" w:color="auto"/>
            </w:tcBorders>
          </w:tcPr>
          <w:p w14:paraId="6F119572"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857B8">
              <w:rPr>
                <w:b/>
                <w:noProof/>
                <w:sz w:val="16"/>
              </w:rPr>
              <w:t>5.</w:t>
            </w:r>
            <w:r w:rsidRPr="00F857B8">
              <w:rPr>
                <w:b/>
                <w:noProof/>
                <w:sz w:val="16"/>
              </w:rPr>
              <w:tab/>
              <w:t>Bestemmelsesland, - landegruppe eller - territorium</w:t>
            </w:r>
          </w:p>
          <w:p w14:paraId="109F3559"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6CE3F6B"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163CC87"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F857B8" w14:paraId="60187D1E" w14:textId="77777777" w:rsidTr="00273D63">
        <w:trPr>
          <w:cantSplit/>
          <w:jc w:val="right"/>
        </w:trPr>
        <w:tc>
          <w:tcPr>
            <w:tcW w:w="5688" w:type="dxa"/>
            <w:tcBorders>
              <w:top w:val="single" w:sz="6" w:space="0" w:color="auto"/>
              <w:left w:val="single" w:sz="6" w:space="0" w:color="auto"/>
              <w:bottom w:val="single" w:sz="6" w:space="0" w:color="auto"/>
            </w:tcBorders>
          </w:tcPr>
          <w:p w14:paraId="49F3CAE6"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857B8">
              <w:rPr>
                <w:b/>
                <w:noProof/>
                <w:sz w:val="16"/>
              </w:rPr>
              <w:t>6.</w:t>
            </w:r>
            <w:r w:rsidRPr="00F857B8">
              <w:rPr>
                <w:b/>
                <w:noProof/>
                <w:sz w:val="16"/>
              </w:rPr>
              <w:tab/>
              <w:t>Oplysninger vedrørende transporten</w:t>
            </w:r>
            <w:r w:rsidRPr="00F857B8">
              <w:rPr>
                <w:noProof/>
                <w:sz w:val="16"/>
              </w:rPr>
              <w:t xml:space="preserve"> (</w:t>
            </w:r>
            <w:r w:rsidRPr="00F857B8">
              <w:rPr>
                <w:i/>
                <w:noProof/>
                <w:sz w:val="16"/>
              </w:rPr>
              <w:t>udfyldning ikke obligatorisk</w:t>
            </w:r>
            <w:r w:rsidRPr="00F857B8">
              <w:rPr>
                <w:noProof/>
                <w:sz w:val="16"/>
              </w:rPr>
              <w:t>)</w:t>
            </w:r>
          </w:p>
          <w:p w14:paraId="28BBAA7B"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287EAC1"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345BF2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5C45C71"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91B4A51"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6FEFB83"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F03B49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4780" w:type="dxa"/>
            <w:gridSpan w:val="4"/>
            <w:tcBorders>
              <w:top w:val="single" w:sz="6" w:space="0" w:color="auto"/>
              <w:left w:val="single" w:sz="6" w:space="0" w:color="auto"/>
              <w:bottom w:val="single" w:sz="6" w:space="0" w:color="auto"/>
              <w:right w:val="single" w:sz="6" w:space="0" w:color="auto"/>
            </w:tcBorders>
          </w:tcPr>
          <w:p w14:paraId="1C34FE0C"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857B8">
              <w:rPr>
                <w:b/>
                <w:noProof/>
                <w:sz w:val="16"/>
              </w:rPr>
              <w:t>7.</w:t>
            </w:r>
            <w:r w:rsidRPr="00F857B8">
              <w:rPr>
                <w:b/>
                <w:noProof/>
                <w:sz w:val="16"/>
              </w:rPr>
              <w:tab/>
              <w:t>Bemærkninger</w:t>
            </w:r>
          </w:p>
          <w:p w14:paraId="3802D45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F9A1B53"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6171EB0"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001101E"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3D421F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C28F7F8"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ABDD81B"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F857B8" w14:paraId="0325F45A" w14:textId="77777777" w:rsidTr="00273D63">
        <w:trPr>
          <w:cantSplit/>
          <w:jc w:val="right"/>
        </w:trPr>
        <w:tc>
          <w:tcPr>
            <w:tcW w:w="7134" w:type="dxa"/>
            <w:gridSpan w:val="2"/>
            <w:tcBorders>
              <w:top w:val="single" w:sz="6" w:space="0" w:color="auto"/>
              <w:left w:val="single" w:sz="6" w:space="0" w:color="auto"/>
              <w:bottom w:val="single" w:sz="6" w:space="0" w:color="auto"/>
            </w:tcBorders>
          </w:tcPr>
          <w:p w14:paraId="2684C4BD"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22"/>
              </w:rPr>
            </w:pPr>
            <w:r w:rsidRPr="00F857B8">
              <w:rPr>
                <w:b/>
                <w:noProof/>
                <w:sz w:val="16"/>
              </w:rPr>
              <w:t>8.</w:t>
            </w:r>
            <w:r w:rsidRPr="00F857B8">
              <w:rPr>
                <w:b/>
                <w:noProof/>
                <w:sz w:val="16"/>
              </w:rPr>
              <w:tab/>
              <w:t>Varenummer; kollienes mærke, nummer, antal og art (</w:t>
            </w:r>
            <w:r w:rsidRPr="00F857B8">
              <w:rPr>
                <w:b/>
                <w:noProof/>
                <w:sz w:val="16"/>
                <w:vertAlign w:val="superscript"/>
              </w:rPr>
              <w:t>1</w:t>
            </w:r>
            <w:r w:rsidRPr="00F857B8">
              <w:rPr>
                <w:b/>
                <w:noProof/>
                <w:sz w:val="16"/>
              </w:rPr>
              <w:t>); varebeskrivelse</w:t>
            </w:r>
          </w:p>
          <w:p w14:paraId="4E7C3C29"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F1CBEE6"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CD43467"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3EB2BC2"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FFA913B"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AA289E1"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89069E8"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73BDC12"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E7682DF"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38760CD"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B9996BA"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E3839F5"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E14446C"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A91A399"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03DFF8D"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58164F7"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00B4009"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AA45523"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D62FE93"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9CD2597"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E280A09"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11608F5"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5628B6D"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08BA811"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8BB7B5B"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B780A1A"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728828D"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82545D8"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8F55B96"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7C78DD0" w14:textId="77777777" w:rsidR="00D03CBD" w:rsidRPr="00F857B8"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1682" w:type="dxa"/>
            <w:gridSpan w:val="2"/>
            <w:tcBorders>
              <w:top w:val="single" w:sz="6" w:space="0" w:color="auto"/>
              <w:left w:val="single" w:sz="6" w:space="0" w:color="auto"/>
              <w:bottom w:val="single" w:sz="6" w:space="0" w:color="auto"/>
              <w:right w:val="single" w:sz="6" w:space="0" w:color="auto"/>
            </w:tcBorders>
          </w:tcPr>
          <w:p w14:paraId="3D985C60" w14:textId="77777777" w:rsidR="00D03CBD" w:rsidRPr="00F857B8" w:rsidRDefault="00D03CBD" w:rsidP="00273D63">
            <w:pPr>
              <w:tabs>
                <w:tab w:val="left" w:pos="0"/>
                <w:tab w:val="left" w:pos="206"/>
              </w:tabs>
              <w:spacing w:after="0"/>
              <w:ind w:left="93" w:hanging="206"/>
              <w:rPr>
                <w:noProof/>
                <w:sz w:val="16"/>
              </w:rPr>
            </w:pPr>
            <w:r w:rsidRPr="00F857B8">
              <w:rPr>
                <w:b/>
                <w:noProof/>
                <w:sz w:val="16"/>
              </w:rPr>
              <w:t>9.</w:t>
            </w:r>
            <w:r w:rsidRPr="00F857B8">
              <w:rPr>
                <w:b/>
                <w:noProof/>
                <w:sz w:val="16"/>
              </w:rPr>
              <w:tab/>
              <w:t>Bruttomasse (kg) eller andet mål (l, m³ osv.)</w:t>
            </w:r>
          </w:p>
          <w:p w14:paraId="191C9370" w14:textId="77777777" w:rsidR="00D03CBD" w:rsidRPr="00F857B8" w:rsidRDefault="00D03CBD" w:rsidP="00273D63">
            <w:pPr>
              <w:tabs>
                <w:tab w:val="left" w:pos="0"/>
                <w:tab w:val="left" w:pos="206"/>
              </w:tabs>
              <w:spacing w:after="0"/>
              <w:rPr>
                <w:noProof/>
                <w:sz w:val="16"/>
              </w:rPr>
            </w:pPr>
          </w:p>
          <w:p w14:paraId="7850EAE1" w14:textId="77777777" w:rsidR="00D03CBD" w:rsidRPr="00F857B8" w:rsidRDefault="00D03CBD" w:rsidP="00273D63">
            <w:pPr>
              <w:tabs>
                <w:tab w:val="left" w:pos="0"/>
                <w:tab w:val="left" w:pos="206"/>
              </w:tabs>
              <w:spacing w:after="0"/>
              <w:rPr>
                <w:noProof/>
                <w:sz w:val="16"/>
              </w:rPr>
            </w:pPr>
          </w:p>
          <w:p w14:paraId="534FA69C" w14:textId="77777777" w:rsidR="00D03CBD" w:rsidRPr="00F857B8" w:rsidRDefault="00D03CBD" w:rsidP="00273D63">
            <w:pPr>
              <w:tabs>
                <w:tab w:val="left" w:pos="0"/>
                <w:tab w:val="left" w:pos="206"/>
              </w:tabs>
              <w:spacing w:after="0"/>
              <w:rPr>
                <w:noProof/>
                <w:sz w:val="16"/>
              </w:rPr>
            </w:pPr>
          </w:p>
          <w:p w14:paraId="31B785AA" w14:textId="77777777" w:rsidR="00D03CBD" w:rsidRPr="00F857B8" w:rsidRDefault="00D03CBD" w:rsidP="00273D63">
            <w:pPr>
              <w:tabs>
                <w:tab w:val="left" w:pos="0"/>
                <w:tab w:val="left" w:pos="206"/>
              </w:tabs>
              <w:spacing w:after="0"/>
              <w:rPr>
                <w:noProof/>
                <w:sz w:val="16"/>
              </w:rPr>
            </w:pPr>
          </w:p>
          <w:p w14:paraId="688FA02D" w14:textId="77777777" w:rsidR="00D03CBD" w:rsidRPr="00F857B8" w:rsidRDefault="00D03CBD" w:rsidP="00273D63">
            <w:pPr>
              <w:tabs>
                <w:tab w:val="left" w:pos="0"/>
                <w:tab w:val="left" w:pos="206"/>
              </w:tabs>
              <w:spacing w:after="0"/>
              <w:rPr>
                <w:noProof/>
                <w:sz w:val="16"/>
              </w:rPr>
            </w:pPr>
          </w:p>
          <w:p w14:paraId="6900BAE2" w14:textId="77777777" w:rsidR="00D03CBD" w:rsidRPr="00F857B8" w:rsidRDefault="00D03CBD" w:rsidP="00273D63">
            <w:pPr>
              <w:tabs>
                <w:tab w:val="left" w:pos="0"/>
                <w:tab w:val="left" w:pos="206"/>
              </w:tabs>
              <w:spacing w:after="0"/>
              <w:rPr>
                <w:noProof/>
                <w:sz w:val="16"/>
              </w:rPr>
            </w:pPr>
          </w:p>
          <w:p w14:paraId="5C0E5674" w14:textId="77777777" w:rsidR="00D03CBD" w:rsidRPr="00F857B8" w:rsidRDefault="00D03CBD" w:rsidP="00273D63">
            <w:pPr>
              <w:tabs>
                <w:tab w:val="left" w:pos="0"/>
                <w:tab w:val="left" w:pos="206"/>
              </w:tabs>
              <w:spacing w:after="0"/>
              <w:rPr>
                <w:noProof/>
                <w:sz w:val="16"/>
              </w:rPr>
            </w:pPr>
          </w:p>
          <w:p w14:paraId="2D177EA0" w14:textId="77777777" w:rsidR="00D03CBD" w:rsidRPr="00F857B8" w:rsidRDefault="00D03CBD" w:rsidP="00273D63">
            <w:pPr>
              <w:tabs>
                <w:tab w:val="left" w:pos="0"/>
                <w:tab w:val="left" w:pos="206"/>
              </w:tabs>
              <w:spacing w:after="0"/>
              <w:rPr>
                <w:noProof/>
                <w:sz w:val="16"/>
              </w:rPr>
            </w:pPr>
          </w:p>
          <w:p w14:paraId="79619BD6" w14:textId="77777777" w:rsidR="00D03CBD" w:rsidRPr="00F857B8" w:rsidRDefault="00D03CBD" w:rsidP="00273D63">
            <w:pPr>
              <w:tabs>
                <w:tab w:val="left" w:pos="0"/>
                <w:tab w:val="left" w:pos="206"/>
              </w:tabs>
              <w:spacing w:after="0"/>
              <w:rPr>
                <w:noProof/>
                <w:sz w:val="16"/>
              </w:rPr>
            </w:pPr>
          </w:p>
          <w:p w14:paraId="30A4472C" w14:textId="77777777" w:rsidR="00D03CBD" w:rsidRPr="00F857B8" w:rsidRDefault="00D03CBD" w:rsidP="00273D63">
            <w:pPr>
              <w:tabs>
                <w:tab w:val="left" w:pos="0"/>
                <w:tab w:val="left" w:pos="206"/>
              </w:tabs>
              <w:spacing w:after="0"/>
              <w:rPr>
                <w:noProof/>
                <w:sz w:val="16"/>
              </w:rPr>
            </w:pPr>
          </w:p>
          <w:p w14:paraId="294B2227" w14:textId="77777777" w:rsidR="00D03CBD" w:rsidRPr="00F857B8" w:rsidRDefault="00D03CBD" w:rsidP="00273D63">
            <w:pPr>
              <w:tabs>
                <w:tab w:val="left" w:pos="0"/>
                <w:tab w:val="left" w:pos="206"/>
              </w:tabs>
              <w:spacing w:after="0"/>
              <w:rPr>
                <w:noProof/>
                <w:sz w:val="16"/>
              </w:rPr>
            </w:pPr>
          </w:p>
          <w:p w14:paraId="4269EA5D" w14:textId="77777777" w:rsidR="00D03CBD" w:rsidRPr="00F857B8" w:rsidRDefault="00D03CBD" w:rsidP="00273D63">
            <w:pPr>
              <w:tabs>
                <w:tab w:val="left" w:pos="0"/>
                <w:tab w:val="left" w:pos="206"/>
              </w:tabs>
              <w:spacing w:after="0"/>
              <w:rPr>
                <w:noProof/>
                <w:sz w:val="16"/>
              </w:rPr>
            </w:pPr>
          </w:p>
          <w:p w14:paraId="7450D476" w14:textId="77777777" w:rsidR="00D03CBD" w:rsidRPr="00F857B8" w:rsidRDefault="00D03CBD" w:rsidP="00273D63">
            <w:pPr>
              <w:tabs>
                <w:tab w:val="left" w:pos="0"/>
                <w:tab w:val="left" w:pos="206"/>
              </w:tabs>
              <w:spacing w:after="0"/>
              <w:rPr>
                <w:noProof/>
                <w:sz w:val="16"/>
              </w:rPr>
            </w:pPr>
          </w:p>
          <w:p w14:paraId="5BF3BB89" w14:textId="77777777" w:rsidR="00D03CBD" w:rsidRPr="00F857B8" w:rsidRDefault="00D03CBD" w:rsidP="00273D63">
            <w:pPr>
              <w:tabs>
                <w:tab w:val="left" w:pos="0"/>
                <w:tab w:val="left" w:pos="206"/>
              </w:tabs>
              <w:spacing w:after="0"/>
              <w:rPr>
                <w:noProof/>
                <w:sz w:val="16"/>
              </w:rPr>
            </w:pPr>
          </w:p>
          <w:p w14:paraId="306E5C99" w14:textId="77777777" w:rsidR="00D03CBD" w:rsidRPr="00F857B8" w:rsidRDefault="00D03CBD" w:rsidP="00273D63">
            <w:pPr>
              <w:tabs>
                <w:tab w:val="left" w:pos="0"/>
                <w:tab w:val="left" w:pos="206"/>
              </w:tabs>
              <w:spacing w:after="0"/>
              <w:rPr>
                <w:noProof/>
                <w:sz w:val="16"/>
              </w:rPr>
            </w:pPr>
          </w:p>
          <w:p w14:paraId="14E32DA8" w14:textId="77777777" w:rsidR="00D03CBD" w:rsidRPr="00F857B8" w:rsidRDefault="00D03CBD" w:rsidP="00273D63">
            <w:pPr>
              <w:tabs>
                <w:tab w:val="left" w:pos="0"/>
                <w:tab w:val="left" w:pos="206"/>
              </w:tabs>
              <w:spacing w:after="0"/>
              <w:rPr>
                <w:noProof/>
                <w:sz w:val="16"/>
              </w:rPr>
            </w:pPr>
          </w:p>
          <w:p w14:paraId="6A5B31DD" w14:textId="77777777" w:rsidR="00D03CBD" w:rsidRPr="00F857B8" w:rsidRDefault="00D03CBD" w:rsidP="00273D63">
            <w:pPr>
              <w:tabs>
                <w:tab w:val="left" w:pos="0"/>
                <w:tab w:val="left" w:pos="206"/>
              </w:tabs>
              <w:spacing w:after="0"/>
              <w:rPr>
                <w:noProof/>
                <w:sz w:val="16"/>
              </w:rPr>
            </w:pPr>
          </w:p>
          <w:p w14:paraId="4794CF17" w14:textId="77777777" w:rsidR="00D03CBD" w:rsidRPr="00F857B8" w:rsidRDefault="00D03CBD" w:rsidP="00273D63">
            <w:pPr>
              <w:tabs>
                <w:tab w:val="left" w:pos="0"/>
                <w:tab w:val="left" w:pos="206"/>
              </w:tabs>
              <w:spacing w:after="0"/>
              <w:rPr>
                <w:noProof/>
                <w:sz w:val="16"/>
              </w:rPr>
            </w:pPr>
          </w:p>
          <w:p w14:paraId="32D97D19" w14:textId="77777777" w:rsidR="00D03CBD" w:rsidRPr="00F857B8" w:rsidRDefault="00D03CBD" w:rsidP="00273D63">
            <w:pPr>
              <w:tabs>
                <w:tab w:val="left" w:pos="0"/>
                <w:tab w:val="left" w:pos="206"/>
              </w:tabs>
              <w:spacing w:after="0"/>
              <w:rPr>
                <w:noProof/>
                <w:sz w:val="16"/>
              </w:rPr>
            </w:pPr>
          </w:p>
          <w:p w14:paraId="5CA0F675" w14:textId="77777777" w:rsidR="00D03CBD" w:rsidRPr="00F857B8" w:rsidRDefault="00D03CBD" w:rsidP="00273D63">
            <w:pPr>
              <w:tabs>
                <w:tab w:val="left" w:pos="0"/>
                <w:tab w:val="left" w:pos="206"/>
              </w:tabs>
              <w:spacing w:after="0"/>
              <w:rPr>
                <w:noProof/>
                <w:sz w:val="16"/>
              </w:rPr>
            </w:pPr>
          </w:p>
          <w:p w14:paraId="261BC032" w14:textId="77777777" w:rsidR="00D03CBD" w:rsidRPr="00F857B8" w:rsidRDefault="00D03CBD" w:rsidP="00273D63">
            <w:pPr>
              <w:tabs>
                <w:tab w:val="left" w:pos="0"/>
                <w:tab w:val="left" w:pos="206"/>
              </w:tabs>
              <w:spacing w:after="0"/>
              <w:rPr>
                <w:noProof/>
                <w:sz w:val="16"/>
              </w:rPr>
            </w:pPr>
          </w:p>
          <w:p w14:paraId="11A901E7" w14:textId="77777777" w:rsidR="00D03CBD" w:rsidRPr="00F857B8" w:rsidRDefault="00D03CBD" w:rsidP="00273D63">
            <w:pPr>
              <w:tabs>
                <w:tab w:val="left" w:pos="0"/>
                <w:tab w:val="left" w:pos="206"/>
              </w:tabs>
              <w:spacing w:after="0"/>
              <w:rPr>
                <w:noProof/>
                <w:sz w:val="16"/>
              </w:rPr>
            </w:pPr>
          </w:p>
          <w:p w14:paraId="1BBAB630" w14:textId="77777777" w:rsidR="00D03CBD" w:rsidRPr="00F857B8" w:rsidRDefault="00D03CBD" w:rsidP="00273D63">
            <w:pPr>
              <w:tabs>
                <w:tab w:val="left" w:pos="0"/>
                <w:tab w:val="left" w:pos="206"/>
              </w:tabs>
              <w:spacing w:after="0"/>
              <w:rPr>
                <w:noProof/>
                <w:sz w:val="16"/>
              </w:rPr>
            </w:pPr>
          </w:p>
          <w:p w14:paraId="64EC1CE9" w14:textId="77777777" w:rsidR="00D03CBD" w:rsidRPr="00F857B8" w:rsidRDefault="00D03CBD" w:rsidP="00273D63">
            <w:pPr>
              <w:tabs>
                <w:tab w:val="left" w:pos="0"/>
                <w:tab w:val="left" w:pos="206"/>
              </w:tabs>
              <w:spacing w:after="0"/>
              <w:rPr>
                <w:noProof/>
                <w:sz w:val="16"/>
              </w:rPr>
            </w:pPr>
          </w:p>
          <w:p w14:paraId="511E0FCE" w14:textId="77777777" w:rsidR="00D03CBD" w:rsidRPr="00F857B8" w:rsidRDefault="00D03CBD" w:rsidP="00273D63">
            <w:pPr>
              <w:tabs>
                <w:tab w:val="left" w:pos="0"/>
                <w:tab w:val="left" w:pos="206"/>
              </w:tabs>
              <w:spacing w:after="0"/>
              <w:rPr>
                <w:noProof/>
                <w:sz w:val="16"/>
              </w:rPr>
            </w:pPr>
          </w:p>
          <w:p w14:paraId="095120AA" w14:textId="77777777" w:rsidR="00D03CBD" w:rsidRPr="00F857B8" w:rsidRDefault="00D03CBD" w:rsidP="00273D63">
            <w:pPr>
              <w:tabs>
                <w:tab w:val="left" w:pos="0"/>
                <w:tab w:val="left" w:pos="206"/>
              </w:tabs>
              <w:spacing w:after="0"/>
              <w:rPr>
                <w:noProof/>
                <w:sz w:val="16"/>
              </w:rPr>
            </w:pPr>
          </w:p>
          <w:p w14:paraId="085ED089" w14:textId="77777777" w:rsidR="00D03CBD" w:rsidRPr="00F857B8" w:rsidRDefault="00D03CBD" w:rsidP="00273D63">
            <w:pPr>
              <w:tabs>
                <w:tab w:val="left" w:pos="0"/>
                <w:tab w:val="left" w:pos="206"/>
              </w:tabs>
              <w:spacing w:after="0"/>
              <w:rPr>
                <w:noProof/>
                <w:sz w:val="16"/>
              </w:rPr>
            </w:pPr>
          </w:p>
        </w:tc>
        <w:tc>
          <w:tcPr>
            <w:tcW w:w="1655" w:type="dxa"/>
            <w:tcBorders>
              <w:top w:val="single" w:sz="6" w:space="0" w:color="auto"/>
              <w:bottom w:val="single" w:sz="6" w:space="0" w:color="auto"/>
              <w:right w:val="single" w:sz="6" w:space="0" w:color="auto"/>
            </w:tcBorders>
          </w:tcPr>
          <w:p w14:paraId="3872C2C7" w14:textId="77777777" w:rsidR="00D03CBD" w:rsidRPr="00F857B8" w:rsidRDefault="00D03CBD" w:rsidP="00273D63">
            <w:pPr>
              <w:tabs>
                <w:tab w:val="left" w:pos="0"/>
                <w:tab w:val="left" w:pos="207"/>
                <w:tab w:val="left" w:pos="307"/>
              </w:tabs>
              <w:spacing w:after="0"/>
              <w:ind w:left="194" w:hanging="307"/>
              <w:rPr>
                <w:noProof/>
                <w:sz w:val="16"/>
              </w:rPr>
            </w:pPr>
            <w:r w:rsidRPr="00F857B8">
              <w:rPr>
                <w:b/>
                <w:noProof/>
                <w:sz w:val="16"/>
              </w:rPr>
              <w:t>10.</w:t>
            </w:r>
            <w:r w:rsidRPr="00F857B8">
              <w:rPr>
                <w:b/>
                <w:noProof/>
                <w:sz w:val="16"/>
              </w:rPr>
              <w:tab/>
              <w:t>Fakturaer</w:t>
            </w:r>
          </w:p>
          <w:p w14:paraId="25A7302D" w14:textId="77777777" w:rsidR="00D03CBD" w:rsidRPr="00F857B8" w:rsidRDefault="00D03CBD" w:rsidP="00273D63">
            <w:pPr>
              <w:tabs>
                <w:tab w:val="left" w:pos="0"/>
                <w:tab w:val="left" w:pos="207"/>
                <w:tab w:val="left" w:pos="307"/>
              </w:tabs>
              <w:spacing w:after="0"/>
              <w:ind w:left="194" w:hanging="307"/>
              <w:rPr>
                <w:noProof/>
                <w:sz w:val="16"/>
              </w:rPr>
            </w:pPr>
            <w:r w:rsidRPr="00F857B8">
              <w:rPr>
                <w:noProof/>
                <w:sz w:val="16"/>
              </w:rPr>
              <w:tab/>
            </w:r>
            <w:r w:rsidRPr="00F857B8">
              <w:rPr>
                <w:i/>
                <w:noProof/>
                <w:sz w:val="16"/>
              </w:rPr>
              <w:t>(udfyldning ikke obligatorisk)</w:t>
            </w:r>
          </w:p>
          <w:p w14:paraId="19EFE6B2" w14:textId="77777777" w:rsidR="00D03CBD" w:rsidRPr="00F857B8" w:rsidRDefault="00D03CBD" w:rsidP="00273D63">
            <w:pPr>
              <w:tabs>
                <w:tab w:val="left" w:pos="0"/>
                <w:tab w:val="left" w:pos="207"/>
                <w:tab w:val="left" w:pos="307"/>
              </w:tabs>
              <w:spacing w:after="0"/>
              <w:rPr>
                <w:noProof/>
                <w:sz w:val="16"/>
              </w:rPr>
            </w:pPr>
          </w:p>
          <w:p w14:paraId="237204EC" w14:textId="77777777" w:rsidR="00D03CBD" w:rsidRPr="00F857B8" w:rsidRDefault="00D03CBD" w:rsidP="00273D63">
            <w:pPr>
              <w:tabs>
                <w:tab w:val="left" w:pos="0"/>
                <w:tab w:val="left" w:pos="207"/>
                <w:tab w:val="left" w:pos="307"/>
              </w:tabs>
              <w:spacing w:after="0"/>
              <w:rPr>
                <w:noProof/>
                <w:sz w:val="16"/>
              </w:rPr>
            </w:pPr>
          </w:p>
          <w:p w14:paraId="6833856F" w14:textId="77777777" w:rsidR="00D03CBD" w:rsidRPr="00F857B8" w:rsidRDefault="00D03CBD" w:rsidP="00273D63">
            <w:pPr>
              <w:tabs>
                <w:tab w:val="left" w:pos="0"/>
                <w:tab w:val="left" w:pos="207"/>
                <w:tab w:val="left" w:pos="307"/>
              </w:tabs>
              <w:spacing w:after="0"/>
              <w:rPr>
                <w:noProof/>
                <w:sz w:val="16"/>
              </w:rPr>
            </w:pPr>
          </w:p>
          <w:p w14:paraId="1B92D9E7" w14:textId="77777777" w:rsidR="00D03CBD" w:rsidRPr="00F857B8" w:rsidRDefault="00D03CBD" w:rsidP="00273D63">
            <w:pPr>
              <w:tabs>
                <w:tab w:val="left" w:pos="0"/>
                <w:tab w:val="left" w:pos="207"/>
                <w:tab w:val="left" w:pos="307"/>
              </w:tabs>
              <w:spacing w:after="0"/>
              <w:rPr>
                <w:noProof/>
                <w:sz w:val="16"/>
              </w:rPr>
            </w:pPr>
          </w:p>
          <w:p w14:paraId="6BBE3FF1" w14:textId="77777777" w:rsidR="00D03CBD" w:rsidRPr="00F857B8" w:rsidRDefault="00D03CBD" w:rsidP="00273D63">
            <w:pPr>
              <w:tabs>
                <w:tab w:val="left" w:pos="0"/>
                <w:tab w:val="left" w:pos="207"/>
                <w:tab w:val="left" w:pos="307"/>
              </w:tabs>
              <w:spacing w:after="0"/>
              <w:rPr>
                <w:noProof/>
                <w:sz w:val="16"/>
              </w:rPr>
            </w:pPr>
          </w:p>
          <w:p w14:paraId="7CA7F642" w14:textId="77777777" w:rsidR="00D03CBD" w:rsidRPr="00F857B8" w:rsidRDefault="00D03CBD" w:rsidP="00273D63">
            <w:pPr>
              <w:tabs>
                <w:tab w:val="left" w:pos="0"/>
                <w:tab w:val="left" w:pos="207"/>
                <w:tab w:val="left" w:pos="307"/>
              </w:tabs>
              <w:spacing w:after="0"/>
              <w:rPr>
                <w:noProof/>
                <w:sz w:val="16"/>
              </w:rPr>
            </w:pPr>
          </w:p>
          <w:p w14:paraId="529F4FF7" w14:textId="77777777" w:rsidR="00D03CBD" w:rsidRPr="00F857B8" w:rsidRDefault="00D03CBD" w:rsidP="00273D63">
            <w:pPr>
              <w:tabs>
                <w:tab w:val="left" w:pos="0"/>
                <w:tab w:val="left" w:pos="207"/>
                <w:tab w:val="left" w:pos="307"/>
              </w:tabs>
              <w:spacing w:after="0"/>
              <w:rPr>
                <w:noProof/>
                <w:sz w:val="16"/>
              </w:rPr>
            </w:pPr>
          </w:p>
          <w:p w14:paraId="44CB98A9" w14:textId="77777777" w:rsidR="00D03CBD" w:rsidRPr="00F857B8" w:rsidRDefault="00D03CBD" w:rsidP="00273D63">
            <w:pPr>
              <w:tabs>
                <w:tab w:val="left" w:pos="0"/>
                <w:tab w:val="left" w:pos="207"/>
                <w:tab w:val="left" w:pos="307"/>
              </w:tabs>
              <w:spacing w:after="0"/>
              <w:rPr>
                <w:noProof/>
                <w:sz w:val="16"/>
              </w:rPr>
            </w:pPr>
          </w:p>
          <w:p w14:paraId="51AC74BE" w14:textId="77777777" w:rsidR="00D03CBD" w:rsidRPr="00F857B8" w:rsidRDefault="00D03CBD" w:rsidP="00273D63">
            <w:pPr>
              <w:tabs>
                <w:tab w:val="left" w:pos="0"/>
                <w:tab w:val="left" w:pos="207"/>
                <w:tab w:val="left" w:pos="307"/>
              </w:tabs>
              <w:spacing w:after="0"/>
              <w:rPr>
                <w:noProof/>
                <w:sz w:val="16"/>
              </w:rPr>
            </w:pPr>
          </w:p>
          <w:p w14:paraId="600785B2" w14:textId="77777777" w:rsidR="00D03CBD" w:rsidRPr="00F857B8" w:rsidRDefault="00D03CBD" w:rsidP="00273D63">
            <w:pPr>
              <w:tabs>
                <w:tab w:val="left" w:pos="0"/>
                <w:tab w:val="left" w:pos="207"/>
                <w:tab w:val="left" w:pos="307"/>
              </w:tabs>
              <w:spacing w:after="0"/>
              <w:rPr>
                <w:noProof/>
                <w:sz w:val="16"/>
              </w:rPr>
            </w:pPr>
          </w:p>
          <w:p w14:paraId="1BA0F45A" w14:textId="77777777" w:rsidR="00D03CBD" w:rsidRPr="00F857B8" w:rsidRDefault="00D03CBD" w:rsidP="00273D63">
            <w:pPr>
              <w:tabs>
                <w:tab w:val="left" w:pos="0"/>
                <w:tab w:val="left" w:pos="207"/>
                <w:tab w:val="left" w:pos="307"/>
              </w:tabs>
              <w:spacing w:after="0"/>
              <w:rPr>
                <w:noProof/>
                <w:sz w:val="16"/>
              </w:rPr>
            </w:pPr>
          </w:p>
          <w:p w14:paraId="08CAEFC0" w14:textId="77777777" w:rsidR="00D03CBD" w:rsidRPr="00F857B8" w:rsidRDefault="00D03CBD" w:rsidP="00273D63">
            <w:pPr>
              <w:tabs>
                <w:tab w:val="left" w:pos="0"/>
                <w:tab w:val="left" w:pos="207"/>
                <w:tab w:val="left" w:pos="307"/>
              </w:tabs>
              <w:spacing w:after="0"/>
              <w:rPr>
                <w:noProof/>
                <w:sz w:val="16"/>
              </w:rPr>
            </w:pPr>
          </w:p>
          <w:p w14:paraId="6C5C3E10" w14:textId="77777777" w:rsidR="00D03CBD" w:rsidRPr="00F857B8" w:rsidRDefault="00D03CBD" w:rsidP="00273D63">
            <w:pPr>
              <w:tabs>
                <w:tab w:val="left" w:pos="0"/>
                <w:tab w:val="left" w:pos="207"/>
                <w:tab w:val="left" w:pos="307"/>
              </w:tabs>
              <w:spacing w:after="0"/>
              <w:rPr>
                <w:noProof/>
                <w:sz w:val="16"/>
              </w:rPr>
            </w:pPr>
          </w:p>
          <w:p w14:paraId="29C5D730" w14:textId="77777777" w:rsidR="00D03CBD" w:rsidRPr="00F857B8" w:rsidRDefault="00D03CBD" w:rsidP="00273D63">
            <w:pPr>
              <w:tabs>
                <w:tab w:val="left" w:pos="0"/>
                <w:tab w:val="left" w:pos="207"/>
                <w:tab w:val="left" w:pos="307"/>
              </w:tabs>
              <w:spacing w:after="0"/>
              <w:rPr>
                <w:noProof/>
                <w:sz w:val="16"/>
              </w:rPr>
            </w:pPr>
          </w:p>
          <w:p w14:paraId="25DD0B28" w14:textId="77777777" w:rsidR="00D03CBD" w:rsidRPr="00F857B8" w:rsidRDefault="00D03CBD" w:rsidP="00273D63">
            <w:pPr>
              <w:tabs>
                <w:tab w:val="left" w:pos="0"/>
                <w:tab w:val="left" w:pos="207"/>
                <w:tab w:val="left" w:pos="307"/>
              </w:tabs>
              <w:spacing w:after="0"/>
              <w:rPr>
                <w:noProof/>
                <w:sz w:val="16"/>
              </w:rPr>
            </w:pPr>
          </w:p>
          <w:p w14:paraId="2C01B248" w14:textId="77777777" w:rsidR="00D03CBD" w:rsidRPr="00F857B8" w:rsidRDefault="00D03CBD" w:rsidP="00273D63">
            <w:pPr>
              <w:tabs>
                <w:tab w:val="left" w:pos="0"/>
                <w:tab w:val="left" w:pos="207"/>
                <w:tab w:val="left" w:pos="307"/>
              </w:tabs>
              <w:spacing w:after="0"/>
              <w:rPr>
                <w:noProof/>
                <w:sz w:val="16"/>
              </w:rPr>
            </w:pPr>
          </w:p>
          <w:p w14:paraId="58214933" w14:textId="77777777" w:rsidR="00D03CBD" w:rsidRPr="00F857B8" w:rsidRDefault="00D03CBD" w:rsidP="00273D63">
            <w:pPr>
              <w:tabs>
                <w:tab w:val="left" w:pos="0"/>
                <w:tab w:val="left" w:pos="207"/>
                <w:tab w:val="left" w:pos="307"/>
              </w:tabs>
              <w:spacing w:after="0"/>
              <w:rPr>
                <w:noProof/>
                <w:sz w:val="16"/>
              </w:rPr>
            </w:pPr>
          </w:p>
          <w:p w14:paraId="10020997" w14:textId="77777777" w:rsidR="00D03CBD" w:rsidRPr="00F857B8" w:rsidRDefault="00D03CBD" w:rsidP="00273D63">
            <w:pPr>
              <w:tabs>
                <w:tab w:val="left" w:pos="0"/>
                <w:tab w:val="left" w:pos="207"/>
                <w:tab w:val="left" w:pos="307"/>
              </w:tabs>
              <w:spacing w:after="0"/>
              <w:rPr>
                <w:noProof/>
                <w:sz w:val="16"/>
              </w:rPr>
            </w:pPr>
          </w:p>
          <w:p w14:paraId="39369416" w14:textId="77777777" w:rsidR="00D03CBD" w:rsidRPr="00F857B8" w:rsidRDefault="00D03CBD" w:rsidP="00273D63">
            <w:pPr>
              <w:tabs>
                <w:tab w:val="left" w:pos="0"/>
                <w:tab w:val="left" w:pos="207"/>
                <w:tab w:val="left" w:pos="307"/>
              </w:tabs>
              <w:spacing w:after="0"/>
              <w:rPr>
                <w:noProof/>
                <w:sz w:val="16"/>
              </w:rPr>
            </w:pPr>
          </w:p>
          <w:p w14:paraId="7DDBEC9A" w14:textId="77777777" w:rsidR="00D03CBD" w:rsidRPr="00F857B8" w:rsidRDefault="00D03CBD" w:rsidP="00273D63">
            <w:pPr>
              <w:tabs>
                <w:tab w:val="left" w:pos="0"/>
                <w:tab w:val="left" w:pos="207"/>
                <w:tab w:val="left" w:pos="307"/>
              </w:tabs>
              <w:spacing w:after="0"/>
              <w:rPr>
                <w:noProof/>
                <w:sz w:val="16"/>
              </w:rPr>
            </w:pPr>
          </w:p>
          <w:p w14:paraId="7910BD43" w14:textId="77777777" w:rsidR="00D03CBD" w:rsidRPr="00F857B8" w:rsidRDefault="00D03CBD" w:rsidP="00273D63">
            <w:pPr>
              <w:tabs>
                <w:tab w:val="left" w:pos="0"/>
                <w:tab w:val="left" w:pos="207"/>
                <w:tab w:val="left" w:pos="307"/>
              </w:tabs>
              <w:spacing w:after="0"/>
              <w:rPr>
                <w:noProof/>
                <w:sz w:val="16"/>
              </w:rPr>
            </w:pPr>
          </w:p>
          <w:p w14:paraId="1239B425" w14:textId="77777777" w:rsidR="00D03CBD" w:rsidRPr="00F857B8" w:rsidRDefault="00D03CBD" w:rsidP="00273D63">
            <w:pPr>
              <w:tabs>
                <w:tab w:val="left" w:pos="0"/>
                <w:tab w:val="left" w:pos="207"/>
                <w:tab w:val="left" w:pos="307"/>
              </w:tabs>
              <w:spacing w:after="0"/>
              <w:rPr>
                <w:noProof/>
                <w:sz w:val="16"/>
              </w:rPr>
            </w:pPr>
          </w:p>
          <w:p w14:paraId="4AC0AC35" w14:textId="77777777" w:rsidR="00D03CBD" w:rsidRPr="00F857B8" w:rsidRDefault="00D03CBD" w:rsidP="00273D63">
            <w:pPr>
              <w:tabs>
                <w:tab w:val="left" w:pos="0"/>
                <w:tab w:val="left" w:pos="207"/>
                <w:tab w:val="left" w:pos="307"/>
              </w:tabs>
              <w:spacing w:after="0"/>
              <w:rPr>
                <w:noProof/>
                <w:sz w:val="16"/>
              </w:rPr>
            </w:pPr>
          </w:p>
          <w:p w14:paraId="5C9B5301" w14:textId="77777777" w:rsidR="00D03CBD" w:rsidRPr="00F857B8" w:rsidRDefault="00D03CBD" w:rsidP="00273D63">
            <w:pPr>
              <w:tabs>
                <w:tab w:val="left" w:pos="0"/>
                <w:tab w:val="left" w:pos="207"/>
                <w:tab w:val="left" w:pos="307"/>
              </w:tabs>
              <w:spacing w:after="0"/>
              <w:rPr>
                <w:noProof/>
                <w:sz w:val="16"/>
              </w:rPr>
            </w:pPr>
          </w:p>
          <w:p w14:paraId="4DCC40D4" w14:textId="77777777" w:rsidR="00D03CBD" w:rsidRPr="00F857B8" w:rsidRDefault="00D03CBD" w:rsidP="00273D63">
            <w:pPr>
              <w:tabs>
                <w:tab w:val="left" w:pos="0"/>
                <w:tab w:val="left" w:pos="207"/>
                <w:tab w:val="left" w:pos="307"/>
              </w:tabs>
              <w:spacing w:after="0"/>
              <w:rPr>
                <w:noProof/>
                <w:sz w:val="16"/>
              </w:rPr>
            </w:pPr>
          </w:p>
          <w:p w14:paraId="2FDFDB56" w14:textId="77777777" w:rsidR="00D03CBD" w:rsidRPr="00F857B8" w:rsidRDefault="00D03CBD" w:rsidP="00273D63">
            <w:pPr>
              <w:tabs>
                <w:tab w:val="left" w:pos="0"/>
                <w:tab w:val="left" w:pos="207"/>
                <w:tab w:val="left" w:pos="307"/>
              </w:tabs>
              <w:spacing w:after="0"/>
              <w:rPr>
                <w:noProof/>
                <w:sz w:val="16"/>
              </w:rPr>
            </w:pPr>
          </w:p>
          <w:p w14:paraId="39EE2F4F" w14:textId="77777777" w:rsidR="00D03CBD" w:rsidRPr="00F857B8" w:rsidRDefault="00D03CBD" w:rsidP="00273D63">
            <w:pPr>
              <w:tabs>
                <w:tab w:val="left" w:pos="0"/>
                <w:tab w:val="left" w:pos="207"/>
                <w:tab w:val="left" w:pos="307"/>
              </w:tabs>
              <w:spacing w:after="0"/>
              <w:rPr>
                <w:noProof/>
                <w:sz w:val="16"/>
              </w:rPr>
            </w:pPr>
          </w:p>
          <w:p w14:paraId="0199C4F7" w14:textId="77777777" w:rsidR="00D03CBD" w:rsidRPr="00F857B8" w:rsidRDefault="00D03CBD" w:rsidP="00273D63">
            <w:pPr>
              <w:tabs>
                <w:tab w:val="left" w:pos="0"/>
                <w:tab w:val="left" w:pos="207"/>
                <w:tab w:val="left" w:pos="307"/>
              </w:tabs>
              <w:spacing w:after="0"/>
              <w:rPr>
                <w:noProof/>
                <w:sz w:val="16"/>
              </w:rPr>
            </w:pPr>
          </w:p>
        </w:tc>
      </w:tr>
    </w:tbl>
    <w:p w14:paraId="621BD226" w14:textId="77777777" w:rsidR="00D03CBD" w:rsidRPr="00F857B8" w:rsidRDefault="00D03CBD" w:rsidP="00D03CBD">
      <w:pPr>
        <w:spacing w:after="0"/>
        <w:rPr>
          <w:noProof/>
          <w:sz w:val="16"/>
        </w:rPr>
      </w:pPr>
      <w:r w:rsidRPr="00F857B8">
        <w:rPr>
          <w:noProof/>
          <w:sz w:val="16"/>
        </w:rPr>
        <w:t>(1) Hvis varerne ikke er emballeret, angives antal vareenheder eller eventuelt »styrtgods«.</w:t>
      </w:r>
    </w:p>
    <w:p w14:paraId="6059DCA5" w14:textId="77777777" w:rsidR="00D03CBD" w:rsidRPr="00F857B8" w:rsidRDefault="00D03CBD" w:rsidP="00D03CBD">
      <w:pPr>
        <w:spacing w:after="360"/>
        <w:jc w:val="center"/>
        <w:rPr>
          <w:noProof/>
        </w:rPr>
      </w:pPr>
      <w:r w:rsidRPr="00F857B8">
        <w:rPr>
          <w:noProof/>
        </w:rPr>
        <w:br w:type="page"/>
      </w:r>
      <w:r w:rsidRPr="00F857B8">
        <w:rPr>
          <w:b/>
          <w:noProof/>
        </w:rPr>
        <w:t>EKSPORTØRENS ERKLÆRING</w:t>
      </w:r>
    </w:p>
    <w:p w14:paraId="7272998E" w14:textId="77777777" w:rsidR="00D03CBD" w:rsidRPr="00F857B8" w:rsidRDefault="00D03CBD" w:rsidP="00D03CBD">
      <w:pPr>
        <w:spacing w:after="240" w:line="300" w:lineRule="atLeast"/>
        <w:rPr>
          <w:noProof/>
        </w:rPr>
      </w:pPr>
      <w:r w:rsidRPr="00F857B8">
        <w:rPr>
          <w:noProof/>
        </w:rPr>
        <w:t>Undertegnede eksportør af de på omstående side beskrevne varer</w:t>
      </w:r>
    </w:p>
    <w:tbl>
      <w:tblPr>
        <w:tblW w:w="10000" w:type="dxa"/>
        <w:tblInd w:w="455" w:type="dxa"/>
        <w:tblLayout w:type="fixed"/>
        <w:tblLook w:val="04A0" w:firstRow="1" w:lastRow="0" w:firstColumn="1" w:lastColumn="0" w:noHBand="0" w:noVBand="1"/>
      </w:tblPr>
      <w:tblGrid>
        <w:gridCol w:w="3000"/>
        <w:gridCol w:w="7000"/>
      </w:tblGrid>
      <w:tr w:rsidR="00D03CBD" w:rsidRPr="00F857B8" w14:paraId="26A78000" w14:textId="77777777" w:rsidTr="00023C9F">
        <w:tc>
          <w:tcPr>
            <w:tcW w:w="3000" w:type="dxa"/>
            <w:shd w:val="clear" w:color="auto" w:fill="auto"/>
          </w:tcPr>
          <w:p w14:paraId="3179C0D7"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ERKLÆRER,</w:t>
            </w:r>
          </w:p>
        </w:tc>
        <w:tc>
          <w:tcPr>
            <w:tcW w:w="7000" w:type="dxa"/>
            <w:shd w:val="clear" w:color="auto" w:fill="auto"/>
          </w:tcPr>
          <w:p w14:paraId="26E7D372"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at varerne opfylder de betingelser, der er fastsat for udstedelse af det bilagte certifikat</w:t>
            </w:r>
          </w:p>
        </w:tc>
      </w:tr>
      <w:tr w:rsidR="00D03CBD" w:rsidRPr="00F857B8" w14:paraId="14DFE6A7" w14:textId="77777777" w:rsidTr="00023C9F">
        <w:tc>
          <w:tcPr>
            <w:tcW w:w="3000" w:type="dxa"/>
            <w:shd w:val="clear" w:color="auto" w:fill="auto"/>
          </w:tcPr>
          <w:p w14:paraId="02E653B3"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BESKRIVER</w:t>
            </w:r>
          </w:p>
        </w:tc>
        <w:tc>
          <w:tcPr>
            <w:tcW w:w="7000" w:type="dxa"/>
            <w:shd w:val="clear" w:color="auto" w:fill="auto"/>
          </w:tcPr>
          <w:p w14:paraId="5925A961"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de omstændigheder, der har gjort det muligt for varerne at opfylde disse betingelser:</w:t>
            </w:r>
          </w:p>
        </w:tc>
      </w:tr>
      <w:tr w:rsidR="00D03CBD" w:rsidRPr="00F857B8" w14:paraId="6B689327" w14:textId="77777777" w:rsidTr="00023C9F">
        <w:tc>
          <w:tcPr>
            <w:tcW w:w="3000" w:type="dxa"/>
            <w:shd w:val="clear" w:color="auto" w:fill="auto"/>
          </w:tcPr>
          <w:p w14:paraId="6CA05B2C"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5ED6A443"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w:t>
            </w:r>
          </w:p>
        </w:tc>
      </w:tr>
      <w:tr w:rsidR="00D03CBD" w:rsidRPr="00F857B8" w14:paraId="665C0D3C" w14:textId="77777777" w:rsidTr="00023C9F">
        <w:tc>
          <w:tcPr>
            <w:tcW w:w="3000" w:type="dxa"/>
            <w:shd w:val="clear" w:color="auto" w:fill="auto"/>
          </w:tcPr>
          <w:p w14:paraId="25E21FD4"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6EEBC7C7"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w:t>
            </w:r>
          </w:p>
        </w:tc>
      </w:tr>
      <w:tr w:rsidR="00D03CBD" w:rsidRPr="00F857B8" w14:paraId="218EDF03" w14:textId="77777777" w:rsidTr="00023C9F">
        <w:tc>
          <w:tcPr>
            <w:tcW w:w="3000" w:type="dxa"/>
            <w:shd w:val="clear" w:color="auto" w:fill="auto"/>
          </w:tcPr>
          <w:p w14:paraId="74749F05"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3905760F"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w:t>
            </w:r>
          </w:p>
        </w:tc>
      </w:tr>
      <w:tr w:rsidR="00D03CBD" w:rsidRPr="00F857B8" w14:paraId="4C925E5A" w14:textId="77777777" w:rsidTr="00023C9F">
        <w:tc>
          <w:tcPr>
            <w:tcW w:w="3000" w:type="dxa"/>
            <w:shd w:val="clear" w:color="auto" w:fill="auto"/>
          </w:tcPr>
          <w:p w14:paraId="010E4D76"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1CBE5367"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w:t>
            </w:r>
          </w:p>
        </w:tc>
      </w:tr>
      <w:tr w:rsidR="00D03CBD" w:rsidRPr="00F857B8" w14:paraId="661E0A94" w14:textId="77777777" w:rsidTr="00023C9F">
        <w:tc>
          <w:tcPr>
            <w:tcW w:w="3000" w:type="dxa"/>
            <w:shd w:val="clear" w:color="auto" w:fill="auto"/>
          </w:tcPr>
          <w:p w14:paraId="263A7010"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FREMLÆGGER</w:t>
            </w:r>
          </w:p>
        </w:tc>
        <w:tc>
          <w:tcPr>
            <w:tcW w:w="7000" w:type="dxa"/>
            <w:shd w:val="clear" w:color="auto" w:fill="auto"/>
          </w:tcPr>
          <w:p w14:paraId="2AE9CB03" w14:textId="419E4D4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rPr>
              <w:t>følgende dokumentation (</w:t>
            </w:r>
            <w:r w:rsidRPr="00F857B8">
              <w:rPr>
                <w:noProof/>
                <w:vertAlign w:val="superscript"/>
              </w:rPr>
              <w:t>1</w:t>
            </w:r>
            <w:r w:rsidRPr="00F857B8">
              <w:rPr>
                <w:noProof/>
              </w:rPr>
              <w:t>):</w:t>
            </w:r>
          </w:p>
        </w:tc>
      </w:tr>
      <w:tr w:rsidR="00D03CBD" w:rsidRPr="00F857B8" w14:paraId="0FE1C39A" w14:textId="77777777" w:rsidTr="00023C9F">
        <w:tc>
          <w:tcPr>
            <w:tcW w:w="3000" w:type="dxa"/>
            <w:shd w:val="clear" w:color="auto" w:fill="auto"/>
          </w:tcPr>
          <w:p w14:paraId="2988BD76"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7DD92EB5"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w:t>
            </w:r>
          </w:p>
        </w:tc>
      </w:tr>
      <w:tr w:rsidR="00D03CBD" w:rsidRPr="00F857B8" w14:paraId="1E30E37E" w14:textId="77777777" w:rsidTr="00023C9F">
        <w:tc>
          <w:tcPr>
            <w:tcW w:w="3000" w:type="dxa"/>
            <w:shd w:val="clear" w:color="auto" w:fill="auto"/>
          </w:tcPr>
          <w:p w14:paraId="6319A982"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6A88D3C4"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w:t>
            </w:r>
          </w:p>
        </w:tc>
      </w:tr>
      <w:tr w:rsidR="00D03CBD" w:rsidRPr="00F857B8" w14:paraId="60F19D24" w14:textId="77777777" w:rsidTr="00023C9F">
        <w:tc>
          <w:tcPr>
            <w:tcW w:w="3000" w:type="dxa"/>
            <w:shd w:val="clear" w:color="auto" w:fill="auto"/>
          </w:tcPr>
          <w:p w14:paraId="549411B8"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4F789B7B"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w:t>
            </w:r>
          </w:p>
        </w:tc>
      </w:tr>
      <w:tr w:rsidR="00D03CBD" w:rsidRPr="00F857B8" w14:paraId="1C13606D" w14:textId="77777777" w:rsidTr="00023C9F">
        <w:tc>
          <w:tcPr>
            <w:tcW w:w="3000" w:type="dxa"/>
            <w:shd w:val="clear" w:color="auto" w:fill="auto"/>
          </w:tcPr>
          <w:p w14:paraId="302657A7"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49FD78E2"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w:t>
            </w:r>
          </w:p>
        </w:tc>
      </w:tr>
      <w:tr w:rsidR="00D03CBD" w:rsidRPr="00F857B8" w14:paraId="7E39FFEA" w14:textId="77777777" w:rsidTr="00023C9F">
        <w:tc>
          <w:tcPr>
            <w:tcW w:w="3000" w:type="dxa"/>
            <w:shd w:val="clear" w:color="auto" w:fill="auto"/>
          </w:tcPr>
          <w:p w14:paraId="2E6705C6"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FORPLIGTER MIG</w:t>
            </w:r>
          </w:p>
        </w:tc>
        <w:tc>
          <w:tcPr>
            <w:tcW w:w="7000" w:type="dxa"/>
            <w:shd w:val="clear" w:color="auto" w:fill="auto"/>
          </w:tcPr>
          <w:p w14:paraId="41553E0B"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til på de kompetente myndigheders forlangende at fremlægge enhver yderligere dokumentation, som disse måtte finde nødvendig for udstedelse af dette certifikat samt til i påkommende tilfælde at indvillige i enhver undersøgelse ved de nævnte myndigheders foranstaltning af min bogføring og af fremstillingsforholdene for ovennævnte varer</w:t>
            </w:r>
          </w:p>
        </w:tc>
      </w:tr>
      <w:tr w:rsidR="00D03CBD" w:rsidRPr="00F857B8" w14:paraId="74B6A8A1" w14:textId="77777777" w:rsidTr="00023C9F">
        <w:tc>
          <w:tcPr>
            <w:tcW w:w="3000" w:type="dxa"/>
            <w:shd w:val="clear" w:color="auto" w:fill="auto"/>
          </w:tcPr>
          <w:p w14:paraId="121B9EA2"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ANMODER</w:t>
            </w:r>
          </w:p>
        </w:tc>
        <w:tc>
          <w:tcPr>
            <w:tcW w:w="7000" w:type="dxa"/>
            <w:shd w:val="clear" w:color="auto" w:fill="auto"/>
          </w:tcPr>
          <w:p w14:paraId="48A1729C"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om udstedelse af varecertifikat for disse varer.</w:t>
            </w:r>
          </w:p>
        </w:tc>
      </w:tr>
      <w:tr w:rsidR="00D03CBD" w:rsidRPr="00F857B8" w14:paraId="3FA5E52F" w14:textId="77777777" w:rsidTr="00023C9F">
        <w:tc>
          <w:tcPr>
            <w:tcW w:w="3000" w:type="dxa"/>
            <w:shd w:val="clear" w:color="auto" w:fill="auto"/>
          </w:tcPr>
          <w:p w14:paraId="1E702027"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4E8E2ECA"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r>
      <w:tr w:rsidR="00D03CBD" w:rsidRPr="00F857B8" w14:paraId="6EF482D4" w14:textId="77777777" w:rsidTr="00023C9F">
        <w:tc>
          <w:tcPr>
            <w:tcW w:w="3000" w:type="dxa"/>
            <w:shd w:val="clear" w:color="auto" w:fill="auto"/>
          </w:tcPr>
          <w:p w14:paraId="5A5601D5"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30912657"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w:t>
            </w:r>
          </w:p>
          <w:p w14:paraId="4B78A8E7"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jc w:val="center"/>
              <w:rPr>
                <w:noProof/>
                <w:sz w:val="22"/>
              </w:rPr>
            </w:pPr>
            <w:r w:rsidRPr="00F857B8">
              <w:rPr>
                <w:i/>
                <w:noProof/>
                <w:sz w:val="22"/>
              </w:rPr>
              <w:t>(Sted og dato)</w:t>
            </w:r>
            <w:r w:rsidRPr="00F857B8">
              <w:rPr>
                <w:noProof/>
                <w:sz w:val="22"/>
              </w:rPr>
              <w:t>.</w:t>
            </w:r>
          </w:p>
        </w:tc>
      </w:tr>
      <w:tr w:rsidR="00D03CBD" w:rsidRPr="00F857B8" w14:paraId="1CA0921A" w14:textId="77777777" w:rsidTr="00023C9F">
        <w:tc>
          <w:tcPr>
            <w:tcW w:w="3000" w:type="dxa"/>
            <w:shd w:val="clear" w:color="auto" w:fill="auto"/>
          </w:tcPr>
          <w:p w14:paraId="354BE1D9"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3B240BC9"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F857B8">
              <w:rPr>
                <w:noProof/>
                <w:sz w:val="22"/>
              </w:rPr>
              <w:t>…………………………………………………………………...</w:t>
            </w:r>
          </w:p>
          <w:p w14:paraId="70E50292" w14:textId="77777777" w:rsidR="00D03CBD" w:rsidRPr="00F857B8"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jc w:val="center"/>
              <w:rPr>
                <w:i/>
                <w:noProof/>
                <w:sz w:val="22"/>
              </w:rPr>
            </w:pPr>
            <w:r w:rsidRPr="00F857B8">
              <w:rPr>
                <w:i/>
                <w:noProof/>
                <w:sz w:val="22"/>
              </w:rPr>
              <w:t>(Underskrift)</w:t>
            </w:r>
          </w:p>
        </w:tc>
      </w:tr>
    </w:tbl>
    <w:p w14:paraId="5C24AE7E" w14:textId="710775CE" w:rsidR="00023C9F" w:rsidRPr="00F857B8" w:rsidRDefault="00C74A57" w:rsidP="00C74A57">
      <w:pPr>
        <w:pStyle w:val="ManualNumPar1"/>
        <w:rPr>
          <w:noProof/>
          <w:sz w:val="20"/>
          <w:szCs w:val="20"/>
        </w:rPr>
      </w:pPr>
      <w:r w:rsidRPr="00F857B8">
        <w:rPr>
          <w:noProof/>
          <w:sz w:val="20"/>
          <w:vertAlign w:val="superscript"/>
        </w:rPr>
        <w:t>(1)</w:t>
      </w:r>
      <w:r w:rsidRPr="00F857B8">
        <w:rPr>
          <w:noProof/>
        </w:rPr>
        <w:tab/>
      </w:r>
      <w:r w:rsidRPr="00F857B8">
        <w:rPr>
          <w:noProof/>
          <w:sz w:val="20"/>
        </w:rPr>
        <w:t>Eksempelvis: importdokumenter, varecertifikater, erklæringer fra producenten mv. vedrørende de anvendte produkter eller varer, der reeksporteres i uforarbejdet stand.</w:t>
      </w:r>
    </w:p>
    <w:p w14:paraId="2211F472" w14:textId="68428CE9" w:rsidR="00C74A57" w:rsidRPr="00F857B8" w:rsidRDefault="00C74A57" w:rsidP="00023C9F">
      <w:pPr>
        <w:keepNext/>
        <w:spacing w:before="240" w:after="60"/>
        <w:jc w:val="center"/>
        <w:outlineLvl w:val="1"/>
        <w:rPr>
          <w:b/>
          <w:i/>
          <w:noProof/>
          <w:u w:val="single"/>
        </w:rPr>
        <w:sectPr w:rsidR="00C74A57" w:rsidRPr="00F857B8" w:rsidSect="00F56637">
          <w:pgSz w:w="11909" w:h="16834"/>
          <w:pgMar w:top="720" w:right="1008" w:bottom="1296" w:left="1008" w:header="432" w:footer="1152" w:gutter="0"/>
          <w:cols w:space="360"/>
          <w:docGrid w:linePitch="326"/>
        </w:sectPr>
      </w:pPr>
    </w:p>
    <w:p w14:paraId="169AE4F8" w14:textId="77777777" w:rsidR="002F7BFF" w:rsidRPr="00F857B8" w:rsidRDefault="002F7BFF" w:rsidP="002F7BFF">
      <w:pPr>
        <w:keepNext/>
        <w:spacing w:before="240" w:after="60"/>
        <w:jc w:val="center"/>
        <w:outlineLvl w:val="1"/>
        <w:rPr>
          <w:b/>
          <w:noProof/>
        </w:rPr>
      </w:pPr>
      <w:bookmarkStart w:id="6" w:name="_Toc475969282"/>
      <w:bookmarkStart w:id="7" w:name="_Toc475973766"/>
      <w:bookmarkStart w:id="8" w:name="_Toc476030136"/>
      <w:r w:rsidRPr="00F857B8">
        <w:rPr>
          <w:b/>
          <w:noProof/>
        </w:rPr>
        <w:t>BILAG IV</w:t>
      </w:r>
    </w:p>
    <w:p w14:paraId="4F4EAB80" w14:textId="77777777" w:rsidR="002F7BFF" w:rsidRPr="00F857B8" w:rsidRDefault="002F7BFF" w:rsidP="002F7BFF">
      <w:pPr>
        <w:spacing w:after="0"/>
        <w:jc w:val="center"/>
        <w:rPr>
          <w:b/>
          <w:smallCaps/>
          <w:noProof/>
        </w:rPr>
      </w:pPr>
      <w:r w:rsidRPr="00F857B8">
        <w:rPr>
          <w:b/>
          <w:smallCaps/>
          <w:noProof/>
        </w:rPr>
        <w:t>OPRINDELSESERKLÆRING</w:t>
      </w:r>
      <w:bookmarkEnd w:id="6"/>
      <w:bookmarkEnd w:id="7"/>
      <w:bookmarkEnd w:id="8"/>
    </w:p>
    <w:p w14:paraId="18162A30" w14:textId="77777777" w:rsidR="002F7BFF" w:rsidRPr="00F857B8" w:rsidRDefault="002F7BFF" w:rsidP="002F7BFF">
      <w:pPr>
        <w:tabs>
          <w:tab w:val="left" w:pos="-1440"/>
          <w:tab w:val="left" w:pos="-720"/>
          <w:tab w:val="left" w:pos="31"/>
          <w:tab w:val="left" w:pos="720"/>
        </w:tabs>
        <w:rPr>
          <w:noProof/>
        </w:rPr>
      </w:pPr>
      <w:r w:rsidRPr="00F857B8">
        <w:rPr>
          <w:noProof/>
        </w:rPr>
        <w:t>Oprindelseserklæringen, hvis tekst er angivet i det følgende, udfærdiges i overensstemmelse med fodnoterne. Det er dog ikke nødvendigt at gengive disse.</w:t>
      </w:r>
    </w:p>
    <w:p w14:paraId="255D415D" w14:textId="77777777" w:rsidR="002F7BFF" w:rsidRPr="00F857B8" w:rsidRDefault="002F7BFF" w:rsidP="002F7BFF">
      <w:pPr>
        <w:spacing w:after="0"/>
        <w:jc w:val="center"/>
        <w:rPr>
          <w:noProof/>
        </w:rPr>
      </w:pPr>
      <w:r w:rsidRPr="00F857B8">
        <w:rPr>
          <w:noProof/>
        </w:rPr>
        <w:t>Bulgarsk</w:t>
      </w:r>
    </w:p>
    <w:p w14:paraId="05A16308" w14:textId="7A8D8870" w:rsidR="002F7BFF" w:rsidRPr="00F857B8" w:rsidRDefault="002F7BFF" w:rsidP="002F7BFF">
      <w:pPr>
        <w:spacing w:after="0"/>
        <w:rPr>
          <w:noProof/>
        </w:rPr>
      </w:pPr>
      <w:r w:rsidRPr="00F857B8">
        <w:rPr>
          <w:noProof/>
        </w:rPr>
        <w:t xml:space="preserve">Износителят на продуктите, обхванати от този документ (митническо разрешение № … </w:t>
      </w:r>
      <w:r w:rsidRPr="00F857B8">
        <w:rPr>
          <w:noProof/>
          <w:vertAlign w:val="superscript"/>
        </w:rPr>
        <w:t>(1)</w:t>
      </w:r>
      <w:r w:rsidRPr="00F857B8">
        <w:rPr>
          <w:noProof/>
        </w:rPr>
        <w:t xml:space="preserve">) декларира, че освен кьдето е отбелязано друго, тези продукти са с … преференциален произход </w:t>
      </w:r>
      <w:r w:rsidRPr="00F857B8">
        <w:rPr>
          <w:noProof/>
          <w:vertAlign w:val="superscript"/>
        </w:rPr>
        <w:t>(2)</w:t>
      </w:r>
      <w:r w:rsidRPr="00F857B8">
        <w:rPr>
          <w:noProof/>
        </w:rPr>
        <w:t>.</w:t>
      </w:r>
    </w:p>
    <w:p w14:paraId="1B60E002" w14:textId="77777777" w:rsidR="002F7BFF" w:rsidRPr="00F857B8" w:rsidRDefault="002F7BFF" w:rsidP="002F7BFF">
      <w:pPr>
        <w:tabs>
          <w:tab w:val="left" w:pos="-284"/>
          <w:tab w:val="left" w:pos="8880"/>
        </w:tabs>
        <w:spacing w:after="0" w:line="240" w:lineRule="exact"/>
        <w:jc w:val="center"/>
        <w:rPr>
          <w:noProof/>
        </w:rPr>
      </w:pPr>
      <w:r w:rsidRPr="00F857B8">
        <w:rPr>
          <w:noProof/>
        </w:rPr>
        <w:t>Spansk</w:t>
      </w:r>
    </w:p>
    <w:p w14:paraId="6E7E65BF" w14:textId="77777777" w:rsidR="002F7BFF" w:rsidRPr="0037472B" w:rsidRDefault="002F7BFF" w:rsidP="002F7BFF">
      <w:pPr>
        <w:tabs>
          <w:tab w:val="left" w:pos="-284"/>
          <w:tab w:val="left" w:pos="8880"/>
        </w:tabs>
        <w:spacing w:after="0" w:line="240" w:lineRule="exact"/>
        <w:rPr>
          <w:noProof/>
          <w:lang w:val="fr-BE"/>
        </w:rPr>
      </w:pPr>
      <w:r w:rsidRPr="0037472B">
        <w:rPr>
          <w:noProof/>
          <w:lang w:val="fr-BE"/>
        </w:rPr>
        <w:t>El exportador de los productos incluidos en el presente documento (autorización aduanera n° .. …</w:t>
      </w:r>
      <w:r w:rsidRPr="0037472B">
        <w:rPr>
          <w:noProof/>
          <w:vertAlign w:val="superscript"/>
          <w:lang w:val="fr-BE"/>
        </w:rPr>
        <w:t>(1)</w:t>
      </w:r>
      <w:r w:rsidRPr="0037472B">
        <w:rPr>
          <w:noProof/>
          <w:lang w:val="fr-BE"/>
        </w:rPr>
        <w:t>.) declara que, salvo indicación en sentido contrario, estos productos gozan de un origen preferencial. …</w:t>
      </w:r>
      <w:r w:rsidRPr="0037472B">
        <w:rPr>
          <w:noProof/>
          <w:vertAlign w:val="superscript"/>
          <w:lang w:val="fr-BE"/>
        </w:rPr>
        <w:t>(2)</w:t>
      </w:r>
      <w:r w:rsidRPr="0037472B">
        <w:rPr>
          <w:noProof/>
          <w:lang w:val="fr-BE"/>
        </w:rPr>
        <w:t>.</w:t>
      </w:r>
    </w:p>
    <w:p w14:paraId="021232FF" w14:textId="77777777" w:rsidR="002F7BFF" w:rsidRPr="00F857B8" w:rsidRDefault="002F7BFF" w:rsidP="002F7BFF">
      <w:pPr>
        <w:spacing w:after="0"/>
        <w:jc w:val="center"/>
        <w:rPr>
          <w:noProof/>
        </w:rPr>
      </w:pPr>
      <w:r w:rsidRPr="00F857B8">
        <w:rPr>
          <w:noProof/>
        </w:rPr>
        <w:t>Tjekkisk</w:t>
      </w:r>
    </w:p>
    <w:p w14:paraId="0F3B159D" w14:textId="77777777" w:rsidR="002F7BFF" w:rsidRPr="00F857B8" w:rsidRDefault="002F7BFF" w:rsidP="002F7BFF">
      <w:pPr>
        <w:tabs>
          <w:tab w:val="left" w:pos="-284"/>
          <w:tab w:val="left" w:pos="8880"/>
        </w:tabs>
        <w:spacing w:after="240" w:line="240" w:lineRule="exact"/>
        <w:rPr>
          <w:noProof/>
        </w:rPr>
      </w:pPr>
      <w:r w:rsidRPr="00F857B8">
        <w:rPr>
          <w:noProof/>
        </w:rPr>
        <w:t>Vývozce výrobků uvedených v tomto dokumentu (číslo povolení …</w:t>
      </w:r>
      <w:r w:rsidRPr="00F857B8">
        <w:rPr>
          <w:noProof/>
          <w:vertAlign w:val="superscript"/>
        </w:rPr>
        <w:t>(1)</w:t>
      </w:r>
      <w:r w:rsidRPr="00F857B8">
        <w:rPr>
          <w:noProof/>
        </w:rPr>
        <w:t>) prohlašuje, že kromě zřetelně označených, mají tyto výrobky preferenční původ v …</w:t>
      </w:r>
      <w:r w:rsidRPr="00F857B8">
        <w:rPr>
          <w:noProof/>
          <w:vertAlign w:val="superscript"/>
        </w:rPr>
        <w:t>(2)</w:t>
      </w:r>
      <w:r w:rsidRPr="00F857B8">
        <w:rPr>
          <w:noProof/>
        </w:rPr>
        <w:t>.</w:t>
      </w:r>
    </w:p>
    <w:p w14:paraId="68B8EB9F" w14:textId="77777777" w:rsidR="002F7BFF" w:rsidRPr="00F857B8" w:rsidRDefault="002F7BFF" w:rsidP="002F7BFF">
      <w:pPr>
        <w:tabs>
          <w:tab w:val="left" w:pos="-284"/>
          <w:tab w:val="left" w:pos="8880"/>
        </w:tabs>
        <w:spacing w:after="0" w:line="240" w:lineRule="exact"/>
        <w:jc w:val="center"/>
        <w:rPr>
          <w:noProof/>
        </w:rPr>
      </w:pPr>
      <w:r w:rsidRPr="00F857B8">
        <w:rPr>
          <w:noProof/>
        </w:rPr>
        <w:t>Dansk</w:t>
      </w:r>
    </w:p>
    <w:p w14:paraId="19341D76" w14:textId="77777777" w:rsidR="002F7BFF" w:rsidRPr="00F857B8" w:rsidRDefault="002F7BFF" w:rsidP="002F7BFF">
      <w:pPr>
        <w:tabs>
          <w:tab w:val="left" w:pos="-284"/>
          <w:tab w:val="left" w:pos="8880"/>
        </w:tabs>
        <w:spacing w:after="240" w:line="240" w:lineRule="exact"/>
        <w:rPr>
          <w:noProof/>
        </w:rPr>
      </w:pPr>
      <w:r w:rsidRPr="00F857B8">
        <w:rPr>
          <w:noProof/>
        </w:rPr>
        <w:t>Eksportøren af varer, der er omfattet af nærværende dokument, (toldmyndighedernes tilladelse nr. ...</w:t>
      </w:r>
      <w:r w:rsidRPr="00F857B8">
        <w:rPr>
          <w:noProof/>
          <w:vertAlign w:val="superscript"/>
        </w:rPr>
        <w:t>(1)</w:t>
      </w:r>
      <w:r w:rsidRPr="00F857B8">
        <w:rPr>
          <w:noProof/>
        </w:rPr>
        <w:t>), erklærer, at varerne, medmindre andet tydeligt er angivet, har præferenceoprindelse i ...</w:t>
      </w:r>
      <w:r w:rsidRPr="00F857B8">
        <w:rPr>
          <w:noProof/>
          <w:vertAlign w:val="superscript"/>
        </w:rPr>
        <w:t>(2)</w:t>
      </w:r>
      <w:r w:rsidRPr="00F857B8">
        <w:rPr>
          <w:noProof/>
        </w:rPr>
        <w:t>.</w:t>
      </w:r>
    </w:p>
    <w:p w14:paraId="7F5B0484" w14:textId="77777777" w:rsidR="002F7BFF" w:rsidRPr="00F857B8" w:rsidRDefault="002F7BFF" w:rsidP="002F7BFF">
      <w:pPr>
        <w:tabs>
          <w:tab w:val="left" w:pos="-284"/>
          <w:tab w:val="left" w:pos="8880"/>
        </w:tabs>
        <w:spacing w:after="0" w:line="240" w:lineRule="exact"/>
        <w:jc w:val="center"/>
        <w:rPr>
          <w:noProof/>
        </w:rPr>
      </w:pPr>
      <w:r w:rsidRPr="00F857B8">
        <w:rPr>
          <w:noProof/>
        </w:rPr>
        <w:t>Tysk</w:t>
      </w:r>
    </w:p>
    <w:p w14:paraId="61C9352F" w14:textId="164A8A05" w:rsidR="002F7BFF" w:rsidRPr="00F857B8" w:rsidRDefault="002F7BFF" w:rsidP="002F7BFF">
      <w:pPr>
        <w:tabs>
          <w:tab w:val="left" w:pos="-284"/>
          <w:tab w:val="left" w:pos="8880"/>
        </w:tabs>
        <w:spacing w:after="240" w:line="240" w:lineRule="exact"/>
        <w:rPr>
          <w:noProof/>
        </w:rPr>
      </w:pPr>
      <w:r w:rsidRPr="00F857B8">
        <w:rPr>
          <w:noProof/>
        </w:rPr>
        <w:t>Der Ausführer (Ermächtigter Ausführer; Bewilligungs-Nr. ...</w:t>
      </w:r>
      <w:r w:rsidRPr="00F857B8">
        <w:rPr>
          <w:noProof/>
          <w:vertAlign w:val="superscript"/>
        </w:rPr>
        <w:t>(1)</w:t>
      </w:r>
      <w:r w:rsidRPr="00F857B8">
        <w:rPr>
          <w:noProof/>
        </w:rPr>
        <w:t>) der Waren, auf die sich dieses Handelspapier bezieht, erklärt, dass diese Waren, soweit nicht anders angegeben, präferenzbegünstigte ...</w:t>
      </w:r>
      <w:r w:rsidRPr="00F857B8">
        <w:rPr>
          <w:noProof/>
          <w:vertAlign w:val="superscript"/>
        </w:rPr>
        <w:t>(2)</w:t>
      </w:r>
      <w:r w:rsidRPr="00F857B8">
        <w:rPr>
          <w:noProof/>
        </w:rPr>
        <w:t xml:space="preserve"> Ursprungswaren sind.</w:t>
      </w:r>
    </w:p>
    <w:p w14:paraId="7F0A4860" w14:textId="77777777" w:rsidR="002F7BFF" w:rsidRPr="00F857B8" w:rsidRDefault="002F7BFF" w:rsidP="002F7BFF">
      <w:pPr>
        <w:spacing w:after="0"/>
        <w:jc w:val="center"/>
        <w:rPr>
          <w:noProof/>
        </w:rPr>
      </w:pPr>
      <w:r w:rsidRPr="00F857B8">
        <w:rPr>
          <w:noProof/>
        </w:rPr>
        <w:t>Estisk</w:t>
      </w:r>
    </w:p>
    <w:p w14:paraId="48879831" w14:textId="77777777" w:rsidR="002F7BFF" w:rsidRPr="00F857B8" w:rsidRDefault="002F7BFF" w:rsidP="002F7BFF">
      <w:pPr>
        <w:spacing w:after="240"/>
        <w:rPr>
          <w:noProof/>
        </w:rPr>
      </w:pPr>
      <w:r w:rsidRPr="00F857B8">
        <w:rPr>
          <w:noProof/>
        </w:rPr>
        <w:t>Käesoleva dokumendiga hõlmatud toodete eksportija (tolliameti kinnitus nr. ...</w:t>
      </w:r>
      <w:r w:rsidRPr="00F857B8">
        <w:rPr>
          <w:noProof/>
          <w:vertAlign w:val="superscript"/>
        </w:rPr>
        <w:t>(1)</w:t>
      </w:r>
      <w:r w:rsidRPr="00F857B8">
        <w:rPr>
          <w:noProof/>
        </w:rPr>
        <w:t>) deklareerib, et need tooted on ...</w:t>
      </w:r>
      <w:r w:rsidRPr="00F857B8">
        <w:rPr>
          <w:noProof/>
          <w:vertAlign w:val="superscript"/>
        </w:rPr>
        <w:t>(2)</w:t>
      </w:r>
      <w:r w:rsidRPr="00F857B8">
        <w:rPr>
          <w:noProof/>
        </w:rPr>
        <w:t xml:space="preserve"> sooduspäritoluga, välja arvatud juhul kui on selgelt näidatud teisiti.</w:t>
      </w:r>
    </w:p>
    <w:p w14:paraId="14E65975" w14:textId="77777777" w:rsidR="002F7BFF" w:rsidRPr="00F857B8" w:rsidRDefault="002F7BFF" w:rsidP="002F7BFF">
      <w:pPr>
        <w:tabs>
          <w:tab w:val="left" w:pos="-284"/>
          <w:tab w:val="left" w:pos="8880"/>
        </w:tabs>
        <w:spacing w:after="0" w:line="240" w:lineRule="exact"/>
        <w:jc w:val="center"/>
        <w:rPr>
          <w:noProof/>
        </w:rPr>
      </w:pPr>
      <w:r w:rsidRPr="00F857B8">
        <w:rPr>
          <w:noProof/>
        </w:rPr>
        <w:t>Græsk</w:t>
      </w:r>
    </w:p>
    <w:p w14:paraId="6402A62F" w14:textId="77777777" w:rsidR="002F7BFF" w:rsidRPr="00F857B8" w:rsidRDefault="002F7BFF" w:rsidP="002F7BFF">
      <w:pPr>
        <w:spacing w:after="240"/>
        <w:rPr>
          <w:noProof/>
        </w:rPr>
      </w:pPr>
      <w:r w:rsidRPr="00F857B8">
        <w:rPr>
          <w:noProof/>
        </w:rPr>
        <w:t>Ο εξαγωγέας των προϊόντων που καλύπτονται από το παρόν έγγραφο (άδεια τελωνείου υπ΄αριθ. ...</w:t>
      </w:r>
      <w:r w:rsidRPr="00F857B8">
        <w:rPr>
          <w:noProof/>
          <w:vertAlign w:val="superscript"/>
        </w:rPr>
        <w:t>(1)</w:t>
      </w:r>
      <w:r w:rsidRPr="00F857B8">
        <w:rPr>
          <w:noProof/>
        </w:rPr>
        <w:t>) δηλώνει ότι, εκτός εάν δηλώνεται σαφώς άλλως, τα προϊόντα αυτά είναι προτιμησιακής καταγωγής ...</w:t>
      </w:r>
      <w:r w:rsidRPr="00F857B8">
        <w:rPr>
          <w:noProof/>
          <w:vertAlign w:val="superscript"/>
        </w:rPr>
        <w:t>(2)</w:t>
      </w:r>
      <w:r w:rsidRPr="00F857B8">
        <w:rPr>
          <w:noProof/>
        </w:rPr>
        <w:t>.</w:t>
      </w:r>
    </w:p>
    <w:p w14:paraId="54AE3A41" w14:textId="77777777" w:rsidR="002F7BFF" w:rsidRPr="00F857B8" w:rsidRDefault="002F7BFF" w:rsidP="002F7BFF">
      <w:pPr>
        <w:tabs>
          <w:tab w:val="left" w:pos="-284"/>
          <w:tab w:val="left" w:pos="8880"/>
        </w:tabs>
        <w:spacing w:after="0" w:line="240" w:lineRule="exact"/>
        <w:jc w:val="center"/>
        <w:rPr>
          <w:noProof/>
        </w:rPr>
      </w:pPr>
      <w:r w:rsidRPr="00F857B8">
        <w:rPr>
          <w:noProof/>
        </w:rPr>
        <w:t>Engelsk</w:t>
      </w:r>
    </w:p>
    <w:p w14:paraId="3AFDC002" w14:textId="77777777" w:rsidR="002F7BFF" w:rsidRPr="0037472B" w:rsidRDefault="002F7BFF" w:rsidP="002F7BFF">
      <w:pPr>
        <w:tabs>
          <w:tab w:val="left" w:pos="-284"/>
          <w:tab w:val="left" w:pos="8880"/>
        </w:tabs>
        <w:spacing w:after="240" w:line="240" w:lineRule="exact"/>
        <w:rPr>
          <w:noProof/>
          <w:lang w:val="en-US"/>
        </w:rPr>
      </w:pPr>
      <w:r w:rsidRPr="0037472B">
        <w:rPr>
          <w:noProof/>
          <w:lang w:val="en-US"/>
        </w:rPr>
        <w:t>The exporter of the products covered by this document (customs authorization No ...</w:t>
      </w:r>
      <w:r w:rsidRPr="0037472B">
        <w:rPr>
          <w:noProof/>
          <w:vertAlign w:val="superscript"/>
          <w:lang w:val="en-US"/>
        </w:rPr>
        <w:t>(1)</w:t>
      </w:r>
      <w:r w:rsidRPr="0037472B">
        <w:rPr>
          <w:noProof/>
          <w:lang w:val="en-US"/>
        </w:rPr>
        <w:t>) declares that, except where otherwise clearly indicated, these products are of ...</w:t>
      </w:r>
      <w:r w:rsidRPr="0037472B">
        <w:rPr>
          <w:noProof/>
          <w:vertAlign w:val="superscript"/>
          <w:lang w:val="en-US"/>
        </w:rPr>
        <w:t>(2)</w:t>
      </w:r>
      <w:r w:rsidRPr="0037472B">
        <w:rPr>
          <w:noProof/>
          <w:lang w:val="en-US"/>
        </w:rPr>
        <w:t xml:space="preserve"> preferential origin.</w:t>
      </w:r>
    </w:p>
    <w:p w14:paraId="33BBD1E3" w14:textId="77777777" w:rsidR="002F7BFF" w:rsidRPr="00F857B8" w:rsidRDefault="002F7BFF" w:rsidP="002F7BFF">
      <w:pPr>
        <w:keepNext/>
        <w:keepLines/>
        <w:tabs>
          <w:tab w:val="left" w:pos="-284"/>
          <w:tab w:val="left" w:pos="8880"/>
        </w:tabs>
        <w:spacing w:after="0" w:line="240" w:lineRule="exact"/>
        <w:jc w:val="center"/>
        <w:rPr>
          <w:noProof/>
        </w:rPr>
      </w:pPr>
      <w:r w:rsidRPr="00F857B8">
        <w:rPr>
          <w:noProof/>
        </w:rPr>
        <w:t>Fransk</w:t>
      </w:r>
    </w:p>
    <w:p w14:paraId="476FBE0B" w14:textId="77777777" w:rsidR="002F7BFF" w:rsidRPr="0037472B" w:rsidRDefault="002F7BFF" w:rsidP="002F7BFF">
      <w:pPr>
        <w:keepNext/>
        <w:keepLines/>
        <w:tabs>
          <w:tab w:val="left" w:pos="-284"/>
          <w:tab w:val="left" w:pos="8880"/>
        </w:tabs>
        <w:spacing w:after="240" w:line="240" w:lineRule="exact"/>
        <w:rPr>
          <w:noProof/>
          <w:lang w:val="fr-BE"/>
        </w:rPr>
      </w:pPr>
      <w:r w:rsidRPr="0037472B">
        <w:rPr>
          <w:noProof/>
          <w:lang w:val="fr-BE"/>
        </w:rPr>
        <w:t>L'exportateur des produits couverts par le présent document (autorisation douanière n° ...</w:t>
      </w:r>
      <w:r w:rsidRPr="0037472B">
        <w:rPr>
          <w:noProof/>
          <w:vertAlign w:val="superscript"/>
          <w:lang w:val="fr-BE"/>
        </w:rPr>
        <w:t>(1)</w:t>
      </w:r>
      <w:r w:rsidRPr="0037472B">
        <w:rPr>
          <w:noProof/>
          <w:lang w:val="fr-BE"/>
        </w:rPr>
        <w:t xml:space="preserve">) déclare que, sauf indication claire du contraire, ces produits ont l'origine préférentielle ... </w:t>
      </w:r>
      <w:r w:rsidRPr="0037472B">
        <w:rPr>
          <w:noProof/>
          <w:vertAlign w:val="superscript"/>
          <w:lang w:val="fr-BE"/>
        </w:rPr>
        <w:t>(2)</w:t>
      </w:r>
      <w:r w:rsidRPr="0037472B">
        <w:rPr>
          <w:noProof/>
          <w:lang w:val="fr-BE"/>
        </w:rPr>
        <w:t>).</w:t>
      </w:r>
    </w:p>
    <w:p w14:paraId="24DA77E7" w14:textId="77777777" w:rsidR="002F7BFF" w:rsidRPr="0037472B" w:rsidRDefault="002F7BFF" w:rsidP="002F7BFF">
      <w:pPr>
        <w:keepNext/>
        <w:keepLines/>
        <w:tabs>
          <w:tab w:val="left" w:pos="-284"/>
          <w:tab w:val="left" w:pos="8880"/>
        </w:tabs>
        <w:spacing w:after="0" w:line="240" w:lineRule="exact"/>
        <w:jc w:val="center"/>
        <w:rPr>
          <w:noProof/>
          <w:lang w:val="fr-BE"/>
        </w:rPr>
      </w:pPr>
      <w:r w:rsidRPr="0037472B">
        <w:rPr>
          <w:noProof/>
          <w:lang w:val="fr-BE"/>
        </w:rPr>
        <w:t>Kroatisk</w:t>
      </w:r>
    </w:p>
    <w:p w14:paraId="6C368C77" w14:textId="77777777" w:rsidR="002F7BFF" w:rsidRPr="00F857B8" w:rsidRDefault="002F7BFF" w:rsidP="002F7BFF">
      <w:pPr>
        <w:keepNext/>
        <w:keepLines/>
        <w:tabs>
          <w:tab w:val="left" w:pos="-284"/>
          <w:tab w:val="left" w:pos="8880"/>
        </w:tabs>
        <w:spacing w:after="240" w:line="240" w:lineRule="exact"/>
        <w:rPr>
          <w:noProof/>
        </w:rPr>
      </w:pPr>
      <w:r w:rsidRPr="0037472B">
        <w:rPr>
          <w:noProof/>
          <w:lang w:val="fr-BE"/>
        </w:rPr>
        <w:t>Izvoznik proizvoda obuhvaćenih ovom ispravom (carinsko ovlaštenje br. ... (</w:t>
      </w:r>
      <w:r w:rsidRPr="0037472B">
        <w:rPr>
          <w:noProof/>
          <w:vertAlign w:val="superscript"/>
          <w:lang w:val="fr-BE"/>
        </w:rPr>
        <w:t>1)</w:t>
      </w:r>
      <w:r w:rsidRPr="0037472B">
        <w:rPr>
          <w:noProof/>
          <w:lang w:val="fr-BE"/>
        </w:rPr>
        <w:t xml:space="preserve">) izjavljuje da su, osim ako je drukčije izričito navedeno, ovi proizvodi ... </w:t>
      </w:r>
      <w:r w:rsidRPr="00F857B8">
        <w:rPr>
          <w:noProof/>
        </w:rPr>
        <w:t>(</w:t>
      </w:r>
      <w:r w:rsidRPr="00F857B8">
        <w:rPr>
          <w:noProof/>
          <w:vertAlign w:val="superscript"/>
        </w:rPr>
        <w:t>2</w:t>
      </w:r>
      <w:r w:rsidRPr="00F857B8">
        <w:rPr>
          <w:noProof/>
        </w:rPr>
        <w:t>) preferencijalnog podrijetla.</w:t>
      </w:r>
    </w:p>
    <w:p w14:paraId="03B7B03D" w14:textId="77777777" w:rsidR="002F7BFF" w:rsidRPr="00F857B8" w:rsidRDefault="002F7BFF" w:rsidP="002F7BFF">
      <w:pPr>
        <w:tabs>
          <w:tab w:val="left" w:pos="-284"/>
          <w:tab w:val="left" w:pos="8880"/>
        </w:tabs>
        <w:spacing w:after="0" w:line="240" w:lineRule="exact"/>
        <w:jc w:val="center"/>
        <w:rPr>
          <w:noProof/>
        </w:rPr>
      </w:pPr>
      <w:r w:rsidRPr="00F857B8">
        <w:rPr>
          <w:noProof/>
        </w:rPr>
        <w:t>Italiensk</w:t>
      </w:r>
    </w:p>
    <w:p w14:paraId="38F0C324" w14:textId="77777777" w:rsidR="002F7BFF" w:rsidRPr="0037472B" w:rsidRDefault="002F7BFF" w:rsidP="002F7BFF">
      <w:pPr>
        <w:tabs>
          <w:tab w:val="left" w:pos="-284"/>
          <w:tab w:val="left" w:pos="8880"/>
        </w:tabs>
        <w:spacing w:after="240" w:line="240" w:lineRule="exact"/>
        <w:rPr>
          <w:noProof/>
          <w:lang w:val="fr-BE"/>
        </w:rPr>
      </w:pPr>
      <w:r w:rsidRPr="0037472B">
        <w:rPr>
          <w:noProof/>
          <w:lang w:val="fr-BE"/>
        </w:rPr>
        <w:t>L'esportatore delle merci contemplate nel presente documento (autorizzazione doganale n …</w:t>
      </w:r>
      <w:r w:rsidRPr="0037472B">
        <w:rPr>
          <w:noProof/>
          <w:vertAlign w:val="superscript"/>
          <w:lang w:val="fr-BE"/>
        </w:rPr>
        <w:t>(1)</w:t>
      </w:r>
      <w:r w:rsidRPr="0037472B">
        <w:rPr>
          <w:noProof/>
          <w:lang w:val="fr-BE"/>
        </w:rPr>
        <w:t>) dichiara che, salvo indicazione contraria, le merci sono di origine preferenziale …</w:t>
      </w:r>
      <w:r w:rsidRPr="0037472B">
        <w:rPr>
          <w:noProof/>
          <w:vertAlign w:val="superscript"/>
          <w:lang w:val="fr-BE"/>
        </w:rPr>
        <w:t>(2)</w:t>
      </w:r>
    </w:p>
    <w:p w14:paraId="077B11A6" w14:textId="77777777" w:rsidR="002F7BFF" w:rsidRPr="00F857B8" w:rsidRDefault="002F7BFF" w:rsidP="002F7BFF">
      <w:pPr>
        <w:spacing w:after="0"/>
        <w:jc w:val="center"/>
        <w:rPr>
          <w:noProof/>
        </w:rPr>
      </w:pPr>
      <w:r w:rsidRPr="00F857B8">
        <w:rPr>
          <w:noProof/>
        </w:rPr>
        <w:t>Lettisk</w:t>
      </w:r>
    </w:p>
    <w:p w14:paraId="1760D16B" w14:textId="77777777" w:rsidR="002F7BFF" w:rsidRPr="00F857B8" w:rsidRDefault="002F7BFF" w:rsidP="002F7BFF">
      <w:pPr>
        <w:tabs>
          <w:tab w:val="left" w:pos="-284"/>
          <w:tab w:val="left" w:pos="8880"/>
        </w:tabs>
        <w:spacing w:after="240" w:line="240" w:lineRule="exact"/>
        <w:rPr>
          <w:noProof/>
        </w:rPr>
      </w:pPr>
      <w:r w:rsidRPr="00F857B8">
        <w:rPr>
          <w:noProof/>
        </w:rPr>
        <w:t>Eksportētājs produktiem, kuri ietverti šajā dokumentā (muitas pilnvara Nr. …</w:t>
      </w:r>
      <w:r w:rsidRPr="00F857B8">
        <w:rPr>
          <w:noProof/>
          <w:vertAlign w:val="superscript"/>
        </w:rPr>
        <w:t>(1)</w:t>
      </w:r>
      <w:r w:rsidRPr="00F857B8">
        <w:rPr>
          <w:noProof/>
        </w:rPr>
        <w:t>), deklarē, ka, iznemot tur, kur ir citādi skaidri noteikts, šiem produktiem ir priekšrocību izcelsme no …</w:t>
      </w:r>
      <w:r w:rsidRPr="00F857B8">
        <w:rPr>
          <w:noProof/>
          <w:vertAlign w:val="superscript"/>
        </w:rPr>
        <w:t>(2)</w:t>
      </w:r>
      <w:r w:rsidRPr="00F857B8">
        <w:rPr>
          <w:noProof/>
        </w:rPr>
        <w:t>.</w:t>
      </w:r>
    </w:p>
    <w:p w14:paraId="784EAD9D" w14:textId="77777777" w:rsidR="002F7BFF" w:rsidRPr="00F857B8" w:rsidRDefault="002F7BFF" w:rsidP="002F7BFF">
      <w:pPr>
        <w:spacing w:after="0"/>
        <w:jc w:val="center"/>
        <w:rPr>
          <w:noProof/>
        </w:rPr>
      </w:pPr>
      <w:r w:rsidRPr="00F857B8">
        <w:rPr>
          <w:noProof/>
        </w:rPr>
        <w:t>Litauisk</w:t>
      </w:r>
    </w:p>
    <w:p w14:paraId="7D6765A1" w14:textId="77777777" w:rsidR="002F7BFF" w:rsidRPr="00F857B8" w:rsidRDefault="002F7BFF" w:rsidP="002F7BFF">
      <w:pPr>
        <w:tabs>
          <w:tab w:val="left" w:pos="-284"/>
          <w:tab w:val="left" w:pos="8880"/>
        </w:tabs>
        <w:spacing w:after="240" w:line="240" w:lineRule="exact"/>
        <w:rPr>
          <w:noProof/>
        </w:rPr>
      </w:pPr>
      <w:r w:rsidRPr="00F857B8">
        <w:rPr>
          <w:noProof/>
        </w:rPr>
        <w:t>Šiame dokumente išvardintų prekių eksportuotojas (muitinès liudijimo Nr …</w:t>
      </w:r>
      <w:r w:rsidRPr="00F857B8">
        <w:rPr>
          <w:noProof/>
          <w:vertAlign w:val="superscript"/>
        </w:rPr>
        <w:t>(1)</w:t>
      </w:r>
      <w:r w:rsidRPr="00F857B8">
        <w:rPr>
          <w:noProof/>
        </w:rPr>
        <w:t>) deklaruoja, kad, jeigu kitaip nenurodyta, tai yra …</w:t>
      </w:r>
      <w:r w:rsidRPr="00F857B8">
        <w:rPr>
          <w:noProof/>
          <w:vertAlign w:val="superscript"/>
        </w:rPr>
        <w:t xml:space="preserve">(2) </w:t>
      </w:r>
      <w:r w:rsidRPr="00F857B8">
        <w:rPr>
          <w:noProof/>
        </w:rPr>
        <w:t>preferencinès kilmés prekés.</w:t>
      </w:r>
    </w:p>
    <w:p w14:paraId="02B2CC99" w14:textId="77777777" w:rsidR="002F7BFF" w:rsidRPr="00F857B8" w:rsidRDefault="002F7BFF" w:rsidP="002F7BFF">
      <w:pPr>
        <w:spacing w:after="0"/>
        <w:jc w:val="center"/>
        <w:rPr>
          <w:noProof/>
        </w:rPr>
      </w:pPr>
      <w:r w:rsidRPr="00F857B8">
        <w:rPr>
          <w:noProof/>
        </w:rPr>
        <w:t>Ungarsk</w:t>
      </w:r>
    </w:p>
    <w:p w14:paraId="205FCDD8" w14:textId="77777777" w:rsidR="002F7BFF" w:rsidRPr="00F857B8" w:rsidRDefault="002F7BFF" w:rsidP="002F7BFF">
      <w:pPr>
        <w:tabs>
          <w:tab w:val="left" w:pos="-284"/>
          <w:tab w:val="left" w:pos="8880"/>
        </w:tabs>
        <w:spacing w:after="240" w:line="240" w:lineRule="exact"/>
        <w:rPr>
          <w:noProof/>
        </w:rPr>
      </w:pPr>
      <w:r w:rsidRPr="00F857B8">
        <w:rPr>
          <w:noProof/>
        </w:rPr>
        <w:t>A jelen okmányban szereplő áruk exportőre (vámfelhatalmazási szám: …</w:t>
      </w:r>
      <w:r w:rsidRPr="00F857B8">
        <w:rPr>
          <w:noProof/>
          <w:vertAlign w:val="superscript"/>
        </w:rPr>
        <w:t>(1)</w:t>
      </w:r>
      <w:r w:rsidRPr="00F857B8">
        <w:rPr>
          <w:noProof/>
        </w:rPr>
        <w:t>) kijelentem, hogy eltérő jelzés hianyában az áruk kedvezményes …</w:t>
      </w:r>
      <w:r w:rsidRPr="00F857B8">
        <w:rPr>
          <w:noProof/>
          <w:vertAlign w:val="superscript"/>
        </w:rPr>
        <w:t>(2)</w:t>
      </w:r>
      <w:r w:rsidRPr="00F857B8">
        <w:rPr>
          <w:noProof/>
        </w:rPr>
        <w:t xml:space="preserve"> származásúak.</w:t>
      </w:r>
    </w:p>
    <w:p w14:paraId="16689D28" w14:textId="77777777" w:rsidR="002F7BFF" w:rsidRPr="00F857B8" w:rsidRDefault="002F7BFF" w:rsidP="002F7BFF">
      <w:pPr>
        <w:tabs>
          <w:tab w:val="left" w:pos="-284"/>
          <w:tab w:val="left" w:pos="8880"/>
        </w:tabs>
        <w:spacing w:after="0" w:line="240" w:lineRule="exact"/>
        <w:jc w:val="center"/>
        <w:rPr>
          <w:noProof/>
        </w:rPr>
      </w:pPr>
      <w:r w:rsidRPr="00F857B8">
        <w:rPr>
          <w:noProof/>
        </w:rPr>
        <w:t>Maltesisk</w:t>
      </w:r>
    </w:p>
    <w:p w14:paraId="4661CF2A" w14:textId="77777777" w:rsidR="002F7BFF" w:rsidRPr="00F857B8" w:rsidRDefault="002F7BFF" w:rsidP="002F7BFF">
      <w:pPr>
        <w:tabs>
          <w:tab w:val="left" w:pos="-284"/>
          <w:tab w:val="left" w:pos="8880"/>
        </w:tabs>
        <w:spacing w:after="240" w:line="240" w:lineRule="exact"/>
        <w:rPr>
          <w:noProof/>
        </w:rPr>
      </w:pPr>
      <w:r w:rsidRPr="00F857B8">
        <w:rPr>
          <w:noProof/>
        </w:rPr>
        <w:t>L-esportatur tal-prodotti koperti b’dan id-dokument (awtorizzazzjoni tad-dwana nru. …</w:t>
      </w:r>
      <w:r w:rsidRPr="00F857B8">
        <w:rPr>
          <w:noProof/>
          <w:vertAlign w:val="superscript"/>
        </w:rPr>
        <w:t>(1)</w:t>
      </w:r>
      <w:r w:rsidRPr="00F857B8">
        <w:rPr>
          <w:noProof/>
        </w:rPr>
        <w:t>) jiddikjara li, ħlief fejn indikat b’mod ċar li mhux hekk, dawn il-prodotti huma ta’ oriġini preferenzjali …</w:t>
      </w:r>
      <w:r w:rsidRPr="00F857B8">
        <w:rPr>
          <w:noProof/>
          <w:vertAlign w:val="superscript"/>
        </w:rPr>
        <w:t>(2)</w:t>
      </w:r>
      <w:r w:rsidRPr="00F857B8">
        <w:rPr>
          <w:noProof/>
        </w:rPr>
        <w:t>.</w:t>
      </w:r>
    </w:p>
    <w:p w14:paraId="31554A9C" w14:textId="77777777" w:rsidR="002F7BFF" w:rsidRPr="00F857B8" w:rsidRDefault="002F7BFF" w:rsidP="002F7BFF">
      <w:pPr>
        <w:tabs>
          <w:tab w:val="left" w:pos="-284"/>
          <w:tab w:val="left" w:pos="8880"/>
        </w:tabs>
        <w:spacing w:after="0" w:line="240" w:lineRule="exact"/>
        <w:jc w:val="center"/>
        <w:rPr>
          <w:noProof/>
        </w:rPr>
      </w:pPr>
      <w:r w:rsidRPr="00F857B8">
        <w:rPr>
          <w:noProof/>
        </w:rPr>
        <w:t>Nederlandsk</w:t>
      </w:r>
    </w:p>
    <w:p w14:paraId="301C2009" w14:textId="77777777" w:rsidR="002F7BFF" w:rsidRPr="00F857B8" w:rsidRDefault="002F7BFF" w:rsidP="002F7BFF">
      <w:pPr>
        <w:tabs>
          <w:tab w:val="left" w:pos="-284"/>
          <w:tab w:val="left" w:pos="8880"/>
        </w:tabs>
        <w:spacing w:after="240" w:line="240" w:lineRule="exact"/>
        <w:rPr>
          <w:noProof/>
        </w:rPr>
      </w:pPr>
      <w:r w:rsidRPr="00F857B8">
        <w:rPr>
          <w:noProof/>
        </w:rPr>
        <w:t>De exporteur van de goederen waarop dit document van toepassing is (douanevergunning nr. ...</w:t>
      </w:r>
      <w:r w:rsidRPr="00F857B8">
        <w:rPr>
          <w:noProof/>
          <w:vertAlign w:val="superscript"/>
        </w:rPr>
        <w:t>(1)</w:t>
      </w:r>
      <w:r w:rsidRPr="00F857B8">
        <w:rPr>
          <w:noProof/>
        </w:rPr>
        <w:t xml:space="preserve">), verklaart dat, behoudens uitdrukkelijke andersluidende vermelding, deze goederen van preferentiële ... oorsprong zijn </w:t>
      </w:r>
      <w:r w:rsidRPr="00F857B8">
        <w:rPr>
          <w:noProof/>
          <w:vertAlign w:val="superscript"/>
        </w:rPr>
        <w:t>(2)</w:t>
      </w:r>
      <w:r w:rsidRPr="00F857B8">
        <w:rPr>
          <w:noProof/>
        </w:rPr>
        <w:t>.</w:t>
      </w:r>
    </w:p>
    <w:p w14:paraId="4205B92F" w14:textId="77777777" w:rsidR="002F7BFF" w:rsidRPr="00F857B8" w:rsidRDefault="002F7BFF" w:rsidP="002F7BFF">
      <w:pPr>
        <w:spacing w:after="0"/>
        <w:jc w:val="center"/>
        <w:rPr>
          <w:noProof/>
        </w:rPr>
      </w:pPr>
      <w:r w:rsidRPr="00F857B8">
        <w:rPr>
          <w:noProof/>
        </w:rPr>
        <w:t>Polsk</w:t>
      </w:r>
    </w:p>
    <w:p w14:paraId="709E1796" w14:textId="77777777" w:rsidR="002F7BFF" w:rsidRPr="00F857B8" w:rsidRDefault="002F7BFF" w:rsidP="002F7BFF">
      <w:pPr>
        <w:tabs>
          <w:tab w:val="left" w:pos="-284"/>
          <w:tab w:val="left" w:pos="8880"/>
        </w:tabs>
        <w:spacing w:after="240" w:line="240" w:lineRule="exact"/>
        <w:rPr>
          <w:noProof/>
        </w:rPr>
      </w:pPr>
      <w:r w:rsidRPr="00F857B8">
        <w:rPr>
          <w:noProof/>
        </w:rPr>
        <w:t>Eksporter produktów objętych tym dokumentem (upoważnienie władz celnych nr …</w:t>
      </w:r>
      <w:r w:rsidRPr="00F857B8">
        <w:rPr>
          <w:noProof/>
          <w:vertAlign w:val="superscript"/>
        </w:rPr>
        <w:t>(1)</w:t>
      </w:r>
      <w:r w:rsidRPr="00F857B8">
        <w:rPr>
          <w:noProof/>
        </w:rPr>
        <w:t>) deklaruje, że z wyjątkiem gdzie jest to wyraźnie określone, produkty te mają …</w:t>
      </w:r>
      <w:r w:rsidRPr="00F857B8">
        <w:rPr>
          <w:noProof/>
          <w:vertAlign w:val="superscript"/>
        </w:rPr>
        <w:t>(2)</w:t>
      </w:r>
      <w:r w:rsidRPr="00F857B8">
        <w:rPr>
          <w:noProof/>
        </w:rPr>
        <w:t xml:space="preserve"> preferencyjne pochodzenie.</w:t>
      </w:r>
    </w:p>
    <w:p w14:paraId="7BFBDBAF" w14:textId="77777777" w:rsidR="002F7BFF" w:rsidRPr="00F857B8" w:rsidRDefault="002F7BFF" w:rsidP="002F7BFF">
      <w:pPr>
        <w:tabs>
          <w:tab w:val="left" w:pos="-284"/>
          <w:tab w:val="left" w:pos="8880"/>
        </w:tabs>
        <w:spacing w:after="0" w:line="240" w:lineRule="exact"/>
        <w:jc w:val="center"/>
        <w:rPr>
          <w:noProof/>
        </w:rPr>
      </w:pPr>
      <w:r w:rsidRPr="00F857B8">
        <w:rPr>
          <w:noProof/>
        </w:rPr>
        <w:t>Portugisisk</w:t>
      </w:r>
    </w:p>
    <w:p w14:paraId="0827D512" w14:textId="77777777" w:rsidR="002F7BFF" w:rsidRPr="00F857B8" w:rsidRDefault="002F7BFF" w:rsidP="002F7BFF">
      <w:pPr>
        <w:tabs>
          <w:tab w:val="left" w:pos="-284"/>
          <w:tab w:val="left" w:pos="8880"/>
        </w:tabs>
        <w:spacing w:after="240" w:line="240" w:lineRule="exact"/>
        <w:rPr>
          <w:noProof/>
        </w:rPr>
      </w:pPr>
      <w:r w:rsidRPr="00F857B8">
        <w:rPr>
          <w:noProof/>
        </w:rPr>
        <w:t>O exportador dos produtos cobertos pelo presente documento (autorização aduaneira n°. ...</w:t>
      </w:r>
      <w:r w:rsidRPr="00F857B8">
        <w:rPr>
          <w:noProof/>
          <w:vertAlign w:val="superscript"/>
        </w:rPr>
        <w:t>(1)</w:t>
      </w:r>
      <w:r w:rsidRPr="00F857B8">
        <w:rPr>
          <w:noProof/>
        </w:rPr>
        <w:t>), declara que, salvo expressamente indicado em contrário, estes produtos são de origem preferencial ...</w:t>
      </w:r>
      <w:r w:rsidRPr="00F857B8">
        <w:rPr>
          <w:noProof/>
          <w:vertAlign w:val="superscript"/>
        </w:rPr>
        <w:t>(2)</w:t>
      </w:r>
      <w:r w:rsidRPr="00F857B8">
        <w:rPr>
          <w:noProof/>
        </w:rPr>
        <w:t>.</w:t>
      </w:r>
    </w:p>
    <w:p w14:paraId="7B25B6D4" w14:textId="77777777" w:rsidR="002F7BFF" w:rsidRPr="00F857B8" w:rsidRDefault="002F7BFF" w:rsidP="002F7BFF">
      <w:pPr>
        <w:autoSpaceDE w:val="0"/>
        <w:autoSpaceDN w:val="0"/>
        <w:adjustRightInd w:val="0"/>
        <w:spacing w:after="0"/>
        <w:jc w:val="center"/>
        <w:rPr>
          <w:noProof/>
        </w:rPr>
      </w:pPr>
      <w:r w:rsidRPr="00F857B8">
        <w:rPr>
          <w:noProof/>
        </w:rPr>
        <w:t>Rumænsk</w:t>
      </w:r>
    </w:p>
    <w:p w14:paraId="70E3D20F" w14:textId="77777777" w:rsidR="002F7BFF" w:rsidRPr="00F857B8" w:rsidRDefault="002F7BFF" w:rsidP="002F7BFF">
      <w:pPr>
        <w:spacing w:after="240"/>
        <w:rPr>
          <w:noProof/>
        </w:rPr>
      </w:pPr>
      <w:r w:rsidRPr="00F857B8">
        <w:rPr>
          <w:noProof/>
        </w:rPr>
        <w:t>Exportatorul produselor ce fac obiectul acestui document (autorizaţia vamală nr. …</w:t>
      </w:r>
      <w:r w:rsidRPr="00F857B8">
        <w:rPr>
          <w:noProof/>
          <w:vertAlign w:val="superscript"/>
        </w:rPr>
        <w:t>(1)</w:t>
      </w:r>
      <w:r w:rsidRPr="00F857B8">
        <w:rPr>
          <w:noProof/>
        </w:rPr>
        <w:t>) declară că, exceptând cazul în care în mod expres este indicat altfel, aceste produse sunt de origine preferenţială …</w:t>
      </w:r>
      <w:r w:rsidRPr="00F857B8">
        <w:rPr>
          <w:noProof/>
          <w:vertAlign w:val="superscript"/>
        </w:rPr>
        <w:t>(2)</w:t>
      </w:r>
      <w:r w:rsidRPr="00F857B8">
        <w:rPr>
          <w:noProof/>
        </w:rPr>
        <w:t>.</w:t>
      </w:r>
    </w:p>
    <w:p w14:paraId="6EFE6AC7" w14:textId="77777777" w:rsidR="002F7BFF" w:rsidRPr="00F857B8" w:rsidRDefault="002F7BFF" w:rsidP="002F7BFF">
      <w:pPr>
        <w:keepNext/>
        <w:keepLines/>
        <w:spacing w:after="0"/>
        <w:jc w:val="center"/>
        <w:rPr>
          <w:noProof/>
        </w:rPr>
      </w:pPr>
      <w:r w:rsidRPr="00F857B8">
        <w:rPr>
          <w:noProof/>
        </w:rPr>
        <w:t>Slovensk</w:t>
      </w:r>
    </w:p>
    <w:p w14:paraId="315352B3" w14:textId="77777777" w:rsidR="002F7BFF" w:rsidRPr="00F857B8" w:rsidRDefault="002F7BFF" w:rsidP="002F7BFF">
      <w:pPr>
        <w:keepNext/>
        <w:keepLines/>
        <w:tabs>
          <w:tab w:val="left" w:pos="-284"/>
          <w:tab w:val="left" w:pos="8880"/>
        </w:tabs>
        <w:spacing w:after="240" w:line="240" w:lineRule="exact"/>
        <w:rPr>
          <w:noProof/>
        </w:rPr>
      </w:pPr>
      <w:r w:rsidRPr="00F857B8">
        <w:rPr>
          <w:noProof/>
        </w:rPr>
        <w:t>Izvoznik blaga, zajetega s tem dokumentom (pooblastilo carinskih organov št …</w:t>
      </w:r>
      <w:r w:rsidRPr="00F857B8">
        <w:rPr>
          <w:noProof/>
          <w:vertAlign w:val="superscript"/>
        </w:rPr>
        <w:t>(1)</w:t>
      </w:r>
      <w:r w:rsidRPr="00F857B8">
        <w:rPr>
          <w:noProof/>
        </w:rPr>
        <w:t>) izjavlja, da, razen če ni drugače jasno navedeno, ima to blago preferencialno …</w:t>
      </w:r>
      <w:r w:rsidRPr="00F857B8">
        <w:rPr>
          <w:noProof/>
          <w:vertAlign w:val="superscript"/>
        </w:rPr>
        <w:t>(2)</w:t>
      </w:r>
      <w:r w:rsidRPr="00F857B8">
        <w:rPr>
          <w:noProof/>
        </w:rPr>
        <w:t xml:space="preserve"> poreklo.</w:t>
      </w:r>
    </w:p>
    <w:p w14:paraId="649860FC" w14:textId="77777777" w:rsidR="002F7BFF" w:rsidRPr="00F857B8" w:rsidRDefault="002F7BFF" w:rsidP="002F7BFF">
      <w:pPr>
        <w:spacing w:after="0"/>
        <w:jc w:val="center"/>
        <w:rPr>
          <w:noProof/>
        </w:rPr>
      </w:pPr>
      <w:r w:rsidRPr="00F857B8">
        <w:rPr>
          <w:noProof/>
        </w:rPr>
        <w:t>Slovakisk</w:t>
      </w:r>
    </w:p>
    <w:p w14:paraId="44CD9A15" w14:textId="77777777" w:rsidR="002F7BFF" w:rsidRPr="00F857B8" w:rsidRDefault="002F7BFF" w:rsidP="002F7BFF">
      <w:pPr>
        <w:tabs>
          <w:tab w:val="left" w:pos="-284"/>
          <w:tab w:val="left" w:pos="8880"/>
        </w:tabs>
        <w:spacing w:after="240" w:line="240" w:lineRule="exact"/>
        <w:rPr>
          <w:noProof/>
        </w:rPr>
      </w:pPr>
      <w:r w:rsidRPr="00F857B8">
        <w:rPr>
          <w:noProof/>
        </w:rPr>
        <w:t>Vývozca výrobkov uvedených v tomto dokumente (číslo povolenia …</w:t>
      </w:r>
      <w:r w:rsidRPr="00F857B8">
        <w:rPr>
          <w:noProof/>
          <w:vertAlign w:val="superscript"/>
        </w:rPr>
        <w:t>(1)</w:t>
      </w:r>
      <w:r w:rsidRPr="00F857B8">
        <w:rPr>
          <w:noProof/>
        </w:rPr>
        <w:t>) vyhlasuje, že okrem zreteľne označených, majú tieto výrobky preferenčný pôvod v …</w:t>
      </w:r>
      <w:r w:rsidRPr="00F857B8">
        <w:rPr>
          <w:noProof/>
          <w:vertAlign w:val="superscript"/>
        </w:rPr>
        <w:t>(2)</w:t>
      </w:r>
      <w:r w:rsidRPr="00F857B8">
        <w:rPr>
          <w:noProof/>
        </w:rPr>
        <w:t>.</w:t>
      </w:r>
    </w:p>
    <w:p w14:paraId="1E9CFF1B" w14:textId="77777777" w:rsidR="002F7BFF" w:rsidRPr="00F857B8" w:rsidRDefault="002F7BFF" w:rsidP="002F7BFF">
      <w:pPr>
        <w:tabs>
          <w:tab w:val="left" w:pos="-284"/>
          <w:tab w:val="left" w:pos="8880"/>
        </w:tabs>
        <w:spacing w:after="0" w:line="240" w:lineRule="exact"/>
        <w:jc w:val="center"/>
        <w:rPr>
          <w:noProof/>
        </w:rPr>
      </w:pPr>
      <w:r w:rsidRPr="00F857B8">
        <w:rPr>
          <w:noProof/>
        </w:rPr>
        <w:t>Finsk</w:t>
      </w:r>
    </w:p>
    <w:p w14:paraId="07F382BB" w14:textId="77777777" w:rsidR="002F7BFF" w:rsidRPr="00F857B8" w:rsidRDefault="002F7BFF" w:rsidP="002F7BFF">
      <w:pPr>
        <w:tabs>
          <w:tab w:val="left" w:pos="-284"/>
          <w:tab w:val="left" w:pos="8880"/>
        </w:tabs>
        <w:spacing w:after="240" w:line="240" w:lineRule="exact"/>
        <w:rPr>
          <w:noProof/>
        </w:rPr>
      </w:pPr>
      <w:r w:rsidRPr="00F857B8">
        <w:rPr>
          <w:noProof/>
        </w:rPr>
        <w:t>Tässä asiakirjassa mainittujen tuotteiden viejä (tullin lupa n:o ...</w:t>
      </w:r>
      <w:r w:rsidRPr="00F857B8">
        <w:rPr>
          <w:noProof/>
          <w:vertAlign w:val="superscript"/>
        </w:rPr>
        <w:t>(1)</w:t>
      </w:r>
      <w:r w:rsidRPr="00F857B8">
        <w:rPr>
          <w:noProof/>
        </w:rPr>
        <w:t xml:space="preserve">) ilmoittaa, että nämä tuotteet ovat, ellei toisin ole selvästi merkitty, etuuskohteluun oikeutettuja ... alkuperätuotteita </w:t>
      </w:r>
      <w:r w:rsidRPr="00F857B8">
        <w:rPr>
          <w:noProof/>
          <w:vertAlign w:val="superscript"/>
        </w:rPr>
        <w:t>(2)</w:t>
      </w:r>
      <w:r w:rsidRPr="00F857B8">
        <w:rPr>
          <w:noProof/>
        </w:rPr>
        <w:t>.</w:t>
      </w:r>
    </w:p>
    <w:p w14:paraId="23EB0432" w14:textId="77777777" w:rsidR="002F7BFF" w:rsidRPr="00F857B8" w:rsidRDefault="002F7BFF" w:rsidP="002F7BFF">
      <w:pPr>
        <w:tabs>
          <w:tab w:val="left" w:pos="-284"/>
          <w:tab w:val="left" w:pos="8880"/>
        </w:tabs>
        <w:spacing w:after="0" w:line="240" w:lineRule="exact"/>
        <w:jc w:val="center"/>
        <w:rPr>
          <w:noProof/>
        </w:rPr>
      </w:pPr>
      <w:r w:rsidRPr="00F857B8">
        <w:rPr>
          <w:noProof/>
        </w:rPr>
        <w:t>Svensk</w:t>
      </w:r>
    </w:p>
    <w:p w14:paraId="0A0CB7DA" w14:textId="77777777" w:rsidR="002F7BFF" w:rsidRPr="00F857B8" w:rsidRDefault="002F7BFF" w:rsidP="002F7BFF">
      <w:pPr>
        <w:tabs>
          <w:tab w:val="left" w:pos="-284"/>
          <w:tab w:val="left" w:pos="8880"/>
        </w:tabs>
        <w:spacing w:after="0" w:line="240" w:lineRule="exact"/>
        <w:rPr>
          <w:noProof/>
        </w:rPr>
      </w:pPr>
      <w:r w:rsidRPr="00F857B8">
        <w:rPr>
          <w:noProof/>
        </w:rPr>
        <w:t xml:space="preserve">Exportören av de varor som omfattas av detta dokument (tullmyndighetens tillstånd nr. </w:t>
      </w:r>
      <w:r w:rsidRPr="00F857B8">
        <w:rPr>
          <w:noProof/>
          <w:vertAlign w:val="superscript"/>
        </w:rPr>
        <w:t>...(1)</w:t>
      </w:r>
      <w:r w:rsidRPr="00F857B8">
        <w:rPr>
          <w:noProof/>
        </w:rPr>
        <w:t xml:space="preserve">) försäkrar att dessa varor, om inte annat tydligt markerats, har förmånsberättigande ... ursprung </w:t>
      </w:r>
      <w:r w:rsidRPr="00F857B8">
        <w:rPr>
          <w:noProof/>
          <w:vertAlign w:val="superscript"/>
        </w:rPr>
        <w:t>(2).</w:t>
      </w:r>
    </w:p>
    <w:tbl>
      <w:tblPr>
        <w:tblW w:w="0" w:type="auto"/>
        <w:tblLook w:val="04A0" w:firstRow="1" w:lastRow="0" w:firstColumn="1" w:lastColumn="0" w:noHBand="0" w:noVBand="1"/>
      </w:tblPr>
      <w:tblGrid>
        <w:gridCol w:w="5054"/>
        <w:gridCol w:w="5055"/>
      </w:tblGrid>
      <w:tr w:rsidR="002F7BFF" w:rsidRPr="00F857B8" w14:paraId="1C78F442" w14:textId="77777777" w:rsidTr="00273D63">
        <w:tc>
          <w:tcPr>
            <w:tcW w:w="5054" w:type="dxa"/>
            <w:shd w:val="clear" w:color="auto" w:fill="auto"/>
          </w:tcPr>
          <w:p w14:paraId="24F5D6D3" w14:textId="77777777" w:rsidR="002F7BFF" w:rsidRPr="00F857B8" w:rsidRDefault="002F7BFF" w:rsidP="00273D63">
            <w:pPr>
              <w:tabs>
                <w:tab w:val="left" w:pos="6497"/>
                <w:tab w:val="right" w:leader="dot" w:pos="9314"/>
              </w:tabs>
              <w:spacing w:after="0"/>
              <w:rPr>
                <w:noProof/>
                <w:sz w:val="22"/>
              </w:rPr>
            </w:pPr>
          </w:p>
        </w:tc>
        <w:tc>
          <w:tcPr>
            <w:tcW w:w="5055" w:type="dxa"/>
            <w:shd w:val="clear" w:color="auto" w:fill="auto"/>
          </w:tcPr>
          <w:p w14:paraId="063F3213" w14:textId="7F58B432" w:rsidR="002F7BFF" w:rsidRPr="00F857B8" w:rsidRDefault="002F7BFF" w:rsidP="00273D63">
            <w:pPr>
              <w:tabs>
                <w:tab w:val="left" w:pos="6497"/>
                <w:tab w:val="right" w:leader="dot" w:pos="9314"/>
              </w:tabs>
              <w:spacing w:after="0"/>
              <w:rPr>
                <w:b/>
                <w:noProof/>
                <w:sz w:val="22"/>
                <w:vertAlign w:val="superscript"/>
              </w:rPr>
            </w:pPr>
            <w:r w:rsidRPr="00F857B8">
              <w:rPr>
                <w:noProof/>
                <w:sz w:val="22"/>
              </w:rPr>
              <w:t>………………………………………………… </w:t>
            </w:r>
            <w:r w:rsidRPr="00F857B8">
              <w:rPr>
                <w:noProof/>
                <w:sz w:val="22"/>
                <w:vertAlign w:val="superscript"/>
              </w:rPr>
              <w:t>"(</w:t>
            </w:r>
            <w:r w:rsidRPr="00F857B8">
              <w:rPr>
                <w:noProof/>
                <w:vertAlign w:val="superscript"/>
              </w:rPr>
              <w:t>3)</w:t>
            </w:r>
          </w:p>
          <w:p w14:paraId="4170B913" w14:textId="77777777" w:rsidR="002F7BFF" w:rsidRPr="00F857B8" w:rsidRDefault="002F7BFF" w:rsidP="00273D63">
            <w:pPr>
              <w:tabs>
                <w:tab w:val="left" w:pos="6497"/>
                <w:tab w:val="right" w:leader="dot" w:pos="9314"/>
              </w:tabs>
              <w:spacing w:after="0"/>
              <w:jc w:val="center"/>
              <w:rPr>
                <w:noProof/>
                <w:sz w:val="22"/>
              </w:rPr>
            </w:pPr>
            <w:r w:rsidRPr="00F857B8">
              <w:rPr>
                <w:noProof/>
                <w:sz w:val="22"/>
              </w:rPr>
              <w:t>(Sted og dato)</w:t>
            </w:r>
          </w:p>
        </w:tc>
      </w:tr>
      <w:tr w:rsidR="002F7BFF" w:rsidRPr="00F857B8" w14:paraId="7DF3716F" w14:textId="77777777" w:rsidTr="00273D63">
        <w:tc>
          <w:tcPr>
            <w:tcW w:w="5054" w:type="dxa"/>
            <w:shd w:val="clear" w:color="auto" w:fill="auto"/>
          </w:tcPr>
          <w:p w14:paraId="673F4019" w14:textId="77777777" w:rsidR="002F7BFF" w:rsidRPr="00F857B8" w:rsidRDefault="002F7BFF" w:rsidP="00273D63">
            <w:pPr>
              <w:tabs>
                <w:tab w:val="left" w:pos="6497"/>
                <w:tab w:val="right" w:leader="dot" w:pos="9314"/>
              </w:tabs>
              <w:spacing w:after="0"/>
              <w:rPr>
                <w:noProof/>
                <w:sz w:val="22"/>
              </w:rPr>
            </w:pPr>
          </w:p>
        </w:tc>
        <w:tc>
          <w:tcPr>
            <w:tcW w:w="5055" w:type="dxa"/>
            <w:shd w:val="clear" w:color="auto" w:fill="auto"/>
          </w:tcPr>
          <w:p w14:paraId="008ADACC" w14:textId="4211DE96" w:rsidR="002F7BFF" w:rsidRPr="00F857B8" w:rsidRDefault="002F7BFF" w:rsidP="00273D63">
            <w:pPr>
              <w:tabs>
                <w:tab w:val="left" w:pos="6497"/>
                <w:tab w:val="right" w:leader="dot" w:pos="9314"/>
              </w:tabs>
              <w:spacing w:after="0"/>
              <w:rPr>
                <w:noProof/>
                <w:sz w:val="22"/>
              </w:rPr>
            </w:pPr>
            <w:r w:rsidRPr="00F857B8">
              <w:rPr>
                <w:noProof/>
                <w:sz w:val="22"/>
              </w:rPr>
              <w:t>………………………………………………….</w:t>
            </w:r>
            <w:r w:rsidRPr="00F857B8">
              <w:rPr>
                <w:noProof/>
                <w:sz w:val="22"/>
                <w:vertAlign w:val="superscript"/>
              </w:rPr>
              <w:t xml:space="preserve"> (</w:t>
            </w:r>
            <w:r w:rsidRPr="00F857B8">
              <w:rPr>
                <w:noProof/>
                <w:vertAlign w:val="superscript"/>
              </w:rPr>
              <w:t>4)</w:t>
            </w:r>
          </w:p>
          <w:p w14:paraId="69F8842C" w14:textId="77777777" w:rsidR="002F7BFF" w:rsidRPr="00F857B8" w:rsidRDefault="002F7BFF" w:rsidP="00273D63">
            <w:pPr>
              <w:tabs>
                <w:tab w:val="left" w:pos="6497"/>
                <w:tab w:val="right" w:leader="dot" w:pos="9314"/>
              </w:tabs>
              <w:spacing w:after="0"/>
              <w:rPr>
                <w:noProof/>
                <w:sz w:val="22"/>
              </w:rPr>
            </w:pPr>
            <w:r w:rsidRPr="00F857B8">
              <w:rPr>
                <w:noProof/>
                <w:sz w:val="22"/>
              </w:rPr>
              <w:t>(Eksportørens underskrift; endvidere skal navnet på den person, der underskriver erklæringen, angives med tydelig skrift)</w:t>
            </w:r>
          </w:p>
        </w:tc>
      </w:tr>
    </w:tbl>
    <w:p w14:paraId="7865730F" w14:textId="4E33C3E7" w:rsidR="006E594E" w:rsidRPr="00F857B8" w:rsidRDefault="00283249" w:rsidP="006E594E">
      <w:pPr>
        <w:pStyle w:val="ManualNumPar1"/>
        <w:rPr>
          <w:noProof/>
          <w:sz w:val="20"/>
          <w:szCs w:val="20"/>
        </w:rPr>
      </w:pPr>
      <w:r w:rsidRPr="00F857B8">
        <w:rPr>
          <w:noProof/>
          <w:sz w:val="20"/>
          <w:vertAlign w:val="superscript"/>
        </w:rPr>
        <w:t>(1)</w:t>
      </w:r>
      <w:r w:rsidRPr="00F857B8">
        <w:rPr>
          <w:noProof/>
        </w:rPr>
        <w:tab/>
      </w:r>
      <w:r w:rsidRPr="00F857B8">
        <w:rPr>
          <w:noProof/>
          <w:sz w:val="20"/>
        </w:rPr>
        <w:t>Hvis oprindelseserklæringen udfærdiges af en eksportør i medfør af denne protokols artikel 22, stk. 1, litra a), skal eksportørens godkendelses- eller identifikationsnummer anføres i dette felt. Hvis oprindelseserklæringen ikke udfærdiges af en godkendt eksportør, udelades ordlyden i parentes, eller eksportøren undlader at udfylde feltet.</w:t>
      </w:r>
    </w:p>
    <w:p w14:paraId="0382B4A1" w14:textId="3A7F5332" w:rsidR="002F7BFF" w:rsidRPr="00F857B8" w:rsidRDefault="00283249" w:rsidP="006E594E">
      <w:pPr>
        <w:pStyle w:val="ManualNumPar1"/>
        <w:rPr>
          <w:noProof/>
          <w:sz w:val="20"/>
          <w:szCs w:val="20"/>
        </w:rPr>
      </w:pPr>
      <w:r w:rsidRPr="00F857B8">
        <w:rPr>
          <w:noProof/>
          <w:sz w:val="20"/>
          <w:vertAlign w:val="superscript"/>
        </w:rPr>
        <w:t>(2)</w:t>
      </w:r>
      <w:r w:rsidRPr="00F857B8">
        <w:rPr>
          <w:noProof/>
          <w:sz w:val="20"/>
        </w:rPr>
        <w:tab/>
        <w:t>Her anføres produkternes oprindelse. Hvis oprindelseserklæringen helt eller delvis vedrører produkter med oprindelse i Ceuta og Melilla i henhold til denne protokols artikel 41, skal eksportøren tydeligt angive dem ved at anføre "CM" i det dokument, hvorpå erklæringen udfærdiges.</w:t>
      </w:r>
    </w:p>
    <w:p w14:paraId="03EEFBED" w14:textId="5189579B" w:rsidR="00283249" w:rsidRPr="00F857B8" w:rsidRDefault="00DD3873" w:rsidP="00283249">
      <w:pPr>
        <w:pStyle w:val="ManualNumPar1"/>
        <w:rPr>
          <w:noProof/>
          <w:sz w:val="20"/>
          <w:szCs w:val="20"/>
        </w:rPr>
      </w:pPr>
      <w:r w:rsidRPr="00F857B8">
        <w:rPr>
          <w:noProof/>
          <w:sz w:val="20"/>
          <w:vertAlign w:val="superscript"/>
        </w:rPr>
        <w:t>(3)</w:t>
      </w:r>
      <w:r w:rsidRPr="00F857B8">
        <w:rPr>
          <w:noProof/>
        </w:rPr>
        <w:tab/>
      </w:r>
      <w:r w:rsidRPr="00F857B8">
        <w:rPr>
          <w:noProof/>
          <w:sz w:val="20"/>
        </w:rPr>
        <w:t>Disse angivelser kan udelades, hvis de pågældende oplysninger findes i selve dokumentet.</w:t>
      </w:r>
    </w:p>
    <w:p w14:paraId="024359C4" w14:textId="249ADD76" w:rsidR="00283249" w:rsidRPr="00F857B8" w:rsidRDefault="00DD3873" w:rsidP="00283249">
      <w:pPr>
        <w:pStyle w:val="ManualNumPar1"/>
        <w:rPr>
          <w:noProof/>
          <w:sz w:val="20"/>
          <w:szCs w:val="20"/>
        </w:rPr>
      </w:pPr>
      <w:r w:rsidRPr="00F857B8">
        <w:rPr>
          <w:noProof/>
          <w:sz w:val="20"/>
          <w:vertAlign w:val="superscript"/>
        </w:rPr>
        <w:t>(4)</w:t>
      </w:r>
      <w:r w:rsidRPr="00F857B8">
        <w:rPr>
          <w:noProof/>
          <w:sz w:val="20"/>
        </w:rPr>
        <w:tab/>
        <w:t>Jf. protokollens artikel 22, stk. 4. Hvis det ikke er nødvendigt, at eksportøren skriver under, er han også fritaget for at angive sit navn.</w:t>
      </w:r>
    </w:p>
    <w:p w14:paraId="57236538" w14:textId="77777777" w:rsidR="00283249" w:rsidRPr="00F857B8" w:rsidRDefault="00283249" w:rsidP="00283249">
      <w:pPr>
        <w:pStyle w:val="Text1"/>
        <w:rPr>
          <w:noProof/>
        </w:rPr>
      </w:pPr>
    </w:p>
    <w:p w14:paraId="7F53B8BD" w14:textId="554642EF" w:rsidR="006E594E" w:rsidRPr="00F857B8" w:rsidRDefault="006E594E" w:rsidP="002F7BFF">
      <w:pPr>
        <w:keepNext/>
        <w:spacing w:before="240" w:after="60"/>
        <w:jc w:val="center"/>
        <w:outlineLvl w:val="1"/>
        <w:rPr>
          <w:b/>
          <w:i/>
          <w:noProof/>
          <w:u w:val="single"/>
        </w:rPr>
        <w:sectPr w:rsidR="006E594E" w:rsidRPr="00F857B8" w:rsidSect="00F56637">
          <w:pgSz w:w="11909" w:h="16834"/>
          <w:pgMar w:top="720" w:right="1008" w:bottom="1296" w:left="1008" w:header="432" w:footer="1152" w:gutter="0"/>
          <w:cols w:space="360"/>
          <w:docGrid w:linePitch="326"/>
        </w:sectPr>
      </w:pPr>
    </w:p>
    <w:p w14:paraId="49E32FF5" w14:textId="77777777" w:rsidR="002F7BFF" w:rsidRPr="00F857B8" w:rsidRDefault="002F7BFF" w:rsidP="002F7BFF">
      <w:pPr>
        <w:keepNext/>
        <w:spacing w:before="240" w:after="60"/>
        <w:jc w:val="center"/>
        <w:outlineLvl w:val="1"/>
        <w:rPr>
          <w:bCs/>
          <w:i/>
          <w:iCs/>
          <w:smallCaps/>
          <w:noProof/>
          <w:snapToGrid w:val="0"/>
          <w:szCs w:val="20"/>
        </w:rPr>
      </w:pPr>
      <w:bookmarkStart w:id="9" w:name="_Toc475969283"/>
      <w:bookmarkStart w:id="10" w:name="_Toc475973767"/>
      <w:bookmarkStart w:id="11" w:name="_Toc476030137"/>
      <w:r w:rsidRPr="00F857B8">
        <w:rPr>
          <w:b/>
          <w:i/>
          <w:noProof/>
        </w:rPr>
        <w:t>BILAG V A</w:t>
      </w:r>
    </w:p>
    <w:p w14:paraId="2BB3A93D" w14:textId="77777777" w:rsidR="002F7BFF" w:rsidRPr="00F857B8" w:rsidRDefault="002F7BFF" w:rsidP="002F7BFF">
      <w:pPr>
        <w:spacing w:after="240"/>
        <w:jc w:val="center"/>
        <w:rPr>
          <w:b/>
          <w:smallCaps/>
          <w:noProof/>
        </w:rPr>
      </w:pPr>
      <w:r w:rsidRPr="00F857B8">
        <w:rPr>
          <w:b/>
          <w:smallCaps/>
          <w:noProof/>
        </w:rPr>
        <w:t>Leverandørerklæring for produkter med præferenceoprindelsesstatus</w:t>
      </w:r>
      <w:bookmarkEnd w:id="9"/>
      <w:bookmarkEnd w:id="10"/>
      <w:bookmarkEnd w:id="11"/>
    </w:p>
    <w:tbl>
      <w:tblPr>
        <w:tblW w:w="0" w:type="auto"/>
        <w:tblLook w:val="04A0" w:firstRow="1" w:lastRow="0" w:firstColumn="1" w:lastColumn="0" w:noHBand="0" w:noVBand="1"/>
      </w:tblPr>
      <w:tblGrid>
        <w:gridCol w:w="10109"/>
      </w:tblGrid>
      <w:tr w:rsidR="002F7BFF" w:rsidRPr="00F857B8" w14:paraId="19258C9D" w14:textId="77777777" w:rsidTr="00273D63">
        <w:tc>
          <w:tcPr>
            <w:tcW w:w="10109" w:type="dxa"/>
            <w:shd w:val="clear" w:color="auto" w:fill="auto"/>
          </w:tcPr>
          <w:p w14:paraId="26705DD5" w14:textId="77777777" w:rsidR="002F7BFF" w:rsidRPr="00F857B8" w:rsidRDefault="002F7BFF" w:rsidP="00273D63">
            <w:pPr>
              <w:tabs>
                <w:tab w:val="left" w:pos="-1170"/>
                <w:tab w:val="left" w:pos="0"/>
              </w:tabs>
              <w:spacing w:after="0"/>
              <w:rPr>
                <w:noProof/>
                <w:sz w:val="22"/>
                <w:vertAlign w:val="superscript"/>
              </w:rPr>
            </w:pPr>
            <w:r w:rsidRPr="00F857B8">
              <w:rPr>
                <w:noProof/>
                <w:sz w:val="22"/>
              </w:rPr>
              <w:t xml:space="preserve">Undertegnede erklærer, at de på denne faktura anførte varer ................................................ </w:t>
            </w:r>
            <w:r w:rsidRPr="00F857B8">
              <w:rPr>
                <w:noProof/>
                <w:sz w:val="22"/>
                <w:vertAlign w:val="superscript"/>
              </w:rPr>
              <w:t>(1)</w:t>
            </w:r>
          </w:p>
          <w:p w14:paraId="3FCC7198" w14:textId="77777777" w:rsidR="002F7BFF" w:rsidRPr="00F857B8" w:rsidRDefault="002F7BFF" w:rsidP="00273D63">
            <w:pPr>
              <w:tabs>
                <w:tab w:val="left" w:pos="-1170"/>
                <w:tab w:val="left" w:pos="0"/>
              </w:tabs>
              <w:spacing w:after="0"/>
              <w:rPr>
                <w:noProof/>
                <w:sz w:val="22"/>
                <w:vertAlign w:val="superscript"/>
              </w:rPr>
            </w:pPr>
          </w:p>
          <w:p w14:paraId="212EBD6C" w14:textId="77777777" w:rsidR="002F7BFF" w:rsidRPr="00F857B8" w:rsidRDefault="002F7BFF" w:rsidP="00273D63">
            <w:pPr>
              <w:tabs>
                <w:tab w:val="left" w:pos="-1170"/>
                <w:tab w:val="left" w:pos="0"/>
              </w:tabs>
              <w:spacing w:after="0"/>
              <w:rPr>
                <w:b/>
                <w:smallCaps/>
                <w:noProof/>
                <w:sz w:val="22"/>
              </w:rPr>
            </w:pPr>
          </w:p>
        </w:tc>
      </w:tr>
      <w:tr w:rsidR="002F7BFF" w:rsidRPr="00F857B8" w14:paraId="7FA4E896" w14:textId="77777777" w:rsidTr="00273D63">
        <w:tc>
          <w:tcPr>
            <w:tcW w:w="10109" w:type="dxa"/>
            <w:shd w:val="clear" w:color="auto" w:fill="auto"/>
          </w:tcPr>
          <w:p w14:paraId="5090153D" w14:textId="77777777" w:rsidR="002F7BFF" w:rsidRPr="00F857B8" w:rsidRDefault="002F7BFF" w:rsidP="00273D63">
            <w:pPr>
              <w:spacing w:after="240"/>
              <w:jc w:val="left"/>
              <w:rPr>
                <w:noProof/>
                <w:sz w:val="22"/>
              </w:rPr>
            </w:pPr>
            <w:r w:rsidRPr="00F857B8">
              <w:rPr>
                <w:noProof/>
                <w:sz w:val="22"/>
              </w:rPr>
              <w:t xml:space="preserve">er fremstillet i .......................... </w:t>
            </w:r>
            <w:r w:rsidRPr="00F857B8">
              <w:rPr>
                <w:noProof/>
                <w:sz w:val="22"/>
                <w:vertAlign w:val="superscript"/>
              </w:rPr>
              <w:t>(2)</w:t>
            </w:r>
            <w:r w:rsidRPr="00F857B8">
              <w:rPr>
                <w:noProof/>
              </w:rPr>
              <w:t xml:space="preserve"> og opfylder de oprindelsesregler, der gælder for den præferentielle samhandel mellem Centralafrika og Den Europæiske Union.</w:t>
            </w:r>
          </w:p>
          <w:p w14:paraId="428B9376" w14:textId="77777777" w:rsidR="002F7BFF" w:rsidRPr="00F857B8" w:rsidRDefault="002F7BFF" w:rsidP="00273D63">
            <w:pPr>
              <w:spacing w:after="240"/>
              <w:jc w:val="left"/>
              <w:rPr>
                <w:b/>
                <w:smallCaps/>
                <w:noProof/>
                <w:sz w:val="22"/>
              </w:rPr>
            </w:pPr>
          </w:p>
        </w:tc>
      </w:tr>
      <w:tr w:rsidR="002F7BFF" w:rsidRPr="00F857B8" w14:paraId="048B6ED2" w14:textId="77777777" w:rsidTr="00273D63">
        <w:tc>
          <w:tcPr>
            <w:tcW w:w="10109" w:type="dxa"/>
            <w:shd w:val="clear" w:color="auto" w:fill="auto"/>
          </w:tcPr>
          <w:p w14:paraId="747BB0B5" w14:textId="77777777" w:rsidR="002F7BFF" w:rsidRPr="00F857B8" w:rsidRDefault="002F7BFF" w:rsidP="00273D63">
            <w:pPr>
              <w:tabs>
                <w:tab w:val="left" w:pos="-1170"/>
                <w:tab w:val="left" w:pos="0"/>
              </w:tabs>
              <w:spacing w:after="0"/>
              <w:rPr>
                <w:noProof/>
                <w:sz w:val="22"/>
              </w:rPr>
            </w:pPr>
            <w:r w:rsidRPr="00F857B8">
              <w:rPr>
                <w:noProof/>
                <w:sz w:val="22"/>
              </w:rPr>
              <w:t>Jeg forpligter mig til på toldmyndighedernes forlangende at fremlægge dokumentation til støtte for denne erklæring.</w:t>
            </w:r>
          </w:p>
          <w:p w14:paraId="48371773" w14:textId="77777777" w:rsidR="002F7BFF" w:rsidRPr="00F857B8" w:rsidRDefault="002F7BFF" w:rsidP="00273D63">
            <w:pPr>
              <w:spacing w:after="240"/>
              <w:jc w:val="left"/>
              <w:rPr>
                <w:b/>
                <w:smallCaps/>
                <w:noProof/>
                <w:sz w:val="22"/>
              </w:rPr>
            </w:pPr>
          </w:p>
        </w:tc>
      </w:tr>
      <w:tr w:rsidR="002F7BFF" w:rsidRPr="00F857B8" w14:paraId="1EBCB18E" w14:textId="77777777" w:rsidTr="00273D63">
        <w:tc>
          <w:tcPr>
            <w:tcW w:w="10109" w:type="dxa"/>
            <w:shd w:val="clear" w:color="auto" w:fill="auto"/>
          </w:tcPr>
          <w:p w14:paraId="7427322C" w14:textId="77777777" w:rsidR="002F7BFF" w:rsidRPr="00F857B8" w:rsidRDefault="002F7BFF" w:rsidP="00273D63">
            <w:pPr>
              <w:spacing w:after="240"/>
              <w:jc w:val="left"/>
              <w:rPr>
                <w:b/>
                <w:smallCaps/>
                <w:noProof/>
                <w:sz w:val="22"/>
              </w:rPr>
            </w:pPr>
            <w:r w:rsidRPr="00F857B8">
              <w:rPr>
                <w:noProof/>
                <w:sz w:val="22"/>
              </w:rPr>
              <w:t>...................................................................</w:t>
            </w:r>
            <w:r w:rsidRPr="00F857B8">
              <w:rPr>
                <w:noProof/>
                <w:sz w:val="22"/>
                <w:vertAlign w:val="superscript"/>
              </w:rPr>
              <w:t>(3)</w:t>
            </w:r>
          </w:p>
        </w:tc>
      </w:tr>
      <w:tr w:rsidR="002F7BFF" w:rsidRPr="00F857B8" w14:paraId="473B636A" w14:textId="77777777" w:rsidTr="00273D63">
        <w:tc>
          <w:tcPr>
            <w:tcW w:w="10109" w:type="dxa"/>
            <w:shd w:val="clear" w:color="auto" w:fill="auto"/>
          </w:tcPr>
          <w:p w14:paraId="47F459E5" w14:textId="77777777" w:rsidR="002F7BFF" w:rsidRPr="00F857B8" w:rsidRDefault="002F7BFF" w:rsidP="00273D63">
            <w:pPr>
              <w:tabs>
                <w:tab w:val="left" w:pos="-1170"/>
                <w:tab w:val="left" w:pos="0"/>
              </w:tabs>
              <w:spacing w:after="0"/>
              <w:rPr>
                <w:noProof/>
                <w:sz w:val="22"/>
              </w:rPr>
            </w:pPr>
            <w:r w:rsidRPr="00F857B8">
              <w:rPr>
                <w:noProof/>
                <w:sz w:val="22"/>
              </w:rPr>
              <w:t>..........................................................................................</w:t>
            </w:r>
            <w:r w:rsidRPr="00F857B8">
              <w:rPr>
                <w:noProof/>
                <w:sz w:val="22"/>
                <w:vertAlign w:val="superscript"/>
              </w:rPr>
              <w:t>(4)</w:t>
            </w:r>
          </w:p>
          <w:p w14:paraId="042980B5" w14:textId="77777777" w:rsidR="002F7BFF" w:rsidRPr="00F857B8" w:rsidRDefault="002F7BFF" w:rsidP="00273D63">
            <w:pPr>
              <w:spacing w:after="240"/>
              <w:jc w:val="left"/>
              <w:rPr>
                <w:b/>
                <w:smallCaps/>
                <w:noProof/>
                <w:sz w:val="22"/>
              </w:rPr>
            </w:pPr>
          </w:p>
        </w:tc>
      </w:tr>
      <w:tr w:rsidR="002F7BFF" w:rsidRPr="00F857B8" w14:paraId="5B49CD94" w14:textId="77777777" w:rsidTr="00273D63">
        <w:tc>
          <w:tcPr>
            <w:tcW w:w="10109" w:type="dxa"/>
            <w:shd w:val="clear" w:color="auto" w:fill="auto"/>
          </w:tcPr>
          <w:p w14:paraId="4C61B42C" w14:textId="77777777" w:rsidR="002F7BFF" w:rsidRPr="00F857B8" w:rsidRDefault="002F7BFF" w:rsidP="00273D63">
            <w:pPr>
              <w:tabs>
                <w:tab w:val="left" w:pos="-1170"/>
                <w:tab w:val="left" w:pos="0"/>
              </w:tabs>
              <w:spacing w:after="0"/>
              <w:rPr>
                <w:noProof/>
                <w:sz w:val="22"/>
              </w:rPr>
            </w:pPr>
            <w:r w:rsidRPr="00F857B8">
              <w:rPr>
                <w:noProof/>
                <w:sz w:val="22"/>
              </w:rPr>
              <w:t>................................................</w:t>
            </w:r>
            <w:r w:rsidRPr="00F857B8">
              <w:rPr>
                <w:noProof/>
                <w:sz w:val="22"/>
                <w:vertAlign w:val="superscript"/>
              </w:rPr>
              <w:t>(5)</w:t>
            </w:r>
          </w:p>
        </w:tc>
      </w:tr>
    </w:tbl>
    <w:p w14:paraId="39609F8D" w14:textId="77777777" w:rsidR="002F7BFF" w:rsidRPr="00F857B8" w:rsidRDefault="002F7BFF" w:rsidP="002F7BFF">
      <w:pPr>
        <w:tabs>
          <w:tab w:val="left" w:pos="-1170"/>
          <w:tab w:val="left" w:pos="0"/>
        </w:tabs>
        <w:spacing w:after="0"/>
        <w:jc w:val="center"/>
        <w:rPr>
          <w:b/>
          <w:noProof/>
        </w:rPr>
      </w:pPr>
      <w:r w:rsidRPr="00F857B8">
        <w:rPr>
          <w:b/>
          <w:noProof/>
        </w:rPr>
        <w:t>Bemærkning</w:t>
      </w:r>
    </w:p>
    <w:p w14:paraId="4AD5B692" w14:textId="77777777" w:rsidR="002F7BFF" w:rsidRPr="00F857B8" w:rsidRDefault="002F7BFF" w:rsidP="002F7BFF">
      <w:pPr>
        <w:tabs>
          <w:tab w:val="left" w:pos="-1170"/>
          <w:tab w:val="left" w:pos="0"/>
        </w:tabs>
        <w:spacing w:after="360"/>
        <w:rPr>
          <w:noProof/>
        </w:rPr>
      </w:pPr>
      <w:r w:rsidRPr="00F857B8">
        <w:rPr>
          <w:noProof/>
        </w:rPr>
        <w:t>Ovenstående tekst udgør en leverandørerklæring, når den er udfyldt i overensstemmelse med nedenstående fodnoter. Det er dog ikke nødvendigt at gengive fodnoterne.</w:t>
      </w:r>
    </w:p>
    <w:p w14:paraId="03C9CA6C" w14:textId="77777777" w:rsidR="002F7BFF" w:rsidRPr="00F857B8" w:rsidRDefault="002F7BFF" w:rsidP="002F7BFF">
      <w:pPr>
        <w:pStyle w:val="ManualNumPar1"/>
        <w:rPr>
          <w:noProof/>
          <w:sz w:val="20"/>
          <w:szCs w:val="20"/>
        </w:rPr>
      </w:pPr>
      <w:r w:rsidRPr="00F857B8">
        <w:rPr>
          <w:noProof/>
          <w:vertAlign w:val="superscript"/>
        </w:rPr>
        <w:t>(1)</w:t>
      </w:r>
      <w:r w:rsidRPr="00F857B8">
        <w:rPr>
          <w:noProof/>
        </w:rPr>
        <w:tab/>
      </w:r>
      <w:r w:rsidRPr="00F857B8">
        <w:rPr>
          <w:noProof/>
          <w:sz w:val="20"/>
        </w:rPr>
        <w:t>- Såfremt kun nogle af de på fakturaen nævnte varer omfattes af erklæringen, skal dette klart angives eller markeres, og denne markering skal anføres på erklæringen på følgende måde: ". . . . . . . . . . anført på denne faktura og markeret med . . . . . . . . . er fremstillet i . . . . . . . . . .";</w:t>
      </w:r>
    </w:p>
    <w:p w14:paraId="6F673A5E" w14:textId="43055A0F" w:rsidR="002F7BFF" w:rsidRPr="00F857B8" w:rsidRDefault="002F7BFF" w:rsidP="002F7BFF">
      <w:pPr>
        <w:pStyle w:val="Text1"/>
        <w:rPr>
          <w:noProof/>
          <w:sz w:val="20"/>
          <w:szCs w:val="20"/>
        </w:rPr>
      </w:pPr>
      <w:r w:rsidRPr="00F857B8">
        <w:rPr>
          <w:noProof/>
          <w:sz w:val="20"/>
        </w:rPr>
        <w:t>- Såfremt der anvendes andre dokumenter end en faktura eller et bilag til fakturaen (jf. denne protokols artikel 27, stk. 5), anføres i stedet for ordet "faktura" det pågældende dokuments benævnelse.</w:t>
      </w:r>
    </w:p>
    <w:p w14:paraId="66371DA2" w14:textId="77777777" w:rsidR="002F7BFF" w:rsidRPr="00F857B8" w:rsidRDefault="002F7BFF" w:rsidP="002F7BFF">
      <w:pPr>
        <w:pStyle w:val="ManualNumPar1"/>
        <w:rPr>
          <w:noProof/>
          <w:sz w:val="20"/>
          <w:szCs w:val="20"/>
        </w:rPr>
      </w:pPr>
      <w:r w:rsidRPr="00F857B8">
        <w:rPr>
          <w:noProof/>
          <w:sz w:val="20"/>
          <w:vertAlign w:val="superscript"/>
        </w:rPr>
        <w:t>(2)</w:t>
      </w:r>
      <w:r w:rsidRPr="00F857B8">
        <w:rPr>
          <w:noProof/>
          <w:sz w:val="20"/>
        </w:rPr>
        <w:tab/>
        <w:t>Den Europæiske Union, en EU-medlemsstat, Centralafrika, et OLT eller en anden AVS-stat, der har anvendt en ØPA, i det mindste foreløbigt. Anføres der Centralafrika, et OLT eller en anden AVS-stat, der har anvendt en ØPA, i det mindste foreløbigt, skal der henvises til det unionstoldsted, der eventuelt opbevarer det eller de pågældende certifikater EUR.1 eller EUR.2 med angivelse af det eller de pågældende certifikaters nummer og om muligt registreringsnummeret for den pågældende toldangivelse.</w:t>
      </w:r>
    </w:p>
    <w:p w14:paraId="6B78C8DC" w14:textId="77777777" w:rsidR="002F7BFF" w:rsidRPr="00F857B8" w:rsidRDefault="002F7BFF" w:rsidP="002F7BFF">
      <w:pPr>
        <w:pStyle w:val="ManualNumPar1"/>
        <w:rPr>
          <w:noProof/>
          <w:sz w:val="20"/>
          <w:szCs w:val="20"/>
        </w:rPr>
      </w:pPr>
      <w:r w:rsidRPr="00F857B8">
        <w:rPr>
          <w:noProof/>
          <w:sz w:val="20"/>
          <w:vertAlign w:val="superscript"/>
        </w:rPr>
        <w:t>(3)</w:t>
      </w:r>
      <w:r w:rsidRPr="00F857B8">
        <w:rPr>
          <w:noProof/>
          <w:sz w:val="20"/>
        </w:rPr>
        <w:tab/>
        <w:t>Sted og dato.</w:t>
      </w:r>
    </w:p>
    <w:p w14:paraId="13BE872D" w14:textId="77777777" w:rsidR="002F7BFF" w:rsidRPr="00F857B8" w:rsidRDefault="002F7BFF" w:rsidP="002F7BFF">
      <w:pPr>
        <w:pStyle w:val="ManualNumPar1"/>
        <w:rPr>
          <w:noProof/>
          <w:sz w:val="20"/>
          <w:szCs w:val="20"/>
        </w:rPr>
      </w:pPr>
      <w:r w:rsidRPr="00F857B8">
        <w:rPr>
          <w:noProof/>
          <w:sz w:val="20"/>
          <w:vertAlign w:val="superscript"/>
        </w:rPr>
        <w:t>(4)</w:t>
      </w:r>
      <w:r w:rsidRPr="00F857B8">
        <w:rPr>
          <w:noProof/>
          <w:sz w:val="20"/>
        </w:rPr>
        <w:tab/>
        <w:t>Navn og stilling i virksomheden.</w:t>
      </w:r>
    </w:p>
    <w:p w14:paraId="0F548884" w14:textId="77777777" w:rsidR="002F7BFF" w:rsidRPr="00F857B8" w:rsidRDefault="002F7BFF" w:rsidP="002F7BFF">
      <w:pPr>
        <w:pStyle w:val="ManualNumPar1"/>
        <w:rPr>
          <w:noProof/>
          <w:sz w:val="20"/>
          <w:szCs w:val="20"/>
        </w:rPr>
      </w:pPr>
      <w:r w:rsidRPr="00F857B8">
        <w:rPr>
          <w:noProof/>
          <w:sz w:val="20"/>
          <w:vertAlign w:val="superscript"/>
        </w:rPr>
        <w:t>(5)</w:t>
      </w:r>
      <w:r w:rsidRPr="00F857B8">
        <w:rPr>
          <w:noProof/>
          <w:sz w:val="20"/>
        </w:rPr>
        <w:tab/>
        <w:t>Underskrift.</w:t>
      </w:r>
    </w:p>
    <w:p w14:paraId="3905E826" w14:textId="77777777" w:rsidR="002F7BFF" w:rsidRPr="00F857B8" w:rsidRDefault="002F7BFF" w:rsidP="002F7BFF">
      <w:pPr>
        <w:spacing w:after="0"/>
        <w:rPr>
          <w:noProof/>
          <w:sz w:val="20"/>
          <w:szCs w:val="24"/>
        </w:rPr>
        <w:sectPr w:rsidR="002F7BFF" w:rsidRPr="00F857B8" w:rsidSect="00F56637">
          <w:pgSz w:w="11909" w:h="16834"/>
          <w:pgMar w:top="720" w:right="1008" w:bottom="1296" w:left="1008" w:header="432" w:footer="1152" w:gutter="0"/>
          <w:cols w:space="360"/>
          <w:docGrid w:linePitch="326"/>
        </w:sectPr>
      </w:pPr>
    </w:p>
    <w:p w14:paraId="32A7DC7D" w14:textId="77777777" w:rsidR="002F7BFF" w:rsidRPr="00F857B8" w:rsidRDefault="002F7BFF" w:rsidP="002F7BFF">
      <w:pPr>
        <w:keepNext/>
        <w:spacing w:before="240" w:after="60"/>
        <w:jc w:val="center"/>
        <w:outlineLvl w:val="1"/>
        <w:rPr>
          <w:b/>
          <w:i/>
          <w:noProof/>
          <w:szCs w:val="28"/>
        </w:rPr>
      </w:pPr>
      <w:bookmarkStart w:id="12" w:name="_Toc475969284"/>
      <w:bookmarkStart w:id="13" w:name="_Toc475973768"/>
      <w:bookmarkStart w:id="14" w:name="_Toc476030138"/>
      <w:r w:rsidRPr="00F857B8">
        <w:rPr>
          <w:b/>
          <w:i/>
          <w:noProof/>
        </w:rPr>
        <w:t xml:space="preserve">BILAG V B </w:t>
      </w:r>
    </w:p>
    <w:p w14:paraId="6CC2635A" w14:textId="77777777" w:rsidR="002F7BFF" w:rsidRPr="00F857B8" w:rsidRDefault="002F7BFF" w:rsidP="002F7BFF">
      <w:pPr>
        <w:spacing w:after="240"/>
        <w:jc w:val="center"/>
        <w:rPr>
          <w:b/>
          <w:smallCaps/>
          <w:noProof/>
        </w:rPr>
      </w:pPr>
      <w:r w:rsidRPr="00F857B8">
        <w:rPr>
          <w:b/>
          <w:smallCaps/>
          <w:noProof/>
        </w:rPr>
        <w:t>Leverandørerklæring for produkter uden præferenceoprindelsesstatus</w:t>
      </w:r>
      <w:bookmarkEnd w:id="12"/>
      <w:bookmarkEnd w:id="13"/>
      <w:bookmarkEnd w:id="14"/>
    </w:p>
    <w:tbl>
      <w:tblPr>
        <w:tblW w:w="0" w:type="auto"/>
        <w:tblLook w:val="04A0" w:firstRow="1" w:lastRow="0" w:firstColumn="1" w:lastColumn="0" w:noHBand="0" w:noVBand="1"/>
      </w:tblPr>
      <w:tblGrid>
        <w:gridCol w:w="5083"/>
        <w:gridCol w:w="861"/>
        <w:gridCol w:w="4165"/>
      </w:tblGrid>
      <w:tr w:rsidR="002F7BFF" w:rsidRPr="00F857B8" w14:paraId="22F93DD4" w14:textId="77777777" w:rsidTr="00273D63">
        <w:tc>
          <w:tcPr>
            <w:tcW w:w="10109" w:type="dxa"/>
            <w:gridSpan w:val="3"/>
            <w:shd w:val="clear" w:color="auto" w:fill="auto"/>
          </w:tcPr>
          <w:p w14:paraId="786A5985" w14:textId="77777777" w:rsidR="002F7BFF" w:rsidRPr="00F857B8" w:rsidRDefault="002F7BFF" w:rsidP="00273D63">
            <w:pPr>
              <w:tabs>
                <w:tab w:val="left" w:pos="-1170"/>
                <w:tab w:val="left" w:pos="0"/>
              </w:tabs>
              <w:spacing w:after="0"/>
              <w:rPr>
                <w:b/>
                <w:smallCaps/>
                <w:noProof/>
                <w:sz w:val="22"/>
              </w:rPr>
            </w:pPr>
            <w:r w:rsidRPr="00F857B8">
              <w:rPr>
                <w:noProof/>
                <w:sz w:val="22"/>
              </w:rPr>
              <w:t xml:space="preserve">Undertegnede erklærer, at de på denne faktura anførte varer ................................................ </w:t>
            </w:r>
            <w:r w:rsidRPr="00F857B8">
              <w:rPr>
                <w:noProof/>
                <w:sz w:val="22"/>
                <w:vertAlign w:val="superscript"/>
              </w:rPr>
              <w:t>(1)</w:t>
            </w:r>
            <w:r w:rsidRPr="00F857B8">
              <w:rPr>
                <w:noProof/>
                <w:sz w:val="22"/>
              </w:rPr>
              <w:t xml:space="preserve"> er fremstillet i .................................... </w:t>
            </w:r>
            <w:r w:rsidRPr="00F857B8">
              <w:rPr>
                <w:noProof/>
                <w:sz w:val="22"/>
                <w:vertAlign w:val="superscript"/>
              </w:rPr>
              <w:t xml:space="preserve">(2) </w:t>
            </w:r>
            <w:r w:rsidRPr="00F857B8">
              <w:rPr>
                <w:noProof/>
                <w:sz w:val="22"/>
              </w:rPr>
              <w:t>med anvendelse af følgende materialer, dele eller komponenter, som ikke har oprindelse i Centralafrika, en anden AVS-stat, der har anvendt en ØPA, i det mindste foreløbigt, et OLT eller Den Europæiske Union i henhold til bestemmelserne om præferentiel samhandel:</w:t>
            </w:r>
          </w:p>
        </w:tc>
      </w:tr>
      <w:tr w:rsidR="002F7BFF" w:rsidRPr="00F857B8" w14:paraId="18090FAE" w14:textId="77777777" w:rsidTr="00273D63">
        <w:tc>
          <w:tcPr>
            <w:tcW w:w="5944" w:type="dxa"/>
            <w:gridSpan w:val="2"/>
            <w:shd w:val="clear" w:color="auto" w:fill="auto"/>
          </w:tcPr>
          <w:p w14:paraId="4EC5A0E4" w14:textId="77777777" w:rsidR="002F7BFF" w:rsidRPr="00F857B8" w:rsidRDefault="002F7BFF" w:rsidP="00273D63">
            <w:pPr>
              <w:spacing w:after="240"/>
              <w:jc w:val="center"/>
              <w:rPr>
                <w:b/>
                <w:smallCaps/>
                <w:noProof/>
                <w:sz w:val="22"/>
              </w:rPr>
            </w:pPr>
            <w:r w:rsidRPr="00F857B8">
              <w:rPr>
                <w:noProof/>
                <w:sz w:val="22"/>
              </w:rPr>
              <w:t>………………..................................................................</w:t>
            </w:r>
            <w:r w:rsidRPr="00F857B8">
              <w:rPr>
                <w:noProof/>
                <w:sz w:val="22"/>
                <w:vertAlign w:val="superscript"/>
              </w:rPr>
              <w:t>(3)</w:t>
            </w:r>
          </w:p>
        </w:tc>
        <w:tc>
          <w:tcPr>
            <w:tcW w:w="4165" w:type="dxa"/>
            <w:shd w:val="clear" w:color="auto" w:fill="auto"/>
          </w:tcPr>
          <w:p w14:paraId="0EBA317C" w14:textId="77777777" w:rsidR="002F7BFF" w:rsidRPr="00F857B8" w:rsidRDefault="002F7BFF" w:rsidP="00273D63">
            <w:pPr>
              <w:spacing w:after="240"/>
              <w:jc w:val="center"/>
              <w:rPr>
                <w:b/>
                <w:smallCaps/>
                <w:noProof/>
                <w:sz w:val="22"/>
              </w:rPr>
            </w:pPr>
            <w:r w:rsidRPr="00F857B8">
              <w:rPr>
                <w:noProof/>
                <w:sz w:val="22"/>
              </w:rPr>
              <w:t>.......................................................</w:t>
            </w:r>
            <w:r w:rsidRPr="00F857B8">
              <w:rPr>
                <w:noProof/>
                <w:sz w:val="22"/>
                <w:vertAlign w:val="superscript"/>
              </w:rPr>
              <w:t>(4)</w:t>
            </w:r>
          </w:p>
        </w:tc>
      </w:tr>
      <w:tr w:rsidR="002F7BFF" w:rsidRPr="00F857B8" w14:paraId="6B5CE766" w14:textId="77777777" w:rsidTr="00273D63">
        <w:tc>
          <w:tcPr>
            <w:tcW w:w="5944" w:type="dxa"/>
            <w:gridSpan w:val="2"/>
            <w:shd w:val="clear" w:color="auto" w:fill="auto"/>
          </w:tcPr>
          <w:p w14:paraId="2EAB5171" w14:textId="77777777" w:rsidR="002F7BFF" w:rsidRPr="00F857B8" w:rsidRDefault="002F7BFF" w:rsidP="00273D63">
            <w:pPr>
              <w:spacing w:after="240"/>
              <w:jc w:val="left"/>
              <w:rPr>
                <w:b/>
                <w:smallCaps/>
                <w:noProof/>
                <w:sz w:val="22"/>
              </w:rPr>
            </w:pPr>
            <w:r w:rsidRPr="00F857B8">
              <w:rPr>
                <w:noProof/>
                <w:sz w:val="22"/>
              </w:rPr>
              <w:t>....................................................</w:t>
            </w:r>
            <w:r w:rsidRPr="00F857B8">
              <w:rPr>
                <w:noProof/>
                <w:sz w:val="22"/>
                <w:vertAlign w:val="superscript"/>
              </w:rPr>
              <w:t>(5)</w:t>
            </w:r>
          </w:p>
        </w:tc>
        <w:tc>
          <w:tcPr>
            <w:tcW w:w="4165" w:type="dxa"/>
            <w:shd w:val="clear" w:color="auto" w:fill="auto"/>
          </w:tcPr>
          <w:p w14:paraId="7D601D9C" w14:textId="77777777" w:rsidR="002F7BFF" w:rsidRPr="00F857B8" w:rsidRDefault="002F7BFF" w:rsidP="00273D63">
            <w:pPr>
              <w:spacing w:after="240"/>
              <w:jc w:val="center"/>
              <w:rPr>
                <w:b/>
                <w:smallCaps/>
                <w:noProof/>
                <w:sz w:val="22"/>
              </w:rPr>
            </w:pPr>
          </w:p>
        </w:tc>
      </w:tr>
      <w:tr w:rsidR="002F7BFF" w:rsidRPr="00F857B8" w14:paraId="6184A72C" w14:textId="77777777" w:rsidTr="00273D63">
        <w:tc>
          <w:tcPr>
            <w:tcW w:w="10109" w:type="dxa"/>
            <w:gridSpan w:val="3"/>
            <w:shd w:val="clear" w:color="auto" w:fill="auto"/>
          </w:tcPr>
          <w:p w14:paraId="66262C76" w14:textId="77777777" w:rsidR="002F7BFF" w:rsidRPr="00F857B8" w:rsidRDefault="002F7BFF" w:rsidP="00273D63">
            <w:pPr>
              <w:spacing w:after="240"/>
              <w:jc w:val="center"/>
              <w:rPr>
                <w:b/>
                <w:smallCaps/>
                <w:noProof/>
                <w:sz w:val="22"/>
              </w:rPr>
            </w:pPr>
            <w:r w:rsidRPr="00F857B8">
              <w:rPr>
                <w:noProof/>
                <w:sz w:val="22"/>
              </w:rPr>
              <w:t>…..........................................................................................................................................................</w:t>
            </w:r>
          </w:p>
        </w:tc>
      </w:tr>
      <w:tr w:rsidR="002F7BFF" w:rsidRPr="00F857B8" w14:paraId="6F6BA5B1" w14:textId="77777777" w:rsidTr="00273D63">
        <w:tc>
          <w:tcPr>
            <w:tcW w:w="10109" w:type="dxa"/>
            <w:gridSpan w:val="3"/>
            <w:shd w:val="clear" w:color="auto" w:fill="auto"/>
          </w:tcPr>
          <w:p w14:paraId="390E29F0" w14:textId="77777777" w:rsidR="002F7BFF" w:rsidRPr="00F857B8" w:rsidRDefault="002F7BFF" w:rsidP="00273D63">
            <w:pPr>
              <w:spacing w:after="240"/>
              <w:jc w:val="center"/>
              <w:rPr>
                <w:b/>
                <w:smallCaps/>
                <w:noProof/>
                <w:sz w:val="22"/>
              </w:rPr>
            </w:pPr>
            <w:r w:rsidRPr="00F857B8">
              <w:rPr>
                <w:noProof/>
                <w:sz w:val="22"/>
              </w:rPr>
              <w:t>…………………………………………….............................................................................................</w:t>
            </w:r>
            <w:r w:rsidRPr="00F857B8">
              <w:rPr>
                <w:noProof/>
                <w:sz w:val="22"/>
                <w:vertAlign w:val="superscript"/>
              </w:rPr>
              <w:t>(6)</w:t>
            </w:r>
          </w:p>
        </w:tc>
      </w:tr>
      <w:tr w:rsidR="002F7BFF" w:rsidRPr="00F857B8" w14:paraId="610C7734" w14:textId="77777777" w:rsidTr="00273D63">
        <w:tc>
          <w:tcPr>
            <w:tcW w:w="10109" w:type="dxa"/>
            <w:gridSpan w:val="3"/>
            <w:shd w:val="clear" w:color="auto" w:fill="auto"/>
          </w:tcPr>
          <w:p w14:paraId="0FC05869" w14:textId="77777777" w:rsidR="002F7BFF" w:rsidRPr="00F857B8" w:rsidRDefault="002F7BFF" w:rsidP="00273D63">
            <w:pPr>
              <w:spacing w:after="240"/>
              <w:jc w:val="left"/>
              <w:rPr>
                <w:b/>
                <w:smallCaps/>
                <w:noProof/>
                <w:sz w:val="22"/>
              </w:rPr>
            </w:pPr>
            <w:r w:rsidRPr="00F857B8">
              <w:rPr>
                <w:noProof/>
                <w:sz w:val="22"/>
              </w:rPr>
              <w:t>Jeg forpligter mig til på toldmyndighedernes forlangende at fremlægge dokumentation til støtte for denne erklæring.</w:t>
            </w:r>
          </w:p>
        </w:tc>
      </w:tr>
      <w:tr w:rsidR="002F7BFF" w:rsidRPr="00F857B8" w14:paraId="766DA3E1" w14:textId="77777777" w:rsidTr="00273D63">
        <w:tc>
          <w:tcPr>
            <w:tcW w:w="5083" w:type="dxa"/>
            <w:shd w:val="clear" w:color="auto" w:fill="auto"/>
          </w:tcPr>
          <w:p w14:paraId="3645F589" w14:textId="77777777" w:rsidR="002F7BFF" w:rsidRPr="00F857B8" w:rsidRDefault="002F7BFF" w:rsidP="00273D63">
            <w:pPr>
              <w:spacing w:after="240"/>
              <w:jc w:val="left"/>
              <w:rPr>
                <w:noProof/>
                <w:sz w:val="22"/>
              </w:rPr>
            </w:pPr>
            <w:r w:rsidRPr="00F857B8">
              <w:rPr>
                <w:noProof/>
                <w:sz w:val="22"/>
              </w:rPr>
              <w:t>..............................................................................</w:t>
            </w:r>
            <w:r w:rsidRPr="00F857B8">
              <w:rPr>
                <w:noProof/>
                <w:sz w:val="22"/>
                <w:vertAlign w:val="superscript"/>
              </w:rPr>
              <w:t>(7)</w:t>
            </w:r>
          </w:p>
        </w:tc>
        <w:tc>
          <w:tcPr>
            <w:tcW w:w="5026" w:type="dxa"/>
            <w:gridSpan w:val="2"/>
            <w:shd w:val="clear" w:color="auto" w:fill="auto"/>
          </w:tcPr>
          <w:p w14:paraId="34E954F9" w14:textId="77777777" w:rsidR="002F7BFF" w:rsidRPr="00F857B8" w:rsidRDefault="002F7BFF" w:rsidP="00273D63">
            <w:pPr>
              <w:spacing w:after="240"/>
              <w:jc w:val="left"/>
              <w:rPr>
                <w:noProof/>
                <w:sz w:val="22"/>
              </w:rPr>
            </w:pPr>
            <w:r w:rsidRPr="00F857B8">
              <w:rPr>
                <w:noProof/>
                <w:sz w:val="22"/>
              </w:rPr>
              <w:t>..........................................................................</w:t>
            </w:r>
            <w:r w:rsidRPr="00F857B8">
              <w:rPr>
                <w:noProof/>
                <w:sz w:val="22"/>
                <w:vertAlign w:val="superscript"/>
              </w:rPr>
              <w:t>(8)</w:t>
            </w:r>
          </w:p>
        </w:tc>
      </w:tr>
      <w:tr w:rsidR="002F7BFF" w:rsidRPr="00F857B8" w14:paraId="721903D1" w14:textId="77777777" w:rsidTr="00273D63">
        <w:tc>
          <w:tcPr>
            <w:tcW w:w="10109" w:type="dxa"/>
            <w:gridSpan w:val="3"/>
            <w:shd w:val="clear" w:color="auto" w:fill="auto"/>
          </w:tcPr>
          <w:p w14:paraId="6734DD41" w14:textId="77777777" w:rsidR="002F7BFF" w:rsidRPr="00F857B8" w:rsidRDefault="002F7BFF" w:rsidP="00273D63">
            <w:pPr>
              <w:spacing w:after="240"/>
              <w:jc w:val="left"/>
              <w:rPr>
                <w:noProof/>
                <w:sz w:val="22"/>
              </w:rPr>
            </w:pPr>
            <w:r w:rsidRPr="00F857B8">
              <w:rPr>
                <w:noProof/>
                <w:sz w:val="22"/>
              </w:rPr>
              <w:t>..............................................................................</w:t>
            </w:r>
            <w:r w:rsidRPr="00F857B8">
              <w:rPr>
                <w:noProof/>
                <w:sz w:val="22"/>
                <w:vertAlign w:val="superscript"/>
              </w:rPr>
              <w:t>(9)</w:t>
            </w:r>
          </w:p>
        </w:tc>
      </w:tr>
    </w:tbl>
    <w:p w14:paraId="44B456C5" w14:textId="77777777" w:rsidR="002F7BFF" w:rsidRPr="00F857B8" w:rsidRDefault="002F7BFF" w:rsidP="002F7BFF">
      <w:pPr>
        <w:tabs>
          <w:tab w:val="left" w:pos="-1170"/>
          <w:tab w:val="left" w:pos="0"/>
        </w:tabs>
        <w:spacing w:after="0"/>
        <w:jc w:val="center"/>
        <w:rPr>
          <w:b/>
          <w:noProof/>
        </w:rPr>
      </w:pPr>
      <w:r w:rsidRPr="00F857B8">
        <w:rPr>
          <w:b/>
          <w:noProof/>
        </w:rPr>
        <w:t>Bemærkning</w:t>
      </w:r>
    </w:p>
    <w:p w14:paraId="5571A87E" w14:textId="77777777" w:rsidR="002F7BFF" w:rsidRPr="00F857B8" w:rsidRDefault="002F7BFF" w:rsidP="002F7BFF">
      <w:pPr>
        <w:tabs>
          <w:tab w:val="left" w:pos="-1170"/>
          <w:tab w:val="left" w:pos="0"/>
        </w:tabs>
        <w:rPr>
          <w:noProof/>
        </w:rPr>
      </w:pPr>
      <w:r w:rsidRPr="00F857B8">
        <w:rPr>
          <w:noProof/>
        </w:rPr>
        <w:t>Ovenstående tekst udgør en leverandørerklæring, når den er udfyldt i overensstemmelse med nedenstående fodnoter. Det er dog ikke nødvendigt at gengive fodnoterne.</w:t>
      </w:r>
    </w:p>
    <w:p w14:paraId="0459DD51" w14:textId="77777777" w:rsidR="002F7BFF" w:rsidRPr="00F857B8" w:rsidRDefault="002F7BFF" w:rsidP="002F7BFF">
      <w:pPr>
        <w:pStyle w:val="ManualNumPar1"/>
        <w:rPr>
          <w:noProof/>
          <w:sz w:val="20"/>
          <w:szCs w:val="20"/>
        </w:rPr>
      </w:pPr>
      <w:r w:rsidRPr="00F857B8">
        <w:rPr>
          <w:noProof/>
          <w:vertAlign w:val="superscript"/>
        </w:rPr>
        <w:t>(1)</w:t>
      </w:r>
      <w:r w:rsidRPr="00F857B8">
        <w:rPr>
          <w:noProof/>
          <w:vertAlign w:val="superscript"/>
        </w:rPr>
        <w:tab/>
      </w:r>
      <w:r w:rsidRPr="00F857B8">
        <w:rPr>
          <w:noProof/>
          <w:sz w:val="20"/>
        </w:rPr>
        <w:t>- Såfremt kun nogle af de på fakturaen nævnte varer omfattes af erklæringen, skal dette klart angives eller markeres, og denne markering skal anføres på erklæringen på følgende måde: ". . . . . . . . . . anført på denne faktura og markeret med . . . . . . . . . er fremstillet i . . . . . . . . . .".</w:t>
      </w:r>
    </w:p>
    <w:p w14:paraId="068C235A" w14:textId="77777777" w:rsidR="002F7BFF" w:rsidRPr="00F857B8" w:rsidRDefault="002F7BFF" w:rsidP="002F7BFF">
      <w:pPr>
        <w:pStyle w:val="Text1"/>
        <w:rPr>
          <w:noProof/>
          <w:sz w:val="20"/>
          <w:szCs w:val="20"/>
        </w:rPr>
      </w:pPr>
      <w:r w:rsidRPr="00F857B8">
        <w:rPr>
          <w:noProof/>
          <w:sz w:val="20"/>
        </w:rPr>
        <w:t>- Såfremt der anvendes andre dokumenter end en faktura eller et bilag til fakturaen (jf. denne protokols artikel 27, stk. 5), anføres i stedet for ordet "faktura" det pågældende dokuments benævnelse.</w:t>
      </w:r>
    </w:p>
    <w:p w14:paraId="4934ECA4" w14:textId="77777777" w:rsidR="002F7BFF" w:rsidRPr="00F857B8" w:rsidRDefault="002F7BFF" w:rsidP="002F7BFF">
      <w:pPr>
        <w:pStyle w:val="ManualNumPar1"/>
        <w:rPr>
          <w:noProof/>
          <w:sz w:val="20"/>
          <w:szCs w:val="20"/>
        </w:rPr>
      </w:pPr>
      <w:r w:rsidRPr="00F857B8">
        <w:rPr>
          <w:noProof/>
          <w:sz w:val="20"/>
          <w:vertAlign w:val="superscript"/>
        </w:rPr>
        <w:t>(2)</w:t>
      </w:r>
      <w:r w:rsidRPr="00F857B8">
        <w:rPr>
          <w:noProof/>
          <w:sz w:val="20"/>
        </w:rPr>
        <w:tab/>
        <w:t>Den Europæiske Union, en EU-medlemsstat, Centralafrika, et OLT eller en anden AVS-stat, der har anvendt en ØPA, i det mindste foreløbigt.</w:t>
      </w:r>
    </w:p>
    <w:p w14:paraId="0E672B38" w14:textId="77777777" w:rsidR="002F7BFF" w:rsidRPr="00F857B8" w:rsidRDefault="002F7BFF" w:rsidP="002F7BFF">
      <w:pPr>
        <w:pStyle w:val="ManualNumPar1"/>
        <w:rPr>
          <w:noProof/>
          <w:sz w:val="20"/>
          <w:szCs w:val="20"/>
        </w:rPr>
      </w:pPr>
      <w:r w:rsidRPr="00F857B8">
        <w:rPr>
          <w:noProof/>
          <w:sz w:val="20"/>
          <w:vertAlign w:val="superscript"/>
        </w:rPr>
        <w:t>(3)</w:t>
      </w:r>
      <w:r w:rsidRPr="00F857B8">
        <w:rPr>
          <w:noProof/>
          <w:sz w:val="20"/>
          <w:vertAlign w:val="superscript"/>
        </w:rPr>
        <w:tab/>
      </w:r>
      <w:r w:rsidRPr="00F857B8">
        <w:rPr>
          <w:noProof/>
          <w:sz w:val="20"/>
        </w:rPr>
        <w:t>Varebeskrivelsen anføres i alle tilfælde. Beskrivelsen skal være fyldestgørende og tilstrækkelig detaljeret til, at tariferingen af de pågældende varer kan afgøres.</w:t>
      </w:r>
    </w:p>
    <w:p w14:paraId="26F1BC71" w14:textId="77777777" w:rsidR="002F7BFF" w:rsidRPr="00F857B8" w:rsidRDefault="002F7BFF" w:rsidP="002F7BFF">
      <w:pPr>
        <w:pStyle w:val="ManualNumPar1"/>
        <w:rPr>
          <w:noProof/>
          <w:sz w:val="20"/>
          <w:szCs w:val="20"/>
        </w:rPr>
      </w:pPr>
      <w:r w:rsidRPr="00F857B8">
        <w:rPr>
          <w:noProof/>
          <w:sz w:val="20"/>
          <w:vertAlign w:val="superscript"/>
        </w:rPr>
        <w:t>(4)</w:t>
      </w:r>
      <w:r w:rsidRPr="00F857B8">
        <w:rPr>
          <w:noProof/>
          <w:sz w:val="20"/>
          <w:vertAlign w:val="superscript"/>
        </w:rPr>
        <w:tab/>
      </w:r>
      <w:r w:rsidRPr="00F857B8">
        <w:rPr>
          <w:noProof/>
          <w:sz w:val="20"/>
        </w:rPr>
        <w:t>Toldværdien anføres kun, såfremt det er påkrævet.</w:t>
      </w:r>
    </w:p>
    <w:p w14:paraId="22D6FE43" w14:textId="77777777" w:rsidR="002F7BFF" w:rsidRPr="00F857B8" w:rsidRDefault="002F7BFF" w:rsidP="002F7BFF">
      <w:pPr>
        <w:pStyle w:val="ManualNumPar1"/>
        <w:rPr>
          <w:noProof/>
          <w:sz w:val="20"/>
          <w:szCs w:val="20"/>
        </w:rPr>
      </w:pPr>
      <w:r w:rsidRPr="00F857B8">
        <w:rPr>
          <w:noProof/>
          <w:sz w:val="20"/>
          <w:vertAlign w:val="superscript"/>
        </w:rPr>
        <w:t>(5)</w:t>
      </w:r>
      <w:r w:rsidRPr="00F857B8">
        <w:rPr>
          <w:noProof/>
          <w:sz w:val="20"/>
          <w:vertAlign w:val="superscript"/>
        </w:rPr>
        <w:tab/>
      </w:r>
      <w:r w:rsidRPr="00F857B8">
        <w:rPr>
          <w:noProof/>
          <w:sz w:val="20"/>
        </w:rPr>
        <w:t>Oprindelseslandet anføres kun, såfremt det er påkrævet. Den angivne oprindelse skal være en præferenceoprindelse, alle andre oprindelser anføres som "tredjeland".</w:t>
      </w:r>
    </w:p>
    <w:p w14:paraId="2CE5278F" w14:textId="77777777" w:rsidR="002F7BFF" w:rsidRPr="00F857B8" w:rsidRDefault="002F7BFF" w:rsidP="002F7BFF">
      <w:pPr>
        <w:pStyle w:val="ManualNumPar1"/>
        <w:rPr>
          <w:noProof/>
          <w:sz w:val="20"/>
          <w:szCs w:val="20"/>
        </w:rPr>
      </w:pPr>
      <w:r w:rsidRPr="00F857B8">
        <w:rPr>
          <w:noProof/>
          <w:sz w:val="20"/>
          <w:vertAlign w:val="superscript"/>
        </w:rPr>
        <w:t>(6)</w:t>
      </w:r>
      <w:r w:rsidRPr="00F857B8">
        <w:rPr>
          <w:noProof/>
          <w:sz w:val="20"/>
          <w:vertAlign w:val="superscript"/>
        </w:rPr>
        <w:tab/>
      </w:r>
      <w:r w:rsidRPr="00F857B8">
        <w:rPr>
          <w:noProof/>
          <w:sz w:val="20"/>
        </w:rPr>
        <w:t>Følgende tilføjes: "og har været underkastet følgende forarbejdning i [Unionen], [EU-medlemsstat] [Centralafrika] [OLT] [anden AVS-stat, der har anvendt en ØPA, i det mindste foreløbigt]…", med en beskrivelse af den udførte forarbejdning, såfremt denne oplysning er påkrævet.</w:t>
      </w:r>
    </w:p>
    <w:p w14:paraId="6E2B5CE8" w14:textId="77777777" w:rsidR="002F7BFF" w:rsidRPr="00F857B8" w:rsidRDefault="002F7BFF" w:rsidP="002F7BFF">
      <w:pPr>
        <w:pStyle w:val="ManualNumPar1"/>
        <w:rPr>
          <w:noProof/>
          <w:sz w:val="20"/>
          <w:szCs w:val="20"/>
        </w:rPr>
      </w:pPr>
      <w:r w:rsidRPr="00F857B8">
        <w:rPr>
          <w:noProof/>
          <w:vertAlign w:val="superscript"/>
        </w:rPr>
        <w:t>(7)</w:t>
      </w:r>
      <w:r w:rsidRPr="00F857B8">
        <w:rPr>
          <w:noProof/>
        </w:rPr>
        <w:tab/>
      </w:r>
      <w:r w:rsidRPr="00F857B8">
        <w:rPr>
          <w:noProof/>
          <w:sz w:val="20"/>
        </w:rPr>
        <w:t>Sted og dato.</w:t>
      </w:r>
    </w:p>
    <w:p w14:paraId="109826D2" w14:textId="77777777" w:rsidR="002F7BFF" w:rsidRPr="00F857B8" w:rsidRDefault="002F7BFF" w:rsidP="002F7BFF">
      <w:pPr>
        <w:pStyle w:val="ManualNumPar1"/>
        <w:rPr>
          <w:noProof/>
          <w:sz w:val="20"/>
          <w:szCs w:val="20"/>
        </w:rPr>
      </w:pPr>
      <w:r w:rsidRPr="00F857B8">
        <w:rPr>
          <w:noProof/>
          <w:sz w:val="20"/>
          <w:vertAlign w:val="superscript"/>
        </w:rPr>
        <w:t>(8)</w:t>
      </w:r>
      <w:r w:rsidRPr="00F857B8">
        <w:rPr>
          <w:noProof/>
          <w:sz w:val="20"/>
        </w:rPr>
        <w:tab/>
        <w:t>Navn og stilling i virksomheden.</w:t>
      </w:r>
    </w:p>
    <w:p w14:paraId="3816078D" w14:textId="77777777" w:rsidR="002F7BFF" w:rsidRPr="00F857B8" w:rsidRDefault="002F7BFF" w:rsidP="002F7BFF">
      <w:pPr>
        <w:pStyle w:val="ManualNumPar1"/>
        <w:rPr>
          <w:noProof/>
        </w:rPr>
      </w:pPr>
      <w:r w:rsidRPr="00F857B8">
        <w:rPr>
          <w:noProof/>
          <w:sz w:val="20"/>
          <w:vertAlign w:val="superscript"/>
        </w:rPr>
        <w:t>(9)</w:t>
      </w:r>
      <w:r w:rsidRPr="00F857B8">
        <w:rPr>
          <w:noProof/>
          <w:sz w:val="20"/>
        </w:rPr>
        <w:tab/>
      </w:r>
      <w:r w:rsidRPr="00F857B8">
        <w:rPr>
          <w:noProof/>
        </w:rPr>
        <w:t>Underskrift.</w:t>
      </w:r>
    </w:p>
    <w:p w14:paraId="402C8E14" w14:textId="77777777" w:rsidR="002F7BFF" w:rsidRPr="00F857B8" w:rsidRDefault="002F7BFF" w:rsidP="002F7BFF">
      <w:pPr>
        <w:tabs>
          <w:tab w:val="left" w:pos="-1170"/>
          <w:tab w:val="left" w:pos="0"/>
        </w:tabs>
        <w:spacing w:after="0"/>
        <w:rPr>
          <w:noProof/>
        </w:rPr>
        <w:sectPr w:rsidR="002F7BFF" w:rsidRPr="00F857B8" w:rsidSect="00F56637">
          <w:pgSz w:w="11909" w:h="16834"/>
          <w:pgMar w:top="720" w:right="1008" w:bottom="1296" w:left="1008" w:header="432" w:footer="1152" w:gutter="0"/>
          <w:cols w:space="360"/>
          <w:docGrid w:linePitch="326"/>
        </w:sectPr>
      </w:pPr>
    </w:p>
    <w:p w14:paraId="085377A6" w14:textId="77777777" w:rsidR="002F7BFF" w:rsidRPr="00F857B8" w:rsidRDefault="002F7BFF" w:rsidP="002F7BFF">
      <w:pPr>
        <w:keepNext/>
        <w:spacing w:before="240" w:after="60"/>
        <w:jc w:val="center"/>
        <w:outlineLvl w:val="1"/>
        <w:rPr>
          <w:b/>
          <w:bCs/>
          <w:i/>
          <w:iCs/>
          <w:noProof/>
          <w:snapToGrid w:val="0"/>
          <w:szCs w:val="28"/>
        </w:rPr>
      </w:pPr>
      <w:bookmarkStart w:id="15" w:name="_Toc475969285"/>
      <w:bookmarkStart w:id="16" w:name="_Toc475973769"/>
      <w:bookmarkStart w:id="17" w:name="_Toc476030139"/>
      <w:r w:rsidRPr="00F857B8">
        <w:rPr>
          <w:b/>
          <w:i/>
          <w:noProof/>
        </w:rPr>
        <w:t>BILAG VI</w:t>
      </w:r>
    </w:p>
    <w:p w14:paraId="0521E1BE" w14:textId="77777777" w:rsidR="002F7BFF" w:rsidRPr="00F857B8" w:rsidRDefault="002F7BFF" w:rsidP="002F7BFF">
      <w:pPr>
        <w:spacing w:after="240"/>
        <w:jc w:val="center"/>
        <w:rPr>
          <w:b/>
          <w:smallCaps/>
          <w:noProof/>
        </w:rPr>
      </w:pPr>
      <w:r w:rsidRPr="00F857B8">
        <w:rPr>
          <w:b/>
          <w:smallCaps/>
          <w:noProof/>
        </w:rPr>
        <w:t>Oplysningsformular</w:t>
      </w:r>
      <w:bookmarkEnd w:id="15"/>
      <w:bookmarkEnd w:id="16"/>
      <w:bookmarkEnd w:id="17"/>
    </w:p>
    <w:p w14:paraId="7FDDDF9B" w14:textId="77777777" w:rsidR="002F7BFF" w:rsidRPr="00F857B8" w:rsidRDefault="002F7BFF" w:rsidP="002F7BFF">
      <w:pPr>
        <w:pStyle w:val="ManualNumPar1"/>
        <w:rPr>
          <w:noProof/>
        </w:rPr>
      </w:pPr>
      <w:r w:rsidRPr="00F857B8">
        <w:rPr>
          <w:noProof/>
        </w:rPr>
        <w:t>1.</w:t>
      </w:r>
      <w:r w:rsidRPr="00F857B8">
        <w:rPr>
          <w:noProof/>
        </w:rPr>
        <w:tab/>
        <w:t>Den oplysningsformular, der er vist i dette bilag, anvendes; den trykkes på et eller flere af de officielle sprog, som aftalen er affattet på, og i overensstemmelse med eksportlandets egne retsregler. Oplysningsformularerne udfærdiges på et af disse sprog; håndskrevne erklæringer skal være udfærdiget med blæk og med blokbogstaver. De skal være forsynet med et påtrykt eller på anden måde anført løbenummer, der tjener til identifikation.</w:t>
      </w:r>
    </w:p>
    <w:p w14:paraId="7DD8363D" w14:textId="77777777" w:rsidR="002F7BFF" w:rsidRPr="00F857B8" w:rsidRDefault="002F7BFF" w:rsidP="002F7BFF">
      <w:pPr>
        <w:pStyle w:val="ManualNumPar1"/>
        <w:rPr>
          <w:noProof/>
        </w:rPr>
      </w:pPr>
      <w:r w:rsidRPr="00F857B8">
        <w:rPr>
          <w:noProof/>
        </w:rPr>
        <w:t>2.</w:t>
      </w:r>
      <w:r w:rsidRPr="00F857B8">
        <w:rPr>
          <w:noProof/>
        </w:rPr>
        <w:tab/>
        <w:t>Oplysningsformularens format er A4 (210 × 297 mm), idet der dog tillades en maksimal afvigelse på plus 8 mm og minus 5 mm i længden. Der anvendes hvidt, træfrit, skrivefast papir med en vægt på mindst 65 g/m</w:t>
      </w:r>
      <w:r w:rsidRPr="00F857B8">
        <w:rPr>
          <w:noProof/>
          <w:vertAlign w:val="superscript"/>
        </w:rPr>
        <w:t>2</w:t>
      </w:r>
      <w:r w:rsidRPr="00F857B8">
        <w:rPr>
          <w:noProof/>
        </w:rPr>
        <w:t>.</w:t>
      </w:r>
    </w:p>
    <w:p w14:paraId="6AA5C8F4" w14:textId="77777777" w:rsidR="002F7BFF" w:rsidRPr="00F857B8" w:rsidRDefault="002F7BFF" w:rsidP="002F7BFF">
      <w:pPr>
        <w:pStyle w:val="ManualNumPar1"/>
        <w:rPr>
          <w:noProof/>
        </w:rPr>
      </w:pPr>
      <w:r w:rsidRPr="00F857B8">
        <w:rPr>
          <w:noProof/>
        </w:rPr>
        <w:t>3.</w:t>
      </w:r>
      <w:r w:rsidRPr="00F857B8">
        <w:rPr>
          <w:noProof/>
        </w:rPr>
        <w:tab/>
        <w:t>De nationale myndigheder kan forbeholde sig ret til selv at trykke formularerne eller overlade trykningen til trykkerier, som de har godkendt. I sidstnævnte tilfælde forsynes hvert certifikat med en bemærkning om godkendelsen. Formularen skal være forsynet med trykkeriets navn og adresse eller et mærke, som gør det muligt at identificere trykkeriet.</w:t>
      </w:r>
    </w:p>
    <w:p w14:paraId="751B3026" w14:textId="77777777" w:rsidR="002F7BFF" w:rsidRPr="00F857B8" w:rsidRDefault="002F7BFF" w:rsidP="002F7BFF">
      <w:pPr>
        <w:widowControl w:val="0"/>
        <w:spacing w:after="0"/>
        <w:rPr>
          <w:noProof/>
        </w:rPr>
        <w:sectPr w:rsidR="002F7BFF" w:rsidRPr="00F857B8" w:rsidSect="00F56637">
          <w:pgSz w:w="11909" w:h="16834"/>
          <w:pgMar w:top="720" w:right="1008" w:bottom="1296" w:left="1008" w:header="432" w:footer="1152" w:gutter="0"/>
          <w:cols w:space="360"/>
          <w:docGrid w:linePitch="326"/>
        </w:sectPr>
      </w:pPr>
    </w:p>
    <w:p w14:paraId="2F131725" w14:textId="77777777" w:rsidR="002F7BFF" w:rsidRPr="00F857B8" w:rsidRDefault="002F7BFF" w:rsidP="002F7BFF">
      <w:pPr>
        <w:widowControl w:val="0"/>
        <w:spacing w:after="0"/>
        <w:rPr>
          <w:noProof/>
        </w:rPr>
      </w:pPr>
    </w:p>
    <w:tbl>
      <w:tblPr>
        <w:tblW w:w="10101" w:type="dxa"/>
        <w:tblInd w:w="29" w:type="dxa"/>
        <w:tblLayout w:type="fixed"/>
        <w:tblCellMar>
          <w:left w:w="29" w:type="dxa"/>
          <w:right w:w="29" w:type="dxa"/>
        </w:tblCellMar>
        <w:tblLook w:val="0000" w:firstRow="0" w:lastRow="0" w:firstColumn="0" w:lastColumn="0" w:noHBand="0" w:noVBand="0"/>
      </w:tblPr>
      <w:tblGrid>
        <w:gridCol w:w="351"/>
        <w:gridCol w:w="552"/>
        <w:gridCol w:w="20"/>
        <w:gridCol w:w="412"/>
        <w:gridCol w:w="384"/>
        <w:gridCol w:w="12"/>
        <w:gridCol w:w="372"/>
        <w:gridCol w:w="736"/>
        <w:gridCol w:w="2428"/>
        <w:gridCol w:w="8"/>
        <w:gridCol w:w="804"/>
        <w:gridCol w:w="880"/>
        <w:gridCol w:w="456"/>
        <w:gridCol w:w="248"/>
        <w:gridCol w:w="208"/>
        <w:gridCol w:w="468"/>
        <w:gridCol w:w="567"/>
        <w:gridCol w:w="1117"/>
        <w:gridCol w:w="78"/>
      </w:tblGrid>
      <w:tr w:rsidR="002F7BFF" w:rsidRPr="00F857B8" w14:paraId="6D68A9EE" w14:textId="77777777" w:rsidTr="00273D63">
        <w:tc>
          <w:tcPr>
            <w:tcW w:w="351" w:type="dxa"/>
            <w:tcBorders>
              <w:top w:val="single" w:sz="6" w:space="0" w:color="auto"/>
              <w:left w:val="single" w:sz="6" w:space="0" w:color="auto"/>
            </w:tcBorders>
          </w:tcPr>
          <w:p w14:paraId="0A6BAB4E" w14:textId="77777777" w:rsidR="002F7BFF" w:rsidRPr="00F857B8" w:rsidRDefault="002F7BFF" w:rsidP="00273D63">
            <w:pPr>
              <w:tabs>
                <w:tab w:val="right" w:pos="4461"/>
              </w:tabs>
              <w:spacing w:after="0"/>
              <w:jc w:val="right"/>
              <w:rPr>
                <w:noProof/>
                <w:sz w:val="15"/>
              </w:rPr>
            </w:pPr>
            <w:r w:rsidRPr="00F857B8">
              <w:rPr>
                <w:noProof/>
                <w:sz w:val="15"/>
              </w:rPr>
              <w:t xml:space="preserve">1. </w:t>
            </w:r>
          </w:p>
        </w:tc>
        <w:tc>
          <w:tcPr>
            <w:tcW w:w="2488" w:type="dxa"/>
            <w:gridSpan w:val="7"/>
            <w:tcBorders>
              <w:top w:val="single" w:sz="6" w:space="0" w:color="auto"/>
            </w:tcBorders>
          </w:tcPr>
          <w:p w14:paraId="5F97800A" w14:textId="77777777" w:rsidR="002F7BFF" w:rsidRPr="00F857B8" w:rsidRDefault="002F7BFF" w:rsidP="00273D63">
            <w:pPr>
              <w:tabs>
                <w:tab w:val="right" w:pos="4461"/>
              </w:tabs>
              <w:spacing w:after="0"/>
              <w:rPr>
                <w:noProof/>
                <w:sz w:val="22"/>
              </w:rPr>
            </w:pPr>
            <w:r w:rsidRPr="00F857B8">
              <w:rPr>
                <w:noProof/>
                <w:sz w:val="15"/>
              </w:rPr>
              <w:t>Leverandør</w:t>
            </w:r>
            <w:r w:rsidRPr="00F857B8">
              <w:rPr>
                <w:noProof/>
                <w:sz w:val="15"/>
                <w:vertAlign w:val="superscript"/>
              </w:rPr>
              <w:t>(1)</w:t>
            </w:r>
          </w:p>
          <w:p w14:paraId="5217DC05" w14:textId="77777777" w:rsidR="002F7BFF" w:rsidRPr="00F857B8" w:rsidRDefault="002F7BFF" w:rsidP="00273D63">
            <w:pPr>
              <w:tabs>
                <w:tab w:val="right" w:pos="4461"/>
              </w:tabs>
              <w:spacing w:after="0"/>
              <w:rPr>
                <w:noProof/>
                <w:sz w:val="15"/>
              </w:rPr>
            </w:pPr>
          </w:p>
        </w:tc>
        <w:tc>
          <w:tcPr>
            <w:tcW w:w="2428" w:type="dxa"/>
            <w:tcBorders>
              <w:top w:val="single" w:sz="6" w:space="0" w:color="auto"/>
              <w:right w:val="single" w:sz="6" w:space="0" w:color="auto"/>
            </w:tcBorders>
          </w:tcPr>
          <w:p w14:paraId="7860843B" w14:textId="77777777" w:rsidR="002F7BFF" w:rsidRPr="00F857B8" w:rsidRDefault="002F7BFF" w:rsidP="00273D63">
            <w:pPr>
              <w:tabs>
                <w:tab w:val="right" w:pos="4461"/>
              </w:tabs>
              <w:spacing w:after="0"/>
              <w:rPr>
                <w:noProof/>
                <w:sz w:val="15"/>
              </w:rPr>
            </w:pPr>
          </w:p>
        </w:tc>
        <w:tc>
          <w:tcPr>
            <w:tcW w:w="4834" w:type="dxa"/>
            <w:gridSpan w:val="10"/>
            <w:tcBorders>
              <w:top w:val="single" w:sz="6" w:space="0" w:color="auto"/>
              <w:left w:val="single" w:sz="6" w:space="0" w:color="auto"/>
              <w:right w:val="single" w:sz="6" w:space="0" w:color="auto"/>
            </w:tcBorders>
          </w:tcPr>
          <w:p w14:paraId="29BDB229" w14:textId="77777777" w:rsidR="002F7BFF" w:rsidRPr="00F857B8" w:rsidRDefault="002F7BFF" w:rsidP="00273D63">
            <w:pPr>
              <w:tabs>
                <w:tab w:val="right" w:pos="4461"/>
              </w:tabs>
              <w:spacing w:after="0"/>
              <w:jc w:val="center"/>
              <w:rPr>
                <w:noProof/>
                <w:sz w:val="27"/>
              </w:rPr>
            </w:pPr>
            <w:r w:rsidRPr="00F857B8">
              <w:rPr>
                <w:noProof/>
                <w:sz w:val="27"/>
              </w:rPr>
              <w:t>OPLYSNINGSFORMULAR</w:t>
            </w:r>
          </w:p>
        </w:tc>
      </w:tr>
      <w:tr w:rsidR="002F7BFF" w:rsidRPr="00F857B8" w14:paraId="7BF4C9B3" w14:textId="77777777" w:rsidTr="00273D63">
        <w:tc>
          <w:tcPr>
            <w:tcW w:w="351" w:type="dxa"/>
            <w:tcBorders>
              <w:left w:val="single" w:sz="6" w:space="0" w:color="auto"/>
            </w:tcBorders>
          </w:tcPr>
          <w:p w14:paraId="634C03E6" w14:textId="77777777" w:rsidR="002F7BFF" w:rsidRPr="00F857B8" w:rsidRDefault="002F7BFF" w:rsidP="00273D63">
            <w:pPr>
              <w:tabs>
                <w:tab w:val="right" w:pos="4461"/>
              </w:tabs>
              <w:spacing w:after="0"/>
              <w:rPr>
                <w:noProof/>
                <w:sz w:val="27"/>
              </w:rPr>
            </w:pPr>
          </w:p>
        </w:tc>
        <w:tc>
          <w:tcPr>
            <w:tcW w:w="2488" w:type="dxa"/>
            <w:gridSpan w:val="7"/>
          </w:tcPr>
          <w:p w14:paraId="763E72E1" w14:textId="77777777" w:rsidR="002F7BFF" w:rsidRPr="00F857B8" w:rsidRDefault="002F7BFF" w:rsidP="00273D63">
            <w:pPr>
              <w:tabs>
                <w:tab w:val="right" w:pos="4461"/>
              </w:tabs>
              <w:spacing w:after="0"/>
              <w:rPr>
                <w:noProof/>
                <w:sz w:val="27"/>
              </w:rPr>
            </w:pPr>
          </w:p>
        </w:tc>
        <w:tc>
          <w:tcPr>
            <w:tcW w:w="2428" w:type="dxa"/>
            <w:tcBorders>
              <w:right w:val="single" w:sz="6" w:space="0" w:color="auto"/>
            </w:tcBorders>
          </w:tcPr>
          <w:p w14:paraId="54CA2A42" w14:textId="77777777" w:rsidR="002F7BFF" w:rsidRPr="00F857B8" w:rsidRDefault="002F7BFF" w:rsidP="00273D63">
            <w:pPr>
              <w:tabs>
                <w:tab w:val="right" w:pos="4461"/>
              </w:tabs>
              <w:spacing w:after="0"/>
              <w:rPr>
                <w:noProof/>
                <w:sz w:val="27"/>
              </w:rPr>
            </w:pPr>
          </w:p>
        </w:tc>
        <w:tc>
          <w:tcPr>
            <w:tcW w:w="4834" w:type="dxa"/>
            <w:gridSpan w:val="10"/>
            <w:tcBorders>
              <w:left w:val="single" w:sz="6" w:space="0" w:color="auto"/>
              <w:right w:val="single" w:sz="6" w:space="0" w:color="auto"/>
            </w:tcBorders>
          </w:tcPr>
          <w:p w14:paraId="6AC3FE04" w14:textId="77777777" w:rsidR="002F7BFF" w:rsidRPr="00F857B8" w:rsidRDefault="002F7BFF" w:rsidP="00273D63">
            <w:pPr>
              <w:tabs>
                <w:tab w:val="right" w:pos="4461"/>
              </w:tabs>
              <w:spacing w:after="0"/>
              <w:jc w:val="center"/>
              <w:rPr>
                <w:noProof/>
                <w:sz w:val="15"/>
              </w:rPr>
            </w:pPr>
            <w:r w:rsidRPr="00F857B8">
              <w:rPr>
                <w:noProof/>
                <w:sz w:val="15"/>
              </w:rPr>
              <w:t>til brug for udstedelse af et</w:t>
            </w:r>
          </w:p>
        </w:tc>
      </w:tr>
      <w:tr w:rsidR="002F7BFF" w:rsidRPr="00F857B8" w14:paraId="34068A0C" w14:textId="77777777" w:rsidTr="00273D63">
        <w:tc>
          <w:tcPr>
            <w:tcW w:w="351" w:type="dxa"/>
            <w:tcBorders>
              <w:left w:val="single" w:sz="6" w:space="0" w:color="auto"/>
            </w:tcBorders>
          </w:tcPr>
          <w:p w14:paraId="78EAC798" w14:textId="77777777" w:rsidR="002F7BFF" w:rsidRPr="00F857B8" w:rsidRDefault="002F7BFF" w:rsidP="00273D63">
            <w:pPr>
              <w:tabs>
                <w:tab w:val="right" w:pos="4461"/>
              </w:tabs>
              <w:spacing w:after="0"/>
              <w:rPr>
                <w:noProof/>
                <w:sz w:val="15"/>
              </w:rPr>
            </w:pPr>
          </w:p>
        </w:tc>
        <w:tc>
          <w:tcPr>
            <w:tcW w:w="2488" w:type="dxa"/>
            <w:gridSpan w:val="7"/>
          </w:tcPr>
          <w:p w14:paraId="61F7FDE4" w14:textId="77777777" w:rsidR="002F7BFF" w:rsidRPr="00F857B8" w:rsidRDefault="002F7BFF" w:rsidP="00273D63">
            <w:pPr>
              <w:tabs>
                <w:tab w:val="right" w:pos="4461"/>
              </w:tabs>
              <w:spacing w:after="0"/>
              <w:rPr>
                <w:noProof/>
                <w:sz w:val="15"/>
              </w:rPr>
            </w:pPr>
          </w:p>
        </w:tc>
        <w:tc>
          <w:tcPr>
            <w:tcW w:w="2428" w:type="dxa"/>
            <w:tcBorders>
              <w:right w:val="single" w:sz="6" w:space="0" w:color="auto"/>
            </w:tcBorders>
          </w:tcPr>
          <w:p w14:paraId="01D3EE6C" w14:textId="77777777" w:rsidR="002F7BFF" w:rsidRPr="00F857B8"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3A6E4980" w14:textId="77777777" w:rsidR="002F7BFF" w:rsidRPr="00F857B8" w:rsidRDefault="002F7BFF" w:rsidP="00273D63">
            <w:pPr>
              <w:tabs>
                <w:tab w:val="right" w:pos="4461"/>
              </w:tabs>
              <w:spacing w:after="0"/>
              <w:jc w:val="center"/>
              <w:rPr>
                <w:noProof/>
                <w:sz w:val="23"/>
              </w:rPr>
            </w:pPr>
            <w:r w:rsidRPr="00F857B8">
              <w:rPr>
                <w:noProof/>
                <w:sz w:val="23"/>
              </w:rPr>
              <w:t>VARECERTIFIKAT</w:t>
            </w:r>
          </w:p>
        </w:tc>
      </w:tr>
      <w:tr w:rsidR="002F7BFF" w:rsidRPr="00F857B8" w14:paraId="00A978F3" w14:textId="77777777" w:rsidTr="00273D63">
        <w:tc>
          <w:tcPr>
            <w:tcW w:w="351" w:type="dxa"/>
            <w:tcBorders>
              <w:left w:val="single" w:sz="6" w:space="0" w:color="auto"/>
              <w:bottom w:val="single" w:sz="6" w:space="0" w:color="auto"/>
            </w:tcBorders>
          </w:tcPr>
          <w:p w14:paraId="79EAB0F8" w14:textId="77777777" w:rsidR="002F7BFF" w:rsidRPr="00F857B8" w:rsidRDefault="002F7BFF" w:rsidP="00273D63">
            <w:pPr>
              <w:tabs>
                <w:tab w:val="right" w:pos="4461"/>
              </w:tabs>
              <w:spacing w:after="0"/>
              <w:rPr>
                <w:noProof/>
                <w:sz w:val="23"/>
              </w:rPr>
            </w:pPr>
          </w:p>
        </w:tc>
        <w:tc>
          <w:tcPr>
            <w:tcW w:w="2488" w:type="dxa"/>
            <w:gridSpan w:val="7"/>
            <w:tcBorders>
              <w:bottom w:val="single" w:sz="6" w:space="0" w:color="auto"/>
            </w:tcBorders>
          </w:tcPr>
          <w:p w14:paraId="3B94064A" w14:textId="77777777" w:rsidR="002F7BFF" w:rsidRPr="00F857B8" w:rsidRDefault="002F7BFF" w:rsidP="00273D63">
            <w:pPr>
              <w:tabs>
                <w:tab w:val="right" w:pos="4461"/>
              </w:tabs>
              <w:spacing w:after="0"/>
              <w:rPr>
                <w:noProof/>
                <w:sz w:val="23"/>
              </w:rPr>
            </w:pPr>
          </w:p>
        </w:tc>
        <w:tc>
          <w:tcPr>
            <w:tcW w:w="2428" w:type="dxa"/>
            <w:tcBorders>
              <w:bottom w:val="single" w:sz="6" w:space="0" w:color="auto"/>
              <w:right w:val="single" w:sz="6" w:space="0" w:color="auto"/>
            </w:tcBorders>
          </w:tcPr>
          <w:p w14:paraId="38C229D0" w14:textId="77777777" w:rsidR="002F7BFF" w:rsidRPr="00F857B8" w:rsidRDefault="002F7BFF" w:rsidP="00273D63">
            <w:pPr>
              <w:tabs>
                <w:tab w:val="right" w:pos="4461"/>
              </w:tabs>
              <w:spacing w:after="0"/>
              <w:rPr>
                <w:noProof/>
                <w:sz w:val="23"/>
              </w:rPr>
            </w:pPr>
          </w:p>
        </w:tc>
        <w:tc>
          <w:tcPr>
            <w:tcW w:w="4834" w:type="dxa"/>
            <w:gridSpan w:val="10"/>
            <w:tcBorders>
              <w:left w:val="single" w:sz="6" w:space="0" w:color="auto"/>
              <w:right w:val="single" w:sz="6" w:space="0" w:color="auto"/>
            </w:tcBorders>
          </w:tcPr>
          <w:p w14:paraId="0BCADDBE" w14:textId="77777777" w:rsidR="002F7BFF" w:rsidRPr="00F857B8" w:rsidRDefault="002F7BFF" w:rsidP="00273D63">
            <w:pPr>
              <w:tabs>
                <w:tab w:val="right" w:pos="4461"/>
              </w:tabs>
              <w:spacing w:after="0"/>
              <w:jc w:val="center"/>
              <w:rPr>
                <w:noProof/>
                <w:sz w:val="15"/>
              </w:rPr>
            </w:pPr>
            <w:r w:rsidRPr="00F857B8">
              <w:rPr>
                <w:noProof/>
                <w:sz w:val="15"/>
              </w:rPr>
              <w:t>for præferentiel samhandel mellem</w:t>
            </w:r>
          </w:p>
        </w:tc>
      </w:tr>
      <w:tr w:rsidR="002F7BFF" w:rsidRPr="00F857B8" w14:paraId="2A20723E" w14:textId="77777777" w:rsidTr="00273D63">
        <w:tc>
          <w:tcPr>
            <w:tcW w:w="351" w:type="dxa"/>
            <w:tcBorders>
              <w:top w:val="single" w:sz="6" w:space="0" w:color="auto"/>
              <w:left w:val="single" w:sz="6" w:space="0" w:color="auto"/>
            </w:tcBorders>
          </w:tcPr>
          <w:p w14:paraId="0091BB3A" w14:textId="77777777" w:rsidR="002F7BFF" w:rsidRPr="00F857B8" w:rsidRDefault="002F7BFF" w:rsidP="00273D63">
            <w:pPr>
              <w:tabs>
                <w:tab w:val="right" w:pos="4461"/>
              </w:tabs>
              <w:spacing w:after="0"/>
              <w:jc w:val="right"/>
              <w:rPr>
                <w:noProof/>
                <w:sz w:val="15"/>
              </w:rPr>
            </w:pPr>
            <w:r w:rsidRPr="00F857B8">
              <w:rPr>
                <w:noProof/>
                <w:sz w:val="15"/>
              </w:rPr>
              <w:t xml:space="preserve">2. </w:t>
            </w:r>
          </w:p>
        </w:tc>
        <w:tc>
          <w:tcPr>
            <w:tcW w:w="2488" w:type="dxa"/>
            <w:gridSpan w:val="7"/>
            <w:tcBorders>
              <w:top w:val="single" w:sz="6" w:space="0" w:color="auto"/>
            </w:tcBorders>
          </w:tcPr>
          <w:p w14:paraId="71C85558" w14:textId="77777777" w:rsidR="002F7BFF" w:rsidRPr="00F857B8" w:rsidRDefault="002F7BFF" w:rsidP="00273D63">
            <w:pPr>
              <w:tabs>
                <w:tab w:val="right" w:pos="4461"/>
              </w:tabs>
              <w:spacing w:after="0"/>
              <w:rPr>
                <w:noProof/>
                <w:sz w:val="8"/>
              </w:rPr>
            </w:pPr>
            <w:r w:rsidRPr="00F857B8">
              <w:rPr>
                <w:noProof/>
                <w:sz w:val="15"/>
              </w:rPr>
              <w:t>Modtager</w:t>
            </w:r>
            <w:r w:rsidRPr="00F857B8">
              <w:rPr>
                <w:noProof/>
                <w:sz w:val="15"/>
                <w:vertAlign w:val="superscript"/>
              </w:rPr>
              <w:t>(1)</w:t>
            </w:r>
          </w:p>
        </w:tc>
        <w:tc>
          <w:tcPr>
            <w:tcW w:w="2428" w:type="dxa"/>
            <w:tcBorders>
              <w:top w:val="single" w:sz="6" w:space="0" w:color="auto"/>
              <w:right w:val="single" w:sz="6" w:space="0" w:color="auto"/>
            </w:tcBorders>
          </w:tcPr>
          <w:p w14:paraId="2D7EFBEE" w14:textId="77777777" w:rsidR="002F7BFF" w:rsidRPr="00F857B8" w:rsidRDefault="002F7BFF" w:rsidP="00273D63">
            <w:pPr>
              <w:tabs>
                <w:tab w:val="right" w:pos="4461"/>
              </w:tabs>
              <w:spacing w:after="0"/>
              <w:rPr>
                <w:noProof/>
                <w:sz w:val="8"/>
              </w:rPr>
            </w:pPr>
          </w:p>
        </w:tc>
        <w:tc>
          <w:tcPr>
            <w:tcW w:w="4756" w:type="dxa"/>
            <w:gridSpan w:val="9"/>
            <w:tcBorders>
              <w:left w:val="single" w:sz="6" w:space="0" w:color="auto"/>
            </w:tcBorders>
          </w:tcPr>
          <w:p w14:paraId="7B93946D" w14:textId="77777777" w:rsidR="002F7BFF" w:rsidRPr="00F857B8" w:rsidRDefault="002F7BFF" w:rsidP="00273D63">
            <w:pPr>
              <w:tabs>
                <w:tab w:val="right" w:pos="4461"/>
              </w:tabs>
              <w:spacing w:after="0"/>
              <w:jc w:val="center"/>
              <w:rPr>
                <w:noProof/>
                <w:sz w:val="23"/>
              </w:rPr>
            </w:pPr>
            <w:r w:rsidRPr="00F857B8">
              <w:rPr>
                <w:noProof/>
                <w:sz w:val="23"/>
              </w:rPr>
              <w:t>DEN EUROPÆISKE UNION</w:t>
            </w:r>
          </w:p>
          <w:p w14:paraId="67B217ED" w14:textId="77777777" w:rsidR="002F7BFF" w:rsidRPr="00F857B8" w:rsidRDefault="002F7BFF" w:rsidP="00273D63">
            <w:pPr>
              <w:tabs>
                <w:tab w:val="right" w:pos="4461"/>
              </w:tabs>
              <w:spacing w:after="0"/>
              <w:jc w:val="center"/>
              <w:rPr>
                <w:noProof/>
                <w:sz w:val="23"/>
              </w:rPr>
            </w:pPr>
            <w:r w:rsidRPr="00F857B8">
              <w:rPr>
                <w:noProof/>
                <w:sz w:val="23"/>
              </w:rPr>
              <w:t>og</w:t>
            </w:r>
          </w:p>
          <w:p w14:paraId="364CC287" w14:textId="77777777" w:rsidR="002F7BFF" w:rsidRPr="00F857B8" w:rsidRDefault="002F7BFF" w:rsidP="00273D63">
            <w:pPr>
              <w:tabs>
                <w:tab w:val="right" w:pos="4461"/>
              </w:tabs>
              <w:spacing w:after="0"/>
              <w:jc w:val="center"/>
              <w:rPr>
                <w:noProof/>
                <w:sz w:val="23"/>
              </w:rPr>
            </w:pPr>
            <w:r w:rsidRPr="00F857B8">
              <w:rPr>
                <w:noProof/>
                <w:sz w:val="23"/>
              </w:rPr>
              <w:t>Centralafrika</w:t>
            </w:r>
          </w:p>
          <w:p w14:paraId="39CF904E" w14:textId="77777777" w:rsidR="002F7BFF" w:rsidRPr="00F857B8" w:rsidRDefault="002F7BFF" w:rsidP="00273D63">
            <w:pPr>
              <w:tabs>
                <w:tab w:val="right" w:pos="4461"/>
              </w:tabs>
              <w:spacing w:after="0"/>
              <w:jc w:val="center"/>
              <w:rPr>
                <w:noProof/>
                <w:sz w:val="23"/>
              </w:rPr>
            </w:pPr>
          </w:p>
        </w:tc>
        <w:tc>
          <w:tcPr>
            <w:tcW w:w="78" w:type="dxa"/>
            <w:tcBorders>
              <w:right w:val="single" w:sz="6" w:space="0" w:color="auto"/>
            </w:tcBorders>
          </w:tcPr>
          <w:p w14:paraId="6ADFE350" w14:textId="77777777" w:rsidR="002F7BFF" w:rsidRPr="00F857B8" w:rsidRDefault="002F7BFF" w:rsidP="00273D63">
            <w:pPr>
              <w:tabs>
                <w:tab w:val="right" w:pos="4461"/>
              </w:tabs>
              <w:spacing w:after="0"/>
              <w:rPr>
                <w:noProof/>
                <w:sz w:val="23"/>
              </w:rPr>
            </w:pPr>
          </w:p>
        </w:tc>
      </w:tr>
      <w:tr w:rsidR="002F7BFF" w:rsidRPr="00F857B8" w14:paraId="43995ECA" w14:textId="77777777" w:rsidTr="00273D63">
        <w:tc>
          <w:tcPr>
            <w:tcW w:w="351" w:type="dxa"/>
            <w:tcBorders>
              <w:top w:val="single" w:sz="6" w:space="0" w:color="auto"/>
              <w:left w:val="single" w:sz="6" w:space="0" w:color="auto"/>
              <w:bottom w:val="single" w:sz="6" w:space="0" w:color="auto"/>
            </w:tcBorders>
          </w:tcPr>
          <w:p w14:paraId="39CB89DE" w14:textId="77777777" w:rsidR="002F7BFF" w:rsidRPr="00F857B8" w:rsidRDefault="002F7BFF" w:rsidP="00273D63">
            <w:pPr>
              <w:tabs>
                <w:tab w:val="right" w:pos="4461"/>
              </w:tabs>
              <w:spacing w:after="0"/>
              <w:jc w:val="right"/>
              <w:rPr>
                <w:noProof/>
                <w:sz w:val="15"/>
              </w:rPr>
            </w:pPr>
            <w:r w:rsidRPr="00F857B8">
              <w:rPr>
                <w:noProof/>
                <w:sz w:val="15"/>
              </w:rPr>
              <w:t xml:space="preserve">3. </w:t>
            </w:r>
          </w:p>
        </w:tc>
        <w:tc>
          <w:tcPr>
            <w:tcW w:w="2488" w:type="dxa"/>
            <w:gridSpan w:val="7"/>
            <w:tcBorders>
              <w:top w:val="single" w:sz="6" w:space="0" w:color="auto"/>
              <w:bottom w:val="single" w:sz="6" w:space="0" w:color="auto"/>
            </w:tcBorders>
          </w:tcPr>
          <w:p w14:paraId="5074DF37" w14:textId="77777777" w:rsidR="002F7BFF" w:rsidRPr="00F857B8" w:rsidRDefault="002F7BFF" w:rsidP="00273D63">
            <w:pPr>
              <w:tabs>
                <w:tab w:val="right" w:pos="4461"/>
              </w:tabs>
              <w:spacing w:after="0"/>
              <w:rPr>
                <w:noProof/>
                <w:sz w:val="8"/>
              </w:rPr>
            </w:pPr>
            <w:r w:rsidRPr="00F857B8">
              <w:rPr>
                <w:noProof/>
                <w:sz w:val="15"/>
              </w:rPr>
              <w:t>Forarbejdningsvirksomhed</w:t>
            </w:r>
            <w:r w:rsidRPr="00F857B8">
              <w:rPr>
                <w:noProof/>
                <w:sz w:val="15"/>
                <w:vertAlign w:val="superscript"/>
              </w:rPr>
              <w:t>(1)</w:t>
            </w:r>
          </w:p>
        </w:tc>
        <w:tc>
          <w:tcPr>
            <w:tcW w:w="2428" w:type="dxa"/>
            <w:tcBorders>
              <w:top w:val="single" w:sz="6" w:space="0" w:color="auto"/>
              <w:bottom w:val="single" w:sz="6" w:space="0" w:color="auto"/>
              <w:right w:val="single" w:sz="6" w:space="0" w:color="auto"/>
            </w:tcBorders>
          </w:tcPr>
          <w:p w14:paraId="2EA42B74" w14:textId="77777777" w:rsidR="002F7BFF" w:rsidRPr="00F857B8" w:rsidRDefault="002F7BFF" w:rsidP="00273D63">
            <w:pPr>
              <w:tabs>
                <w:tab w:val="right" w:pos="4461"/>
              </w:tabs>
              <w:spacing w:after="0"/>
              <w:rPr>
                <w:noProof/>
                <w:sz w:val="8"/>
              </w:rPr>
            </w:pPr>
          </w:p>
        </w:tc>
        <w:tc>
          <w:tcPr>
            <w:tcW w:w="4834" w:type="dxa"/>
            <w:gridSpan w:val="10"/>
            <w:tcBorders>
              <w:top w:val="single" w:sz="6" w:space="0" w:color="auto"/>
              <w:left w:val="single" w:sz="6" w:space="0" w:color="auto"/>
              <w:bottom w:val="single" w:sz="6" w:space="0" w:color="auto"/>
              <w:right w:val="single" w:sz="6" w:space="0" w:color="auto"/>
            </w:tcBorders>
          </w:tcPr>
          <w:p w14:paraId="6B23DF40" w14:textId="77777777" w:rsidR="002F7BFF" w:rsidRPr="00F857B8" w:rsidRDefault="002F7BFF" w:rsidP="00273D63">
            <w:pPr>
              <w:tabs>
                <w:tab w:val="right" w:pos="4461"/>
              </w:tabs>
              <w:spacing w:after="0"/>
              <w:rPr>
                <w:noProof/>
                <w:sz w:val="15"/>
              </w:rPr>
            </w:pPr>
            <w:r w:rsidRPr="00F857B8">
              <w:rPr>
                <w:noProof/>
                <w:sz w:val="15"/>
              </w:rPr>
              <w:t>4. Stat, i hvilken bearbejdningen eller forarbejdningen har fundet sted</w:t>
            </w:r>
          </w:p>
          <w:p w14:paraId="5A38797C" w14:textId="77777777" w:rsidR="002F7BFF" w:rsidRPr="00F857B8" w:rsidRDefault="002F7BFF" w:rsidP="00273D63">
            <w:pPr>
              <w:tabs>
                <w:tab w:val="right" w:pos="4461"/>
              </w:tabs>
              <w:spacing w:after="0"/>
              <w:rPr>
                <w:noProof/>
                <w:sz w:val="15"/>
              </w:rPr>
            </w:pPr>
          </w:p>
        </w:tc>
      </w:tr>
      <w:tr w:rsidR="002F7BFF" w:rsidRPr="00F857B8" w14:paraId="7AE8DACC" w14:textId="77777777" w:rsidTr="00273D63">
        <w:tc>
          <w:tcPr>
            <w:tcW w:w="351" w:type="dxa"/>
            <w:tcBorders>
              <w:top w:val="single" w:sz="6" w:space="0" w:color="auto"/>
              <w:left w:val="single" w:sz="6" w:space="0" w:color="auto"/>
              <w:bottom w:val="single" w:sz="6" w:space="0" w:color="auto"/>
            </w:tcBorders>
          </w:tcPr>
          <w:p w14:paraId="6DD655EE" w14:textId="77777777" w:rsidR="002F7BFF" w:rsidRPr="00F857B8" w:rsidRDefault="002F7BFF" w:rsidP="00273D63">
            <w:pPr>
              <w:tabs>
                <w:tab w:val="right" w:pos="4461"/>
              </w:tabs>
              <w:spacing w:after="0"/>
              <w:jc w:val="right"/>
              <w:rPr>
                <w:noProof/>
                <w:sz w:val="15"/>
              </w:rPr>
            </w:pPr>
            <w:r w:rsidRPr="00F857B8">
              <w:rPr>
                <w:noProof/>
                <w:sz w:val="15"/>
              </w:rPr>
              <w:t xml:space="preserve">6. </w:t>
            </w:r>
          </w:p>
        </w:tc>
        <w:tc>
          <w:tcPr>
            <w:tcW w:w="4916" w:type="dxa"/>
            <w:gridSpan w:val="8"/>
            <w:tcBorders>
              <w:top w:val="single" w:sz="6" w:space="0" w:color="auto"/>
              <w:bottom w:val="single" w:sz="6" w:space="0" w:color="auto"/>
              <w:right w:val="single" w:sz="6" w:space="0" w:color="auto"/>
            </w:tcBorders>
          </w:tcPr>
          <w:p w14:paraId="52AB708A" w14:textId="77777777" w:rsidR="002F7BFF" w:rsidRPr="00F857B8" w:rsidRDefault="002F7BFF" w:rsidP="00273D63">
            <w:pPr>
              <w:tabs>
                <w:tab w:val="right" w:pos="4461"/>
              </w:tabs>
              <w:spacing w:after="0"/>
              <w:rPr>
                <w:noProof/>
                <w:sz w:val="8"/>
              </w:rPr>
            </w:pPr>
            <w:r w:rsidRPr="00F857B8">
              <w:rPr>
                <w:noProof/>
                <w:sz w:val="15"/>
              </w:rPr>
              <w:t>Importtoldsted</w:t>
            </w:r>
            <w:r w:rsidRPr="00F857B8">
              <w:rPr>
                <w:noProof/>
                <w:sz w:val="15"/>
                <w:vertAlign w:val="superscript"/>
              </w:rPr>
              <w:t>(1)</w:t>
            </w:r>
          </w:p>
        </w:tc>
        <w:tc>
          <w:tcPr>
            <w:tcW w:w="4834" w:type="dxa"/>
            <w:gridSpan w:val="10"/>
            <w:tcBorders>
              <w:top w:val="single" w:sz="6" w:space="0" w:color="auto"/>
              <w:left w:val="single" w:sz="6" w:space="0" w:color="auto"/>
              <w:right w:val="single" w:sz="6" w:space="0" w:color="auto"/>
            </w:tcBorders>
          </w:tcPr>
          <w:p w14:paraId="16093953" w14:textId="77777777" w:rsidR="002F7BFF" w:rsidRPr="00F857B8" w:rsidRDefault="002F7BFF" w:rsidP="00273D63">
            <w:pPr>
              <w:tabs>
                <w:tab w:val="right" w:pos="4461"/>
              </w:tabs>
              <w:spacing w:after="0"/>
              <w:rPr>
                <w:noProof/>
                <w:sz w:val="15"/>
              </w:rPr>
            </w:pPr>
            <w:r w:rsidRPr="00F857B8">
              <w:rPr>
                <w:noProof/>
                <w:sz w:val="15"/>
              </w:rPr>
              <w:t>5. Til tjenestebrug</w:t>
            </w:r>
          </w:p>
        </w:tc>
      </w:tr>
      <w:tr w:rsidR="002F7BFF" w:rsidRPr="00F857B8" w14:paraId="7B52B98B" w14:textId="77777777" w:rsidTr="00273D63">
        <w:tc>
          <w:tcPr>
            <w:tcW w:w="351" w:type="dxa"/>
            <w:tcBorders>
              <w:top w:val="single" w:sz="6" w:space="0" w:color="auto"/>
              <w:left w:val="single" w:sz="6" w:space="0" w:color="auto"/>
            </w:tcBorders>
          </w:tcPr>
          <w:p w14:paraId="521EC669" w14:textId="77777777" w:rsidR="002F7BFF" w:rsidRPr="00F857B8" w:rsidRDefault="002F7BFF" w:rsidP="00273D63">
            <w:pPr>
              <w:tabs>
                <w:tab w:val="right" w:pos="4461"/>
              </w:tabs>
              <w:spacing w:after="0"/>
              <w:jc w:val="right"/>
              <w:rPr>
                <w:noProof/>
                <w:sz w:val="15"/>
              </w:rPr>
            </w:pPr>
            <w:r w:rsidRPr="00F857B8">
              <w:rPr>
                <w:noProof/>
                <w:sz w:val="15"/>
              </w:rPr>
              <w:t xml:space="preserve">7. </w:t>
            </w:r>
          </w:p>
        </w:tc>
        <w:tc>
          <w:tcPr>
            <w:tcW w:w="2488" w:type="dxa"/>
            <w:gridSpan w:val="7"/>
            <w:tcBorders>
              <w:top w:val="single" w:sz="6" w:space="0" w:color="auto"/>
            </w:tcBorders>
          </w:tcPr>
          <w:p w14:paraId="01AE7F31" w14:textId="77777777" w:rsidR="002F7BFF" w:rsidRPr="00F857B8" w:rsidRDefault="002F7BFF" w:rsidP="00273D63">
            <w:pPr>
              <w:tabs>
                <w:tab w:val="right" w:pos="4461"/>
              </w:tabs>
              <w:spacing w:after="0"/>
              <w:rPr>
                <w:noProof/>
                <w:sz w:val="8"/>
              </w:rPr>
            </w:pPr>
            <w:r w:rsidRPr="00F857B8">
              <w:rPr>
                <w:noProof/>
                <w:sz w:val="15"/>
              </w:rPr>
              <w:t>Importdokument</w:t>
            </w:r>
            <w:r w:rsidRPr="00F857B8">
              <w:rPr>
                <w:noProof/>
                <w:sz w:val="15"/>
                <w:vertAlign w:val="superscript"/>
              </w:rPr>
              <w:t>(2)</w:t>
            </w:r>
          </w:p>
        </w:tc>
        <w:tc>
          <w:tcPr>
            <w:tcW w:w="2428" w:type="dxa"/>
            <w:tcBorders>
              <w:top w:val="single" w:sz="6" w:space="0" w:color="auto"/>
              <w:right w:val="single" w:sz="6" w:space="0" w:color="auto"/>
            </w:tcBorders>
          </w:tcPr>
          <w:p w14:paraId="1E52347F" w14:textId="77777777" w:rsidR="002F7BFF" w:rsidRPr="00F857B8" w:rsidRDefault="002F7BFF" w:rsidP="00273D63">
            <w:pPr>
              <w:tabs>
                <w:tab w:val="right" w:pos="4461"/>
              </w:tabs>
              <w:spacing w:after="0"/>
              <w:rPr>
                <w:noProof/>
                <w:sz w:val="8"/>
              </w:rPr>
            </w:pPr>
          </w:p>
        </w:tc>
        <w:tc>
          <w:tcPr>
            <w:tcW w:w="4834" w:type="dxa"/>
            <w:gridSpan w:val="10"/>
            <w:tcBorders>
              <w:left w:val="single" w:sz="6" w:space="0" w:color="auto"/>
              <w:right w:val="single" w:sz="6" w:space="0" w:color="auto"/>
            </w:tcBorders>
          </w:tcPr>
          <w:p w14:paraId="52B4C0BB" w14:textId="77777777" w:rsidR="002F7BFF" w:rsidRPr="00F857B8" w:rsidRDefault="002F7BFF" w:rsidP="00273D63">
            <w:pPr>
              <w:tabs>
                <w:tab w:val="right" w:pos="4461"/>
              </w:tabs>
              <w:spacing w:after="0"/>
              <w:rPr>
                <w:noProof/>
                <w:sz w:val="8"/>
              </w:rPr>
            </w:pPr>
          </w:p>
        </w:tc>
      </w:tr>
      <w:tr w:rsidR="002F7BFF" w:rsidRPr="00F857B8" w14:paraId="64CB8F45" w14:textId="77777777" w:rsidTr="00273D63">
        <w:tc>
          <w:tcPr>
            <w:tcW w:w="351" w:type="dxa"/>
            <w:tcBorders>
              <w:left w:val="single" w:sz="6" w:space="0" w:color="auto"/>
            </w:tcBorders>
          </w:tcPr>
          <w:p w14:paraId="2FA5141D" w14:textId="77777777" w:rsidR="002F7BFF" w:rsidRPr="00F857B8" w:rsidRDefault="002F7BFF" w:rsidP="00273D63">
            <w:pPr>
              <w:tabs>
                <w:tab w:val="right" w:pos="4461"/>
              </w:tabs>
              <w:spacing w:after="0"/>
              <w:rPr>
                <w:noProof/>
                <w:sz w:val="8"/>
              </w:rPr>
            </w:pPr>
          </w:p>
        </w:tc>
        <w:tc>
          <w:tcPr>
            <w:tcW w:w="2488" w:type="dxa"/>
            <w:gridSpan w:val="7"/>
          </w:tcPr>
          <w:p w14:paraId="6B0177DF" w14:textId="77777777" w:rsidR="002F7BFF" w:rsidRPr="00F857B8" w:rsidRDefault="002F7BFF" w:rsidP="00273D63">
            <w:pPr>
              <w:tabs>
                <w:tab w:val="right" w:pos="4461"/>
              </w:tabs>
              <w:spacing w:after="0"/>
              <w:rPr>
                <w:noProof/>
                <w:sz w:val="15"/>
              </w:rPr>
            </w:pPr>
            <w:r w:rsidRPr="00F857B8">
              <w:rPr>
                <w:noProof/>
                <w:sz w:val="15"/>
              </w:rPr>
              <w:t>Formular ........................................</w:t>
            </w:r>
          </w:p>
        </w:tc>
        <w:tc>
          <w:tcPr>
            <w:tcW w:w="2428" w:type="dxa"/>
            <w:tcBorders>
              <w:right w:val="single" w:sz="6" w:space="0" w:color="auto"/>
            </w:tcBorders>
          </w:tcPr>
          <w:p w14:paraId="32608FF6" w14:textId="77777777" w:rsidR="002F7BFF" w:rsidRPr="00F857B8" w:rsidRDefault="002F7BFF" w:rsidP="00273D63">
            <w:pPr>
              <w:tabs>
                <w:tab w:val="right" w:pos="4461"/>
              </w:tabs>
              <w:spacing w:after="0"/>
              <w:rPr>
                <w:noProof/>
                <w:sz w:val="15"/>
              </w:rPr>
            </w:pPr>
            <w:r w:rsidRPr="00F857B8">
              <w:rPr>
                <w:noProof/>
                <w:sz w:val="15"/>
              </w:rPr>
              <w:t>nr. ...............................................</w:t>
            </w:r>
          </w:p>
        </w:tc>
        <w:tc>
          <w:tcPr>
            <w:tcW w:w="4834" w:type="dxa"/>
            <w:gridSpan w:val="10"/>
            <w:tcBorders>
              <w:left w:val="single" w:sz="6" w:space="0" w:color="auto"/>
              <w:right w:val="single" w:sz="6" w:space="0" w:color="auto"/>
            </w:tcBorders>
          </w:tcPr>
          <w:p w14:paraId="3D7FA436" w14:textId="77777777" w:rsidR="002F7BFF" w:rsidRPr="00F857B8" w:rsidRDefault="002F7BFF" w:rsidP="00273D63">
            <w:pPr>
              <w:tabs>
                <w:tab w:val="right" w:pos="4461"/>
              </w:tabs>
              <w:spacing w:after="0"/>
              <w:rPr>
                <w:noProof/>
                <w:sz w:val="15"/>
              </w:rPr>
            </w:pPr>
          </w:p>
        </w:tc>
      </w:tr>
      <w:tr w:rsidR="002F7BFF" w:rsidRPr="00F857B8" w14:paraId="79E64972" w14:textId="77777777" w:rsidTr="00273D63">
        <w:trPr>
          <w:cantSplit/>
          <w:trHeight w:val="249"/>
        </w:trPr>
        <w:tc>
          <w:tcPr>
            <w:tcW w:w="5267" w:type="dxa"/>
            <w:gridSpan w:val="9"/>
            <w:tcBorders>
              <w:left w:val="single" w:sz="6" w:space="0" w:color="auto"/>
              <w:right w:val="single" w:sz="6" w:space="0" w:color="auto"/>
            </w:tcBorders>
          </w:tcPr>
          <w:p w14:paraId="70443A3B" w14:textId="77777777" w:rsidR="002F7BFF" w:rsidRPr="00F857B8" w:rsidRDefault="002F7BFF" w:rsidP="00273D63">
            <w:pPr>
              <w:tabs>
                <w:tab w:val="right" w:pos="4461"/>
              </w:tabs>
              <w:spacing w:after="0"/>
              <w:rPr>
                <w:noProof/>
                <w:sz w:val="15"/>
              </w:rPr>
            </w:pPr>
            <w:r w:rsidRPr="00F857B8">
              <w:rPr>
                <w:noProof/>
                <w:sz w:val="15"/>
              </w:rPr>
              <w:t>serie .......................................................................................................</w:t>
            </w:r>
          </w:p>
        </w:tc>
        <w:tc>
          <w:tcPr>
            <w:tcW w:w="4834" w:type="dxa"/>
            <w:gridSpan w:val="10"/>
            <w:tcBorders>
              <w:left w:val="single" w:sz="6" w:space="0" w:color="auto"/>
              <w:right w:val="single" w:sz="6" w:space="0" w:color="auto"/>
            </w:tcBorders>
          </w:tcPr>
          <w:p w14:paraId="047AE66B" w14:textId="77777777" w:rsidR="002F7BFF" w:rsidRPr="00F857B8" w:rsidRDefault="002F7BFF" w:rsidP="00273D63">
            <w:pPr>
              <w:tabs>
                <w:tab w:val="right" w:pos="4461"/>
              </w:tabs>
              <w:spacing w:after="0"/>
              <w:rPr>
                <w:noProof/>
                <w:sz w:val="15"/>
              </w:rPr>
            </w:pPr>
          </w:p>
        </w:tc>
      </w:tr>
      <w:tr w:rsidR="002F7BFF" w:rsidRPr="00F857B8" w14:paraId="23BB15A5" w14:textId="77777777" w:rsidTr="00273D63">
        <w:trPr>
          <w:cantSplit/>
          <w:trHeight w:val="192"/>
        </w:trPr>
        <w:tc>
          <w:tcPr>
            <w:tcW w:w="351" w:type="dxa"/>
            <w:vMerge w:val="restart"/>
            <w:tcBorders>
              <w:left w:val="single" w:sz="6" w:space="0" w:color="auto"/>
            </w:tcBorders>
          </w:tcPr>
          <w:p w14:paraId="129C8B8F" w14:textId="77777777" w:rsidR="002F7BFF" w:rsidRPr="00F857B8" w:rsidRDefault="002F7BFF" w:rsidP="00273D63">
            <w:pPr>
              <w:tabs>
                <w:tab w:val="right" w:pos="4461"/>
              </w:tabs>
              <w:spacing w:after="0"/>
              <w:rPr>
                <w:noProof/>
                <w:sz w:val="27"/>
              </w:rPr>
            </w:pPr>
          </w:p>
        </w:tc>
        <w:tc>
          <w:tcPr>
            <w:tcW w:w="552" w:type="dxa"/>
            <w:tcBorders>
              <w:right w:val="single" w:sz="4" w:space="0" w:color="auto"/>
            </w:tcBorders>
          </w:tcPr>
          <w:p w14:paraId="1AA2AB38" w14:textId="77777777" w:rsidR="002F7BFF" w:rsidRPr="00F857B8" w:rsidRDefault="002F7BFF" w:rsidP="00273D63">
            <w:pPr>
              <w:tabs>
                <w:tab w:val="right" w:pos="4461"/>
              </w:tabs>
              <w:spacing w:after="0"/>
              <w:rPr>
                <w:noProof/>
                <w:sz w:val="15"/>
              </w:rPr>
            </w:pPr>
            <w:r w:rsidRPr="00F857B8">
              <w:rPr>
                <w:noProof/>
                <w:sz w:val="15"/>
              </w:rPr>
              <w:t>af</w:t>
            </w:r>
          </w:p>
        </w:tc>
        <w:tc>
          <w:tcPr>
            <w:tcW w:w="432" w:type="dxa"/>
            <w:gridSpan w:val="2"/>
            <w:tcBorders>
              <w:top w:val="single" w:sz="4" w:space="0" w:color="auto"/>
              <w:left w:val="single" w:sz="4" w:space="0" w:color="auto"/>
              <w:bottom w:val="single" w:sz="4" w:space="0" w:color="auto"/>
            </w:tcBorders>
          </w:tcPr>
          <w:p w14:paraId="6D8F34A5" w14:textId="77777777" w:rsidR="002F7BFF" w:rsidRPr="00F857B8" w:rsidRDefault="002F7BFF" w:rsidP="00273D63">
            <w:pPr>
              <w:tabs>
                <w:tab w:val="right" w:pos="4461"/>
              </w:tabs>
              <w:spacing w:after="0"/>
              <w:rPr>
                <w:noProof/>
                <w:sz w:val="15"/>
              </w:rPr>
            </w:pPr>
          </w:p>
        </w:tc>
        <w:tc>
          <w:tcPr>
            <w:tcW w:w="384" w:type="dxa"/>
            <w:tcBorders>
              <w:top w:val="single" w:sz="4" w:space="0" w:color="auto"/>
              <w:left w:val="single" w:sz="4" w:space="0" w:color="auto"/>
              <w:bottom w:val="single" w:sz="4" w:space="0" w:color="auto"/>
            </w:tcBorders>
          </w:tcPr>
          <w:p w14:paraId="29E38BB7" w14:textId="77777777" w:rsidR="002F7BFF" w:rsidRPr="00F857B8" w:rsidRDefault="002F7BFF" w:rsidP="00273D63">
            <w:pPr>
              <w:tabs>
                <w:tab w:val="right" w:pos="4461"/>
              </w:tabs>
              <w:spacing w:after="0"/>
              <w:rPr>
                <w:noProof/>
                <w:sz w:val="15"/>
              </w:rPr>
            </w:pPr>
          </w:p>
        </w:tc>
        <w:tc>
          <w:tcPr>
            <w:tcW w:w="384" w:type="dxa"/>
            <w:gridSpan w:val="2"/>
            <w:tcBorders>
              <w:top w:val="single" w:sz="4" w:space="0" w:color="auto"/>
              <w:left w:val="single" w:sz="4" w:space="0" w:color="auto"/>
              <w:bottom w:val="single" w:sz="4" w:space="0" w:color="auto"/>
            </w:tcBorders>
          </w:tcPr>
          <w:p w14:paraId="1973A301" w14:textId="77777777" w:rsidR="002F7BFF" w:rsidRPr="00F857B8" w:rsidRDefault="002F7BFF" w:rsidP="00273D63">
            <w:pPr>
              <w:tabs>
                <w:tab w:val="right" w:pos="4461"/>
              </w:tabs>
              <w:spacing w:after="0"/>
              <w:rPr>
                <w:noProof/>
                <w:sz w:val="15"/>
              </w:rPr>
            </w:pPr>
          </w:p>
        </w:tc>
        <w:tc>
          <w:tcPr>
            <w:tcW w:w="736" w:type="dxa"/>
            <w:tcBorders>
              <w:left w:val="single" w:sz="4" w:space="0" w:color="auto"/>
            </w:tcBorders>
          </w:tcPr>
          <w:p w14:paraId="044127B2" w14:textId="77777777" w:rsidR="002F7BFF" w:rsidRPr="00F857B8" w:rsidRDefault="002F7BFF" w:rsidP="00273D63">
            <w:pPr>
              <w:tabs>
                <w:tab w:val="right" w:pos="4461"/>
              </w:tabs>
              <w:spacing w:after="0"/>
              <w:rPr>
                <w:noProof/>
                <w:sz w:val="15"/>
              </w:rPr>
            </w:pPr>
          </w:p>
        </w:tc>
        <w:tc>
          <w:tcPr>
            <w:tcW w:w="2436" w:type="dxa"/>
            <w:gridSpan w:val="2"/>
            <w:vMerge w:val="restart"/>
            <w:tcBorders>
              <w:right w:val="single" w:sz="6" w:space="0" w:color="auto"/>
            </w:tcBorders>
          </w:tcPr>
          <w:p w14:paraId="529C9255" w14:textId="77777777" w:rsidR="002F7BFF" w:rsidRPr="00F857B8" w:rsidRDefault="002F7BFF" w:rsidP="00273D63">
            <w:pPr>
              <w:tabs>
                <w:tab w:val="right" w:pos="4461"/>
              </w:tabs>
              <w:spacing w:after="0"/>
              <w:rPr>
                <w:b/>
                <w:noProof/>
                <w:sz w:val="15"/>
              </w:rPr>
            </w:pPr>
          </w:p>
        </w:tc>
        <w:tc>
          <w:tcPr>
            <w:tcW w:w="4826" w:type="dxa"/>
            <w:gridSpan w:val="9"/>
            <w:vMerge w:val="restart"/>
            <w:tcBorders>
              <w:right w:val="single" w:sz="6" w:space="0" w:color="auto"/>
            </w:tcBorders>
          </w:tcPr>
          <w:p w14:paraId="5BA6A955" w14:textId="77777777" w:rsidR="002F7BFF" w:rsidRPr="00F857B8" w:rsidRDefault="002F7BFF" w:rsidP="00273D63">
            <w:pPr>
              <w:tabs>
                <w:tab w:val="right" w:pos="4461"/>
              </w:tabs>
              <w:spacing w:after="0"/>
              <w:rPr>
                <w:b/>
                <w:noProof/>
                <w:sz w:val="15"/>
              </w:rPr>
            </w:pPr>
          </w:p>
        </w:tc>
      </w:tr>
      <w:tr w:rsidR="002F7BFF" w:rsidRPr="00F857B8" w14:paraId="6B988BF9" w14:textId="77777777" w:rsidTr="00273D63">
        <w:trPr>
          <w:cantSplit/>
          <w:trHeight w:val="120"/>
        </w:trPr>
        <w:tc>
          <w:tcPr>
            <w:tcW w:w="351" w:type="dxa"/>
            <w:vMerge/>
            <w:tcBorders>
              <w:left w:val="single" w:sz="6" w:space="0" w:color="auto"/>
            </w:tcBorders>
          </w:tcPr>
          <w:p w14:paraId="5B3A26C4" w14:textId="77777777" w:rsidR="002F7BFF" w:rsidRPr="00F857B8" w:rsidRDefault="002F7BFF" w:rsidP="00273D63">
            <w:pPr>
              <w:tabs>
                <w:tab w:val="right" w:pos="4461"/>
              </w:tabs>
              <w:spacing w:after="0"/>
              <w:rPr>
                <w:noProof/>
                <w:sz w:val="27"/>
              </w:rPr>
            </w:pPr>
          </w:p>
        </w:tc>
        <w:tc>
          <w:tcPr>
            <w:tcW w:w="2488" w:type="dxa"/>
            <w:gridSpan w:val="7"/>
            <w:tcBorders>
              <w:bottom w:val="single" w:sz="6" w:space="0" w:color="auto"/>
            </w:tcBorders>
          </w:tcPr>
          <w:p w14:paraId="60EE2683" w14:textId="77777777" w:rsidR="002F7BFF" w:rsidRPr="00F857B8" w:rsidRDefault="002F7BFF" w:rsidP="00273D63">
            <w:pPr>
              <w:tabs>
                <w:tab w:val="right" w:pos="4461"/>
              </w:tabs>
              <w:spacing w:after="0"/>
              <w:rPr>
                <w:noProof/>
                <w:sz w:val="15"/>
              </w:rPr>
            </w:pPr>
          </w:p>
        </w:tc>
        <w:tc>
          <w:tcPr>
            <w:tcW w:w="2436" w:type="dxa"/>
            <w:gridSpan w:val="2"/>
            <w:vMerge/>
            <w:tcBorders>
              <w:right w:val="single" w:sz="6" w:space="0" w:color="auto"/>
            </w:tcBorders>
          </w:tcPr>
          <w:p w14:paraId="2B484C5A" w14:textId="77777777" w:rsidR="002F7BFF" w:rsidRPr="00F857B8" w:rsidRDefault="002F7BFF" w:rsidP="00273D63">
            <w:pPr>
              <w:tabs>
                <w:tab w:val="right" w:pos="4461"/>
              </w:tabs>
              <w:spacing w:after="0"/>
              <w:rPr>
                <w:b/>
                <w:noProof/>
                <w:sz w:val="15"/>
              </w:rPr>
            </w:pPr>
          </w:p>
        </w:tc>
        <w:tc>
          <w:tcPr>
            <w:tcW w:w="4826" w:type="dxa"/>
            <w:gridSpan w:val="9"/>
            <w:vMerge/>
            <w:tcBorders>
              <w:right w:val="single" w:sz="6" w:space="0" w:color="auto"/>
            </w:tcBorders>
          </w:tcPr>
          <w:p w14:paraId="0FA5ED98" w14:textId="77777777" w:rsidR="002F7BFF" w:rsidRPr="00F857B8" w:rsidRDefault="002F7BFF" w:rsidP="00273D63">
            <w:pPr>
              <w:tabs>
                <w:tab w:val="right" w:pos="4461"/>
              </w:tabs>
              <w:spacing w:after="0"/>
              <w:rPr>
                <w:b/>
                <w:noProof/>
                <w:sz w:val="15"/>
              </w:rPr>
            </w:pPr>
          </w:p>
        </w:tc>
      </w:tr>
      <w:tr w:rsidR="002F7BFF" w:rsidRPr="00F857B8" w14:paraId="1E2143E8" w14:textId="77777777" w:rsidTr="00273D63">
        <w:tc>
          <w:tcPr>
            <w:tcW w:w="351" w:type="dxa"/>
            <w:tcBorders>
              <w:top w:val="single" w:sz="6" w:space="0" w:color="auto"/>
              <w:left w:val="single" w:sz="6" w:space="0" w:color="auto"/>
              <w:bottom w:val="single" w:sz="6" w:space="0" w:color="auto"/>
            </w:tcBorders>
          </w:tcPr>
          <w:p w14:paraId="563ED2A8" w14:textId="77777777" w:rsidR="002F7BFF" w:rsidRPr="00F857B8" w:rsidRDefault="002F7BFF" w:rsidP="00273D63">
            <w:pPr>
              <w:tabs>
                <w:tab w:val="right" w:pos="4461"/>
              </w:tabs>
              <w:spacing w:after="0"/>
              <w:rPr>
                <w:noProof/>
                <w:sz w:val="27"/>
              </w:rPr>
            </w:pPr>
          </w:p>
        </w:tc>
        <w:tc>
          <w:tcPr>
            <w:tcW w:w="2488" w:type="dxa"/>
            <w:gridSpan w:val="7"/>
            <w:tcBorders>
              <w:bottom w:val="single" w:sz="6" w:space="0" w:color="auto"/>
            </w:tcBorders>
          </w:tcPr>
          <w:p w14:paraId="432452F8" w14:textId="77777777" w:rsidR="002F7BFF" w:rsidRPr="00F857B8" w:rsidRDefault="002F7BFF" w:rsidP="00273D63">
            <w:pPr>
              <w:tabs>
                <w:tab w:val="right" w:pos="4461"/>
              </w:tabs>
              <w:spacing w:after="0"/>
              <w:rPr>
                <w:noProof/>
                <w:sz w:val="27"/>
              </w:rPr>
            </w:pPr>
          </w:p>
        </w:tc>
        <w:tc>
          <w:tcPr>
            <w:tcW w:w="7262" w:type="dxa"/>
            <w:gridSpan w:val="11"/>
            <w:tcBorders>
              <w:top w:val="single" w:sz="6" w:space="0" w:color="auto"/>
              <w:bottom w:val="single" w:sz="6" w:space="0" w:color="auto"/>
              <w:right w:val="single" w:sz="6" w:space="0" w:color="auto"/>
            </w:tcBorders>
          </w:tcPr>
          <w:p w14:paraId="638FC910" w14:textId="77777777" w:rsidR="002F7BFF" w:rsidRPr="00F857B8" w:rsidRDefault="002F7BFF" w:rsidP="00273D63">
            <w:pPr>
              <w:tabs>
                <w:tab w:val="right" w:pos="4461"/>
              </w:tabs>
              <w:spacing w:after="0"/>
              <w:rPr>
                <w:noProof/>
                <w:sz w:val="15"/>
              </w:rPr>
            </w:pPr>
            <w:r w:rsidRPr="00F857B8">
              <w:rPr>
                <w:b/>
                <w:noProof/>
                <w:sz w:val="15"/>
              </w:rPr>
              <w:t>VARER AFSENDT TIL BESTEMMELSESMEDLEMSSTATERNE</w:t>
            </w:r>
          </w:p>
        </w:tc>
      </w:tr>
      <w:tr w:rsidR="002F7BFF" w:rsidRPr="00F857B8" w14:paraId="5B5CF46F" w14:textId="77777777" w:rsidTr="00273D63">
        <w:tc>
          <w:tcPr>
            <w:tcW w:w="351" w:type="dxa"/>
            <w:tcBorders>
              <w:top w:val="single" w:sz="6" w:space="0" w:color="auto"/>
              <w:left w:val="single" w:sz="6" w:space="0" w:color="auto"/>
            </w:tcBorders>
          </w:tcPr>
          <w:p w14:paraId="7D36CDA1" w14:textId="77777777" w:rsidR="002F7BFF" w:rsidRPr="00F857B8" w:rsidRDefault="002F7BFF" w:rsidP="00273D63">
            <w:pPr>
              <w:tabs>
                <w:tab w:val="right" w:pos="4461"/>
              </w:tabs>
              <w:spacing w:after="0"/>
              <w:jc w:val="right"/>
              <w:rPr>
                <w:noProof/>
                <w:sz w:val="15"/>
              </w:rPr>
            </w:pPr>
            <w:r w:rsidRPr="00F857B8">
              <w:rPr>
                <w:noProof/>
                <w:sz w:val="15"/>
              </w:rPr>
              <w:t>8.</w:t>
            </w:r>
          </w:p>
        </w:tc>
        <w:tc>
          <w:tcPr>
            <w:tcW w:w="2488" w:type="dxa"/>
            <w:gridSpan w:val="7"/>
            <w:tcBorders>
              <w:top w:val="single" w:sz="6" w:space="0" w:color="auto"/>
              <w:right w:val="single" w:sz="6" w:space="0" w:color="auto"/>
            </w:tcBorders>
          </w:tcPr>
          <w:p w14:paraId="3A7B9C17" w14:textId="77777777" w:rsidR="002F7BFF" w:rsidRPr="00F857B8" w:rsidRDefault="002F7BFF" w:rsidP="00273D63">
            <w:pPr>
              <w:tabs>
                <w:tab w:val="right" w:pos="4461"/>
              </w:tabs>
              <w:spacing w:after="0"/>
              <w:rPr>
                <w:noProof/>
                <w:sz w:val="15"/>
              </w:rPr>
            </w:pPr>
            <w:r w:rsidRPr="00F857B8">
              <w:rPr>
                <w:noProof/>
                <w:sz w:val="15"/>
              </w:rPr>
              <w:t>Kollienes mærker, numre, antal</w:t>
            </w:r>
          </w:p>
        </w:tc>
        <w:tc>
          <w:tcPr>
            <w:tcW w:w="4824" w:type="dxa"/>
            <w:gridSpan w:val="6"/>
            <w:tcBorders>
              <w:top w:val="single" w:sz="6" w:space="0" w:color="auto"/>
              <w:left w:val="single" w:sz="6" w:space="0" w:color="auto"/>
              <w:right w:val="single" w:sz="6" w:space="0" w:color="auto"/>
            </w:tcBorders>
          </w:tcPr>
          <w:p w14:paraId="331FE8E9" w14:textId="77777777" w:rsidR="002F7BFF" w:rsidRPr="00F857B8" w:rsidRDefault="002F7BFF" w:rsidP="00273D63">
            <w:pPr>
              <w:tabs>
                <w:tab w:val="right" w:pos="4461"/>
              </w:tabs>
              <w:spacing w:after="0"/>
              <w:jc w:val="center"/>
              <w:rPr>
                <w:noProof/>
                <w:sz w:val="15"/>
              </w:rPr>
            </w:pPr>
            <w:r w:rsidRPr="00F857B8">
              <w:rPr>
                <w:noProof/>
                <w:sz w:val="15"/>
              </w:rPr>
              <w:t>9. Position i det harmoniserede</w:t>
            </w:r>
          </w:p>
        </w:tc>
        <w:tc>
          <w:tcPr>
            <w:tcW w:w="2438" w:type="dxa"/>
            <w:gridSpan w:val="5"/>
            <w:tcBorders>
              <w:top w:val="single" w:sz="6" w:space="0" w:color="auto"/>
              <w:left w:val="single" w:sz="6" w:space="0" w:color="auto"/>
              <w:right w:val="single" w:sz="6" w:space="0" w:color="auto"/>
            </w:tcBorders>
          </w:tcPr>
          <w:p w14:paraId="6A370237" w14:textId="77777777" w:rsidR="002F7BFF" w:rsidRPr="00F857B8" w:rsidRDefault="002F7BFF" w:rsidP="00273D63">
            <w:pPr>
              <w:tabs>
                <w:tab w:val="right" w:pos="4461"/>
              </w:tabs>
              <w:spacing w:after="0"/>
              <w:rPr>
                <w:noProof/>
                <w:sz w:val="8"/>
              </w:rPr>
            </w:pPr>
            <w:r w:rsidRPr="00F857B8">
              <w:rPr>
                <w:noProof/>
                <w:sz w:val="15"/>
              </w:rPr>
              <w:t>10. Mængde</w:t>
            </w:r>
            <w:r w:rsidRPr="00F857B8">
              <w:rPr>
                <w:noProof/>
                <w:sz w:val="15"/>
                <w:vertAlign w:val="superscript"/>
              </w:rPr>
              <w:t>(3)</w:t>
            </w:r>
          </w:p>
        </w:tc>
      </w:tr>
      <w:tr w:rsidR="002F7BFF" w:rsidRPr="00F857B8" w14:paraId="7BEAED1C" w14:textId="77777777" w:rsidTr="00273D63">
        <w:tc>
          <w:tcPr>
            <w:tcW w:w="351" w:type="dxa"/>
            <w:tcBorders>
              <w:left w:val="single" w:sz="6" w:space="0" w:color="auto"/>
            </w:tcBorders>
          </w:tcPr>
          <w:p w14:paraId="181A3B37" w14:textId="77777777" w:rsidR="002F7BFF" w:rsidRPr="00F857B8" w:rsidRDefault="002F7BFF" w:rsidP="00273D63">
            <w:pPr>
              <w:tabs>
                <w:tab w:val="right" w:pos="4461"/>
              </w:tabs>
              <w:spacing w:after="0"/>
              <w:rPr>
                <w:noProof/>
                <w:sz w:val="8"/>
              </w:rPr>
            </w:pPr>
          </w:p>
        </w:tc>
        <w:tc>
          <w:tcPr>
            <w:tcW w:w="2488" w:type="dxa"/>
            <w:gridSpan w:val="7"/>
            <w:tcBorders>
              <w:right w:val="single" w:sz="6" w:space="0" w:color="auto"/>
            </w:tcBorders>
          </w:tcPr>
          <w:p w14:paraId="415E6E3E" w14:textId="77777777" w:rsidR="002F7BFF" w:rsidRPr="00F857B8" w:rsidRDefault="002F7BFF" w:rsidP="00273D63">
            <w:pPr>
              <w:tabs>
                <w:tab w:val="right" w:pos="4461"/>
              </w:tabs>
              <w:spacing w:after="0"/>
              <w:rPr>
                <w:noProof/>
                <w:sz w:val="15"/>
              </w:rPr>
            </w:pPr>
            <w:r w:rsidRPr="00F857B8">
              <w:rPr>
                <w:noProof/>
                <w:sz w:val="15"/>
              </w:rPr>
              <w:t>og art</w:t>
            </w:r>
          </w:p>
        </w:tc>
        <w:tc>
          <w:tcPr>
            <w:tcW w:w="4824" w:type="dxa"/>
            <w:gridSpan w:val="6"/>
            <w:tcBorders>
              <w:left w:val="single" w:sz="6" w:space="0" w:color="auto"/>
              <w:right w:val="single" w:sz="6" w:space="0" w:color="auto"/>
            </w:tcBorders>
          </w:tcPr>
          <w:p w14:paraId="5EB82261" w14:textId="77777777" w:rsidR="002F7BFF" w:rsidRPr="00F857B8" w:rsidRDefault="002F7BFF" w:rsidP="00273D63">
            <w:pPr>
              <w:tabs>
                <w:tab w:val="right" w:pos="4461"/>
              </w:tabs>
              <w:spacing w:after="0"/>
              <w:jc w:val="center"/>
              <w:rPr>
                <w:noProof/>
                <w:sz w:val="15"/>
              </w:rPr>
            </w:pPr>
            <w:r w:rsidRPr="00F857B8">
              <w:rPr>
                <w:noProof/>
                <w:sz w:val="15"/>
              </w:rPr>
              <w:t>varebeskrivelses- og varenomenklatursystem</w:t>
            </w:r>
          </w:p>
        </w:tc>
        <w:tc>
          <w:tcPr>
            <w:tcW w:w="2438" w:type="dxa"/>
            <w:gridSpan w:val="5"/>
            <w:tcBorders>
              <w:left w:val="single" w:sz="6" w:space="0" w:color="auto"/>
              <w:bottom w:val="single" w:sz="6" w:space="0" w:color="auto"/>
              <w:right w:val="single" w:sz="6" w:space="0" w:color="auto"/>
            </w:tcBorders>
          </w:tcPr>
          <w:p w14:paraId="590BC59E" w14:textId="77777777" w:rsidR="002F7BFF" w:rsidRPr="00F857B8" w:rsidRDefault="002F7BFF" w:rsidP="00273D63">
            <w:pPr>
              <w:tabs>
                <w:tab w:val="right" w:pos="4461"/>
              </w:tabs>
              <w:spacing w:after="0"/>
              <w:rPr>
                <w:noProof/>
                <w:sz w:val="15"/>
              </w:rPr>
            </w:pPr>
          </w:p>
          <w:p w14:paraId="33A92B32" w14:textId="77777777" w:rsidR="002F7BFF" w:rsidRPr="00F857B8" w:rsidRDefault="002F7BFF" w:rsidP="00273D63">
            <w:pPr>
              <w:tabs>
                <w:tab w:val="right" w:pos="4461"/>
              </w:tabs>
              <w:spacing w:after="0"/>
              <w:rPr>
                <w:noProof/>
                <w:sz w:val="15"/>
              </w:rPr>
            </w:pPr>
          </w:p>
        </w:tc>
      </w:tr>
      <w:tr w:rsidR="002F7BFF" w:rsidRPr="00F857B8" w14:paraId="67D5E1E5" w14:textId="77777777" w:rsidTr="00273D63">
        <w:tc>
          <w:tcPr>
            <w:tcW w:w="351" w:type="dxa"/>
            <w:tcBorders>
              <w:left w:val="single" w:sz="6" w:space="0" w:color="auto"/>
              <w:bottom w:val="single" w:sz="6" w:space="0" w:color="auto"/>
            </w:tcBorders>
          </w:tcPr>
          <w:p w14:paraId="7E97441A" w14:textId="77777777" w:rsidR="002F7BFF" w:rsidRPr="00F857B8" w:rsidRDefault="002F7BFF" w:rsidP="00273D63">
            <w:pPr>
              <w:tabs>
                <w:tab w:val="right" w:pos="4461"/>
              </w:tabs>
              <w:spacing w:after="0"/>
              <w:rPr>
                <w:noProof/>
                <w:sz w:val="15"/>
              </w:rPr>
            </w:pPr>
          </w:p>
        </w:tc>
        <w:tc>
          <w:tcPr>
            <w:tcW w:w="2488" w:type="dxa"/>
            <w:gridSpan w:val="7"/>
            <w:tcBorders>
              <w:bottom w:val="single" w:sz="6" w:space="0" w:color="auto"/>
              <w:right w:val="single" w:sz="6" w:space="0" w:color="auto"/>
            </w:tcBorders>
          </w:tcPr>
          <w:p w14:paraId="0C1CA03F" w14:textId="77777777" w:rsidR="002F7BFF" w:rsidRPr="00F857B8" w:rsidRDefault="002F7BFF" w:rsidP="00273D63">
            <w:pPr>
              <w:tabs>
                <w:tab w:val="right" w:pos="4461"/>
              </w:tabs>
              <w:spacing w:after="0"/>
              <w:rPr>
                <w:noProof/>
                <w:sz w:val="15"/>
              </w:rPr>
            </w:pPr>
          </w:p>
        </w:tc>
        <w:tc>
          <w:tcPr>
            <w:tcW w:w="4824" w:type="dxa"/>
            <w:gridSpan w:val="6"/>
            <w:tcBorders>
              <w:left w:val="single" w:sz="6" w:space="0" w:color="auto"/>
              <w:bottom w:val="single" w:sz="6" w:space="0" w:color="auto"/>
              <w:right w:val="single" w:sz="6" w:space="0" w:color="auto"/>
            </w:tcBorders>
          </w:tcPr>
          <w:p w14:paraId="413C3BAC" w14:textId="77777777" w:rsidR="002F7BFF" w:rsidRPr="00F857B8" w:rsidRDefault="002F7BFF" w:rsidP="00273D63">
            <w:pPr>
              <w:tabs>
                <w:tab w:val="right" w:pos="4461"/>
              </w:tabs>
              <w:spacing w:after="0"/>
              <w:rPr>
                <w:noProof/>
                <w:sz w:val="15"/>
              </w:rPr>
            </w:pPr>
          </w:p>
        </w:tc>
        <w:tc>
          <w:tcPr>
            <w:tcW w:w="2438" w:type="dxa"/>
            <w:gridSpan w:val="5"/>
            <w:tcBorders>
              <w:top w:val="single" w:sz="6" w:space="0" w:color="auto"/>
              <w:left w:val="single" w:sz="6" w:space="0" w:color="auto"/>
              <w:bottom w:val="single" w:sz="6" w:space="0" w:color="auto"/>
              <w:right w:val="single" w:sz="6" w:space="0" w:color="auto"/>
            </w:tcBorders>
          </w:tcPr>
          <w:p w14:paraId="3ECA0476" w14:textId="77777777" w:rsidR="002F7BFF" w:rsidRPr="00F857B8" w:rsidRDefault="002F7BFF" w:rsidP="00273D63">
            <w:pPr>
              <w:tabs>
                <w:tab w:val="right" w:pos="4461"/>
              </w:tabs>
              <w:spacing w:after="0"/>
              <w:rPr>
                <w:noProof/>
                <w:sz w:val="15"/>
                <w:vertAlign w:val="superscript"/>
              </w:rPr>
            </w:pPr>
            <w:r w:rsidRPr="00F857B8">
              <w:rPr>
                <w:noProof/>
                <w:sz w:val="15"/>
              </w:rPr>
              <w:t>11. Værdi</w:t>
            </w:r>
            <w:r w:rsidRPr="00F857B8">
              <w:rPr>
                <w:noProof/>
                <w:sz w:val="15"/>
                <w:vertAlign w:val="superscript"/>
              </w:rPr>
              <w:t>(4)</w:t>
            </w:r>
          </w:p>
          <w:p w14:paraId="6719E793" w14:textId="77777777" w:rsidR="002F7BFF" w:rsidRPr="00F857B8" w:rsidRDefault="002F7BFF" w:rsidP="00273D63">
            <w:pPr>
              <w:tabs>
                <w:tab w:val="right" w:pos="4461"/>
              </w:tabs>
              <w:spacing w:after="0"/>
              <w:rPr>
                <w:noProof/>
                <w:sz w:val="8"/>
              </w:rPr>
            </w:pPr>
          </w:p>
        </w:tc>
      </w:tr>
      <w:tr w:rsidR="002F7BFF" w:rsidRPr="00F857B8" w14:paraId="5D6020F4" w14:textId="77777777" w:rsidTr="00273D63">
        <w:tc>
          <w:tcPr>
            <w:tcW w:w="351" w:type="dxa"/>
            <w:tcBorders>
              <w:top w:val="single" w:sz="6" w:space="0" w:color="auto"/>
              <w:left w:val="single" w:sz="6" w:space="0" w:color="auto"/>
              <w:bottom w:val="single" w:sz="6" w:space="0" w:color="auto"/>
            </w:tcBorders>
          </w:tcPr>
          <w:p w14:paraId="1347F2D3" w14:textId="77777777" w:rsidR="002F7BFF" w:rsidRPr="00F857B8" w:rsidRDefault="002F7BFF" w:rsidP="00273D63">
            <w:pPr>
              <w:tabs>
                <w:tab w:val="right" w:pos="4461"/>
              </w:tabs>
              <w:spacing w:after="0"/>
              <w:rPr>
                <w:noProof/>
                <w:sz w:val="8"/>
              </w:rPr>
            </w:pPr>
          </w:p>
        </w:tc>
        <w:tc>
          <w:tcPr>
            <w:tcW w:w="2488" w:type="dxa"/>
            <w:gridSpan w:val="7"/>
            <w:tcBorders>
              <w:top w:val="single" w:sz="6" w:space="0" w:color="auto"/>
              <w:bottom w:val="single" w:sz="6" w:space="0" w:color="auto"/>
            </w:tcBorders>
          </w:tcPr>
          <w:p w14:paraId="4A3B39F4" w14:textId="77777777" w:rsidR="002F7BFF" w:rsidRPr="00F857B8" w:rsidRDefault="002F7BFF" w:rsidP="00273D63">
            <w:pPr>
              <w:tabs>
                <w:tab w:val="right" w:pos="4461"/>
              </w:tabs>
              <w:spacing w:after="0"/>
              <w:rPr>
                <w:noProof/>
                <w:sz w:val="8"/>
              </w:rPr>
            </w:pPr>
          </w:p>
        </w:tc>
        <w:tc>
          <w:tcPr>
            <w:tcW w:w="7262" w:type="dxa"/>
            <w:gridSpan w:val="11"/>
            <w:tcBorders>
              <w:top w:val="single" w:sz="6" w:space="0" w:color="auto"/>
              <w:bottom w:val="single" w:sz="6" w:space="0" w:color="auto"/>
              <w:right w:val="single" w:sz="6" w:space="0" w:color="auto"/>
            </w:tcBorders>
          </w:tcPr>
          <w:p w14:paraId="5D2B3369" w14:textId="77777777" w:rsidR="002F7BFF" w:rsidRPr="00F857B8" w:rsidRDefault="002F7BFF" w:rsidP="00273D63">
            <w:pPr>
              <w:tabs>
                <w:tab w:val="right" w:pos="4461"/>
              </w:tabs>
              <w:spacing w:after="0"/>
              <w:rPr>
                <w:noProof/>
                <w:sz w:val="15"/>
              </w:rPr>
            </w:pPr>
            <w:r w:rsidRPr="00F857B8">
              <w:rPr>
                <w:b/>
                <w:noProof/>
                <w:sz w:val="15"/>
              </w:rPr>
              <w:t>ANVENDTE IMPORTEREDE VARER</w:t>
            </w:r>
          </w:p>
        </w:tc>
      </w:tr>
      <w:tr w:rsidR="002F7BFF" w:rsidRPr="00F857B8" w14:paraId="2A40CEEF" w14:textId="77777777" w:rsidTr="00273D63">
        <w:tc>
          <w:tcPr>
            <w:tcW w:w="351" w:type="dxa"/>
            <w:tcBorders>
              <w:top w:val="single" w:sz="6" w:space="0" w:color="auto"/>
              <w:left w:val="single" w:sz="6" w:space="0" w:color="auto"/>
            </w:tcBorders>
          </w:tcPr>
          <w:p w14:paraId="4BDD1A5D" w14:textId="77777777" w:rsidR="002F7BFF" w:rsidRPr="00F857B8" w:rsidRDefault="002F7BFF" w:rsidP="00273D63">
            <w:pPr>
              <w:tabs>
                <w:tab w:val="right" w:pos="4461"/>
              </w:tabs>
              <w:spacing w:after="0"/>
              <w:jc w:val="right"/>
              <w:rPr>
                <w:noProof/>
                <w:sz w:val="15"/>
              </w:rPr>
            </w:pPr>
            <w:r w:rsidRPr="00F857B8">
              <w:rPr>
                <w:noProof/>
                <w:sz w:val="15"/>
              </w:rPr>
              <w:t>12.</w:t>
            </w:r>
          </w:p>
        </w:tc>
        <w:tc>
          <w:tcPr>
            <w:tcW w:w="5728" w:type="dxa"/>
            <w:gridSpan w:val="10"/>
            <w:tcBorders>
              <w:top w:val="single" w:sz="6" w:space="0" w:color="auto"/>
              <w:right w:val="single" w:sz="6" w:space="0" w:color="auto"/>
            </w:tcBorders>
          </w:tcPr>
          <w:p w14:paraId="7C4946EF" w14:textId="77777777" w:rsidR="002F7BFF" w:rsidRPr="00F857B8" w:rsidRDefault="002F7BFF" w:rsidP="00273D63">
            <w:pPr>
              <w:tabs>
                <w:tab w:val="right" w:pos="4461"/>
              </w:tabs>
              <w:spacing w:after="0"/>
              <w:rPr>
                <w:noProof/>
                <w:sz w:val="15"/>
              </w:rPr>
            </w:pPr>
            <w:r w:rsidRPr="00F857B8">
              <w:rPr>
                <w:noProof/>
                <w:sz w:val="15"/>
              </w:rPr>
              <w:t>Position i det harmoniserede</w:t>
            </w:r>
          </w:p>
        </w:tc>
        <w:tc>
          <w:tcPr>
            <w:tcW w:w="1584" w:type="dxa"/>
            <w:gridSpan w:val="3"/>
            <w:tcBorders>
              <w:top w:val="single" w:sz="6" w:space="0" w:color="auto"/>
              <w:left w:val="single" w:sz="6" w:space="0" w:color="auto"/>
              <w:right w:val="single" w:sz="6" w:space="0" w:color="auto"/>
            </w:tcBorders>
          </w:tcPr>
          <w:p w14:paraId="22334745" w14:textId="77777777" w:rsidR="002F7BFF" w:rsidRPr="00F857B8" w:rsidRDefault="002F7BFF" w:rsidP="00273D63">
            <w:pPr>
              <w:tabs>
                <w:tab w:val="right" w:pos="4461"/>
              </w:tabs>
              <w:spacing w:after="0"/>
              <w:rPr>
                <w:noProof/>
                <w:sz w:val="15"/>
              </w:rPr>
            </w:pPr>
            <w:r w:rsidRPr="00F857B8">
              <w:rPr>
                <w:noProof/>
                <w:sz w:val="15"/>
              </w:rPr>
              <w:t>13. Oprindelsesland</w:t>
            </w:r>
          </w:p>
        </w:tc>
        <w:tc>
          <w:tcPr>
            <w:tcW w:w="1243" w:type="dxa"/>
            <w:gridSpan w:val="3"/>
            <w:tcBorders>
              <w:top w:val="single" w:sz="6" w:space="0" w:color="auto"/>
              <w:left w:val="single" w:sz="6" w:space="0" w:color="auto"/>
              <w:right w:val="single" w:sz="6" w:space="0" w:color="auto"/>
            </w:tcBorders>
          </w:tcPr>
          <w:p w14:paraId="2441F311" w14:textId="77777777" w:rsidR="002F7BFF" w:rsidRPr="00F857B8" w:rsidRDefault="002F7BFF" w:rsidP="00273D63">
            <w:pPr>
              <w:tabs>
                <w:tab w:val="right" w:pos="4461"/>
              </w:tabs>
              <w:spacing w:after="0"/>
              <w:rPr>
                <w:noProof/>
                <w:sz w:val="8"/>
              </w:rPr>
            </w:pPr>
            <w:r w:rsidRPr="00F857B8">
              <w:rPr>
                <w:noProof/>
                <w:sz w:val="15"/>
              </w:rPr>
              <w:t>14. Mængde(3)</w:t>
            </w:r>
          </w:p>
        </w:tc>
        <w:tc>
          <w:tcPr>
            <w:tcW w:w="1195" w:type="dxa"/>
            <w:gridSpan w:val="2"/>
            <w:tcBorders>
              <w:top w:val="single" w:sz="6" w:space="0" w:color="auto"/>
              <w:left w:val="single" w:sz="6" w:space="0" w:color="auto"/>
              <w:right w:val="single" w:sz="6" w:space="0" w:color="auto"/>
            </w:tcBorders>
          </w:tcPr>
          <w:p w14:paraId="11169437" w14:textId="77777777" w:rsidR="002F7BFF" w:rsidRPr="00F857B8" w:rsidRDefault="002F7BFF" w:rsidP="00273D63">
            <w:pPr>
              <w:tabs>
                <w:tab w:val="right" w:pos="4461"/>
              </w:tabs>
              <w:spacing w:after="0"/>
              <w:rPr>
                <w:noProof/>
                <w:sz w:val="8"/>
              </w:rPr>
            </w:pPr>
            <w:r w:rsidRPr="00F857B8">
              <w:rPr>
                <w:noProof/>
                <w:sz w:val="15"/>
              </w:rPr>
              <w:t>15. Værdi</w:t>
            </w:r>
            <w:r w:rsidRPr="00F857B8">
              <w:rPr>
                <w:noProof/>
                <w:sz w:val="15"/>
                <w:vertAlign w:val="superscript"/>
              </w:rPr>
              <w:t>(2)(5)</w:t>
            </w:r>
          </w:p>
        </w:tc>
      </w:tr>
      <w:tr w:rsidR="002F7BFF" w:rsidRPr="00F857B8" w14:paraId="58EC0530" w14:textId="77777777" w:rsidTr="00273D63">
        <w:tc>
          <w:tcPr>
            <w:tcW w:w="351" w:type="dxa"/>
            <w:tcBorders>
              <w:left w:val="single" w:sz="6" w:space="0" w:color="auto"/>
              <w:bottom w:val="single" w:sz="6" w:space="0" w:color="auto"/>
            </w:tcBorders>
          </w:tcPr>
          <w:p w14:paraId="134F6F35" w14:textId="77777777" w:rsidR="002F7BFF" w:rsidRPr="00F857B8" w:rsidRDefault="002F7BFF" w:rsidP="00273D63">
            <w:pPr>
              <w:tabs>
                <w:tab w:val="right" w:pos="4461"/>
              </w:tabs>
              <w:spacing w:after="0"/>
              <w:rPr>
                <w:noProof/>
                <w:sz w:val="8"/>
              </w:rPr>
            </w:pPr>
            <w:r w:rsidRPr="00F857B8">
              <w:rPr>
                <w:noProof/>
                <w:sz w:val="8"/>
              </w:rPr>
              <w:t>99</w:t>
            </w:r>
          </w:p>
        </w:tc>
        <w:tc>
          <w:tcPr>
            <w:tcW w:w="5728" w:type="dxa"/>
            <w:gridSpan w:val="10"/>
            <w:tcBorders>
              <w:bottom w:val="single" w:sz="6" w:space="0" w:color="auto"/>
              <w:right w:val="single" w:sz="6" w:space="0" w:color="auto"/>
            </w:tcBorders>
          </w:tcPr>
          <w:p w14:paraId="696A098F" w14:textId="77777777" w:rsidR="002F7BFF" w:rsidRPr="00F857B8" w:rsidRDefault="002F7BFF" w:rsidP="00273D63">
            <w:pPr>
              <w:tabs>
                <w:tab w:val="right" w:pos="4461"/>
              </w:tabs>
              <w:spacing w:after="0"/>
              <w:rPr>
                <w:noProof/>
                <w:sz w:val="15"/>
              </w:rPr>
            </w:pPr>
            <w:r w:rsidRPr="00F857B8">
              <w:rPr>
                <w:noProof/>
                <w:sz w:val="15"/>
              </w:rPr>
              <w:t>varebeskrivelses- og varenomenklatursystem</w:t>
            </w:r>
          </w:p>
        </w:tc>
        <w:tc>
          <w:tcPr>
            <w:tcW w:w="1584" w:type="dxa"/>
            <w:gridSpan w:val="3"/>
            <w:tcBorders>
              <w:left w:val="single" w:sz="6" w:space="0" w:color="auto"/>
              <w:bottom w:val="single" w:sz="6" w:space="0" w:color="auto"/>
              <w:right w:val="single" w:sz="6" w:space="0" w:color="auto"/>
            </w:tcBorders>
          </w:tcPr>
          <w:p w14:paraId="23FDB3D4" w14:textId="77777777" w:rsidR="002F7BFF" w:rsidRPr="00F857B8" w:rsidRDefault="002F7BFF" w:rsidP="00273D63">
            <w:pPr>
              <w:tabs>
                <w:tab w:val="right" w:pos="4461"/>
              </w:tabs>
              <w:spacing w:after="0"/>
              <w:rPr>
                <w:noProof/>
                <w:sz w:val="15"/>
              </w:rPr>
            </w:pPr>
          </w:p>
        </w:tc>
        <w:tc>
          <w:tcPr>
            <w:tcW w:w="1243" w:type="dxa"/>
            <w:gridSpan w:val="3"/>
            <w:tcBorders>
              <w:left w:val="single" w:sz="6" w:space="0" w:color="auto"/>
              <w:bottom w:val="single" w:sz="6" w:space="0" w:color="auto"/>
              <w:right w:val="single" w:sz="6" w:space="0" w:color="auto"/>
            </w:tcBorders>
          </w:tcPr>
          <w:p w14:paraId="56E88FAD" w14:textId="77777777" w:rsidR="002F7BFF" w:rsidRPr="00F857B8" w:rsidRDefault="002F7BFF" w:rsidP="00273D63">
            <w:pPr>
              <w:tabs>
                <w:tab w:val="right" w:pos="4461"/>
              </w:tabs>
              <w:spacing w:after="0"/>
              <w:rPr>
                <w:noProof/>
                <w:sz w:val="15"/>
              </w:rPr>
            </w:pPr>
          </w:p>
        </w:tc>
        <w:tc>
          <w:tcPr>
            <w:tcW w:w="1195" w:type="dxa"/>
            <w:gridSpan w:val="2"/>
            <w:tcBorders>
              <w:left w:val="single" w:sz="6" w:space="0" w:color="auto"/>
              <w:bottom w:val="single" w:sz="6" w:space="0" w:color="auto"/>
              <w:right w:val="single" w:sz="6" w:space="0" w:color="auto"/>
            </w:tcBorders>
          </w:tcPr>
          <w:p w14:paraId="32DCBA83" w14:textId="77777777" w:rsidR="002F7BFF" w:rsidRPr="00F857B8" w:rsidRDefault="002F7BFF" w:rsidP="00273D63">
            <w:pPr>
              <w:tabs>
                <w:tab w:val="right" w:pos="4461"/>
              </w:tabs>
              <w:spacing w:after="0"/>
              <w:rPr>
                <w:noProof/>
                <w:sz w:val="15"/>
              </w:rPr>
            </w:pPr>
          </w:p>
        </w:tc>
      </w:tr>
      <w:tr w:rsidR="002F7BFF" w:rsidRPr="00F857B8" w14:paraId="0E18DCC9" w14:textId="77777777" w:rsidTr="00273D63">
        <w:tc>
          <w:tcPr>
            <w:tcW w:w="351" w:type="dxa"/>
            <w:tcBorders>
              <w:top w:val="single" w:sz="6" w:space="0" w:color="auto"/>
              <w:left w:val="single" w:sz="6" w:space="0" w:color="auto"/>
              <w:bottom w:val="single" w:sz="6" w:space="0" w:color="auto"/>
            </w:tcBorders>
          </w:tcPr>
          <w:p w14:paraId="718FD4DB" w14:textId="77777777" w:rsidR="002F7BFF" w:rsidRPr="00F857B8" w:rsidRDefault="002F7BFF" w:rsidP="00273D63">
            <w:pPr>
              <w:tabs>
                <w:tab w:val="right" w:pos="4461"/>
              </w:tabs>
              <w:spacing w:after="0"/>
              <w:jc w:val="right"/>
              <w:rPr>
                <w:noProof/>
                <w:sz w:val="15"/>
              </w:rPr>
            </w:pPr>
            <w:r w:rsidRPr="00F857B8">
              <w:rPr>
                <w:noProof/>
                <w:sz w:val="15"/>
              </w:rPr>
              <w:t xml:space="preserve">16. </w:t>
            </w:r>
          </w:p>
        </w:tc>
        <w:tc>
          <w:tcPr>
            <w:tcW w:w="9750" w:type="dxa"/>
            <w:gridSpan w:val="18"/>
            <w:tcBorders>
              <w:top w:val="single" w:sz="6" w:space="0" w:color="auto"/>
              <w:bottom w:val="single" w:sz="6" w:space="0" w:color="auto"/>
              <w:right w:val="single" w:sz="6" w:space="0" w:color="auto"/>
            </w:tcBorders>
          </w:tcPr>
          <w:p w14:paraId="35E5CE45" w14:textId="77777777" w:rsidR="002F7BFF" w:rsidRPr="00F857B8" w:rsidRDefault="002F7BFF" w:rsidP="00273D63">
            <w:pPr>
              <w:tabs>
                <w:tab w:val="right" w:pos="4461"/>
              </w:tabs>
              <w:spacing w:after="0"/>
              <w:rPr>
                <w:noProof/>
                <w:sz w:val="15"/>
              </w:rPr>
            </w:pPr>
            <w:r w:rsidRPr="00F857B8">
              <w:rPr>
                <w:noProof/>
                <w:sz w:val="15"/>
              </w:rPr>
              <w:t>Arten af den foretagne bearbejdning eller forarbejdning</w:t>
            </w:r>
          </w:p>
          <w:p w14:paraId="4C26F885" w14:textId="77777777" w:rsidR="002F7BFF" w:rsidRPr="00F857B8" w:rsidRDefault="002F7BFF" w:rsidP="00273D63">
            <w:pPr>
              <w:tabs>
                <w:tab w:val="right" w:pos="4461"/>
              </w:tabs>
              <w:spacing w:after="0"/>
              <w:rPr>
                <w:noProof/>
                <w:sz w:val="15"/>
              </w:rPr>
            </w:pPr>
          </w:p>
        </w:tc>
      </w:tr>
      <w:tr w:rsidR="002F7BFF" w:rsidRPr="00F857B8" w14:paraId="7837173E" w14:textId="77777777" w:rsidTr="00273D63">
        <w:tc>
          <w:tcPr>
            <w:tcW w:w="351" w:type="dxa"/>
            <w:tcBorders>
              <w:top w:val="single" w:sz="6" w:space="0" w:color="auto"/>
              <w:left w:val="single" w:sz="6" w:space="0" w:color="auto"/>
              <w:bottom w:val="single" w:sz="6" w:space="0" w:color="auto"/>
            </w:tcBorders>
          </w:tcPr>
          <w:p w14:paraId="6ADAD605" w14:textId="77777777" w:rsidR="002F7BFF" w:rsidRPr="00F857B8" w:rsidRDefault="002F7BFF" w:rsidP="00273D63">
            <w:pPr>
              <w:tabs>
                <w:tab w:val="right" w:pos="4461"/>
              </w:tabs>
              <w:spacing w:after="0"/>
              <w:jc w:val="right"/>
              <w:rPr>
                <w:noProof/>
                <w:sz w:val="15"/>
              </w:rPr>
            </w:pPr>
            <w:r w:rsidRPr="00F857B8">
              <w:rPr>
                <w:noProof/>
                <w:sz w:val="15"/>
              </w:rPr>
              <w:t xml:space="preserve">17. </w:t>
            </w:r>
          </w:p>
        </w:tc>
        <w:tc>
          <w:tcPr>
            <w:tcW w:w="2488" w:type="dxa"/>
            <w:gridSpan w:val="7"/>
            <w:tcBorders>
              <w:top w:val="single" w:sz="6" w:space="0" w:color="auto"/>
              <w:bottom w:val="single" w:sz="6" w:space="0" w:color="auto"/>
            </w:tcBorders>
          </w:tcPr>
          <w:p w14:paraId="68517733" w14:textId="77777777" w:rsidR="002F7BFF" w:rsidRPr="00F857B8" w:rsidRDefault="002F7BFF" w:rsidP="00273D63">
            <w:pPr>
              <w:tabs>
                <w:tab w:val="right" w:pos="4461"/>
              </w:tabs>
              <w:spacing w:after="0"/>
              <w:rPr>
                <w:noProof/>
                <w:sz w:val="15"/>
              </w:rPr>
            </w:pPr>
            <w:r w:rsidRPr="00F857B8">
              <w:rPr>
                <w:noProof/>
                <w:sz w:val="15"/>
              </w:rPr>
              <w:t>Bemærkninger</w:t>
            </w:r>
          </w:p>
          <w:p w14:paraId="1856C342" w14:textId="77777777" w:rsidR="002F7BFF" w:rsidRPr="00F857B8" w:rsidRDefault="002F7BFF" w:rsidP="00273D63">
            <w:pPr>
              <w:tabs>
                <w:tab w:val="right" w:pos="4461"/>
              </w:tabs>
              <w:spacing w:after="0"/>
              <w:rPr>
                <w:noProof/>
                <w:sz w:val="15"/>
              </w:rPr>
            </w:pPr>
          </w:p>
        </w:tc>
        <w:tc>
          <w:tcPr>
            <w:tcW w:w="7262" w:type="dxa"/>
            <w:gridSpan w:val="11"/>
            <w:tcBorders>
              <w:top w:val="single" w:sz="6" w:space="0" w:color="auto"/>
              <w:bottom w:val="single" w:sz="6" w:space="0" w:color="auto"/>
              <w:right w:val="single" w:sz="6" w:space="0" w:color="auto"/>
            </w:tcBorders>
          </w:tcPr>
          <w:p w14:paraId="538D8BC0" w14:textId="77777777" w:rsidR="002F7BFF" w:rsidRPr="00F857B8" w:rsidRDefault="002F7BFF" w:rsidP="00273D63">
            <w:pPr>
              <w:tabs>
                <w:tab w:val="right" w:pos="4461"/>
              </w:tabs>
              <w:spacing w:after="0"/>
              <w:rPr>
                <w:noProof/>
                <w:sz w:val="15"/>
              </w:rPr>
            </w:pPr>
          </w:p>
        </w:tc>
      </w:tr>
      <w:tr w:rsidR="002F7BFF" w:rsidRPr="00F857B8" w14:paraId="466518C1" w14:textId="77777777" w:rsidTr="00273D63">
        <w:tc>
          <w:tcPr>
            <w:tcW w:w="5267" w:type="dxa"/>
            <w:gridSpan w:val="9"/>
            <w:tcBorders>
              <w:top w:val="single" w:sz="6" w:space="0" w:color="auto"/>
              <w:left w:val="single" w:sz="6" w:space="0" w:color="auto"/>
              <w:right w:val="single" w:sz="6" w:space="0" w:color="auto"/>
            </w:tcBorders>
          </w:tcPr>
          <w:p w14:paraId="7483A533" w14:textId="77777777" w:rsidR="002F7BFF" w:rsidRPr="00F857B8" w:rsidRDefault="002F7BFF" w:rsidP="00273D63">
            <w:pPr>
              <w:tabs>
                <w:tab w:val="right" w:pos="4461"/>
              </w:tabs>
              <w:spacing w:after="0"/>
              <w:rPr>
                <w:noProof/>
                <w:sz w:val="15"/>
              </w:rPr>
            </w:pPr>
            <w:r w:rsidRPr="00F857B8">
              <w:rPr>
                <w:noProof/>
                <w:sz w:val="15"/>
              </w:rPr>
              <w:t xml:space="preserve">18. </w:t>
            </w:r>
            <w:r w:rsidRPr="00F857B8">
              <w:rPr>
                <w:b/>
                <w:noProof/>
                <w:sz w:val="15"/>
              </w:rPr>
              <w:t>TOLDVÆSENETS PÅTEGNINGER</w:t>
            </w:r>
          </w:p>
        </w:tc>
        <w:tc>
          <w:tcPr>
            <w:tcW w:w="4834" w:type="dxa"/>
            <w:gridSpan w:val="10"/>
            <w:tcBorders>
              <w:top w:val="single" w:sz="6" w:space="0" w:color="auto"/>
              <w:left w:val="single" w:sz="6" w:space="0" w:color="auto"/>
              <w:right w:val="single" w:sz="6" w:space="0" w:color="auto"/>
            </w:tcBorders>
          </w:tcPr>
          <w:p w14:paraId="79658325" w14:textId="77777777" w:rsidR="002F7BFF" w:rsidRPr="00F857B8" w:rsidRDefault="002F7BFF" w:rsidP="00273D63">
            <w:pPr>
              <w:tabs>
                <w:tab w:val="right" w:pos="4461"/>
              </w:tabs>
              <w:spacing w:after="0"/>
              <w:rPr>
                <w:noProof/>
                <w:sz w:val="15"/>
              </w:rPr>
            </w:pPr>
            <w:r w:rsidRPr="00F857B8">
              <w:rPr>
                <w:noProof/>
                <w:sz w:val="15"/>
              </w:rPr>
              <w:t xml:space="preserve">19. </w:t>
            </w:r>
            <w:r w:rsidRPr="00F857B8">
              <w:rPr>
                <w:b/>
                <w:noProof/>
                <w:sz w:val="15"/>
              </w:rPr>
              <w:t>AFSENDERERKLÆRING</w:t>
            </w:r>
          </w:p>
        </w:tc>
      </w:tr>
      <w:tr w:rsidR="002F7BFF" w:rsidRPr="00F857B8" w14:paraId="717D6B58" w14:textId="77777777" w:rsidTr="00273D63">
        <w:tc>
          <w:tcPr>
            <w:tcW w:w="351" w:type="dxa"/>
            <w:tcBorders>
              <w:left w:val="single" w:sz="6" w:space="0" w:color="auto"/>
            </w:tcBorders>
          </w:tcPr>
          <w:p w14:paraId="2F7376C3" w14:textId="77777777" w:rsidR="002F7BFF" w:rsidRPr="00F857B8" w:rsidRDefault="002F7BFF" w:rsidP="00273D63">
            <w:pPr>
              <w:tabs>
                <w:tab w:val="right" w:pos="4461"/>
              </w:tabs>
              <w:spacing w:after="0"/>
              <w:rPr>
                <w:noProof/>
                <w:sz w:val="15"/>
              </w:rPr>
            </w:pPr>
          </w:p>
        </w:tc>
        <w:tc>
          <w:tcPr>
            <w:tcW w:w="2488" w:type="dxa"/>
            <w:gridSpan w:val="7"/>
          </w:tcPr>
          <w:p w14:paraId="7B9FD7B9" w14:textId="77777777" w:rsidR="002F7BFF" w:rsidRPr="00F857B8" w:rsidRDefault="002F7BFF" w:rsidP="00273D63">
            <w:pPr>
              <w:tabs>
                <w:tab w:val="right" w:pos="4461"/>
              </w:tabs>
              <w:spacing w:after="0"/>
              <w:rPr>
                <w:noProof/>
                <w:sz w:val="15"/>
              </w:rPr>
            </w:pPr>
            <w:r w:rsidRPr="00F857B8">
              <w:rPr>
                <w:noProof/>
                <w:sz w:val="15"/>
              </w:rPr>
              <w:t>Rigtig og bekræftet erklæring:</w:t>
            </w:r>
          </w:p>
        </w:tc>
        <w:tc>
          <w:tcPr>
            <w:tcW w:w="2428" w:type="dxa"/>
            <w:tcBorders>
              <w:right w:val="single" w:sz="6" w:space="0" w:color="auto"/>
            </w:tcBorders>
          </w:tcPr>
          <w:p w14:paraId="3E23DFF3" w14:textId="77777777" w:rsidR="002F7BFF" w:rsidRPr="00F857B8"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01533DFB" w14:textId="77777777" w:rsidR="002F7BFF" w:rsidRPr="00F857B8" w:rsidRDefault="002F7BFF" w:rsidP="00273D63">
            <w:pPr>
              <w:tabs>
                <w:tab w:val="right" w:pos="4461"/>
              </w:tabs>
              <w:spacing w:after="0"/>
              <w:rPr>
                <w:noProof/>
                <w:sz w:val="15"/>
              </w:rPr>
            </w:pPr>
            <w:r w:rsidRPr="00F857B8">
              <w:rPr>
                <w:noProof/>
                <w:sz w:val="15"/>
              </w:rPr>
              <w:t>Undertegnede erklærer, at de på denne formular</w:t>
            </w:r>
          </w:p>
        </w:tc>
      </w:tr>
      <w:tr w:rsidR="002F7BFF" w:rsidRPr="00F857B8" w14:paraId="16EAC0A7" w14:textId="77777777" w:rsidTr="00273D63">
        <w:tc>
          <w:tcPr>
            <w:tcW w:w="351" w:type="dxa"/>
            <w:tcBorders>
              <w:left w:val="single" w:sz="6" w:space="0" w:color="auto"/>
            </w:tcBorders>
          </w:tcPr>
          <w:p w14:paraId="738C12C4" w14:textId="77777777" w:rsidR="002F7BFF" w:rsidRPr="00F857B8" w:rsidRDefault="002F7BFF" w:rsidP="00273D63">
            <w:pPr>
              <w:tabs>
                <w:tab w:val="right" w:pos="4461"/>
              </w:tabs>
              <w:spacing w:after="0"/>
              <w:rPr>
                <w:noProof/>
                <w:sz w:val="15"/>
              </w:rPr>
            </w:pPr>
          </w:p>
        </w:tc>
        <w:tc>
          <w:tcPr>
            <w:tcW w:w="2488" w:type="dxa"/>
            <w:gridSpan w:val="7"/>
          </w:tcPr>
          <w:p w14:paraId="5FB8E210" w14:textId="77777777" w:rsidR="002F7BFF" w:rsidRPr="00F857B8" w:rsidRDefault="002F7BFF" w:rsidP="00273D63">
            <w:pPr>
              <w:tabs>
                <w:tab w:val="right" w:pos="4461"/>
              </w:tabs>
              <w:spacing w:after="0"/>
              <w:rPr>
                <w:noProof/>
                <w:sz w:val="15"/>
              </w:rPr>
            </w:pPr>
          </w:p>
        </w:tc>
        <w:tc>
          <w:tcPr>
            <w:tcW w:w="2428" w:type="dxa"/>
            <w:tcBorders>
              <w:right w:val="single" w:sz="6" w:space="0" w:color="auto"/>
            </w:tcBorders>
          </w:tcPr>
          <w:p w14:paraId="52C55933" w14:textId="77777777" w:rsidR="002F7BFF" w:rsidRPr="00F857B8"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77FBEE1D" w14:textId="77777777" w:rsidR="002F7BFF" w:rsidRPr="00F857B8" w:rsidRDefault="002F7BFF" w:rsidP="00273D63">
            <w:pPr>
              <w:tabs>
                <w:tab w:val="right" w:pos="4461"/>
              </w:tabs>
              <w:spacing w:after="0"/>
              <w:rPr>
                <w:noProof/>
                <w:sz w:val="15"/>
              </w:rPr>
            </w:pPr>
            <w:r w:rsidRPr="00F857B8">
              <w:rPr>
                <w:noProof/>
                <w:sz w:val="15"/>
              </w:rPr>
              <w:t>afgivne oplysninger er korrekte.</w:t>
            </w:r>
          </w:p>
        </w:tc>
      </w:tr>
      <w:tr w:rsidR="002F7BFF" w:rsidRPr="00F857B8" w14:paraId="618DDAEF" w14:textId="77777777" w:rsidTr="00273D63">
        <w:tc>
          <w:tcPr>
            <w:tcW w:w="351" w:type="dxa"/>
            <w:tcBorders>
              <w:left w:val="single" w:sz="6" w:space="0" w:color="auto"/>
            </w:tcBorders>
          </w:tcPr>
          <w:p w14:paraId="46ED92B8" w14:textId="77777777" w:rsidR="002F7BFF" w:rsidRPr="00F857B8" w:rsidRDefault="002F7BFF" w:rsidP="00273D63">
            <w:pPr>
              <w:tabs>
                <w:tab w:val="right" w:pos="4461"/>
              </w:tabs>
              <w:spacing w:after="0"/>
              <w:rPr>
                <w:noProof/>
                <w:sz w:val="15"/>
              </w:rPr>
            </w:pPr>
          </w:p>
        </w:tc>
        <w:tc>
          <w:tcPr>
            <w:tcW w:w="2488" w:type="dxa"/>
            <w:gridSpan w:val="7"/>
          </w:tcPr>
          <w:p w14:paraId="232284B2" w14:textId="77777777" w:rsidR="002F7BFF" w:rsidRPr="00F857B8" w:rsidRDefault="002F7BFF" w:rsidP="00273D63">
            <w:pPr>
              <w:tabs>
                <w:tab w:val="right" w:pos="4461"/>
              </w:tabs>
              <w:spacing w:after="0"/>
              <w:rPr>
                <w:noProof/>
                <w:sz w:val="15"/>
              </w:rPr>
            </w:pPr>
            <w:r w:rsidRPr="00F857B8">
              <w:rPr>
                <w:noProof/>
                <w:sz w:val="15"/>
              </w:rPr>
              <w:t>Dokument ……………………...</w:t>
            </w:r>
          </w:p>
        </w:tc>
        <w:tc>
          <w:tcPr>
            <w:tcW w:w="2428" w:type="dxa"/>
            <w:tcBorders>
              <w:right w:val="single" w:sz="6" w:space="0" w:color="auto"/>
            </w:tcBorders>
          </w:tcPr>
          <w:p w14:paraId="7E49710F" w14:textId="77777777" w:rsidR="002F7BFF" w:rsidRPr="00F857B8"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628348D4" w14:textId="77777777" w:rsidR="002F7BFF" w:rsidRPr="00F857B8" w:rsidRDefault="002F7BFF" w:rsidP="00273D63">
            <w:pPr>
              <w:tabs>
                <w:tab w:val="right" w:pos="4461"/>
              </w:tabs>
              <w:spacing w:after="0"/>
              <w:rPr>
                <w:noProof/>
                <w:sz w:val="15"/>
              </w:rPr>
            </w:pPr>
          </w:p>
        </w:tc>
      </w:tr>
      <w:tr w:rsidR="002F7BFF" w:rsidRPr="00F857B8" w14:paraId="7B2D8504" w14:textId="77777777" w:rsidTr="00273D63">
        <w:tc>
          <w:tcPr>
            <w:tcW w:w="351" w:type="dxa"/>
            <w:tcBorders>
              <w:left w:val="single" w:sz="6" w:space="0" w:color="auto"/>
            </w:tcBorders>
          </w:tcPr>
          <w:p w14:paraId="1A14EE93" w14:textId="77777777" w:rsidR="002F7BFF" w:rsidRPr="00F857B8" w:rsidRDefault="002F7BFF" w:rsidP="00273D63">
            <w:pPr>
              <w:tabs>
                <w:tab w:val="right" w:pos="4461"/>
              </w:tabs>
              <w:spacing w:after="0"/>
              <w:rPr>
                <w:noProof/>
                <w:sz w:val="15"/>
              </w:rPr>
            </w:pPr>
          </w:p>
        </w:tc>
        <w:tc>
          <w:tcPr>
            <w:tcW w:w="2488" w:type="dxa"/>
            <w:gridSpan w:val="7"/>
          </w:tcPr>
          <w:p w14:paraId="30113886" w14:textId="77777777" w:rsidR="002F7BFF" w:rsidRPr="00F857B8" w:rsidRDefault="002F7BFF" w:rsidP="00273D63">
            <w:pPr>
              <w:tabs>
                <w:tab w:val="right" w:pos="4461"/>
              </w:tabs>
              <w:spacing w:after="0"/>
              <w:rPr>
                <w:noProof/>
                <w:sz w:val="15"/>
              </w:rPr>
            </w:pPr>
            <w:r w:rsidRPr="00F857B8">
              <w:rPr>
                <w:noProof/>
                <w:sz w:val="15"/>
              </w:rPr>
              <w:t>Formular.................................nr. ..........</w:t>
            </w:r>
          </w:p>
        </w:tc>
        <w:tc>
          <w:tcPr>
            <w:tcW w:w="2428" w:type="dxa"/>
          </w:tcPr>
          <w:p w14:paraId="1FB22C39" w14:textId="77777777" w:rsidR="002F7BFF" w:rsidRPr="00F857B8" w:rsidRDefault="002F7BFF" w:rsidP="00273D63">
            <w:pPr>
              <w:tabs>
                <w:tab w:val="right" w:pos="4461"/>
              </w:tabs>
              <w:spacing w:after="0"/>
              <w:rPr>
                <w:noProof/>
                <w:sz w:val="15"/>
              </w:rPr>
            </w:pPr>
          </w:p>
        </w:tc>
        <w:tc>
          <w:tcPr>
            <w:tcW w:w="1692" w:type="dxa"/>
            <w:gridSpan w:val="3"/>
            <w:tcBorders>
              <w:left w:val="single" w:sz="4" w:space="0" w:color="auto"/>
            </w:tcBorders>
          </w:tcPr>
          <w:p w14:paraId="11573B63" w14:textId="77777777" w:rsidR="002F7BFF" w:rsidRPr="00F857B8" w:rsidRDefault="002F7BFF" w:rsidP="00273D63">
            <w:pPr>
              <w:tabs>
                <w:tab w:val="right" w:pos="4461"/>
              </w:tabs>
              <w:spacing w:after="0"/>
              <w:rPr>
                <w:noProof/>
                <w:sz w:val="15"/>
              </w:rPr>
            </w:pPr>
            <w:r w:rsidRPr="00F857B8">
              <w:rPr>
                <w:noProof/>
                <w:sz w:val="15"/>
              </w:rPr>
              <w:t>Udfærdiget i: ........................... den</w:t>
            </w:r>
          </w:p>
        </w:tc>
        <w:tc>
          <w:tcPr>
            <w:tcW w:w="456" w:type="dxa"/>
            <w:tcBorders>
              <w:top w:val="single" w:sz="4" w:space="0" w:color="auto"/>
              <w:left w:val="single" w:sz="4" w:space="0" w:color="auto"/>
              <w:bottom w:val="single" w:sz="4" w:space="0" w:color="auto"/>
            </w:tcBorders>
          </w:tcPr>
          <w:p w14:paraId="5A8DECAD" w14:textId="77777777" w:rsidR="002F7BFF" w:rsidRPr="00F857B8" w:rsidRDefault="002F7BFF" w:rsidP="00273D63">
            <w:pPr>
              <w:tabs>
                <w:tab w:val="right" w:pos="4461"/>
              </w:tabs>
              <w:spacing w:after="0"/>
              <w:rPr>
                <w:noProof/>
                <w:sz w:val="15"/>
              </w:rPr>
            </w:pPr>
          </w:p>
        </w:tc>
        <w:tc>
          <w:tcPr>
            <w:tcW w:w="456" w:type="dxa"/>
            <w:gridSpan w:val="2"/>
            <w:tcBorders>
              <w:top w:val="single" w:sz="4" w:space="0" w:color="auto"/>
              <w:left w:val="single" w:sz="4" w:space="0" w:color="auto"/>
              <w:bottom w:val="single" w:sz="4" w:space="0" w:color="auto"/>
            </w:tcBorders>
          </w:tcPr>
          <w:p w14:paraId="11BD8D08" w14:textId="77777777" w:rsidR="002F7BFF" w:rsidRPr="00F857B8" w:rsidRDefault="002F7BFF" w:rsidP="00273D63">
            <w:pPr>
              <w:tabs>
                <w:tab w:val="right" w:pos="4461"/>
              </w:tabs>
              <w:spacing w:after="0"/>
              <w:rPr>
                <w:noProof/>
                <w:sz w:val="15"/>
              </w:rPr>
            </w:pPr>
          </w:p>
        </w:tc>
        <w:tc>
          <w:tcPr>
            <w:tcW w:w="468" w:type="dxa"/>
            <w:tcBorders>
              <w:top w:val="single" w:sz="4" w:space="0" w:color="auto"/>
              <w:left w:val="single" w:sz="4" w:space="0" w:color="auto"/>
              <w:bottom w:val="single" w:sz="4" w:space="0" w:color="auto"/>
            </w:tcBorders>
          </w:tcPr>
          <w:p w14:paraId="2FD819C4" w14:textId="77777777" w:rsidR="002F7BFF" w:rsidRPr="00F857B8" w:rsidRDefault="002F7BFF" w:rsidP="00273D63">
            <w:pPr>
              <w:tabs>
                <w:tab w:val="right" w:pos="4461"/>
              </w:tabs>
              <w:spacing w:after="0"/>
              <w:rPr>
                <w:noProof/>
                <w:sz w:val="15"/>
              </w:rPr>
            </w:pPr>
          </w:p>
        </w:tc>
        <w:tc>
          <w:tcPr>
            <w:tcW w:w="1762" w:type="dxa"/>
            <w:gridSpan w:val="3"/>
            <w:tcBorders>
              <w:left w:val="single" w:sz="4" w:space="0" w:color="auto"/>
              <w:right w:val="single" w:sz="4" w:space="0" w:color="auto"/>
            </w:tcBorders>
          </w:tcPr>
          <w:p w14:paraId="10612DFA" w14:textId="77777777" w:rsidR="002F7BFF" w:rsidRPr="00F857B8" w:rsidRDefault="002F7BFF" w:rsidP="00273D63">
            <w:pPr>
              <w:tabs>
                <w:tab w:val="right" w:pos="4461"/>
              </w:tabs>
              <w:spacing w:after="0"/>
              <w:rPr>
                <w:noProof/>
                <w:sz w:val="15"/>
              </w:rPr>
            </w:pPr>
          </w:p>
        </w:tc>
      </w:tr>
      <w:tr w:rsidR="002F7BFF" w:rsidRPr="00F857B8" w14:paraId="610EB0E1" w14:textId="77777777" w:rsidTr="00273D63">
        <w:tc>
          <w:tcPr>
            <w:tcW w:w="351" w:type="dxa"/>
            <w:tcBorders>
              <w:left w:val="single" w:sz="6" w:space="0" w:color="auto"/>
            </w:tcBorders>
          </w:tcPr>
          <w:p w14:paraId="1C54E94F" w14:textId="77777777" w:rsidR="002F7BFF" w:rsidRPr="00F857B8" w:rsidRDefault="002F7BFF" w:rsidP="00273D63">
            <w:pPr>
              <w:tabs>
                <w:tab w:val="right" w:pos="4461"/>
              </w:tabs>
              <w:spacing w:after="0"/>
              <w:rPr>
                <w:noProof/>
                <w:sz w:val="15"/>
              </w:rPr>
            </w:pPr>
          </w:p>
        </w:tc>
        <w:tc>
          <w:tcPr>
            <w:tcW w:w="2488" w:type="dxa"/>
            <w:gridSpan w:val="7"/>
          </w:tcPr>
          <w:p w14:paraId="0087431C" w14:textId="77777777" w:rsidR="002F7BFF" w:rsidRPr="00F857B8" w:rsidRDefault="002F7BFF" w:rsidP="00273D63">
            <w:pPr>
              <w:tabs>
                <w:tab w:val="right" w:pos="4461"/>
              </w:tabs>
              <w:spacing w:after="0"/>
              <w:rPr>
                <w:noProof/>
                <w:sz w:val="15"/>
              </w:rPr>
            </w:pPr>
            <w:r w:rsidRPr="00F857B8">
              <w:rPr>
                <w:noProof/>
                <w:sz w:val="15"/>
              </w:rPr>
              <w:t>Toldsted.............................</w:t>
            </w:r>
          </w:p>
        </w:tc>
        <w:tc>
          <w:tcPr>
            <w:tcW w:w="2428" w:type="dxa"/>
            <w:tcBorders>
              <w:right w:val="single" w:sz="6" w:space="0" w:color="auto"/>
            </w:tcBorders>
          </w:tcPr>
          <w:p w14:paraId="6026409E" w14:textId="77777777" w:rsidR="002F7BFF" w:rsidRPr="00F857B8" w:rsidRDefault="002F7BFF" w:rsidP="00273D63">
            <w:pPr>
              <w:tabs>
                <w:tab w:val="right" w:pos="4461"/>
              </w:tabs>
              <w:spacing w:after="0"/>
              <w:rPr>
                <w:noProof/>
                <w:sz w:val="15"/>
              </w:rPr>
            </w:pPr>
            <w:r w:rsidRPr="00F857B8">
              <w:rPr>
                <w:noProof/>
                <w:sz w:val="15"/>
              </w:rPr>
              <w:t>......................................</w:t>
            </w:r>
          </w:p>
        </w:tc>
        <w:tc>
          <w:tcPr>
            <w:tcW w:w="4834" w:type="dxa"/>
            <w:gridSpan w:val="10"/>
            <w:tcBorders>
              <w:left w:val="single" w:sz="6" w:space="0" w:color="auto"/>
              <w:right w:val="single" w:sz="6" w:space="0" w:color="auto"/>
            </w:tcBorders>
          </w:tcPr>
          <w:p w14:paraId="3689D720" w14:textId="77777777" w:rsidR="002F7BFF" w:rsidRPr="00F857B8" w:rsidRDefault="002F7BFF" w:rsidP="00273D63">
            <w:pPr>
              <w:tabs>
                <w:tab w:val="right" w:pos="4461"/>
              </w:tabs>
              <w:spacing w:after="0"/>
              <w:rPr>
                <w:noProof/>
                <w:sz w:val="15"/>
              </w:rPr>
            </w:pPr>
          </w:p>
        </w:tc>
      </w:tr>
      <w:tr w:rsidR="002F7BFF" w:rsidRPr="00F857B8" w14:paraId="4F5FD3E5" w14:textId="77777777" w:rsidTr="00273D63">
        <w:tc>
          <w:tcPr>
            <w:tcW w:w="351" w:type="dxa"/>
            <w:tcBorders>
              <w:left w:val="single" w:sz="6" w:space="0" w:color="auto"/>
            </w:tcBorders>
          </w:tcPr>
          <w:p w14:paraId="0BA481CE" w14:textId="77777777" w:rsidR="002F7BFF" w:rsidRPr="00F857B8" w:rsidRDefault="002F7BFF" w:rsidP="00273D63">
            <w:pPr>
              <w:tabs>
                <w:tab w:val="right" w:pos="4461"/>
              </w:tabs>
              <w:spacing w:after="0"/>
              <w:rPr>
                <w:noProof/>
                <w:sz w:val="15"/>
              </w:rPr>
            </w:pPr>
          </w:p>
        </w:tc>
        <w:tc>
          <w:tcPr>
            <w:tcW w:w="572" w:type="dxa"/>
            <w:gridSpan w:val="2"/>
            <w:tcBorders>
              <w:right w:val="single" w:sz="4" w:space="0" w:color="auto"/>
            </w:tcBorders>
          </w:tcPr>
          <w:p w14:paraId="41147C0D" w14:textId="77777777" w:rsidR="002F7BFF" w:rsidRPr="00F857B8" w:rsidRDefault="002F7BFF" w:rsidP="00273D63">
            <w:pPr>
              <w:tabs>
                <w:tab w:val="right" w:pos="4461"/>
              </w:tabs>
              <w:spacing w:after="0"/>
              <w:rPr>
                <w:noProof/>
                <w:sz w:val="15"/>
              </w:rPr>
            </w:pPr>
            <w:r w:rsidRPr="00F857B8">
              <w:rPr>
                <w:noProof/>
                <w:sz w:val="15"/>
              </w:rPr>
              <w:t>Dato:</w:t>
            </w:r>
          </w:p>
        </w:tc>
        <w:tc>
          <w:tcPr>
            <w:tcW w:w="412" w:type="dxa"/>
            <w:tcBorders>
              <w:top w:val="single" w:sz="4" w:space="0" w:color="auto"/>
              <w:left w:val="single" w:sz="4" w:space="0" w:color="auto"/>
              <w:bottom w:val="single" w:sz="4" w:space="0" w:color="auto"/>
            </w:tcBorders>
          </w:tcPr>
          <w:p w14:paraId="49E7CBC0" w14:textId="77777777" w:rsidR="002F7BFF" w:rsidRPr="00F857B8" w:rsidRDefault="002F7BFF" w:rsidP="00273D63">
            <w:pPr>
              <w:tabs>
                <w:tab w:val="right" w:pos="4461"/>
              </w:tabs>
              <w:spacing w:after="0"/>
              <w:rPr>
                <w:noProof/>
                <w:sz w:val="15"/>
              </w:rPr>
            </w:pPr>
          </w:p>
        </w:tc>
        <w:tc>
          <w:tcPr>
            <w:tcW w:w="396" w:type="dxa"/>
            <w:gridSpan w:val="2"/>
            <w:tcBorders>
              <w:top w:val="single" w:sz="4" w:space="0" w:color="auto"/>
              <w:left w:val="single" w:sz="4" w:space="0" w:color="auto"/>
              <w:bottom w:val="single" w:sz="4" w:space="0" w:color="auto"/>
            </w:tcBorders>
          </w:tcPr>
          <w:p w14:paraId="5C805419" w14:textId="77777777" w:rsidR="002F7BFF" w:rsidRPr="00F857B8" w:rsidRDefault="002F7BFF" w:rsidP="00273D63">
            <w:pPr>
              <w:tabs>
                <w:tab w:val="right" w:pos="4461"/>
              </w:tabs>
              <w:spacing w:after="0"/>
              <w:rPr>
                <w:noProof/>
                <w:sz w:val="15"/>
              </w:rPr>
            </w:pPr>
          </w:p>
        </w:tc>
        <w:tc>
          <w:tcPr>
            <w:tcW w:w="372" w:type="dxa"/>
            <w:tcBorders>
              <w:top w:val="single" w:sz="4" w:space="0" w:color="auto"/>
              <w:left w:val="single" w:sz="4" w:space="0" w:color="auto"/>
              <w:bottom w:val="single" w:sz="4" w:space="0" w:color="auto"/>
            </w:tcBorders>
          </w:tcPr>
          <w:p w14:paraId="42272AA2" w14:textId="77777777" w:rsidR="002F7BFF" w:rsidRPr="00F857B8" w:rsidRDefault="002F7BFF" w:rsidP="00273D63">
            <w:pPr>
              <w:tabs>
                <w:tab w:val="right" w:pos="4461"/>
              </w:tabs>
              <w:spacing w:after="0"/>
              <w:rPr>
                <w:noProof/>
                <w:sz w:val="15"/>
              </w:rPr>
            </w:pPr>
          </w:p>
        </w:tc>
        <w:tc>
          <w:tcPr>
            <w:tcW w:w="736" w:type="dxa"/>
            <w:tcBorders>
              <w:left w:val="single" w:sz="4" w:space="0" w:color="auto"/>
            </w:tcBorders>
          </w:tcPr>
          <w:p w14:paraId="739B63BD" w14:textId="77777777" w:rsidR="002F7BFF" w:rsidRPr="00F857B8" w:rsidRDefault="002F7BFF" w:rsidP="00273D63">
            <w:pPr>
              <w:tabs>
                <w:tab w:val="right" w:pos="4461"/>
              </w:tabs>
              <w:spacing w:after="0"/>
              <w:rPr>
                <w:noProof/>
                <w:sz w:val="15"/>
              </w:rPr>
            </w:pPr>
          </w:p>
        </w:tc>
        <w:tc>
          <w:tcPr>
            <w:tcW w:w="2428" w:type="dxa"/>
            <w:tcBorders>
              <w:right w:val="single" w:sz="6" w:space="0" w:color="auto"/>
            </w:tcBorders>
          </w:tcPr>
          <w:p w14:paraId="2B4E302A" w14:textId="77777777" w:rsidR="002F7BFF" w:rsidRPr="00F857B8"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719A8150" w14:textId="77777777" w:rsidR="002F7BFF" w:rsidRPr="00F857B8" w:rsidRDefault="002F7BFF" w:rsidP="00273D63">
            <w:pPr>
              <w:tabs>
                <w:tab w:val="right" w:pos="4461"/>
              </w:tabs>
              <w:spacing w:after="0"/>
              <w:rPr>
                <w:noProof/>
                <w:sz w:val="15"/>
              </w:rPr>
            </w:pPr>
          </w:p>
        </w:tc>
      </w:tr>
      <w:tr w:rsidR="002F7BFF" w:rsidRPr="00F857B8" w14:paraId="5EEB4D84" w14:textId="77777777" w:rsidTr="00273D63">
        <w:tc>
          <w:tcPr>
            <w:tcW w:w="351" w:type="dxa"/>
            <w:tcBorders>
              <w:left w:val="single" w:sz="6" w:space="0" w:color="auto"/>
            </w:tcBorders>
          </w:tcPr>
          <w:p w14:paraId="2A50DF85" w14:textId="77777777" w:rsidR="002F7BFF" w:rsidRPr="00F857B8" w:rsidRDefault="002F7BFF" w:rsidP="00273D63">
            <w:pPr>
              <w:tabs>
                <w:tab w:val="right" w:pos="4461"/>
              </w:tabs>
              <w:spacing w:after="0"/>
              <w:rPr>
                <w:noProof/>
                <w:sz w:val="15"/>
              </w:rPr>
            </w:pPr>
          </w:p>
        </w:tc>
        <w:tc>
          <w:tcPr>
            <w:tcW w:w="2488" w:type="dxa"/>
            <w:gridSpan w:val="7"/>
          </w:tcPr>
          <w:p w14:paraId="7B9BB74C" w14:textId="77777777" w:rsidR="002F7BFF" w:rsidRPr="00F857B8" w:rsidRDefault="002F7BFF" w:rsidP="00273D63">
            <w:pPr>
              <w:tabs>
                <w:tab w:val="right" w:pos="4461"/>
              </w:tabs>
              <w:spacing w:after="0"/>
              <w:rPr>
                <w:noProof/>
                <w:sz w:val="15"/>
              </w:rPr>
            </w:pPr>
          </w:p>
        </w:tc>
        <w:tc>
          <w:tcPr>
            <w:tcW w:w="2428" w:type="dxa"/>
            <w:tcBorders>
              <w:right w:val="single" w:sz="6" w:space="0" w:color="auto"/>
            </w:tcBorders>
          </w:tcPr>
          <w:p w14:paraId="1FD3D17A" w14:textId="77777777" w:rsidR="002F7BFF" w:rsidRPr="00F857B8"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1C17FA55" w14:textId="77777777" w:rsidR="002F7BFF" w:rsidRPr="00F857B8" w:rsidRDefault="002F7BFF" w:rsidP="00273D63">
            <w:pPr>
              <w:tabs>
                <w:tab w:val="right" w:pos="4461"/>
              </w:tabs>
              <w:spacing w:after="0"/>
              <w:rPr>
                <w:noProof/>
                <w:sz w:val="15"/>
              </w:rPr>
            </w:pPr>
          </w:p>
        </w:tc>
      </w:tr>
      <w:tr w:rsidR="002F7BFF" w:rsidRPr="00F857B8" w14:paraId="5E35D1C2" w14:textId="77777777" w:rsidTr="00273D63">
        <w:tc>
          <w:tcPr>
            <w:tcW w:w="351" w:type="dxa"/>
            <w:tcBorders>
              <w:left w:val="single" w:sz="6" w:space="0" w:color="auto"/>
            </w:tcBorders>
          </w:tcPr>
          <w:p w14:paraId="0409BB77" w14:textId="77777777" w:rsidR="002F7BFF" w:rsidRPr="00F857B8" w:rsidRDefault="002F7BFF" w:rsidP="00273D63">
            <w:pPr>
              <w:tabs>
                <w:tab w:val="right" w:pos="4461"/>
              </w:tabs>
              <w:spacing w:after="0"/>
              <w:rPr>
                <w:noProof/>
                <w:sz w:val="15"/>
              </w:rPr>
            </w:pPr>
          </w:p>
        </w:tc>
        <w:tc>
          <w:tcPr>
            <w:tcW w:w="2488" w:type="dxa"/>
            <w:gridSpan w:val="7"/>
          </w:tcPr>
          <w:p w14:paraId="04697709" w14:textId="77777777" w:rsidR="002F7BFF" w:rsidRPr="00F857B8" w:rsidRDefault="002F7BFF" w:rsidP="00273D63">
            <w:pPr>
              <w:tabs>
                <w:tab w:val="right" w:pos="4461"/>
              </w:tabs>
              <w:spacing w:after="0"/>
              <w:rPr>
                <w:noProof/>
                <w:sz w:val="15"/>
              </w:rPr>
            </w:pPr>
          </w:p>
          <w:p w14:paraId="5D084D97" w14:textId="77777777" w:rsidR="002F7BFF" w:rsidRPr="00F857B8" w:rsidRDefault="002F7BFF" w:rsidP="00273D63">
            <w:pPr>
              <w:tabs>
                <w:tab w:val="right" w:pos="4461"/>
              </w:tabs>
              <w:spacing w:after="0"/>
              <w:rPr>
                <w:noProof/>
                <w:sz w:val="15"/>
              </w:rPr>
            </w:pPr>
          </w:p>
          <w:p w14:paraId="229571F9" w14:textId="77777777" w:rsidR="002F7BFF" w:rsidRPr="00F857B8" w:rsidRDefault="002F7BFF" w:rsidP="00273D63">
            <w:pPr>
              <w:tabs>
                <w:tab w:val="right" w:pos="4461"/>
              </w:tabs>
              <w:spacing w:after="0"/>
              <w:rPr>
                <w:noProof/>
                <w:sz w:val="15"/>
              </w:rPr>
            </w:pPr>
            <w:r w:rsidRPr="00F857B8">
              <w:rPr>
                <w:noProof/>
                <w:sz w:val="15"/>
              </w:rPr>
              <w:t>Toldstedets stempel</w:t>
            </w:r>
          </w:p>
        </w:tc>
        <w:tc>
          <w:tcPr>
            <w:tcW w:w="2428" w:type="dxa"/>
            <w:tcBorders>
              <w:right w:val="single" w:sz="6" w:space="0" w:color="auto"/>
            </w:tcBorders>
          </w:tcPr>
          <w:p w14:paraId="5A42284F" w14:textId="77777777" w:rsidR="002F7BFF" w:rsidRPr="00F857B8" w:rsidRDefault="002F7BFF" w:rsidP="00273D63">
            <w:pPr>
              <w:tabs>
                <w:tab w:val="right" w:pos="4461"/>
              </w:tabs>
              <w:spacing w:after="0"/>
              <w:jc w:val="center"/>
              <w:rPr>
                <w:noProof/>
                <w:sz w:val="15"/>
              </w:rPr>
            </w:pPr>
          </w:p>
          <w:p w14:paraId="37114A26" w14:textId="77777777" w:rsidR="002F7BFF" w:rsidRPr="00F857B8" w:rsidRDefault="002F7BFF" w:rsidP="00273D63">
            <w:pPr>
              <w:tabs>
                <w:tab w:val="right" w:pos="4461"/>
              </w:tabs>
              <w:spacing w:after="0"/>
              <w:jc w:val="center"/>
              <w:rPr>
                <w:noProof/>
                <w:sz w:val="15"/>
              </w:rPr>
            </w:pPr>
          </w:p>
          <w:p w14:paraId="2D56596A" w14:textId="77777777" w:rsidR="002F7BFF" w:rsidRPr="00F857B8" w:rsidRDefault="002F7BFF" w:rsidP="00273D63">
            <w:pPr>
              <w:tabs>
                <w:tab w:val="right" w:pos="4461"/>
              </w:tabs>
              <w:spacing w:after="0"/>
              <w:jc w:val="center"/>
              <w:rPr>
                <w:noProof/>
                <w:sz w:val="15"/>
              </w:rPr>
            </w:pPr>
          </w:p>
          <w:p w14:paraId="64B10788" w14:textId="77777777" w:rsidR="002F7BFF" w:rsidRPr="00F857B8" w:rsidRDefault="002F7BFF" w:rsidP="00273D63">
            <w:pPr>
              <w:tabs>
                <w:tab w:val="right" w:pos="4461"/>
              </w:tabs>
              <w:spacing w:after="0"/>
              <w:jc w:val="center"/>
              <w:rPr>
                <w:noProof/>
                <w:sz w:val="15"/>
              </w:rPr>
            </w:pPr>
          </w:p>
        </w:tc>
        <w:tc>
          <w:tcPr>
            <w:tcW w:w="4834" w:type="dxa"/>
            <w:gridSpan w:val="10"/>
            <w:tcBorders>
              <w:left w:val="single" w:sz="6" w:space="0" w:color="auto"/>
              <w:right w:val="single" w:sz="6" w:space="0" w:color="auto"/>
            </w:tcBorders>
          </w:tcPr>
          <w:p w14:paraId="767AC5F1" w14:textId="77777777" w:rsidR="002F7BFF" w:rsidRPr="00F857B8" w:rsidRDefault="002F7BFF" w:rsidP="00273D63">
            <w:pPr>
              <w:tabs>
                <w:tab w:val="right" w:pos="4461"/>
              </w:tabs>
              <w:spacing w:after="0"/>
              <w:rPr>
                <w:noProof/>
                <w:sz w:val="15"/>
              </w:rPr>
            </w:pPr>
          </w:p>
          <w:p w14:paraId="5F08B113" w14:textId="77777777" w:rsidR="002F7BFF" w:rsidRPr="00F857B8" w:rsidRDefault="002F7BFF" w:rsidP="00273D63">
            <w:pPr>
              <w:tabs>
                <w:tab w:val="right" w:pos="4461"/>
              </w:tabs>
              <w:spacing w:after="0"/>
              <w:rPr>
                <w:noProof/>
                <w:sz w:val="15"/>
              </w:rPr>
            </w:pPr>
          </w:p>
          <w:p w14:paraId="6B7E0FEC" w14:textId="77777777" w:rsidR="002F7BFF" w:rsidRPr="00F857B8" w:rsidRDefault="002F7BFF" w:rsidP="00273D63">
            <w:pPr>
              <w:tabs>
                <w:tab w:val="right" w:pos="4461"/>
              </w:tabs>
              <w:spacing w:after="0"/>
              <w:rPr>
                <w:noProof/>
                <w:sz w:val="15"/>
              </w:rPr>
            </w:pPr>
          </w:p>
        </w:tc>
      </w:tr>
      <w:tr w:rsidR="002F7BFF" w:rsidRPr="00F857B8" w14:paraId="47AA4F8E" w14:textId="77777777" w:rsidTr="00273D63">
        <w:tc>
          <w:tcPr>
            <w:tcW w:w="351" w:type="dxa"/>
            <w:tcBorders>
              <w:left w:val="single" w:sz="6" w:space="0" w:color="auto"/>
              <w:bottom w:val="single" w:sz="6" w:space="0" w:color="auto"/>
            </w:tcBorders>
          </w:tcPr>
          <w:p w14:paraId="51BCF796" w14:textId="77777777" w:rsidR="002F7BFF" w:rsidRPr="00F857B8" w:rsidRDefault="002F7BFF" w:rsidP="00273D63">
            <w:pPr>
              <w:tabs>
                <w:tab w:val="right" w:pos="4461"/>
              </w:tabs>
              <w:spacing w:after="0"/>
              <w:rPr>
                <w:noProof/>
                <w:sz w:val="15"/>
              </w:rPr>
            </w:pPr>
          </w:p>
        </w:tc>
        <w:tc>
          <w:tcPr>
            <w:tcW w:w="2488" w:type="dxa"/>
            <w:gridSpan w:val="7"/>
            <w:tcBorders>
              <w:bottom w:val="single" w:sz="6" w:space="0" w:color="auto"/>
            </w:tcBorders>
          </w:tcPr>
          <w:p w14:paraId="597315D9" w14:textId="77777777" w:rsidR="002F7BFF" w:rsidRPr="00F857B8" w:rsidRDefault="002F7BFF" w:rsidP="00273D63">
            <w:pPr>
              <w:tabs>
                <w:tab w:val="right" w:pos="4461"/>
              </w:tabs>
              <w:spacing w:after="0"/>
              <w:rPr>
                <w:noProof/>
                <w:sz w:val="15"/>
              </w:rPr>
            </w:pPr>
            <w:r w:rsidRPr="00F857B8">
              <w:rPr>
                <w:noProof/>
                <w:sz w:val="15"/>
              </w:rPr>
              <w:t>---------------------------------------.</w:t>
            </w:r>
          </w:p>
          <w:p w14:paraId="2F1A164D" w14:textId="77777777" w:rsidR="002F7BFF" w:rsidRPr="00F857B8" w:rsidRDefault="002F7BFF" w:rsidP="00273D63">
            <w:pPr>
              <w:tabs>
                <w:tab w:val="right" w:pos="4461"/>
              </w:tabs>
              <w:spacing w:after="0"/>
              <w:jc w:val="center"/>
              <w:rPr>
                <w:noProof/>
                <w:sz w:val="15"/>
              </w:rPr>
            </w:pPr>
            <w:r w:rsidRPr="00F857B8">
              <w:rPr>
                <w:noProof/>
                <w:sz w:val="15"/>
              </w:rPr>
              <w:t>(Underskrift)</w:t>
            </w:r>
          </w:p>
        </w:tc>
        <w:tc>
          <w:tcPr>
            <w:tcW w:w="2428" w:type="dxa"/>
            <w:tcBorders>
              <w:bottom w:val="single" w:sz="6" w:space="0" w:color="auto"/>
              <w:right w:val="single" w:sz="6" w:space="0" w:color="auto"/>
            </w:tcBorders>
          </w:tcPr>
          <w:p w14:paraId="16D6541A" w14:textId="77777777" w:rsidR="002F7BFF" w:rsidRPr="00F857B8" w:rsidRDefault="002F7BFF" w:rsidP="00273D63">
            <w:pPr>
              <w:tabs>
                <w:tab w:val="right" w:pos="4461"/>
              </w:tabs>
              <w:spacing w:after="0"/>
              <w:jc w:val="right"/>
              <w:rPr>
                <w:noProof/>
                <w:sz w:val="15"/>
              </w:rPr>
            </w:pPr>
            <w:r w:rsidRPr="00F857B8">
              <w:rPr>
                <w:noProof/>
                <w:sz w:val="15"/>
              </w:rPr>
              <w:t>.</w:t>
            </w:r>
          </w:p>
        </w:tc>
        <w:tc>
          <w:tcPr>
            <w:tcW w:w="4834" w:type="dxa"/>
            <w:gridSpan w:val="10"/>
            <w:tcBorders>
              <w:left w:val="single" w:sz="6" w:space="0" w:color="auto"/>
              <w:bottom w:val="single" w:sz="6" w:space="0" w:color="auto"/>
              <w:right w:val="single" w:sz="6" w:space="0" w:color="auto"/>
            </w:tcBorders>
          </w:tcPr>
          <w:p w14:paraId="376531E7" w14:textId="77777777" w:rsidR="002F7BFF" w:rsidRPr="00F857B8" w:rsidRDefault="002F7BFF" w:rsidP="00273D63">
            <w:pPr>
              <w:tabs>
                <w:tab w:val="right" w:pos="4461"/>
              </w:tabs>
              <w:spacing w:after="0"/>
              <w:rPr>
                <w:noProof/>
                <w:sz w:val="15"/>
              </w:rPr>
            </w:pPr>
            <w:r w:rsidRPr="00F857B8">
              <w:rPr>
                <w:noProof/>
                <w:sz w:val="15"/>
              </w:rPr>
              <w:t>................ ..................... ........................................... ....................</w:t>
            </w:r>
          </w:p>
          <w:p w14:paraId="40383732" w14:textId="77777777" w:rsidR="002F7BFF" w:rsidRPr="00F857B8" w:rsidRDefault="002F7BFF" w:rsidP="00273D63">
            <w:pPr>
              <w:tabs>
                <w:tab w:val="right" w:pos="4461"/>
              </w:tabs>
              <w:spacing w:after="0"/>
              <w:jc w:val="center"/>
              <w:rPr>
                <w:noProof/>
                <w:sz w:val="15"/>
              </w:rPr>
            </w:pPr>
            <w:r w:rsidRPr="00F857B8">
              <w:rPr>
                <w:noProof/>
                <w:sz w:val="15"/>
              </w:rPr>
              <w:t>(Underskrift)</w:t>
            </w:r>
          </w:p>
        </w:tc>
      </w:tr>
    </w:tbl>
    <w:p w14:paraId="6BBAE4FB" w14:textId="77777777" w:rsidR="002F7BFF" w:rsidRPr="00F857B8" w:rsidRDefault="002F7BFF" w:rsidP="002F7BFF">
      <w:pPr>
        <w:spacing w:after="0"/>
        <w:jc w:val="left"/>
        <w:rPr>
          <w:b/>
          <w:noProof/>
        </w:rPr>
        <w:sectPr w:rsidR="002F7BFF" w:rsidRPr="00F857B8" w:rsidSect="00F56637">
          <w:pgSz w:w="11909" w:h="16834"/>
          <w:pgMar w:top="720" w:right="1008" w:bottom="1296" w:left="1008" w:header="432" w:footer="1152" w:gutter="0"/>
          <w:cols w:space="720"/>
          <w:docGrid w:linePitch="326"/>
        </w:sectPr>
      </w:pPr>
      <w:r w:rsidRPr="00F857B8">
        <w:rPr>
          <w:noProof/>
          <w:sz w:val="15"/>
          <w:vertAlign w:val="superscript"/>
        </w:rPr>
        <w:t>(1)(2)(3)(4)(5)</w:t>
      </w:r>
      <w:r w:rsidRPr="00F857B8">
        <w:rPr>
          <w:noProof/>
          <w:sz w:val="15"/>
        </w:rPr>
        <w:t xml:space="preserve"> Se noterne på bagsiden.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103"/>
      </w:tblGrid>
      <w:tr w:rsidR="002F7BFF" w:rsidRPr="00F857B8" w14:paraId="7183A67C" w14:textId="77777777" w:rsidTr="00273D63">
        <w:tc>
          <w:tcPr>
            <w:tcW w:w="4786" w:type="dxa"/>
            <w:tcBorders>
              <w:bottom w:val="nil"/>
            </w:tcBorders>
          </w:tcPr>
          <w:p w14:paraId="7BEF6EAF" w14:textId="77777777" w:rsidR="002F7BFF" w:rsidRPr="00F857B8" w:rsidRDefault="002F7BFF" w:rsidP="00273D63">
            <w:pPr>
              <w:tabs>
                <w:tab w:val="left" w:pos="5056"/>
                <w:tab w:val="right" w:pos="10012"/>
              </w:tabs>
              <w:spacing w:after="0"/>
              <w:rPr>
                <w:b/>
                <w:noProof/>
                <w:sz w:val="15"/>
              </w:rPr>
            </w:pPr>
            <w:r w:rsidRPr="00F857B8">
              <w:rPr>
                <w:b/>
                <w:noProof/>
                <w:sz w:val="15"/>
              </w:rPr>
              <w:t>ANMODNING OM KONTROL</w:t>
            </w:r>
          </w:p>
        </w:tc>
        <w:tc>
          <w:tcPr>
            <w:tcW w:w="5103" w:type="dxa"/>
            <w:tcBorders>
              <w:bottom w:val="nil"/>
            </w:tcBorders>
          </w:tcPr>
          <w:p w14:paraId="2B76395E" w14:textId="77777777" w:rsidR="002F7BFF" w:rsidRPr="00F857B8" w:rsidRDefault="002F7BFF" w:rsidP="00273D63">
            <w:pPr>
              <w:tabs>
                <w:tab w:val="left" w:pos="5056"/>
                <w:tab w:val="right" w:pos="10012"/>
              </w:tabs>
              <w:spacing w:after="0"/>
              <w:rPr>
                <w:b/>
                <w:noProof/>
                <w:sz w:val="15"/>
              </w:rPr>
            </w:pPr>
            <w:r w:rsidRPr="00F857B8">
              <w:rPr>
                <w:b/>
                <w:noProof/>
                <w:sz w:val="15"/>
              </w:rPr>
              <w:t>RESULTAT AF KONTROLLEN</w:t>
            </w:r>
          </w:p>
        </w:tc>
      </w:tr>
      <w:tr w:rsidR="002F7BFF" w:rsidRPr="00F857B8" w14:paraId="01282058" w14:textId="77777777" w:rsidTr="00273D63">
        <w:tc>
          <w:tcPr>
            <w:tcW w:w="4786" w:type="dxa"/>
            <w:tcBorders>
              <w:top w:val="nil"/>
              <w:bottom w:val="nil"/>
            </w:tcBorders>
          </w:tcPr>
          <w:p w14:paraId="6296CCFE" w14:textId="77777777" w:rsidR="002F7BFF" w:rsidRPr="00F857B8" w:rsidRDefault="002F7BFF" w:rsidP="00273D63">
            <w:pPr>
              <w:tabs>
                <w:tab w:val="left" w:pos="5056"/>
                <w:tab w:val="right" w:pos="10012"/>
              </w:tabs>
              <w:spacing w:after="0"/>
              <w:rPr>
                <w:b/>
                <w:noProof/>
                <w:sz w:val="15"/>
              </w:rPr>
            </w:pPr>
            <w:r w:rsidRPr="00F857B8">
              <w:rPr>
                <w:noProof/>
                <w:sz w:val="15"/>
              </w:rPr>
              <w:t>Undertegnede toldmyndighed anmoder om kontrol af denne oplysningsformular med hensyn til ægthed.</w:t>
            </w:r>
          </w:p>
        </w:tc>
        <w:tc>
          <w:tcPr>
            <w:tcW w:w="5103" w:type="dxa"/>
            <w:tcBorders>
              <w:top w:val="nil"/>
              <w:bottom w:val="nil"/>
            </w:tcBorders>
          </w:tcPr>
          <w:p w14:paraId="4E43267B" w14:textId="77777777" w:rsidR="002F7BFF" w:rsidRPr="00F857B8" w:rsidRDefault="002F7BFF" w:rsidP="00273D63">
            <w:pPr>
              <w:tabs>
                <w:tab w:val="left" w:pos="5056"/>
                <w:tab w:val="right" w:pos="10012"/>
              </w:tabs>
              <w:spacing w:after="0"/>
              <w:rPr>
                <w:b/>
                <w:noProof/>
                <w:sz w:val="15"/>
              </w:rPr>
            </w:pPr>
            <w:r w:rsidRPr="00F857B8">
              <w:rPr>
                <w:noProof/>
                <w:sz w:val="15"/>
              </w:rPr>
              <w:t>Toldmyndighedens kontrol har vist, at denne oplysningsformular:</w:t>
            </w:r>
          </w:p>
        </w:tc>
      </w:tr>
      <w:tr w:rsidR="002F7BFF" w:rsidRPr="00F857B8" w14:paraId="360D7252" w14:textId="77777777" w:rsidTr="00273D63">
        <w:tc>
          <w:tcPr>
            <w:tcW w:w="4786" w:type="dxa"/>
            <w:tcBorders>
              <w:top w:val="nil"/>
              <w:bottom w:val="nil"/>
            </w:tcBorders>
          </w:tcPr>
          <w:p w14:paraId="7B6D7368" w14:textId="77777777" w:rsidR="002F7BFF" w:rsidRPr="00F857B8" w:rsidRDefault="002F7BFF" w:rsidP="00273D63">
            <w:pPr>
              <w:tabs>
                <w:tab w:val="left" w:pos="5056"/>
                <w:tab w:val="right" w:pos="10012"/>
              </w:tabs>
              <w:spacing w:after="0"/>
              <w:rPr>
                <w:b/>
                <w:noProof/>
                <w:sz w:val="15"/>
              </w:rPr>
            </w:pPr>
          </w:p>
        </w:tc>
        <w:tc>
          <w:tcPr>
            <w:tcW w:w="5103" w:type="dxa"/>
            <w:tcBorders>
              <w:top w:val="nil"/>
              <w:bottom w:val="nil"/>
            </w:tcBorders>
          </w:tcPr>
          <w:p w14:paraId="30F159C4" w14:textId="77777777" w:rsidR="002F7BFF" w:rsidRPr="00F857B8" w:rsidRDefault="002F7BFF" w:rsidP="00273D63">
            <w:pPr>
              <w:tabs>
                <w:tab w:val="left" w:pos="5056"/>
                <w:tab w:val="right" w:pos="10012"/>
              </w:tabs>
              <w:spacing w:after="0"/>
              <w:rPr>
                <w:b/>
                <w:noProof/>
                <w:sz w:val="15"/>
              </w:rPr>
            </w:pPr>
          </w:p>
        </w:tc>
      </w:tr>
      <w:tr w:rsidR="002F7BFF" w:rsidRPr="00F857B8" w14:paraId="4E2EAECA" w14:textId="77777777" w:rsidTr="00273D63">
        <w:tc>
          <w:tcPr>
            <w:tcW w:w="4786" w:type="dxa"/>
            <w:tcBorders>
              <w:top w:val="nil"/>
              <w:bottom w:val="nil"/>
            </w:tcBorders>
          </w:tcPr>
          <w:p w14:paraId="3CE77D85" w14:textId="77777777" w:rsidR="002F7BFF" w:rsidRPr="00F857B8" w:rsidRDefault="002F7BFF" w:rsidP="00273D63">
            <w:pPr>
              <w:tabs>
                <w:tab w:val="left" w:pos="5056"/>
                <w:tab w:val="right" w:pos="10012"/>
              </w:tabs>
              <w:spacing w:after="0"/>
              <w:rPr>
                <w:b/>
                <w:noProof/>
                <w:sz w:val="15"/>
              </w:rPr>
            </w:pPr>
          </w:p>
        </w:tc>
        <w:tc>
          <w:tcPr>
            <w:tcW w:w="5103" w:type="dxa"/>
            <w:tcBorders>
              <w:top w:val="nil"/>
              <w:bottom w:val="nil"/>
            </w:tcBorders>
          </w:tcPr>
          <w:p w14:paraId="17C726F8" w14:textId="77777777" w:rsidR="002F7BFF" w:rsidRPr="00F857B8" w:rsidRDefault="002F7BFF" w:rsidP="00273D63">
            <w:pPr>
              <w:tabs>
                <w:tab w:val="left" w:pos="5056"/>
                <w:tab w:val="right" w:pos="10012"/>
              </w:tabs>
              <w:spacing w:after="0"/>
              <w:rPr>
                <w:b/>
                <w:noProof/>
                <w:sz w:val="15"/>
              </w:rPr>
            </w:pPr>
            <w:r w:rsidRPr="00F857B8">
              <w:rPr>
                <w:noProof/>
                <w:sz w:val="15"/>
              </w:rPr>
              <w:t>a) er udstedt af det angivne toldsted, og at angivelserne i den er rigtige(*)</w:t>
            </w:r>
          </w:p>
        </w:tc>
      </w:tr>
      <w:tr w:rsidR="002F7BFF" w:rsidRPr="00F857B8" w14:paraId="22481E2C" w14:textId="77777777" w:rsidTr="00273D63">
        <w:tc>
          <w:tcPr>
            <w:tcW w:w="4786" w:type="dxa"/>
            <w:tcBorders>
              <w:top w:val="nil"/>
              <w:bottom w:val="nil"/>
            </w:tcBorders>
          </w:tcPr>
          <w:p w14:paraId="6FF46C26" w14:textId="77777777" w:rsidR="002F7BFF" w:rsidRPr="00F857B8" w:rsidRDefault="002F7BFF" w:rsidP="00273D63">
            <w:pPr>
              <w:tabs>
                <w:tab w:val="left" w:pos="5056"/>
                <w:tab w:val="right" w:pos="10012"/>
              </w:tabs>
              <w:spacing w:after="0"/>
              <w:rPr>
                <w:b/>
                <w:noProof/>
                <w:sz w:val="15"/>
              </w:rPr>
            </w:pPr>
          </w:p>
        </w:tc>
        <w:tc>
          <w:tcPr>
            <w:tcW w:w="5103" w:type="dxa"/>
            <w:tcBorders>
              <w:top w:val="nil"/>
              <w:bottom w:val="nil"/>
            </w:tcBorders>
          </w:tcPr>
          <w:p w14:paraId="0EE5D5CF" w14:textId="77777777" w:rsidR="002F7BFF" w:rsidRPr="00F857B8" w:rsidRDefault="002F7BFF" w:rsidP="00273D63">
            <w:pPr>
              <w:tabs>
                <w:tab w:val="left" w:pos="5056"/>
                <w:tab w:val="right" w:pos="10012"/>
              </w:tabs>
              <w:spacing w:after="0"/>
              <w:rPr>
                <w:b/>
                <w:noProof/>
                <w:sz w:val="15"/>
              </w:rPr>
            </w:pPr>
          </w:p>
        </w:tc>
      </w:tr>
      <w:tr w:rsidR="002F7BFF" w:rsidRPr="00F857B8" w14:paraId="611EB025" w14:textId="77777777" w:rsidTr="00273D63">
        <w:tc>
          <w:tcPr>
            <w:tcW w:w="4786" w:type="dxa"/>
            <w:tcBorders>
              <w:top w:val="nil"/>
              <w:bottom w:val="nil"/>
            </w:tcBorders>
          </w:tcPr>
          <w:p w14:paraId="43BA4BC3" w14:textId="77777777" w:rsidR="002F7BFF" w:rsidRPr="00F857B8" w:rsidRDefault="002F7BFF" w:rsidP="00273D63">
            <w:pPr>
              <w:tabs>
                <w:tab w:val="left" w:pos="5056"/>
                <w:tab w:val="right" w:pos="10012"/>
              </w:tabs>
              <w:spacing w:after="0"/>
              <w:rPr>
                <w:b/>
                <w:noProof/>
                <w:sz w:val="15"/>
              </w:rPr>
            </w:pPr>
          </w:p>
        </w:tc>
        <w:tc>
          <w:tcPr>
            <w:tcW w:w="5103" w:type="dxa"/>
            <w:tcBorders>
              <w:top w:val="nil"/>
              <w:bottom w:val="nil"/>
            </w:tcBorders>
          </w:tcPr>
          <w:p w14:paraId="5CF94025" w14:textId="77777777" w:rsidR="002F7BFF" w:rsidRPr="00F857B8" w:rsidRDefault="002F7BFF" w:rsidP="00273D63">
            <w:pPr>
              <w:tabs>
                <w:tab w:val="right" w:pos="10012"/>
              </w:tabs>
              <w:spacing w:after="0"/>
              <w:rPr>
                <w:b/>
                <w:noProof/>
                <w:sz w:val="15"/>
              </w:rPr>
            </w:pPr>
          </w:p>
        </w:tc>
      </w:tr>
      <w:tr w:rsidR="002F7BFF" w:rsidRPr="00F857B8" w14:paraId="2578238F" w14:textId="77777777" w:rsidTr="00273D63">
        <w:tc>
          <w:tcPr>
            <w:tcW w:w="4786" w:type="dxa"/>
            <w:tcBorders>
              <w:top w:val="nil"/>
              <w:bottom w:val="nil"/>
            </w:tcBorders>
          </w:tcPr>
          <w:p w14:paraId="71585A13" w14:textId="77777777" w:rsidR="002F7BFF" w:rsidRPr="00F857B8" w:rsidRDefault="002F7BFF" w:rsidP="00273D63">
            <w:pPr>
              <w:tabs>
                <w:tab w:val="left" w:pos="5056"/>
                <w:tab w:val="right" w:pos="10012"/>
              </w:tabs>
              <w:spacing w:after="0"/>
              <w:rPr>
                <w:b/>
                <w:noProof/>
                <w:sz w:val="15"/>
              </w:rPr>
            </w:pPr>
          </w:p>
        </w:tc>
        <w:tc>
          <w:tcPr>
            <w:tcW w:w="5103" w:type="dxa"/>
            <w:tcBorders>
              <w:top w:val="nil"/>
              <w:bottom w:val="nil"/>
            </w:tcBorders>
          </w:tcPr>
          <w:p w14:paraId="6584748D" w14:textId="77777777" w:rsidR="002F7BFF" w:rsidRPr="00F857B8" w:rsidRDefault="002F7BFF" w:rsidP="00273D63">
            <w:pPr>
              <w:tabs>
                <w:tab w:val="right" w:pos="10012"/>
              </w:tabs>
              <w:spacing w:after="0"/>
              <w:rPr>
                <w:b/>
                <w:noProof/>
                <w:sz w:val="15"/>
              </w:rPr>
            </w:pPr>
            <w:r w:rsidRPr="00F857B8">
              <w:rPr>
                <w:noProof/>
                <w:sz w:val="15"/>
              </w:rPr>
              <w:t>b) ikke opfylder de stillede krav med hensyn til ægthed og rigtighed (se vedføjede noter)(</w:t>
            </w:r>
            <w:r w:rsidRPr="00F857B8">
              <w:rPr>
                <w:noProof/>
                <w:sz w:val="15"/>
                <w:vertAlign w:val="superscript"/>
              </w:rPr>
              <w:t>*</w:t>
            </w:r>
            <w:r w:rsidRPr="00F857B8">
              <w:rPr>
                <w:noProof/>
                <w:sz w:val="15"/>
              </w:rPr>
              <w:t>).</w:t>
            </w:r>
          </w:p>
        </w:tc>
      </w:tr>
      <w:tr w:rsidR="002F7BFF" w:rsidRPr="00F857B8" w14:paraId="09DD2315" w14:textId="77777777" w:rsidTr="00273D63">
        <w:tc>
          <w:tcPr>
            <w:tcW w:w="4786" w:type="dxa"/>
            <w:tcBorders>
              <w:top w:val="nil"/>
              <w:bottom w:val="nil"/>
            </w:tcBorders>
          </w:tcPr>
          <w:p w14:paraId="0CF8F2BA" w14:textId="77777777" w:rsidR="002F7BFF" w:rsidRPr="00F857B8" w:rsidRDefault="002F7BFF" w:rsidP="00273D63">
            <w:pPr>
              <w:tabs>
                <w:tab w:val="left" w:pos="5056"/>
                <w:tab w:val="right" w:pos="10012"/>
              </w:tabs>
              <w:spacing w:after="0"/>
              <w:rPr>
                <w:b/>
                <w:noProof/>
                <w:sz w:val="15"/>
              </w:rPr>
            </w:pPr>
          </w:p>
        </w:tc>
        <w:tc>
          <w:tcPr>
            <w:tcW w:w="5103" w:type="dxa"/>
            <w:tcBorders>
              <w:top w:val="nil"/>
              <w:bottom w:val="nil"/>
            </w:tcBorders>
          </w:tcPr>
          <w:p w14:paraId="458491E0" w14:textId="77777777" w:rsidR="002F7BFF" w:rsidRPr="00F857B8" w:rsidRDefault="002F7BFF" w:rsidP="00273D63">
            <w:pPr>
              <w:tabs>
                <w:tab w:val="left" w:pos="5056"/>
                <w:tab w:val="right" w:pos="10012"/>
              </w:tabs>
              <w:spacing w:after="0"/>
              <w:rPr>
                <w:b/>
                <w:noProof/>
                <w:sz w:val="15"/>
              </w:rPr>
            </w:pPr>
          </w:p>
        </w:tc>
      </w:tr>
      <w:tr w:rsidR="002F7BFF" w:rsidRPr="00F857B8" w14:paraId="29F81A14" w14:textId="77777777" w:rsidTr="00273D63">
        <w:tc>
          <w:tcPr>
            <w:tcW w:w="4786" w:type="dxa"/>
            <w:tcBorders>
              <w:top w:val="nil"/>
              <w:bottom w:val="nil"/>
            </w:tcBorders>
          </w:tcPr>
          <w:p w14:paraId="039794E7" w14:textId="77777777" w:rsidR="002F7BFF" w:rsidRPr="00F857B8" w:rsidRDefault="002F7BFF" w:rsidP="00273D63">
            <w:pPr>
              <w:tabs>
                <w:tab w:val="left" w:pos="5056"/>
                <w:tab w:val="right" w:pos="10012"/>
              </w:tabs>
              <w:spacing w:after="0"/>
              <w:rPr>
                <w:b/>
                <w:noProof/>
                <w:sz w:val="15"/>
              </w:rPr>
            </w:pPr>
          </w:p>
        </w:tc>
        <w:tc>
          <w:tcPr>
            <w:tcW w:w="5103" w:type="dxa"/>
            <w:tcBorders>
              <w:top w:val="nil"/>
              <w:bottom w:val="nil"/>
            </w:tcBorders>
          </w:tcPr>
          <w:p w14:paraId="69382534" w14:textId="77777777" w:rsidR="002F7BFF" w:rsidRPr="00F857B8" w:rsidRDefault="002F7BFF" w:rsidP="00273D63">
            <w:pPr>
              <w:tabs>
                <w:tab w:val="left" w:pos="5056"/>
                <w:tab w:val="right" w:pos="10012"/>
              </w:tabs>
              <w:spacing w:after="0"/>
              <w:rPr>
                <w:b/>
                <w:noProof/>
                <w:sz w:val="15"/>
              </w:rPr>
            </w:pPr>
          </w:p>
        </w:tc>
      </w:tr>
      <w:tr w:rsidR="002F7BFF" w:rsidRPr="00F857B8" w14:paraId="656AEC03" w14:textId="77777777" w:rsidTr="00273D63">
        <w:tc>
          <w:tcPr>
            <w:tcW w:w="4786" w:type="dxa"/>
            <w:tcBorders>
              <w:top w:val="nil"/>
              <w:bottom w:val="nil"/>
            </w:tcBorders>
          </w:tcPr>
          <w:p w14:paraId="2E0D311B" w14:textId="77777777" w:rsidR="002F7BFF" w:rsidRPr="00F857B8" w:rsidRDefault="002F7BFF" w:rsidP="00273D63">
            <w:pPr>
              <w:tabs>
                <w:tab w:val="left" w:pos="5056"/>
                <w:tab w:val="right" w:pos="10012"/>
              </w:tabs>
              <w:spacing w:after="0"/>
              <w:rPr>
                <w:b/>
                <w:noProof/>
                <w:sz w:val="15"/>
              </w:rPr>
            </w:pPr>
          </w:p>
        </w:tc>
        <w:tc>
          <w:tcPr>
            <w:tcW w:w="5103" w:type="dxa"/>
            <w:tcBorders>
              <w:top w:val="nil"/>
              <w:bottom w:val="nil"/>
            </w:tcBorders>
          </w:tcPr>
          <w:p w14:paraId="4B21A95B" w14:textId="77777777" w:rsidR="002F7BFF" w:rsidRPr="00F857B8" w:rsidRDefault="002F7BFF" w:rsidP="00273D63">
            <w:pPr>
              <w:tabs>
                <w:tab w:val="left" w:pos="5056"/>
                <w:tab w:val="right" w:pos="10012"/>
              </w:tabs>
              <w:spacing w:after="0"/>
              <w:rPr>
                <w:b/>
                <w:noProof/>
                <w:sz w:val="15"/>
              </w:rPr>
            </w:pPr>
          </w:p>
        </w:tc>
      </w:tr>
      <w:tr w:rsidR="002F7BFF" w:rsidRPr="00F857B8" w14:paraId="078FA078" w14:textId="77777777" w:rsidTr="00273D63">
        <w:tc>
          <w:tcPr>
            <w:tcW w:w="4786" w:type="dxa"/>
            <w:tcBorders>
              <w:top w:val="nil"/>
              <w:bottom w:val="nil"/>
            </w:tcBorders>
          </w:tcPr>
          <w:p w14:paraId="51ED14C4" w14:textId="77777777" w:rsidR="002F7BFF" w:rsidRPr="00F857B8" w:rsidRDefault="002F7BFF" w:rsidP="00273D63">
            <w:pPr>
              <w:tabs>
                <w:tab w:val="left" w:pos="5056"/>
                <w:tab w:val="right" w:pos="10012"/>
              </w:tabs>
              <w:spacing w:after="0"/>
              <w:rPr>
                <w:noProof/>
                <w:sz w:val="15"/>
              </w:rPr>
            </w:pPr>
            <w:r w:rsidRPr="00F857B8">
              <w:rPr>
                <w:noProof/>
                <w:sz w:val="15"/>
              </w:rPr>
              <w:t>Sted: ......................................................., dato: .......................................</w:t>
            </w:r>
          </w:p>
        </w:tc>
        <w:tc>
          <w:tcPr>
            <w:tcW w:w="5103" w:type="dxa"/>
            <w:tcBorders>
              <w:top w:val="nil"/>
              <w:bottom w:val="nil"/>
            </w:tcBorders>
          </w:tcPr>
          <w:p w14:paraId="0F428FB4" w14:textId="77777777" w:rsidR="002F7BFF" w:rsidRPr="00F857B8" w:rsidRDefault="002F7BFF" w:rsidP="00273D63">
            <w:pPr>
              <w:tabs>
                <w:tab w:val="left" w:pos="5056"/>
                <w:tab w:val="right" w:pos="10012"/>
              </w:tabs>
              <w:spacing w:after="0"/>
              <w:rPr>
                <w:noProof/>
                <w:sz w:val="15"/>
              </w:rPr>
            </w:pPr>
            <w:r w:rsidRPr="00F857B8">
              <w:rPr>
                <w:noProof/>
                <w:sz w:val="15"/>
              </w:rPr>
              <w:t>Sted: ........................................................., dato: ...............................................</w:t>
            </w:r>
          </w:p>
        </w:tc>
      </w:tr>
      <w:tr w:rsidR="002F7BFF" w:rsidRPr="00F857B8" w14:paraId="773D4C8E" w14:textId="77777777" w:rsidTr="00273D63">
        <w:tc>
          <w:tcPr>
            <w:tcW w:w="4786" w:type="dxa"/>
            <w:tcBorders>
              <w:top w:val="nil"/>
              <w:bottom w:val="nil"/>
            </w:tcBorders>
          </w:tcPr>
          <w:p w14:paraId="2C0BD84A" w14:textId="77777777" w:rsidR="002F7BFF" w:rsidRPr="00F857B8" w:rsidRDefault="002F7BFF" w:rsidP="00273D63">
            <w:pPr>
              <w:tabs>
                <w:tab w:val="left" w:pos="5056"/>
                <w:tab w:val="right" w:pos="10012"/>
              </w:tabs>
              <w:spacing w:after="0"/>
              <w:jc w:val="center"/>
              <w:rPr>
                <w:b/>
                <w:noProof/>
                <w:sz w:val="15"/>
              </w:rPr>
            </w:pPr>
          </w:p>
        </w:tc>
        <w:tc>
          <w:tcPr>
            <w:tcW w:w="5103" w:type="dxa"/>
            <w:tcBorders>
              <w:top w:val="nil"/>
              <w:bottom w:val="nil"/>
            </w:tcBorders>
          </w:tcPr>
          <w:p w14:paraId="5D75474D" w14:textId="77777777" w:rsidR="002F7BFF" w:rsidRPr="00F857B8" w:rsidRDefault="002F7BFF" w:rsidP="00273D63">
            <w:pPr>
              <w:tabs>
                <w:tab w:val="left" w:pos="5056"/>
                <w:tab w:val="right" w:pos="10012"/>
              </w:tabs>
              <w:spacing w:after="0"/>
              <w:jc w:val="center"/>
              <w:rPr>
                <w:b/>
                <w:noProof/>
                <w:sz w:val="15"/>
              </w:rPr>
            </w:pPr>
          </w:p>
        </w:tc>
      </w:tr>
      <w:tr w:rsidR="002F7BFF" w:rsidRPr="00F857B8" w14:paraId="69BCE608" w14:textId="77777777" w:rsidTr="00273D63">
        <w:tc>
          <w:tcPr>
            <w:tcW w:w="4786" w:type="dxa"/>
            <w:tcBorders>
              <w:top w:val="nil"/>
              <w:bottom w:val="nil"/>
            </w:tcBorders>
          </w:tcPr>
          <w:p w14:paraId="05AEDFE5" w14:textId="77777777" w:rsidR="002F7BFF" w:rsidRPr="00F857B8" w:rsidRDefault="002F7BFF" w:rsidP="00273D63">
            <w:pPr>
              <w:tabs>
                <w:tab w:val="left" w:pos="5056"/>
                <w:tab w:val="right" w:pos="10012"/>
              </w:tabs>
              <w:spacing w:after="0"/>
              <w:rPr>
                <w:b/>
                <w:noProof/>
                <w:sz w:val="15"/>
              </w:rPr>
            </w:pPr>
          </w:p>
        </w:tc>
        <w:tc>
          <w:tcPr>
            <w:tcW w:w="5103" w:type="dxa"/>
            <w:tcBorders>
              <w:top w:val="nil"/>
              <w:bottom w:val="nil"/>
            </w:tcBorders>
          </w:tcPr>
          <w:p w14:paraId="20D014DB" w14:textId="77777777" w:rsidR="002F7BFF" w:rsidRPr="00F857B8" w:rsidRDefault="002F7BFF" w:rsidP="00273D63">
            <w:pPr>
              <w:tabs>
                <w:tab w:val="left" w:pos="5056"/>
                <w:tab w:val="right" w:pos="10012"/>
              </w:tabs>
              <w:spacing w:after="0"/>
              <w:rPr>
                <w:b/>
                <w:noProof/>
                <w:sz w:val="15"/>
              </w:rPr>
            </w:pPr>
          </w:p>
        </w:tc>
      </w:tr>
      <w:tr w:rsidR="002F7BFF" w:rsidRPr="00F857B8" w14:paraId="6BEDEE0F" w14:textId="77777777" w:rsidTr="00273D63">
        <w:tc>
          <w:tcPr>
            <w:tcW w:w="4786" w:type="dxa"/>
            <w:tcBorders>
              <w:top w:val="nil"/>
              <w:bottom w:val="nil"/>
            </w:tcBorders>
          </w:tcPr>
          <w:p w14:paraId="0ED19DE5" w14:textId="77777777" w:rsidR="002F7BFF" w:rsidRPr="00F857B8" w:rsidRDefault="002F7BFF" w:rsidP="00273D63">
            <w:pPr>
              <w:tabs>
                <w:tab w:val="left" w:pos="5056"/>
                <w:tab w:val="right" w:pos="10012"/>
              </w:tabs>
              <w:spacing w:after="0"/>
              <w:rPr>
                <w:b/>
                <w:noProof/>
                <w:sz w:val="15"/>
              </w:rPr>
            </w:pPr>
          </w:p>
          <w:p w14:paraId="1AA31DA1" w14:textId="77777777" w:rsidR="002F7BFF" w:rsidRPr="00F857B8" w:rsidRDefault="002F7BFF" w:rsidP="00273D63">
            <w:pPr>
              <w:tabs>
                <w:tab w:val="left" w:pos="5056"/>
                <w:tab w:val="right" w:pos="10012"/>
              </w:tabs>
              <w:spacing w:after="0"/>
              <w:rPr>
                <w:b/>
                <w:noProof/>
                <w:sz w:val="15"/>
              </w:rPr>
            </w:pPr>
          </w:p>
          <w:p w14:paraId="7EB46F3E" w14:textId="77777777" w:rsidR="002F7BFF" w:rsidRPr="00F857B8" w:rsidRDefault="002F7BFF" w:rsidP="00273D63">
            <w:pPr>
              <w:tabs>
                <w:tab w:val="left" w:pos="5056"/>
                <w:tab w:val="right" w:pos="10012"/>
              </w:tabs>
              <w:spacing w:after="0"/>
              <w:rPr>
                <w:b/>
                <w:noProof/>
                <w:sz w:val="15"/>
              </w:rPr>
            </w:pPr>
          </w:p>
          <w:p w14:paraId="6B1CA1D8" w14:textId="77777777" w:rsidR="002F7BFF" w:rsidRPr="00F857B8" w:rsidRDefault="002F7BFF" w:rsidP="00273D63">
            <w:pPr>
              <w:tabs>
                <w:tab w:val="left" w:pos="5056"/>
                <w:tab w:val="right" w:pos="10012"/>
              </w:tabs>
              <w:spacing w:after="0"/>
              <w:rPr>
                <w:b/>
                <w:noProof/>
                <w:sz w:val="15"/>
              </w:rPr>
            </w:pPr>
          </w:p>
          <w:p w14:paraId="4479D347" w14:textId="77777777" w:rsidR="002F7BFF" w:rsidRPr="00F857B8" w:rsidRDefault="002F7BFF" w:rsidP="00273D63">
            <w:pPr>
              <w:tabs>
                <w:tab w:val="left" w:pos="5056"/>
                <w:tab w:val="right" w:pos="10012"/>
              </w:tabs>
              <w:spacing w:after="0"/>
              <w:rPr>
                <w:b/>
                <w:noProof/>
                <w:sz w:val="15"/>
              </w:rPr>
            </w:pPr>
            <w:r w:rsidRPr="00F857B8">
              <w:rPr>
                <w:b/>
                <w:noProof/>
                <w:sz w:val="15"/>
              </w:rPr>
              <w:t>Toldstedets stempel</w:t>
            </w:r>
          </w:p>
          <w:p w14:paraId="10AB35B8" w14:textId="77777777" w:rsidR="002F7BFF" w:rsidRPr="00F857B8" w:rsidRDefault="002F7BFF" w:rsidP="00273D63">
            <w:pPr>
              <w:tabs>
                <w:tab w:val="left" w:pos="5056"/>
                <w:tab w:val="right" w:pos="10012"/>
              </w:tabs>
              <w:spacing w:after="0"/>
              <w:rPr>
                <w:b/>
                <w:noProof/>
                <w:sz w:val="15"/>
              </w:rPr>
            </w:pPr>
          </w:p>
          <w:p w14:paraId="13388F0A" w14:textId="77777777" w:rsidR="002F7BFF" w:rsidRPr="00F857B8" w:rsidRDefault="002F7BFF" w:rsidP="00273D63">
            <w:pPr>
              <w:tabs>
                <w:tab w:val="left" w:pos="5056"/>
                <w:tab w:val="right" w:pos="10012"/>
              </w:tabs>
              <w:spacing w:after="0"/>
              <w:rPr>
                <w:b/>
                <w:noProof/>
                <w:sz w:val="15"/>
              </w:rPr>
            </w:pPr>
          </w:p>
        </w:tc>
        <w:tc>
          <w:tcPr>
            <w:tcW w:w="5103" w:type="dxa"/>
            <w:tcBorders>
              <w:top w:val="nil"/>
              <w:bottom w:val="nil"/>
            </w:tcBorders>
          </w:tcPr>
          <w:p w14:paraId="7BD43923" w14:textId="77777777" w:rsidR="002F7BFF" w:rsidRPr="00F857B8" w:rsidRDefault="002F7BFF" w:rsidP="00273D63">
            <w:pPr>
              <w:tabs>
                <w:tab w:val="left" w:pos="5056"/>
                <w:tab w:val="right" w:pos="10012"/>
              </w:tabs>
              <w:spacing w:after="0"/>
              <w:rPr>
                <w:b/>
                <w:noProof/>
                <w:sz w:val="15"/>
              </w:rPr>
            </w:pPr>
          </w:p>
          <w:p w14:paraId="17A0F0FF" w14:textId="77777777" w:rsidR="002F7BFF" w:rsidRPr="00F857B8" w:rsidRDefault="002F7BFF" w:rsidP="00273D63">
            <w:pPr>
              <w:tabs>
                <w:tab w:val="left" w:pos="5056"/>
                <w:tab w:val="right" w:pos="10012"/>
              </w:tabs>
              <w:spacing w:after="0"/>
              <w:rPr>
                <w:b/>
                <w:noProof/>
                <w:sz w:val="15"/>
              </w:rPr>
            </w:pPr>
          </w:p>
          <w:p w14:paraId="144A3517" w14:textId="77777777" w:rsidR="002F7BFF" w:rsidRPr="00F857B8" w:rsidRDefault="002F7BFF" w:rsidP="00273D63">
            <w:pPr>
              <w:tabs>
                <w:tab w:val="left" w:pos="5056"/>
                <w:tab w:val="right" w:pos="10012"/>
              </w:tabs>
              <w:spacing w:after="0"/>
              <w:rPr>
                <w:b/>
                <w:noProof/>
                <w:sz w:val="15"/>
              </w:rPr>
            </w:pPr>
          </w:p>
          <w:p w14:paraId="7DE36DA5" w14:textId="77777777" w:rsidR="002F7BFF" w:rsidRPr="00F857B8" w:rsidRDefault="002F7BFF" w:rsidP="00273D63">
            <w:pPr>
              <w:tabs>
                <w:tab w:val="left" w:pos="5056"/>
                <w:tab w:val="right" w:pos="10012"/>
              </w:tabs>
              <w:spacing w:after="0"/>
              <w:rPr>
                <w:b/>
                <w:noProof/>
                <w:sz w:val="15"/>
              </w:rPr>
            </w:pPr>
          </w:p>
          <w:p w14:paraId="18F25F49" w14:textId="77777777" w:rsidR="002F7BFF" w:rsidRPr="00F857B8" w:rsidRDefault="002F7BFF" w:rsidP="00273D63">
            <w:pPr>
              <w:tabs>
                <w:tab w:val="left" w:pos="5056"/>
                <w:tab w:val="right" w:pos="10012"/>
              </w:tabs>
              <w:spacing w:after="0"/>
              <w:rPr>
                <w:b/>
                <w:noProof/>
                <w:sz w:val="15"/>
              </w:rPr>
            </w:pPr>
            <w:r w:rsidRPr="00F857B8">
              <w:rPr>
                <w:b/>
                <w:noProof/>
                <w:sz w:val="15"/>
              </w:rPr>
              <w:t>Toldstedets stempel</w:t>
            </w:r>
          </w:p>
          <w:p w14:paraId="253E2F3D" w14:textId="77777777" w:rsidR="002F7BFF" w:rsidRPr="00F857B8" w:rsidRDefault="002F7BFF" w:rsidP="00273D63">
            <w:pPr>
              <w:tabs>
                <w:tab w:val="left" w:pos="5056"/>
                <w:tab w:val="right" w:pos="10012"/>
              </w:tabs>
              <w:spacing w:after="0"/>
              <w:rPr>
                <w:b/>
                <w:noProof/>
                <w:sz w:val="15"/>
              </w:rPr>
            </w:pPr>
          </w:p>
          <w:p w14:paraId="5DA70815" w14:textId="77777777" w:rsidR="002F7BFF" w:rsidRPr="00F857B8" w:rsidRDefault="002F7BFF" w:rsidP="00273D63">
            <w:pPr>
              <w:tabs>
                <w:tab w:val="left" w:pos="5056"/>
                <w:tab w:val="right" w:pos="10012"/>
              </w:tabs>
              <w:spacing w:after="0"/>
              <w:rPr>
                <w:b/>
                <w:noProof/>
                <w:sz w:val="15"/>
              </w:rPr>
            </w:pPr>
          </w:p>
        </w:tc>
      </w:tr>
      <w:tr w:rsidR="002F7BFF" w:rsidRPr="00F857B8" w14:paraId="58D1D287" w14:textId="77777777" w:rsidTr="00273D63">
        <w:tc>
          <w:tcPr>
            <w:tcW w:w="4786" w:type="dxa"/>
            <w:tcBorders>
              <w:top w:val="nil"/>
              <w:bottom w:val="nil"/>
            </w:tcBorders>
          </w:tcPr>
          <w:p w14:paraId="21D2ACE3" w14:textId="77777777" w:rsidR="002F7BFF" w:rsidRPr="00F857B8" w:rsidRDefault="002F7BFF" w:rsidP="00273D63">
            <w:pPr>
              <w:tabs>
                <w:tab w:val="left" w:pos="5056"/>
                <w:tab w:val="right" w:pos="10012"/>
              </w:tabs>
              <w:spacing w:after="0"/>
              <w:rPr>
                <w:b/>
                <w:noProof/>
                <w:sz w:val="15"/>
              </w:rPr>
            </w:pPr>
            <w:r w:rsidRPr="00F857B8">
              <w:rPr>
                <w:b/>
                <w:noProof/>
                <w:sz w:val="15"/>
              </w:rPr>
              <w:t>--------------------------------------------------------------------------</w:t>
            </w:r>
          </w:p>
        </w:tc>
        <w:tc>
          <w:tcPr>
            <w:tcW w:w="5103" w:type="dxa"/>
            <w:tcBorders>
              <w:top w:val="nil"/>
              <w:bottom w:val="nil"/>
            </w:tcBorders>
          </w:tcPr>
          <w:p w14:paraId="2A3F489F" w14:textId="77777777" w:rsidR="002F7BFF" w:rsidRPr="00F857B8" w:rsidRDefault="002F7BFF" w:rsidP="00273D63">
            <w:pPr>
              <w:tabs>
                <w:tab w:val="left" w:pos="5056"/>
                <w:tab w:val="right" w:pos="10012"/>
              </w:tabs>
              <w:spacing w:after="0"/>
              <w:rPr>
                <w:b/>
                <w:noProof/>
                <w:sz w:val="15"/>
              </w:rPr>
            </w:pPr>
            <w:r w:rsidRPr="00F857B8">
              <w:rPr>
                <w:b/>
                <w:noProof/>
                <w:sz w:val="15"/>
              </w:rPr>
              <w:t>--------------------------------------------------------------------------</w:t>
            </w:r>
          </w:p>
        </w:tc>
      </w:tr>
      <w:tr w:rsidR="002F7BFF" w:rsidRPr="00F857B8" w14:paraId="3FDBDF4B" w14:textId="77777777" w:rsidTr="00273D63">
        <w:tc>
          <w:tcPr>
            <w:tcW w:w="4786" w:type="dxa"/>
            <w:tcBorders>
              <w:top w:val="nil"/>
              <w:bottom w:val="nil"/>
            </w:tcBorders>
          </w:tcPr>
          <w:p w14:paraId="04866BEC" w14:textId="77777777" w:rsidR="002F7BFF" w:rsidRPr="00F857B8" w:rsidRDefault="002F7BFF" w:rsidP="00273D63">
            <w:pPr>
              <w:tabs>
                <w:tab w:val="left" w:pos="5056"/>
                <w:tab w:val="right" w:pos="10012"/>
              </w:tabs>
              <w:spacing w:after="0"/>
              <w:rPr>
                <w:b/>
                <w:noProof/>
                <w:sz w:val="15"/>
              </w:rPr>
            </w:pPr>
            <w:r w:rsidRPr="00F857B8">
              <w:rPr>
                <w:noProof/>
                <w:sz w:val="15"/>
              </w:rPr>
              <w:t>(Embedsmandens underskrift)</w:t>
            </w:r>
          </w:p>
        </w:tc>
        <w:tc>
          <w:tcPr>
            <w:tcW w:w="5103" w:type="dxa"/>
            <w:tcBorders>
              <w:top w:val="nil"/>
              <w:bottom w:val="nil"/>
            </w:tcBorders>
          </w:tcPr>
          <w:p w14:paraId="33E6FF46" w14:textId="77777777" w:rsidR="002F7BFF" w:rsidRPr="00F857B8" w:rsidRDefault="002F7BFF" w:rsidP="00273D63">
            <w:pPr>
              <w:tabs>
                <w:tab w:val="left" w:pos="5056"/>
                <w:tab w:val="right" w:pos="10012"/>
              </w:tabs>
              <w:spacing w:after="0"/>
              <w:rPr>
                <w:b/>
                <w:noProof/>
                <w:sz w:val="15"/>
              </w:rPr>
            </w:pPr>
            <w:r w:rsidRPr="00F857B8">
              <w:rPr>
                <w:noProof/>
                <w:sz w:val="15"/>
              </w:rPr>
              <w:t>(Embedsmandens underskrift)</w:t>
            </w:r>
          </w:p>
        </w:tc>
      </w:tr>
      <w:tr w:rsidR="002F7BFF" w:rsidRPr="00F857B8" w14:paraId="508D3E07" w14:textId="77777777" w:rsidTr="00273D63">
        <w:tc>
          <w:tcPr>
            <w:tcW w:w="4786" w:type="dxa"/>
            <w:tcBorders>
              <w:top w:val="nil"/>
              <w:bottom w:val="nil"/>
            </w:tcBorders>
          </w:tcPr>
          <w:p w14:paraId="7112294B" w14:textId="77777777" w:rsidR="002F7BFF" w:rsidRPr="00F857B8" w:rsidRDefault="002F7BFF" w:rsidP="00273D63">
            <w:pPr>
              <w:tabs>
                <w:tab w:val="left" w:pos="5056"/>
                <w:tab w:val="right" w:pos="10012"/>
              </w:tabs>
              <w:spacing w:after="0"/>
              <w:rPr>
                <w:b/>
                <w:noProof/>
                <w:sz w:val="15"/>
              </w:rPr>
            </w:pPr>
          </w:p>
        </w:tc>
        <w:tc>
          <w:tcPr>
            <w:tcW w:w="5103" w:type="dxa"/>
            <w:tcBorders>
              <w:top w:val="nil"/>
              <w:bottom w:val="nil"/>
            </w:tcBorders>
          </w:tcPr>
          <w:p w14:paraId="60C71569" w14:textId="77777777" w:rsidR="002F7BFF" w:rsidRPr="00F857B8" w:rsidRDefault="002F7BFF" w:rsidP="00273D63">
            <w:pPr>
              <w:tabs>
                <w:tab w:val="left" w:pos="5056"/>
                <w:tab w:val="right" w:pos="10012"/>
              </w:tabs>
              <w:spacing w:after="0"/>
              <w:rPr>
                <w:b/>
                <w:noProof/>
                <w:sz w:val="15"/>
              </w:rPr>
            </w:pPr>
          </w:p>
        </w:tc>
      </w:tr>
      <w:tr w:rsidR="002F7BFF" w:rsidRPr="00F857B8" w14:paraId="139DA196" w14:textId="77777777" w:rsidTr="00273D63">
        <w:tc>
          <w:tcPr>
            <w:tcW w:w="4786" w:type="dxa"/>
            <w:tcBorders>
              <w:top w:val="nil"/>
              <w:bottom w:val="nil"/>
            </w:tcBorders>
          </w:tcPr>
          <w:p w14:paraId="55916710" w14:textId="77777777" w:rsidR="002F7BFF" w:rsidRPr="00F857B8" w:rsidRDefault="002F7BFF" w:rsidP="00273D63">
            <w:pPr>
              <w:tabs>
                <w:tab w:val="left" w:pos="5056"/>
                <w:tab w:val="right" w:pos="10012"/>
              </w:tabs>
              <w:spacing w:after="0"/>
              <w:rPr>
                <w:b/>
                <w:noProof/>
                <w:sz w:val="15"/>
              </w:rPr>
            </w:pPr>
          </w:p>
        </w:tc>
        <w:tc>
          <w:tcPr>
            <w:tcW w:w="5103" w:type="dxa"/>
            <w:tcBorders>
              <w:top w:val="nil"/>
              <w:bottom w:val="nil"/>
            </w:tcBorders>
          </w:tcPr>
          <w:p w14:paraId="462BA675" w14:textId="77777777" w:rsidR="002F7BFF" w:rsidRPr="00F857B8" w:rsidRDefault="002F7BFF" w:rsidP="00273D63">
            <w:pPr>
              <w:tabs>
                <w:tab w:val="left" w:pos="5056"/>
                <w:tab w:val="right" w:pos="10012"/>
              </w:tabs>
              <w:spacing w:after="0"/>
              <w:rPr>
                <w:b/>
                <w:noProof/>
                <w:sz w:val="15"/>
              </w:rPr>
            </w:pPr>
          </w:p>
        </w:tc>
      </w:tr>
      <w:tr w:rsidR="002F7BFF" w:rsidRPr="00F857B8" w14:paraId="58D4B55F" w14:textId="77777777" w:rsidTr="00273D63">
        <w:tc>
          <w:tcPr>
            <w:tcW w:w="4786" w:type="dxa"/>
            <w:tcBorders>
              <w:top w:val="nil"/>
            </w:tcBorders>
          </w:tcPr>
          <w:p w14:paraId="214CAB1F" w14:textId="77777777" w:rsidR="002F7BFF" w:rsidRPr="00F857B8" w:rsidRDefault="002F7BFF" w:rsidP="00273D63">
            <w:pPr>
              <w:tabs>
                <w:tab w:val="left" w:pos="5056"/>
                <w:tab w:val="right" w:pos="10012"/>
              </w:tabs>
              <w:spacing w:after="0"/>
              <w:rPr>
                <w:b/>
                <w:noProof/>
                <w:sz w:val="15"/>
              </w:rPr>
            </w:pPr>
          </w:p>
        </w:tc>
        <w:tc>
          <w:tcPr>
            <w:tcW w:w="5103" w:type="dxa"/>
            <w:tcBorders>
              <w:top w:val="nil"/>
            </w:tcBorders>
          </w:tcPr>
          <w:p w14:paraId="154D7D83" w14:textId="77777777" w:rsidR="002F7BFF" w:rsidRPr="00F857B8" w:rsidRDefault="002F7BFF" w:rsidP="00273D63">
            <w:pPr>
              <w:tabs>
                <w:tab w:val="left" w:pos="5056"/>
                <w:tab w:val="right" w:pos="10012"/>
              </w:tabs>
              <w:spacing w:after="0"/>
              <w:rPr>
                <w:b/>
                <w:noProof/>
                <w:sz w:val="15"/>
              </w:rPr>
            </w:pPr>
            <w:r w:rsidRPr="00F857B8">
              <w:rPr>
                <w:noProof/>
                <w:sz w:val="16"/>
                <w:vertAlign w:val="superscript"/>
              </w:rPr>
              <w:t>(*)</w:t>
            </w:r>
            <w:r w:rsidRPr="00F857B8">
              <w:rPr>
                <w:noProof/>
                <w:sz w:val="16"/>
              </w:rPr>
              <w:t xml:space="preserve"> Det ikke relevante overstreges.</w:t>
            </w:r>
          </w:p>
        </w:tc>
      </w:tr>
    </w:tbl>
    <w:p w14:paraId="733EF2D9" w14:textId="77777777" w:rsidR="002F7BFF" w:rsidRPr="00F857B8" w:rsidRDefault="002F7BFF" w:rsidP="002F7BFF">
      <w:pPr>
        <w:tabs>
          <w:tab w:val="left" w:pos="5056"/>
          <w:tab w:val="right" w:pos="10012"/>
        </w:tabs>
        <w:spacing w:after="0"/>
        <w:rPr>
          <w:b/>
          <w:noProof/>
          <w:sz w:val="15"/>
        </w:rPr>
      </w:pPr>
    </w:p>
    <w:p w14:paraId="50F759E7" w14:textId="77777777" w:rsidR="002F7BFF" w:rsidRPr="00F857B8" w:rsidRDefault="002F7BFF" w:rsidP="002F7BFF">
      <w:pPr>
        <w:spacing w:before="600" w:after="0"/>
        <w:rPr>
          <w:noProof/>
          <w:sz w:val="15"/>
        </w:rPr>
      </w:pPr>
      <w:r w:rsidRPr="00F857B8">
        <w:rPr>
          <w:noProof/>
          <w:sz w:val="15"/>
        </w:rPr>
        <w:t>NOTER</w:t>
      </w:r>
    </w:p>
    <w:p w14:paraId="3C40E27D" w14:textId="77777777" w:rsidR="002F7BFF" w:rsidRPr="00F857B8" w:rsidRDefault="002F7BFF" w:rsidP="002F7BFF">
      <w:pPr>
        <w:pStyle w:val="ManualNumPar1"/>
        <w:rPr>
          <w:noProof/>
          <w:sz w:val="20"/>
          <w:szCs w:val="20"/>
        </w:rPr>
      </w:pPr>
      <w:r w:rsidRPr="00F857B8">
        <w:rPr>
          <w:noProof/>
          <w:sz w:val="20"/>
        </w:rPr>
        <w:t>1.</w:t>
      </w:r>
      <w:r w:rsidRPr="00F857B8">
        <w:rPr>
          <w:noProof/>
          <w:sz w:val="20"/>
        </w:rPr>
        <w:tab/>
        <w:t>Personens eller virksomhedens navn og fuldstændige adresse.</w:t>
      </w:r>
    </w:p>
    <w:p w14:paraId="203D9AA5" w14:textId="77777777" w:rsidR="002F7BFF" w:rsidRPr="00F857B8" w:rsidRDefault="002F7BFF" w:rsidP="002F7BFF">
      <w:pPr>
        <w:pStyle w:val="ManualNumPar1"/>
        <w:rPr>
          <w:noProof/>
          <w:sz w:val="20"/>
          <w:szCs w:val="20"/>
        </w:rPr>
      </w:pPr>
      <w:r w:rsidRPr="00F857B8">
        <w:rPr>
          <w:noProof/>
          <w:sz w:val="20"/>
        </w:rPr>
        <w:t>2.</w:t>
      </w:r>
      <w:r w:rsidRPr="00F857B8">
        <w:rPr>
          <w:noProof/>
          <w:sz w:val="20"/>
        </w:rPr>
        <w:tab/>
        <w:t>Udfyldning ikke obligatorisk.</w:t>
      </w:r>
    </w:p>
    <w:p w14:paraId="76627F7C" w14:textId="77777777" w:rsidR="002F7BFF" w:rsidRPr="00F857B8" w:rsidRDefault="002F7BFF" w:rsidP="002F7BFF">
      <w:pPr>
        <w:pStyle w:val="ManualNumPar1"/>
        <w:rPr>
          <w:noProof/>
          <w:sz w:val="20"/>
          <w:szCs w:val="20"/>
        </w:rPr>
      </w:pPr>
      <w:r w:rsidRPr="00F857B8">
        <w:rPr>
          <w:noProof/>
          <w:sz w:val="20"/>
        </w:rPr>
        <w:t>3.</w:t>
      </w:r>
      <w:r w:rsidRPr="00F857B8">
        <w:rPr>
          <w:noProof/>
          <w:sz w:val="20"/>
        </w:rPr>
        <w:tab/>
        <w:t>Anfør kg, hl, m³ eller andet mål.</w:t>
      </w:r>
    </w:p>
    <w:p w14:paraId="3BC1A631" w14:textId="77777777" w:rsidR="002F7BFF" w:rsidRPr="00F857B8" w:rsidRDefault="002F7BFF" w:rsidP="002F7BFF">
      <w:pPr>
        <w:pStyle w:val="ManualNumPar1"/>
        <w:rPr>
          <w:noProof/>
          <w:sz w:val="20"/>
          <w:szCs w:val="20"/>
        </w:rPr>
      </w:pPr>
      <w:r w:rsidRPr="00F857B8">
        <w:rPr>
          <w:noProof/>
          <w:sz w:val="20"/>
        </w:rPr>
        <w:t>4.</w:t>
      </w:r>
      <w:r w:rsidRPr="00F857B8">
        <w:rPr>
          <w:noProof/>
          <w:sz w:val="20"/>
        </w:rPr>
        <w:tab/>
        <w:t>Emballage anses for at udgøre et hele med de varer, som den indeholder. Denne bestemmelse gælder dog ikke for emballage, der ikke er af sædvanlig type for det emballerede produkt, og som har en egen varig brugsværdi uafhængigt af funktionen som emballage.</w:t>
      </w:r>
    </w:p>
    <w:p w14:paraId="0F11803E" w14:textId="77777777" w:rsidR="002F7BFF" w:rsidRPr="00F857B8" w:rsidRDefault="002F7BFF" w:rsidP="002F7BFF">
      <w:pPr>
        <w:pStyle w:val="ManualNumPar1"/>
        <w:rPr>
          <w:b/>
          <w:noProof/>
          <w:sz w:val="20"/>
          <w:szCs w:val="20"/>
        </w:rPr>
        <w:sectPr w:rsidR="002F7BFF" w:rsidRPr="00F857B8" w:rsidSect="00F56637">
          <w:pgSz w:w="11909" w:h="16834"/>
          <w:pgMar w:top="1843" w:right="1008" w:bottom="1296" w:left="1008" w:header="432" w:footer="1152" w:gutter="0"/>
          <w:cols w:space="720"/>
          <w:docGrid w:linePitch="326"/>
        </w:sectPr>
      </w:pPr>
      <w:r w:rsidRPr="00F857B8">
        <w:rPr>
          <w:noProof/>
          <w:sz w:val="20"/>
        </w:rPr>
        <w:t>5.</w:t>
      </w:r>
      <w:r w:rsidRPr="00F857B8">
        <w:rPr>
          <w:noProof/>
          <w:sz w:val="20"/>
        </w:rPr>
        <w:tab/>
        <w:t xml:space="preserve">Værdien angives i overensstemmelse med bestemmelserne vedrørende oprindelsesreglerne. </w:t>
      </w:r>
    </w:p>
    <w:tbl>
      <w:tblPr>
        <w:tblW w:w="0" w:type="auto"/>
        <w:tblLayout w:type="fixed"/>
        <w:tblLook w:val="0000" w:firstRow="0" w:lastRow="0" w:firstColumn="0" w:lastColumn="0" w:noHBand="0" w:noVBand="0"/>
      </w:tblPr>
      <w:tblGrid>
        <w:gridCol w:w="4622"/>
        <w:gridCol w:w="4622"/>
      </w:tblGrid>
      <w:tr w:rsidR="002F7BFF" w:rsidRPr="00F857B8" w14:paraId="4BCB5B6D" w14:textId="77777777" w:rsidTr="00273D63">
        <w:trPr>
          <w:trHeight w:hRule="exact" w:val="1000"/>
        </w:trPr>
        <w:tc>
          <w:tcPr>
            <w:tcW w:w="9244" w:type="dxa"/>
            <w:gridSpan w:val="2"/>
          </w:tcPr>
          <w:p w14:paraId="2D718738" w14:textId="77777777" w:rsidR="002F7BFF" w:rsidRPr="00F857B8" w:rsidRDefault="002F7BFF" w:rsidP="00273D63">
            <w:pPr>
              <w:keepNext/>
              <w:spacing w:before="240" w:after="60"/>
              <w:jc w:val="center"/>
              <w:outlineLvl w:val="1"/>
              <w:rPr>
                <w:b/>
                <w:i/>
                <w:noProof/>
                <w:sz w:val="22"/>
              </w:rPr>
            </w:pPr>
            <w:bookmarkStart w:id="18" w:name="_Toc475969286"/>
            <w:bookmarkStart w:id="19" w:name="_Toc475973770"/>
            <w:bookmarkStart w:id="20" w:name="_Toc476030140"/>
            <w:r w:rsidRPr="00F857B8">
              <w:rPr>
                <w:b/>
                <w:i/>
                <w:noProof/>
                <w:sz w:val="22"/>
              </w:rPr>
              <w:t>BILAG VII</w:t>
            </w:r>
          </w:p>
          <w:p w14:paraId="775D27C3" w14:textId="77777777" w:rsidR="002F7BFF" w:rsidRPr="00F857B8" w:rsidRDefault="002F7BFF" w:rsidP="00273D63">
            <w:pPr>
              <w:spacing w:after="0"/>
              <w:jc w:val="center"/>
              <w:rPr>
                <w:b/>
                <w:smallCaps/>
                <w:noProof/>
                <w:sz w:val="22"/>
              </w:rPr>
            </w:pPr>
            <w:r w:rsidRPr="00F857B8">
              <w:rPr>
                <w:b/>
                <w:smallCaps/>
                <w:noProof/>
                <w:sz w:val="22"/>
              </w:rPr>
              <w:t>Formular til anmodning om undtagelse</w:t>
            </w:r>
            <w:bookmarkEnd w:id="18"/>
            <w:bookmarkEnd w:id="19"/>
            <w:bookmarkEnd w:id="20"/>
          </w:p>
        </w:tc>
      </w:tr>
      <w:tr w:rsidR="002F7BFF" w:rsidRPr="00F857B8" w14:paraId="6B40A93E" w14:textId="77777777" w:rsidTr="00273D63">
        <w:trPr>
          <w:trHeight w:hRule="exact" w:val="1000"/>
        </w:trPr>
        <w:tc>
          <w:tcPr>
            <w:tcW w:w="4622" w:type="dxa"/>
            <w:tcBorders>
              <w:top w:val="single" w:sz="6" w:space="0" w:color="auto"/>
              <w:left w:val="single" w:sz="6" w:space="0" w:color="auto"/>
              <w:right w:val="single" w:sz="6" w:space="0" w:color="auto"/>
            </w:tcBorders>
          </w:tcPr>
          <w:p w14:paraId="537F3A8A" w14:textId="77777777" w:rsidR="002F7BFF" w:rsidRPr="00F857B8" w:rsidRDefault="002F7BFF" w:rsidP="00273D63">
            <w:pPr>
              <w:spacing w:after="0"/>
              <w:ind w:left="232" w:hanging="158"/>
              <w:rPr>
                <w:noProof/>
                <w:sz w:val="20"/>
              </w:rPr>
            </w:pPr>
            <w:r w:rsidRPr="00F857B8">
              <w:rPr>
                <w:noProof/>
                <w:sz w:val="20"/>
              </w:rPr>
              <w:t>1. Handelsbetegnelse for det færdige produkt</w:t>
            </w:r>
          </w:p>
          <w:p w14:paraId="52F5A715" w14:textId="77777777" w:rsidR="002F7BFF" w:rsidRPr="00F857B8" w:rsidRDefault="002F7BFF" w:rsidP="00273D63">
            <w:pPr>
              <w:spacing w:after="0"/>
              <w:ind w:left="650" w:hanging="576"/>
              <w:rPr>
                <w:noProof/>
                <w:sz w:val="20"/>
              </w:rPr>
            </w:pPr>
            <w:r w:rsidRPr="00F857B8">
              <w:rPr>
                <w:noProof/>
                <w:sz w:val="20"/>
              </w:rPr>
              <w:t>1.1 Tarifering (HS-kode)</w:t>
            </w:r>
          </w:p>
        </w:tc>
        <w:tc>
          <w:tcPr>
            <w:tcW w:w="4622" w:type="dxa"/>
            <w:tcBorders>
              <w:top w:val="single" w:sz="6" w:space="0" w:color="auto"/>
              <w:right w:val="single" w:sz="6" w:space="0" w:color="auto"/>
            </w:tcBorders>
          </w:tcPr>
          <w:p w14:paraId="3517C07F" w14:textId="77777777" w:rsidR="002F7BFF" w:rsidRPr="00F857B8" w:rsidRDefault="002F7BFF" w:rsidP="00273D63">
            <w:pPr>
              <w:spacing w:after="0"/>
              <w:ind w:left="395" w:hanging="508"/>
              <w:rPr>
                <w:noProof/>
                <w:sz w:val="20"/>
              </w:rPr>
            </w:pPr>
            <w:r w:rsidRPr="00F857B8">
              <w:rPr>
                <w:noProof/>
                <w:sz w:val="20"/>
              </w:rPr>
              <w:t>2. Forventet årlig eksport til Den Europæiske Union (vægt, antal kolli, m eller anden enhed)</w:t>
            </w:r>
          </w:p>
        </w:tc>
      </w:tr>
      <w:tr w:rsidR="002F7BFF" w:rsidRPr="00F857B8" w14:paraId="4EBC267B" w14:textId="77777777" w:rsidTr="00273D63">
        <w:trPr>
          <w:trHeight w:hRule="exact" w:val="1000"/>
        </w:trPr>
        <w:tc>
          <w:tcPr>
            <w:tcW w:w="4622" w:type="dxa"/>
            <w:tcBorders>
              <w:top w:val="single" w:sz="6" w:space="0" w:color="auto"/>
              <w:left w:val="single" w:sz="6" w:space="0" w:color="auto"/>
              <w:right w:val="single" w:sz="6" w:space="0" w:color="auto"/>
            </w:tcBorders>
          </w:tcPr>
          <w:p w14:paraId="2AA998F3" w14:textId="77777777" w:rsidR="002F7BFF" w:rsidRPr="00F857B8" w:rsidRDefault="002F7BFF" w:rsidP="00273D63">
            <w:pPr>
              <w:spacing w:after="0"/>
              <w:ind w:left="45" w:firstLine="22"/>
              <w:rPr>
                <w:noProof/>
                <w:sz w:val="20"/>
              </w:rPr>
            </w:pPr>
            <w:r w:rsidRPr="00F857B8">
              <w:rPr>
                <w:noProof/>
                <w:sz w:val="20"/>
              </w:rPr>
              <w:t>3. Handelsbetegnelse for anvendte materialer med oprindelse i tredjelande</w:t>
            </w:r>
          </w:p>
          <w:p w14:paraId="475D6BA2" w14:textId="77777777" w:rsidR="002F7BFF" w:rsidRPr="00F857B8" w:rsidRDefault="002F7BFF" w:rsidP="00273D63">
            <w:pPr>
              <w:spacing w:after="0"/>
              <w:ind w:left="247" w:hanging="360"/>
              <w:rPr>
                <w:noProof/>
                <w:sz w:val="20"/>
              </w:rPr>
            </w:pPr>
            <w:r w:rsidRPr="00F857B8">
              <w:rPr>
                <w:noProof/>
                <w:sz w:val="20"/>
              </w:rPr>
              <w:t>Tarifering (HS-kode)</w:t>
            </w:r>
          </w:p>
        </w:tc>
        <w:tc>
          <w:tcPr>
            <w:tcW w:w="4622" w:type="dxa"/>
            <w:tcBorders>
              <w:top w:val="single" w:sz="6" w:space="0" w:color="auto"/>
              <w:right w:val="single" w:sz="6" w:space="0" w:color="auto"/>
            </w:tcBorders>
          </w:tcPr>
          <w:p w14:paraId="65F6F905" w14:textId="77777777" w:rsidR="002F7BFF" w:rsidRPr="00F857B8" w:rsidRDefault="002F7BFF" w:rsidP="00273D63">
            <w:pPr>
              <w:spacing w:after="0"/>
              <w:ind w:left="406" w:hanging="274"/>
              <w:rPr>
                <w:noProof/>
                <w:sz w:val="20"/>
              </w:rPr>
            </w:pPr>
            <w:r w:rsidRPr="00F857B8">
              <w:rPr>
                <w:noProof/>
                <w:sz w:val="20"/>
              </w:rPr>
              <w:t>4. Forventet årlig mængde af materialer med oprindelse i tredjelande, der skal anvendes</w:t>
            </w:r>
          </w:p>
        </w:tc>
      </w:tr>
      <w:tr w:rsidR="002F7BFF" w:rsidRPr="00F857B8" w14:paraId="368D6532" w14:textId="77777777" w:rsidTr="00273D63">
        <w:trPr>
          <w:trHeight w:hRule="exact" w:val="1000"/>
        </w:trPr>
        <w:tc>
          <w:tcPr>
            <w:tcW w:w="4622" w:type="dxa"/>
            <w:tcBorders>
              <w:top w:val="single" w:sz="6" w:space="0" w:color="auto"/>
              <w:left w:val="single" w:sz="6" w:space="0" w:color="auto"/>
              <w:right w:val="single" w:sz="6" w:space="0" w:color="auto"/>
            </w:tcBorders>
          </w:tcPr>
          <w:p w14:paraId="231D2B94" w14:textId="77777777" w:rsidR="002F7BFF" w:rsidRPr="00F857B8" w:rsidRDefault="002F7BFF" w:rsidP="00273D63">
            <w:pPr>
              <w:spacing w:after="0"/>
              <w:ind w:firstLine="187"/>
              <w:rPr>
                <w:noProof/>
                <w:sz w:val="20"/>
              </w:rPr>
            </w:pPr>
            <w:r w:rsidRPr="00F857B8">
              <w:rPr>
                <w:noProof/>
                <w:sz w:val="20"/>
              </w:rPr>
              <w:t>5. Værdien af anvendte materialer med oprindelse i tredjelande</w:t>
            </w:r>
          </w:p>
        </w:tc>
        <w:tc>
          <w:tcPr>
            <w:tcW w:w="4622" w:type="dxa"/>
            <w:tcBorders>
              <w:top w:val="single" w:sz="6" w:space="0" w:color="auto"/>
              <w:right w:val="single" w:sz="6" w:space="0" w:color="auto"/>
            </w:tcBorders>
          </w:tcPr>
          <w:p w14:paraId="311DA003" w14:textId="77777777" w:rsidR="002F7BFF" w:rsidRPr="00F857B8" w:rsidRDefault="002F7BFF" w:rsidP="00273D63">
            <w:pPr>
              <w:spacing w:after="0"/>
              <w:ind w:firstLine="245"/>
              <w:rPr>
                <w:noProof/>
                <w:sz w:val="20"/>
              </w:rPr>
            </w:pPr>
            <w:r w:rsidRPr="00F857B8">
              <w:rPr>
                <w:noProof/>
                <w:sz w:val="20"/>
              </w:rPr>
              <w:t>6. Det færdige produkts værdi ab fabrik</w:t>
            </w:r>
          </w:p>
          <w:p w14:paraId="5890655C" w14:textId="77777777" w:rsidR="002F7BFF" w:rsidRPr="00F857B8" w:rsidRDefault="002F7BFF" w:rsidP="00273D63">
            <w:pPr>
              <w:spacing w:after="0"/>
              <w:rPr>
                <w:noProof/>
                <w:sz w:val="20"/>
              </w:rPr>
            </w:pPr>
          </w:p>
        </w:tc>
      </w:tr>
      <w:tr w:rsidR="002F7BFF" w:rsidRPr="00F857B8" w14:paraId="515C06BC" w14:textId="77777777" w:rsidTr="00273D63">
        <w:trPr>
          <w:trHeight w:hRule="exact" w:val="1000"/>
        </w:trPr>
        <w:tc>
          <w:tcPr>
            <w:tcW w:w="4622" w:type="dxa"/>
            <w:tcBorders>
              <w:top w:val="single" w:sz="6" w:space="0" w:color="auto"/>
              <w:left w:val="single" w:sz="6" w:space="0" w:color="auto"/>
              <w:right w:val="single" w:sz="6" w:space="0" w:color="auto"/>
            </w:tcBorders>
          </w:tcPr>
          <w:p w14:paraId="697002C8" w14:textId="77777777" w:rsidR="002F7BFF" w:rsidRPr="00F857B8" w:rsidRDefault="002F7BFF" w:rsidP="00273D63">
            <w:pPr>
              <w:spacing w:after="0"/>
              <w:ind w:firstLine="187"/>
              <w:rPr>
                <w:noProof/>
                <w:sz w:val="20"/>
              </w:rPr>
            </w:pPr>
            <w:r w:rsidRPr="00F857B8">
              <w:rPr>
                <w:noProof/>
                <w:sz w:val="20"/>
              </w:rPr>
              <w:t>7. Oprindelsen af materialer fra tredjelande</w:t>
            </w:r>
          </w:p>
        </w:tc>
        <w:tc>
          <w:tcPr>
            <w:tcW w:w="4622" w:type="dxa"/>
            <w:tcBorders>
              <w:top w:val="single" w:sz="6" w:space="0" w:color="auto"/>
              <w:right w:val="single" w:sz="6" w:space="0" w:color="auto"/>
            </w:tcBorders>
          </w:tcPr>
          <w:p w14:paraId="0927A7C6" w14:textId="77777777" w:rsidR="002F7BFF" w:rsidRPr="00F857B8" w:rsidRDefault="002F7BFF" w:rsidP="00273D63">
            <w:pPr>
              <w:spacing w:after="0"/>
              <w:ind w:left="406" w:hanging="274"/>
              <w:rPr>
                <w:noProof/>
                <w:sz w:val="20"/>
              </w:rPr>
            </w:pPr>
            <w:r w:rsidRPr="00F857B8">
              <w:rPr>
                <w:noProof/>
                <w:sz w:val="20"/>
              </w:rPr>
              <w:t>8. Grunde til, at det færdige produkt ikke kan opfylde oprindelsesreglen</w:t>
            </w:r>
          </w:p>
        </w:tc>
      </w:tr>
      <w:tr w:rsidR="002F7BFF" w:rsidRPr="00F857B8" w14:paraId="273755B3" w14:textId="77777777" w:rsidTr="00273D63">
        <w:trPr>
          <w:trHeight w:hRule="exact" w:val="1000"/>
        </w:trPr>
        <w:tc>
          <w:tcPr>
            <w:tcW w:w="4622" w:type="dxa"/>
            <w:tcBorders>
              <w:top w:val="single" w:sz="6" w:space="0" w:color="auto"/>
              <w:left w:val="single" w:sz="6" w:space="0" w:color="auto"/>
              <w:bottom w:val="single" w:sz="6" w:space="0" w:color="auto"/>
              <w:right w:val="single" w:sz="6" w:space="0" w:color="auto"/>
            </w:tcBorders>
          </w:tcPr>
          <w:p w14:paraId="527B2FCA" w14:textId="77777777" w:rsidR="002F7BFF" w:rsidRPr="00F857B8" w:rsidRDefault="002F7BFF" w:rsidP="00273D63">
            <w:pPr>
              <w:spacing w:after="0"/>
              <w:ind w:left="337" w:hanging="263"/>
              <w:rPr>
                <w:noProof/>
                <w:sz w:val="20"/>
              </w:rPr>
            </w:pPr>
            <w:r w:rsidRPr="00F857B8">
              <w:rPr>
                <w:noProof/>
                <w:sz w:val="20"/>
              </w:rPr>
              <w:t>9. Handelsbetegnelse for materialer med oprindelse i stater eller territorier som omhandlet i artikel 6</w:t>
            </w:r>
          </w:p>
        </w:tc>
        <w:tc>
          <w:tcPr>
            <w:tcW w:w="4622" w:type="dxa"/>
            <w:tcBorders>
              <w:top w:val="single" w:sz="6" w:space="0" w:color="auto"/>
              <w:bottom w:val="single" w:sz="6" w:space="0" w:color="auto"/>
              <w:right w:val="single" w:sz="6" w:space="0" w:color="auto"/>
            </w:tcBorders>
          </w:tcPr>
          <w:p w14:paraId="5AE53BE3" w14:textId="77777777" w:rsidR="002F7BFF" w:rsidRPr="00F857B8" w:rsidRDefault="002F7BFF" w:rsidP="00273D63">
            <w:pPr>
              <w:spacing w:after="0"/>
              <w:ind w:left="391" w:hanging="360"/>
              <w:rPr>
                <w:noProof/>
                <w:sz w:val="20"/>
              </w:rPr>
            </w:pPr>
            <w:r w:rsidRPr="00F857B8">
              <w:rPr>
                <w:noProof/>
                <w:sz w:val="20"/>
              </w:rPr>
              <w:t>10. Forventet årlig mængde af anvendte materialer med oprindelse i stater eller territorier som omhandlet i artikel 6</w:t>
            </w:r>
          </w:p>
        </w:tc>
      </w:tr>
      <w:tr w:rsidR="002F7BFF" w:rsidRPr="00F857B8" w14:paraId="1F53C4D6" w14:textId="77777777" w:rsidTr="00273D63">
        <w:trPr>
          <w:trHeight w:hRule="exact" w:val="1000"/>
        </w:trPr>
        <w:tc>
          <w:tcPr>
            <w:tcW w:w="4622" w:type="dxa"/>
            <w:tcBorders>
              <w:left w:val="single" w:sz="6" w:space="0" w:color="auto"/>
              <w:right w:val="single" w:sz="6" w:space="0" w:color="auto"/>
            </w:tcBorders>
          </w:tcPr>
          <w:p w14:paraId="10DF6C87" w14:textId="77777777" w:rsidR="002F7BFF" w:rsidRPr="00F857B8" w:rsidRDefault="002F7BFF" w:rsidP="00273D63">
            <w:pPr>
              <w:spacing w:after="0"/>
              <w:ind w:left="337" w:hanging="263"/>
              <w:rPr>
                <w:noProof/>
                <w:sz w:val="20"/>
              </w:rPr>
            </w:pPr>
            <w:r w:rsidRPr="00F857B8">
              <w:rPr>
                <w:noProof/>
                <w:sz w:val="20"/>
              </w:rPr>
              <w:t>11. Handelsbetegnelse for materialer med oprindelse i stater eller territorier som omhandlet i artikel 6</w:t>
            </w:r>
          </w:p>
        </w:tc>
        <w:tc>
          <w:tcPr>
            <w:tcW w:w="4622" w:type="dxa"/>
            <w:tcBorders>
              <w:right w:val="single" w:sz="6" w:space="0" w:color="auto"/>
            </w:tcBorders>
          </w:tcPr>
          <w:p w14:paraId="665328DE" w14:textId="77777777" w:rsidR="002F7BFF" w:rsidRPr="00F857B8" w:rsidRDefault="002F7BFF" w:rsidP="00273D63">
            <w:pPr>
              <w:spacing w:after="0"/>
              <w:ind w:left="391" w:hanging="360"/>
              <w:rPr>
                <w:noProof/>
                <w:sz w:val="20"/>
              </w:rPr>
            </w:pPr>
            <w:r w:rsidRPr="00F857B8">
              <w:rPr>
                <w:noProof/>
                <w:sz w:val="20"/>
              </w:rPr>
              <w:t>12. Bearbejdning eller forarbejdning (uden erhvervelse af oprindelsesstatus) i de i artikel 6 omhandlede stater eller territorier</w:t>
            </w:r>
          </w:p>
        </w:tc>
      </w:tr>
      <w:tr w:rsidR="002F7BFF" w:rsidRPr="00F857B8" w14:paraId="1E35FDF0" w14:textId="77777777" w:rsidTr="00273D63">
        <w:trPr>
          <w:trHeight w:hRule="exact" w:val="1000"/>
        </w:trPr>
        <w:tc>
          <w:tcPr>
            <w:tcW w:w="4622" w:type="dxa"/>
            <w:tcBorders>
              <w:left w:val="single" w:sz="6" w:space="0" w:color="auto"/>
              <w:right w:val="single" w:sz="6" w:space="0" w:color="auto"/>
            </w:tcBorders>
          </w:tcPr>
          <w:p w14:paraId="6BB306B4" w14:textId="77777777" w:rsidR="002F7BFF" w:rsidRPr="00F857B8" w:rsidRDefault="002F7BFF" w:rsidP="00273D63">
            <w:pPr>
              <w:spacing w:after="0"/>
              <w:ind w:firstLine="187"/>
              <w:rPr>
                <w:noProof/>
                <w:sz w:val="20"/>
              </w:rPr>
            </w:pPr>
            <w:r w:rsidRPr="00F857B8">
              <w:rPr>
                <w:noProof/>
                <w:sz w:val="20"/>
                <w:lang w:val="en-GB" w:eastAsia="en-GB"/>
              </w:rPr>
              <w:drawing>
                <wp:inline distT="0" distB="0" distL="0" distR="0" wp14:anchorId="37EE1B06" wp14:editId="448F7A1D">
                  <wp:extent cx="2797175" cy="29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7175" cy="29210"/>
                          </a:xfrm>
                          <a:prstGeom prst="rect">
                            <a:avLst/>
                          </a:prstGeom>
                          <a:noFill/>
                          <a:ln>
                            <a:noFill/>
                          </a:ln>
                        </pic:spPr>
                      </pic:pic>
                    </a:graphicData>
                  </a:graphic>
                </wp:inline>
              </w:drawing>
            </w:r>
            <w:r w:rsidRPr="00F857B8">
              <w:rPr>
                <w:noProof/>
                <w:sz w:val="20"/>
              </w:rPr>
              <w:t>13. Varighed af den undtagelse, der anmodes om</w:t>
            </w:r>
          </w:p>
          <w:p w14:paraId="4E1513BD" w14:textId="77777777" w:rsidR="002F7BFF" w:rsidRPr="00F857B8" w:rsidRDefault="002F7BFF" w:rsidP="00273D63">
            <w:pPr>
              <w:spacing w:after="0"/>
              <w:ind w:left="427" w:hanging="540"/>
              <w:rPr>
                <w:noProof/>
                <w:sz w:val="20"/>
              </w:rPr>
            </w:pPr>
            <w:r w:rsidRPr="00F857B8">
              <w:rPr>
                <w:noProof/>
                <w:sz w:val="20"/>
              </w:rPr>
              <w:t>fra .................. til ........................</w:t>
            </w:r>
          </w:p>
        </w:tc>
        <w:tc>
          <w:tcPr>
            <w:tcW w:w="4622" w:type="dxa"/>
            <w:tcBorders>
              <w:right w:val="single" w:sz="6" w:space="0" w:color="auto"/>
            </w:tcBorders>
          </w:tcPr>
          <w:p w14:paraId="19A30651" w14:textId="77777777" w:rsidR="002F7BFF" w:rsidRPr="00F857B8" w:rsidRDefault="002F7BFF" w:rsidP="00273D63">
            <w:pPr>
              <w:spacing w:after="0"/>
              <w:rPr>
                <w:noProof/>
                <w:sz w:val="20"/>
              </w:rPr>
            </w:pPr>
            <w:r w:rsidRPr="00F857B8">
              <w:rPr>
                <w:noProof/>
                <w:sz w:val="20"/>
              </w:rPr>
              <w:t>14. Detaljeret beskrivelse af bearbejdning og forarbejdning i Centralafrika</w:t>
            </w:r>
          </w:p>
        </w:tc>
      </w:tr>
      <w:tr w:rsidR="002F7BFF" w:rsidRPr="00F857B8" w14:paraId="4CBBA941" w14:textId="77777777" w:rsidTr="00273D63">
        <w:trPr>
          <w:trHeight w:hRule="exact" w:val="1000"/>
        </w:trPr>
        <w:tc>
          <w:tcPr>
            <w:tcW w:w="4622" w:type="dxa"/>
            <w:tcBorders>
              <w:top w:val="single" w:sz="6" w:space="0" w:color="auto"/>
              <w:left w:val="single" w:sz="6" w:space="0" w:color="auto"/>
              <w:right w:val="single" w:sz="6" w:space="0" w:color="auto"/>
            </w:tcBorders>
          </w:tcPr>
          <w:p w14:paraId="185B8F9F" w14:textId="77777777" w:rsidR="002F7BFF" w:rsidRPr="00F857B8" w:rsidRDefault="002F7BFF" w:rsidP="00273D63">
            <w:pPr>
              <w:spacing w:after="0"/>
              <w:ind w:left="427" w:hanging="360"/>
              <w:rPr>
                <w:noProof/>
                <w:sz w:val="20"/>
              </w:rPr>
            </w:pPr>
            <w:r w:rsidRPr="00F857B8">
              <w:rPr>
                <w:noProof/>
                <w:sz w:val="20"/>
              </w:rPr>
              <w:t>15. Sammensætningen af virksomhedens egenkapital</w:t>
            </w:r>
          </w:p>
        </w:tc>
        <w:tc>
          <w:tcPr>
            <w:tcW w:w="4622" w:type="dxa"/>
            <w:tcBorders>
              <w:top w:val="single" w:sz="6" w:space="0" w:color="auto"/>
              <w:right w:val="single" w:sz="6" w:space="0" w:color="auto"/>
            </w:tcBorders>
          </w:tcPr>
          <w:p w14:paraId="0BA1796B" w14:textId="77777777" w:rsidR="002F7BFF" w:rsidRPr="00F857B8" w:rsidRDefault="002F7BFF" w:rsidP="00273D63">
            <w:pPr>
              <w:spacing w:after="0"/>
              <w:rPr>
                <w:noProof/>
                <w:sz w:val="20"/>
              </w:rPr>
            </w:pPr>
            <w:r w:rsidRPr="00F857B8">
              <w:rPr>
                <w:noProof/>
                <w:sz w:val="20"/>
              </w:rPr>
              <w:t>16. Værdien af gennemførte/planlagte investeringer</w:t>
            </w:r>
          </w:p>
        </w:tc>
      </w:tr>
      <w:tr w:rsidR="002F7BFF" w:rsidRPr="00F857B8" w14:paraId="20567B63" w14:textId="77777777" w:rsidTr="00273D63">
        <w:trPr>
          <w:trHeight w:hRule="exact" w:val="1845"/>
        </w:trPr>
        <w:tc>
          <w:tcPr>
            <w:tcW w:w="4622" w:type="dxa"/>
            <w:tcBorders>
              <w:left w:val="single" w:sz="6" w:space="0" w:color="auto"/>
              <w:right w:val="single" w:sz="6" w:space="0" w:color="auto"/>
            </w:tcBorders>
          </w:tcPr>
          <w:p w14:paraId="565902F8" w14:textId="77777777" w:rsidR="002F7BFF" w:rsidRPr="00F857B8" w:rsidRDefault="002F7BFF" w:rsidP="00273D63">
            <w:pPr>
              <w:spacing w:after="0"/>
              <w:jc w:val="left"/>
              <w:rPr>
                <w:noProof/>
                <w:sz w:val="20"/>
              </w:rPr>
            </w:pPr>
            <w:r w:rsidRPr="00F857B8">
              <w:rPr>
                <w:noProof/>
                <w:sz w:val="20"/>
              </w:rPr>
              <w:t>17. Faktisk/normeret antal beskæftigede</w:t>
            </w:r>
            <w:r w:rsidRPr="00F857B8">
              <w:rPr>
                <w:noProof/>
                <w:lang w:val="en-GB" w:eastAsia="en-GB"/>
              </w:rPr>
              <w:drawing>
                <wp:inline distT="0" distB="0" distL="0" distR="0" wp14:anchorId="4F4C8892" wp14:editId="4620214E">
                  <wp:extent cx="2801620" cy="29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01620" cy="29210"/>
                          </a:xfrm>
                          <a:prstGeom prst="rect">
                            <a:avLst/>
                          </a:prstGeom>
                          <a:noFill/>
                          <a:ln>
                            <a:noFill/>
                          </a:ln>
                        </pic:spPr>
                      </pic:pic>
                    </a:graphicData>
                  </a:graphic>
                </wp:inline>
              </w:drawing>
            </w:r>
          </w:p>
        </w:tc>
        <w:tc>
          <w:tcPr>
            <w:tcW w:w="4622" w:type="dxa"/>
            <w:tcBorders>
              <w:right w:val="single" w:sz="6" w:space="0" w:color="auto"/>
            </w:tcBorders>
          </w:tcPr>
          <w:p w14:paraId="2FD3D490" w14:textId="77777777" w:rsidR="002F7BFF" w:rsidRPr="00F857B8" w:rsidRDefault="002F7BFF" w:rsidP="00273D63">
            <w:pPr>
              <w:spacing w:after="0"/>
              <w:rPr>
                <w:noProof/>
                <w:sz w:val="20"/>
              </w:rPr>
            </w:pPr>
            <w:r w:rsidRPr="00F857B8">
              <w:rPr>
                <w:noProof/>
                <w:sz w:val="20"/>
              </w:rPr>
              <w:t xml:space="preserve">18. </w:t>
            </w:r>
            <w:r w:rsidRPr="00F857B8">
              <w:rPr>
                <w:noProof/>
              </w:rPr>
              <w:t>Værditilvækst, som kan tilskrives bearbejdning og forarbejdning i Centralafrika:</w:t>
            </w:r>
          </w:p>
          <w:p w14:paraId="6C8E6470" w14:textId="77777777" w:rsidR="002F7BFF" w:rsidRPr="00F857B8" w:rsidRDefault="002F7BFF" w:rsidP="00273D63">
            <w:pPr>
              <w:spacing w:after="0"/>
              <w:rPr>
                <w:noProof/>
                <w:sz w:val="18"/>
                <w:szCs w:val="18"/>
              </w:rPr>
            </w:pPr>
            <w:r w:rsidRPr="00F857B8">
              <w:rPr>
                <w:noProof/>
                <w:sz w:val="18"/>
              </w:rPr>
              <w:t>18.1 Arbejdskraft:</w:t>
            </w:r>
          </w:p>
          <w:p w14:paraId="2DB00B82" w14:textId="77777777" w:rsidR="002F7BFF" w:rsidRPr="00F857B8" w:rsidRDefault="002F7BFF" w:rsidP="00273D63">
            <w:pPr>
              <w:spacing w:after="0"/>
              <w:rPr>
                <w:noProof/>
                <w:sz w:val="20"/>
              </w:rPr>
            </w:pPr>
            <w:r w:rsidRPr="00F857B8">
              <w:rPr>
                <w:noProof/>
                <w:sz w:val="18"/>
              </w:rPr>
              <w:t>18.2 Generalomkostninger:</w:t>
            </w:r>
          </w:p>
          <w:p w14:paraId="55B64694" w14:textId="77777777" w:rsidR="002F7BFF" w:rsidRPr="00F857B8" w:rsidRDefault="002F7BFF" w:rsidP="00273D63">
            <w:pPr>
              <w:spacing w:after="0"/>
              <w:rPr>
                <w:noProof/>
                <w:sz w:val="20"/>
              </w:rPr>
            </w:pPr>
          </w:p>
          <w:p w14:paraId="4CBE7920" w14:textId="77777777" w:rsidR="002F7BFF" w:rsidRPr="00F857B8" w:rsidRDefault="002F7BFF" w:rsidP="00273D63">
            <w:pPr>
              <w:spacing w:after="0"/>
              <w:rPr>
                <w:noProof/>
                <w:sz w:val="20"/>
              </w:rPr>
            </w:pPr>
            <w:r w:rsidRPr="00F857B8">
              <w:rPr>
                <w:noProof/>
                <w:sz w:val="20"/>
              </w:rPr>
              <w:t>18.3 Andet:</w:t>
            </w:r>
          </w:p>
          <w:p w14:paraId="4239A6E7" w14:textId="77777777" w:rsidR="002F7BFF" w:rsidRPr="00F857B8" w:rsidRDefault="002F7BFF" w:rsidP="00273D63">
            <w:pPr>
              <w:spacing w:after="0"/>
              <w:rPr>
                <w:noProof/>
                <w:sz w:val="20"/>
              </w:rPr>
            </w:pPr>
          </w:p>
          <w:p w14:paraId="38C4C36F" w14:textId="77777777" w:rsidR="002F7BFF" w:rsidRPr="00F857B8" w:rsidRDefault="002F7BFF" w:rsidP="00273D63">
            <w:pPr>
              <w:spacing w:after="0"/>
              <w:rPr>
                <w:noProof/>
                <w:sz w:val="20"/>
              </w:rPr>
            </w:pPr>
          </w:p>
          <w:p w14:paraId="6F8A5928" w14:textId="77777777" w:rsidR="002F7BFF" w:rsidRPr="00F857B8" w:rsidRDefault="002F7BFF" w:rsidP="00273D63">
            <w:pPr>
              <w:spacing w:after="0"/>
              <w:rPr>
                <w:noProof/>
                <w:sz w:val="20"/>
              </w:rPr>
            </w:pPr>
          </w:p>
          <w:p w14:paraId="298B3996" w14:textId="77777777" w:rsidR="002F7BFF" w:rsidRPr="00F857B8" w:rsidRDefault="002F7BFF" w:rsidP="00273D63">
            <w:pPr>
              <w:spacing w:after="0"/>
              <w:rPr>
                <w:noProof/>
                <w:sz w:val="20"/>
              </w:rPr>
            </w:pPr>
          </w:p>
          <w:p w14:paraId="5D2CF240" w14:textId="77777777" w:rsidR="002F7BFF" w:rsidRPr="00F857B8" w:rsidRDefault="002F7BFF" w:rsidP="00273D63">
            <w:pPr>
              <w:spacing w:after="0"/>
              <w:rPr>
                <w:noProof/>
                <w:sz w:val="20"/>
              </w:rPr>
            </w:pPr>
          </w:p>
        </w:tc>
      </w:tr>
      <w:tr w:rsidR="002F7BFF" w:rsidRPr="00F857B8" w14:paraId="04A58584" w14:textId="77777777" w:rsidTr="00273D63">
        <w:trPr>
          <w:trHeight w:hRule="exact" w:val="1000"/>
        </w:trPr>
        <w:tc>
          <w:tcPr>
            <w:tcW w:w="4622" w:type="dxa"/>
            <w:tcBorders>
              <w:left w:val="single" w:sz="6" w:space="0" w:color="auto"/>
              <w:bottom w:val="single" w:sz="6" w:space="0" w:color="auto"/>
              <w:right w:val="single" w:sz="6" w:space="0" w:color="auto"/>
            </w:tcBorders>
          </w:tcPr>
          <w:p w14:paraId="30C83B4A" w14:textId="77777777" w:rsidR="002F7BFF" w:rsidRPr="00F857B8" w:rsidRDefault="002F7BFF" w:rsidP="00273D63">
            <w:pPr>
              <w:spacing w:after="0"/>
              <w:rPr>
                <w:noProof/>
                <w:sz w:val="20"/>
              </w:rPr>
            </w:pPr>
            <w:r w:rsidRPr="00F857B8">
              <w:rPr>
                <w:noProof/>
                <w:sz w:val="20"/>
              </w:rPr>
              <w:t>19. Andre eventuelle forsyningskilder for anvendte materialer</w:t>
            </w:r>
          </w:p>
        </w:tc>
        <w:tc>
          <w:tcPr>
            <w:tcW w:w="4622" w:type="dxa"/>
            <w:tcBorders>
              <w:bottom w:val="single" w:sz="6" w:space="0" w:color="auto"/>
              <w:right w:val="single" w:sz="6" w:space="0" w:color="auto"/>
            </w:tcBorders>
          </w:tcPr>
          <w:p w14:paraId="0C9753D0" w14:textId="77777777" w:rsidR="002F7BFF" w:rsidRPr="00F857B8" w:rsidRDefault="002F7BFF" w:rsidP="00273D63">
            <w:pPr>
              <w:spacing w:after="0"/>
              <w:rPr>
                <w:noProof/>
                <w:sz w:val="18"/>
                <w:szCs w:val="18"/>
              </w:rPr>
            </w:pPr>
            <w:r w:rsidRPr="00F857B8">
              <w:rPr>
                <w:noProof/>
                <w:sz w:val="18"/>
              </w:rPr>
              <w:t>18.3 Andet</w:t>
            </w:r>
          </w:p>
          <w:p w14:paraId="24770272" w14:textId="77777777" w:rsidR="002F7BFF" w:rsidRPr="00F857B8" w:rsidRDefault="002F7BFF" w:rsidP="00273D63">
            <w:pPr>
              <w:spacing w:after="0"/>
              <w:rPr>
                <w:noProof/>
                <w:sz w:val="20"/>
              </w:rPr>
            </w:pPr>
            <w:r w:rsidRPr="00F857B8">
              <w:rPr>
                <w:noProof/>
                <w:sz w:val="20"/>
              </w:rPr>
              <w:t>20. Løsninger, der påtænkes for i fremtiden at undgå, at det bliver nødvendigt med en undtagelse</w:t>
            </w:r>
          </w:p>
        </w:tc>
      </w:tr>
      <w:tr w:rsidR="002F7BFF" w:rsidRPr="00F857B8" w14:paraId="7289E0BC" w14:textId="77777777" w:rsidTr="00273D63">
        <w:trPr>
          <w:trHeight w:hRule="exact" w:val="1800"/>
        </w:trPr>
        <w:tc>
          <w:tcPr>
            <w:tcW w:w="4622" w:type="dxa"/>
            <w:tcBorders>
              <w:top w:val="single" w:sz="6" w:space="0" w:color="auto"/>
              <w:left w:val="single" w:sz="6" w:space="0" w:color="auto"/>
              <w:bottom w:val="single" w:sz="4" w:space="0" w:color="auto"/>
              <w:right w:val="single" w:sz="6" w:space="0" w:color="auto"/>
            </w:tcBorders>
          </w:tcPr>
          <w:p w14:paraId="5CFFD1F9" w14:textId="77777777" w:rsidR="002F7BFF" w:rsidRPr="00F857B8" w:rsidRDefault="002F7BFF" w:rsidP="00273D63">
            <w:pPr>
              <w:spacing w:after="0"/>
              <w:rPr>
                <w:noProof/>
                <w:sz w:val="20"/>
              </w:rPr>
            </w:pPr>
            <w:r w:rsidRPr="00F857B8">
              <w:rPr>
                <w:noProof/>
                <w:sz w:val="20"/>
              </w:rPr>
              <w:t>21. Bemærkninger</w:t>
            </w:r>
          </w:p>
          <w:p w14:paraId="5D272010" w14:textId="77777777" w:rsidR="002F7BFF" w:rsidRPr="00F857B8" w:rsidRDefault="002F7BFF" w:rsidP="00273D63">
            <w:pPr>
              <w:spacing w:after="0"/>
              <w:rPr>
                <w:noProof/>
                <w:sz w:val="20"/>
              </w:rPr>
            </w:pPr>
          </w:p>
          <w:p w14:paraId="4105E126" w14:textId="77777777" w:rsidR="002F7BFF" w:rsidRPr="00F857B8" w:rsidRDefault="002F7BFF" w:rsidP="00273D63">
            <w:pPr>
              <w:spacing w:after="0"/>
              <w:rPr>
                <w:noProof/>
                <w:sz w:val="20"/>
              </w:rPr>
            </w:pPr>
          </w:p>
          <w:p w14:paraId="199B58C2" w14:textId="77777777" w:rsidR="002F7BFF" w:rsidRPr="00F857B8" w:rsidRDefault="002F7BFF" w:rsidP="00273D63">
            <w:pPr>
              <w:spacing w:after="0"/>
              <w:rPr>
                <w:noProof/>
                <w:sz w:val="20"/>
              </w:rPr>
            </w:pPr>
          </w:p>
          <w:p w14:paraId="77A8B7CE" w14:textId="77777777" w:rsidR="002F7BFF" w:rsidRPr="00F857B8" w:rsidRDefault="002F7BFF" w:rsidP="00273D63">
            <w:pPr>
              <w:spacing w:after="0"/>
              <w:rPr>
                <w:noProof/>
                <w:sz w:val="20"/>
              </w:rPr>
            </w:pPr>
          </w:p>
          <w:p w14:paraId="1EA055EB" w14:textId="77777777" w:rsidR="002F7BFF" w:rsidRPr="00F857B8" w:rsidRDefault="002F7BFF" w:rsidP="00273D63">
            <w:pPr>
              <w:spacing w:after="0"/>
              <w:rPr>
                <w:noProof/>
                <w:sz w:val="20"/>
              </w:rPr>
            </w:pPr>
          </w:p>
        </w:tc>
        <w:tc>
          <w:tcPr>
            <w:tcW w:w="4622" w:type="dxa"/>
            <w:tcBorders>
              <w:top w:val="single" w:sz="6" w:space="0" w:color="auto"/>
              <w:bottom w:val="single" w:sz="4" w:space="0" w:color="auto"/>
              <w:right w:val="single" w:sz="6" w:space="0" w:color="auto"/>
            </w:tcBorders>
          </w:tcPr>
          <w:p w14:paraId="080CEA6C" w14:textId="77777777" w:rsidR="002F7BFF" w:rsidRPr="00F857B8" w:rsidRDefault="002F7BFF" w:rsidP="00273D63">
            <w:pPr>
              <w:spacing w:after="0"/>
              <w:ind w:left="391" w:hanging="360"/>
              <w:rPr>
                <w:noProof/>
                <w:sz w:val="20"/>
              </w:rPr>
            </w:pPr>
          </w:p>
        </w:tc>
      </w:tr>
    </w:tbl>
    <w:p w14:paraId="2E7F92A5" w14:textId="77777777" w:rsidR="002F7BFF" w:rsidRPr="00F857B8" w:rsidRDefault="002F7BFF" w:rsidP="002F7BFF">
      <w:pPr>
        <w:spacing w:after="0"/>
        <w:rPr>
          <w:noProof/>
          <w:sz w:val="20"/>
        </w:rPr>
        <w:sectPr w:rsidR="002F7BFF" w:rsidRPr="00F857B8" w:rsidSect="00F56637">
          <w:pgSz w:w="11909" w:h="16834"/>
          <w:pgMar w:top="720" w:right="1008" w:bottom="1296" w:left="1008" w:header="432" w:footer="1152" w:gutter="0"/>
          <w:cols w:space="720"/>
          <w:docGrid w:linePitch="326"/>
        </w:sectPr>
      </w:pPr>
    </w:p>
    <w:p w14:paraId="6F2991A4" w14:textId="77777777" w:rsidR="002F7BFF" w:rsidRPr="00F857B8" w:rsidRDefault="002F7BFF" w:rsidP="002F7BFF">
      <w:pPr>
        <w:tabs>
          <w:tab w:val="left" w:pos="360"/>
          <w:tab w:val="left" w:pos="720"/>
          <w:tab w:val="left" w:pos="1080"/>
          <w:tab w:val="left" w:pos="1440"/>
        </w:tabs>
        <w:spacing w:after="0"/>
        <w:rPr>
          <w:noProof/>
          <w:szCs w:val="24"/>
        </w:rPr>
      </w:pPr>
      <w:r w:rsidRPr="00F857B8">
        <w:rPr>
          <w:noProof/>
        </w:rPr>
        <w:t>NOTER</w:t>
      </w:r>
    </w:p>
    <w:p w14:paraId="28C52848" w14:textId="77777777" w:rsidR="002F7BFF" w:rsidRPr="00F857B8" w:rsidRDefault="002F7BFF" w:rsidP="002F7BFF">
      <w:pPr>
        <w:pStyle w:val="ManualNumPar1"/>
        <w:rPr>
          <w:noProof/>
        </w:rPr>
      </w:pPr>
      <w:r w:rsidRPr="00F857B8">
        <w:rPr>
          <w:noProof/>
        </w:rPr>
        <w:t>1.</w:t>
      </w:r>
      <w:r w:rsidRPr="00F857B8">
        <w:rPr>
          <w:noProof/>
        </w:rPr>
        <w:tab/>
        <w:t>Hvis rubrikkerne i formularen ikke er store nok til, at man her kan angive alle de relevante oplysninger, kan disse anføres på ekstra ark, der vedlægges formularen. I så fald skrives "se bilag" i den relevante rubrik.</w:t>
      </w:r>
    </w:p>
    <w:p w14:paraId="2EA7149E" w14:textId="77777777" w:rsidR="002F7BFF" w:rsidRPr="00F857B8" w:rsidRDefault="002F7BFF" w:rsidP="002F7BFF">
      <w:pPr>
        <w:pStyle w:val="ManualNumPar1"/>
        <w:rPr>
          <w:noProof/>
        </w:rPr>
      </w:pPr>
      <w:r w:rsidRPr="00F857B8">
        <w:rPr>
          <w:noProof/>
        </w:rPr>
        <w:t>2.</w:t>
      </w:r>
      <w:r w:rsidRPr="00F857B8">
        <w:rPr>
          <w:noProof/>
        </w:rPr>
        <w:tab/>
        <w:t>Sammen med formularen skal så vidt muligt fremsendes vareprøver eller illustrationer (fotografier, tegninger, herunder konstruktionstegninger, kataloger mv.) af det færdige produkt og af de anvendte materialer.</w:t>
      </w:r>
    </w:p>
    <w:p w14:paraId="5ACECFA8" w14:textId="77777777" w:rsidR="002F7BFF" w:rsidRPr="00F857B8" w:rsidRDefault="002F7BFF" w:rsidP="002F7BFF">
      <w:pPr>
        <w:pStyle w:val="ManualNumPar1"/>
        <w:rPr>
          <w:noProof/>
        </w:rPr>
      </w:pPr>
      <w:r w:rsidRPr="00F857B8">
        <w:rPr>
          <w:noProof/>
        </w:rPr>
        <w:t>3.</w:t>
      </w:r>
      <w:r w:rsidRPr="00F857B8">
        <w:rPr>
          <w:noProof/>
        </w:rPr>
        <w:tab/>
        <w:t>Der skal udfyldes en formular for hvert af de produkter, som anmodningen vedrører.</w:t>
      </w:r>
    </w:p>
    <w:p w14:paraId="4B014D34" w14:textId="77777777" w:rsidR="002F7BFF" w:rsidRPr="00F857B8" w:rsidRDefault="002F7BFF" w:rsidP="002F7BFF">
      <w:pPr>
        <w:pStyle w:val="Point1"/>
        <w:rPr>
          <w:bCs/>
          <w:noProof/>
        </w:rPr>
      </w:pPr>
      <w:r w:rsidRPr="00F857B8">
        <w:rPr>
          <w:noProof/>
        </w:rPr>
        <w:t>Rubrik 3, 4, 5, 7: Ved "tredjeland" forstås ethvert land, der ikke er omhandlet i denne protokols artikel 6.</w:t>
      </w:r>
    </w:p>
    <w:p w14:paraId="0BFB9052" w14:textId="77777777" w:rsidR="002F7BFF" w:rsidRPr="00F857B8" w:rsidRDefault="002F7BFF" w:rsidP="002F7BFF">
      <w:pPr>
        <w:pStyle w:val="Point1"/>
        <w:rPr>
          <w:noProof/>
        </w:rPr>
      </w:pPr>
      <w:r w:rsidRPr="00F857B8">
        <w:rPr>
          <w:noProof/>
        </w:rPr>
        <w:t>Rubrik 12:</w:t>
      </w:r>
      <w:r w:rsidRPr="00F857B8">
        <w:rPr>
          <w:noProof/>
        </w:rPr>
        <w:tab/>
        <w:t>Hvis der er tale om materialer fra tredjelande, der er bearbejdet eller forarbejdet i de stater eller territorier, der er omhandlet i denne protokols artikel 6, uden at opnå oprindelsesstatus, inden de videreforarbejdes i Centralafrika, der anmoder om undtagelse, angives arten af den bearbejdning eller forarbejdning, der har fundet sted i de stater eller territorier, der er omhandlet i denne protokols artikel 6.</w:t>
      </w:r>
    </w:p>
    <w:p w14:paraId="4CDC57C1" w14:textId="77777777" w:rsidR="002F7BFF" w:rsidRPr="00F857B8" w:rsidRDefault="002F7BFF" w:rsidP="002F7BFF">
      <w:pPr>
        <w:pStyle w:val="Point1"/>
        <w:rPr>
          <w:noProof/>
        </w:rPr>
      </w:pPr>
      <w:r w:rsidRPr="00F857B8">
        <w:rPr>
          <w:noProof/>
        </w:rPr>
        <w:t>Rubrik 13:</w:t>
      </w:r>
      <w:r w:rsidRPr="00F857B8">
        <w:rPr>
          <w:noProof/>
        </w:rPr>
        <w:tab/>
        <w:t>De datoer, der skal anføres, er datoen for begyndelsen og datoen for udløbet af det tidsrum, i hvilket der kan udstedes certifikater EUR. 1 i forbindelse med undtagelsen.</w:t>
      </w:r>
    </w:p>
    <w:p w14:paraId="3C1F6945" w14:textId="77777777" w:rsidR="002F7BFF" w:rsidRPr="00F857B8" w:rsidRDefault="002F7BFF" w:rsidP="002F7BFF">
      <w:pPr>
        <w:pStyle w:val="Point1"/>
        <w:rPr>
          <w:noProof/>
        </w:rPr>
      </w:pPr>
      <w:r w:rsidRPr="00F857B8">
        <w:rPr>
          <w:noProof/>
        </w:rPr>
        <w:t>Rubrik 18:</w:t>
      </w:r>
      <w:r w:rsidRPr="00F857B8">
        <w:rPr>
          <w:noProof/>
        </w:rPr>
        <w:tab/>
        <w:t>Værditilvæksten angives enten i procent af produktets pris ab fabrik eller som et beløb pr. produktenhed.</w:t>
      </w:r>
    </w:p>
    <w:p w14:paraId="1C1653F6" w14:textId="77777777" w:rsidR="002F7BFF" w:rsidRPr="00F857B8" w:rsidRDefault="002F7BFF" w:rsidP="002F7BFF">
      <w:pPr>
        <w:pStyle w:val="Point1"/>
        <w:rPr>
          <w:noProof/>
        </w:rPr>
      </w:pPr>
      <w:r w:rsidRPr="00F857B8">
        <w:rPr>
          <w:noProof/>
        </w:rPr>
        <w:t>Rubrik 19:</w:t>
      </w:r>
      <w:r w:rsidRPr="00F857B8">
        <w:rPr>
          <w:noProof/>
        </w:rPr>
        <w:tab/>
        <w:t>Hvis der er andre forsyningskilder med hensyn til materialer, angives hvilke, og så vidt muligt anføres grundene til, at disse muligheder ikke udnyttes.</w:t>
      </w:r>
    </w:p>
    <w:p w14:paraId="1F9FBA51" w14:textId="77777777" w:rsidR="002F7BFF" w:rsidRPr="00F857B8" w:rsidRDefault="002F7BFF" w:rsidP="002F7BFF">
      <w:pPr>
        <w:pStyle w:val="Point1"/>
        <w:rPr>
          <w:noProof/>
        </w:rPr>
      </w:pPr>
      <w:r w:rsidRPr="00F857B8">
        <w:rPr>
          <w:noProof/>
        </w:rPr>
        <w:t>Rubrik 20:</w:t>
      </w:r>
      <w:r w:rsidRPr="00F857B8">
        <w:rPr>
          <w:noProof/>
        </w:rPr>
        <w:tab/>
        <w:t>Anfør eventuelle yderligere investeringer eller leverandørdiversificering, som gør, at undtagelsen kun er nødvendig for et begrænset tidsrum.</w:t>
      </w:r>
    </w:p>
    <w:p w14:paraId="4DBB86DF" w14:textId="77777777" w:rsidR="002F7BFF" w:rsidRPr="00F857B8" w:rsidRDefault="002F7BFF" w:rsidP="002F7BFF">
      <w:pPr>
        <w:widowControl w:val="0"/>
        <w:spacing w:after="0" w:line="360" w:lineRule="auto"/>
        <w:jc w:val="center"/>
        <w:outlineLvl w:val="2"/>
        <w:rPr>
          <w:noProof/>
          <w:snapToGrid w:val="0"/>
          <w:szCs w:val="20"/>
        </w:rPr>
        <w:sectPr w:rsidR="002F7BFF" w:rsidRPr="00F857B8" w:rsidSect="00F56637">
          <w:headerReference w:type="default" r:id="rId23"/>
          <w:footerReference w:type="default" r:id="rId24"/>
          <w:headerReference w:type="first" r:id="rId25"/>
          <w:footerReference w:type="first" r:id="rId26"/>
          <w:pgSz w:w="11907" w:h="16840" w:code="9"/>
          <w:pgMar w:top="1134" w:right="1134" w:bottom="1134" w:left="1134" w:header="567" w:footer="567" w:gutter="0"/>
          <w:cols w:space="720"/>
          <w:docGrid w:linePitch="326"/>
        </w:sectPr>
      </w:pPr>
    </w:p>
    <w:p w14:paraId="2E3203DC" w14:textId="77777777" w:rsidR="002F7BFF" w:rsidRPr="00F857B8" w:rsidRDefault="002F7BFF" w:rsidP="002F7BFF">
      <w:pPr>
        <w:keepNext/>
        <w:spacing w:before="240" w:after="60"/>
        <w:jc w:val="center"/>
        <w:outlineLvl w:val="1"/>
        <w:rPr>
          <w:b/>
          <w:bCs/>
          <w:i/>
          <w:iCs/>
          <w:noProof/>
          <w:snapToGrid w:val="0"/>
          <w:szCs w:val="28"/>
        </w:rPr>
      </w:pPr>
      <w:r w:rsidRPr="00F857B8">
        <w:rPr>
          <w:b/>
          <w:i/>
          <w:noProof/>
        </w:rPr>
        <w:t>BILAG VIII</w:t>
      </w:r>
    </w:p>
    <w:p w14:paraId="4FCAE982" w14:textId="77777777" w:rsidR="002F7BFF" w:rsidRPr="00F857B8" w:rsidRDefault="002F7BFF" w:rsidP="002F7BFF">
      <w:pPr>
        <w:spacing w:after="0"/>
        <w:jc w:val="center"/>
        <w:rPr>
          <w:b/>
          <w:smallCaps/>
          <w:noProof/>
        </w:rPr>
      </w:pPr>
      <w:r w:rsidRPr="00F857B8">
        <w:rPr>
          <w:b/>
          <w:smallCaps/>
          <w:noProof/>
        </w:rPr>
        <w:t>Oversøiske lande og territorier</w:t>
      </w:r>
    </w:p>
    <w:p w14:paraId="366D1138" w14:textId="77777777" w:rsidR="002F7BFF" w:rsidRPr="00F857B8" w:rsidRDefault="002F7BFF" w:rsidP="002F7BFF">
      <w:pPr>
        <w:rPr>
          <w:noProof/>
        </w:rPr>
      </w:pPr>
      <w:r w:rsidRPr="00F857B8">
        <w:rPr>
          <w:noProof/>
        </w:rPr>
        <w:t>I denne protokol forstås ved "oversøiske lande og territorier" ("OLT") nedenstående lande og territorier, der er nævnt i bilag II til traktaten om Den Europæiske Unions funktionsmåde:</w:t>
      </w:r>
    </w:p>
    <w:p w14:paraId="113A67E4" w14:textId="77777777" w:rsidR="002F7BFF" w:rsidRPr="00F857B8" w:rsidRDefault="002F7BFF" w:rsidP="002F7BFF">
      <w:pPr>
        <w:rPr>
          <w:noProof/>
        </w:rPr>
      </w:pPr>
      <w:r w:rsidRPr="00F857B8">
        <w:rPr>
          <w:noProof/>
        </w:rPr>
        <w:t>(Denne liste berører ikke disse landes og territoriers status og foregriber ikke en eventuel fremtidig ændring af denne status.)</w:t>
      </w:r>
    </w:p>
    <w:p w14:paraId="08B04171" w14:textId="77777777" w:rsidR="002F7BFF" w:rsidRPr="00F857B8" w:rsidRDefault="002F7BFF" w:rsidP="002F7BFF">
      <w:pPr>
        <w:pStyle w:val="ManualNumPar1"/>
        <w:rPr>
          <w:noProof/>
        </w:rPr>
      </w:pPr>
      <w:r w:rsidRPr="00F857B8">
        <w:rPr>
          <w:noProof/>
        </w:rPr>
        <w:t>1.</w:t>
      </w:r>
      <w:r w:rsidRPr="00F857B8">
        <w:rPr>
          <w:noProof/>
        </w:rPr>
        <w:tab/>
        <w:t>Lande og oversøiske territorier under Kongeriget Danmark:</w:t>
      </w:r>
    </w:p>
    <w:p w14:paraId="6CCB3496" w14:textId="77777777" w:rsidR="002F7BFF" w:rsidRPr="00F857B8" w:rsidRDefault="002F7BFF" w:rsidP="002F7BFF">
      <w:pPr>
        <w:pStyle w:val="Tiret1"/>
        <w:numPr>
          <w:ilvl w:val="0"/>
          <w:numId w:val="10"/>
        </w:numPr>
        <w:rPr>
          <w:noProof/>
        </w:rPr>
      </w:pPr>
      <w:r w:rsidRPr="00F857B8">
        <w:rPr>
          <w:noProof/>
        </w:rPr>
        <w:t>Grønland.</w:t>
      </w:r>
    </w:p>
    <w:p w14:paraId="4AAD4299" w14:textId="77777777" w:rsidR="002F7BFF" w:rsidRPr="00F857B8" w:rsidRDefault="002F7BFF" w:rsidP="002F7BFF">
      <w:pPr>
        <w:rPr>
          <w:noProof/>
        </w:rPr>
      </w:pPr>
      <w:r w:rsidRPr="00F857B8">
        <w:rPr>
          <w:noProof/>
        </w:rPr>
        <w:t>2.</w:t>
      </w:r>
      <w:r w:rsidRPr="00F857B8">
        <w:rPr>
          <w:noProof/>
        </w:rPr>
        <w:tab/>
        <w:t>Lande og oversøiske territorier under Den Franske Republik:</w:t>
      </w:r>
    </w:p>
    <w:p w14:paraId="73E0B4D5" w14:textId="77777777" w:rsidR="002F7BFF" w:rsidRPr="00F857B8" w:rsidRDefault="002F7BFF" w:rsidP="002F7BFF">
      <w:pPr>
        <w:pStyle w:val="Tiret1"/>
        <w:numPr>
          <w:ilvl w:val="0"/>
          <w:numId w:val="10"/>
        </w:numPr>
        <w:rPr>
          <w:noProof/>
        </w:rPr>
      </w:pPr>
      <w:r w:rsidRPr="00F857B8">
        <w:rPr>
          <w:noProof/>
        </w:rPr>
        <w:t>Ny Kaledonien med tilhørende områder</w:t>
      </w:r>
    </w:p>
    <w:p w14:paraId="0E8633A3" w14:textId="77777777" w:rsidR="002F7BFF" w:rsidRPr="00F857B8" w:rsidRDefault="002F7BFF" w:rsidP="002F7BFF">
      <w:pPr>
        <w:pStyle w:val="Tiret1"/>
        <w:numPr>
          <w:ilvl w:val="0"/>
          <w:numId w:val="10"/>
        </w:numPr>
        <w:rPr>
          <w:noProof/>
        </w:rPr>
      </w:pPr>
      <w:r w:rsidRPr="00F857B8">
        <w:rPr>
          <w:noProof/>
        </w:rPr>
        <w:t>Fransk Polynesien</w:t>
      </w:r>
    </w:p>
    <w:p w14:paraId="4D77A930" w14:textId="77777777" w:rsidR="002F7BFF" w:rsidRPr="00F857B8" w:rsidRDefault="002F7BFF" w:rsidP="002F7BFF">
      <w:pPr>
        <w:pStyle w:val="Tiret1"/>
        <w:numPr>
          <w:ilvl w:val="0"/>
          <w:numId w:val="10"/>
        </w:numPr>
        <w:rPr>
          <w:noProof/>
        </w:rPr>
      </w:pPr>
      <w:r w:rsidRPr="00F857B8">
        <w:rPr>
          <w:noProof/>
        </w:rPr>
        <w:t>Saint-Pierre og Miquelon</w:t>
      </w:r>
    </w:p>
    <w:p w14:paraId="02A28064" w14:textId="77777777" w:rsidR="002F7BFF" w:rsidRPr="00F857B8" w:rsidRDefault="002F7BFF" w:rsidP="002F7BFF">
      <w:pPr>
        <w:pStyle w:val="Tiret1"/>
        <w:numPr>
          <w:ilvl w:val="0"/>
          <w:numId w:val="10"/>
        </w:numPr>
        <w:rPr>
          <w:noProof/>
        </w:rPr>
      </w:pPr>
      <w:r w:rsidRPr="00F857B8">
        <w:rPr>
          <w:noProof/>
        </w:rPr>
        <w:t>Saint-Barthélemy</w:t>
      </w:r>
    </w:p>
    <w:p w14:paraId="2F2429A9" w14:textId="77777777" w:rsidR="002F7BFF" w:rsidRPr="00F857B8" w:rsidRDefault="002F7BFF" w:rsidP="002F7BFF">
      <w:pPr>
        <w:pStyle w:val="Tiret1"/>
        <w:numPr>
          <w:ilvl w:val="0"/>
          <w:numId w:val="10"/>
        </w:numPr>
        <w:rPr>
          <w:noProof/>
        </w:rPr>
      </w:pPr>
      <w:r w:rsidRPr="00F857B8">
        <w:rPr>
          <w:noProof/>
        </w:rPr>
        <w:t>De franske besiddelser i det sydlige Indiske Ocean og Antarktis</w:t>
      </w:r>
    </w:p>
    <w:p w14:paraId="195F0E1E" w14:textId="77777777" w:rsidR="002F7BFF" w:rsidRPr="00F857B8" w:rsidRDefault="002F7BFF" w:rsidP="002F7BFF">
      <w:pPr>
        <w:pStyle w:val="Tiret1"/>
        <w:numPr>
          <w:ilvl w:val="0"/>
          <w:numId w:val="10"/>
        </w:numPr>
        <w:rPr>
          <w:noProof/>
        </w:rPr>
      </w:pPr>
      <w:r w:rsidRPr="00F857B8">
        <w:rPr>
          <w:noProof/>
        </w:rPr>
        <w:t>Wallis og Futuna.</w:t>
      </w:r>
    </w:p>
    <w:p w14:paraId="6EAD5795" w14:textId="77777777" w:rsidR="002F7BFF" w:rsidRPr="00F857B8" w:rsidRDefault="002F7BFF" w:rsidP="002F7BFF">
      <w:pPr>
        <w:pStyle w:val="ManualNumPar1"/>
        <w:rPr>
          <w:noProof/>
        </w:rPr>
      </w:pPr>
      <w:r w:rsidRPr="00F857B8">
        <w:rPr>
          <w:noProof/>
        </w:rPr>
        <w:t>3.</w:t>
      </w:r>
      <w:r w:rsidRPr="00F857B8">
        <w:rPr>
          <w:noProof/>
        </w:rPr>
        <w:tab/>
        <w:t>Lande og oversøiske territorier under Kongeriget Nederlandene:</w:t>
      </w:r>
    </w:p>
    <w:p w14:paraId="0B05E24C" w14:textId="77777777" w:rsidR="002F7BFF" w:rsidRPr="00F857B8" w:rsidRDefault="002F7BFF" w:rsidP="002F7BFF">
      <w:pPr>
        <w:pStyle w:val="Tiret1"/>
        <w:numPr>
          <w:ilvl w:val="0"/>
          <w:numId w:val="10"/>
        </w:numPr>
        <w:rPr>
          <w:noProof/>
        </w:rPr>
      </w:pPr>
      <w:r w:rsidRPr="00F857B8">
        <w:rPr>
          <w:noProof/>
        </w:rPr>
        <w:t>Aruba</w:t>
      </w:r>
    </w:p>
    <w:p w14:paraId="7BC73820" w14:textId="77777777" w:rsidR="002F7BFF" w:rsidRPr="00F857B8" w:rsidRDefault="002F7BFF" w:rsidP="002F7BFF">
      <w:pPr>
        <w:pStyle w:val="Tiret1"/>
        <w:numPr>
          <w:ilvl w:val="0"/>
          <w:numId w:val="10"/>
        </w:numPr>
        <w:rPr>
          <w:noProof/>
        </w:rPr>
      </w:pPr>
      <w:r w:rsidRPr="00F857B8">
        <w:rPr>
          <w:noProof/>
        </w:rPr>
        <w:t>Bonaire</w:t>
      </w:r>
    </w:p>
    <w:p w14:paraId="24C11E82" w14:textId="77777777" w:rsidR="002F7BFF" w:rsidRPr="00F857B8" w:rsidRDefault="002F7BFF" w:rsidP="002F7BFF">
      <w:pPr>
        <w:pStyle w:val="Tiret1"/>
        <w:numPr>
          <w:ilvl w:val="0"/>
          <w:numId w:val="10"/>
        </w:numPr>
        <w:rPr>
          <w:noProof/>
        </w:rPr>
      </w:pPr>
      <w:r w:rsidRPr="00F857B8">
        <w:rPr>
          <w:noProof/>
        </w:rPr>
        <w:t>Curaçao</w:t>
      </w:r>
    </w:p>
    <w:p w14:paraId="1FBC36DF" w14:textId="77777777" w:rsidR="002F7BFF" w:rsidRPr="00F857B8" w:rsidRDefault="002F7BFF" w:rsidP="002F7BFF">
      <w:pPr>
        <w:pStyle w:val="Tiret1"/>
        <w:numPr>
          <w:ilvl w:val="0"/>
          <w:numId w:val="10"/>
        </w:numPr>
        <w:rPr>
          <w:noProof/>
        </w:rPr>
      </w:pPr>
      <w:r w:rsidRPr="00F857B8">
        <w:rPr>
          <w:noProof/>
        </w:rPr>
        <w:t>Saba</w:t>
      </w:r>
    </w:p>
    <w:p w14:paraId="1291D418" w14:textId="77777777" w:rsidR="002F7BFF" w:rsidRPr="00F857B8" w:rsidRDefault="002F7BFF" w:rsidP="002F7BFF">
      <w:pPr>
        <w:pStyle w:val="Tiret1"/>
        <w:numPr>
          <w:ilvl w:val="0"/>
          <w:numId w:val="10"/>
        </w:numPr>
        <w:rPr>
          <w:noProof/>
        </w:rPr>
      </w:pPr>
      <w:r w:rsidRPr="00F857B8">
        <w:rPr>
          <w:noProof/>
        </w:rPr>
        <w:t>Sint-Eustatius</w:t>
      </w:r>
    </w:p>
    <w:p w14:paraId="693B19C3" w14:textId="60ABCCAE" w:rsidR="002F7BFF" w:rsidRPr="00F857B8" w:rsidRDefault="002F7BFF" w:rsidP="00AC05A4">
      <w:pPr>
        <w:pStyle w:val="Tiret1"/>
        <w:numPr>
          <w:ilvl w:val="0"/>
          <w:numId w:val="10"/>
        </w:numPr>
        <w:rPr>
          <w:noProof/>
        </w:rPr>
      </w:pPr>
      <w:r w:rsidRPr="00F857B8">
        <w:rPr>
          <w:noProof/>
        </w:rPr>
        <w:t>Sint-Maarten.</w:t>
      </w:r>
    </w:p>
    <w:p w14:paraId="1B583206" w14:textId="77777777" w:rsidR="002F7BFF" w:rsidRPr="00F857B8" w:rsidRDefault="002F7BFF" w:rsidP="002F7BFF">
      <w:pPr>
        <w:spacing w:before="0" w:after="0"/>
        <w:rPr>
          <w:noProof/>
        </w:rPr>
        <w:sectPr w:rsidR="002F7BFF" w:rsidRPr="00F857B8" w:rsidSect="00F56637">
          <w:pgSz w:w="11907" w:h="16840" w:code="9"/>
          <w:pgMar w:top="1134" w:right="1134" w:bottom="1134" w:left="1134" w:header="567" w:footer="567" w:gutter="0"/>
          <w:cols w:space="720"/>
          <w:docGrid w:linePitch="326"/>
        </w:sectPr>
      </w:pPr>
      <w:bookmarkStart w:id="21" w:name="_Toc475969293"/>
      <w:bookmarkStart w:id="22" w:name="_Toc475973777"/>
      <w:bookmarkStart w:id="23" w:name="_Toc476030147"/>
    </w:p>
    <w:p w14:paraId="2183BE0A" w14:textId="77777777" w:rsidR="002F7BFF" w:rsidRPr="00F857B8" w:rsidRDefault="002F7BFF" w:rsidP="002F7BFF">
      <w:pPr>
        <w:keepNext/>
        <w:spacing w:before="240" w:after="60"/>
        <w:jc w:val="center"/>
        <w:outlineLvl w:val="1"/>
        <w:rPr>
          <w:b/>
          <w:i/>
          <w:noProof/>
        </w:rPr>
      </w:pPr>
      <w:r w:rsidRPr="00F857B8">
        <w:rPr>
          <w:b/>
          <w:i/>
          <w:noProof/>
        </w:rPr>
        <w:t>BILAG IX</w:t>
      </w:r>
    </w:p>
    <w:p w14:paraId="561E3F67" w14:textId="77777777" w:rsidR="002F7BFF" w:rsidRPr="00F857B8" w:rsidRDefault="002F7BFF" w:rsidP="002F7BFF">
      <w:pPr>
        <w:spacing w:after="0"/>
        <w:jc w:val="center"/>
        <w:rPr>
          <w:b/>
          <w:smallCaps/>
          <w:noProof/>
        </w:rPr>
      </w:pPr>
      <w:r w:rsidRPr="00F857B8">
        <w:rPr>
          <w:b/>
          <w:smallCaps/>
          <w:noProof/>
        </w:rPr>
        <w:t>Produkter omhandlet i protokollens artikel 7, stk.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7657"/>
      </w:tblGrid>
      <w:tr w:rsidR="002F7BFF" w:rsidRPr="00F857B8" w14:paraId="18808A2F" w14:textId="77777777" w:rsidTr="00273D63">
        <w:tc>
          <w:tcPr>
            <w:tcW w:w="1343" w:type="dxa"/>
          </w:tcPr>
          <w:p w14:paraId="61732DFB" w14:textId="77777777" w:rsidR="002F7BFF" w:rsidRPr="00F857B8" w:rsidRDefault="002F7BFF" w:rsidP="00273D63">
            <w:pPr>
              <w:spacing w:after="0"/>
              <w:jc w:val="center"/>
              <w:rPr>
                <w:b/>
                <w:noProof/>
                <w:sz w:val="22"/>
              </w:rPr>
            </w:pPr>
            <w:r w:rsidRPr="00F857B8">
              <w:rPr>
                <w:b/>
                <w:noProof/>
                <w:sz w:val="22"/>
              </w:rPr>
              <w:t>KN-kode</w:t>
            </w:r>
          </w:p>
        </w:tc>
        <w:tc>
          <w:tcPr>
            <w:tcW w:w="7657" w:type="dxa"/>
          </w:tcPr>
          <w:p w14:paraId="1AB7CEAD" w14:textId="77777777" w:rsidR="002F7BFF" w:rsidRPr="00F857B8" w:rsidRDefault="002F7BFF" w:rsidP="00273D63">
            <w:pPr>
              <w:spacing w:after="0"/>
              <w:jc w:val="center"/>
              <w:rPr>
                <w:b/>
                <w:noProof/>
                <w:sz w:val="22"/>
              </w:rPr>
            </w:pPr>
            <w:r w:rsidRPr="00F857B8">
              <w:rPr>
                <w:b/>
                <w:noProof/>
                <w:sz w:val="22"/>
              </w:rPr>
              <w:t>Beskrivelse</w:t>
            </w:r>
          </w:p>
        </w:tc>
      </w:tr>
      <w:tr w:rsidR="002F7BFF" w:rsidRPr="00F857B8" w14:paraId="692F3E51" w14:textId="77777777" w:rsidTr="00273D63">
        <w:tc>
          <w:tcPr>
            <w:tcW w:w="1343" w:type="dxa"/>
          </w:tcPr>
          <w:p w14:paraId="1641DD8E" w14:textId="77777777" w:rsidR="002F7BFF" w:rsidRPr="00F857B8" w:rsidRDefault="002F7BFF" w:rsidP="00273D63">
            <w:pPr>
              <w:spacing w:after="0"/>
              <w:rPr>
                <w:noProof/>
                <w:sz w:val="20"/>
              </w:rPr>
            </w:pPr>
            <w:r w:rsidRPr="00F857B8">
              <w:rPr>
                <w:noProof/>
                <w:sz w:val="20"/>
              </w:rPr>
              <w:t xml:space="preserve">1701 </w:t>
            </w:r>
          </w:p>
        </w:tc>
        <w:tc>
          <w:tcPr>
            <w:tcW w:w="7657" w:type="dxa"/>
          </w:tcPr>
          <w:p w14:paraId="77DD5810" w14:textId="77777777" w:rsidR="002F7BFF" w:rsidRPr="00F857B8" w:rsidRDefault="002F7BFF" w:rsidP="00273D63">
            <w:pPr>
              <w:spacing w:after="0"/>
              <w:rPr>
                <w:noProof/>
                <w:sz w:val="20"/>
              </w:rPr>
            </w:pPr>
            <w:r w:rsidRPr="00F857B8">
              <w:rPr>
                <w:noProof/>
                <w:sz w:val="20"/>
              </w:rPr>
              <w:t>Rør- og roesukker samt kemisk ren sakkarose, i fast form</w:t>
            </w:r>
          </w:p>
          <w:p w14:paraId="018868F5" w14:textId="77777777" w:rsidR="002F7BFF" w:rsidRPr="00F857B8" w:rsidRDefault="002F7BFF" w:rsidP="00273D63">
            <w:pPr>
              <w:spacing w:after="0"/>
              <w:rPr>
                <w:noProof/>
                <w:sz w:val="20"/>
              </w:rPr>
            </w:pPr>
          </w:p>
        </w:tc>
      </w:tr>
      <w:tr w:rsidR="002F7BFF" w:rsidRPr="00F857B8" w14:paraId="116637B1" w14:textId="77777777" w:rsidTr="00273D63">
        <w:tc>
          <w:tcPr>
            <w:tcW w:w="1343" w:type="dxa"/>
          </w:tcPr>
          <w:p w14:paraId="547695EC" w14:textId="77777777" w:rsidR="002F7BFF" w:rsidRPr="00F857B8" w:rsidRDefault="002F7BFF" w:rsidP="00273D63">
            <w:pPr>
              <w:spacing w:after="0"/>
              <w:rPr>
                <w:noProof/>
                <w:sz w:val="20"/>
              </w:rPr>
            </w:pPr>
            <w:r w:rsidRPr="00F857B8">
              <w:rPr>
                <w:noProof/>
                <w:sz w:val="20"/>
              </w:rPr>
              <w:t>1702</w:t>
            </w:r>
          </w:p>
        </w:tc>
        <w:tc>
          <w:tcPr>
            <w:tcW w:w="7657" w:type="dxa"/>
          </w:tcPr>
          <w:p w14:paraId="646264A3" w14:textId="77777777" w:rsidR="002F7BFF" w:rsidRPr="00F857B8" w:rsidRDefault="002F7BFF" w:rsidP="00273D63">
            <w:pPr>
              <w:tabs>
                <w:tab w:val="left" w:pos="5595"/>
              </w:tabs>
              <w:spacing w:after="0"/>
              <w:rPr>
                <w:noProof/>
                <w:sz w:val="20"/>
              </w:rPr>
            </w:pPr>
            <w:r w:rsidRPr="00F857B8">
              <w:rPr>
                <w:noProof/>
                <w:sz w:val="20"/>
              </w:rPr>
              <w:t>Andet sukker, herunder kemisk ren laktose, maltose, glukose og fruktose, i fast form; sirup og andre sukkeropløsninger uden indhold af tilsatte smagsstoffer eller farvestoffer; kunsthonning, også blandet med naturlig honning; karamel</w:t>
            </w:r>
          </w:p>
          <w:p w14:paraId="2DBB9C41" w14:textId="77777777" w:rsidR="002F7BFF" w:rsidRPr="00F857B8" w:rsidRDefault="002F7BFF" w:rsidP="00273D63">
            <w:pPr>
              <w:tabs>
                <w:tab w:val="left" w:pos="5595"/>
              </w:tabs>
              <w:spacing w:after="0"/>
              <w:rPr>
                <w:noProof/>
                <w:sz w:val="20"/>
              </w:rPr>
            </w:pPr>
          </w:p>
        </w:tc>
      </w:tr>
      <w:tr w:rsidR="002F7BFF" w:rsidRPr="00F857B8" w14:paraId="758F0AE0" w14:textId="77777777" w:rsidTr="00273D63">
        <w:tc>
          <w:tcPr>
            <w:tcW w:w="1343" w:type="dxa"/>
          </w:tcPr>
          <w:p w14:paraId="19733F1F" w14:textId="77777777" w:rsidR="002F7BFF" w:rsidRPr="00F857B8" w:rsidRDefault="002F7BFF" w:rsidP="00273D63">
            <w:pPr>
              <w:spacing w:after="0"/>
              <w:rPr>
                <w:noProof/>
                <w:sz w:val="20"/>
              </w:rPr>
            </w:pPr>
            <w:r w:rsidRPr="00F857B8">
              <w:rPr>
                <w:noProof/>
                <w:sz w:val="20"/>
              </w:rPr>
              <w:t>1704 90 99</w:t>
            </w:r>
          </w:p>
        </w:tc>
        <w:tc>
          <w:tcPr>
            <w:tcW w:w="7657" w:type="dxa"/>
          </w:tcPr>
          <w:p w14:paraId="7549361D" w14:textId="77777777" w:rsidR="002F7BFF" w:rsidRPr="00F857B8" w:rsidRDefault="002F7BFF" w:rsidP="00273D63">
            <w:pPr>
              <w:spacing w:after="0"/>
              <w:rPr>
                <w:noProof/>
                <w:sz w:val="20"/>
              </w:rPr>
            </w:pPr>
            <w:r w:rsidRPr="00F857B8">
              <w:rPr>
                <w:noProof/>
                <w:sz w:val="20"/>
              </w:rPr>
              <w:t>Sukkervarer (herunder hvid chokolade), uden indhold af kakao</w:t>
            </w:r>
          </w:p>
          <w:p w14:paraId="14ADFD09" w14:textId="77777777" w:rsidR="002F7BFF" w:rsidRPr="00F857B8" w:rsidRDefault="002F7BFF" w:rsidP="00273D63">
            <w:pPr>
              <w:spacing w:after="0"/>
              <w:rPr>
                <w:noProof/>
                <w:sz w:val="20"/>
              </w:rPr>
            </w:pPr>
            <w:r w:rsidRPr="00F857B8">
              <w:rPr>
                <w:noProof/>
                <w:sz w:val="20"/>
              </w:rPr>
              <w:t>- Andre varer:</w:t>
            </w:r>
          </w:p>
          <w:p w14:paraId="71D0F78A" w14:textId="77777777" w:rsidR="002F7BFF" w:rsidRPr="00F857B8" w:rsidRDefault="002F7BFF" w:rsidP="00273D63">
            <w:pPr>
              <w:spacing w:after="0"/>
              <w:rPr>
                <w:noProof/>
                <w:sz w:val="20"/>
              </w:rPr>
            </w:pPr>
            <w:r w:rsidRPr="00F857B8">
              <w:rPr>
                <w:noProof/>
                <w:sz w:val="20"/>
              </w:rPr>
              <w:t>-- Andre varer:</w:t>
            </w:r>
          </w:p>
          <w:p w14:paraId="78B56EF4" w14:textId="77777777" w:rsidR="002F7BFF" w:rsidRPr="00F857B8" w:rsidRDefault="002F7BFF" w:rsidP="00273D63">
            <w:pPr>
              <w:spacing w:after="0"/>
              <w:rPr>
                <w:noProof/>
                <w:sz w:val="20"/>
              </w:rPr>
            </w:pPr>
            <w:r w:rsidRPr="00F857B8">
              <w:rPr>
                <w:noProof/>
                <w:sz w:val="20"/>
              </w:rPr>
              <w:t>--- Andre varer:</w:t>
            </w:r>
          </w:p>
          <w:p w14:paraId="636E705D" w14:textId="77777777" w:rsidR="002F7BFF" w:rsidRPr="00F857B8" w:rsidRDefault="002F7BFF" w:rsidP="00273D63">
            <w:pPr>
              <w:spacing w:after="0"/>
              <w:rPr>
                <w:noProof/>
                <w:sz w:val="20"/>
              </w:rPr>
            </w:pPr>
            <w:r w:rsidRPr="00F857B8">
              <w:rPr>
                <w:noProof/>
                <w:sz w:val="20"/>
              </w:rPr>
              <w:t>---- Andre varer:</w:t>
            </w:r>
          </w:p>
          <w:p w14:paraId="1ED98504" w14:textId="77777777" w:rsidR="002F7BFF" w:rsidRPr="00F857B8" w:rsidRDefault="002F7BFF" w:rsidP="00273D63">
            <w:pPr>
              <w:spacing w:after="0"/>
              <w:rPr>
                <w:noProof/>
                <w:sz w:val="20"/>
              </w:rPr>
            </w:pPr>
            <w:r w:rsidRPr="00F857B8">
              <w:rPr>
                <w:noProof/>
                <w:sz w:val="20"/>
              </w:rPr>
              <w:t>----- I andre tilfælde:</w:t>
            </w:r>
          </w:p>
          <w:p w14:paraId="19D0AD24" w14:textId="77777777" w:rsidR="002F7BFF" w:rsidRPr="00F857B8" w:rsidRDefault="002F7BFF" w:rsidP="00273D63">
            <w:pPr>
              <w:spacing w:after="0"/>
              <w:rPr>
                <w:noProof/>
                <w:sz w:val="20"/>
              </w:rPr>
            </w:pPr>
          </w:p>
        </w:tc>
      </w:tr>
      <w:tr w:rsidR="002F7BFF" w:rsidRPr="00F857B8" w14:paraId="4FC8C657" w14:textId="77777777" w:rsidTr="00273D63">
        <w:tc>
          <w:tcPr>
            <w:tcW w:w="1343" w:type="dxa"/>
          </w:tcPr>
          <w:p w14:paraId="0BA13A8D" w14:textId="77777777" w:rsidR="002F7BFF" w:rsidRPr="00F857B8" w:rsidRDefault="002F7BFF" w:rsidP="00273D63">
            <w:pPr>
              <w:spacing w:after="0"/>
              <w:rPr>
                <w:noProof/>
                <w:sz w:val="20"/>
              </w:rPr>
            </w:pPr>
            <w:r w:rsidRPr="00F857B8">
              <w:rPr>
                <w:noProof/>
                <w:sz w:val="20"/>
              </w:rPr>
              <w:t>1806 10 30</w:t>
            </w:r>
          </w:p>
          <w:p w14:paraId="434FDA69" w14:textId="77777777" w:rsidR="002F7BFF" w:rsidRPr="00F857B8" w:rsidRDefault="002F7BFF" w:rsidP="00273D63">
            <w:pPr>
              <w:spacing w:after="0"/>
              <w:rPr>
                <w:noProof/>
                <w:sz w:val="20"/>
              </w:rPr>
            </w:pPr>
          </w:p>
          <w:p w14:paraId="697AC7E8" w14:textId="77777777" w:rsidR="002F7BFF" w:rsidRPr="00F857B8" w:rsidRDefault="002F7BFF" w:rsidP="00273D63">
            <w:pPr>
              <w:spacing w:after="0"/>
              <w:rPr>
                <w:noProof/>
                <w:sz w:val="20"/>
              </w:rPr>
            </w:pPr>
          </w:p>
        </w:tc>
        <w:tc>
          <w:tcPr>
            <w:tcW w:w="7657" w:type="dxa"/>
          </w:tcPr>
          <w:p w14:paraId="2654005A" w14:textId="77777777" w:rsidR="002F7BFF" w:rsidRPr="00F857B8" w:rsidRDefault="002F7BFF" w:rsidP="00273D63">
            <w:pPr>
              <w:autoSpaceDE w:val="0"/>
              <w:autoSpaceDN w:val="0"/>
              <w:adjustRightInd w:val="0"/>
              <w:spacing w:after="0"/>
              <w:rPr>
                <w:noProof/>
                <w:sz w:val="20"/>
              </w:rPr>
            </w:pPr>
            <w:r w:rsidRPr="00F857B8">
              <w:rPr>
                <w:noProof/>
                <w:sz w:val="20"/>
              </w:rPr>
              <w:t>Chokolade og andre tilberedte fødevarer med indhold af kakao</w:t>
            </w:r>
          </w:p>
          <w:p w14:paraId="7F9E33D7" w14:textId="77777777" w:rsidR="002F7BFF" w:rsidRPr="00F857B8" w:rsidRDefault="002F7BFF" w:rsidP="00273D63">
            <w:pPr>
              <w:autoSpaceDE w:val="0"/>
              <w:autoSpaceDN w:val="0"/>
              <w:adjustRightInd w:val="0"/>
              <w:spacing w:after="0"/>
              <w:rPr>
                <w:noProof/>
                <w:sz w:val="20"/>
              </w:rPr>
            </w:pPr>
            <w:r w:rsidRPr="00F857B8">
              <w:rPr>
                <w:noProof/>
                <w:sz w:val="20"/>
              </w:rPr>
              <w:t>- Kakaopulver, tilsat sukker eller andre sødemidler:</w:t>
            </w:r>
          </w:p>
          <w:p w14:paraId="7337B351" w14:textId="77777777" w:rsidR="002F7BFF" w:rsidRPr="00F857B8" w:rsidRDefault="002F7BFF" w:rsidP="00273D63">
            <w:pPr>
              <w:autoSpaceDE w:val="0"/>
              <w:autoSpaceDN w:val="0"/>
              <w:adjustRightInd w:val="0"/>
              <w:spacing w:after="0"/>
              <w:rPr>
                <w:noProof/>
                <w:sz w:val="20"/>
              </w:rPr>
            </w:pPr>
            <w:r w:rsidRPr="00F857B8">
              <w:rPr>
                <w:noProof/>
                <w:sz w:val="20"/>
              </w:rPr>
              <w:t>-- Med indhold af sakkarose (herunder invertsukker beregnet som sakkarose) eller isoglukose beregnet som sakkarose på 65 vægtprocent og derover, men under 80 vægtprocent</w:t>
            </w:r>
          </w:p>
          <w:p w14:paraId="3AE72024" w14:textId="77777777" w:rsidR="002F7BFF" w:rsidRPr="00F857B8" w:rsidRDefault="002F7BFF" w:rsidP="00273D63">
            <w:pPr>
              <w:autoSpaceDE w:val="0"/>
              <w:autoSpaceDN w:val="0"/>
              <w:adjustRightInd w:val="0"/>
              <w:spacing w:after="0"/>
              <w:rPr>
                <w:noProof/>
                <w:sz w:val="20"/>
              </w:rPr>
            </w:pPr>
          </w:p>
        </w:tc>
      </w:tr>
      <w:tr w:rsidR="002F7BFF" w:rsidRPr="00F857B8" w14:paraId="0D108AB0" w14:textId="77777777" w:rsidTr="00273D63">
        <w:tc>
          <w:tcPr>
            <w:tcW w:w="1343" w:type="dxa"/>
          </w:tcPr>
          <w:p w14:paraId="646DD976" w14:textId="77777777" w:rsidR="002F7BFF" w:rsidRPr="00F857B8" w:rsidRDefault="002F7BFF" w:rsidP="00273D63">
            <w:pPr>
              <w:spacing w:after="0"/>
              <w:rPr>
                <w:noProof/>
                <w:sz w:val="20"/>
              </w:rPr>
            </w:pPr>
            <w:r w:rsidRPr="00F857B8">
              <w:rPr>
                <w:noProof/>
                <w:sz w:val="20"/>
              </w:rPr>
              <w:t>1806 10 90</w:t>
            </w:r>
          </w:p>
        </w:tc>
        <w:tc>
          <w:tcPr>
            <w:tcW w:w="7657" w:type="dxa"/>
          </w:tcPr>
          <w:p w14:paraId="653C663F" w14:textId="77777777" w:rsidR="002F7BFF" w:rsidRPr="00F857B8" w:rsidRDefault="002F7BFF" w:rsidP="00273D63">
            <w:pPr>
              <w:autoSpaceDE w:val="0"/>
              <w:autoSpaceDN w:val="0"/>
              <w:adjustRightInd w:val="0"/>
              <w:spacing w:after="0"/>
              <w:rPr>
                <w:noProof/>
                <w:sz w:val="20"/>
              </w:rPr>
            </w:pPr>
            <w:r w:rsidRPr="00F857B8">
              <w:rPr>
                <w:noProof/>
                <w:sz w:val="20"/>
              </w:rPr>
              <w:t>Chokolade og andre tilberedte fødevarer med indhold af kakao:</w:t>
            </w:r>
          </w:p>
          <w:p w14:paraId="592B6BAE" w14:textId="77777777" w:rsidR="002F7BFF" w:rsidRPr="00F857B8" w:rsidRDefault="002F7BFF" w:rsidP="00273D63">
            <w:pPr>
              <w:autoSpaceDE w:val="0"/>
              <w:autoSpaceDN w:val="0"/>
              <w:adjustRightInd w:val="0"/>
              <w:spacing w:after="0"/>
              <w:rPr>
                <w:noProof/>
                <w:sz w:val="20"/>
              </w:rPr>
            </w:pPr>
            <w:r w:rsidRPr="00F857B8">
              <w:rPr>
                <w:noProof/>
                <w:sz w:val="20"/>
              </w:rPr>
              <w:t>- Kakaopulver, tilsat sukker eller andre sødemidler:</w:t>
            </w:r>
          </w:p>
          <w:p w14:paraId="71CEE885" w14:textId="77777777" w:rsidR="002F7BFF" w:rsidRPr="00F857B8" w:rsidRDefault="002F7BFF" w:rsidP="00273D63">
            <w:pPr>
              <w:spacing w:after="0"/>
              <w:rPr>
                <w:noProof/>
                <w:sz w:val="20"/>
              </w:rPr>
            </w:pPr>
            <w:r w:rsidRPr="00F857B8">
              <w:rPr>
                <w:noProof/>
                <w:sz w:val="20"/>
              </w:rPr>
              <w:t>-- Med indhold af sakkarose (herunder invertsukker beregnet som sakkarose) eller isoglukose beregnet som sakkarose på 80 vægtprocent og derover</w:t>
            </w:r>
          </w:p>
          <w:p w14:paraId="29BB2F41" w14:textId="77777777" w:rsidR="002F7BFF" w:rsidRPr="00F857B8" w:rsidRDefault="002F7BFF" w:rsidP="00273D63">
            <w:pPr>
              <w:spacing w:after="0"/>
              <w:rPr>
                <w:noProof/>
                <w:sz w:val="20"/>
              </w:rPr>
            </w:pPr>
          </w:p>
        </w:tc>
      </w:tr>
      <w:tr w:rsidR="002F7BFF" w:rsidRPr="00F857B8" w14:paraId="0CF74D45" w14:textId="77777777" w:rsidTr="00273D63">
        <w:tc>
          <w:tcPr>
            <w:tcW w:w="1343" w:type="dxa"/>
          </w:tcPr>
          <w:p w14:paraId="4EA52CA5" w14:textId="77777777" w:rsidR="002F7BFF" w:rsidRPr="00F857B8" w:rsidRDefault="002F7BFF" w:rsidP="00273D63">
            <w:pPr>
              <w:spacing w:after="0"/>
              <w:rPr>
                <w:noProof/>
                <w:sz w:val="20"/>
              </w:rPr>
            </w:pPr>
            <w:r w:rsidRPr="00F857B8">
              <w:rPr>
                <w:noProof/>
                <w:sz w:val="20"/>
              </w:rPr>
              <w:t>1806 20 95</w:t>
            </w:r>
          </w:p>
        </w:tc>
        <w:tc>
          <w:tcPr>
            <w:tcW w:w="7657" w:type="dxa"/>
          </w:tcPr>
          <w:p w14:paraId="31AEA450" w14:textId="77777777" w:rsidR="002F7BFF" w:rsidRPr="00F857B8" w:rsidRDefault="002F7BFF" w:rsidP="00273D63">
            <w:pPr>
              <w:spacing w:after="0"/>
              <w:rPr>
                <w:noProof/>
                <w:sz w:val="20"/>
              </w:rPr>
            </w:pPr>
            <w:r w:rsidRPr="00F857B8">
              <w:rPr>
                <w:noProof/>
                <w:sz w:val="20"/>
              </w:rPr>
              <w:t>Chokolade og andre tilberedte fødevarer med indhold af kakao:</w:t>
            </w:r>
          </w:p>
          <w:p w14:paraId="13E259E5" w14:textId="77777777" w:rsidR="002F7BFF" w:rsidRPr="00F857B8" w:rsidRDefault="002F7BFF" w:rsidP="00273D63">
            <w:pPr>
              <w:spacing w:after="0"/>
              <w:rPr>
                <w:noProof/>
                <w:sz w:val="20"/>
              </w:rPr>
            </w:pPr>
            <w:r w:rsidRPr="00F857B8">
              <w:rPr>
                <w:noProof/>
                <w:sz w:val="20"/>
              </w:rPr>
              <w:t>- Andre tilberedte varer, i blokke, plader eller stænger af vægt over 2 kg, eller flydende, i pastaform, i pulverform, som granulater eller lignende, i pakninger af nettovægt over 2 kg:</w:t>
            </w:r>
          </w:p>
          <w:p w14:paraId="6D9F6EF2" w14:textId="77777777" w:rsidR="002F7BFF" w:rsidRPr="00F857B8" w:rsidRDefault="002F7BFF" w:rsidP="00273D63">
            <w:pPr>
              <w:spacing w:after="0"/>
              <w:rPr>
                <w:noProof/>
                <w:sz w:val="20"/>
              </w:rPr>
            </w:pPr>
            <w:r w:rsidRPr="00F857B8">
              <w:rPr>
                <w:noProof/>
                <w:sz w:val="20"/>
              </w:rPr>
              <w:t>-- Andre varer:</w:t>
            </w:r>
          </w:p>
          <w:p w14:paraId="18702211" w14:textId="77777777" w:rsidR="002F7BFF" w:rsidRPr="00F857B8" w:rsidRDefault="002F7BFF" w:rsidP="00273D63">
            <w:pPr>
              <w:spacing w:after="0"/>
              <w:rPr>
                <w:noProof/>
                <w:sz w:val="20"/>
              </w:rPr>
            </w:pPr>
            <w:r w:rsidRPr="00F857B8">
              <w:rPr>
                <w:noProof/>
                <w:sz w:val="20"/>
              </w:rPr>
              <w:t>--- I andre tilfælde</w:t>
            </w:r>
          </w:p>
          <w:p w14:paraId="20D7AC3C" w14:textId="77777777" w:rsidR="002F7BFF" w:rsidRPr="00F857B8" w:rsidRDefault="002F7BFF" w:rsidP="00273D63">
            <w:pPr>
              <w:spacing w:after="0"/>
              <w:rPr>
                <w:noProof/>
                <w:sz w:val="20"/>
              </w:rPr>
            </w:pPr>
          </w:p>
        </w:tc>
      </w:tr>
      <w:tr w:rsidR="002F7BFF" w:rsidRPr="00F857B8" w14:paraId="3D54EC50" w14:textId="77777777" w:rsidTr="00273D63">
        <w:tc>
          <w:tcPr>
            <w:tcW w:w="1343" w:type="dxa"/>
          </w:tcPr>
          <w:p w14:paraId="065C10E2" w14:textId="77777777" w:rsidR="002F7BFF" w:rsidRPr="00F857B8" w:rsidRDefault="002F7BFF" w:rsidP="00273D63">
            <w:pPr>
              <w:spacing w:after="0"/>
              <w:rPr>
                <w:noProof/>
                <w:sz w:val="20"/>
              </w:rPr>
            </w:pPr>
            <w:r w:rsidRPr="00F857B8">
              <w:rPr>
                <w:noProof/>
                <w:sz w:val="20"/>
              </w:rPr>
              <w:t>1901 90 99</w:t>
            </w:r>
          </w:p>
        </w:tc>
        <w:tc>
          <w:tcPr>
            <w:tcW w:w="7657" w:type="dxa"/>
          </w:tcPr>
          <w:p w14:paraId="15006627" w14:textId="77777777" w:rsidR="002F7BFF" w:rsidRPr="00F857B8" w:rsidRDefault="002F7BFF" w:rsidP="00273D63">
            <w:pPr>
              <w:spacing w:after="0"/>
              <w:rPr>
                <w:noProof/>
                <w:sz w:val="20"/>
              </w:rPr>
            </w:pPr>
            <w:r w:rsidRPr="00F857B8">
              <w:rPr>
                <w:noProof/>
                <w:sz w:val="20"/>
              </w:rPr>
              <w:t>Maltekstrakt; tilberedte fødevarer fremstillet af mel, gryn, groft mel, stivelse eller maltekstrakt, også med indhold af kakao, såfremt dette udgør mindre end 40 vægtprocent beregnet på et fuldstændig fedtfrit grundlag, ikke andetsteds tariferet; tilberedte næringsmidler fremstillet af produkter henhørende under pos. 0401 til 0404, også med indhold af kakao, såfremt dette udgør mindre end 5 vægtprocent beregnet på et fuldstændig fedtfrit grundlag, ikke andetsteds tariferet</w:t>
            </w:r>
          </w:p>
          <w:p w14:paraId="4B5B948C" w14:textId="77777777" w:rsidR="002F7BFF" w:rsidRPr="00F857B8" w:rsidRDefault="002F7BFF" w:rsidP="00273D63">
            <w:pPr>
              <w:spacing w:after="0"/>
              <w:rPr>
                <w:noProof/>
                <w:sz w:val="20"/>
              </w:rPr>
            </w:pPr>
            <w:r w:rsidRPr="00F857B8">
              <w:rPr>
                <w:noProof/>
                <w:sz w:val="20"/>
              </w:rPr>
              <w:t>- I andre tilfælde:</w:t>
            </w:r>
          </w:p>
          <w:p w14:paraId="135EA969" w14:textId="77777777" w:rsidR="002F7BFF" w:rsidRPr="00F857B8" w:rsidRDefault="002F7BFF" w:rsidP="00273D63">
            <w:pPr>
              <w:spacing w:after="0"/>
              <w:rPr>
                <w:noProof/>
                <w:sz w:val="20"/>
              </w:rPr>
            </w:pPr>
            <w:r w:rsidRPr="00F857B8">
              <w:rPr>
                <w:noProof/>
                <w:sz w:val="20"/>
              </w:rPr>
              <w:t>-- I andre tilfælde:</w:t>
            </w:r>
          </w:p>
          <w:p w14:paraId="3195DFDC" w14:textId="77777777" w:rsidR="002F7BFF" w:rsidRPr="00F857B8" w:rsidRDefault="002F7BFF" w:rsidP="00273D63">
            <w:pPr>
              <w:spacing w:after="0"/>
              <w:rPr>
                <w:noProof/>
                <w:sz w:val="20"/>
              </w:rPr>
            </w:pPr>
            <w:r w:rsidRPr="00F857B8">
              <w:rPr>
                <w:noProof/>
                <w:sz w:val="20"/>
              </w:rPr>
              <w:t>--- I andre tilfælde</w:t>
            </w:r>
          </w:p>
          <w:p w14:paraId="5DB9D608" w14:textId="77777777" w:rsidR="002F7BFF" w:rsidRPr="00F857B8" w:rsidRDefault="002F7BFF" w:rsidP="00273D63">
            <w:pPr>
              <w:spacing w:after="0"/>
              <w:rPr>
                <w:noProof/>
                <w:sz w:val="20"/>
              </w:rPr>
            </w:pPr>
          </w:p>
        </w:tc>
      </w:tr>
      <w:tr w:rsidR="002F7BFF" w:rsidRPr="00F857B8" w14:paraId="650534FE" w14:textId="77777777" w:rsidTr="00273D63">
        <w:tc>
          <w:tcPr>
            <w:tcW w:w="1343" w:type="dxa"/>
          </w:tcPr>
          <w:p w14:paraId="7DFA991E" w14:textId="77777777" w:rsidR="002F7BFF" w:rsidRPr="00F857B8" w:rsidRDefault="002F7BFF" w:rsidP="00273D63">
            <w:pPr>
              <w:spacing w:after="0"/>
              <w:rPr>
                <w:noProof/>
                <w:sz w:val="20"/>
              </w:rPr>
            </w:pPr>
            <w:r w:rsidRPr="00F857B8">
              <w:rPr>
                <w:noProof/>
                <w:sz w:val="20"/>
              </w:rPr>
              <w:t>2101 12 98</w:t>
            </w:r>
          </w:p>
        </w:tc>
        <w:tc>
          <w:tcPr>
            <w:tcW w:w="7657" w:type="dxa"/>
          </w:tcPr>
          <w:p w14:paraId="11D10EDC" w14:textId="77777777" w:rsidR="002F7BFF" w:rsidRPr="00F857B8" w:rsidRDefault="002F7BFF" w:rsidP="00273D63">
            <w:pPr>
              <w:spacing w:after="0"/>
              <w:rPr>
                <w:noProof/>
                <w:sz w:val="20"/>
              </w:rPr>
            </w:pPr>
            <w:r w:rsidRPr="00F857B8">
              <w:rPr>
                <w:noProof/>
                <w:sz w:val="20"/>
              </w:rPr>
              <w:t>Ekstrakter, essenser og koncentrater af kaffe, te eller maté samt varer tilberedt på basis af disse produkter eller på basis af kaffe, te eller maté; brændt cikorie og andre brændte kaffeerstatninger samt ekstrakter, essenser og koncentrater deraf:</w:t>
            </w:r>
          </w:p>
          <w:p w14:paraId="1C33C43F" w14:textId="77777777" w:rsidR="002F7BFF" w:rsidRPr="00F857B8" w:rsidRDefault="002F7BFF" w:rsidP="00273D63">
            <w:pPr>
              <w:spacing w:after="0"/>
              <w:rPr>
                <w:noProof/>
                <w:sz w:val="20"/>
              </w:rPr>
            </w:pPr>
            <w:r w:rsidRPr="00F857B8">
              <w:rPr>
                <w:noProof/>
                <w:sz w:val="20"/>
              </w:rPr>
              <w:t>- Ekstrakter, essenser og koncentrater af kaffe samt varer tilberedt på basis af disse ekstrakter, essenser eller koncentrater eller på basis af kaffe:</w:t>
            </w:r>
          </w:p>
          <w:p w14:paraId="08FC72D1" w14:textId="77777777" w:rsidR="002F7BFF" w:rsidRPr="00F857B8" w:rsidRDefault="002F7BFF" w:rsidP="00273D63">
            <w:pPr>
              <w:spacing w:after="0"/>
              <w:rPr>
                <w:noProof/>
                <w:sz w:val="20"/>
              </w:rPr>
            </w:pPr>
            <w:r w:rsidRPr="00F857B8">
              <w:rPr>
                <w:noProof/>
                <w:sz w:val="20"/>
              </w:rPr>
              <w:t>-- Varer tilberedt på basis af disse ekstrakter, essenser eller koncentrater eller på basis af kaffe:</w:t>
            </w:r>
          </w:p>
          <w:p w14:paraId="57CD6BCE" w14:textId="77777777" w:rsidR="002F7BFF" w:rsidRPr="00F857B8" w:rsidRDefault="002F7BFF" w:rsidP="00273D63">
            <w:pPr>
              <w:spacing w:after="0"/>
              <w:rPr>
                <w:noProof/>
                <w:sz w:val="20"/>
              </w:rPr>
            </w:pPr>
            <w:r w:rsidRPr="00F857B8">
              <w:rPr>
                <w:noProof/>
                <w:sz w:val="20"/>
              </w:rPr>
              <w:t>--- I andre tilfælde</w:t>
            </w:r>
          </w:p>
          <w:p w14:paraId="7EAD9A4B" w14:textId="77777777" w:rsidR="002F7BFF" w:rsidRPr="00F857B8" w:rsidRDefault="002F7BFF" w:rsidP="00273D63">
            <w:pPr>
              <w:spacing w:after="0"/>
              <w:rPr>
                <w:noProof/>
                <w:sz w:val="20"/>
              </w:rPr>
            </w:pPr>
          </w:p>
        </w:tc>
      </w:tr>
      <w:tr w:rsidR="002F7BFF" w:rsidRPr="00F857B8" w14:paraId="77339492" w14:textId="77777777" w:rsidTr="00273D63">
        <w:tc>
          <w:tcPr>
            <w:tcW w:w="1343" w:type="dxa"/>
          </w:tcPr>
          <w:p w14:paraId="13CED6F5" w14:textId="77777777" w:rsidR="002F7BFF" w:rsidRPr="00F857B8" w:rsidRDefault="002F7BFF" w:rsidP="00273D63">
            <w:pPr>
              <w:spacing w:after="0"/>
              <w:rPr>
                <w:noProof/>
                <w:sz w:val="20"/>
              </w:rPr>
            </w:pPr>
            <w:r w:rsidRPr="00F857B8">
              <w:rPr>
                <w:noProof/>
                <w:sz w:val="20"/>
              </w:rPr>
              <w:t>2101 20 98</w:t>
            </w:r>
          </w:p>
        </w:tc>
        <w:tc>
          <w:tcPr>
            <w:tcW w:w="7657" w:type="dxa"/>
          </w:tcPr>
          <w:p w14:paraId="011930F3" w14:textId="77777777" w:rsidR="002F7BFF" w:rsidRPr="00F857B8" w:rsidRDefault="002F7BFF" w:rsidP="00273D63">
            <w:pPr>
              <w:spacing w:after="0"/>
              <w:rPr>
                <w:noProof/>
                <w:sz w:val="20"/>
              </w:rPr>
            </w:pPr>
            <w:r w:rsidRPr="00F857B8">
              <w:rPr>
                <w:noProof/>
                <w:sz w:val="20"/>
              </w:rPr>
              <w:t>Ekstrakter, essenser og koncentrater af kaffe, te eller maté samt varer tilberedt på basis af disse produkter eller på basis af kaffe, te eller maté; brændt cikorie og andre brændte kaffeerstatninger samt ekstrakter, essenser og koncentrater deraf:</w:t>
            </w:r>
          </w:p>
          <w:p w14:paraId="3E7799BE" w14:textId="77777777" w:rsidR="002F7BFF" w:rsidRPr="00F857B8" w:rsidRDefault="002F7BFF" w:rsidP="00273D63">
            <w:pPr>
              <w:spacing w:after="0"/>
              <w:rPr>
                <w:noProof/>
                <w:sz w:val="20"/>
              </w:rPr>
            </w:pPr>
            <w:r w:rsidRPr="00F857B8">
              <w:rPr>
                <w:noProof/>
                <w:sz w:val="20"/>
              </w:rPr>
              <w:t>- Ekstrakter, essenser og koncentrater af te eller maté samt varer tilberedt på basis af disse ekstrakter, essenser eller koncentrater eller på basis af te eller maté:</w:t>
            </w:r>
          </w:p>
          <w:p w14:paraId="0D51E219" w14:textId="77777777" w:rsidR="002F7BFF" w:rsidRPr="00F857B8" w:rsidRDefault="002F7BFF" w:rsidP="00273D63">
            <w:pPr>
              <w:spacing w:after="0"/>
              <w:rPr>
                <w:noProof/>
                <w:sz w:val="20"/>
              </w:rPr>
            </w:pPr>
            <w:r w:rsidRPr="00F857B8">
              <w:rPr>
                <w:noProof/>
                <w:sz w:val="20"/>
              </w:rPr>
              <w:t>-- Tilberedte varer:</w:t>
            </w:r>
          </w:p>
          <w:p w14:paraId="195B9062" w14:textId="77777777" w:rsidR="002F7BFF" w:rsidRPr="00F857B8" w:rsidRDefault="002F7BFF" w:rsidP="00273D63">
            <w:pPr>
              <w:spacing w:after="0"/>
              <w:rPr>
                <w:noProof/>
                <w:sz w:val="20"/>
              </w:rPr>
            </w:pPr>
            <w:r w:rsidRPr="00F857B8">
              <w:rPr>
                <w:noProof/>
                <w:sz w:val="20"/>
              </w:rPr>
              <w:t>--- Andre varer</w:t>
            </w:r>
          </w:p>
          <w:p w14:paraId="68BEB506" w14:textId="77777777" w:rsidR="002F7BFF" w:rsidRPr="00F857B8" w:rsidRDefault="002F7BFF" w:rsidP="00273D63">
            <w:pPr>
              <w:spacing w:after="0"/>
              <w:rPr>
                <w:noProof/>
                <w:sz w:val="20"/>
              </w:rPr>
            </w:pPr>
          </w:p>
        </w:tc>
      </w:tr>
      <w:tr w:rsidR="002F7BFF" w:rsidRPr="00F857B8" w14:paraId="21D329F5" w14:textId="77777777" w:rsidTr="00273D63">
        <w:tc>
          <w:tcPr>
            <w:tcW w:w="1343" w:type="dxa"/>
          </w:tcPr>
          <w:p w14:paraId="10D7ACBD" w14:textId="77777777" w:rsidR="002F7BFF" w:rsidRPr="00F857B8" w:rsidRDefault="002F7BFF" w:rsidP="00273D63">
            <w:pPr>
              <w:spacing w:after="0"/>
              <w:rPr>
                <w:noProof/>
                <w:sz w:val="20"/>
              </w:rPr>
            </w:pPr>
            <w:r w:rsidRPr="00F857B8">
              <w:rPr>
                <w:noProof/>
                <w:sz w:val="20"/>
              </w:rPr>
              <w:t>2106 90 59</w:t>
            </w:r>
          </w:p>
        </w:tc>
        <w:tc>
          <w:tcPr>
            <w:tcW w:w="7657" w:type="dxa"/>
          </w:tcPr>
          <w:p w14:paraId="3D0A8057" w14:textId="77777777" w:rsidR="002F7BFF" w:rsidRPr="00F857B8" w:rsidRDefault="002F7BFF" w:rsidP="00273D63">
            <w:pPr>
              <w:spacing w:after="0"/>
              <w:rPr>
                <w:noProof/>
                <w:sz w:val="20"/>
              </w:rPr>
            </w:pPr>
            <w:r w:rsidRPr="00F857B8">
              <w:rPr>
                <w:noProof/>
                <w:sz w:val="20"/>
              </w:rPr>
              <w:t>Tilberedte næringsmidler, ikke andetsteds tariferet:</w:t>
            </w:r>
          </w:p>
          <w:p w14:paraId="56EA4D7D" w14:textId="77777777" w:rsidR="002F7BFF" w:rsidRPr="00F857B8" w:rsidRDefault="002F7BFF" w:rsidP="00273D63">
            <w:pPr>
              <w:spacing w:after="0"/>
              <w:rPr>
                <w:noProof/>
                <w:sz w:val="20"/>
              </w:rPr>
            </w:pPr>
            <w:r w:rsidRPr="00F857B8">
              <w:rPr>
                <w:noProof/>
                <w:sz w:val="20"/>
              </w:rPr>
              <w:t>- andre varer</w:t>
            </w:r>
          </w:p>
          <w:p w14:paraId="75ABA3FA" w14:textId="77777777" w:rsidR="002F7BFF" w:rsidRPr="00F857B8" w:rsidRDefault="002F7BFF" w:rsidP="00273D63">
            <w:pPr>
              <w:spacing w:after="0"/>
              <w:rPr>
                <w:noProof/>
                <w:sz w:val="20"/>
              </w:rPr>
            </w:pPr>
            <w:r w:rsidRPr="00F857B8">
              <w:rPr>
                <w:noProof/>
                <w:sz w:val="20"/>
              </w:rPr>
              <w:t>-- Sirup og andre sukkeropløsninger, tilsat smagsstoffer eller farvestoffer</w:t>
            </w:r>
          </w:p>
          <w:p w14:paraId="54BE996B" w14:textId="77777777" w:rsidR="002F7BFF" w:rsidRPr="00F857B8" w:rsidRDefault="002F7BFF" w:rsidP="00273D63">
            <w:pPr>
              <w:spacing w:after="0"/>
              <w:rPr>
                <w:noProof/>
                <w:sz w:val="20"/>
              </w:rPr>
            </w:pPr>
            <w:r w:rsidRPr="00F857B8">
              <w:rPr>
                <w:noProof/>
                <w:sz w:val="20"/>
              </w:rPr>
              <w:t>--- Andre varer</w:t>
            </w:r>
          </w:p>
          <w:p w14:paraId="2F10716B" w14:textId="77777777" w:rsidR="002F7BFF" w:rsidRPr="00F857B8" w:rsidRDefault="002F7BFF" w:rsidP="00273D63">
            <w:pPr>
              <w:spacing w:after="0"/>
              <w:rPr>
                <w:noProof/>
                <w:sz w:val="20"/>
              </w:rPr>
            </w:pPr>
            <w:r w:rsidRPr="00F857B8">
              <w:rPr>
                <w:noProof/>
                <w:sz w:val="20"/>
              </w:rPr>
              <w:t>---- I andre tilfælde</w:t>
            </w:r>
          </w:p>
          <w:p w14:paraId="24DBDDA8" w14:textId="77777777" w:rsidR="002F7BFF" w:rsidRPr="00F857B8" w:rsidRDefault="002F7BFF" w:rsidP="00273D63">
            <w:pPr>
              <w:spacing w:after="0"/>
              <w:rPr>
                <w:noProof/>
                <w:sz w:val="20"/>
              </w:rPr>
            </w:pPr>
          </w:p>
        </w:tc>
      </w:tr>
      <w:tr w:rsidR="002F7BFF" w:rsidRPr="00F857B8" w14:paraId="1F6FC09C" w14:textId="77777777" w:rsidTr="00273D63">
        <w:tc>
          <w:tcPr>
            <w:tcW w:w="1343" w:type="dxa"/>
          </w:tcPr>
          <w:p w14:paraId="3CFD711F" w14:textId="77777777" w:rsidR="002F7BFF" w:rsidRPr="00F857B8" w:rsidRDefault="002F7BFF" w:rsidP="00273D63">
            <w:pPr>
              <w:spacing w:after="0"/>
              <w:rPr>
                <w:noProof/>
                <w:sz w:val="20"/>
              </w:rPr>
            </w:pPr>
            <w:r w:rsidRPr="00F857B8">
              <w:rPr>
                <w:noProof/>
                <w:sz w:val="20"/>
              </w:rPr>
              <w:t>2106 90 98</w:t>
            </w:r>
          </w:p>
        </w:tc>
        <w:tc>
          <w:tcPr>
            <w:tcW w:w="7657" w:type="dxa"/>
          </w:tcPr>
          <w:p w14:paraId="61E99949" w14:textId="77777777" w:rsidR="002F7BFF" w:rsidRPr="00F857B8" w:rsidRDefault="002F7BFF" w:rsidP="00273D63">
            <w:pPr>
              <w:spacing w:after="0"/>
              <w:rPr>
                <w:noProof/>
                <w:sz w:val="20"/>
              </w:rPr>
            </w:pPr>
            <w:r w:rsidRPr="00F857B8">
              <w:rPr>
                <w:noProof/>
                <w:sz w:val="20"/>
              </w:rPr>
              <w:t>Tilberedte næringsmidler, ikke andetsteds tariferet:</w:t>
            </w:r>
          </w:p>
          <w:p w14:paraId="59AA7C5B" w14:textId="77777777" w:rsidR="002F7BFF" w:rsidRPr="00F857B8" w:rsidRDefault="002F7BFF" w:rsidP="00273D63">
            <w:pPr>
              <w:spacing w:after="0"/>
              <w:rPr>
                <w:noProof/>
                <w:sz w:val="20"/>
              </w:rPr>
            </w:pPr>
            <w:r w:rsidRPr="00F857B8">
              <w:rPr>
                <w:noProof/>
                <w:sz w:val="20"/>
              </w:rPr>
              <w:t>- andre varer</w:t>
            </w:r>
          </w:p>
          <w:p w14:paraId="7C718C0B" w14:textId="77777777" w:rsidR="002F7BFF" w:rsidRPr="00F857B8" w:rsidRDefault="002F7BFF" w:rsidP="00273D63">
            <w:pPr>
              <w:spacing w:after="0"/>
              <w:rPr>
                <w:noProof/>
                <w:sz w:val="20"/>
              </w:rPr>
            </w:pPr>
            <w:r w:rsidRPr="00F857B8">
              <w:rPr>
                <w:noProof/>
                <w:sz w:val="20"/>
              </w:rPr>
              <w:t>-- andre varer</w:t>
            </w:r>
          </w:p>
          <w:p w14:paraId="2B166BCC" w14:textId="77777777" w:rsidR="002F7BFF" w:rsidRPr="00F857B8" w:rsidRDefault="002F7BFF" w:rsidP="00273D63">
            <w:pPr>
              <w:spacing w:after="0"/>
              <w:rPr>
                <w:noProof/>
                <w:sz w:val="20"/>
              </w:rPr>
            </w:pPr>
            <w:r w:rsidRPr="00F857B8">
              <w:rPr>
                <w:noProof/>
                <w:sz w:val="20"/>
              </w:rPr>
              <w:t>--- Andre varer</w:t>
            </w:r>
          </w:p>
          <w:p w14:paraId="163236DF" w14:textId="77777777" w:rsidR="002F7BFF" w:rsidRPr="00F857B8" w:rsidRDefault="002F7BFF" w:rsidP="00273D63">
            <w:pPr>
              <w:spacing w:after="0"/>
              <w:rPr>
                <w:noProof/>
                <w:sz w:val="20"/>
              </w:rPr>
            </w:pPr>
          </w:p>
        </w:tc>
      </w:tr>
      <w:tr w:rsidR="002F7BFF" w:rsidRPr="00F857B8" w14:paraId="5FEF8F52" w14:textId="77777777" w:rsidTr="00273D63">
        <w:tc>
          <w:tcPr>
            <w:tcW w:w="1343" w:type="dxa"/>
          </w:tcPr>
          <w:p w14:paraId="1D3CF1F9" w14:textId="77777777" w:rsidR="002F7BFF" w:rsidRPr="00F857B8" w:rsidRDefault="002F7BFF" w:rsidP="00273D63">
            <w:pPr>
              <w:spacing w:after="0"/>
              <w:rPr>
                <w:noProof/>
                <w:sz w:val="20"/>
              </w:rPr>
            </w:pPr>
            <w:r w:rsidRPr="00F857B8">
              <w:rPr>
                <w:noProof/>
                <w:sz w:val="20"/>
              </w:rPr>
              <w:t>3302 10 29</w:t>
            </w:r>
          </w:p>
        </w:tc>
        <w:tc>
          <w:tcPr>
            <w:tcW w:w="7657" w:type="dxa"/>
          </w:tcPr>
          <w:p w14:paraId="461B9401" w14:textId="77777777" w:rsidR="002F7BFF" w:rsidRPr="00F857B8" w:rsidRDefault="002F7BFF" w:rsidP="00273D63">
            <w:pPr>
              <w:spacing w:after="0"/>
              <w:rPr>
                <w:noProof/>
                <w:sz w:val="20"/>
              </w:rPr>
            </w:pPr>
            <w:r w:rsidRPr="00F857B8">
              <w:rPr>
                <w:noProof/>
                <w:sz w:val="20"/>
              </w:rPr>
              <w:t>Blandinger af lugtstoffer samt blandinger (herunder alkoholiske opløsninger) på basis af et eller flere af disse stoffer, af den art der anvendes som råvarer i industrien; andre tilberedninger på basis af lugtstoffer, af den art der anvendes til fremstilling af drikkevarer :</w:t>
            </w:r>
          </w:p>
          <w:p w14:paraId="2B09CD32" w14:textId="77777777" w:rsidR="002F7BFF" w:rsidRPr="00F857B8" w:rsidRDefault="002F7BFF" w:rsidP="00273D63">
            <w:pPr>
              <w:spacing w:after="0"/>
              <w:rPr>
                <w:noProof/>
                <w:sz w:val="20"/>
              </w:rPr>
            </w:pPr>
            <w:r w:rsidRPr="00F857B8">
              <w:rPr>
                <w:noProof/>
                <w:sz w:val="20"/>
              </w:rPr>
              <w:t>- Af den art der anvendes i næringsmiddel- eller drikkevareindustrien:</w:t>
            </w:r>
          </w:p>
          <w:p w14:paraId="3211C10B" w14:textId="77777777" w:rsidR="002F7BFF" w:rsidRPr="00F857B8" w:rsidRDefault="002F7BFF" w:rsidP="00273D63">
            <w:pPr>
              <w:spacing w:after="0"/>
              <w:rPr>
                <w:noProof/>
                <w:sz w:val="20"/>
              </w:rPr>
            </w:pPr>
            <w:r w:rsidRPr="00F857B8">
              <w:rPr>
                <w:noProof/>
                <w:sz w:val="20"/>
              </w:rPr>
              <w:t>-- Af den art der anvendes i drikkevareindustrien:</w:t>
            </w:r>
          </w:p>
          <w:p w14:paraId="6E27A094" w14:textId="77777777" w:rsidR="002F7BFF" w:rsidRPr="00F857B8" w:rsidRDefault="002F7BFF" w:rsidP="00273D63">
            <w:pPr>
              <w:spacing w:after="0"/>
              <w:rPr>
                <w:noProof/>
                <w:sz w:val="20"/>
              </w:rPr>
            </w:pPr>
            <w:r w:rsidRPr="00F857B8">
              <w:rPr>
                <w:noProof/>
                <w:sz w:val="20"/>
              </w:rPr>
              <w:t>--- Tilberedninger indeholdende samtlige de smagsstoffer, der kendetegner en bestemt drik:</w:t>
            </w:r>
          </w:p>
          <w:p w14:paraId="014848F4" w14:textId="77777777" w:rsidR="002F7BFF" w:rsidRPr="00F857B8" w:rsidRDefault="002F7BFF" w:rsidP="00273D63">
            <w:pPr>
              <w:spacing w:after="0"/>
              <w:rPr>
                <w:noProof/>
                <w:sz w:val="20"/>
              </w:rPr>
            </w:pPr>
            <w:r w:rsidRPr="00F857B8">
              <w:rPr>
                <w:noProof/>
                <w:sz w:val="20"/>
              </w:rPr>
              <w:t>---- I andre tilfælde</w:t>
            </w:r>
          </w:p>
          <w:p w14:paraId="4D235D6E" w14:textId="77777777" w:rsidR="002F7BFF" w:rsidRPr="00F857B8" w:rsidRDefault="002F7BFF" w:rsidP="00273D63">
            <w:pPr>
              <w:spacing w:after="0"/>
              <w:rPr>
                <w:noProof/>
                <w:sz w:val="20"/>
              </w:rPr>
            </w:pPr>
            <w:r w:rsidRPr="00F857B8">
              <w:rPr>
                <w:noProof/>
                <w:sz w:val="20"/>
              </w:rPr>
              <w:t>----- I andre tilfælde</w:t>
            </w:r>
          </w:p>
          <w:p w14:paraId="60C425EB" w14:textId="77777777" w:rsidR="002F7BFF" w:rsidRPr="00F857B8" w:rsidRDefault="002F7BFF" w:rsidP="00273D63">
            <w:pPr>
              <w:spacing w:after="0"/>
              <w:rPr>
                <w:noProof/>
                <w:sz w:val="22"/>
              </w:rPr>
            </w:pPr>
          </w:p>
        </w:tc>
      </w:tr>
    </w:tbl>
    <w:p w14:paraId="045A2CA9" w14:textId="77777777" w:rsidR="002F7BFF" w:rsidRPr="00F857B8" w:rsidRDefault="002F7BFF" w:rsidP="002F7BFF">
      <w:pPr>
        <w:spacing w:after="0"/>
        <w:rPr>
          <w:noProof/>
        </w:rPr>
      </w:pPr>
    </w:p>
    <w:p w14:paraId="12700A24" w14:textId="77777777" w:rsidR="002F7BFF" w:rsidRPr="00F857B8" w:rsidRDefault="002F7BFF" w:rsidP="002F7BFF">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0"/>
        <w:jc w:val="center"/>
        <w:rPr>
          <w:noProof/>
        </w:rPr>
        <w:sectPr w:rsidR="002F7BFF" w:rsidRPr="00F857B8" w:rsidSect="00F56637">
          <w:pgSz w:w="11906" w:h="16838"/>
          <w:pgMar w:top="1417" w:right="1417" w:bottom="1417" w:left="1417" w:header="708" w:footer="708" w:gutter="0"/>
          <w:cols w:space="708"/>
          <w:docGrid w:linePitch="360"/>
        </w:sectPr>
      </w:pPr>
    </w:p>
    <w:bookmarkEnd w:id="21"/>
    <w:bookmarkEnd w:id="22"/>
    <w:bookmarkEnd w:id="23"/>
    <w:p w14:paraId="6F41CA23" w14:textId="77777777" w:rsidR="002F7BFF" w:rsidRPr="00F857B8" w:rsidRDefault="002F7BFF" w:rsidP="002F7BFF">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240"/>
        <w:jc w:val="center"/>
        <w:rPr>
          <w:b/>
          <w:noProof/>
          <w:position w:val="6"/>
          <w:u w:val="single"/>
        </w:rPr>
      </w:pPr>
      <w:r w:rsidRPr="00F857B8">
        <w:rPr>
          <w:b/>
          <w:i/>
          <w:noProof/>
          <w:u w:val="single"/>
        </w:rPr>
        <w:t>FÆLLES ERKLÆRING</w:t>
      </w:r>
    </w:p>
    <w:p w14:paraId="49F4905C" w14:textId="77777777" w:rsidR="002F7BFF" w:rsidRPr="00F857B8" w:rsidRDefault="002F7BFF" w:rsidP="002F7BFF">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240"/>
        <w:jc w:val="center"/>
        <w:rPr>
          <w:b/>
          <w:noProof/>
          <w:position w:val="6"/>
          <w:vertAlign w:val="subscript"/>
        </w:rPr>
      </w:pPr>
      <w:r w:rsidRPr="00F857B8">
        <w:rPr>
          <w:b/>
          <w:noProof/>
        </w:rPr>
        <w:t>vedrørende Fyrstendømmet Andorra</w:t>
      </w:r>
    </w:p>
    <w:p w14:paraId="4652E5C6" w14:textId="77777777" w:rsidR="002F7BFF" w:rsidRPr="00F857B8" w:rsidRDefault="002F7BFF" w:rsidP="002F7BFF">
      <w:pPr>
        <w:pStyle w:val="ManualNumPar1"/>
        <w:rPr>
          <w:noProof/>
        </w:rPr>
      </w:pPr>
      <w:r w:rsidRPr="00F857B8">
        <w:rPr>
          <w:noProof/>
        </w:rPr>
        <w:t>1.</w:t>
      </w:r>
      <w:r w:rsidRPr="00F857B8">
        <w:rPr>
          <w:noProof/>
        </w:rPr>
        <w:tab/>
        <w:t xml:space="preserve">Produkter med oprindelse i Fyrstendømmet Andorra henhørende under kapitel 25-97 i det harmoniserede system accepteres af Centralafrika som havende oprindelse i Den Europæiske Union i den betydning, der er fastlagt i aftalen. </w:t>
      </w:r>
    </w:p>
    <w:p w14:paraId="7545BA4A" w14:textId="77777777" w:rsidR="002F7BFF" w:rsidRPr="00F857B8" w:rsidRDefault="002F7BFF" w:rsidP="002F7BFF">
      <w:pPr>
        <w:pStyle w:val="ManualNumPar1"/>
        <w:rPr>
          <w:noProof/>
        </w:rPr>
      </w:pPr>
      <w:r w:rsidRPr="00F857B8">
        <w:rPr>
          <w:noProof/>
        </w:rPr>
        <w:t>2.</w:t>
      </w:r>
      <w:r w:rsidRPr="00F857B8">
        <w:rPr>
          <w:noProof/>
        </w:rPr>
        <w:tab/>
        <w:t xml:space="preserve">Protokollen om definition af "produkter med oprindelsesstatus" og metoder for administrativt samarbejde finder tilsvarende anvendelse med henblik på at definere oprindelsesstatus for de ovennævnte produkter </w:t>
      </w:r>
    </w:p>
    <w:p w14:paraId="0F088F2A" w14:textId="77777777" w:rsidR="002F7BFF" w:rsidRPr="00F857B8" w:rsidRDefault="002F7BFF" w:rsidP="002F7BFF">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960"/>
        <w:jc w:val="center"/>
        <w:rPr>
          <w:noProof/>
          <w:position w:val="6"/>
        </w:rPr>
      </w:pPr>
      <w:r w:rsidRPr="00F857B8">
        <w:rPr>
          <w:noProof/>
        </w:rPr>
        <w:t xml:space="preserve">________ </w:t>
      </w:r>
    </w:p>
    <w:p w14:paraId="5668EF7C" w14:textId="77777777" w:rsidR="002F7BFF" w:rsidRPr="00F857B8" w:rsidRDefault="002F7BFF" w:rsidP="002F7BFF">
      <w:pPr>
        <w:spacing w:after="240"/>
        <w:jc w:val="center"/>
        <w:rPr>
          <w:b/>
          <w:i/>
          <w:noProof/>
          <w:u w:val="single"/>
        </w:rPr>
      </w:pPr>
      <w:r w:rsidRPr="00F857B8">
        <w:rPr>
          <w:b/>
          <w:i/>
          <w:noProof/>
          <w:u w:val="single"/>
        </w:rPr>
        <w:t xml:space="preserve">FÆLLES ERKLÆRING </w:t>
      </w:r>
    </w:p>
    <w:p w14:paraId="12B84EDA" w14:textId="77777777" w:rsidR="002F7BFF" w:rsidRPr="00F857B8" w:rsidRDefault="002F7BFF" w:rsidP="002F7BFF">
      <w:pPr>
        <w:spacing w:after="240"/>
        <w:jc w:val="center"/>
        <w:rPr>
          <w:b/>
          <w:i/>
          <w:noProof/>
        </w:rPr>
      </w:pPr>
      <w:r w:rsidRPr="00F857B8">
        <w:rPr>
          <w:b/>
          <w:noProof/>
        </w:rPr>
        <w:t>vedrørende Republikken San Marino</w:t>
      </w:r>
    </w:p>
    <w:p w14:paraId="43B5BCC3" w14:textId="77777777" w:rsidR="002F7BFF" w:rsidRPr="00F857B8" w:rsidRDefault="002F7BFF" w:rsidP="002F7BFF">
      <w:pPr>
        <w:pStyle w:val="ManualNumPar1"/>
        <w:rPr>
          <w:noProof/>
          <w:position w:val="6"/>
        </w:rPr>
      </w:pPr>
      <w:r w:rsidRPr="00F857B8">
        <w:rPr>
          <w:noProof/>
        </w:rPr>
        <w:t>1.</w:t>
      </w:r>
      <w:r w:rsidRPr="00F857B8">
        <w:rPr>
          <w:noProof/>
        </w:rPr>
        <w:tab/>
        <w:t xml:space="preserve">Produkter med oprindelse i Republikken San Marino accepteres af Centralafrika som havende oprindelse i Den Europæiske Union i den betydning, der er fastlagt i denne aftale. </w:t>
      </w:r>
    </w:p>
    <w:p w14:paraId="2E176E31" w14:textId="3D67A5A4" w:rsidR="00414799" w:rsidRPr="00F857B8" w:rsidRDefault="002F7BFF" w:rsidP="002F7BFF">
      <w:pPr>
        <w:rPr>
          <w:noProof/>
        </w:rPr>
      </w:pPr>
      <w:r w:rsidRPr="00F857B8">
        <w:rPr>
          <w:noProof/>
        </w:rPr>
        <w:t>2.</w:t>
      </w:r>
      <w:r w:rsidRPr="00F857B8">
        <w:rPr>
          <w:noProof/>
        </w:rPr>
        <w:tab/>
        <w:t>Protokollen om definition af "produkter med oprindelsesstatus" og metoder for administrativt samarbejde finder tilsvarende anvendelse med henblik på at definere oprindelsesstatus for de ovennævnte produkter</w:t>
      </w:r>
    </w:p>
    <w:sectPr w:rsidR="00414799" w:rsidRPr="00F857B8" w:rsidSect="00F5663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98E7" w14:textId="77777777" w:rsidR="00414799" w:rsidRDefault="00414799" w:rsidP="00414799">
      <w:pPr>
        <w:spacing w:before="0" w:after="0"/>
      </w:pPr>
      <w:r>
        <w:separator/>
      </w:r>
    </w:p>
  </w:endnote>
  <w:endnote w:type="continuationSeparator" w:id="0">
    <w:p w14:paraId="13BA2743" w14:textId="77777777" w:rsidR="00414799" w:rsidRDefault="00414799" w:rsidP="004147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F18C" w14:textId="77777777" w:rsidR="00A52CF6" w:rsidRDefault="00A52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D255" w14:textId="0BCB2C3F" w:rsidR="0037472B" w:rsidRPr="00F56637" w:rsidRDefault="00F56637" w:rsidP="00F56637">
    <w:pPr>
      <w:pStyle w:val="Footer"/>
      <w:rPr>
        <w:rFonts w:ascii="Arial" w:hAnsi="Arial" w:cs="Arial"/>
        <w:b/>
        <w:sz w:val="48"/>
      </w:rPr>
    </w:pPr>
    <w:r w:rsidRPr="00F56637">
      <w:rPr>
        <w:rFonts w:ascii="Arial" w:hAnsi="Arial" w:cs="Arial"/>
        <w:b/>
        <w:sz w:val="48"/>
      </w:rPr>
      <w:t>DA</w:t>
    </w:r>
    <w:r w:rsidRPr="00F56637">
      <w:rPr>
        <w:rFonts w:ascii="Arial" w:hAnsi="Arial" w:cs="Arial"/>
        <w:b/>
        <w:sz w:val="48"/>
      </w:rPr>
      <w:tab/>
    </w:r>
    <w:r w:rsidRPr="00F56637">
      <w:rPr>
        <w:rFonts w:ascii="Arial" w:hAnsi="Arial" w:cs="Arial"/>
        <w:b/>
        <w:sz w:val="48"/>
      </w:rPr>
      <w:tab/>
    </w:r>
    <w:r w:rsidRPr="00F56637">
      <w:tab/>
    </w:r>
    <w:r w:rsidRPr="00F56637">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C803" w14:textId="77777777" w:rsidR="00A52CF6" w:rsidRDefault="00A52C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BD5B" w14:textId="2B39E2E7" w:rsidR="00F56637" w:rsidRPr="00F56637" w:rsidRDefault="00F56637" w:rsidP="00F56637">
    <w:pPr>
      <w:pStyle w:val="Footer"/>
      <w:rPr>
        <w:rFonts w:ascii="Arial" w:hAnsi="Arial" w:cs="Arial"/>
        <w:b/>
        <w:sz w:val="48"/>
      </w:rPr>
    </w:pPr>
    <w:r w:rsidRPr="00F56637">
      <w:rPr>
        <w:rFonts w:ascii="Arial" w:hAnsi="Arial" w:cs="Arial"/>
        <w:b/>
        <w:sz w:val="48"/>
      </w:rPr>
      <w:t>DA</w:t>
    </w:r>
    <w:r w:rsidRPr="00F5663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56637">
      <w:tab/>
    </w:r>
    <w:r w:rsidRPr="00F56637">
      <w:rPr>
        <w:rFonts w:ascii="Arial" w:hAnsi="Arial" w:cs="Arial"/>
        <w:b/>
        <w:sz w:val="48"/>
      </w:rPr>
      <w:t>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191E" w14:textId="77777777" w:rsidR="00F56637" w:rsidRPr="00F56637" w:rsidRDefault="00F56637" w:rsidP="00F566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FDB1" w14:textId="4EFC27E8" w:rsidR="00F56637" w:rsidRPr="00F56637" w:rsidRDefault="00F56637" w:rsidP="00F56637">
    <w:pPr>
      <w:pStyle w:val="Footer"/>
      <w:rPr>
        <w:rFonts w:ascii="Arial" w:hAnsi="Arial" w:cs="Arial"/>
        <w:b/>
        <w:sz w:val="48"/>
      </w:rPr>
    </w:pPr>
    <w:r w:rsidRPr="00F56637">
      <w:rPr>
        <w:rFonts w:ascii="Arial" w:hAnsi="Arial" w:cs="Arial"/>
        <w:b/>
        <w:sz w:val="48"/>
      </w:rPr>
      <w:t>DA</w:t>
    </w:r>
    <w:r w:rsidRPr="00F5663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56637">
      <w:tab/>
    </w:r>
    <w:r w:rsidRPr="00F56637">
      <w:rPr>
        <w:rFonts w:ascii="Arial" w:hAnsi="Arial" w:cs="Arial"/>
        <w:b/>
        <w:sz w:val="48"/>
      </w:rPr>
      <w:t>DA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50E0" w14:textId="77777777" w:rsidR="00F56637" w:rsidRPr="00F56637" w:rsidRDefault="00F56637" w:rsidP="00F5663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62FD" w14:textId="4302514F" w:rsidR="00F56637" w:rsidRPr="00F56637" w:rsidRDefault="00F56637" w:rsidP="00F56637">
    <w:pPr>
      <w:pStyle w:val="Footer"/>
      <w:rPr>
        <w:rFonts w:ascii="Arial" w:hAnsi="Arial" w:cs="Arial"/>
        <w:b/>
        <w:sz w:val="48"/>
      </w:rPr>
    </w:pPr>
    <w:r w:rsidRPr="00F56637">
      <w:rPr>
        <w:rFonts w:ascii="Arial" w:hAnsi="Arial" w:cs="Arial"/>
        <w:b/>
        <w:sz w:val="48"/>
      </w:rPr>
      <w:t>DA</w:t>
    </w:r>
    <w:r w:rsidRPr="00F5663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56637">
      <w:tab/>
    </w:r>
    <w:r w:rsidRPr="00F56637">
      <w:rPr>
        <w:rFonts w:ascii="Arial" w:hAnsi="Arial" w:cs="Arial"/>
        <w:b/>
        <w:sz w:val="48"/>
      </w:rPr>
      <w:t>DA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C77A" w14:textId="77777777" w:rsidR="00F56637" w:rsidRPr="00F56637" w:rsidRDefault="00F56637" w:rsidP="00F5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7F1CC" w14:textId="77777777" w:rsidR="00414799" w:rsidRDefault="00414799" w:rsidP="00414799">
      <w:pPr>
        <w:spacing w:before="0" w:after="0"/>
      </w:pPr>
      <w:r>
        <w:separator/>
      </w:r>
    </w:p>
  </w:footnote>
  <w:footnote w:type="continuationSeparator" w:id="0">
    <w:p w14:paraId="4C813A15" w14:textId="77777777" w:rsidR="00414799" w:rsidRDefault="00414799" w:rsidP="00414799">
      <w:pPr>
        <w:spacing w:before="0" w:after="0"/>
      </w:pPr>
      <w:r>
        <w:continuationSeparator/>
      </w:r>
    </w:p>
  </w:footnote>
  <w:footnote w:id="1">
    <w:p w14:paraId="24693BAE" w14:textId="77777777" w:rsidR="005E156F" w:rsidRPr="004A3161" w:rsidRDefault="005E156F" w:rsidP="005E156F">
      <w:pPr>
        <w:pStyle w:val="FootnoteText"/>
        <w:ind w:left="142" w:hanging="142"/>
      </w:pPr>
      <w:r>
        <w:rPr>
          <w:rStyle w:val="FootnoteReference"/>
        </w:rPr>
        <w:footnoteRef/>
      </w:r>
      <w:r>
        <w:tab/>
        <w:t>Denne toldfrie adgang vedrører de bundne toldsatser som nævnt i kolonne 3 i skemaet over toldsatser, som udgør anden del af bilag I til Rådets forordning (EØF) nr. 2658/87 om told- og statistiknomenklaturen og den fælles toldtarif og senere ændringsretsakter og tilsvarende retsakter.</w:t>
      </w:r>
    </w:p>
  </w:footnote>
  <w:footnote w:id="2">
    <w:p w14:paraId="7423445F" w14:textId="77777777" w:rsidR="005E156F" w:rsidRPr="009E3209" w:rsidRDefault="005E156F" w:rsidP="005E156F">
      <w:pPr>
        <w:pStyle w:val="FootnoteText"/>
        <w:ind w:left="142" w:hanging="142"/>
        <w:rPr>
          <w:sz w:val="18"/>
          <w:szCs w:val="18"/>
        </w:rPr>
      </w:pPr>
      <w:r>
        <w:rPr>
          <w:rStyle w:val="FootnoteReference"/>
        </w:rPr>
        <w:footnoteRef/>
      </w:r>
      <w:r>
        <w:tab/>
        <w:t>Jf. bilag I til Rådets forordning (EØF) nr. 2658/87 om told- og statistiknomenklaturen og den fælles toldtarif og senere ændringsretsakter og tilsvarende retsakter.</w:t>
      </w:r>
      <w:r>
        <w:rPr>
          <w:sz w:val="18"/>
        </w:rPr>
        <w:t xml:space="preserve"> </w:t>
      </w:r>
    </w:p>
  </w:footnote>
  <w:footnote w:id="3">
    <w:p w14:paraId="0802D944" w14:textId="77777777" w:rsidR="005E156F" w:rsidRPr="002C5749" w:rsidRDefault="005E156F" w:rsidP="005E156F">
      <w:pPr>
        <w:pStyle w:val="FootnoteText"/>
        <w:ind w:left="142" w:hanging="142"/>
      </w:pPr>
      <w:r>
        <w:rPr>
          <w:rStyle w:val="FootnoteReference"/>
        </w:rPr>
        <w:footnoteRef/>
      </w:r>
      <w:r>
        <w:tab/>
        <w:t>Forpligtelserne til at yde administrativt samarbejde mellem EU og AVS-ØPA-landene er indeholdt i deres respektive protokoller om oprindelsesregler og administrativt samarbejde.</w:t>
      </w:r>
    </w:p>
  </w:footnote>
  <w:footnote w:id="4">
    <w:p w14:paraId="7055B6C7" w14:textId="77777777" w:rsidR="005E156F" w:rsidRPr="009E3209" w:rsidRDefault="005E156F" w:rsidP="005E156F">
      <w:pPr>
        <w:pStyle w:val="FootnoteText"/>
        <w:ind w:left="142" w:hanging="142"/>
      </w:pPr>
      <w:r>
        <w:rPr>
          <w:rStyle w:val="FootnoteReference"/>
        </w:rPr>
        <w:footnoteRef/>
      </w:r>
      <w:r>
        <w:tab/>
        <w:t>Rådets afgørelse 2009/729/EF af 13. juli 2009.</w:t>
      </w:r>
    </w:p>
  </w:footnote>
  <w:footnote w:id="5">
    <w:p w14:paraId="2351EF86" w14:textId="77777777" w:rsidR="00CB2D6B" w:rsidRPr="00905679" w:rsidRDefault="00CB2D6B" w:rsidP="00CB2D6B">
      <w:pPr>
        <w:pStyle w:val="FootnoteText"/>
        <w:ind w:left="142" w:hanging="142"/>
      </w:pPr>
      <w:r>
        <w:rPr>
          <w:rStyle w:val="FootnoteReference"/>
        </w:rPr>
        <w:footnoteRef/>
      </w:r>
      <w:r>
        <w:tab/>
        <w:t>I overensstemmelse med artikel 17 og 18 i Europa-Parlamentets og Rådets forordning (EU) nr. 978/2012 af 25. oktober 2012 om anvendelse af et arrangement med generelle toldpræferencer og senere ændringsretsakter og tilsvarende retsakter.</w:t>
      </w:r>
    </w:p>
  </w:footnote>
  <w:footnote w:id="6">
    <w:p w14:paraId="195EABA4" w14:textId="77777777" w:rsidR="00CB2D6B" w:rsidRPr="00905679" w:rsidRDefault="00CB2D6B" w:rsidP="00CB2D6B">
      <w:pPr>
        <w:pStyle w:val="FootnoteText"/>
        <w:ind w:left="142" w:hanging="142"/>
      </w:pPr>
      <w:r>
        <w:rPr>
          <w:rStyle w:val="FootnoteReference"/>
        </w:rPr>
        <w:footnoteRef/>
      </w:r>
      <w:r>
        <w:tab/>
        <w:t>I overensstemmelse med artikel 6 i Europa-Parlamentets og Rådets forordning (EU) nr. 978/2012 af 25. oktober 2012 om anvendelse af et arrangement med generelle toldpræferencer og senere ændringsretsakter og tilsvarende retsakter. Denne bestemmelse omfatter ikke materialer, for hvilke der er toldfri adgang i henhold til en særlig ansporende ordning for bæredygtig udvikling og god regeringsførelse, jf. nævnte forordnings artikel 9-16; dette gælder dog ikke inden for rammerne af den generelle ordning som fastsat i nævnte forordnings artikel 6.</w:t>
      </w:r>
    </w:p>
  </w:footnote>
  <w:footnote w:id="7">
    <w:p w14:paraId="5FEB82C0" w14:textId="77777777" w:rsidR="00075F74" w:rsidRPr="00502C56" w:rsidRDefault="00075F74" w:rsidP="00075F74">
      <w:pPr>
        <w:pStyle w:val="FootnoteText"/>
      </w:pPr>
      <w:r>
        <w:rPr>
          <w:rStyle w:val="FootnoteReference"/>
        </w:rPr>
        <w:footnoteRef/>
      </w:r>
      <w:r>
        <w:tab/>
        <w:t xml:space="preserve"> Jf. Kommissionens gennemførelsesforordning (EU) 2015/2447 af 24. november 2015 om gennemførelsesbestemmelser til visse bestemmelser i Europa-Parlamentets og Rådets forordning (EU) nr. 952/2013 om EU-toldkodeksen og senere ændringsretsakter og tilsvarende retsakter.</w:t>
      </w:r>
    </w:p>
  </w:footnote>
  <w:footnote w:id="8">
    <w:p w14:paraId="6903E739" w14:textId="77777777" w:rsidR="00CA07F5" w:rsidRPr="009E3209" w:rsidRDefault="00CA07F5" w:rsidP="00CA07F5">
      <w:pPr>
        <w:pStyle w:val="FootnoteText"/>
      </w:pPr>
      <w:r>
        <w:rPr>
          <w:rStyle w:val="FootnoteReference"/>
        </w:rPr>
        <w:footnoteRef/>
      </w:r>
      <w:r>
        <w:tab/>
        <w:t>Eksemplet tjener kun til illustration. Det er ikke juridisk bindende.</w:t>
      </w:r>
    </w:p>
  </w:footnote>
  <w:footnote w:id="9">
    <w:p w14:paraId="55CA6FFD" w14:textId="77777777" w:rsidR="00CA07F5" w:rsidRPr="009E3209" w:rsidRDefault="00CA07F5" w:rsidP="00CA07F5">
      <w:pPr>
        <w:pStyle w:val="FootnoteText"/>
      </w:pPr>
      <w:r>
        <w:rPr>
          <w:rStyle w:val="FootnoteReference"/>
        </w:rPr>
        <w:footnoteRef/>
      </w:r>
      <w:r>
        <w:tab/>
        <w:t xml:space="preserve">Se supplerende bestemmelse 5 b) til kapitel 27 i den kombinerede nomenklatur. </w:t>
      </w:r>
    </w:p>
  </w:footnote>
  <w:footnote w:id="10">
    <w:p w14:paraId="52372788" w14:textId="77777777" w:rsidR="00CA07F5" w:rsidRPr="009E3209" w:rsidRDefault="00CA07F5" w:rsidP="00CA07F5">
      <w:pPr>
        <w:pStyle w:val="FootnoteText"/>
      </w:pPr>
      <w:r>
        <w:rPr>
          <w:rStyle w:val="FootnoteReference"/>
        </w:rPr>
        <w:footnoteRef/>
      </w:r>
      <w:r>
        <w:tab/>
        <w:t xml:space="preserve">Se supplerende bestemmelse 5 b) til kapitel 27 i den kombinerede nomenklatur. </w:t>
      </w:r>
    </w:p>
  </w:footnote>
  <w:footnote w:id="11">
    <w:p w14:paraId="28F47874" w14:textId="77777777" w:rsidR="00082FFB" w:rsidRPr="009E3209" w:rsidRDefault="00082FFB" w:rsidP="00082FFB">
      <w:pPr>
        <w:pStyle w:val="FootnoteText"/>
      </w:pPr>
      <w:r>
        <w:rPr>
          <w:rStyle w:val="FootnoteReference"/>
        </w:rPr>
        <w:footnoteRef/>
      </w:r>
      <w:r>
        <w:tab/>
        <w:t>De specifikke processer er beskrevet i indledende note 7.1 og 7.3.</w:t>
      </w:r>
    </w:p>
  </w:footnote>
  <w:footnote w:id="12">
    <w:p w14:paraId="45BDD122" w14:textId="77777777" w:rsidR="00082FFB" w:rsidRPr="009E3209" w:rsidRDefault="00082FFB" w:rsidP="00082FFB">
      <w:pPr>
        <w:pStyle w:val="FootnoteText"/>
      </w:pPr>
      <w:r>
        <w:rPr>
          <w:rStyle w:val="FootnoteReference"/>
        </w:rPr>
        <w:footnoteRef/>
      </w:r>
      <w:r>
        <w:tab/>
        <w:t xml:space="preserve">Angående de særlige betingelser vedrørende "specifikke processer" henvises til indledende note 7.2. </w:t>
      </w:r>
    </w:p>
  </w:footnote>
  <w:footnote w:id="13">
    <w:p w14:paraId="1E0CDAC6" w14:textId="77777777" w:rsidR="00082FFB" w:rsidRPr="009E3209" w:rsidRDefault="00082FFB" w:rsidP="00082FFB">
      <w:pPr>
        <w:pStyle w:val="FootnoteText"/>
      </w:pPr>
      <w:r>
        <w:rPr>
          <w:rStyle w:val="FootnoteReference"/>
        </w:rPr>
        <w:footnoteRef/>
      </w:r>
      <w:r>
        <w:tab/>
        <w:t xml:space="preserve">Angående de særlige betingelser vedrørende "specifikke processer" henvises til indledende note 7.2. </w:t>
      </w:r>
    </w:p>
  </w:footnote>
  <w:footnote w:id="14">
    <w:p w14:paraId="6E31941A" w14:textId="77777777" w:rsidR="00082FFB" w:rsidRPr="009E3209" w:rsidRDefault="00082FFB" w:rsidP="00082FFB">
      <w:pPr>
        <w:pStyle w:val="FootnoteText"/>
      </w:pPr>
      <w:r>
        <w:rPr>
          <w:rStyle w:val="FootnoteReference"/>
        </w:rPr>
        <w:footnoteRef/>
      </w:r>
      <w:r>
        <w:tab/>
        <w:t xml:space="preserve">Angående de særlige betingelser vedrørende "specifikke processer" henvises til indledende note 7.2. </w:t>
      </w:r>
    </w:p>
  </w:footnote>
  <w:footnote w:id="15">
    <w:p w14:paraId="7F0B8FCB" w14:textId="77777777" w:rsidR="00082FFB" w:rsidRPr="009E3209" w:rsidRDefault="00082FFB" w:rsidP="00082FFB">
      <w:pPr>
        <w:pStyle w:val="FootnoteText"/>
      </w:pPr>
      <w:r>
        <w:rPr>
          <w:rStyle w:val="FootnoteReference"/>
        </w:rPr>
        <w:footnoteRef/>
      </w:r>
      <w:r>
        <w:tab/>
        <w:t>De specifikke processer er beskrevet i indledende note 7.1 og 7.3.</w:t>
      </w:r>
    </w:p>
  </w:footnote>
  <w:footnote w:id="16">
    <w:p w14:paraId="799863BE" w14:textId="77777777" w:rsidR="00082FFB" w:rsidRPr="009E3209" w:rsidRDefault="00082FFB" w:rsidP="00082FFB">
      <w:pPr>
        <w:pStyle w:val="FootnoteText"/>
      </w:pPr>
      <w:r>
        <w:rPr>
          <w:rStyle w:val="FootnoteReference"/>
        </w:rPr>
        <w:footnoteRef/>
      </w:r>
      <w:r>
        <w:tab/>
        <w:t>De specifikke processer er beskrevet i indledende note 7.1 og 7.3.</w:t>
      </w:r>
    </w:p>
  </w:footnote>
  <w:footnote w:id="17">
    <w:p w14:paraId="663759BF" w14:textId="77777777" w:rsidR="00082FFB" w:rsidRPr="009E3209" w:rsidRDefault="00082FFB" w:rsidP="00082FFB">
      <w:pPr>
        <w:pStyle w:val="FootnoteText"/>
      </w:pPr>
      <w:r>
        <w:rPr>
          <w:rStyle w:val="FootnoteReference"/>
        </w:rPr>
        <w:footnoteRef/>
      </w:r>
      <w:r>
        <w:tab/>
        <w:t>De specifikke processer er beskrevet i indledende note 7.1 og 7.3.</w:t>
      </w:r>
    </w:p>
  </w:footnote>
  <w:footnote w:id="18">
    <w:p w14:paraId="747AD99D" w14:textId="77777777" w:rsidR="00082FFB" w:rsidRPr="009E3209" w:rsidRDefault="00082FFB" w:rsidP="00082FFB">
      <w:pPr>
        <w:pStyle w:val="FootnoteText"/>
      </w:pPr>
      <w:r>
        <w:rPr>
          <w:rStyle w:val="FootnoteReference"/>
        </w:rPr>
        <w:footnoteRef/>
      </w:r>
      <w:r>
        <w:tab/>
        <w:t>De specifikke processer er beskrevet i indledende note 7.1 og 7.3.</w:t>
      </w:r>
    </w:p>
  </w:footnote>
  <w:footnote w:id="19">
    <w:p w14:paraId="27FB4516" w14:textId="77777777" w:rsidR="00082FFB" w:rsidRPr="009E3209" w:rsidRDefault="00082FFB" w:rsidP="00082FFB">
      <w:pPr>
        <w:pStyle w:val="FootnoteText"/>
      </w:pPr>
      <w:r>
        <w:rPr>
          <w:rStyle w:val="FootnoteReference"/>
        </w:rPr>
        <w:footnoteRef/>
      </w:r>
      <w:r>
        <w:tab/>
        <w:t>De specifikke processer er beskrevet i indledende note 7.1 og 7.3.</w:t>
      </w:r>
    </w:p>
  </w:footnote>
  <w:footnote w:id="20">
    <w:p w14:paraId="6D9629F1" w14:textId="77777777" w:rsidR="00082FFB" w:rsidRPr="009E3209" w:rsidRDefault="00082FFB" w:rsidP="00082FFB">
      <w:pPr>
        <w:pStyle w:val="FootnoteText"/>
      </w:pPr>
      <w:r>
        <w:rPr>
          <w:rStyle w:val="FootnoteReference"/>
        </w:rPr>
        <w:footnoteRef/>
      </w:r>
      <w:r>
        <w:tab/>
        <w:t>Efter bestemmelse 3 til kapitel 32 drejer det sig om præparater, der anvendes til farvning af ethvert materiale, eller som er bestemt til at indgå som bestanddele ved fremstilling af farvevarer, forudsat at de ikke henhører under en anden position i kapitel 32.</w:t>
      </w:r>
    </w:p>
  </w:footnote>
  <w:footnote w:id="21">
    <w:p w14:paraId="34D3F14C" w14:textId="77777777" w:rsidR="00395E08" w:rsidRPr="009E3209" w:rsidRDefault="00395E08" w:rsidP="00395E08">
      <w:pPr>
        <w:pStyle w:val="FootnoteText"/>
      </w:pPr>
      <w:r>
        <w:rPr>
          <w:rStyle w:val="FootnoteReference"/>
        </w:rPr>
        <w:footnoteRef/>
      </w:r>
      <w:r>
        <w:tab/>
        <w:t>Ved "gruppe" forstås enhver anden del af positionen, som er adskilt fra resten af positionsteksten ved semikolon.</w:t>
      </w:r>
    </w:p>
  </w:footnote>
  <w:footnote w:id="22">
    <w:p w14:paraId="41DCB611" w14:textId="77777777" w:rsidR="00395E08" w:rsidRPr="009E3209" w:rsidRDefault="00395E08" w:rsidP="00395E08">
      <w:pPr>
        <w:pStyle w:val="FootnoteText"/>
      </w:pPr>
      <w:r>
        <w:rPr>
          <w:rStyle w:val="FootnoteReference"/>
        </w:rPr>
        <w:footnoteRef/>
      </w:r>
      <w:r>
        <w:tab/>
        <w:t>De specifikke processer er beskrevet i indledende note 7.1 og 7.3.</w:t>
      </w:r>
    </w:p>
  </w:footnote>
  <w:footnote w:id="23">
    <w:p w14:paraId="4B4192A0" w14:textId="77777777" w:rsidR="00395E08" w:rsidRPr="009E3209" w:rsidRDefault="00395E08" w:rsidP="00395E08">
      <w:pPr>
        <w:pStyle w:val="FootnoteText"/>
      </w:pPr>
      <w:r>
        <w:rPr>
          <w:rStyle w:val="FootnoteReference"/>
        </w:rPr>
        <w:footnoteRef/>
      </w:r>
      <w:r>
        <w:tab/>
        <w:t>For varer, der består af materialer, som henhører under både pos. 3901 til 3906 på den ene side og pos. 3907 til 3911 på den anden side, finder denne begrænsning kun anvendelse på den gruppe af materialer, der beregnet efter vægt er den fremherskende for den pågældende vare.</w:t>
      </w:r>
    </w:p>
  </w:footnote>
  <w:footnote w:id="24">
    <w:p w14:paraId="2DA2E5E8" w14:textId="77777777" w:rsidR="00395E08" w:rsidRPr="009E3209" w:rsidRDefault="00395E08" w:rsidP="00395E08">
      <w:pPr>
        <w:pStyle w:val="FootnoteText"/>
      </w:pPr>
      <w:r>
        <w:rPr>
          <w:rStyle w:val="FootnoteReference"/>
        </w:rPr>
        <w:footnoteRef/>
      </w:r>
      <w:r>
        <w:tab/>
        <w:t>For varer, der består af materialer, som henhører under både pos. 3901 til 3906 på den ene side og pos. 3907 til 3911 på den anden side, finder denne begrænsning kun anvendelse på den gruppe af materialer, der beregnet efter vægt er den fremherskende for den pågældende vare.</w:t>
      </w:r>
    </w:p>
  </w:footnote>
  <w:footnote w:id="25">
    <w:p w14:paraId="5D5AD0B1" w14:textId="77777777" w:rsidR="00395E08" w:rsidRPr="009E3209" w:rsidRDefault="00395E08" w:rsidP="00395E08">
      <w:pPr>
        <w:pStyle w:val="FootnoteText"/>
      </w:pPr>
      <w:r>
        <w:rPr>
          <w:rStyle w:val="FootnoteReference"/>
        </w:rPr>
        <w:footnoteRef/>
      </w:r>
      <w:r>
        <w:tab/>
        <w:t>For varer, der består af materialer, som henhører under både pos. 3901 til 3906 på den ene side og pos. 3907 til 3911 på den anden side, finder denne begrænsning kun anvendelse på den gruppe af materialer, der beregnet efter vægt er den fremherskende for den pågældende vare.</w:t>
      </w:r>
    </w:p>
  </w:footnote>
  <w:footnote w:id="26">
    <w:p w14:paraId="00050739" w14:textId="77777777" w:rsidR="00395E08" w:rsidRPr="009E3209" w:rsidRDefault="00395E08" w:rsidP="00395E08">
      <w:pPr>
        <w:pStyle w:val="FootnoteText"/>
      </w:pPr>
      <w:r>
        <w:rPr>
          <w:rStyle w:val="FootnoteReference"/>
        </w:rPr>
        <w:footnoteRef/>
      </w:r>
      <w:r>
        <w:tab/>
        <w:t>For varer, der består af materialer, som henhører under både pos. 3901 til 3906 på den ene side og pos. 3907 til 3911 på den anden side, finder denne begrænsning kun anvendelse på den gruppe af materialer, der beregnet efter vægt er den fremherskende for den pågældende vare.</w:t>
      </w:r>
    </w:p>
  </w:footnote>
  <w:footnote w:id="27">
    <w:p w14:paraId="5BF2BEEB" w14:textId="77777777" w:rsidR="00395E08" w:rsidRPr="009E3209" w:rsidRDefault="00395E08" w:rsidP="00395E08">
      <w:pPr>
        <w:pStyle w:val="FootnoteText"/>
      </w:pPr>
      <w:r>
        <w:rPr>
          <w:rStyle w:val="FootnoteReference"/>
        </w:rPr>
        <w:footnoteRef/>
      </w:r>
      <w:r>
        <w:tab/>
        <w:t>For varer, der består af materialer, som henhører under både pos. 3901 til 3906 på den ene side og pos. 3907 til 3911 på den anden side, finder denne begrænsning kun anvendelse på den gruppe af materialer, der beregnet efter vægt er den fremherskende for den pågældende vare.</w:t>
      </w:r>
    </w:p>
  </w:footnote>
  <w:footnote w:id="28">
    <w:p w14:paraId="0A931378" w14:textId="77777777" w:rsidR="00395E08" w:rsidRPr="009E3209" w:rsidRDefault="00395E08" w:rsidP="00395E08">
      <w:pPr>
        <w:pStyle w:val="FootnoteText"/>
      </w:pPr>
      <w:r>
        <w:rPr>
          <w:rStyle w:val="FootnoteReference"/>
        </w:rPr>
        <w:footnoteRef/>
      </w:r>
      <w:r>
        <w:tab/>
        <w:t>Følgende bånd betragtes som særdeles transparente: bånd, hvis uklarhedsfaktor – målt efter ASTM-D 1003-16 med Gardners nefelometer (uklarhedsfaktor) – er på under 2 %.</w:t>
      </w:r>
    </w:p>
  </w:footnote>
  <w:footnote w:id="29">
    <w:p w14:paraId="475E989E"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30">
    <w:p w14:paraId="1311BDD1"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31">
    <w:p w14:paraId="2AABBB4A"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32">
    <w:p w14:paraId="193CE0D9"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33">
    <w:p w14:paraId="4F8AABF0"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34">
    <w:p w14:paraId="15F2FE7E"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35">
    <w:p w14:paraId="2619D542"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36">
    <w:p w14:paraId="48170245" w14:textId="77777777" w:rsidR="0032488A" w:rsidRDefault="0032488A" w:rsidP="0032488A">
      <w:pPr>
        <w:pStyle w:val="FootnoteText"/>
      </w:pPr>
      <w:r>
        <w:rPr>
          <w:rStyle w:val="FootnoteReference"/>
        </w:rPr>
        <w:footnoteRef/>
      </w:r>
      <w:r>
        <w:tab/>
      </w:r>
    </w:p>
  </w:footnote>
  <w:footnote w:id="37">
    <w:p w14:paraId="35BEDADF" w14:textId="77777777" w:rsidR="0032488A" w:rsidRDefault="0032488A" w:rsidP="0032488A">
      <w:pPr>
        <w:pStyle w:val="FootnoteText"/>
      </w:pPr>
      <w:r>
        <w:rPr>
          <w:rStyle w:val="FootnoteReference"/>
        </w:rPr>
        <w:footnoteRef/>
      </w:r>
      <w:r>
        <w:tab/>
      </w:r>
    </w:p>
  </w:footnote>
  <w:footnote w:id="38">
    <w:p w14:paraId="75DF73A0"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39">
    <w:p w14:paraId="1863C06E"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40">
    <w:p w14:paraId="45DA06D0"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41">
    <w:p w14:paraId="58444502"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42">
    <w:p w14:paraId="4E1849B3"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43">
    <w:p w14:paraId="14D0280E"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44">
    <w:p w14:paraId="109D5444"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45">
    <w:p w14:paraId="7EB66A80"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46">
    <w:p w14:paraId="37209A60"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47">
    <w:p w14:paraId="78CF21AC"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48">
    <w:p w14:paraId="3D4BCAA8"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49">
    <w:p w14:paraId="1FAA5C96"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50">
    <w:p w14:paraId="65AE99E4"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51">
    <w:p w14:paraId="7652B0E4"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52">
    <w:p w14:paraId="5D591EB3"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53">
    <w:p w14:paraId="3EFBAD3E"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54">
    <w:p w14:paraId="5831F2CC"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55">
    <w:p w14:paraId="0F3C5CB2"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56">
    <w:p w14:paraId="19BCD150"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57">
    <w:p w14:paraId="7BB6A9D3" w14:textId="77777777" w:rsidR="0032488A" w:rsidRPr="009E3209" w:rsidRDefault="0032488A" w:rsidP="0032488A">
      <w:pPr>
        <w:pStyle w:val="FootnoteText"/>
      </w:pPr>
      <w:r>
        <w:rPr>
          <w:rStyle w:val="FootnoteReference"/>
        </w:rPr>
        <w:footnoteRef/>
      </w:r>
      <w:r>
        <w:tab/>
        <w:t xml:space="preserve">Se indledende note 6. </w:t>
      </w:r>
    </w:p>
  </w:footnote>
  <w:footnote w:id="58">
    <w:p w14:paraId="299DF399"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59">
    <w:p w14:paraId="2B96F672"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60">
    <w:p w14:paraId="5979404A" w14:textId="77777777" w:rsidR="0032488A" w:rsidRPr="009E3209" w:rsidRDefault="0032488A" w:rsidP="0032488A">
      <w:pPr>
        <w:pStyle w:val="FootnoteText"/>
      </w:pPr>
      <w:r>
        <w:rPr>
          <w:rStyle w:val="FootnoteReference"/>
        </w:rPr>
        <w:footnoteRef/>
      </w:r>
      <w:r>
        <w:tab/>
        <w:t>Se indledende note 6.</w:t>
      </w:r>
    </w:p>
  </w:footnote>
  <w:footnote w:id="61">
    <w:p w14:paraId="1BA43EA9" w14:textId="77777777" w:rsidR="0032488A" w:rsidRPr="009E3209" w:rsidRDefault="0032488A" w:rsidP="0032488A">
      <w:pPr>
        <w:pStyle w:val="FootnoteText"/>
      </w:pPr>
      <w:r>
        <w:rPr>
          <w:rStyle w:val="FootnoteReference"/>
        </w:rPr>
        <w:footnoteRef/>
      </w:r>
      <w:r>
        <w:tab/>
        <w:t>Se indledende note 6.</w:t>
      </w:r>
    </w:p>
  </w:footnote>
  <w:footnote w:id="62">
    <w:p w14:paraId="0704A2D4" w14:textId="77777777" w:rsidR="0032488A" w:rsidRPr="009E3209" w:rsidRDefault="0032488A" w:rsidP="0032488A">
      <w:pPr>
        <w:pStyle w:val="FootnoteText"/>
      </w:pPr>
      <w:r>
        <w:rPr>
          <w:rStyle w:val="FootnoteReference"/>
        </w:rPr>
        <w:footnoteRef/>
      </w:r>
      <w:r>
        <w:tab/>
        <w:t>Se indledende note 6.</w:t>
      </w:r>
    </w:p>
  </w:footnote>
  <w:footnote w:id="63">
    <w:p w14:paraId="57E752CA" w14:textId="77777777" w:rsidR="0032488A" w:rsidRDefault="0032488A" w:rsidP="0032488A">
      <w:pPr>
        <w:pStyle w:val="FootnoteText"/>
      </w:pPr>
      <w:r>
        <w:rPr>
          <w:rStyle w:val="FootnoteReference"/>
        </w:rPr>
        <w:footnoteRef/>
      </w:r>
      <w:r>
        <w:tab/>
        <w:t>Se indledende note 6.</w:t>
      </w:r>
    </w:p>
  </w:footnote>
  <w:footnote w:id="64">
    <w:p w14:paraId="605FFCED" w14:textId="77777777" w:rsidR="0032488A" w:rsidRDefault="0032488A" w:rsidP="0032488A">
      <w:pPr>
        <w:pStyle w:val="FootnoteText"/>
      </w:pPr>
      <w:r>
        <w:rPr>
          <w:rStyle w:val="FootnoteReference"/>
        </w:rPr>
        <w:footnoteRef/>
      </w:r>
      <w:r>
        <w:tab/>
        <w:t>Se indledende note 6.</w:t>
      </w:r>
    </w:p>
  </w:footnote>
  <w:footnote w:id="65">
    <w:p w14:paraId="5D76FF5D" w14:textId="77777777" w:rsidR="0032488A" w:rsidRDefault="0032488A" w:rsidP="0032488A">
      <w:pPr>
        <w:pStyle w:val="FootnoteText"/>
      </w:pPr>
      <w:r>
        <w:rPr>
          <w:rStyle w:val="FootnoteReference"/>
        </w:rPr>
        <w:footnoteRef/>
      </w:r>
      <w:r>
        <w:tab/>
        <w:t>Se indledende note 6.</w:t>
      </w:r>
    </w:p>
  </w:footnote>
  <w:footnote w:id="66">
    <w:p w14:paraId="392F88DF"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67">
    <w:p w14:paraId="6FA2B70A" w14:textId="77777777" w:rsidR="0032488A" w:rsidRPr="009E3209" w:rsidRDefault="0032488A" w:rsidP="0032488A">
      <w:pPr>
        <w:pStyle w:val="FootnoteText"/>
      </w:pPr>
      <w:r>
        <w:rPr>
          <w:rStyle w:val="FootnoteReference"/>
        </w:rPr>
        <w:footnoteRef/>
      </w:r>
      <w:r>
        <w:tab/>
        <w:t>Angående artikler af trikotage, ikke elastisk eller gummeret, fremstillet ved sammensyning eller samlet på anden måde af stykker af trikotage, der er tilskåret eller direkte fremstillet, henvises til indledende note 6.</w:t>
      </w:r>
    </w:p>
  </w:footnote>
  <w:footnote w:id="68">
    <w:p w14:paraId="5054E747"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69">
    <w:p w14:paraId="64397751" w14:textId="77777777" w:rsidR="0032488A" w:rsidRPr="009E3209" w:rsidRDefault="0032488A" w:rsidP="0032488A">
      <w:pPr>
        <w:pStyle w:val="FootnoteText"/>
      </w:pPr>
      <w:r>
        <w:rPr>
          <w:rStyle w:val="FootnoteReference"/>
        </w:rPr>
        <w:footnoteRef/>
      </w:r>
      <w:r>
        <w:tab/>
        <w:t>Angående artikler af trikotage, ikke elastisk eller gummeret, fremstillet ved sammensyning eller samlet på anden måde af stykker af trikotage, der er tilskåret eller direkte fremstillet, henvises til indledende note 6.</w:t>
      </w:r>
    </w:p>
  </w:footnote>
  <w:footnote w:id="70">
    <w:p w14:paraId="0BA3472E"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71">
    <w:p w14:paraId="11EE60A4" w14:textId="77777777" w:rsidR="0032488A" w:rsidRPr="009E3209" w:rsidRDefault="0032488A" w:rsidP="0032488A">
      <w:pPr>
        <w:pStyle w:val="FootnoteText"/>
      </w:pPr>
      <w:r>
        <w:rPr>
          <w:rStyle w:val="FootnoteReference"/>
        </w:rPr>
        <w:footnoteRef/>
      </w:r>
      <w:r>
        <w:tab/>
        <w:t>Angående de særlige betingelser, der gælder for varer fremstillet af blandinger af tekstilmaterialer, henvises til indledende note 5.</w:t>
      </w:r>
    </w:p>
  </w:footnote>
  <w:footnote w:id="72">
    <w:p w14:paraId="0DDBDF6E" w14:textId="77777777" w:rsidR="00BD6738" w:rsidRPr="00F857B8" w:rsidRDefault="00BD6738" w:rsidP="00BD6738">
      <w:pPr>
        <w:pStyle w:val="FootnoteText"/>
        <w:rPr>
          <w:lang w:val="en-IE"/>
        </w:rPr>
      </w:pPr>
      <w:r>
        <w:rPr>
          <w:rStyle w:val="FootnoteReference"/>
        </w:rPr>
        <w:footnoteRef/>
      </w:r>
      <w:r w:rsidRPr="00F857B8">
        <w:rPr>
          <w:lang w:val="en-IE"/>
        </w:rPr>
        <w:tab/>
        <w:t>SEMII – Semiconductor Equipment and Materials Institute Incorporated.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A4A6" w14:textId="77777777" w:rsidR="00A52CF6" w:rsidRDefault="00A52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D754" w14:textId="77777777" w:rsidR="00A52CF6" w:rsidRDefault="00A52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95E6" w14:textId="77777777" w:rsidR="00A52CF6" w:rsidRDefault="00A52C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0CC5" w14:textId="77777777" w:rsidR="00F56637" w:rsidRPr="00F56637" w:rsidRDefault="00F56637" w:rsidP="00F566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D67F" w14:textId="77777777" w:rsidR="00F56637" w:rsidRPr="00F56637" w:rsidRDefault="00F56637" w:rsidP="00F566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1970" w14:textId="77777777" w:rsidR="00F56637" w:rsidRPr="00F56637" w:rsidRDefault="00F56637" w:rsidP="00F566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9117" w14:textId="77777777" w:rsidR="00F56637" w:rsidRPr="00F56637" w:rsidRDefault="00F56637" w:rsidP="00F56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108CB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8946A206"/>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2460F9E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1FA45650"/>
    <w:lvl w:ilvl="0">
      <w:start w:val="1"/>
      <w:numFmt w:val="bullet"/>
      <w:pStyle w:val="Default"/>
      <w:lvlText w:val=""/>
      <w:lvlJc w:val="left"/>
      <w:pPr>
        <w:tabs>
          <w:tab w:val="num" w:pos="1492"/>
        </w:tabs>
        <w:ind w:left="1492" w:hanging="360"/>
      </w:pPr>
      <w:rPr>
        <w:rFonts w:ascii="Symbol" w:hAnsi="Symbol" w:cs="Symbol" w:hint="default"/>
      </w:rPr>
    </w:lvl>
  </w:abstractNum>
  <w:abstractNum w:abstractNumId="4" w15:restartNumberingAfterBreak="0">
    <w:nsid w:val="FFFFFF81"/>
    <w:multiLevelType w:val="singleLevel"/>
    <w:tmpl w:val="D26C23D4"/>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C5F8606E"/>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3EE16A2"/>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11D0BEB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B6879A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030691696">
    <w:abstractNumId w:val="8"/>
  </w:num>
  <w:num w:numId="2" w16cid:durableId="67311536">
    <w:abstractNumId w:val="6"/>
  </w:num>
  <w:num w:numId="3" w16cid:durableId="1636257899">
    <w:abstractNumId w:val="5"/>
  </w:num>
  <w:num w:numId="4" w16cid:durableId="1962879269">
    <w:abstractNumId w:val="4"/>
  </w:num>
  <w:num w:numId="5" w16cid:durableId="1906796779">
    <w:abstractNumId w:val="7"/>
  </w:num>
  <w:num w:numId="6" w16cid:durableId="1124428858">
    <w:abstractNumId w:val="2"/>
  </w:num>
  <w:num w:numId="7" w16cid:durableId="285157785">
    <w:abstractNumId w:val="1"/>
  </w:num>
  <w:num w:numId="8" w16cid:durableId="124204166">
    <w:abstractNumId w:val="0"/>
  </w:num>
  <w:num w:numId="9" w16cid:durableId="657853315">
    <w:abstractNumId w:val="13"/>
  </w:num>
  <w:num w:numId="10" w16cid:durableId="2073502103">
    <w:abstractNumId w:val="13"/>
    <w:lvlOverride w:ilvl="0">
      <w:startOverride w:val="1"/>
    </w:lvlOverride>
  </w:num>
  <w:num w:numId="11" w16cid:durableId="508638962">
    <w:abstractNumId w:val="3"/>
  </w:num>
  <w:num w:numId="12" w16cid:durableId="1755083513">
    <w:abstractNumId w:val="20"/>
  </w:num>
  <w:num w:numId="13" w16cid:durableId="887112967">
    <w:abstractNumId w:val="13"/>
  </w:num>
  <w:num w:numId="14" w16cid:durableId="891845519">
    <w:abstractNumId w:val="22"/>
  </w:num>
  <w:num w:numId="15" w16cid:durableId="786504239">
    <w:abstractNumId w:val="12"/>
  </w:num>
  <w:num w:numId="16" w16cid:durableId="105318218">
    <w:abstractNumId w:val="14"/>
  </w:num>
  <w:num w:numId="17" w16cid:durableId="1310742737">
    <w:abstractNumId w:val="15"/>
  </w:num>
  <w:num w:numId="18" w16cid:durableId="586888823">
    <w:abstractNumId w:val="10"/>
  </w:num>
  <w:num w:numId="19" w16cid:durableId="50814277">
    <w:abstractNumId w:val="21"/>
  </w:num>
  <w:num w:numId="20" w16cid:durableId="1277129796">
    <w:abstractNumId w:val="9"/>
  </w:num>
  <w:num w:numId="21" w16cid:durableId="1300381346">
    <w:abstractNumId w:val="16"/>
  </w:num>
  <w:num w:numId="22" w16cid:durableId="593904633">
    <w:abstractNumId w:val="18"/>
  </w:num>
  <w:num w:numId="23" w16cid:durableId="426538390">
    <w:abstractNumId w:val="19"/>
  </w:num>
  <w:num w:numId="24" w16cid:durableId="89208134">
    <w:abstractNumId w:val="11"/>
  </w:num>
  <w:num w:numId="25" w16cid:durableId="1700473544">
    <w:abstractNumId w:val="17"/>
  </w:num>
  <w:num w:numId="26" w16cid:durableId="1757482062">
    <w:abstractNumId w:val="23"/>
  </w:num>
  <w:num w:numId="27" w16cid:durableId="258026652">
    <w:abstractNumId w:val="20"/>
  </w:num>
  <w:num w:numId="28" w16cid:durableId="165632951">
    <w:abstractNumId w:val="13"/>
  </w:num>
  <w:num w:numId="29" w16cid:durableId="1456870630">
    <w:abstractNumId w:val="22"/>
  </w:num>
  <w:num w:numId="30" w16cid:durableId="2019043743">
    <w:abstractNumId w:val="12"/>
  </w:num>
  <w:num w:numId="31" w16cid:durableId="1330056511">
    <w:abstractNumId w:val="14"/>
  </w:num>
  <w:num w:numId="32" w16cid:durableId="1312175131">
    <w:abstractNumId w:val="15"/>
  </w:num>
  <w:num w:numId="33" w16cid:durableId="1418752685">
    <w:abstractNumId w:val="10"/>
  </w:num>
  <w:num w:numId="34" w16cid:durableId="381289606">
    <w:abstractNumId w:val="21"/>
  </w:num>
  <w:num w:numId="35" w16cid:durableId="28770896">
    <w:abstractNumId w:val="9"/>
  </w:num>
  <w:num w:numId="36" w16cid:durableId="356538957">
    <w:abstractNumId w:val="16"/>
  </w:num>
  <w:num w:numId="37" w16cid:durableId="721909568">
    <w:abstractNumId w:val="18"/>
  </w:num>
  <w:num w:numId="38" w16cid:durableId="989864267">
    <w:abstractNumId w:val="19"/>
  </w:num>
  <w:num w:numId="39" w16cid:durableId="736175302">
    <w:abstractNumId w:val="11"/>
  </w:num>
  <w:num w:numId="40" w16cid:durableId="404257621">
    <w:abstractNumId w:val="17"/>
  </w:num>
  <w:num w:numId="41" w16cid:durableId="938874765">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hyphenationZone w:val="425"/>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4-01-10 17:44:3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til"/>
    <w:docVar w:name="LW_ACCOMPAGNANT.CP" w:val="til"/>
    <w:docVar w:name="LW_ANNEX_NBR_FIRST" w:val="1"/>
    <w:docVar w:name="LW_ANNEX_NBR_LAST" w:val="1"/>
    <w:docVar w:name="LW_ANNEX_UNIQUE" w:val="1"/>
    <w:docVar w:name="LW_CORRIGENDUM" w:val="&lt;UNUSED&gt;"/>
    <w:docVar w:name="LW_COVERPAGE_EXISTS" w:val="True"/>
    <w:docVar w:name="LW_COVERPAGE_GUID" w:val="CAD8ACA1-052F-44E1-8B75-EA537EDC7481"/>
    <w:docVar w:name="LW_COVERPAGE_TYPE" w:val="1"/>
    <w:docVar w:name="LW_CROSSREFERENCE" w:val="&lt;UNUSED&gt;"/>
    <w:docVar w:name="LW_DocType" w:val="ANNEX"/>
    <w:docVar w:name="LW_EMISSION" w:val="12.1.2024"/>
    <w:docVar w:name="LW_EMISSION_ISODATE" w:val="2024-01-12"/>
    <w:docVar w:name="LW_EMISSION_LOCATION" w:val="BRX"/>
    <w:docVar w:name="LW_EMISSION_PREFIX" w:val="Bruxelles, den "/>
    <w:docVar w:name="LW_EMISSION_SUFFIX" w:val=" "/>
    <w:docVar w:name="LW_ID_DOCSTRUCTURE" w:val="COM/ANNEX"/>
    <w:docVar w:name="LW_ID_DOCTYPE" w:val="SG-017"/>
    <w:docVar w:name="LW_LANGUE" w:val="DA"/>
    <w:docVar w:name="LW_LEVEL_OF_SENSITIVITY" w:val="Standard treatment"/>
    <w:docVar w:name="LW_NOM.INST" w:val="EUROPA-KOMMISSIONEN"/>
    <w:docVar w:name="LW_NOM.INST_JOINTDOC" w:val="&lt;EMPTY&gt;"/>
    <w:docVar w:name="LW_OBJETACTEPRINCIPAL" w:val="om den holdning, der skal indtages på Den Europæiske Unions vegne i ØPA-udvalget, som er nedsat ved den foreløbige aftale med henblik på indgåelse af en økonomisk partnerskabsaftale mellem Det Europæiske Fællesskab og dets medlemsstater på den ene side og Centralafrika på den anden side, for så vidt angår vedtagelse af protokollen om definition af begrebet &quot;produkter med oprindelsesstatus&quot; og metoderne for administrativt samarbejde"/>
    <w:docVar w:name="LW_OBJETACTEPRINCIPAL.CP" w:val="om den holdning, der skal indtages på Den Europæiske Unions vegne i ØPA-udvalget, som er nedsat ved den foreløbige aftale med henblik på indgåelse af en økonomisk partnerskabsaftale mellem Det Europæiske Fællesskab og dets medlemsstater på den ene side og Centralafrika på den anden side, for så vidt angår vedtagelse af protokollen om definition af begrebet &quot;produkter med oprindelsesstatus&quot; og metoderne for administrativt samarbejde"/>
    <w:docVar w:name="LW_PART_NBR" w:val="1"/>
    <w:docVar w:name="LW_PART_NBR_TOTAL" w:val="1"/>
    <w:docVar w:name="LW_REF.INST.NEW" w:val="COM"/>
    <w:docVar w:name="LW_REF.INST.NEW_ADOPTED" w:val="final"/>
    <w:docVar w:name="LW_REF.INST.NEW_TEXT" w:val="(2024) 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BILAG"/>
    <w:docVar w:name="LW_TYPE.DOC.CP" w:val="BILAG"/>
    <w:docVar w:name="LW_TYPEACTEPRINCIPAL" w:val="forslag til _x000b__x000b_RÅDETS AFGØRELSE"/>
    <w:docVar w:name="LW_TYPEACTEPRINCIPAL.CP" w:val="forslag til _x000b__x000b_RÅDETS AFGØRELSE"/>
    <w:docVar w:name="LwApiVersions" w:val="LW4CoDe 1.23.2.0; LW 8.0, Build 20211117"/>
  </w:docVars>
  <w:rsids>
    <w:rsidRoot w:val="00414799"/>
    <w:rsid w:val="000002CD"/>
    <w:rsid w:val="00015F83"/>
    <w:rsid w:val="00017B6E"/>
    <w:rsid w:val="00023C9F"/>
    <w:rsid w:val="00027494"/>
    <w:rsid w:val="000574D0"/>
    <w:rsid w:val="000640A8"/>
    <w:rsid w:val="00072973"/>
    <w:rsid w:val="00075F74"/>
    <w:rsid w:val="0008173F"/>
    <w:rsid w:val="00081ED1"/>
    <w:rsid w:val="00082FFB"/>
    <w:rsid w:val="000B2F32"/>
    <w:rsid w:val="000C1DF6"/>
    <w:rsid w:val="000C205E"/>
    <w:rsid w:val="000C562E"/>
    <w:rsid w:val="000D0117"/>
    <w:rsid w:val="000D01AC"/>
    <w:rsid w:val="000D06F0"/>
    <w:rsid w:val="000D1D5E"/>
    <w:rsid w:val="000E2A72"/>
    <w:rsid w:val="000E2FC5"/>
    <w:rsid w:val="000E3DB5"/>
    <w:rsid w:val="000E5FEA"/>
    <w:rsid w:val="000F575A"/>
    <w:rsid w:val="000F599E"/>
    <w:rsid w:val="00113AF7"/>
    <w:rsid w:val="00114515"/>
    <w:rsid w:val="0013586C"/>
    <w:rsid w:val="001368E1"/>
    <w:rsid w:val="00147884"/>
    <w:rsid w:val="00165C4F"/>
    <w:rsid w:val="00171FF5"/>
    <w:rsid w:val="0017362B"/>
    <w:rsid w:val="00183663"/>
    <w:rsid w:val="001C5058"/>
    <w:rsid w:val="001D1E62"/>
    <w:rsid w:val="001D2720"/>
    <w:rsid w:val="001F343E"/>
    <w:rsid w:val="001F5294"/>
    <w:rsid w:val="00205C17"/>
    <w:rsid w:val="00235F45"/>
    <w:rsid w:val="00241EF0"/>
    <w:rsid w:val="002471EB"/>
    <w:rsid w:val="00250458"/>
    <w:rsid w:val="00256806"/>
    <w:rsid w:val="002669A4"/>
    <w:rsid w:val="0027336C"/>
    <w:rsid w:val="00283249"/>
    <w:rsid w:val="00296E5E"/>
    <w:rsid w:val="00297B74"/>
    <w:rsid w:val="002A245B"/>
    <w:rsid w:val="002A6018"/>
    <w:rsid w:val="002B1205"/>
    <w:rsid w:val="002B1FC8"/>
    <w:rsid w:val="002B45ED"/>
    <w:rsid w:val="002C29D6"/>
    <w:rsid w:val="002C367E"/>
    <w:rsid w:val="002D3ED2"/>
    <w:rsid w:val="002D6C45"/>
    <w:rsid w:val="002E44A4"/>
    <w:rsid w:val="002E7F60"/>
    <w:rsid w:val="002F0B80"/>
    <w:rsid w:val="002F5734"/>
    <w:rsid w:val="002F7BFF"/>
    <w:rsid w:val="00306108"/>
    <w:rsid w:val="003100F2"/>
    <w:rsid w:val="00320F89"/>
    <w:rsid w:val="0032488A"/>
    <w:rsid w:val="0032640C"/>
    <w:rsid w:val="00335DC2"/>
    <w:rsid w:val="003364CC"/>
    <w:rsid w:val="00344812"/>
    <w:rsid w:val="003451E9"/>
    <w:rsid w:val="00353E3A"/>
    <w:rsid w:val="0037472B"/>
    <w:rsid w:val="003924BE"/>
    <w:rsid w:val="00395E08"/>
    <w:rsid w:val="00395E11"/>
    <w:rsid w:val="003A54E9"/>
    <w:rsid w:val="003C4236"/>
    <w:rsid w:val="003D46A4"/>
    <w:rsid w:val="003F0376"/>
    <w:rsid w:val="00400663"/>
    <w:rsid w:val="004116D8"/>
    <w:rsid w:val="00414799"/>
    <w:rsid w:val="00414B2D"/>
    <w:rsid w:val="00415FA5"/>
    <w:rsid w:val="004219C0"/>
    <w:rsid w:val="00427A75"/>
    <w:rsid w:val="00463140"/>
    <w:rsid w:val="00472C9C"/>
    <w:rsid w:val="00492EB7"/>
    <w:rsid w:val="0049323E"/>
    <w:rsid w:val="004A351B"/>
    <w:rsid w:val="004A50C4"/>
    <w:rsid w:val="004D17EB"/>
    <w:rsid w:val="004E2B1C"/>
    <w:rsid w:val="004F4AE7"/>
    <w:rsid w:val="004F5355"/>
    <w:rsid w:val="00517187"/>
    <w:rsid w:val="00521391"/>
    <w:rsid w:val="00526A37"/>
    <w:rsid w:val="00531320"/>
    <w:rsid w:val="0055375F"/>
    <w:rsid w:val="00560C65"/>
    <w:rsid w:val="00563159"/>
    <w:rsid w:val="00570704"/>
    <w:rsid w:val="00577B46"/>
    <w:rsid w:val="005812E6"/>
    <w:rsid w:val="0058310A"/>
    <w:rsid w:val="005832E9"/>
    <w:rsid w:val="00591C8D"/>
    <w:rsid w:val="00595C94"/>
    <w:rsid w:val="005B092E"/>
    <w:rsid w:val="005B77B4"/>
    <w:rsid w:val="005C6F84"/>
    <w:rsid w:val="005D1A5B"/>
    <w:rsid w:val="005D4614"/>
    <w:rsid w:val="005D494E"/>
    <w:rsid w:val="005E156F"/>
    <w:rsid w:val="005E4748"/>
    <w:rsid w:val="005E6686"/>
    <w:rsid w:val="005F3C78"/>
    <w:rsid w:val="005F456D"/>
    <w:rsid w:val="00607425"/>
    <w:rsid w:val="0061070A"/>
    <w:rsid w:val="0061594D"/>
    <w:rsid w:val="0062365C"/>
    <w:rsid w:val="00624006"/>
    <w:rsid w:val="00626E37"/>
    <w:rsid w:val="00647DE6"/>
    <w:rsid w:val="0065177A"/>
    <w:rsid w:val="00653DE1"/>
    <w:rsid w:val="0066712B"/>
    <w:rsid w:val="00670E22"/>
    <w:rsid w:val="006712CD"/>
    <w:rsid w:val="00673684"/>
    <w:rsid w:val="00675AC5"/>
    <w:rsid w:val="0069043C"/>
    <w:rsid w:val="006A494D"/>
    <w:rsid w:val="006A6BCB"/>
    <w:rsid w:val="006B4F99"/>
    <w:rsid w:val="006C5D3B"/>
    <w:rsid w:val="006D215E"/>
    <w:rsid w:val="006D5D04"/>
    <w:rsid w:val="006E594E"/>
    <w:rsid w:val="0070393C"/>
    <w:rsid w:val="007170FF"/>
    <w:rsid w:val="0076144D"/>
    <w:rsid w:val="00767924"/>
    <w:rsid w:val="007714E3"/>
    <w:rsid w:val="00771F49"/>
    <w:rsid w:val="00773510"/>
    <w:rsid w:val="00782F32"/>
    <w:rsid w:val="00786089"/>
    <w:rsid w:val="007920C8"/>
    <w:rsid w:val="00796FF8"/>
    <w:rsid w:val="007A0300"/>
    <w:rsid w:val="007A5FCB"/>
    <w:rsid w:val="007A748D"/>
    <w:rsid w:val="007A7605"/>
    <w:rsid w:val="007B2D5F"/>
    <w:rsid w:val="007B4242"/>
    <w:rsid w:val="007C6FD7"/>
    <w:rsid w:val="007E11FF"/>
    <w:rsid w:val="007E3211"/>
    <w:rsid w:val="007E7E19"/>
    <w:rsid w:val="007F258F"/>
    <w:rsid w:val="007F30FE"/>
    <w:rsid w:val="008060C4"/>
    <w:rsid w:val="00810891"/>
    <w:rsid w:val="008160BD"/>
    <w:rsid w:val="00824136"/>
    <w:rsid w:val="00827E57"/>
    <w:rsid w:val="008370BE"/>
    <w:rsid w:val="0086136E"/>
    <w:rsid w:val="00863C4A"/>
    <w:rsid w:val="00866E0A"/>
    <w:rsid w:val="008801A0"/>
    <w:rsid w:val="008817E5"/>
    <w:rsid w:val="008826B5"/>
    <w:rsid w:val="00891A16"/>
    <w:rsid w:val="008A6498"/>
    <w:rsid w:val="008B338B"/>
    <w:rsid w:val="008C4D47"/>
    <w:rsid w:val="008D18FD"/>
    <w:rsid w:val="008D6398"/>
    <w:rsid w:val="00903888"/>
    <w:rsid w:val="009055DA"/>
    <w:rsid w:val="00905D22"/>
    <w:rsid w:val="009232C8"/>
    <w:rsid w:val="0093125D"/>
    <w:rsid w:val="00956993"/>
    <w:rsid w:val="009660B9"/>
    <w:rsid w:val="009730D7"/>
    <w:rsid w:val="009820D8"/>
    <w:rsid w:val="009A4E4A"/>
    <w:rsid w:val="009A702C"/>
    <w:rsid w:val="009B1517"/>
    <w:rsid w:val="009B1F81"/>
    <w:rsid w:val="009B6BEB"/>
    <w:rsid w:val="009C3345"/>
    <w:rsid w:val="009C6C08"/>
    <w:rsid w:val="009D6D5D"/>
    <w:rsid w:val="00A423C1"/>
    <w:rsid w:val="00A52CF6"/>
    <w:rsid w:val="00A54A81"/>
    <w:rsid w:val="00A6243B"/>
    <w:rsid w:val="00A7111D"/>
    <w:rsid w:val="00A71F6D"/>
    <w:rsid w:val="00A736CF"/>
    <w:rsid w:val="00A74971"/>
    <w:rsid w:val="00A91688"/>
    <w:rsid w:val="00A95269"/>
    <w:rsid w:val="00AA5963"/>
    <w:rsid w:val="00AB0313"/>
    <w:rsid w:val="00AC05A4"/>
    <w:rsid w:val="00AC5D93"/>
    <w:rsid w:val="00AE713E"/>
    <w:rsid w:val="00B12ABF"/>
    <w:rsid w:val="00B21C62"/>
    <w:rsid w:val="00B23953"/>
    <w:rsid w:val="00B42AE7"/>
    <w:rsid w:val="00B527CD"/>
    <w:rsid w:val="00B91ED7"/>
    <w:rsid w:val="00BA4F3C"/>
    <w:rsid w:val="00BA6D03"/>
    <w:rsid w:val="00BB30BC"/>
    <w:rsid w:val="00BB7FFB"/>
    <w:rsid w:val="00BD00AD"/>
    <w:rsid w:val="00BD5561"/>
    <w:rsid w:val="00BD6738"/>
    <w:rsid w:val="00BE5D73"/>
    <w:rsid w:val="00BE7554"/>
    <w:rsid w:val="00C03519"/>
    <w:rsid w:val="00C04EE9"/>
    <w:rsid w:val="00C05C04"/>
    <w:rsid w:val="00C076A2"/>
    <w:rsid w:val="00C10865"/>
    <w:rsid w:val="00C108B9"/>
    <w:rsid w:val="00C1557D"/>
    <w:rsid w:val="00C318F7"/>
    <w:rsid w:val="00C424FE"/>
    <w:rsid w:val="00C47042"/>
    <w:rsid w:val="00C530A2"/>
    <w:rsid w:val="00C74A57"/>
    <w:rsid w:val="00C953CA"/>
    <w:rsid w:val="00CA07F5"/>
    <w:rsid w:val="00CA0FCC"/>
    <w:rsid w:val="00CA11C0"/>
    <w:rsid w:val="00CA534D"/>
    <w:rsid w:val="00CB2D6B"/>
    <w:rsid w:val="00CC233F"/>
    <w:rsid w:val="00CC265D"/>
    <w:rsid w:val="00CD5364"/>
    <w:rsid w:val="00CE3862"/>
    <w:rsid w:val="00CE4D11"/>
    <w:rsid w:val="00CF101C"/>
    <w:rsid w:val="00CF23DD"/>
    <w:rsid w:val="00CF5456"/>
    <w:rsid w:val="00D03CBD"/>
    <w:rsid w:val="00D241D5"/>
    <w:rsid w:val="00D328C4"/>
    <w:rsid w:val="00D33986"/>
    <w:rsid w:val="00D36E65"/>
    <w:rsid w:val="00D51EEA"/>
    <w:rsid w:val="00D520E8"/>
    <w:rsid w:val="00D66189"/>
    <w:rsid w:val="00D66B59"/>
    <w:rsid w:val="00D71926"/>
    <w:rsid w:val="00D71D14"/>
    <w:rsid w:val="00DA581D"/>
    <w:rsid w:val="00DB14F2"/>
    <w:rsid w:val="00DB3851"/>
    <w:rsid w:val="00DB4C36"/>
    <w:rsid w:val="00DD3873"/>
    <w:rsid w:val="00DE228A"/>
    <w:rsid w:val="00DE5B1F"/>
    <w:rsid w:val="00DF4BC2"/>
    <w:rsid w:val="00E00266"/>
    <w:rsid w:val="00E17A21"/>
    <w:rsid w:val="00E33B23"/>
    <w:rsid w:val="00E42A1D"/>
    <w:rsid w:val="00E468D0"/>
    <w:rsid w:val="00E51599"/>
    <w:rsid w:val="00E51D86"/>
    <w:rsid w:val="00E64D7B"/>
    <w:rsid w:val="00E76D24"/>
    <w:rsid w:val="00E903D2"/>
    <w:rsid w:val="00E94A40"/>
    <w:rsid w:val="00E96242"/>
    <w:rsid w:val="00EC6623"/>
    <w:rsid w:val="00EE51FB"/>
    <w:rsid w:val="00F05E58"/>
    <w:rsid w:val="00F37A0D"/>
    <w:rsid w:val="00F5088D"/>
    <w:rsid w:val="00F51468"/>
    <w:rsid w:val="00F55F92"/>
    <w:rsid w:val="00F56637"/>
    <w:rsid w:val="00F61C66"/>
    <w:rsid w:val="00F66338"/>
    <w:rsid w:val="00F7024E"/>
    <w:rsid w:val="00F816E6"/>
    <w:rsid w:val="00F82260"/>
    <w:rsid w:val="00F857B8"/>
    <w:rsid w:val="00F85F85"/>
    <w:rsid w:val="00FD272E"/>
    <w:rsid w:val="00FE3379"/>
    <w:rsid w:val="00FF6160"/>
    <w:rsid w:val="00FF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1E90BC6F"/>
  <w15:docId w15:val="{5C2E028E-5BC6-4A51-9CA1-58F5B3B3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4219C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219C0"/>
    <w:pPr>
      <w:spacing w:after="0"/>
    </w:pPr>
  </w:style>
  <w:style w:type="paragraph" w:styleId="ListBullet">
    <w:name w:val="List Bullet"/>
    <w:basedOn w:val="Normal"/>
    <w:uiPriority w:val="99"/>
    <w:semiHidden/>
    <w:unhideWhenUsed/>
    <w:rsid w:val="004219C0"/>
    <w:pPr>
      <w:numPr>
        <w:numId w:val="1"/>
      </w:numPr>
      <w:contextualSpacing/>
    </w:pPr>
  </w:style>
  <w:style w:type="paragraph" w:styleId="ListBullet2">
    <w:name w:val="List Bullet 2"/>
    <w:basedOn w:val="Normal"/>
    <w:uiPriority w:val="99"/>
    <w:semiHidden/>
    <w:unhideWhenUsed/>
    <w:rsid w:val="004219C0"/>
    <w:pPr>
      <w:numPr>
        <w:numId w:val="2"/>
      </w:numPr>
      <w:contextualSpacing/>
    </w:pPr>
  </w:style>
  <w:style w:type="paragraph" w:styleId="ListBullet3">
    <w:name w:val="List Bullet 3"/>
    <w:basedOn w:val="Normal"/>
    <w:uiPriority w:val="99"/>
    <w:semiHidden/>
    <w:unhideWhenUsed/>
    <w:rsid w:val="004219C0"/>
    <w:pPr>
      <w:numPr>
        <w:numId w:val="3"/>
      </w:numPr>
      <w:contextualSpacing/>
    </w:pPr>
  </w:style>
  <w:style w:type="paragraph" w:styleId="ListBullet4">
    <w:name w:val="List Bullet 4"/>
    <w:basedOn w:val="Normal"/>
    <w:uiPriority w:val="99"/>
    <w:semiHidden/>
    <w:unhideWhenUsed/>
    <w:rsid w:val="004219C0"/>
    <w:pPr>
      <w:numPr>
        <w:numId w:val="4"/>
      </w:numPr>
      <w:contextualSpacing/>
    </w:pPr>
  </w:style>
  <w:style w:type="paragraph" w:styleId="ListNumber">
    <w:name w:val="List Number"/>
    <w:basedOn w:val="Normal"/>
    <w:uiPriority w:val="99"/>
    <w:semiHidden/>
    <w:unhideWhenUsed/>
    <w:rsid w:val="004219C0"/>
    <w:pPr>
      <w:numPr>
        <w:numId w:val="5"/>
      </w:numPr>
      <w:contextualSpacing/>
    </w:pPr>
  </w:style>
  <w:style w:type="paragraph" w:styleId="ListNumber2">
    <w:name w:val="List Number 2"/>
    <w:basedOn w:val="Normal"/>
    <w:uiPriority w:val="99"/>
    <w:semiHidden/>
    <w:unhideWhenUsed/>
    <w:rsid w:val="004219C0"/>
    <w:pPr>
      <w:numPr>
        <w:numId w:val="6"/>
      </w:numPr>
      <w:contextualSpacing/>
    </w:pPr>
  </w:style>
  <w:style w:type="paragraph" w:styleId="ListNumber3">
    <w:name w:val="List Number 3"/>
    <w:basedOn w:val="Normal"/>
    <w:uiPriority w:val="99"/>
    <w:semiHidden/>
    <w:unhideWhenUsed/>
    <w:rsid w:val="004219C0"/>
    <w:pPr>
      <w:numPr>
        <w:numId w:val="7"/>
      </w:numPr>
      <w:contextualSpacing/>
    </w:pPr>
  </w:style>
  <w:style w:type="paragraph" w:styleId="ListNumber4">
    <w:name w:val="List Number 4"/>
    <w:basedOn w:val="Normal"/>
    <w:uiPriority w:val="99"/>
    <w:semiHidden/>
    <w:unhideWhenUsed/>
    <w:rsid w:val="004219C0"/>
    <w:pPr>
      <w:numPr>
        <w:numId w:val="8"/>
      </w:numPr>
      <w:contextualSpacing/>
    </w:pPr>
  </w:style>
  <w:style w:type="table" w:styleId="TableGrid">
    <w:name w:val="Table Grid"/>
    <w:basedOn w:val="TableNormal"/>
    <w:uiPriority w:val="59"/>
    <w:rsid w:val="0058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5E156F"/>
    <w:rPr>
      <w:rFonts w:eastAsia="Times New Roman"/>
      <w:sz w:val="20"/>
      <w:szCs w:val="20"/>
    </w:rPr>
  </w:style>
  <w:style w:type="character" w:customStyle="1" w:styleId="CommentTextChar">
    <w:name w:val="Comment Text Char"/>
    <w:basedOn w:val="DefaultParagraphFont"/>
    <w:link w:val="CommentText"/>
    <w:rsid w:val="005E156F"/>
    <w:rPr>
      <w:rFonts w:ascii="Times New Roman" w:eastAsia="Times New Roman" w:hAnsi="Times New Roman" w:cs="Times New Roman"/>
      <w:sz w:val="20"/>
      <w:szCs w:val="20"/>
      <w:lang w:val="da-DK"/>
    </w:rPr>
  </w:style>
  <w:style w:type="paragraph" w:customStyle="1" w:styleId="CM4">
    <w:name w:val="CM4"/>
    <w:basedOn w:val="Normal"/>
    <w:next w:val="Normal"/>
    <w:uiPriority w:val="99"/>
    <w:rsid w:val="005E156F"/>
    <w:pPr>
      <w:autoSpaceDE w:val="0"/>
      <w:autoSpaceDN w:val="0"/>
      <w:adjustRightInd w:val="0"/>
      <w:spacing w:before="0" w:after="0"/>
      <w:jc w:val="left"/>
    </w:pPr>
    <w:rPr>
      <w:rFonts w:eastAsia="Calibri"/>
      <w:szCs w:val="24"/>
      <w:lang w:eastAsia="en-GB"/>
    </w:rPr>
  </w:style>
  <w:style w:type="character" w:customStyle="1" w:styleId="hps">
    <w:name w:val="hps"/>
    <w:rsid w:val="00075F74"/>
  </w:style>
  <w:style w:type="character" w:styleId="Hyperlink">
    <w:name w:val="Hyperlink"/>
    <w:basedOn w:val="DefaultParagraphFont"/>
    <w:uiPriority w:val="99"/>
    <w:unhideWhenUsed/>
    <w:rsid w:val="00796FF8"/>
    <w:rPr>
      <w:color w:val="0000FF" w:themeColor="hyperlink"/>
      <w:u w:val="single"/>
    </w:rPr>
  </w:style>
  <w:style w:type="character" w:styleId="CommentReference">
    <w:name w:val="annotation reference"/>
    <w:basedOn w:val="DefaultParagraphFont"/>
    <w:uiPriority w:val="99"/>
    <w:semiHidden/>
    <w:unhideWhenUsed/>
    <w:rsid w:val="00796FF8"/>
    <w:rPr>
      <w:sz w:val="16"/>
      <w:szCs w:val="16"/>
    </w:rPr>
  </w:style>
  <w:style w:type="paragraph" w:styleId="CommentSubject">
    <w:name w:val="annotation subject"/>
    <w:basedOn w:val="CommentText"/>
    <w:next w:val="CommentText"/>
    <w:link w:val="CommentSubjectChar"/>
    <w:uiPriority w:val="99"/>
    <w:semiHidden/>
    <w:unhideWhenUsed/>
    <w:rsid w:val="005F456D"/>
    <w:rPr>
      <w:rFonts w:eastAsiaTheme="minorHAnsi"/>
      <w:b/>
      <w:bCs/>
    </w:rPr>
  </w:style>
  <w:style w:type="character" w:customStyle="1" w:styleId="CommentSubjectChar">
    <w:name w:val="Comment Subject Char"/>
    <w:basedOn w:val="CommentTextChar"/>
    <w:link w:val="CommentSubject"/>
    <w:uiPriority w:val="99"/>
    <w:semiHidden/>
    <w:rsid w:val="005F456D"/>
    <w:rPr>
      <w:rFonts w:ascii="Times New Roman" w:eastAsia="Times New Roman" w:hAnsi="Times New Roman" w:cs="Times New Roman"/>
      <w:b/>
      <w:bCs/>
      <w:sz w:val="20"/>
      <w:szCs w:val="20"/>
      <w:lang w:val="da-DK"/>
    </w:rPr>
  </w:style>
  <w:style w:type="character" w:customStyle="1" w:styleId="UnresolvedMention1">
    <w:name w:val="Unresolved Mention1"/>
    <w:basedOn w:val="DefaultParagraphFont"/>
    <w:uiPriority w:val="99"/>
    <w:semiHidden/>
    <w:unhideWhenUsed/>
    <w:rsid w:val="005F456D"/>
    <w:rPr>
      <w:color w:val="605E5C"/>
      <w:shd w:val="clear" w:color="auto" w:fill="E1DFDD"/>
    </w:rPr>
  </w:style>
  <w:style w:type="paragraph" w:customStyle="1" w:styleId="Default">
    <w:name w:val="Default"/>
    <w:rsid w:val="003A54E9"/>
    <w:pPr>
      <w:numPr>
        <w:numId w:val="11"/>
      </w:numPr>
      <w:tabs>
        <w:tab w:val="clear" w:pos="1492"/>
      </w:tabs>
      <w:autoSpaceDE w:val="0"/>
      <w:autoSpaceDN w:val="0"/>
      <w:adjustRightInd w:val="0"/>
      <w:ind w:left="0" w:firstLine="0"/>
    </w:pPr>
    <w:rPr>
      <w:rFonts w:ascii="Times New Roman" w:eastAsia="Calibri" w:hAnsi="Times New Roman" w:cs="Times New Roman"/>
      <w:color w:val="000000"/>
      <w:sz w:val="24"/>
      <w:szCs w:val="24"/>
      <w:lang w:eastAsia="en-GB"/>
    </w:rPr>
  </w:style>
  <w:style w:type="character" w:customStyle="1" w:styleId="longtext">
    <w:name w:val="long_text"/>
    <w:basedOn w:val="DefaultParagraphFont"/>
    <w:rsid w:val="00082FFB"/>
  </w:style>
  <w:style w:type="character" w:customStyle="1" w:styleId="shorttext">
    <w:name w:val="short_text"/>
    <w:basedOn w:val="DefaultParagraphFont"/>
    <w:rsid w:val="00082FFB"/>
  </w:style>
  <w:style w:type="paragraph" w:styleId="Revision">
    <w:name w:val="Revision"/>
    <w:hidden/>
    <w:uiPriority w:val="99"/>
    <w:semiHidden/>
    <w:rsid w:val="008826B5"/>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F56637"/>
    <w:pPr>
      <w:tabs>
        <w:tab w:val="center" w:pos="4535"/>
        <w:tab w:val="right" w:pos="9071"/>
      </w:tabs>
      <w:spacing w:before="0"/>
    </w:pPr>
  </w:style>
  <w:style w:type="character" w:customStyle="1" w:styleId="HeaderChar">
    <w:name w:val="Header Char"/>
    <w:basedOn w:val="DefaultParagraphFont"/>
    <w:link w:val="Header"/>
    <w:uiPriority w:val="99"/>
    <w:rsid w:val="00F56637"/>
    <w:rPr>
      <w:rFonts w:ascii="Times New Roman" w:hAnsi="Times New Roman" w:cs="Times New Roman"/>
      <w:sz w:val="24"/>
      <w:lang w:val="da-DK"/>
    </w:rPr>
  </w:style>
  <w:style w:type="paragraph" w:styleId="Footer">
    <w:name w:val="footer"/>
    <w:basedOn w:val="Normal"/>
    <w:link w:val="FooterChar"/>
    <w:uiPriority w:val="99"/>
    <w:unhideWhenUsed/>
    <w:rsid w:val="00F5663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56637"/>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F56637"/>
    <w:pPr>
      <w:tabs>
        <w:tab w:val="center" w:pos="7285"/>
        <w:tab w:val="right" w:pos="14003"/>
      </w:tabs>
      <w:spacing w:before="0"/>
    </w:pPr>
  </w:style>
  <w:style w:type="paragraph" w:customStyle="1" w:styleId="FooterLandscape">
    <w:name w:val="FooterLandscape"/>
    <w:basedOn w:val="Normal"/>
    <w:rsid w:val="00F5663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5663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56637"/>
    <w:pPr>
      <w:spacing w:before="0"/>
      <w:jc w:val="right"/>
    </w:pPr>
    <w:rPr>
      <w:sz w:val="28"/>
    </w:rPr>
  </w:style>
  <w:style w:type="paragraph" w:customStyle="1" w:styleId="FooterSensitivity">
    <w:name w:val="Footer Sensitivity"/>
    <w:basedOn w:val="Normal"/>
    <w:rsid w:val="00F5663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2960F-4FD8-4705-93D0-6D556818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20</TotalTime>
  <Pages>5</Pages>
  <Words>43466</Words>
  <Characters>260796</Characters>
  <Application>Microsoft Office Word</Application>
  <DocSecurity>0</DocSecurity>
  <Lines>12418</Lines>
  <Paragraphs>3951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OROIAN Gianina-Ramona (DIGIT-EXT)</dc:creator>
  <cp:keywords/>
  <dc:description/>
  <cp:lastModifiedBy>KOUTZIAVASILI Dimitra (SG)</cp:lastModifiedBy>
  <cp:revision>29</cp:revision>
  <dcterms:created xsi:type="dcterms:W3CDTF">2023-11-28T14:12:00Z</dcterms:created>
  <dcterms:modified xsi:type="dcterms:W3CDTF">2024-01-12T09:44:00Z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2023-05-05T07:37:32Z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5384086d-b3f7-4f43-80ff-c19da750d997</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Level of sensitivity">
    <vt:lpwstr>Standard treatment</vt:lpwstr>
  </property>
  <property fmtid="{D5CDD505-2E9C-101B-9397-08002B2CF9AE}" pid="19" name="LWTemplateID">
    <vt:lpwstr>SG-017</vt:lpwstr>
  </property>
  <property fmtid="{D5CDD505-2E9C-101B-9397-08002B2CF9AE}" pid="20" name="DQCStatus">
    <vt:lpwstr>Yellow (DQC version 03)</vt:lpwstr>
  </property>
</Properties>
</file>