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27F3" w14:textId="47FF1CED" w:rsidR="00414799" w:rsidRPr="00941366" w:rsidRDefault="007D229F" w:rsidP="00EB0260">
      <w:pPr>
        <w:pStyle w:val="Pagedecouverture"/>
        <w:rPr>
          <w:noProof/>
        </w:rPr>
      </w:pPr>
      <w:r>
        <w:rPr>
          <w:noProof/>
        </w:rPr>
        <w:pict w14:anchorId="32BA4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4E5D043-DFF8-454D-8B1C-72B2F36890C9" style="width:455.4pt;height:456.6pt">
            <v:imagedata r:id="rId8" o:title=""/>
          </v:shape>
        </w:pict>
      </w:r>
    </w:p>
    <w:p w14:paraId="1CF9836D" w14:textId="77777777" w:rsidR="00414799" w:rsidRPr="00941366" w:rsidRDefault="00414799" w:rsidP="00414799">
      <w:pPr>
        <w:rPr>
          <w:noProof/>
        </w:rPr>
        <w:sectPr w:rsidR="00414799" w:rsidRPr="00941366" w:rsidSect="00EB026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C4DBEA9" w14:textId="141120A4" w:rsidR="005832E9" w:rsidRPr="00941366" w:rsidRDefault="005832E9" w:rsidP="009730D7">
      <w:pPr>
        <w:pStyle w:val="Annexetitre"/>
        <w:rPr>
          <w:b w:val="0"/>
          <w:bCs/>
          <w:noProof/>
        </w:rPr>
      </w:pPr>
      <w:bookmarkStart w:id="0" w:name="_Hlk134170447"/>
      <w:r w:rsidRPr="00941366">
        <w:rPr>
          <w:noProof/>
        </w:rPr>
        <w:lastRenderedPageBreak/>
        <w:t>BESCHLUSS Nr. X/</w:t>
      </w:r>
      <w:r w:rsidRPr="00F704C3">
        <w:rPr>
          <w:noProof/>
        </w:rPr>
        <w:t>202</w:t>
      </w:r>
      <w:r w:rsidRPr="00941366">
        <w:rPr>
          <w:noProof/>
        </w:rPr>
        <w:t>X DES WPA-AUSSCHUSSES</w:t>
      </w:r>
    </w:p>
    <w:p w14:paraId="7D985CAA" w14:textId="2B7B1A76" w:rsidR="005832E9" w:rsidRPr="00941366" w:rsidRDefault="005832E9" w:rsidP="005832E9">
      <w:pPr>
        <w:jc w:val="center"/>
        <w:rPr>
          <w:b/>
          <w:noProof/>
        </w:rPr>
      </w:pPr>
      <w:r w:rsidRPr="00941366">
        <w:rPr>
          <w:b/>
          <w:noProof/>
        </w:rPr>
        <w:t>eingesetzt mit dem Übergangsabkommen für ein Wirtschaftspartnerschaftsabkommen zwischen der Europäischen Gemeinschaft und ihren Mitgliedstaaten einerseits und der Vertragspartei Zentralafrika andererseits über die Annahme des Protokolls über die Bestimmung des Begriffs „Erzeugnisse mit Ursprung in“ oder „Ursprungserzeugnisse“ und über die Methoden der Zusammenarbeit der Verwaltungen</w:t>
      </w:r>
    </w:p>
    <w:p w14:paraId="5927EEF3" w14:textId="77777777" w:rsidR="005832E9" w:rsidRPr="00941366" w:rsidRDefault="005832E9" w:rsidP="005832E9">
      <w:pPr>
        <w:rPr>
          <w:noProof/>
        </w:rPr>
      </w:pPr>
      <w:r w:rsidRPr="00941366">
        <w:rPr>
          <w:noProof/>
        </w:rPr>
        <w:t>DER WPA-AUSSCHUSS —</w:t>
      </w:r>
    </w:p>
    <w:p w14:paraId="6C06D098" w14:textId="76160724" w:rsidR="005832E9" w:rsidRPr="00941366" w:rsidRDefault="005832E9" w:rsidP="005832E9">
      <w:pPr>
        <w:rPr>
          <w:noProof/>
        </w:rPr>
      </w:pPr>
      <w:r w:rsidRPr="00941366">
        <w:rPr>
          <w:noProof/>
        </w:rPr>
        <w:t xml:space="preserve">gestützt auf das Übergangsabkommen für ein Wirtschaftspartnerschaftsabkommen zwischen der Europäischen Gemeinschaft und ihren Mitgliedstaaten einerseits und der Vertragspartei Zentralafrika andererseits (im Folgenden „Abkommen“), das von Kamerun am </w:t>
      </w:r>
      <w:r w:rsidRPr="00F704C3">
        <w:rPr>
          <w:noProof/>
        </w:rPr>
        <w:t>15</w:t>
      </w:r>
      <w:r w:rsidRPr="00941366">
        <w:rPr>
          <w:noProof/>
        </w:rPr>
        <w:t xml:space="preserve">. Januar </w:t>
      </w:r>
      <w:r w:rsidRPr="00F704C3">
        <w:rPr>
          <w:noProof/>
        </w:rPr>
        <w:t>2009</w:t>
      </w:r>
      <w:r w:rsidRPr="00941366">
        <w:rPr>
          <w:noProof/>
        </w:rPr>
        <w:t xml:space="preserve"> in Jaunde und von der Europäischen Union am </w:t>
      </w:r>
      <w:r w:rsidRPr="00F704C3">
        <w:rPr>
          <w:noProof/>
        </w:rPr>
        <w:t>22</w:t>
      </w:r>
      <w:r w:rsidRPr="00941366">
        <w:rPr>
          <w:noProof/>
        </w:rPr>
        <w:t xml:space="preserve">. Januar </w:t>
      </w:r>
      <w:r w:rsidRPr="00F704C3">
        <w:rPr>
          <w:noProof/>
        </w:rPr>
        <w:t>2009</w:t>
      </w:r>
      <w:r w:rsidRPr="00941366">
        <w:rPr>
          <w:noProof/>
        </w:rPr>
        <w:t xml:space="preserve"> in Brüssel unterzeichnet wurde, insbesondere auf Artikel </w:t>
      </w:r>
      <w:r w:rsidRPr="00F704C3">
        <w:rPr>
          <w:noProof/>
        </w:rPr>
        <w:t>13</w:t>
      </w:r>
      <w:r w:rsidRPr="00941366">
        <w:rPr>
          <w:noProof/>
        </w:rPr>
        <w:t>,</w:t>
      </w:r>
    </w:p>
    <w:p w14:paraId="5C7D3BC5" w14:textId="77777777" w:rsidR="005832E9" w:rsidRPr="00941366" w:rsidRDefault="005832E9" w:rsidP="005832E9">
      <w:pPr>
        <w:rPr>
          <w:noProof/>
        </w:rPr>
      </w:pPr>
      <w:r w:rsidRPr="00941366">
        <w:rPr>
          <w:noProof/>
        </w:rPr>
        <w:t>in Erwägung nachstehender Gründe:</w:t>
      </w:r>
    </w:p>
    <w:p w14:paraId="4B6AEBC7" w14:textId="102DEF62" w:rsidR="005832E9" w:rsidRPr="00941366" w:rsidRDefault="00C32364" w:rsidP="005832E9">
      <w:pPr>
        <w:ind w:left="720" w:hanging="720"/>
        <w:rPr>
          <w:noProof/>
        </w:rPr>
      </w:pPr>
      <w:r w:rsidRPr="00C32364">
        <w:rPr>
          <w:noProof/>
        </w:rPr>
        <w:t>(</w:t>
      </w:r>
      <w:r w:rsidR="005832E9" w:rsidRPr="00F704C3">
        <w:rPr>
          <w:noProof/>
        </w:rPr>
        <w:t>1</w:t>
      </w:r>
      <w:r w:rsidR="005832E9" w:rsidRPr="00941366">
        <w:rPr>
          <w:noProof/>
        </w:rPr>
        <w:t>)</w:t>
      </w:r>
      <w:r w:rsidR="005832E9" w:rsidRPr="00941366">
        <w:rPr>
          <w:noProof/>
        </w:rPr>
        <w:tab/>
        <w:t>Das Abkommen gilt einerseits für die Gebiete, in denen der Vertrag über die Arbeitsweise der Europäischen Union angewendet wird, nach Maßgabe jenes Vertrages, und andererseits für das Gebiet der Vertragspartei Zentralafrika (Kamerun).</w:t>
      </w:r>
    </w:p>
    <w:p w14:paraId="5FE40AC1" w14:textId="6EEFC5A4" w:rsidR="005832E9" w:rsidRPr="00941366" w:rsidRDefault="005832E9" w:rsidP="005832E9">
      <w:pPr>
        <w:ind w:left="720" w:hanging="720"/>
        <w:rPr>
          <w:noProof/>
        </w:rPr>
      </w:pPr>
      <w:r w:rsidRPr="00941366">
        <w:rPr>
          <w:noProof/>
        </w:rPr>
        <w:t>(</w:t>
      </w:r>
      <w:r w:rsidRPr="00F704C3">
        <w:rPr>
          <w:noProof/>
        </w:rPr>
        <w:t>2</w:t>
      </w:r>
      <w:r w:rsidRPr="00941366">
        <w:rPr>
          <w:noProof/>
        </w:rPr>
        <w:t>)</w:t>
      </w:r>
      <w:r w:rsidRPr="00941366">
        <w:rPr>
          <w:noProof/>
        </w:rPr>
        <w:tab/>
        <w:t>Gemäß Artikel </w:t>
      </w:r>
      <w:r w:rsidRPr="00F704C3">
        <w:rPr>
          <w:noProof/>
        </w:rPr>
        <w:t>13</w:t>
      </w:r>
      <w:r w:rsidRPr="00941366">
        <w:rPr>
          <w:noProof/>
        </w:rPr>
        <w:t xml:space="preserve"> Absatz </w:t>
      </w:r>
      <w:r w:rsidRPr="00F704C3">
        <w:rPr>
          <w:noProof/>
        </w:rPr>
        <w:t>2</w:t>
      </w:r>
      <w:r w:rsidRPr="00941366">
        <w:rPr>
          <w:noProof/>
        </w:rPr>
        <w:t xml:space="preserve"> des Abkommens wird dem Abkommen vom WPA-Ausschuss ein Anhang mit einer auf Gegenseitigkeit beruhenden gemeinsamen Regelung für die Ursprungsregeln in Form eines Protokolls beigefügt. Diese gemeinsame Regelung ersetzt die zwischen dem </w:t>
      </w:r>
      <w:r w:rsidRPr="00F704C3">
        <w:rPr>
          <w:noProof/>
        </w:rPr>
        <w:t>1</w:t>
      </w:r>
      <w:r w:rsidRPr="00941366">
        <w:rPr>
          <w:noProof/>
        </w:rPr>
        <w:t xml:space="preserve">. Januar </w:t>
      </w:r>
      <w:r w:rsidRPr="00F704C3">
        <w:rPr>
          <w:noProof/>
        </w:rPr>
        <w:t>2008</w:t>
      </w:r>
      <w:r w:rsidRPr="00941366">
        <w:rPr>
          <w:noProof/>
        </w:rPr>
        <w:t xml:space="preserve"> und dem Datum des Inkrafttretens dieses Beschlusses in den jeweiligen Gebieten der Vertragsparteien geltenden Regelungen.</w:t>
      </w:r>
    </w:p>
    <w:p w14:paraId="4A7D89AB" w14:textId="3092B03F" w:rsidR="005832E9" w:rsidRPr="00941366" w:rsidRDefault="005832E9" w:rsidP="005832E9">
      <w:pPr>
        <w:ind w:left="720" w:hanging="720"/>
        <w:rPr>
          <w:noProof/>
        </w:rPr>
      </w:pPr>
      <w:r w:rsidRPr="00941366">
        <w:rPr>
          <w:noProof/>
        </w:rPr>
        <w:t>(</w:t>
      </w:r>
      <w:r w:rsidRPr="00F704C3">
        <w:rPr>
          <w:noProof/>
        </w:rPr>
        <w:t>3</w:t>
      </w:r>
      <w:r w:rsidRPr="00941366">
        <w:rPr>
          <w:noProof/>
        </w:rPr>
        <w:t xml:space="preserve">) </w:t>
      </w:r>
      <w:r w:rsidRPr="00941366">
        <w:rPr>
          <w:noProof/>
        </w:rPr>
        <w:tab/>
        <w:t>Die Vertragsparteien sind über das Protokoll über die Bestimmung des Begriffs „Erzeugnisse mit Ursprung in“ oder „Ursprungserzeugnisse“ und über die Methoden der Zusammenarbeit der Verwaltungen übereingekommen.</w:t>
      </w:r>
    </w:p>
    <w:p w14:paraId="4D17531E" w14:textId="177DC015" w:rsidR="005832E9" w:rsidRPr="00941366" w:rsidRDefault="005832E9" w:rsidP="005832E9">
      <w:pPr>
        <w:ind w:left="720" w:hanging="720"/>
        <w:rPr>
          <w:noProof/>
        </w:rPr>
      </w:pPr>
      <w:r w:rsidRPr="00941366">
        <w:rPr>
          <w:noProof/>
        </w:rPr>
        <w:t>(</w:t>
      </w:r>
      <w:r w:rsidRPr="00F704C3">
        <w:rPr>
          <w:noProof/>
        </w:rPr>
        <w:t>4</w:t>
      </w:r>
      <w:r w:rsidRPr="00941366">
        <w:rPr>
          <w:noProof/>
        </w:rPr>
        <w:t xml:space="preserve">) </w:t>
      </w:r>
      <w:r w:rsidRPr="00941366">
        <w:rPr>
          <w:noProof/>
        </w:rPr>
        <w:tab/>
        <w:t>Gemäß Artikel </w:t>
      </w:r>
      <w:r w:rsidRPr="00F704C3">
        <w:rPr>
          <w:noProof/>
        </w:rPr>
        <w:t>13</w:t>
      </w:r>
      <w:r w:rsidRPr="00941366">
        <w:rPr>
          <w:noProof/>
        </w:rPr>
        <w:t xml:space="preserve"> Absatz </w:t>
      </w:r>
      <w:r w:rsidRPr="00F704C3">
        <w:rPr>
          <w:noProof/>
        </w:rPr>
        <w:t>2</w:t>
      </w:r>
      <w:r w:rsidRPr="00941366">
        <w:rPr>
          <w:noProof/>
        </w:rPr>
        <w:t xml:space="preserve"> sowie Artikel </w:t>
      </w:r>
      <w:r w:rsidRPr="00F704C3">
        <w:rPr>
          <w:noProof/>
        </w:rPr>
        <w:t>108</w:t>
      </w:r>
      <w:r w:rsidRPr="00941366">
        <w:rPr>
          <w:noProof/>
        </w:rPr>
        <w:t xml:space="preserve"> des Abkommens wird das Protokoll dem Abkommen beigefügt und ist Bestandteil dessen.</w:t>
      </w:r>
    </w:p>
    <w:p w14:paraId="12DC7241" w14:textId="0FB4FCAA" w:rsidR="005832E9" w:rsidRPr="00941366" w:rsidRDefault="000E5FEA" w:rsidP="005832E9">
      <w:pPr>
        <w:rPr>
          <w:noProof/>
        </w:rPr>
      </w:pPr>
      <w:r w:rsidRPr="00941366">
        <w:rPr>
          <w:noProof/>
        </w:rPr>
        <w:t>BESCHLIEẞT:</w:t>
      </w:r>
    </w:p>
    <w:p w14:paraId="2E17DE9D" w14:textId="77777777" w:rsidR="005832E9" w:rsidRPr="00941366" w:rsidRDefault="005832E9" w:rsidP="005832E9">
      <w:pPr>
        <w:jc w:val="center"/>
        <w:rPr>
          <w:i/>
          <w:noProof/>
        </w:rPr>
      </w:pPr>
      <w:r w:rsidRPr="00941366">
        <w:rPr>
          <w:i/>
          <w:noProof/>
        </w:rPr>
        <w:t xml:space="preserve">Artikel </w:t>
      </w:r>
      <w:r w:rsidRPr="00F704C3">
        <w:rPr>
          <w:i/>
          <w:noProof/>
        </w:rPr>
        <w:t>1</w:t>
      </w:r>
    </w:p>
    <w:p w14:paraId="64C3ECF2" w14:textId="21891BD3" w:rsidR="005832E9" w:rsidRPr="00941366" w:rsidRDefault="005832E9" w:rsidP="005832E9">
      <w:pPr>
        <w:spacing w:after="240"/>
        <w:rPr>
          <w:noProof/>
        </w:rPr>
      </w:pPr>
      <w:r w:rsidRPr="00941366">
        <w:rPr>
          <w:noProof/>
        </w:rPr>
        <w:t>Das Protokoll über die Bestimmung des Begriffs „Erzeugnisse mit Ursprung in“ oder „Ursprungserzeugnisse“ und über die Methoden der Zusammenarbeit der Verwaltungen, das diesem Beschluss im Anhang beigefügt ist, wird angenommen und dem Abkommen beigefügt.</w:t>
      </w:r>
    </w:p>
    <w:p w14:paraId="4B65FDCB" w14:textId="77777777" w:rsidR="005832E9" w:rsidRPr="00941366" w:rsidRDefault="005832E9" w:rsidP="005832E9">
      <w:pPr>
        <w:jc w:val="center"/>
        <w:rPr>
          <w:i/>
          <w:noProof/>
        </w:rPr>
      </w:pPr>
      <w:r w:rsidRPr="00941366">
        <w:rPr>
          <w:i/>
          <w:noProof/>
        </w:rPr>
        <w:t xml:space="preserve">Artikel </w:t>
      </w:r>
      <w:r w:rsidRPr="00F704C3">
        <w:rPr>
          <w:i/>
          <w:noProof/>
        </w:rPr>
        <w:t>2</w:t>
      </w:r>
    </w:p>
    <w:p w14:paraId="22C63495" w14:textId="77777777" w:rsidR="005832E9" w:rsidRPr="00941366" w:rsidRDefault="005832E9" w:rsidP="005832E9">
      <w:pPr>
        <w:rPr>
          <w:noProof/>
        </w:rPr>
      </w:pPr>
      <w:r w:rsidRPr="00941366">
        <w:rPr>
          <w:noProof/>
        </w:rPr>
        <w:t>Dieser Beschluss tritt am Tag seiner Unterzeichnung in Kraft.</w:t>
      </w:r>
    </w:p>
    <w:p w14:paraId="28DBF7D2" w14:textId="77777777" w:rsidR="005832E9" w:rsidRPr="00941366" w:rsidRDefault="005832E9" w:rsidP="005832E9">
      <w:pPr>
        <w:rPr>
          <w:noProof/>
        </w:rPr>
      </w:pPr>
    </w:p>
    <w:p w14:paraId="19BEF5E7" w14:textId="77777777" w:rsidR="005832E9" w:rsidRPr="00941366" w:rsidRDefault="005832E9" w:rsidP="005832E9">
      <w:pPr>
        <w:rPr>
          <w:noProof/>
        </w:rPr>
      </w:pPr>
      <w:r w:rsidRPr="00941366">
        <w:rPr>
          <w:noProof/>
        </w:rPr>
        <w:t>Geschehen zu [...] 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5832E9" w:rsidRPr="00941366" w14:paraId="7EE7FC8A" w14:textId="77777777" w:rsidTr="00273D63">
        <w:tc>
          <w:tcPr>
            <w:tcW w:w="4644" w:type="dxa"/>
          </w:tcPr>
          <w:p w14:paraId="00E1FEAF" w14:textId="61249CF9" w:rsidR="005832E9" w:rsidRPr="00941366" w:rsidRDefault="005832E9" w:rsidP="00273D63">
            <w:pPr>
              <w:rPr>
                <w:i/>
                <w:noProof/>
              </w:rPr>
            </w:pPr>
            <w:r w:rsidRPr="00941366">
              <w:rPr>
                <w:i/>
                <w:noProof/>
              </w:rPr>
              <w:t>Für die Vertragspartei Zentralafrika (Kamerun)</w:t>
            </w:r>
          </w:p>
          <w:p w14:paraId="49718140" w14:textId="2CC14590" w:rsidR="005832E9" w:rsidRPr="00941366" w:rsidRDefault="005832E9" w:rsidP="00273D63">
            <w:pPr>
              <w:rPr>
                <w:i/>
                <w:noProof/>
              </w:rPr>
            </w:pPr>
            <w:r w:rsidRPr="00941366">
              <w:rPr>
                <w:i/>
                <w:noProof/>
              </w:rPr>
              <w:t>Für die Europäische Union</w:t>
            </w:r>
          </w:p>
        </w:tc>
        <w:tc>
          <w:tcPr>
            <w:tcW w:w="4645" w:type="dxa"/>
          </w:tcPr>
          <w:p w14:paraId="22785F2D" w14:textId="77777777" w:rsidR="005832E9" w:rsidRPr="00941366" w:rsidRDefault="005832E9" w:rsidP="00273D63">
            <w:pPr>
              <w:rPr>
                <w:noProof/>
              </w:rPr>
            </w:pPr>
          </w:p>
        </w:tc>
      </w:tr>
      <w:bookmarkEnd w:id="0"/>
    </w:tbl>
    <w:p w14:paraId="04C8E578" w14:textId="77777777" w:rsidR="00A7111D" w:rsidRPr="00941366" w:rsidRDefault="00A7111D" w:rsidP="00A7111D">
      <w:pPr>
        <w:rPr>
          <w:noProof/>
        </w:rPr>
        <w:sectPr w:rsidR="00A7111D" w:rsidRPr="00941366" w:rsidSect="007D229F">
          <w:footerReference w:type="default" r:id="rId15"/>
          <w:footerReference w:type="first" r:id="rId16"/>
          <w:pgSz w:w="11907" w:h="16839"/>
          <w:pgMar w:top="1134" w:right="1417" w:bottom="1134" w:left="1417" w:header="709" w:footer="709" w:gutter="0"/>
          <w:pgNumType w:start="1"/>
          <w:cols w:space="720"/>
          <w:docGrid w:linePitch="360"/>
        </w:sectPr>
      </w:pPr>
    </w:p>
    <w:p w14:paraId="6075285A" w14:textId="77777777" w:rsidR="005832E9" w:rsidRPr="00941366" w:rsidRDefault="005832E9" w:rsidP="005832E9">
      <w:pPr>
        <w:spacing w:after="360"/>
        <w:jc w:val="center"/>
        <w:rPr>
          <w:rFonts w:eastAsia="Times New Roman"/>
          <w:b/>
          <w:noProof/>
          <w:szCs w:val="24"/>
        </w:rPr>
      </w:pPr>
      <w:bookmarkStart w:id="1" w:name="_Hlk134170608"/>
      <w:r w:rsidRPr="00941366">
        <w:rPr>
          <w:b/>
          <w:noProof/>
        </w:rPr>
        <w:lastRenderedPageBreak/>
        <w:t>ANHANG</w:t>
      </w:r>
    </w:p>
    <w:p w14:paraId="099A007B" w14:textId="77777777" w:rsidR="005832E9" w:rsidRPr="00941366" w:rsidRDefault="005832E9" w:rsidP="005832E9">
      <w:pPr>
        <w:spacing w:after="360"/>
        <w:jc w:val="center"/>
        <w:rPr>
          <w:rFonts w:eastAsia="Times New Roman"/>
          <w:b/>
          <w:noProof/>
          <w:szCs w:val="24"/>
        </w:rPr>
      </w:pPr>
      <w:r w:rsidRPr="00941366">
        <w:rPr>
          <w:b/>
          <w:noProof/>
        </w:rPr>
        <w:t>Protokoll über die Bestimmung des Begriffs „Erzeugnisse mit Ursprung in“ oder „Ursprungserzeugnisse“ und über die Methoden der Zusammenarbeit der Verwaltungen</w:t>
      </w:r>
    </w:p>
    <w:p w14:paraId="741124DB" w14:textId="77777777" w:rsidR="005832E9" w:rsidRPr="00941366" w:rsidRDefault="005832E9" w:rsidP="005832E9">
      <w:pPr>
        <w:spacing w:after="0"/>
        <w:jc w:val="center"/>
        <w:rPr>
          <w:rFonts w:eastAsia="Times New Roman"/>
          <w:bCs/>
          <w:iCs/>
          <w:noProof/>
          <w:szCs w:val="24"/>
        </w:rPr>
      </w:pPr>
      <w:r w:rsidRPr="00941366">
        <w:rPr>
          <w:noProof/>
        </w:rPr>
        <w:t>ÜBERSICHT</w:t>
      </w:r>
    </w:p>
    <w:p w14:paraId="50BFCBE9" w14:textId="77777777" w:rsidR="005832E9" w:rsidRPr="00941366" w:rsidRDefault="005832E9" w:rsidP="005832E9">
      <w:pPr>
        <w:spacing w:after="0"/>
        <w:rPr>
          <w:rFonts w:eastAsia="Times New Roman"/>
          <w:bCs/>
          <w:iCs/>
          <w:noProof/>
          <w:szCs w:val="24"/>
        </w:rPr>
      </w:pPr>
    </w:p>
    <w:p w14:paraId="68FE8847" w14:textId="77777777" w:rsidR="005832E9" w:rsidRPr="00941366" w:rsidRDefault="005832E9" w:rsidP="005832E9">
      <w:pPr>
        <w:spacing w:after="0"/>
        <w:rPr>
          <w:rFonts w:eastAsia="Times New Roman"/>
          <w:bCs/>
          <w:iCs/>
          <w:noProof/>
          <w:szCs w:val="24"/>
        </w:rPr>
      </w:pPr>
      <w:r w:rsidRPr="00941366">
        <w:rPr>
          <w:noProof/>
        </w:rPr>
        <w:t xml:space="preserve">TITEL I: </w:t>
      </w:r>
      <w:r w:rsidRPr="00941366">
        <w:rPr>
          <w:noProof/>
        </w:rPr>
        <w:tab/>
        <w:t>Allgemeine Bestimmungen</w:t>
      </w:r>
    </w:p>
    <w:p w14:paraId="07BEF572" w14:textId="77777777" w:rsidR="005832E9" w:rsidRPr="00941366" w:rsidRDefault="005832E9" w:rsidP="005832E9">
      <w:pPr>
        <w:spacing w:after="0"/>
        <w:rPr>
          <w:rFonts w:eastAsia="Times New Roman"/>
          <w:bCs/>
          <w:iCs/>
          <w:noProof/>
          <w:szCs w:val="24"/>
        </w:rPr>
      </w:pPr>
      <w:r w:rsidRPr="00941366">
        <w:rPr>
          <w:noProof/>
        </w:rPr>
        <w:t>Artikel</w:t>
      </w:r>
    </w:p>
    <w:p w14:paraId="43DACE3C" w14:textId="77777777" w:rsidR="005832E9" w:rsidRPr="00941366" w:rsidRDefault="005832E9" w:rsidP="005832E9">
      <w:pPr>
        <w:spacing w:after="0"/>
        <w:rPr>
          <w:rFonts w:eastAsia="Times New Roman"/>
          <w:bCs/>
          <w:iCs/>
          <w:noProof/>
          <w:szCs w:val="24"/>
        </w:rPr>
      </w:pPr>
      <w:r w:rsidRPr="00F704C3">
        <w:rPr>
          <w:noProof/>
        </w:rPr>
        <w:t>1</w:t>
      </w:r>
      <w:r w:rsidRPr="00941366">
        <w:rPr>
          <w:noProof/>
        </w:rPr>
        <w:t xml:space="preserve">. </w:t>
      </w:r>
      <w:r w:rsidRPr="00941366">
        <w:rPr>
          <w:noProof/>
        </w:rPr>
        <w:tab/>
      </w:r>
      <w:r w:rsidRPr="00941366">
        <w:rPr>
          <w:noProof/>
        </w:rPr>
        <w:tab/>
        <w:t>Begriffsbestimmungen</w:t>
      </w:r>
    </w:p>
    <w:p w14:paraId="3C26BA00" w14:textId="77777777" w:rsidR="005832E9" w:rsidRPr="00941366" w:rsidRDefault="005832E9" w:rsidP="005832E9">
      <w:pPr>
        <w:spacing w:after="0"/>
        <w:rPr>
          <w:rFonts w:eastAsia="Times New Roman"/>
          <w:bCs/>
          <w:iCs/>
          <w:noProof/>
          <w:szCs w:val="24"/>
        </w:rPr>
      </w:pPr>
    </w:p>
    <w:p w14:paraId="34BA628D" w14:textId="77777777" w:rsidR="005832E9" w:rsidRPr="00941366" w:rsidRDefault="005832E9" w:rsidP="005832E9">
      <w:pPr>
        <w:spacing w:after="0"/>
        <w:rPr>
          <w:rFonts w:eastAsia="Times New Roman"/>
          <w:bCs/>
          <w:iCs/>
          <w:noProof/>
          <w:szCs w:val="24"/>
        </w:rPr>
      </w:pPr>
      <w:r w:rsidRPr="00941366">
        <w:rPr>
          <w:noProof/>
        </w:rPr>
        <w:t xml:space="preserve">TITEL II: </w:t>
      </w:r>
      <w:r w:rsidRPr="00941366">
        <w:rPr>
          <w:noProof/>
        </w:rPr>
        <w:tab/>
        <w:t>Bestimmung des Begriffs „Erzeugnisse mit Ursprung in“ oder „Ursprungserzeugnisse“</w:t>
      </w:r>
    </w:p>
    <w:p w14:paraId="6D6378D0" w14:textId="77777777" w:rsidR="005832E9" w:rsidRPr="00941366" w:rsidRDefault="005832E9" w:rsidP="005832E9">
      <w:pPr>
        <w:spacing w:after="0"/>
        <w:rPr>
          <w:rFonts w:eastAsia="Times New Roman"/>
          <w:bCs/>
          <w:iCs/>
          <w:noProof/>
          <w:szCs w:val="24"/>
        </w:rPr>
      </w:pPr>
    </w:p>
    <w:p w14:paraId="1C1EA93E" w14:textId="77777777" w:rsidR="005832E9" w:rsidRPr="00941366" w:rsidRDefault="005832E9" w:rsidP="005832E9">
      <w:pPr>
        <w:spacing w:after="0"/>
        <w:rPr>
          <w:rFonts w:eastAsia="Times New Roman"/>
          <w:bCs/>
          <w:iCs/>
          <w:noProof/>
          <w:szCs w:val="24"/>
        </w:rPr>
      </w:pPr>
      <w:r w:rsidRPr="00941366">
        <w:rPr>
          <w:noProof/>
        </w:rPr>
        <w:t>Artikel</w:t>
      </w:r>
    </w:p>
    <w:p w14:paraId="5F4F75BB" w14:textId="77777777" w:rsidR="005832E9" w:rsidRPr="00941366" w:rsidRDefault="005832E9" w:rsidP="005832E9">
      <w:pPr>
        <w:spacing w:after="0"/>
        <w:rPr>
          <w:rFonts w:eastAsia="Times New Roman"/>
          <w:bCs/>
          <w:iCs/>
          <w:noProof/>
          <w:szCs w:val="24"/>
        </w:rPr>
      </w:pPr>
      <w:r w:rsidRPr="00F704C3">
        <w:rPr>
          <w:noProof/>
        </w:rPr>
        <w:t>2</w:t>
      </w:r>
      <w:r w:rsidRPr="00941366">
        <w:rPr>
          <w:noProof/>
        </w:rPr>
        <w:t xml:space="preserve">. </w:t>
      </w:r>
      <w:r w:rsidRPr="00941366">
        <w:rPr>
          <w:noProof/>
        </w:rPr>
        <w:tab/>
        <w:t>Allgemeines</w:t>
      </w:r>
    </w:p>
    <w:p w14:paraId="06646858" w14:textId="77777777" w:rsidR="005832E9" w:rsidRPr="00941366" w:rsidRDefault="005832E9" w:rsidP="005832E9">
      <w:pPr>
        <w:spacing w:after="0"/>
        <w:rPr>
          <w:rFonts w:eastAsia="Times New Roman"/>
          <w:bCs/>
          <w:iCs/>
          <w:noProof/>
          <w:szCs w:val="24"/>
        </w:rPr>
      </w:pPr>
      <w:r w:rsidRPr="00F704C3">
        <w:rPr>
          <w:noProof/>
        </w:rPr>
        <w:t>3</w:t>
      </w:r>
      <w:r w:rsidRPr="00941366">
        <w:rPr>
          <w:noProof/>
        </w:rPr>
        <w:t xml:space="preserve">. </w:t>
      </w:r>
      <w:r w:rsidRPr="00941366">
        <w:rPr>
          <w:noProof/>
        </w:rPr>
        <w:tab/>
        <w:t xml:space="preserve">Vollständig gewonnene oder hergestellte Erzeugnisse </w:t>
      </w:r>
    </w:p>
    <w:p w14:paraId="5503B08A" w14:textId="77777777" w:rsidR="005832E9" w:rsidRPr="00941366" w:rsidRDefault="005832E9" w:rsidP="005832E9">
      <w:pPr>
        <w:spacing w:after="0"/>
        <w:rPr>
          <w:rFonts w:eastAsia="Times New Roman"/>
          <w:bCs/>
          <w:iCs/>
          <w:noProof/>
          <w:szCs w:val="24"/>
        </w:rPr>
      </w:pPr>
      <w:r w:rsidRPr="00F704C3">
        <w:rPr>
          <w:noProof/>
        </w:rPr>
        <w:t>4</w:t>
      </w:r>
      <w:r w:rsidRPr="00941366">
        <w:rPr>
          <w:noProof/>
        </w:rPr>
        <w:t xml:space="preserve">. </w:t>
      </w:r>
      <w:r w:rsidRPr="00941366">
        <w:rPr>
          <w:noProof/>
        </w:rPr>
        <w:tab/>
        <w:t xml:space="preserve">In ausreichendem Maße be- oder verarbeitete Erzeugnisse </w:t>
      </w:r>
    </w:p>
    <w:p w14:paraId="09987D4C" w14:textId="77777777" w:rsidR="005832E9" w:rsidRPr="00941366" w:rsidRDefault="005832E9" w:rsidP="005832E9">
      <w:pPr>
        <w:spacing w:after="0"/>
        <w:rPr>
          <w:rFonts w:eastAsia="Times New Roman"/>
          <w:bCs/>
          <w:iCs/>
          <w:noProof/>
          <w:szCs w:val="24"/>
        </w:rPr>
      </w:pPr>
      <w:r w:rsidRPr="00F704C3">
        <w:rPr>
          <w:noProof/>
        </w:rPr>
        <w:t>5</w:t>
      </w:r>
      <w:r w:rsidRPr="00941366">
        <w:rPr>
          <w:noProof/>
        </w:rPr>
        <w:t xml:space="preserve">. </w:t>
      </w:r>
      <w:r w:rsidRPr="00941366">
        <w:rPr>
          <w:noProof/>
        </w:rPr>
        <w:tab/>
        <w:t>Nicht ausreichende Be- oder Verarbeitungen</w:t>
      </w:r>
    </w:p>
    <w:p w14:paraId="3A0B73F3" w14:textId="77777777" w:rsidR="005832E9" w:rsidRPr="00941366" w:rsidRDefault="005832E9" w:rsidP="005832E9">
      <w:pPr>
        <w:spacing w:after="0"/>
        <w:ind w:left="720" w:hanging="720"/>
        <w:rPr>
          <w:rFonts w:eastAsia="Times New Roman"/>
          <w:bCs/>
          <w:iCs/>
          <w:noProof/>
          <w:szCs w:val="24"/>
        </w:rPr>
      </w:pPr>
      <w:r w:rsidRPr="00F704C3">
        <w:rPr>
          <w:noProof/>
        </w:rPr>
        <w:t>6</w:t>
      </w:r>
      <w:r w:rsidRPr="00941366">
        <w:rPr>
          <w:noProof/>
        </w:rPr>
        <w:t xml:space="preserve">. </w:t>
      </w:r>
      <w:r w:rsidRPr="00941366">
        <w:rPr>
          <w:noProof/>
        </w:rPr>
        <w:tab/>
        <w:t>Be- oder Verarbeitungen von zollfrei in die Europäische Union eingeführten Vormaterialien</w:t>
      </w:r>
    </w:p>
    <w:p w14:paraId="646BF29D" w14:textId="77777777" w:rsidR="005832E9" w:rsidRPr="00941366" w:rsidRDefault="005832E9" w:rsidP="005832E9">
      <w:pPr>
        <w:spacing w:after="0"/>
        <w:rPr>
          <w:rFonts w:eastAsia="Times New Roman"/>
          <w:bCs/>
          <w:iCs/>
          <w:noProof/>
          <w:szCs w:val="24"/>
        </w:rPr>
      </w:pPr>
      <w:r w:rsidRPr="00F704C3">
        <w:rPr>
          <w:noProof/>
        </w:rPr>
        <w:t>7</w:t>
      </w:r>
      <w:r w:rsidRPr="00941366">
        <w:rPr>
          <w:noProof/>
        </w:rPr>
        <w:t>.</w:t>
      </w:r>
      <w:r w:rsidRPr="00941366">
        <w:rPr>
          <w:noProof/>
        </w:rPr>
        <w:tab/>
        <w:t>Ursprungskumulierung</w:t>
      </w:r>
    </w:p>
    <w:p w14:paraId="1C4759DD" w14:textId="77777777" w:rsidR="005832E9" w:rsidRPr="00941366" w:rsidRDefault="005832E9" w:rsidP="005832E9">
      <w:pPr>
        <w:spacing w:after="0"/>
        <w:ind w:left="720" w:hanging="720"/>
        <w:rPr>
          <w:rFonts w:eastAsia="Times New Roman"/>
          <w:bCs/>
          <w:iCs/>
          <w:noProof/>
          <w:szCs w:val="24"/>
        </w:rPr>
      </w:pPr>
      <w:r w:rsidRPr="00F704C3">
        <w:rPr>
          <w:noProof/>
        </w:rPr>
        <w:t>8</w:t>
      </w:r>
      <w:r w:rsidRPr="00941366">
        <w:rPr>
          <w:noProof/>
        </w:rPr>
        <w:t xml:space="preserve">. </w:t>
      </w:r>
      <w:r w:rsidRPr="00941366">
        <w:rPr>
          <w:noProof/>
        </w:rPr>
        <w:tab/>
        <w:t>Kumulierung mit anderen Ländern oder Gebieten, für die ein zoll- und quotenfreier Zugang zum Markt der Europäischen Union im Rahmen des Allgemeinen Präferenzsystems der EU (APS) gilt</w:t>
      </w:r>
    </w:p>
    <w:p w14:paraId="784F2B2E" w14:textId="77777777" w:rsidR="005832E9" w:rsidRPr="00941366" w:rsidRDefault="005832E9" w:rsidP="005832E9">
      <w:pPr>
        <w:spacing w:after="0"/>
        <w:ind w:left="720" w:hanging="720"/>
        <w:rPr>
          <w:rFonts w:eastAsia="Times New Roman"/>
          <w:bCs/>
          <w:iCs/>
          <w:noProof/>
          <w:szCs w:val="24"/>
        </w:rPr>
      </w:pPr>
      <w:r w:rsidRPr="00F704C3">
        <w:rPr>
          <w:noProof/>
        </w:rPr>
        <w:t>9</w:t>
      </w:r>
      <w:r w:rsidRPr="00941366">
        <w:rPr>
          <w:noProof/>
        </w:rPr>
        <w:t xml:space="preserve">. </w:t>
      </w:r>
      <w:r w:rsidRPr="00941366">
        <w:rPr>
          <w:noProof/>
        </w:rPr>
        <w:tab/>
        <w:t>Kumulierung mit anderen Ländern oder Gebieten, für die ein zoll- und quotenfreier Zugang im Rahmen von Präferenzübereinkommen der Europäischen Union gilt</w:t>
      </w:r>
    </w:p>
    <w:p w14:paraId="103870E2" w14:textId="77777777" w:rsidR="005832E9" w:rsidRPr="00941366" w:rsidRDefault="005832E9" w:rsidP="005832E9">
      <w:pPr>
        <w:spacing w:after="0"/>
        <w:rPr>
          <w:rFonts w:eastAsia="Times New Roman"/>
          <w:bCs/>
          <w:iCs/>
          <w:noProof/>
          <w:szCs w:val="24"/>
        </w:rPr>
      </w:pPr>
      <w:r w:rsidRPr="00F704C3">
        <w:rPr>
          <w:noProof/>
        </w:rPr>
        <w:t>10</w:t>
      </w:r>
      <w:r w:rsidRPr="00941366">
        <w:rPr>
          <w:noProof/>
        </w:rPr>
        <w:t xml:space="preserve">. </w:t>
      </w:r>
      <w:r w:rsidRPr="00941366">
        <w:rPr>
          <w:noProof/>
        </w:rPr>
        <w:tab/>
        <w:t>Maßgebende Einheit</w:t>
      </w:r>
    </w:p>
    <w:p w14:paraId="604F5A9A" w14:textId="77777777" w:rsidR="005832E9" w:rsidRPr="00941366" w:rsidRDefault="005832E9" w:rsidP="005832E9">
      <w:pPr>
        <w:spacing w:after="0"/>
        <w:rPr>
          <w:rFonts w:eastAsia="Times New Roman"/>
          <w:bCs/>
          <w:iCs/>
          <w:noProof/>
          <w:szCs w:val="24"/>
        </w:rPr>
      </w:pPr>
      <w:r w:rsidRPr="00F704C3">
        <w:rPr>
          <w:noProof/>
        </w:rPr>
        <w:t>11</w:t>
      </w:r>
      <w:r w:rsidRPr="00941366">
        <w:rPr>
          <w:noProof/>
        </w:rPr>
        <w:t xml:space="preserve">. </w:t>
      </w:r>
      <w:r w:rsidRPr="00941366">
        <w:rPr>
          <w:noProof/>
        </w:rPr>
        <w:tab/>
        <w:t>Zubehör, Ersatzteile und Werkzeuge</w:t>
      </w:r>
    </w:p>
    <w:p w14:paraId="5F53B13E" w14:textId="77777777" w:rsidR="005832E9" w:rsidRPr="00941366" w:rsidRDefault="005832E9" w:rsidP="005832E9">
      <w:pPr>
        <w:spacing w:after="0"/>
        <w:rPr>
          <w:rFonts w:eastAsia="Times New Roman"/>
          <w:bCs/>
          <w:iCs/>
          <w:noProof/>
          <w:szCs w:val="24"/>
        </w:rPr>
      </w:pPr>
      <w:r w:rsidRPr="00F704C3">
        <w:rPr>
          <w:noProof/>
        </w:rPr>
        <w:t>12</w:t>
      </w:r>
      <w:r w:rsidRPr="00941366">
        <w:rPr>
          <w:noProof/>
        </w:rPr>
        <w:t xml:space="preserve">. </w:t>
      </w:r>
      <w:r w:rsidRPr="00941366">
        <w:rPr>
          <w:noProof/>
        </w:rPr>
        <w:tab/>
        <w:t>Warenzusammenstellungen</w:t>
      </w:r>
    </w:p>
    <w:p w14:paraId="28C3758F" w14:textId="77777777" w:rsidR="005832E9" w:rsidRPr="00941366" w:rsidRDefault="005832E9" w:rsidP="005832E9">
      <w:pPr>
        <w:spacing w:after="0"/>
        <w:rPr>
          <w:rFonts w:eastAsia="Times New Roman"/>
          <w:bCs/>
          <w:iCs/>
          <w:noProof/>
          <w:szCs w:val="24"/>
        </w:rPr>
      </w:pPr>
      <w:r w:rsidRPr="00F704C3">
        <w:rPr>
          <w:noProof/>
        </w:rPr>
        <w:t>13</w:t>
      </w:r>
      <w:r w:rsidRPr="00941366">
        <w:rPr>
          <w:noProof/>
        </w:rPr>
        <w:t xml:space="preserve">. </w:t>
      </w:r>
      <w:r w:rsidRPr="00941366">
        <w:rPr>
          <w:noProof/>
        </w:rPr>
        <w:tab/>
        <w:t>Neutrale Elemente</w:t>
      </w:r>
    </w:p>
    <w:p w14:paraId="6D81C736" w14:textId="77777777" w:rsidR="005832E9" w:rsidRPr="00941366" w:rsidRDefault="005832E9" w:rsidP="005832E9">
      <w:pPr>
        <w:spacing w:after="0"/>
        <w:rPr>
          <w:rFonts w:eastAsia="Times New Roman"/>
          <w:bCs/>
          <w:iCs/>
          <w:noProof/>
          <w:szCs w:val="24"/>
        </w:rPr>
      </w:pPr>
      <w:r w:rsidRPr="00F704C3">
        <w:rPr>
          <w:noProof/>
        </w:rPr>
        <w:t>14</w:t>
      </w:r>
      <w:r w:rsidRPr="00941366">
        <w:rPr>
          <w:noProof/>
        </w:rPr>
        <w:t xml:space="preserve">. </w:t>
      </w:r>
      <w:r w:rsidRPr="00941366">
        <w:rPr>
          <w:noProof/>
        </w:rPr>
        <w:tab/>
        <w:t>Buchmäßige Trennung</w:t>
      </w:r>
    </w:p>
    <w:p w14:paraId="26C461C6" w14:textId="77777777" w:rsidR="005832E9" w:rsidRPr="00941366" w:rsidRDefault="005832E9" w:rsidP="005832E9">
      <w:pPr>
        <w:spacing w:after="0"/>
        <w:rPr>
          <w:rFonts w:eastAsia="Times New Roman"/>
          <w:bCs/>
          <w:iCs/>
          <w:noProof/>
          <w:szCs w:val="24"/>
        </w:rPr>
      </w:pPr>
    </w:p>
    <w:p w14:paraId="56E7A5D8" w14:textId="77777777" w:rsidR="005832E9" w:rsidRPr="00941366" w:rsidRDefault="005832E9" w:rsidP="005832E9">
      <w:pPr>
        <w:spacing w:after="0"/>
        <w:rPr>
          <w:rFonts w:eastAsia="Times New Roman"/>
          <w:bCs/>
          <w:iCs/>
          <w:noProof/>
          <w:szCs w:val="24"/>
        </w:rPr>
      </w:pPr>
      <w:r w:rsidRPr="00941366">
        <w:rPr>
          <w:noProof/>
        </w:rPr>
        <w:t xml:space="preserve">TITEL III: </w:t>
      </w:r>
      <w:r w:rsidRPr="00941366">
        <w:rPr>
          <w:noProof/>
        </w:rPr>
        <w:tab/>
        <w:t>Territoriale Auflagen</w:t>
      </w:r>
    </w:p>
    <w:p w14:paraId="0FD24329" w14:textId="77777777" w:rsidR="005832E9" w:rsidRPr="00941366" w:rsidRDefault="005832E9" w:rsidP="005832E9">
      <w:pPr>
        <w:spacing w:after="0"/>
        <w:rPr>
          <w:rFonts w:eastAsia="Times New Roman"/>
          <w:bCs/>
          <w:iCs/>
          <w:noProof/>
          <w:szCs w:val="24"/>
        </w:rPr>
      </w:pPr>
      <w:r w:rsidRPr="00941366">
        <w:rPr>
          <w:noProof/>
        </w:rPr>
        <w:t>Artikel</w:t>
      </w:r>
    </w:p>
    <w:p w14:paraId="106740C2" w14:textId="77777777" w:rsidR="005832E9" w:rsidRPr="00941366" w:rsidRDefault="005832E9" w:rsidP="005832E9">
      <w:pPr>
        <w:spacing w:after="0"/>
        <w:rPr>
          <w:rFonts w:eastAsia="Times New Roman"/>
          <w:bCs/>
          <w:iCs/>
          <w:noProof/>
          <w:szCs w:val="24"/>
        </w:rPr>
      </w:pPr>
      <w:r w:rsidRPr="00F704C3">
        <w:rPr>
          <w:noProof/>
        </w:rPr>
        <w:t>15</w:t>
      </w:r>
      <w:r w:rsidRPr="00941366">
        <w:rPr>
          <w:noProof/>
        </w:rPr>
        <w:t xml:space="preserve">. </w:t>
      </w:r>
      <w:r w:rsidRPr="00941366">
        <w:rPr>
          <w:noProof/>
        </w:rPr>
        <w:tab/>
        <w:t>Territorialitätsprinzip</w:t>
      </w:r>
    </w:p>
    <w:p w14:paraId="642C032E" w14:textId="77777777" w:rsidR="005832E9" w:rsidRPr="00941366" w:rsidRDefault="005832E9" w:rsidP="005832E9">
      <w:pPr>
        <w:spacing w:after="0"/>
        <w:rPr>
          <w:rFonts w:eastAsia="Times New Roman"/>
          <w:bCs/>
          <w:iCs/>
          <w:noProof/>
          <w:szCs w:val="24"/>
        </w:rPr>
      </w:pPr>
      <w:r w:rsidRPr="00F704C3">
        <w:rPr>
          <w:noProof/>
        </w:rPr>
        <w:t>16</w:t>
      </w:r>
      <w:r w:rsidRPr="00941366">
        <w:rPr>
          <w:noProof/>
        </w:rPr>
        <w:t xml:space="preserve">. </w:t>
      </w:r>
      <w:r w:rsidRPr="00941366">
        <w:rPr>
          <w:noProof/>
        </w:rPr>
        <w:tab/>
        <w:t>Nichtveränderung</w:t>
      </w:r>
    </w:p>
    <w:p w14:paraId="0782D81A" w14:textId="77777777" w:rsidR="005832E9" w:rsidRPr="00941366" w:rsidRDefault="005832E9" w:rsidP="005832E9">
      <w:pPr>
        <w:spacing w:after="0"/>
        <w:rPr>
          <w:rFonts w:eastAsia="Times New Roman"/>
          <w:bCs/>
          <w:iCs/>
          <w:noProof/>
          <w:szCs w:val="24"/>
        </w:rPr>
      </w:pPr>
      <w:r w:rsidRPr="00F704C3">
        <w:rPr>
          <w:noProof/>
        </w:rPr>
        <w:t>17</w:t>
      </w:r>
      <w:r w:rsidRPr="00941366">
        <w:rPr>
          <w:noProof/>
        </w:rPr>
        <w:t xml:space="preserve">. </w:t>
      </w:r>
      <w:r w:rsidRPr="00941366">
        <w:rPr>
          <w:noProof/>
        </w:rPr>
        <w:tab/>
        <w:t>Ausstellungen</w:t>
      </w:r>
    </w:p>
    <w:p w14:paraId="41A90F7F" w14:textId="77777777" w:rsidR="005832E9" w:rsidRPr="00941366" w:rsidRDefault="005832E9" w:rsidP="005832E9">
      <w:pPr>
        <w:spacing w:after="0"/>
        <w:rPr>
          <w:rFonts w:eastAsia="Times New Roman"/>
          <w:bCs/>
          <w:iCs/>
          <w:noProof/>
          <w:szCs w:val="24"/>
        </w:rPr>
      </w:pPr>
    </w:p>
    <w:p w14:paraId="0DC461DE" w14:textId="77777777" w:rsidR="005832E9" w:rsidRPr="00941366" w:rsidRDefault="005832E9" w:rsidP="005832E9">
      <w:pPr>
        <w:spacing w:after="0"/>
        <w:rPr>
          <w:rFonts w:eastAsia="Times New Roman"/>
          <w:bCs/>
          <w:iCs/>
          <w:noProof/>
          <w:szCs w:val="24"/>
        </w:rPr>
      </w:pPr>
      <w:r w:rsidRPr="00941366">
        <w:rPr>
          <w:noProof/>
        </w:rPr>
        <w:t xml:space="preserve">TITEL IV: </w:t>
      </w:r>
      <w:r w:rsidRPr="00941366">
        <w:rPr>
          <w:noProof/>
        </w:rPr>
        <w:tab/>
        <w:t>Ursprungsnachweis</w:t>
      </w:r>
    </w:p>
    <w:p w14:paraId="41EB3640" w14:textId="77777777" w:rsidR="005832E9" w:rsidRPr="00941366" w:rsidRDefault="005832E9" w:rsidP="005832E9">
      <w:pPr>
        <w:spacing w:after="0"/>
        <w:rPr>
          <w:rFonts w:eastAsia="Times New Roman"/>
          <w:bCs/>
          <w:iCs/>
          <w:noProof/>
          <w:szCs w:val="24"/>
        </w:rPr>
      </w:pPr>
      <w:r w:rsidRPr="00941366">
        <w:rPr>
          <w:noProof/>
        </w:rPr>
        <w:t>Artikel</w:t>
      </w:r>
    </w:p>
    <w:p w14:paraId="778CFC5B" w14:textId="77777777" w:rsidR="005832E9" w:rsidRPr="00941366" w:rsidRDefault="005832E9" w:rsidP="005832E9">
      <w:pPr>
        <w:spacing w:after="0"/>
        <w:rPr>
          <w:rFonts w:eastAsia="Times New Roman"/>
          <w:bCs/>
          <w:iCs/>
          <w:noProof/>
          <w:szCs w:val="24"/>
        </w:rPr>
      </w:pPr>
      <w:r w:rsidRPr="00F704C3">
        <w:rPr>
          <w:noProof/>
        </w:rPr>
        <w:t>18</w:t>
      </w:r>
      <w:r w:rsidRPr="00941366">
        <w:rPr>
          <w:noProof/>
        </w:rPr>
        <w:t xml:space="preserve">. </w:t>
      </w:r>
      <w:r w:rsidRPr="00941366">
        <w:rPr>
          <w:noProof/>
        </w:rPr>
        <w:tab/>
        <w:t>Allgemeines</w:t>
      </w:r>
    </w:p>
    <w:p w14:paraId="76BA175B" w14:textId="77777777" w:rsidR="005832E9" w:rsidRPr="00941366" w:rsidRDefault="005832E9" w:rsidP="005832E9">
      <w:pPr>
        <w:spacing w:after="0"/>
        <w:rPr>
          <w:rFonts w:eastAsia="Times New Roman"/>
          <w:bCs/>
          <w:iCs/>
          <w:noProof/>
          <w:szCs w:val="24"/>
        </w:rPr>
      </w:pPr>
      <w:r w:rsidRPr="00F704C3">
        <w:rPr>
          <w:noProof/>
        </w:rPr>
        <w:t>19</w:t>
      </w:r>
      <w:r w:rsidRPr="00941366">
        <w:rPr>
          <w:noProof/>
        </w:rPr>
        <w:t xml:space="preserve">. </w:t>
      </w:r>
      <w:r w:rsidRPr="00941366">
        <w:rPr>
          <w:noProof/>
        </w:rPr>
        <w:tab/>
        <w:t>Verfahren für die Ausstellung der Warenverkehrsbescheinigung EUR.</w:t>
      </w:r>
      <w:r w:rsidRPr="00F704C3">
        <w:rPr>
          <w:noProof/>
        </w:rPr>
        <w:t>1</w:t>
      </w:r>
    </w:p>
    <w:p w14:paraId="5C1EF844" w14:textId="77777777" w:rsidR="005832E9" w:rsidRPr="00941366" w:rsidRDefault="005832E9" w:rsidP="005832E9">
      <w:pPr>
        <w:spacing w:after="0"/>
        <w:rPr>
          <w:rFonts w:eastAsia="Times New Roman"/>
          <w:bCs/>
          <w:iCs/>
          <w:noProof/>
          <w:szCs w:val="24"/>
        </w:rPr>
      </w:pPr>
      <w:r w:rsidRPr="00F704C3">
        <w:rPr>
          <w:noProof/>
        </w:rPr>
        <w:t>20</w:t>
      </w:r>
      <w:r w:rsidRPr="00941366">
        <w:rPr>
          <w:noProof/>
        </w:rPr>
        <w:t xml:space="preserve">. </w:t>
      </w:r>
      <w:r w:rsidRPr="00941366">
        <w:rPr>
          <w:noProof/>
        </w:rPr>
        <w:tab/>
        <w:t>Nachträglich ausgestellte Warenverkehrsbescheinigung EUR.</w:t>
      </w:r>
      <w:r w:rsidRPr="00F704C3">
        <w:rPr>
          <w:noProof/>
        </w:rPr>
        <w:t>1</w:t>
      </w:r>
    </w:p>
    <w:p w14:paraId="2B272C6F" w14:textId="77777777" w:rsidR="005832E9" w:rsidRPr="00941366" w:rsidRDefault="005832E9" w:rsidP="005832E9">
      <w:pPr>
        <w:spacing w:after="0"/>
        <w:rPr>
          <w:rFonts w:eastAsia="Times New Roman"/>
          <w:bCs/>
          <w:iCs/>
          <w:noProof/>
          <w:szCs w:val="24"/>
        </w:rPr>
      </w:pPr>
      <w:r w:rsidRPr="00F704C3">
        <w:rPr>
          <w:noProof/>
        </w:rPr>
        <w:t>21</w:t>
      </w:r>
      <w:r w:rsidRPr="00941366">
        <w:rPr>
          <w:noProof/>
        </w:rPr>
        <w:t xml:space="preserve">. </w:t>
      </w:r>
      <w:r w:rsidRPr="00941366">
        <w:rPr>
          <w:noProof/>
        </w:rPr>
        <w:tab/>
        <w:t>Ausstellung eines Duplikats der Warenverkehrsbescheinigung EUR.</w:t>
      </w:r>
      <w:r w:rsidRPr="00F704C3">
        <w:rPr>
          <w:noProof/>
        </w:rPr>
        <w:t>1</w:t>
      </w:r>
    </w:p>
    <w:p w14:paraId="18E06F1A" w14:textId="77777777" w:rsidR="005832E9" w:rsidRPr="00941366" w:rsidRDefault="005832E9" w:rsidP="005832E9">
      <w:pPr>
        <w:spacing w:after="0"/>
        <w:rPr>
          <w:rFonts w:eastAsia="Times New Roman"/>
          <w:bCs/>
          <w:iCs/>
          <w:noProof/>
          <w:szCs w:val="24"/>
        </w:rPr>
      </w:pPr>
      <w:r w:rsidRPr="00F704C3">
        <w:rPr>
          <w:noProof/>
        </w:rPr>
        <w:t>22</w:t>
      </w:r>
      <w:r w:rsidRPr="00941366">
        <w:rPr>
          <w:noProof/>
        </w:rPr>
        <w:t xml:space="preserve">. </w:t>
      </w:r>
      <w:r w:rsidRPr="00941366">
        <w:rPr>
          <w:noProof/>
        </w:rPr>
        <w:tab/>
        <w:t>Voraussetzungen für die Ausfertigung der Ursprungserklärung</w:t>
      </w:r>
    </w:p>
    <w:p w14:paraId="7512E493" w14:textId="77777777" w:rsidR="005832E9" w:rsidRPr="00941366" w:rsidRDefault="005832E9" w:rsidP="005832E9">
      <w:pPr>
        <w:spacing w:after="0"/>
        <w:rPr>
          <w:rFonts w:eastAsia="Times New Roman"/>
          <w:bCs/>
          <w:iCs/>
          <w:noProof/>
          <w:szCs w:val="24"/>
        </w:rPr>
      </w:pPr>
      <w:r w:rsidRPr="00F704C3">
        <w:rPr>
          <w:noProof/>
        </w:rPr>
        <w:t>23</w:t>
      </w:r>
      <w:r w:rsidRPr="00941366">
        <w:rPr>
          <w:noProof/>
        </w:rPr>
        <w:t xml:space="preserve">. </w:t>
      </w:r>
      <w:r w:rsidRPr="00941366">
        <w:rPr>
          <w:noProof/>
        </w:rPr>
        <w:tab/>
        <w:t>Geltungsdauer der Ursprungsnachweise</w:t>
      </w:r>
    </w:p>
    <w:p w14:paraId="70D7DB14" w14:textId="77777777" w:rsidR="005832E9" w:rsidRPr="00941366" w:rsidRDefault="005832E9" w:rsidP="005832E9">
      <w:pPr>
        <w:spacing w:after="0"/>
        <w:rPr>
          <w:rFonts w:eastAsia="Times New Roman"/>
          <w:bCs/>
          <w:iCs/>
          <w:noProof/>
          <w:szCs w:val="24"/>
        </w:rPr>
      </w:pPr>
      <w:r w:rsidRPr="00F704C3">
        <w:rPr>
          <w:noProof/>
        </w:rPr>
        <w:t>24</w:t>
      </w:r>
      <w:r w:rsidRPr="00941366">
        <w:rPr>
          <w:noProof/>
        </w:rPr>
        <w:t xml:space="preserve">. </w:t>
      </w:r>
      <w:r w:rsidRPr="00941366">
        <w:rPr>
          <w:noProof/>
        </w:rPr>
        <w:tab/>
        <w:t>Vorlage der Ursprungsnachweise</w:t>
      </w:r>
    </w:p>
    <w:p w14:paraId="23FC7BE3" w14:textId="77777777" w:rsidR="005832E9" w:rsidRPr="00941366" w:rsidRDefault="005832E9" w:rsidP="005832E9">
      <w:pPr>
        <w:spacing w:after="0"/>
        <w:rPr>
          <w:rFonts w:eastAsia="Times New Roman"/>
          <w:bCs/>
          <w:iCs/>
          <w:noProof/>
          <w:szCs w:val="24"/>
        </w:rPr>
      </w:pPr>
      <w:r w:rsidRPr="00F704C3">
        <w:rPr>
          <w:noProof/>
        </w:rPr>
        <w:t>25</w:t>
      </w:r>
      <w:r w:rsidRPr="00941366">
        <w:rPr>
          <w:noProof/>
        </w:rPr>
        <w:t xml:space="preserve">. </w:t>
      </w:r>
      <w:r w:rsidRPr="00941366">
        <w:rPr>
          <w:noProof/>
        </w:rPr>
        <w:tab/>
        <w:t>Einfuhr in Teilsendungen</w:t>
      </w:r>
    </w:p>
    <w:p w14:paraId="2829836A" w14:textId="77777777" w:rsidR="005832E9" w:rsidRPr="00941366" w:rsidRDefault="005832E9" w:rsidP="005832E9">
      <w:pPr>
        <w:spacing w:after="0"/>
        <w:rPr>
          <w:rFonts w:eastAsia="Times New Roman"/>
          <w:bCs/>
          <w:iCs/>
          <w:noProof/>
          <w:szCs w:val="24"/>
        </w:rPr>
      </w:pPr>
      <w:r w:rsidRPr="00F704C3">
        <w:rPr>
          <w:noProof/>
        </w:rPr>
        <w:t>26</w:t>
      </w:r>
      <w:r w:rsidRPr="00941366">
        <w:rPr>
          <w:noProof/>
        </w:rPr>
        <w:t xml:space="preserve">. </w:t>
      </w:r>
      <w:r w:rsidRPr="00941366">
        <w:rPr>
          <w:noProof/>
        </w:rPr>
        <w:tab/>
        <w:t>Ausnahmen vom Ursprungsnachweis</w:t>
      </w:r>
    </w:p>
    <w:p w14:paraId="5BA34C14" w14:textId="77777777" w:rsidR="005832E9" w:rsidRPr="00941366" w:rsidRDefault="005832E9" w:rsidP="005832E9">
      <w:pPr>
        <w:spacing w:after="0"/>
        <w:rPr>
          <w:rFonts w:eastAsia="Times New Roman"/>
          <w:bCs/>
          <w:iCs/>
          <w:noProof/>
          <w:szCs w:val="24"/>
        </w:rPr>
      </w:pPr>
      <w:r w:rsidRPr="00F704C3">
        <w:rPr>
          <w:noProof/>
        </w:rPr>
        <w:t>27</w:t>
      </w:r>
      <w:r w:rsidRPr="00941366">
        <w:rPr>
          <w:noProof/>
        </w:rPr>
        <w:t xml:space="preserve">. </w:t>
      </w:r>
      <w:r w:rsidRPr="00941366">
        <w:rPr>
          <w:noProof/>
        </w:rPr>
        <w:tab/>
        <w:t>Informationsverfahren für Kumulierungszwecke</w:t>
      </w:r>
    </w:p>
    <w:p w14:paraId="22AA7B8D" w14:textId="77777777" w:rsidR="005832E9" w:rsidRPr="00941366" w:rsidRDefault="005832E9" w:rsidP="005832E9">
      <w:pPr>
        <w:spacing w:after="0"/>
        <w:rPr>
          <w:rFonts w:eastAsia="Times New Roman"/>
          <w:bCs/>
          <w:iCs/>
          <w:noProof/>
          <w:szCs w:val="24"/>
        </w:rPr>
      </w:pPr>
      <w:r w:rsidRPr="00F704C3">
        <w:rPr>
          <w:noProof/>
        </w:rPr>
        <w:t>28</w:t>
      </w:r>
      <w:r w:rsidRPr="00941366">
        <w:rPr>
          <w:noProof/>
        </w:rPr>
        <w:t xml:space="preserve">. </w:t>
      </w:r>
      <w:r w:rsidRPr="00941366">
        <w:rPr>
          <w:noProof/>
        </w:rPr>
        <w:tab/>
        <w:t>Belege</w:t>
      </w:r>
    </w:p>
    <w:p w14:paraId="0152935D" w14:textId="77777777" w:rsidR="005832E9" w:rsidRPr="00941366" w:rsidRDefault="005832E9" w:rsidP="005832E9">
      <w:pPr>
        <w:spacing w:after="0"/>
        <w:rPr>
          <w:rFonts w:eastAsia="Times New Roman"/>
          <w:bCs/>
          <w:iCs/>
          <w:noProof/>
          <w:szCs w:val="24"/>
        </w:rPr>
      </w:pPr>
      <w:r w:rsidRPr="00F704C3">
        <w:rPr>
          <w:noProof/>
        </w:rPr>
        <w:t>29</w:t>
      </w:r>
      <w:r w:rsidRPr="00941366">
        <w:rPr>
          <w:noProof/>
        </w:rPr>
        <w:t xml:space="preserve">. </w:t>
      </w:r>
      <w:r w:rsidRPr="00941366">
        <w:rPr>
          <w:noProof/>
        </w:rPr>
        <w:tab/>
        <w:t>Aufbewahrung von Ursprungsnachweisen und Belegen</w:t>
      </w:r>
    </w:p>
    <w:p w14:paraId="57EC00AB" w14:textId="77777777" w:rsidR="005832E9" w:rsidRPr="00941366" w:rsidRDefault="005832E9" w:rsidP="005832E9">
      <w:pPr>
        <w:spacing w:after="0"/>
        <w:rPr>
          <w:rFonts w:eastAsia="Times New Roman"/>
          <w:bCs/>
          <w:iCs/>
          <w:noProof/>
          <w:szCs w:val="24"/>
        </w:rPr>
      </w:pPr>
      <w:r w:rsidRPr="00F704C3">
        <w:rPr>
          <w:noProof/>
        </w:rPr>
        <w:t>30</w:t>
      </w:r>
      <w:r w:rsidRPr="00941366">
        <w:rPr>
          <w:noProof/>
        </w:rPr>
        <w:t xml:space="preserve">. </w:t>
      </w:r>
      <w:r w:rsidRPr="00941366">
        <w:rPr>
          <w:noProof/>
        </w:rPr>
        <w:tab/>
        <w:t>Abweichungen und Formfehler</w:t>
      </w:r>
    </w:p>
    <w:p w14:paraId="13E28E92" w14:textId="77777777" w:rsidR="005832E9" w:rsidRPr="00941366" w:rsidRDefault="005832E9" w:rsidP="005832E9">
      <w:pPr>
        <w:spacing w:after="0"/>
        <w:rPr>
          <w:rFonts w:eastAsia="Times New Roman"/>
          <w:bCs/>
          <w:iCs/>
          <w:noProof/>
          <w:szCs w:val="24"/>
        </w:rPr>
      </w:pPr>
      <w:r w:rsidRPr="00F704C3">
        <w:rPr>
          <w:noProof/>
        </w:rPr>
        <w:t>31</w:t>
      </w:r>
      <w:r w:rsidRPr="00941366">
        <w:rPr>
          <w:noProof/>
        </w:rPr>
        <w:t xml:space="preserve">. </w:t>
      </w:r>
      <w:r w:rsidRPr="00941366">
        <w:rPr>
          <w:noProof/>
        </w:rPr>
        <w:tab/>
        <w:t>In Euro ausgedrückte Beträge</w:t>
      </w:r>
    </w:p>
    <w:p w14:paraId="75842BEF" w14:textId="77777777" w:rsidR="005832E9" w:rsidRPr="00941366" w:rsidRDefault="005832E9" w:rsidP="005832E9">
      <w:pPr>
        <w:spacing w:after="0"/>
        <w:rPr>
          <w:rFonts w:eastAsia="Times New Roman"/>
          <w:bCs/>
          <w:iCs/>
          <w:noProof/>
          <w:szCs w:val="24"/>
        </w:rPr>
      </w:pPr>
    </w:p>
    <w:p w14:paraId="6A96792A" w14:textId="77777777" w:rsidR="005832E9" w:rsidRPr="00941366" w:rsidRDefault="005832E9" w:rsidP="005832E9">
      <w:pPr>
        <w:spacing w:after="0"/>
        <w:rPr>
          <w:rFonts w:eastAsia="Times New Roman"/>
          <w:bCs/>
          <w:iCs/>
          <w:noProof/>
          <w:szCs w:val="24"/>
        </w:rPr>
      </w:pPr>
      <w:r w:rsidRPr="00941366">
        <w:rPr>
          <w:noProof/>
        </w:rPr>
        <w:t xml:space="preserve">TITEL V: </w:t>
      </w:r>
      <w:r w:rsidRPr="00941366">
        <w:rPr>
          <w:noProof/>
        </w:rPr>
        <w:tab/>
        <w:t>Verwaltungszusammenarbeit</w:t>
      </w:r>
    </w:p>
    <w:p w14:paraId="29B33E83" w14:textId="77777777" w:rsidR="005832E9" w:rsidRPr="00941366" w:rsidRDefault="005832E9" w:rsidP="005832E9">
      <w:pPr>
        <w:spacing w:after="0"/>
        <w:rPr>
          <w:rFonts w:eastAsia="Times New Roman"/>
          <w:bCs/>
          <w:iCs/>
          <w:noProof/>
          <w:szCs w:val="24"/>
        </w:rPr>
      </w:pPr>
      <w:r w:rsidRPr="00941366">
        <w:rPr>
          <w:noProof/>
        </w:rPr>
        <w:t>Artikel</w:t>
      </w:r>
    </w:p>
    <w:p w14:paraId="5C7203E6" w14:textId="77777777" w:rsidR="005832E9" w:rsidRPr="00941366" w:rsidRDefault="005832E9" w:rsidP="005832E9">
      <w:pPr>
        <w:spacing w:after="0"/>
        <w:rPr>
          <w:rFonts w:eastAsia="Times New Roman"/>
          <w:bCs/>
          <w:iCs/>
          <w:noProof/>
          <w:szCs w:val="24"/>
        </w:rPr>
      </w:pPr>
      <w:r w:rsidRPr="00F704C3">
        <w:rPr>
          <w:noProof/>
        </w:rPr>
        <w:t>32</w:t>
      </w:r>
      <w:r w:rsidRPr="00941366">
        <w:rPr>
          <w:noProof/>
        </w:rPr>
        <w:t xml:space="preserve">. </w:t>
      </w:r>
      <w:r w:rsidRPr="00941366">
        <w:rPr>
          <w:noProof/>
        </w:rPr>
        <w:tab/>
        <w:t>Verwaltungstechnische Voraussetzungen für die Begünstigung von Erzeugnissen nach diesem Abkommen</w:t>
      </w:r>
    </w:p>
    <w:p w14:paraId="1D0C865E" w14:textId="77777777" w:rsidR="005832E9" w:rsidRPr="00941366" w:rsidRDefault="005832E9" w:rsidP="005832E9">
      <w:pPr>
        <w:spacing w:after="0"/>
        <w:rPr>
          <w:rFonts w:eastAsia="Times New Roman"/>
          <w:bCs/>
          <w:iCs/>
          <w:noProof/>
          <w:szCs w:val="24"/>
        </w:rPr>
      </w:pPr>
      <w:r w:rsidRPr="00F704C3">
        <w:rPr>
          <w:noProof/>
        </w:rPr>
        <w:t>33</w:t>
      </w:r>
      <w:r w:rsidRPr="00941366">
        <w:rPr>
          <w:noProof/>
        </w:rPr>
        <w:t xml:space="preserve">. </w:t>
      </w:r>
      <w:r w:rsidRPr="00941366">
        <w:rPr>
          <w:noProof/>
        </w:rPr>
        <w:tab/>
        <w:t xml:space="preserve">Übermittlung von Angaben über Zollbehörden </w:t>
      </w:r>
    </w:p>
    <w:p w14:paraId="048B88A3" w14:textId="77777777" w:rsidR="005832E9" w:rsidRPr="00941366" w:rsidRDefault="005832E9" w:rsidP="005832E9">
      <w:pPr>
        <w:spacing w:after="0"/>
        <w:rPr>
          <w:rFonts w:eastAsia="Times New Roman"/>
          <w:bCs/>
          <w:iCs/>
          <w:noProof/>
          <w:szCs w:val="24"/>
        </w:rPr>
      </w:pPr>
      <w:r w:rsidRPr="00F704C3">
        <w:rPr>
          <w:noProof/>
        </w:rPr>
        <w:t>34</w:t>
      </w:r>
      <w:r w:rsidRPr="00941366">
        <w:rPr>
          <w:noProof/>
        </w:rPr>
        <w:t xml:space="preserve">. </w:t>
      </w:r>
      <w:r w:rsidRPr="00941366">
        <w:rPr>
          <w:noProof/>
        </w:rPr>
        <w:tab/>
        <w:t xml:space="preserve">Weitere Methoden der Verwaltungszusammenarbeit </w:t>
      </w:r>
    </w:p>
    <w:p w14:paraId="78058970" w14:textId="77777777" w:rsidR="005832E9" w:rsidRPr="00941366" w:rsidRDefault="005832E9" w:rsidP="005832E9">
      <w:pPr>
        <w:spacing w:after="0"/>
        <w:rPr>
          <w:rFonts w:eastAsia="Times New Roman"/>
          <w:bCs/>
          <w:iCs/>
          <w:noProof/>
          <w:szCs w:val="24"/>
        </w:rPr>
      </w:pPr>
      <w:r w:rsidRPr="00F704C3">
        <w:rPr>
          <w:noProof/>
        </w:rPr>
        <w:t>35</w:t>
      </w:r>
      <w:r w:rsidRPr="00941366">
        <w:rPr>
          <w:noProof/>
        </w:rPr>
        <w:t xml:space="preserve">. </w:t>
      </w:r>
      <w:r w:rsidRPr="00941366">
        <w:rPr>
          <w:noProof/>
        </w:rPr>
        <w:tab/>
        <w:t>Prüfung der Ursprungsnachweise</w:t>
      </w:r>
    </w:p>
    <w:p w14:paraId="07767EAF" w14:textId="77777777" w:rsidR="005832E9" w:rsidRPr="00941366" w:rsidRDefault="005832E9" w:rsidP="005832E9">
      <w:pPr>
        <w:spacing w:after="0"/>
        <w:rPr>
          <w:rFonts w:eastAsia="Times New Roman"/>
          <w:bCs/>
          <w:iCs/>
          <w:noProof/>
          <w:szCs w:val="24"/>
        </w:rPr>
      </w:pPr>
      <w:r w:rsidRPr="00F704C3">
        <w:rPr>
          <w:noProof/>
        </w:rPr>
        <w:t>36</w:t>
      </w:r>
      <w:r w:rsidRPr="00941366">
        <w:rPr>
          <w:noProof/>
        </w:rPr>
        <w:t xml:space="preserve">. </w:t>
      </w:r>
      <w:r w:rsidRPr="00941366">
        <w:rPr>
          <w:noProof/>
        </w:rPr>
        <w:tab/>
        <w:t>Prüfung der Lieferantenerklärungen</w:t>
      </w:r>
    </w:p>
    <w:p w14:paraId="67E6AFC0" w14:textId="77777777" w:rsidR="005832E9" w:rsidRPr="00941366" w:rsidRDefault="005832E9" w:rsidP="005832E9">
      <w:pPr>
        <w:spacing w:after="0"/>
        <w:rPr>
          <w:rFonts w:eastAsia="Times New Roman"/>
          <w:bCs/>
          <w:iCs/>
          <w:noProof/>
          <w:szCs w:val="24"/>
        </w:rPr>
      </w:pPr>
      <w:r w:rsidRPr="00F704C3">
        <w:rPr>
          <w:noProof/>
        </w:rPr>
        <w:t>37</w:t>
      </w:r>
      <w:r w:rsidRPr="00941366">
        <w:rPr>
          <w:noProof/>
        </w:rPr>
        <w:t xml:space="preserve">. </w:t>
      </w:r>
      <w:r w:rsidRPr="00941366">
        <w:rPr>
          <w:noProof/>
        </w:rPr>
        <w:tab/>
        <w:t>Streitbeilegung</w:t>
      </w:r>
    </w:p>
    <w:p w14:paraId="17F15116" w14:textId="77777777" w:rsidR="005832E9" w:rsidRPr="00941366" w:rsidRDefault="005832E9" w:rsidP="005832E9">
      <w:pPr>
        <w:spacing w:after="0"/>
        <w:rPr>
          <w:rFonts w:eastAsia="Times New Roman"/>
          <w:bCs/>
          <w:iCs/>
          <w:noProof/>
          <w:szCs w:val="24"/>
        </w:rPr>
      </w:pPr>
      <w:r w:rsidRPr="00F704C3">
        <w:rPr>
          <w:noProof/>
        </w:rPr>
        <w:t>38</w:t>
      </w:r>
      <w:r w:rsidRPr="00941366">
        <w:rPr>
          <w:noProof/>
        </w:rPr>
        <w:t xml:space="preserve">. </w:t>
      </w:r>
      <w:r w:rsidRPr="00941366">
        <w:rPr>
          <w:noProof/>
        </w:rPr>
        <w:tab/>
        <w:t>Sanktionen</w:t>
      </w:r>
    </w:p>
    <w:p w14:paraId="1FC087E5" w14:textId="77777777" w:rsidR="005832E9" w:rsidRPr="00941366" w:rsidRDefault="005832E9" w:rsidP="005832E9">
      <w:pPr>
        <w:spacing w:after="0"/>
        <w:rPr>
          <w:rFonts w:eastAsia="Times New Roman"/>
          <w:bCs/>
          <w:iCs/>
          <w:noProof/>
          <w:szCs w:val="24"/>
        </w:rPr>
      </w:pPr>
      <w:r w:rsidRPr="00F704C3">
        <w:rPr>
          <w:noProof/>
        </w:rPr>
        <w:t>39</w:t>
      </w:r>
      <w:r w:rsidRPr="00941366">
        <w:rPr>
          <w:noProof/>
        </w:rPr>
        <w:t xml:space="preserve">. </w:t>
      </w:r>
      <w:r w:rsidRPr="00941366">
        <w:rPr>
          <w:noProof/>
        </w:rPr>
        <w:tab/>
        <w:t>Freizonen</w:t>
      </w:r>
    </w:p>
    <w:p w14:paraId="382A19EF" w14:textId="77777777" w:rsidR="005832E9" w:rsidRPr="00941366" w:rsidRDefault="005832E9" w:rsidP="005832E9">
      <w:pPr>
        <w:spacing w:after="0"/>
        <w:rPr>
          <w:rFonts w:eastAsia="Times New Roman"/>
          <w:bCs/>
          <w:iCs/>
          <w:noProof/>
          <w:szCs w:val="24"/>
        </w:rPr>
      </w:pPr>
      <w:r w:rsidRPr="00F704C3">
        <w:rPr>
          <w:noProof/>
        </w:rPr>
        <w:t>40</w:t>
      </w:r>
      <w:r w:rsidRPr="00941366">
        <w:rPr>
          <w:noProof/>
        </w:rPr>
        <w:t xml:space="preserve">. </w:t>
      </w:r>
      <w:r w:rsidRPr="00941366">
        <w:rPr>
          <w:noProof/>
        </w:rPr>
        <w:tab/>
        <w:t>Ausnahmeregelungen</w:t>
      </w:r>
    </w:p>
    <w:p w14:paraId="4231B313" w14:textId="77777777" w:rsidR="005832E9" w:rsidRPr="00941366" w:rsidRDefault="005832E9" w:rsidP="005832E9">
      <w:pPr>
        <w:spacing w:after="0"/>
        <w:rPr>
          <w:rFonts w:eastAsia="Times New Roman"/>
          <w:bCs/>
          <w:iCs/>
          <w:noProof/>
          <w:szCs w:val="24"/>
        </w:rPr>
      </w:pPr>
    </w:p>
    <w:p w14:paraId="07AFC429" w14:textId="77777777" w:rsidR="005832E9" w:rsidRPr="00941366" w:rsidRDefault="005832E9" w:rsidP="005832E9">
      <w:pPr>
        <w:spacing w:after="0"/>
        <w:rPr>
          <w:rFonts w:eastAsia="Times New Roman"/>
          <w:bCs/>
          <w:iCs/>
          <w:noProof/>
          <w:szCs w:val="24"/>
        </w:rPr>
      </w:pPr>
      <w:r w:rsidRPr="00941366">
        <w:rPr>
          <w:noProof/>
        </w:rPr>
        <w:t xml:space="preserve">TITEL VI: </w:t>
      </w:r>
      <w:r w:rsidRPr="00941366">
        <w:rPr>
          <w:noProof/>
        </w:rPr>
        <w:tab/>
        <w:t>Ceuta und Melilla</w:t>
      </w:r>
    </w:p>
    <w:p w14:paraId="7D050DB7" w14:textId="77777777" w:rsidR="005832E9" w:rsidRPr="00941366" w:rsidRDefault="005832E9" w:rsidP="005832E9">
      <w:pPr>
        <w:spacing w:after="0"/>
        <w:rPr>
          <w:rFonts w:eastAsia="Times New Roman"/>
          <w:bCs/>
          <w:iCs/>
          <w:noProof/>
          <w:szCs w:val="24"/>
        </w:rPr>
      </w:pPr>
      <w:r w:rsidRPr="00941366">
        <w:rPr>
          <w:noProof/>
        </w:rPr>
        <w:t>Artikel</w:t>
      </w:r>
    </w:p>
    <w:p w14:paraId="45EC27DB" w14:textId="77777777" w:rsidR="005832E9" w:rsidRPr="00941366" w:rsidRDefault="005832E9" w:rsidP="005832E9">
      <w:pPr>
        <w:spacing w:after="0"/>
        <w:rPr>
          <w:rFonts w:eastAsia="Times New Roman"/>
          <w:bCs/>
          <w:iCs/>
          <w:noProof/>
          <w:szCs w:val="24"/>
        </w:rPr>
      </w:pPr>
      <w:r w:rsidRPr="00F704C3">
        <w:rPr>
          <w:noProof/>
        </w:rPr>
        <w:t>41</w:t>
      </w:r>
      <w:r w:rsidRPr="00941366">
        <w:rPr>
          <w:noProof/>
        </w:rPr>
        <w:t xml:space="preserve">. </w:t>
      </w:r>
      <w:r w:rsidRPr="00941366">
        <w:rPr>
          <w:noProof/>
        </w:rPr>
        <w:tab/>
        <w:t>Sonderbestimmungen</w:t>
      </w:r>
    </w:p>
    <w:p w14:paraId="0FC1D880" w14:textId="77777777" w:rsidR="005832E9" w:rsidRPr="00941366" w:rsidRDefault="005832E9" w:rsidP="005832E9">
      <w:pPr>
        <w:spacing w:after="0"/>
        <w:rPr>
          <w:rFonts w:eastAsia="Times New Roman"/>
          <w:bCs/>
          <w:iCs/>
          <w:noProof/>
          <w:szCs w:val="24"/>
        </w:rPr>
      </w:pPr>
      <w:r w:rsidRPr="00F704C3">
        <w:rPr>
          <w:noProof/>
        </w:rPr>
        <w:t>42</w:t>
      </w:r>
      <w:r w:rsidRPr="00941366">
        <w:rPr>
          <w:noProof/>
        </w:rPr>
        <w:t xml:space="preserve">. </w:t>
      </w:r>
      <w:r w:rsidRPr="00941366">
        <w:rPr>
          <w:noProof/>
        </w:rPr>
        <w:tab/>
        <w:t>Besondere Bestimmungen</w:t>
      </w:r>
    </w:p>
    <w:p w14:paraId="1A9B551C" w14:textId="77777777" w:rsidR="005832E9" w:rsidRPr="00941366" w:rsidRDefault="005832E9" w:rsidP="005832E9">
      <w:pPr>
        <w:spacing w:after="0"/>
        <w:rPr>
          <w:rFonts w:eastAsia="Times New Roman"/>
          <w:bCs/>
          <w:iCs/>
          <w:noProof/>
          <w:szCs w:val="24"/>
        </w:rPr>
      </w:pPr>
    </w:p>
    <w:p w14:paraId="541CC5E6" w14:textId="77777777" w:rsidR="005832E9" w:rsidRPr="00941366" w:rsidRDefault="005832E9" w:rsidP="005832E9">
      <w:pPr>
        <w:spacing w:after="0"/>
        <w:rPr>
          <w:rFonts w:eastAsia="Times New Roman"/>
          <w:bCs/>
          <w:iCs/>
          <w:noProof/>
          <w:szCs w:val="24"/>
        </w:rPr>
      </w:pPr>
      <w:r w:rsidRPr="00941366">
        <w:rPr>
          <w:noProof/>
        </w:rPr>
        <w:t xml:space="preserve">TITEL VII: </w:t>
      </w:r>
      <w:r w:rsidRPr="00941366">
        <w:rPr>
          <w:noProof/>
        </w:rPr>
        <w:tab/>
        <w:t>Schlussbestimmungen</w:t>
      </w:r>
    </w:p>
    <w:p w14:paraId="6EE0E144" w14:textId="77777777" w:rsidR="005832E9" w:rsidRPr="00941366" w:rsidRDefault="005832E9" w:rsidP="005832E9">
      <w:pPr>
        <w:spacing w:after="0"/>
        <w:rPr>
          <w:rFonts w:eastAsia="Times New Roman"/>
          <w:bCs/>
          <w:iCs/>
          <w:noProof/>
          <w:szCs w:val="24"/>
        </w:rPr>
      </w:pPr>
      <w:r w:rsidRPr="00941366">
        <w:rPr>
          <w:noProof/>
        </w:rPr>
        <w:t>Artikel</w:t>
      </w:r>
    </w:p>
    <w:p w14:paraId="442EF04E" w14:textId="77777777" w:rsidR="005832E9" w:rsidRPr="00941366" w:rsidRDefault="005832E9" w:rsidP="005832E9">
      <w:pPr>
        <w:spacing w:after="0"/>
        <w:rPr>
          <w:rFonts w:eastAsia="Times New Roman"/>
          <w:bCs/>
          <w:iCs/>
          <w:noProof/>
          <w:szCs w:val="24"/>
        </w:rPr>
      </w:pPr>
      <w:r w:rsidRPr="00F704C3">
        <w:rPr>
          <w:noProof/>
        </w:rPr>
        <w:t>43</w:t>
      </w:r>
      <w:r w:rsidRPr="00941366">
        <w:rPr>
          <w:noProof/>
        </w:rPr>
        <w:t xml:space="preserve">. </w:t>
      </w:r>
      <w:r w:rsidRPr="00941366">
        <w:rPr>
          <w:noProof/>
        </w:rPr>
        <w:tab/>
        <w:t>Überprüfung und Anwendung der Ursprungsregeln</w:t>
      </w:r>
    </w:p>
    <w:p w14:paraId="57C5AAE3" w14:textId="77777777" w:rsidR="005832E9" w:rsidRPr="00941366" w:rsidRDefault="005832E9" w:rsidP="005832E9">
      <w:pPr>
        <w:spacing w:after="0"/>
        <w:rPr>
          <w:rFonts w:eastAsia="Times New Roman"/>
          <w:bCs/>
          <w:iCs/>
          <w:noProof/>
          <w:szCs w:val="24"/>
        </w:rPr>
      </w:pPr>
      <w:r w:rsidRPr="00F704C3">
        <w:rPr>
          <w:noProof/>
        </w:rPr>
        <w:t>44</w:t>
      </w:r>
      <w:r w:rsidRPr="00941366">
        <w:rPr>
          <w:noProof/>
        </w:rPr>
        <w:t xml:space="preserve">. </w:t>
      </w:r>
      <w:r w:rsidRPr="00941366">
        <w:rPr>
          <w:noProof/>
        </w:rPr>
        <w:tab/>
        <w:t xml:space="preserve">Anhänge </w:t>
      </w:r>
    </w:p>
    <w:p w14:paraId="5539BC67" w14:textId="77777777" w:rsidR="005832E9" w:rsidRPr="00941366" w:rsidRDefault="005832E9" w:rsidP="005832E9">
      <w:pPr>
        <w:spacing w:after="0"/>
        <w:rPr>
          <w:rFonts w:eastAsia="Times New Roman"/>
          <w:bCs/>
          <w:iCs/>
          <w:noProof/>
          <w:szCs w:val="24"/>
        </w:rPr>
      </w:pPr>
      <w:r w:rsidRPr="00F704C3">
        <w:rPr>
          <w:noProof/>
        </w:rPr>
        <w:t>45</w:t>
      </w:r>
      <w:r w:rsidRPr="00941366">
        <w:rPr>
          <w:noProof/>
        </w:rPr>
        <w:t xml:space="preserve">. </w:t>
      </w:r>
      <w:r w:rsidRPr="00941366">
        <w:rPr>
          <w:noProof/>
        </w:rPr>
        <w:tab/>
        <w:t>Durchführung des Protokolls</w:t>
      </w:r>
    </w:p>
    <w:p w14:paraId="22FD9183" w14:textId="77777777" w:rsidR="005832E9" w:rsidRPr="00941366" w:rsidRDefault="005832E9" w:rsidP="005832E9">
      <w:pPr>
        <w:spacing w:after="0"/>
        <w:rPr>
          <w:rFonts w:eastAsia="Times New Roman"/>
          <w:bCs/>
          <w:iCs/>
          <w:noProof/>
          <w:szCs w:val="24"/>
        </w:rPr>
      </w:pPr>
      <w:r w:rsidRPr="00F704C3">
        <w:rPr>
          <w:noProof/>
        </w:rPr>
        <w:t>46</w:t>
      </w:r>
      <w:r w:rsidRPr="00941366">
        <w:rPr>
          <w:noProof/>
        </w:rPr>
        <w:t xml:space="preserve">. </w:t>
      </w:r>
      <w:r w:rsidRPr="00941366">
        <w:rPr>
          <w:noProof/>
        </w:rPr>
        <w:tab/>
        <w:t>Übergangsbestimmung für Durchgangs- und Lagerwaren</w:t>
      </w:r>
    </w:p>
    <w:p w14:paraId="74C41D1D" w14:textId="77777777" w:rsidR="005832E9" w:rsidRPr="00941366" w:rsidRDefault="005832E9" w:rsidP="005832E9">
      <w:pPr>
        <w:spacing w:after="0"/>
        <w:rPr>
          <w:rFonts w:eastAsia="Times New Roman"/>
          <w:bCs/>
          <w:iCs/>
          <w:noProof/>
          <w:szCs w:val="24"/>
        </w:rPr>
      </w:pPr>
      <w:r w:rsidRPr="00941366">
        <w:rPr>
          <w:noProof/>
        </w:rPr>
        <w:t> </w:t>
      </w:r>
    </w:p>
    <w:p w14:paraId="229DC92A" w14:textId="77777777" w:rsidR="005832E9" w:rsidRPr="00941366" w:rsidRDefault="005832E9" w:rsidP="005832E9">
      <w:pPr>
        <w:spacing w:after="0"/>
        <w:rPr>
          <w:rFonts w:eastAsia="Times New Roman"/>
          <w:bCs/>
          <w:iCs/>
          <w:noProof/>
          <w:szCs w:val="24"/>
        </w:rPr>
      </w:pPr>
      <w:r w:rsidRPr="00941366">
        <w:rPr>
          <w:noProof/>
        </w:rPr>
        <w:t>ANHÄNGE</w:t>
      </w:r>
    </w:p>
    <w:p w14:paraId="1A3B0BD4" w14:textId="77777777" w:rsidR="005832E9" w:rsidRPr="00941366" w:rsidRDefault="005832E9" w:rsidP="005832E9">
      <w:pPr>
        <w:spacing w:after="0"/>
        <w:rPr>
          <w:rFonts w:eastAsia="Times New Roman"/>
          <w:bCs/>
          <w:iCs/>
          <w:noProof/>
          <w:szCs w:val="24"/>
        </w:rPr>
      </w:pPr>
    </w:p>
    <w:p w14:paraId="66418700" w14:textId="77777777" w:rsidR="005832E9" w:rsidRPr="00941366" w:rsidRDefault="005832E9" w:rsidP="005832E9">
      <w:pPr>
        <w:spacing w:after="0"/>
        <w:rPr>
          <w:rFonts w:eastAsia="Times New Roman"/>
          <w:bCs/>
          <w:iCs/>
          <w:noProof/>
          <w:szCs w:val="24"/>
        </w:rPr>
      </w:pPr>
      <w:r w:rsidRPr="00941366">
        <w:rPr>
          <w:noProof/>
        </w:rPr>
        <w:t xml:space="preserve">ANHANG I: </w:t>
      </w:r>
      <w:r w:rsidRPr="00941366">
        <w:rPr>
          <w:noProof/>
        </w:rPr>
        <w:tab/>
      </w:r>
      <w:r w:rsidRPr="00941366">
        <w:rPr>
          <w:noProof/>
        </w:rPr>
        <w:tab/>
        <w:t>Einleitende Bemerkungen zur Liste in Anhang II</w:t>
      </w:r>
    </w:p>
    <w:p w14:paraId="7AE4F3AC" w14:textId="77777777" w:rsidR="005832E9" w:rsidRPr="00941366" w:rsidRDefault="005832E9" w:rsidP="005832E9">
      <w:pPr>
        <w:spacing w:after="0"/>
        <w:ind w:left="2160" w:hanging="2160"/>
        <w:rPr>
          <w:rFonts w:eastAsia="Times New Roman"/>
          <w:bCs/>
          <w:iCs/>
          <w:noProof/>
          <w:szCs w:val="24"/>
        </w:rPr>
      </w:pPr>
      <w:r w:rsidRPr="00941366">
        <w:rPr>
          <w:noProof/>
        </w:rPr>
        <w:t xml:space="preserve">ANHANG II: </w:t>
      </w:r>
      <w:r w:rsidRPr="00941366">
        <w:rPr>
          <w:noProof/>
        </w:rPr>
        <w:tab/>
        <w:t>Liste der Be- oder Verarbeitungen, die an Vormaterialien ohne Ursprungseigenschaft vorgenommen werden müssen, um den hergestellten Erzeugnissen die Ursprungseigenschaft zu verleihen</w:t>
      </w:r>
    </w:p>
    <w:p w14:paraId="3C65042C" w14:textId="77777777" w:rsidR="005832E9" w:rsidRPr="00941366" w:rsidRDefault="005832E9" w:rsidP="005832E9">
      <w:pPr>
        <w:spacing w:after="0"/>
        <w:ind w:left="2160" w:hanging="2160"/>
        <w:rPr>
          <w:rFonts w:eastAsia="Times New Roman"/>
          <w:bCs/>
          <w:iCs/>
          <w:noProof/>
          <w:szCs w:val="24"/>
        </w:rPr>
      </w:pPr>
      <w:r w:rsidRPr="00941366">
        <w:rPr>
          <w:noProof/>
        </w:rPr>
        <w:t xml:space="preserve">ANHANG IIa: </w:t>
      </w:r>
      <w:r w:rsidRPr="00941366">
        <w:rPr>
          <w:noProof/>
        </w:rPr>
        <w:tab/>
        <w:t>Ausnahmeregelungen zu der Liste der Be- oder Verarbeitungen, die an Vormaterialien ohne Ursprungseigenschaft vorgenommen werden müssen, um der Ware die Ursprungseigenschaft zu verleihen</w:t>
      </w:r>
    </w:p>
    <w:p w14:paraId="0A5DDB0A" w14:textId="2BD6ECFF" w:rsidR="005832E9" w:rsidRPr="00941366" w:rsidRDefault="005832E9" w:rsidP="005832E9">
      <w:pPr>
        <w:spacing w:after="0"/>
        <w:rPr>
          <w:rFonts w:eastAsia="Times New Roman"/>
          <w:bCs/>
          <w:iCs/>
          <w:noProof/>
          <w:szCs w:val="24"/>
        </w:rPr>
      </w:pPr>
      <w:r w:rsidRPr="00941366">
        <w:rPr>
          <w:noProof/>
        </w:rPr>
        <w:t xml:space="preserve">ANHANG III: </w:t>
      </w:r>
      <w:r w:rsidRPr="00941366">
        <w:rPr>
          <w:noProof/>
        </w:rPr>
        <w:tab/>
        <w:t>Formblatt für die Warenverkehrsbescheinigung</w:t>
      </w:r>
    </w:p>
    <w:p w14:paraId="4DA8B3F2" w14:textId="6F4ECA60" w:rsidR="005832E9" w:rsidRPr="00941366" w:rsidRDefault="005832E9" w:rsidP="005832E9">
      <w:pPr>
        <w:spacing w:after="0"/>
        <w:rPr>
          <w:rFonts w:eastAsia="Times New Roman"/>
          <w:bCs/>
          <w:iCs/>
          <w:noProof/>
          <w:szCs w:val="24"/>
        </w:rPr>
      </w:pPr>
      <w:r w:rsidRPr="00941366">
        <w:rPr>
          <w:noProof/>
        </w:rPr>
        <w:t xml:space="preserve">ANHANG IV: </w:t>
      </w:r>
      <w:r w:rsidRPr="00941366">
        <w:rPr>
          <w:noProof/>
        </w:rPr>
        <w:tab/>
        <w:t>Ursprungserklärung</w:t>
      </w:r>
    </w:p>
    <w:p w14:paraId="5C0C3649" w14:textId="77777777" w:rsidR="005832E9" w:rsidRPr="00941366" w:rsidRDefault="005832E9" w:rsidP="005832E9">
      <w:pPr>
        <w:spacing w:after="0"/>
        <w:ind w:left="2160" w:hanging="2160"/>
        <w:rPr>
          <w:rFonts w:eastAsia="Times New Roman"/>
          <w:bCs/>
          <w:iCs/>
          <w:noProof/>
          <w:szCs w:val="24"/>
        </w:rPr>
      </w:pPr>
      <w:r w:rsidRPr="00941366">
        <w:rPr>
          <w:noProof/>
        </w:rPr>
        <w:t xml:space="preserve">ANHANG V-A: </w:t>
      </w:r>
      <w:r w:rsidRPr="00941366">
        <w:rPr>
          <w:noProof/>
        </w:rPr>
        <w:tab/>
        <w:t>Lieferantenerklärung für Erzeugnisse mit Präferenzursprungseigenschaft</w:t>
      </w:r>
    </w:p>
    <w:p w14:paraId="5B8B7386" w14:textId="77777777" w:rsidR="005832E9" w:rsidRPr="00941366" w:rsidRDefault="005832E9" w:rsidP="005832E9">
      <w:pPr>
        <w:spacing w:after="0"/>
        <w:ind w:left="2160" w:hanging="2160"/>
        <w:rPr>
          <w:rFonts w:eastAsia="Times New Roman"/>
          <w:bCs/>
          <w:iCs/>
          <w:noProof/>
          <w:szCs w:val="24"/>
        </w:rPr>
      </w:pPr>
      <w:r w:rsidRPr="00941366">
        <w:rPr>
          <w:noProof/>
        </w:rPr>
        <w:t xml:space="preserve">ANHANG V-B: </w:t>
      </w:r>
      <w:r w:rsidRPr="00941366">
        <w:rPr>
          <w:noProof/>
        </w:rPr>
        <w:tab/>
        <w:t>Lieferantenerklärung für Erzeugnisse ohne Präferenzursprungseigenschaft</w:t>
      </w:r>
    </w:p>
    <w:p w14:paraId="0FDBAFD4" w14:textId="725B18E5" w:rsidR="005832E9" w:rsidRPr="00941366" w:rsidRDefault="005832E9" w:rsidP="005832E9">
      <w:pPr>
        <w:spacing w:after="0"/>
        <w:rPr>
          <w:rFonts w:eastAsia="Times New Roman"/>
          <w:bCs/>
          <w:iCs/>
          <w:noProof/>
          <w:szCs w:val="24"/>
        </w:rPr>
      </w:pPr>
      <w:r w:rsidRPr="00941366">
        <w:rPr>
          <w:noProof/>
        </w:rPr>
        <w:t xml:space="preserve">ANHANG VI: </w:t>
      </w:r>
      <w:r w:rsidRPr="00941366">
        <w:rPr>
          <w:noProof/>
        </w:rPr>
        <w:tab/>
        <w:t>Technische Informationen</w:t>
      </w:r>
    </w:p>
    <w:p w14:paraId="79F50AD0" w14:textId="77777777" w:rsidR="005832E9" w:rsidRPr="00941366" w:rsidRDefault="005832E9" w:rsidP="005832E9">
      <w:pPr>
        <w:spacing w:after="0"/>
        <w:rPr>
          <w:rFonts w:eastAsia="Times New Roman"/>
          <w:bCs/>
          <w:iCs/>
          <w:noProof/>
          <w:szCs w:val="24"/>
        </w:rPr>
      </w:pPr>
      <w:r w:rsidRPr="00941366">
        <w:rPr>
          <w:noProof/>
        </w:rPr>
        <w:t xml:space="preserve">ANHANG VII: </w:t>
      </w:r>
      <w:r w:rsidRPr="00941366">
        <w:rPr>
          <w:noProof/>
        </w:rPr>
        <w:tab/>
        <w:t>Formblatt für den Antrag auf Ausnahmeregelung</w:t>
      </w:r>
    </w:p>
    <w:p w14:paraId="48ACD39C" w14:textId="77777777" w:rsidR="005832E9" w:rsidRPr="00941366" w:rsidRDefault="005832E9" w:rsidP="005832E9">
      <w:pPr>
        <w:spacing w:after="0"/>
        <w:rPr>
          <w:rFonts w:eastAsia="Times New Roman"/>
          <w:bCs/>
          <w:iCs/>
          <w:noProof/>
          <w:szCs w:val="24"/>
        </w:rPr>
      </w:pPr>
      <w:r w:rsidRPr="00941366">
        <w:rPr>
          <w:noProof/>
        </w:rPr>
        <w:t xml:space="preserve">ANHANG VIII: </w:t>
      </w:r>
      <w:r w:rsidRPr="00941366">
        <w:rPr>
          <w:noProof/>
        </w:rPr>
        <w:tab/>
        <w:t xml:space="preserve">Überseeische Länder und Gebiete </w:t>
      </w:r>
    </w:p>
    <w:p w14:paraId="293EDFDD" w14:textId="4D45304F" w:rsidR="005832E9" w:rsidRPr="00941366" w:rsidRDefault="005832E9" w:rsidP="005832E9">
      <w:pPr>
        <w:spacing w:after="0"/>
        <w:rPr>
          <w:rFonts w:eastAsia="Times New Roman"/>
          <w:bCs/>
          <w:iCs/>
          <w:noProof/>
          <w:szCs w:val="24"/>
        </w:rPr>
      </w:pPr>
      <w:r w:rsidRPr="00941366">
        <w:rPr>
          <w:noProof/>
        </w:rPr>
        <w:t xml:space="preserve">ANHANG IX: </w:t>
      </w:r>
      <w:r w:rsidRPr="00941366">
        <w:rPr>
          <w:noProof/>
        </w:rPr>
        <w:tab/>
        <w:t>Unter Artikel </w:t>
      </w:r>
      <w:r w:rsidRPr="00F704C3">
        <w:rPr>
          <w:noProof/>
        </w:rPr>
        <w:t>7</w:t>
      </w:r>
      <w:r w:rsidRPr="00941366">
        <w:rPr>
          <w:noProof/>
        </w:rPr>
        <w:t xml:space="preserve"> Absatz </w:t>
      </w:r>
      <w:r w:rsidRPr="00F704C3">
        <w:rPr>
          <w:noProof/>
        </w:rPr>
        <w:t>5</w:t>
      </w:r>
      <w:r w:rsidRPr="00941366">
        <w:rPr>
          <w:noProof/>
        </w:rPr>
        <w:t xml:space="preserve"> des Protokolls fallende Waren</w:t>
      </w:r>
    </w:p>
    <w:p w14:paraId="6C1EF31B" w14:textId="77777777" w:rsidR="005832E9" w:rsidRPr="00941366" w:rsidRDefault="005832E9" w:rsidP="005832E9">
      <w:pPr>
        <w:spacing w:after="0"/>
        <w:rPr>
          <w:rFonts w:eastAsia="Times New Roman"/>
          <w:bCs/>
          <w:iCs/>
          <w:noProof/>
          <w:szCs w:val="24"/>
        </w:rPr>
      </w:pPr>
      <w:r w:rsidRPr="00941366">
        <w:rPr>
          <w:noProof/>
        </w:rPr>
        <w:t xml:space="preserve">GEMEINSAME ERKLÄRUNG das Fürstentum Andorra betreffend </w:t>
      </w:r>
    </w:p>
    <w:p w14:paraId="7A613A22" w14:textId="77777777" w:rsidR="005832E9" w:rsidRPr="00941366" w:rsidRDefault="005832E9" w:rsidP="005832E9">
      <w:pPr>
        <w:spacing w:after="0"/>
        <w:rPr>
          <w:rFonts w:eastAsia="Times New Roman"/>
          <w:bCs/>
          <w:iCs/>
          <w:noProof/>
          <w:szCs w:val="24"/>
        </w:rPr>
      </w:pPr>
      <w:r w:rsidRPr="00941366">
        <w:rPr>
          <w:noProof/>
        </w:rPr>
        <w:t>GEMEINSAME ERKLÄRUNG die Republik San Marino betreffend</w:t>
      </w:r>
    </w:p>
    <w:bookmarkEnd w:id="1"/>
    <w:p w14:paraId="7F0016C5" w14:textId="77777777" w:rsidR="005832E9" w:rsidRPr="00941366" w:rsidRDefault="005832E9" w:rsidP="005832E9">
      <w:pPr>
        <w:rPr>
          <w:noProof/>
        </w:rPr>
      </w:pPr>
    </w:p>
    <w:p w14:paraId="41767D7A" w14:textId="77777777" w:rsidR="005832E9" w:rsidRPr="00941366" w:rsidRDefault="005832E9" w:rsidP="005832E9">
      <w:pPr>
        <w:keepNext/>
        <w:spacing w:before="240" w:after="60"/>
        <w:jc w:val="center"/>
        <w:outlineLvl w:val="1"/>
        <w:rPr>
          <w:b/>
          <w:i/>
          <w:noProof/>
        </w:rPr>
      </w:pPr>
      <w:bookmarkStart w:id="2" w:name="_Hlk134170701"/>
      <w:r w:rsidRPr="00941366">
        <w:rPr>
          <w:b/>
          <w:i/>
          <w:noProof/>
        </w:rPr>
        <w:t>TITEL I</w:t>
      </w:r>
    </w:p>
    <w:p w14:paraId="79B8792C" w14:textId="77777777" w:rsidR="005832E9" w:rsidRPr="00941366" w:rsidRDefault="005832E9" w:rsidP="005832E9">
      <w:pPr>
        <w:spacing w:after="0"/>
        <w:jc w:val="center"/>
        <w:rPr>
          <w:b/>
          <w:noProof/>
        </w:rPr>
      </w:pPr>
      <w:r w:rsidRPr="00941366">
        <w:rPr>
          <w:b/>
          <w:noProof/>
        </w:rPr>
        <w:t>ALLGEMEINE BESTIMMUNGEN</w:t>
      </w:r>
    </w:p>
    <w:p w14:paraId="350D949B" w14:textId="77777777" w:rsidR="005832E9" w:rsidRPr="00941366" w:rsidRDefault="005832E9" w:rsidP="005832E9">
      <w:pPr>
        <w:pStyle w:val="Titrearticle"/>
        <w:rPr>
          <w:noProof/>
        </w:rPr>
      </w:pPr>
      <w:r w:rsidRPr="00941366">
        <w:rPr>
          <w:noProof/>
        </w:rPr>
        <w:t>Artikel </w:t>
      </w:r>
      <w:r w:rsidRPr="00F704C3">
        <w:rPr>
          <w:noProof/>
        </w:rPr>
        <w:t>1</w:t>
      </w:r>
      <w:r w:rsidRPr="00941366">
        <w:rPr>
          <w:noProof/>
        </w:rPr>
        <w:t xml:space="preserve"> </w:t>
      </w:r>
    </w:p>
    <w:p w14:paraId="650ACF74" w14:textId="77777777" w:rsidR="005832E9" w:rsidRPr="00941366" w:rsidRDefault="005832E9" w:rsidP="005832E9">
      <w:pPr>
        <w:spacing w:after="360"/>
        <w:jc w:val="center"/>
        <w:rPr>
          <w:b/>
          <w:noProof/>
        </w:rPr>
      </w:pPr>
      <w:r w:rsidRPr="00941366">
        <w:rPr>
          <w:b/>
          <w:noProof/>
        </w:rPr>
        <w:t>Begriffsbestimmungen</w:t>
      </w:r>
    </w:p>
    <w:p w14:paraId="6AC58A7A" w14:textId="77777777" w:rsidR="005832E9" w:rsidRPr="00941366" w:rsidRDefault="005832E9" w:rsidP="005832E9">
      <w:pPr>
        <w:spacing w:after="0"/>
        <w:rPr>
          <w:noProof/>
        </w:rPr>
      </w:pPr>
      <w:r w:rsidRPr="00941366">
        <w:rPr>
          <w:noProof/>
        </w:rPr>
        <w:t xml:space="preserve">Für die Zwecke dieses Protokolls gelten folgende Begriffsbestimmungen: </w:t>
      </w:r>
    </w:p>
    <w:p w14:paraId="375E5565" w14:textId="77777777" w:rsidR="005832E9" w:rsidRPr="00941366" w:rsidRDefault="005832E9" w:rsidP="005832E9">
      <w:pPr>
        <w:pStyle w:val="Point0"/>
        <w:rPr>
          <w:noProof/>
        </w:rPr>
      </w:pPr>
      <w:r w:rsidRPr="00941366">
        <w:rPr>
          <w:noProof/>
        </w:rPr>
        <w:t>a)</w:t>
      </w:r>
      <w:r w:rsidRPr="00941366">
        <w:rPr>
          <w:noProof/>
        </w:rPr>
        <w:tab/>
        <w:t xml:space="preserve">„Herstellen“ ist jede Be- oder Verarbeitung einschließlich Zusammenbau oder besonderer Behandlungen; </w:t>
      </w:r>
    </w:p>
    <w:p w14:paraId="38FECCE6" w14:textId="77777777" w:rsidR="005832E9" w:rsidRPr="00941366" w:rsidRDefault="005832E9" w:rsidP="005832E9">
      <w:pPr>
        <w:pStyle w:val="Point0"/>
        <w:rPr>
          <w:noProof/>
        </w:rPr>
      </w:pPr>
      <w:r w:rsidRPr="00941366">
        <w:rPr>
          <w:noProof/>
        </w:rPr>
        <w:t>b)</w:t>
      </w:r>
      <w:r w:rsidRPr="00941366">
        <w:rPr>
          <w:noProof/>
        </w:rPr>
        <w:tab/>
        <w:t xml:space="preserve">„Vormaterial“ bezeichnet jegliche Zutaten, Rohstoffe, Komponenten oder Teile usw., die beim Herstellen des Erzeugnisses verwendet werden; </w:t>
      </w:r>
    </w:p>
    <w:p w14:paraId="220758CA" w14:textId="77777777" w:rsidR="005832E9" w:rsidRPr="00941366" w:rsidRDefault="005832E9" w:rsidP="005832E9">
      <w:pPr>
        <w:pStyle w:val="Point0"/>
        <w:rPr>
          <w:noProof/>
        </w:rPr>
      </w:pPr>
      <w:r w:rsidRPr="00941366">
        <w:rPr>
          <w:noProof/>
        </w:rPr>
        <w:t>c)</w:t>
      </w:r>
      <w:r w:rsidRPr="00941366">
        <w:rPr>
          <w:noProof/>
        </w:rPr>
        <w:tab/>
        <w:t xml:space="preserve">„Erzeugnis“ ist die hergestellte Ware, auch wenn sie zur späteren Verwendung in einem anderen Herstellungsvorgang bestimmt ist; </w:t>
      </w:r>
    </w:p>
    <w:p w14:paraId="0EE610EE" w14:textId="77777777" w:rsidR="005832E9" w:rsidRPr="00941366" w:rsidRDefault="005832E9" w:rsidP="005832E9">
      <w:pPr>
        <w:pStyle w:val="Point0"/>
        <w:rPr>
          <w:noProof/>
        </w:rPr>
      </w:pPr>
      <w:r w:rsidRPr="00941366">
        <w:rPr>
          <w:noProof/>
        </w:rPr>
        <w:t>d)</w:t>
      </w:r>
      <w:r w:rsidRPr="00941366">
        <w:rPr>
          <w:noProof/>
        </w:rPr>
        <w:tab/>
        <w:t xml:space="preserve">„Waren“ sind sowohl Vormaterialien als auch Erzeugnisse; </w:t>
      </w:r>
    </w:p>
    <w:p w14:paraId="2B24423E" w14:textId="77777777" w:rsidR="005832E9" w:rsidRPr="00941366" w:rsidRDefault="005832E9" w:rsidP="005832E9">
      <w:pPr>
        <w:pStyle w:val="Point0"/>
        <w:rPr>
          <w:noProof/>
        </w:rPr>
      </w:pPr>
      <w:r w:rsidRPr="00941366">
        <w:rPr>
          <w:noProof/>
        </w:rPr>
        <w:t>e)</w:t>
      </w:r>
      <w:r w:rsidRPr="00941366">
        <w:rPr>
          <w:noProof/>
        </w:rPr>
        <w:tab/>
        <w:t xml:space="preserve">„Zollwert“ ist der Wert, der nach dem Übereinkommen zur Durchführung des Artikels VII des Allgemeinen Zoll- und Handelsabkommens von </w:t>
      </w:r>
      <w:r w:rsidRPr="00F704C3">
        <w:rPr>
          <w:noProof/>
        </w:rPr>
        <w:t>1994</w:t>
      </w:r>
      <w:r w:rsidRPr="00941366">
        <w:rPr>
          <w:noProof/>
        </w:rPr>
        <w:t xml:space="preserve"> (WTO-Übereinkommen über den Zollwert) festgelegt wird; </w:t>
      </w:r>
    </w:p>
    <w:p w14:paraId="290E1ED0" w14:textId="77777777" w:rsidR="005832E9" w:rsidRPr="00941366" w:rsidRDefault="005832E9" w:rsidP="005832E9">
      <w:pPr>
        <w:pStyle w:val="Point0"/>
        <w:rPr>
          <w:noProof/>
        </w:rPr>
      </w:pPr>
      <w:r w:rsidRPr="00941366">
        <w:rPr>
          <w:noProof/>
        </w:rPr>
        <w:t>f)</w:t>
      </w:r>
      <w:r w:rsidRPr="00941366">
        <w:rPr>
          <w:noProof/>
        </w:rPr>
        <w:tab/>
        <w:t xml:space="preserve">„Ab-Werk-Preis“ ist der Preis des Erzeugnisses ab Werk, der dem Hersteller in der Union oder der Vertragspartei Zentralafrika gezahlt wird, in dessen Unternehmen die letzte Be- oder Verarbeitung durchgeführt worden ist, sofern dieser Preis den Wert aller verwendeten Vormaterialien umfasst, abzüglich aller inländischen Abgaben, die erstattet werden oder erstattet werden können, wenn das hergestellte Erzeugnis ausgeführt wird; </w:t>
      </w:r>
    </w:p>
    <w:p w14:paraId="1DC0E6AF" w14:textId="77777777" w:rsidR="005832E9" w:rsidRPr="00941366" w:rsidRDefault="005832E9" w:rsidP="005832E9">
      <w:pPr>
        <w:pStyle w:val="Point0"/>
        <w:rPr>
          <w:noProof/>
        </w:rPr>
      </w:pPr>
      <w:r w:rsidRPr="00941366">
        <w:rPr>
          <w:noProof/>
        </w:rPr>
        <w:t>g)</w:t>
      </w:r>
      <w:r w:rsidRPr="00941366">
        <w:rPr>
          <w:noProof/>
        </w:rPr>
        <w:tab/>
        <w:t xml:space="preserve">„Wert der Vormaterialien“ ist der Zollwert der verwendeten Vormaterialien ohne Ursprungseigenschaft zum Zeitpunkt der Einfuhr oder, wenn dieser nicht bekannt ist und nicht festgestellt werden kann, der erste feststellbare Preis, der in der Europäischen Union oder in der Vertragspartei Zentralafrika für die Vormaterialien gezahlt wird; </w:t>
      </w:r>
    </w:p>
    <w:p w14:paraId="0C5E883E" w14:textId="77777777" w:rsidR="005832E9" w:rsidRPr="00941366" w:rsidRDefault="005832E9" w:rsidP="005832E9">
      <w:pPr>
        <w:pStyle w:val="Point0"/>
        <w:rPr>
          <w:noProof/>
        </w:rPr>
      </w:pPr>
      <w:r w:rsidRPr="00941366">
        <w:rPr>
          <w:noProof/>
        </w:rPr>
        <w:t>h)</w:t>
      </w:r>
      <w:r w:rsidRPr="00941366">
        <w:rPr>
          <w:noProof/>
        </w:rPr>
        <w:tab/>
        <w:t xml:space="preserve">„Wert der Vormaterialien mit Ursprungseigenschaft“ ist der Wert dieser Vormaterialien nach Buchstabe g, der sinngemäß anzuwenden ist; </w:t>
      </w:r>
    </w:p>
    <w:p w14:paraId="219D5CA3" w14:textId="77777777" w:rsidR="005832E9" w:rsidRPr="00941366" w:rsidRDefault="005832E9" w:rsidP="005832E9">
      <w:pPr>
        <w:pStyle w:val="Point0"/>
        <w:rPr>
          <w:noProof/>
        </w:rPr>
      </w:pPr>
      <w:r w:rsidRPr="00941366">
        <w:rPr>
          <w:noProof/>
        </w:rPr>
        <w:t>i)</w:t>
      </w:r>
      <w:r w:rsidRPr="00941366">
        <w:rPr>
          <w:noProof/>
        </w:rPr>
        <w:tab/>
        <w:t>„Wertzuwachs“ ist der Ab-Werk-Preis abzüglich des Zollwerts der Vormaterialien, die aus Drittländern in die Europäische Union, in die AKP-Staaten, die ein Abkommen über wirtschaftliche Partnerschaft (WPA) zumindest vorläufig anwenden, oder in die ÜLG eingeführt wurden. Wenn der Zollwert nicht bekannt ist und nicht festgestellt werden kann, wird der erste feststellbare Preis, der in der Europäischen Union oder in der Vertragspartei Zentralafrika für die Vormaterialien gezahlt wurde, zugrunde gelegt;</w:t>
      </w:r>
    </w:p>
    <w:p w14:paraId="2CF78FD7" w14:textId="77777777" w:rsidR="005832E9" w:rsidRPr="00941366" w:rsidRDefault="005832E9" w:rsidP="005832E9">
      <w:pPr>
        <w:pStyle w:val="Point0"/>
        <w:rPr>
          <w:noProof/>
        </w:rPr>
      </w:pPr>
      <w:r w:rsidRPr="00941366">
        <w:rPr>
          <w:noProof/>
        </w:rPr>
        <w:t>j)</w:t>
      </w:r>
      <w:r w:rsidRPr="00941366">
        <w:rPr>
          <w:noProof/>
        </w:rPr>
        <w:tab/>
        <w:t xml:space="preserve">„Kapitel“ und „Positionen“ sind die Kapitel und Positionen (vierstellige Codes) der Nomenklatur des Harmonisierten Systems zur Bezeichnung und Codierung der Waren (im diesem Protokoll als „Harmonisiertes System“ oder „HS“ bezeichnet); </w:t>
      </w:r>
    </w:p>
    <w:p w14:paraId="3055EE8B" w14:textId="77777777" w:rsidR="005832E9" w:rsidRPr="00941366" w:rsidRDefault="005832E9" w:rsidP="005832E9">
      <w:pPr>
        <w:pStyle w:val="Point0"/>
        <w:rPr>
          <w:noProof/>
        </w:rPr>
      </w:pPr>
      <w:r w:rsidRPr="00941366">
        <w:rPr>
          <w:noProof/>
        </w:rPr>
        <w:t>k)</w:t>
      </w:r>
      <w:r w:rsidRPr="00941366">
        <w:rPr>
          <w:noProof/>
        </w:rPr>
        <w:tab/>
        <w:t xml:space="preserve">„Einreihen“ ist die Einreihung von Erzeugnissen oder Vormaterialien in eine bestimmte Position; </w:t>
      </w:r>
    </w:p>
    <w:p w14:paraId="6BAD1041" w14:textId="77777777" w:rsidR="005832E9" w:rsidRPr="00941366" w:rsidRDefault="005832E9" w:rsidP="005832E9">
      <w:pPr>
        <w:pStyle w:val="Point0"/>
        <w:rPr>
          <w:noProof/>
        </w:rPr>
      </w:pPr>
      <w:r w:rsidRPr="00941366">
        <w:rPr>
          <w:noProof/>
        </w:rPr>
        <w:t>l)</w:t>
      </w:r>
      <w:r w:rsidRPr="00941366">
        <w:rPr>
          <w:noProof/>
        </w:rPr>
        <w:tab/>
        <w:t xml:space="preserve">„Sendung“ sind Erzeugnisse, die entweder gleichzeitig von einem Ausführer an einen Empfänger oder mit einem einzigen Frachtpapier oder – bei Fehlen eines solchen Papiers – mit einer einzigen Rechnung vom Ausführer an den Empfänger versandt werden; </w:t>
      </w:r>
    </w:p>
    <w:p w14:paraId="69556B92" w14:textId="77777777" w:rsidR="005832E9" w:rsidRPr="00941366" w:rsidRDefault="005832E9" w:rsidP="005832E9">
      <w:pPr>
        <w:pStyle w:val="Point0"/>
        <w:rPr>
          <w:noProof/>
        </w:rPr>
      </w:pPr>
      <w:r w:rsidRPr="00941366">
        <w:rPr>
          <w:noProof/>
        </w:rPr>
        <w:t>m)</w:t>
      </w:r>
      <w:r w:rsidRPr="00941366">
        <w:rPr>
          <w:noProof/>
        </w:rPr>
        <w:tab/>
        <w:t>„Gebiete“ sind die Gebiete gemäß Artikel </w:t>
      </w:r>
      <w:r w:rsidRPr="00F704C3">
        <w:rPr>
          <w:noProof/>
        </w:rPr>
        <w:t>100</w:t>
      </w:r>
      <w:r w:rsidRPr="00941366">
        <w:rPr>
          <w:noProof/>
        </w:rPr>
        <w:t xml:space="preserve"> dieses Abkommens, einschließlich der Küstenmeere;</w:t>
      </w:r>
    </w:p>
    <w:p w14:paraId="0D0CB7DA" w14:textId="77777777" w:rsidR="005832E9" w:rsidRPr="00941366" w:rsidRDefault="005832E9" w:rsidP="005832E9">
      <w:pPr>
        <w:pStyle w:val="Point0"/>
        <w:rPr>
          <w:noProof/>
        </w:rPr>
      </w:pPr>
      <w:r w:rsidRPr="00941366">
        <w:rPr>
          <w:noProof/>
        </w:rPr>
        <w:t>n)</w:t>
      </w:r>
      <w:r w:rsidRPr="00941366">
        <w:rPr>
          <w:noProof/>
        </w:rPr>
        <w:tab/>
        <w:t>„ÜLG“ sind die in Anhang VIII definierten überseeischen Länder und Gebiete;</w:t>
      </w:r>
    </w:p>
    <w:p w14:paraId="3BF5EAAE" w14:textId="77777777" w:rsidR="005832E9" w:rsidRPr="00941366" w:rsidRDefault="005832E9" w:rsidP="005832E9">
      <w:pPr>
        <w:pStyle w:val="Point0"/>
        <w:rPr>
          <w:noProof/>
          <w:snapToGrid w:val="0"/>
        </w:rPr>
      </w:pPr>
      <w:bookmarkStart w:id="3" w:name="_Hlk148605309"/>
      <w:r w:rsidRPr="00941366">
        <w:rPr>
          <w:noProof/>
          <w:snapToGrid w:val="0"/>
        </w:rPr>
        <w:t>o)</w:t>
      </w:r>
      <w:r w:rsidRPr="00941366">
        <w:rPr>
          <w:noProof/>
          <w:snapToGrid w:val="0"/>
        </w:rPr>
        <w:tab/>
        <w:t>„Staat Zentralafrikas“ ist der in Artikel </w:t>
      </w:r>
      <w:r w:rsidRPr="00F704C3">
        <w:rPr>
          <w:noProof/>
          <w:snapToGrid w:val="0"/>
        </w:rPr>
        <w:t>95</w:t>
      </w:r>
      <w:r w:rsidRPr="00941366">
        <w:rPr>
          <w:noProof/>
          <w:snapToGrid w:val="0"/>
        </w:rPr>
        <w:t xml:space="preserve"> Absatz </w:t>
      </w:r>
      <w:r w:rsidRPr="00F704C3">
        <w:rPr>
          <w:noProof/>
          <w:snapToGrid w:val="0"/>
        </w:rPr>
        <w:t>1</w:t>
      </w:r>
      <w:r w:rsidRPr="00941366">
        <w:rPr>
          <w:noProof/>
          <w:snapToGrid w:val="0"/>
        </w:rPr>
        <w:t xml:space="preserve"> dieses Abkommens genannte Staat Zentralafrikas;</w:t>
      </w:r>
    </w:p>
    <w:p w14:paraId="6438EFCC" w14:textId="77777777" w:rsidR="005832E9" w:rsidRPr="00941366" w:rsidRDefault="005832E9" w:rsidP="005832E9">
      <w:pPr>
        <w:pStyle w:val="Point0"/>
        <w:rPr>
          <w:noProof/>
          <w:snapToGrid w:val="0"/>
        </w:rPr>
      </w:pPr>
      <w:r w:rsidRPr="00941366">
        <w:rPr>
          <w:noProof/>
          <w:snapToGrid w:val="0"/>
        </w:rPr>
        <w:t>p)</w:t>
      </w:r>
      <w:r w:rsidRPr="00941366">
        <w:rPr>
          <w:noProof/>
          <w:snapToGrid w:val="0"/>
        </w:rPr>
        <w:tab/>
        <w:t>„Vertragspartei Zentralafrika“ sind die in Artikel </w:t>
      </w:r>
      <w:r w:rsidRPr="00F704C3">
        <w:rPr>
          <w:noProof/>
          <w:snapToGrid w:val="0"/>
        </w:rPr>
        <w:t>95</w:t>
      </w:r>
      <w:r w:rsidRPr="00941366">
        <w:rPr>
          <w:noProof/>
          <w:snapToGrid w:val="0"/>
        </w:rPr>
        <w:t xml:space="preserve"> Absatz </w:t>
      </w:r>
      <w:r w:rsidRPr="00F704C3">
        <w:rPr>
          <w:noProof/>
          <w:snapToGrid w:val="0"/>
        </w:rPr>
        <w:t>1</w:t>
      </w:r>
      <w:r w:rsidRPr="00941366">
        <w:rPr>
          <w:noProof/>
          <w:snapToGrid w:val="0"/>
        </w:rPr>
        <w:t xml:space="preserve"> dieses Abkommens genannten Staaten Zentralafrikas als Ganzes;</w:t>
      </w:r>
    </w:p>
    <w:bookmarkEnd w:id="3"/>
    <w:p w14:paraId="77545619" w14:textId="77777777" w:rsidR="005832E9" w:rsidRPr="00941366" w:rsidRDefault="005832E9" w:rsidP="005832E9">
      <w:pPr>
        <w:pStyle w:val="Point0"/>
        <w:rPr>
          <w:noProof/>
          <w:snapToGrid w:val="0"/>
        </w:rPr>
      </w:pPr>
      <w:r w:rsidRPr="00941366">
        <w:rPr>
          <w:noProof/>
          <w:snapToGrid w:val="0"/>
        </w:rPr>
        <w:t>q)</w:t>
      </w:r>
      <w:r w:rsidRPr="00941366">
        <w:rPr>
          <w:noProof/>
          <w:snapToGrid w:val="0"/>
        </w:rPr>
        <w:tab/>
        <w:t>„andere AKP-Staaten“ sind die AKP-Staaten außer den in Artikel </w:t>
      </w:r>
      <w:r w:rsidRPr="00F704C3">
        <w:rPr>
          <w:noProof/>
          <w:snapToGrid w:val="0"/>
        </w:rPr>
        <w:t>95</w:t>
      </w:r>
      <w:r w:rsidRPr="00941366">
        <w:rPr>
          <w:noProof/>
          <w:snapToGrid w:val="0"/>
        </w:rPr>
        <w:t xml:space="preserve"> Absatz </w:t>
      </w:r>
      <w:r w:rsidRPr="00F704C3">
        <w:rPr>
          <w:noProof/>
          <w:snapToGrid w:val="0"/>
        </w:rPr>
        <w:t>1</w:t>
      </w:r>
      <w:r w:rsidRPr="00941366">
        <w:rPr>
          <w:noProof/>
          <w:snapToGrid w:val="0"/>
        </w:rPr>
        <w:t xml:space="preserve"> dieses Abkommens genannten Staaten Zentralafrikas, die ein WPA zumindest vorläufig anwenden.</w:t>
      </w:r>
    </w:p>
    <w:bookmarkEnd w:id="2"/>
    <w:p w14:paraId="7977F9FC" w14:textId="77777777" w:rsidR="005832E9" w:rsidRPr="00941366" w:rsidRDefault="005832E9" w:rsidP="005832E9">
      <w:pPr>
        <w:pStyle w:val="Point0"/>
        <w:ind w:left="851" w:hanging="851"/>
        <w:rPr>
          <w:noProof/>
          <w:snapToGrid w:val="0"/>
        </w:rPr>
      </w:pPr>
    </w:p>
    <w:p w14:paraId="0ABE30F6" w14:textId="6250F3EF" w:rsidR="005832E9" w:rsidRPr="00941366" w:rsidRDefault="005832E9" w:rsidP="005832E9">
      <w:pPr>
        <w:pStyle w:val="Point0"/>
        <w:ind w:left="0" w:firstLine="0"/>
        <w:rPr>
          <w:noProof/>
        </w:rPr>
      </w:pPr>
    </w:p>
    <w:p w14:paraId="56AB090A" w14:textId="77777777" w:rsidR="003364CC" w:rsidRPr="00941366" w:rsidRDefault="003364CC" w:rsidP="005832E9">
      <w:pPr>
        <w:pStyle w:val="Point0"/>
        <w:ind w:left="0" w:firstLine="0"/>
        <w:rPr>
          <w:noProof/>
        </w:rPr>
      </w:pPr>
    </w:p>
    <w:p w14:paraId="3D68FCF2" w14:textId="77777777" w:rsidR="005832E9" w:rsidRPr="00941366" w:rsidRDefault="005832E9" w:rsidP="005832E9">
      <w:pPr>
        <w:keepNext/>
        <w:spacing w:before="240" w:after="60"/>
        <w:jc w:val="center"/>
        <w:outlineLvl w:val="1"/>
        <w:rPr>
          <w:b/>
          <w:i/>
          <w:noProof/>
        </w:rPr>
      </w:pPr>
      <w:r w:rsidRPr="00941366">
        <w:rPr>
          <w:b/>
          <w:i/>
          <w:noProof/>
        </w:rPr>
        <w:t>TITEL II</w:t>
      </w:r>
    </w:p>
    <w:p w14:paraId="7FBCB6DD" w14:textId="77777777" w:rsidR="005832E9" w:rsidRPr="00941366" w:rsidRDefault="005832E9" w:rsidP="005832E9">
      <w:pPr>
        <w:spacing w:after="0"/>
        <w:jc w:val="center"/>
        <w:rPr>
          <w:b/>
          <w:noProof/>
        </w:rPr>
      </w:pPr>
      <w:r w:rsidRPr="00941366">
        <w:rPr>
          <w:b/>
          <w:noProof/>
        </w:rPr>
        <w:t>BESTIMMUNG DES BEGRIFFS „ERZEUGNISSE MIT URSPRUNG IN“ ODER „URSPRUNGSERZEUGNISSE“</w:t>
      </w:r>
    </w:p>
    <w:p w14:paraId="05C02C28" w14:textId="77777777" w:rsidR="005832E9" w:rsidRPr="00941366" w:rsidRDefault="005832E9" w:rsidP="005832E9">
      <w:pPr>
        <w:pStyle w:val="Titrearticle"/>
        <w:rPr>
          <w:noProof/>
        </w:rPr>
      </w:pPr>
      <w:r w:rsidRPr="00941366">
        <w:rPr>
          <w:noProof/>
        </w:rPr>
        <w:t>Artikel </w:t>
      </w:r>
      <w:r w:rsidRPr="00F704C3">
        <w:rPr>
          <w:noProof/>
        </w:rPr>
        <w:t>2</w:t>
      </w:r>
    </w:p>
    <w:p w14:paraId="386AB55A" w14:textId="77777777" w:rsidR="005832E9" w:rsidRPr="00941366" w:rsidRDefault="005832E9" w:rsidP="005832E9">
      <w:pPr>
        <w:spacing w:after="0"/>
        <w:jc w:val="center"/>
        <w:rPr>
          <w:b/>
          <w:noProof/>
        </w:rPr>
      </w:pPr>
      <w:r w:rsidRPr="00941366">
        <w:rPr>
          <w:b/>
          <w:noProof/>
        </w:rPr>
        <w:t>Allgemeines</w:t>
      </w:r>
    </w:p>
    <w:p w14:paraId="70BC07B9" w14:textId="0A00A5CA" w:rsidR="005832E9" w:rsidRPr="00941366" w:rsidRDefault="005832E9" w:rsidP="005832E9">
      <w:pPr>
        <w:pStyle w:val="ManualNumPar1"/>
        <w:rPr>
          <w:noProof/>
        </w:rPr>
      </w:pPr>
      <w:r w:rsidRPr="00F704C3">
        <w:rPr>
          <w:noProof/>
        </w:rPr>
        <w:t>1</w:t>
      </w:r>
      <w:r w:rsidRPr="00941366">
        <w:rPr>
          <w:noProof/>
        </w:rPr>
        <w:t>.</w:t>
      </w:r>
      <w:r w:rsidRPr="00941366">
        <w:rPr>
          <w:noProof/>
        </w:rPr>
        <w:tab/>
        <w:t>Für die Zwecke des Übergangsabkommens für ein Wirtschaftspartnerschaftsabkommen zwischen der Europäischen Union und der Vertragspartei Zentralafrika (im Folgenden „Abkommen“) gelten die Gebiete der Staaten Zentralafrikas gemäß Artikel </w:t>
      </w:r>
      <w:r w:rsidRPr="00F704C3">
        <w:rPr>
          <w:noProof/>
        </w:rPr>
        <w:t>1</w:t>
      </w:r>
      <w:r w:rsidRPr="00941366">
        <w:rPr>
          <w:noProof/>
        </w:rPr>
        <w:t xml:space="preserve"> dieses Protokolls als ein Gebiet.</w:t>
      </w:r>
    </w:p>
    <w:p w14:paraId="78812FBA" w14:textId="77777777" w:rsidR="005832E9" w:rsidRPr="00941366" w:rsidRDefault="005832E9" w:rsidP="005832E9">
      <w:pPr>
        <w:pStyle w:val="ManualNumPar1"/>
        <w:rPr>
          <w:noProof/>
        </w:rPr>
      </w:pPr>
      <w:r w:rsidRPr="00F704C3">
        <w:rPr>
          <w:noProof/>
        </w:rPr>
        <w:t>2</w:t>
      </w:r>
      <w:r w:rsidRPr="00941366">
        <w:rPr>
          <w:noProof/>
        </w:rPr>
        <w:t>.</w:t>
      </w:r>
      <w:r w:rsidRPr="00941366">
        <w:rPr>
          <w:noProof/>
        </w:rPr>
        <w:tab/>
        <w:t xml:space="preserve">Für die Zwecke dieses Abkommens gelten die folgenden Erzeugnisse als Ursprungserzeugnisse der Europäischen Union: </w:t>
      </w:r>
    </w:p>
    <w:p w14:paraId="0F10E597" w14:textId="77777777" w:rsidR="005832E9" w:rsidRPr="00941366" w:rsidRDefault="005832E9" w:rsidP="005832E9">
      <w:pPr>
        <w:pStyle w:val="Point1"/>
        <w:rPr>
          <w:noProof/>
        </w:rPr>
      </w:pPr>
      <w:r w:rsidRPr="00941366">
        <w:rPr>
          <w:noProof/>
        </w:rPr>
        <w:t>a)</w:t>
      </w:r>
      <w:r w:rsidRPr="00941366">
        <w:rPr>
          <w:noProof/>
        </w:rPr>
        <w:tab/>
        <w:t>Erzeugnisse, die im Sinne des Artikels </w:t>
      </w:r>
      <w:r w:rsidRPr="00F704C3">
        <w:rPr>
          <w:noProof/>
        </w:rPr>
        <w:t>3</w:t>
      </w:r>
      <w:r w:rsidRPr="00941366">
        <w:rPr>
          <w:noProof/>
        </w:rPr>
        <w:t xml:space="preserve"> dieses Protokolls in der Europäischen Union vollständig gewonnen oder hergestellt worden sind; </w:t>
      </w:r>
    </w:p>
    <w:p w14:paraId="16447E71" w14:textId="77777777" w:rsidR="005832E9" w:rsidRPr="00941366" w:rsidRDefault="005832E9" w:rsidP="005832E9">
      <w:pPr>
        <w:pStyle w:val="Point1"/>
        <w:rPr>
          <w:noProof/>
        </w:rPr>
      </w:pPr>
      <w:r w:rsidRPr="00941366">
        <w:rPr>
          <w:noProof/>
        </w:rPr>
        <w:t>b)</w:t>
      </w:r>
      <w:r w:rsidRPr="00941366">
        <w:rPr>
          <w:noProof/>
        </w:rPr>
        <w:tab/>
        <w:t>Erzeugnisse, die in der Europäischen Union unter Verwendung von Vormaterialien hergestellt worden sind, die dort nicht vollständig gewonnen oder hergestellt worden sind, vorausgesetzt, dass diese Vormaterialien in der Europäischen Union im Sinne des Artikels </w:t>
      </w:r>
      <w:r w:rsidRPr="00F704C3">
        <w:rPr>
          <w:noProof/>
        </w:rPr>
        <w:t>4</w:t>
      </w:r>
      <w:r w:rsidRPr="00941366">
        <w:rPr>
          <w:noProof/>
        </w:rPr>
        <w:t xml:space="preserve"> dieses Protokolls in ausreichendem Maße be- oder verarbeitet worden sind. </w:t>
      </w:r>
    </w:p>
    <w:p w14:paraId="5CB36B73" w14:textId="77777777" w:rsidR="005832E9" w:rsidRPr="00941366" w:rsidRDefault="005832E9" w:rsidP="005832E9">
      <w:pPr>
        <w:pStyle w:val="ManualNumPar1"/>
        <w:rPr>
          <w:noProof/>
        </w:rPr>
      </w:pPr>
      <w:r w:rsidRPr="00F704C3">
        <w:rPr>
          <w:noProof/>
        </w:rPr>
        <w:t>3</w:t>
      </w:r>
      <w:r w:rsidRPr="00941366">
        <w:rPr>
          <w:noProof/>
        </w:rPr>
        <w:t>.</w:t>
      </w:r>
      <w:r w:rsidRPr="00941366">
        <w:rPr>
          <w:noProof/>
        </w:rPr>
        <w:tab/>
        <w:t xml:space="preserve">Für die Zwecke dieses Abkommens gelten die folgenden Erzeugnisse als Ursprungserzeugnisse der Vertragspartei Zentralafrika: </w:t>
      </w:r>
    </w:p>
    <w:p w14:paraId="6A2DEFAB" w14:textId="77777777" w:rsidR="005832E9" w:rsidRPr="00941366" w:rsidRDefault="005832E9" w:rsidP="005832E9">
      <w:pPr>
        <w:pStyle w:val="Point1"/>
        <w:rPr>
          <w:noProof/>
        </w:rPr>
      </w:pPr>
      <w:r w:rsidRPr="00941366">
        <w:rPr>
          <w:noProof/>
        </w:rPr>
        <w:t>a)</w:t>
      </w:r>
      <w:r w:rsidRPr="00941366">
        <w:rPr>
          <w:noProof/>
        </w:rPr>
        <w:tab/>
        <w:t>Erzeugnisse, die im Sinne des Artikels </w:t>
      </w:r>
      <w:r w:rsidRPr="00F704C3">
        <w:rPr>
          <w:noProof/>
        </w:rPr>
        <w:t>3</w:t>
      </w:r>
      <w:r w:rsidRPr="00941366">
        <w:rPr>
          <w:noProof/>
        </w:rPr>
        <w:t xml:space="preserve"> dieses Protokolls in der Vertragspartei Zentralafrika vollständig gewonnen oder hergestellt worden sind; </w:t>
      </w:r>
    </w:p>
    <w:p w14:paraId="7F506B9A" w14:textId="77777777" w:rsidR="005832E9" w:rsidRPr="00941366" w:rsidRDefault="005832E9" w:rsidP="005832E9">
      <w:pPr>
        <w:pStyle w:val="Point1"/>
        <w:rPr>
          <w:noProof/>
        </w:rPr>
      </w:pPr>
      <w:r w:rsidRPr="00941366">
        <w:rPr>
          <w:noProof/>
        </w:rPr>
        <w:t>b)</w:t>
      </w:r>
      <w:r w:rsidRPr="00941366">
        <w:rPr>
          <w:noProof/>
        </w:rPr>
        <w:tab/>
        <w:t>Erzeugnisse, die in der Vertragspartei Zentralafrika unter Verwendung von Vormaterialien hergestellt worden sind, die dort nicht vollständig gewonnen oder hergestellt worden sind, vorausgesetzt, dass diese Vormaterialien in der Vertragspartei Zentralafrika im Sinne des Artikels </w:t>
      </w:r>
      <w:r w:rsidRPr="00F704C3">
        <w:rPr>
          <w:noProof/>
        </w:rPr>
        <w:t>4</w:t>
      </w:r>
      <w:r w:rsidRPr="00941366">
        <w:rPr>
          <w:noProof/>
        </w:rPr>
        <w:t xml:space="preserve"> dieses Protokolls in ausreichendem Maße be- oder verarbeitet worden sind. </w:t>
      </w:r>
    </w:p>
    <w:p w14:paraId="4B3CF625" w14:textId="77777777" w:rsidR="005832E9" w:rsidRPr="00941366" w:rsidRDefault="005832E9" w:rsidP="005832E9">
      <w:pPr>
        <w:pStyle w:val="Titrearticle"/>
        <w:rPr>
          <w:noProof/>
        </w:rPr>
      </w:pPr>
      <w:r w:rsidRPr="00941366">
        <w:rPr>
          <w:noProof/>
        </w:rPr>
        <w:t xml:space="preserve">Artikel </w:t>
      </w:r>
      <w:r w:rsidRPr="00F704C3">
        <w:rPr>
          <w:noProof/>
        </w:rPr>
        <w:t>3</w:t>
      </w:r>
    </w:p>
    <w:p w14:paraId="7CBBC560" w14:textId="77777777" w:rsidR="005832E9" w:rsidRPr="00941366" w:rsidRDefault="005832E9" w:rsidP="005832E9">
      <w:pPr>
        <w:spacing w:after="0"/>
        <w:jc w:val="center"/>
        <w:rPr>
          <w:b/>
          <w:noProof/>
        </w:rPr>
      </w:pPr>
      <w:r w:rsidRPr="00941366">
        <w:rPr>
          <w:b/>
          <w:noProof/>
        </w:rPr>
        <w:t>Vollständig gewonnene oder hergestellte Erzeugnisse</w:t>
      </w:r>
    </w:p>
    <w:p w14:paraId="4A8FEF35" w14:textId="77777777" w:rsidR="005832E9" w:rsidRPr="00941366" w:rsidRDefault="005832E9" w:rsidP="005832E9">
      <w:pPr>
        <w:pStyle w:val="ManualNumPar1"/>
        <w:rPr>
          <w:noProof/>
        </w:rPr>
      </w:pPr>
      <w:r w:rsidRPr="00F704C3">
        <w:rPr>
          <w:noProof/>
        </w:rPr>
        <w:t>1</w:t>
      </w:r>
      <w:r w:rsidRPr="00941366">
        <w:rPr>
          <w:noProof/>
        </w:rPr>
        <w:t>.</w:t>
      </w:r>
      <w:r w:rsidRPr="00941366">
        <w:rPr>
          <w:noProof/>
        </w:rPr>
        <w:tab/>
        <w:t xml:space="preserve">Als vollständig in der Europäischen Union oder der Vertragspartei Zentralafrika gewonnen oder hergestellt gelten: </w:t>
      </w:r>
    </w:p>
    <w:p w14:paraId="0ED89D7F" w14:textId="77777777" w:rsidR="005832E9" w:rsidRPr="00941366" w:rsidRDefault="005832E9" w:rsidP="005832E9">
      <w:pPr>
        <w:pStyle w:val="Point1"/>
        <w:rPr>
          <w:noProof/>
          <w:vertAlign w:val="superscript"/>
        </w:rPr>
      </w:pPr>
      <w:r w:rsidRPr="00941366">
        <w:rPr>
          <w:noProof/>
        </w:rPr>
        <w:t>a)</w:t>
      </w:r>
      <w:r w:rsidRPr="00941366">
        <w:rPr>
          <w:noProof/>
        </w:rPr>
        <w:tab/>
        <w:t>dort geborene oder ausgeschlüpfte und dort aufgezogene lebende Tiere;</w:t>
      </w:r>
    </w:p>
    <w:p w14:paraId="271ED16D" w14:textId="77777777" w:rsidR="005832E9" w:rsidRPr="00941366" w:rsidRDefault="005832E9" w:rsidP="005832E9">
      <w:pPr>
        <w:pStyle w:val="Point1"/>
        <w:rPr>
          <w:noProof/>
        </w:rPr>
      </w:pPr>
      <w:r w:rsidRPr="00941366">
        <w:rPr>
          <w:noProof/>
        </w:rPr>
        <w:t>b)</w:t>
      </w:r>
      <w:r w:rsidRPr="00941366">
        <w:rPr>
          <w:noProof/>
        </w:rPr>
        <w:tab/>
        <w:t xml:space="preserve">dort aus dem Boden oder dem Meeresgrund gewonnene mineralische Erzeugnisse; </w:t>
      </w:r>
    </w:p>
    <w:p w14:paraId="64551697" w14:textId="77777777" w:rsidR="005832E9" w:rsidRPr="00941366" w:rsidRDefault="005832E9" w:rsidP="005832E9">
      <w:pPr>
        <w:pStyle w:val="Point1"/>
        <w:rPr>
          <w:noProof/>
        </w:rPr>
      </w:pPr>
      <w:r w:rsidRPr="00941366">
        <w:rPr>
          <w:noProof/>
        </w:rPr>
        <w:t>c)</w:t>
      </w:r>
      <w:r w:rsidRPr="00941366">
        <w:rPr>
          <w:noProof/>
        </w:rPr>
        <w:tab/>
        <w:t>dort geerntete Früchte und pflanzliche Erzeugnisse;</w:t>
      </w:r>
    </w:p>
    <w:p w14:paraId="2F509073" w14:textId="77777777" w:rsidR="005832E9" w:rsidRPr="00941366" w:rsidRDefault="005832E9" w:rsidP="005832E9">
      <w:pPr>
        <w:pStyle w:val="Point1"/>
        <w:rPr>
          <w:noProof/>
        </w:rPr>
      </w:pPr>
      <w:r w:rsidRPr="00941366">
        <w:rPr>
          <w:noProof/>
        </w:rPr>
        <w:t>d)</w:t>
      </w:r>
      <w:r w:rsidRPr="00941366">
        <w:rPr>
          <w:noProof/>
        </w:rPr>
        <w:tab/>
        <w:t xml:space="preserve">Erzeugnisse von dort aufgezogenen lebenden Tieren; </w:t>
      </w:r>
    </w:p>
    <w:p w14:paraId="40C24D57" w14:textId="77777777" w:rsidR="005832E9" w:rsidRPr="00941366" w:rsidRDefault="005832E9" w:rsidP="005832E9">
      <w:pPr>
        <w:pStyle w:val="PointDouble1"/>
        <w:rPr>
          <w:noProof/>
        </w:rPr>
      </w:pPr>
      <w:r w:rsidRPr="00941366">
        <w:rPr>
          <w:noProof/>
        </w:rPr>
        <w:t>e)</w:t>
      </w:r>
      <w:r w:rsidRPr="00941366">
        <w:rPr>
          <w:noProof/>
        </w:rPr>
        <w:tab/>
        <w:t>i)</w:t>
      </w:r>
      <w:r w:rsidRPr="00941366">
        <w:rPr>
          <w:noProof/>
        </w:rPr>
        <w:tab/>
        <w:t xml:space="preserve">dort erzielte Jagdbeute und Fischfänge; </w:t>
      </w:r>
    </w:p>
    <w:p w14:paraId="791DD9F8" w14:textId="77777777" w:rsidR="005832E9" w:rsidRPr="00941366" w:rsidRDefault="005832E9" w:rsidP="005832E9">
      <w:pPr>
        <w:pStyle w:val="Point2"/>
        <w:rPr>
          <w:noProof/>
        </w:rPr>
      </w:pPr>
      <w:r w:rsidRPr="00941366">
        <w:rPr>
          <w:noProof/>
        </w:rPr>
        <w:t>ii)</w:t>
      </w:r>
      <w:r w:rsidRPr="00941366">
        <w:rPr>
          <w:noProof/>
        </w:rPr>
        <w:tab/>
        <w:t>Erzeugnisse der Aquakultur, einschließlich der Marikultur, sofern die Tiere dort aus Rogen, Laich, Larven oder Fischbrut aufgezogen wurden;</w:t>
      </w:r>
    </w:p>
    <w:p w14:paraId="093FF75B" w14:textId="77777777" w:rsidR="005832E9" w:rsidRPr="00941366" w:rsidRDefault="005832E9" w:rsidP="005832E9">
      <w:pPr>
        <w:pStyle w:val="Point1"/>
        <w:rPr>
          <w:noProof/>
        </w:rPr>
      </w:pPr>
      <w:r w:rsidRPr="00941366">
        <w:rPr>
          <w:noProof/>
        </w:rPr>
        <w:t>f)</w:t>
      </w:r>
      <w:r w:rsidRPr="00941366">
        <w:rPr>
          <w:noProof/>
        </w:rPr>
        <w:tab/>
        <w:t xml:space="preserve">Erzeugnisse der Seefischerei und andere von eigenen Schiffen außerhalb der Küstenmeere der Europäischen Union oder eines Staates Zentralafrikas aus dem Meer gewonnene Erzeugnisse; </w:t>
      </w:r>
    </w:p>
    <w:p w14:paraId="76012610" w14:textId="77777777" w:rsidR="005832E9" w:rsidRPr="00941366" w:rsidRDefault="005832E9" w:rsidP="005832E9">
      <w:pPr>
        <w:pStyle w:val="Point1"/>
        <w:rPr>
          <w:noProof/>
        </w:rPr>
      </w:pPr>
      <w:r w:rsidRPr="00941366">
        <w:rPr>
          <w:noProof/>
        </w:rPr>
        <w:t>g)</w:t>
      </w:r>
      <w:r w:rsidRPr="00941366">
        <w:rPr>
          <w:noProof/>
        </w:rPr>
        <w:tab/>
        <w:t xml:space="preserve">Erzeugnisse, die an Bord eigener Fabrikschiffe ausschließlich aus den unter Buchstabe f genannten Erzeugnissen hergestellt werden; </w:t>
      </w:r>
    </w:p>
    <w:p w14:paraId="251E2302" w14:textId="77777777" w:rsidR="005832E9" w:rsidRPr="00941366" w:rsidRDefault="005832E9" w:rsidP="005832E9">
      <w:pPr>
        <w:pStyle w:val="Point1"/>
        <w:rPr>
          <w:noProof/>
        </w:rPr>
      </w:pPr>
      <w:r w:rsidRPr="00941366">
        <w:rPr>
          <w:noProof/>
        </w:rPr>
        <w:t>h)</w:t>
      </w:r>
      <w:r w:rsidRPr="00941366">
        <w:rPr>
          <w:noProof/>
        </w:rPr>
        <w:tab/>
        <w:t>dort gesammelte Altwaren, die nur zur Gewinnung von Rohstoffen verwendet werden können;</w:t>
      </w:r>
    </w:p>
    <w:p w14:paraId="1031CC7C" w14:textId="77777777" w:rsidR="005832E9" w:rsidRPr="00941366" w:rsidRDefault="005832E9" w:rsidP="005832E9">
      <w:pPr>
        <w:pStyle w:val="Point1"/>
        <w:rPr>
          <w:noProof/>
        </w:rPr>
      </w:pPr>
      <w:r w:rsidRPr="00941366">
        <w:rPr>
          <w:noProof/>
        </w:rPr>
        <w:t>i)</w:t>
      </w:r>
      <w:r w:rsidRPr="00941366">
        <w:rPr>
          <w:noProof/>
        </w:rPr>
        <w:tab/>
        <w:t xml:space="preserve">bei einer dort ausgeübten Produktionstätigkeit anfallende Abfälle; </w:t>
      </w:r>
    </w:p>
    <w:p w14:paraId="617E72D5" w14:textId="77777777" w:rsidR="005832E9" w:rsidRPr="00941366" w:rsidRDefault="005832E9" w:rsidP="005832E9">
      <w:pPr>
        <w:pStyle w:val="Point1"/>
        <w:rPr>
          <w:noProof/>
        </w:rPr>
      </w:pPr>
      <w:r w:rsidRPr="00941366">
        <w:rPr>
          <w:noProof/>
        </w:rPr>
        <w:t>j)</w:t>
      </w:r>
      <w:r w:rsidRPr="00941366">
        <w:rPr>
          <w:noProof/>
        </w:rPr>
        <w:tab/>
        <w:t>aus dem Meeresboden oder Meeresuntergrund außerhalb des eigenen Küstenmeeres gewonnene Erzeugnisse, sofern die Vertragspartei Zentralafrika oder die Europäische Union zum Zwecke der Nutzbarmachung Ausschließlichkeitsrechte über diesen Teil des Meeresbodens oder Meeresuntergrunds ausüben;</w:t>
      </w:r>
    </w:p>
    <w:p w14:paraId="4B0841A6" w14:textId="77777777" w:rsidR="005832E9" w:rsidRPr="00941366" w:rsidRDefault="005832E9" w:rsidP="005832E9">
      <w:pPr>
        <w:pStyle w:val="Point1"/>
        <w:rPr>
          <w:noProof/>
        </w:rPr>
      </w:pPr>
      <w:r w:rsidRPr="00941366">
        <w:rPr>
          <w:noProof/>
        </w:rPr>
        <w:t>k)</w:t>
      </w:r>
      <w:r w:rsidRPr="00941366">
        <w:rPr>
          <w:noProof/>
        </w:rPr>
        <w:tab/>
        <w:t xml:space="preserve">ausschließlich aus Erzeugnissen nach den Buchstaben a bis j hergestellte Waren. </w:t>
      </w:r>
    </w:p>
    <w:p w14:paraId="16CB6934" w14:textId="77777777" w:rsidR="005832E9" w:rsidRPr="00941366" w:rsidRDefault="005832E9" w:rsidP="005832E9">
      <w:pPr>
        <w:pStyle w:val="ManualNumPar1"/>
        <w:rPr>
          <w:noProof/>
          <w:szCs w:val="24"/>
        </w:rPr>
      </w:pPr>
      <w:r w:rsidRPr="00F704C3">
        <w:rPr>
          <w:noProof/>
        </w:rPr>
        <w:t>2</w:t>
      </w:r>
      <w:r w:rsidRPr="00941366">
        <w:rPr>
          <w:noProof/>
        </w:rPr>
        <w:t>.</w:t>
      </w:r>
      <w:r w:rsidRPr="00941366">
        <w:rPr>
          <w:noProof/>
        </w:rPr>
        <w:tab/>
        <w:t>Die Begriffe „eigene Schiffe“ und „eigene Fabrikschiffe“ in Absatz </w:t>
      </w:r>
      <w:r w:rsidRPr="00F704C3">
        <w:rPr>
          <w:noProof/>
        </w:rPr>
        <w:t>1</w:t>
      </w:r>
      <w:r w:rsidRPr="00941366">
        <w:rPr>
          <w:noProof/>
        </w:rPr>
        <w:t xml:space="preserve"> Buchstaben f und g sind nur anwendbar auf Schiffe und Fabrikschiffe, </w:t>
      </w:r>
    </w:p>
    <w:p w14:paraId="148FB8F3" w14:textId="77777777" w:rsidR="005832E9" w:rsidRPr="00941366" w:rsidRDefault="005832E9" w:rsidP="005832E9">
      <w:pPr>
        <w:pStyle w:val="Point1"/>
        <w:rPr>
          <w:noProof/>
          <w:szCs w:val="24"/>
        </w:rPr>
      </w:pPr>
      <w:r w:rsidRPr="00941366">
        <w:rPr>
          <w:noProof/>
        </w:rPr>
        <w:t>a)</w:t>
      </w:r>
      <w:r w:rsidRPr="00941366">
        <w:rPr>
          <w:noProof/>
        </w:rPr>
        <w:tab/>
        <w:t>die in einem Mitgliedstaat der Europäischen Union oder einem Staat Zentralafrikas registriert sind und</w:t>
      </w:r>
    </w:p>
    <w:p w14:paraId="68B6F993" w14:textId="77777777" w:rsidR="005832E9" w:rsidRPr="00941366" w:rsidRDefault="005832E9" w:rsidP="005832E9">
      <w:pPr>
        <w:pStyle w:val="Point1"/>
        <w:rPr>
          <w:noProof/>
          <w:szCs w:val="24"/>
        </w:rPr>
      </w:pPr>
      <w:r w:rsidRPr="00941366">
        <w:rPr>
          <w:noProof/>
        </w:rPr>
        <w:t>b)</w:t>
      </w:r>
      <w:r w:rsidRPr="00941366">
        <w:rPr>
          <w:noProof/>
        </w:rPr>
        <w:tab/>
        <w:t>die Flagge eines Mitgliedstaats der Europäischen Union oder eines Staates Zentralafrikas führen und</w:t>
      </w:r>
    </w:p>
    <w:p w14:paraId="4E915830" w14:textId="77777777" w:rsidR="005832E9" w:rsidRPr="00941366" w:rsidRDefault="005832E9" w:rsidP="005832E9">
      <w:pPr>
        <w:pStyle w:val="Point1"/>
        <w:rPr>
          <w:noProof/>
          <w:szCs w:val="24"/>
        </w:rPr>
      </w:pPr>
      <w:r w:rsidRPr="00941366">
        <w:rPr>
          <w:noProof/>
        </w:rPr>
        <w:t>c)</w:t>
      </w:r>
      <w:r w:rsidRPr="00941366">
        <w:rPr>
          <w:noProof/>
        </w:rPr>
        <w:tab/>
        <w:t>eine der folgenden Voraussetzungen erfüllen:</w:t>
      </w:r>
    </w:p>
    <w:p w14:paraId="38F116D5" w14:textId="77777777" w:rsidR="005832E9" w:rsidRPr="00941366" w:rsidRDefault="005832E9" w:rsidP="005832E9">
      <w:pPr>
        <w:pStyle w:val="ManualNumPar1"/>
        <w:ind w:left="1440" w:firstLine="0"/>
        <w:rPr>
          <w:noProof/>
          <w:szCs w:val="24"/>
        </w:rPr>
      </w:pPr>
      <w:r w:rsidRPr="00941366">
        <w:rPr>
          <w:noProof/>
        </w:rPr>
        <w:t>i)</w:t>
      </w:r>
      <w:r w:rsidRPr="00941366">
        <w:rPr>
          <w:noProof/>
        </w:rPr>
        <w:tab/>
        <w:t xml:space="preserve">Sie sind mindestens zu </w:t>
      </w:r>
      <w:r w:rsidRPr="00F704C3">
        <w:rPr>
          <w:noProof/>
        </w:rPr>
        <w:t>50</w:t>
      </w:r>
      <w:r w:rsidRPr="00941366">
        <w:rPr>
          <w:noProof/>
        </w:rPr>
        <w:t xml:space="preserve"> Prozent Eigentum von Staatsangehörigen eines Mitgliedstaats der Europäischen Union und/oder der Vertragspartei Zentralafrika </w:t>
      </w:r>
    </w:p>
    <w:p w14:paraId="1405CAB7" w14:textId="77777777" w:rsidR="005832E9" w:rsidRPr="00941366" w:rsidRDefault="005832E9" w:rsidP="005832E9">
      <w:pPr>
        <w:pStyle w:val="ManualNumPar1"/>
        <w:ind w:left="1440" w:firstLine="0"/>
        <w:rPr>
          <w:noProof/>
          <w:szCs w:val="24"/>
        </w:rPr>
      </w:pPr>
      <w:r w:rsidRPr="00941366">
        <w:rPr>
          <w:noProof/>
        </w:rPr>
        <w:t xml:space="preserve">oder </w:t>
      </w:r>
    </w:p>
    <w:p w14:paraId="3D3E8015" w14:textId="77777777" w:rsidR="005832E9" w:rsidRPr="00941366" w:rsidRDefault="005832E9" w:rsidP="005832E9">
      <w:pPr>
        <w:pStyle w:val="Point2"/>
        <w:rPr>
          <w:noProof/>
          <w:sz w:val="28"/>
        </w:rPr>
      </w:pPr>
      <w:r w:rsidRPr="00941366">
        <w:rPr>
          <w:noProof/>
        </w:rPr>
        <w:t>ii)</w:t>
      </w:r>
      <w:r w:rsidRPr="00941366">
        <w:rPr>
          <w:noProof/>
        </w:rPr>
        <w:tab/>
        <w:t>sie sind Eigentum von Gesellschaften,</w:t>
      </w:r>
    </w:p>
    <w:p w14:paraId="21C488E9" w14:textId="77777777" w:rsidR="005832E9" w:rsidRPr="00941366" w:rsidRDefault="005832E9" w:rsidP="005832E9">
      <w:pPr>
        <w:pStyle w:val="ManualNumPar1"/>
        <w:ind w:left="2160" w:firstLine="0"/>
        <w:rPr>
          <w:noProof/>
          <w:szCs w:val="24"/>
        </w:rPr>
      </w:pPr>
      <w:r w:rsidRPr="00941366">
        <w:rPr>
          <w:noProof/>
        </w:rPr>
        <w:t xml:space="preserve">— die ihren Hauptsitz oder ihre Hauptniederlassung in einem Staat Zentralafrikas oder in einem Mitgliedstaat der Europäischen Union haben und </w:t>
      </w:r>
    </w:p>
    <w:p w14:paraId="0BC51FF9" w14:textId="77777777" w:rsidR="005832E9" w:rsidRPr="00941366" w:rsidRDefault="005832E9" w:rsidP="005832E9">
      <w:pPr>
        <w:pStyle w:val="Text1"/>
        <w:ind w:left="2127"/>
        <w:rPr>
          <w:noProof/>
          <w:szCs w:val="24"/>
        </w:rPr>
      </w:pPr>
      <w:r w:rsidRPr="00941366">
        <w:rPr>
          <w:noProof/>
        </w:rPr>
        <w:t xml:space="preserve">— die mindestens zu </w:t>
      </w:r>
      <w:r w:rsidRPr="00F704C3">
        <w:rPr>
          <w:noProof/>
        </w:rPr>
        <w:t>50</w:t>
      </w:r>
      <w:r w:rsidRPr="00941366">
        <w:rPr>
          <w:noProof/>
        </w:rPr>
        <w:t xml:space="preserve"> Prozent im Eigentum von öffentlichen Körperschaften oder von Staatsangehörigen eines oder mehrerer Mitgliedstaaten der Europäischen Union und/oder eines oder mehrerer Staaten Zentralafrikas stehen. </w:t>
      </w:r>
    </w:p>
    <w:p w14:paraId="24685851" w14:textId="77777777" w:rsidR="005832E9" w:rsidRPr="00941366" w:rsidRDefault="005832E9" w:rsidP="00414799">
      <w:pPr>
        <w:rPr>
          <w:noProof/>
        </w:rPr>
      </w:pPr>
    </w:p>
    <w:p w14:paraId="5210F27E" w14:textId="77777777" w:rsidR="005E156F" w:rsidRPr="00941366" w:rsidRDefault="005E156F" w:rsidP="005E156F">
      <w:pPr>
        <w:pStyle w:val="Titrearticle"/>
        <w:rPr>
          <w:noProof/>
        </w:rPr>
      </w:pPr>
      <w:r w:rsidRPr="00941366">
        <w:rPr>
          <w:noProof/>
        </w:rPr>
        <w:t xml:space="preserve">Artikel </w:t>
      </w:r>
      <w:r w:rsidRPr="00F704C3">
        <w:rPr>
          <w:noProof/>
        </w:rPr>
        <w:t>4</w:t>
      </w:r>
    </w:p>
    <w:p w14:paraId="6F33A828" w14:textId="77777777" w:rsidR="005E156F" w:rsidRPr="00941366" w:rsidRDefault="005E156F" w:rsidP="005E156F">
      <w:pPr>
        <w:spacing w:after="0"/>
        <w:jc w:val="center"/>
        <w:rPr>
          <w:b/>
          <w:noProof/>
        </w:rPr>
      </w:pPr>
      <w:r w:rsidRPr="00941366">
        <w:rPr>
          <w:b/>
          <w:noProof/>
        </w:rPr>
        <w:t>In ausreichendem Maße be- oder verarbeitete Erzeugnisse</w:t>
      </w:r>
    </w:p>
    <w:p w14:paraId="2BC70550" w14:textId="77777777" w:rsidR="005E156F" w:rsidRPr="00941366" w:rsidRDefault="005E156F" w:rsidP="005E156F">
      <w:pPr>
        <w:pStyle w:val="ManualNumPar1"/>
        <w:rPr>
          <w:noProof/>
        </w:rPr>
      </w:pPr>
      <w:r w:rsidRPr="00F704C3">
        <w:rPr>
          <w:noProof/>
        </w:rPr>
        <w:t>1</w:t>
      </w:r>
      <w:r w:rsidRPr="00941366">
        <w:rPr>
          <w:noProof/>
        </w:rPr>
        <w:t>.</w:t>
      </w:r>
      <w:r w:rsidRPr="00941366">
        <w:rPr>
          <w:noProof/>
        </w:rPr>
        <w:tab/>
        <w:t>Für die Zwecke des Artikels </w:t>
      </w:r>
      <w:r w:rsidRPr="00F704C3">
        <w:rPr>
          <w:noProof/>
        </w:rPr>
        <w:t>2</w:t>
      </w:r>
      <w:r w:rsidRPr="00941366">
        <w:rPr>
          <w:noProof/>
        </w:rPr>
        <w:t xml:space="preserve"> gelten Erzeugnisse, die nicht vollständig gewonnen oder hergestellt worden sind, als in ausreichendem Maße be- oder verarbeitet, wenn die Anforderungen der Liste in Anhang II erfüllt sind. </w:t>
      </w:r>
    </w:p>
    <w:p w14:paraId="0D238E6E" w14:textId="77777777" w:rsidR="005E156F" w:rsidRPr="00941366" w:rsidRDefault="005E156F" w:rsidP="005E156F">
      <w:pPr>
        <w:pStyle w:val="ManualNumPar1"/>
        <w:rPr>
          <w:noProof/>
        </w:rPr>
      </w:pPr>
      <w:r w:rsidRPr="00F704C3">
        <w:rPr>
          <w:noProof/>
        </w:rPr>
        <w:t>2</w:t>
      </w:r>
      <w:r w:rsidRPr="00941366">
        <w:rPr>
          <w:noProof/>
        </w:rPr>
        <w:t>.</w:t>
      </w:r>
      <w:r w:rsidRPr="00941366">
        <w:rPr>
          <w:noProof/>
        </w:rPr>
        <w:tab/>
        <w:t>Für die Zwecke des Artikels </w:t>
      </w:r>
      <w:r w:rsidRPr="00F704C3">
        <w:rPr>
          <w:noProof/>
        </w:rPr>
        <w:t>2</w:t>
      </w:r>
      <w:r w:rsidRPr="00941366">
        <w:rPr>
          <w:noProof/>
        </w:rPr>
        <w:t xml:space="preserve"> und ungeachtet des Absatzes </w:t>
      </w:r>
      <w:r w:rsidRPr="00F704C3">
        <w:rPr>
          <w:noProof/>
        </w:rPr>
        <w:t>1</w:t>
      </w:r>
      <w:r w:rsidRPr="00941366">
        <w:rPr>
          <w:noProof/>
        </w:rPr>
        <w:t xml:space="preserve"> dieses Artikels können die in Anhang IIa aufgeführten Erzeugnisse als in ausreichendem Maße be- oder verarbeitet gelten, wenn die Anforderungen dieses Anhangs erfüllt sind. Unbeschadet des Artikels </w:t>
      </w:r>
      <w:r w:rsidRPr="00F704C3">
        <w:rPr>
          <w:noProof/>
        </w:rPr>
        <w:t>43</w:t>
      </w:r>
      <w:r w:rsidRPr="00941366">
        <w:rPr>
          <w:noProof/>
        </w:rPr>
        <w:t xml:space="preserve"> Absatz </w:t>
      </w:r>
      <w:r w:rsidRPr="00F704C3">
        <w:rPr>
          <w:noProof/>
        </w:rPr>
        <w:t>2</w:t>
      </w:r>
      <w:r w:rsidRPr="00941366">
        <w:rPr>
          <w:noProof/>
        </w:rPr>
        <w:t xml:space="preserve"> dieses Protokolls gilt während eines Zeitraums von fünf (</w:t>
      </w:r>
      <w:r w:rsidRPr="00F704C3">
        <w:rPr>
          <w:noProof/>
        </w:rPr>
        <w:t>5</w:t>
      </w:r>
      <w:r w:rsidRPr="00941366">
        <w:rPr>
          <w:noProof/>
        </w:rPr>
        <w:t>) Jahren ab dem Inkrafttreten dieses Abkommens Anhang IIa dieses Protokolls ausschließlich für Ausfuhren aus der Vertragspartei Zentralafrika; ausgenommen hiervon sind Erzeugnisse der Kapitel </w:t>
      </w:r>
      <w:r w:rsidRPr="00F704C3">
        <w:rPr>
          <w:noProof/>
        </w:rPr>
        <w:t>1</w:t>
      </w:r>
      <w:r w:rsidRPr="00941366">
        <w:rPr>
          <w:noProof/>
        </w:rPr>
        <w:t>-</w:t>
      </w:r>
      <w:r w:rsidRPr="00F704C3">
        <w:rPr>
          <w:noProof/>
        </w:rPr>
        <w:t>24</w:t>
      </w:r>
      <w:r w:rsidRPr="00941366">
        <w:rPr>
          <w:noProof/>
        </w:rPr>
        <w:t>, auf die Anhang IIa weiterhin unbefristet Anwendung findet.</w:t>
      </w:r>
    </w:p>
    <w:p w14:paraId="281BC690" w14:textId="77777777" w:rsidR="005E156F" w:rsidRPr="00941366" w:rsidRDefault="005E156F" w:rsidP="005E156F">
      <w:pPr>
        <w:pStyle w:val="ManualNumPar1"/>
        <w:rPr>
          <w:noProof/>
        </w:rPr>
      </w:pPr>
      <w:r w:rsidRPr="00F704C3">
        <w:rPr>
          <w:noProof/>
        </w:rPr>
        <w:t>3</w:t>
      </w:r>
      <w:r w:rsidRPr="00941366">
        <w:rPr>
          <w:noProof/>
        </w:rPr>
        <w:t>.</w:t>
      </w:r>
      <w:r w:rsidRPr="00941366">
        <w:rPr>
          <w:noProof/>
        </w:rPr>
        <w:tab/>
        <w:t>In den Absätzen </w:t>
      </w:r>
      <w:r w:rsidRPr="00F704C3">
        <w:rPr>
          <w:noProof/>
        </w:rPr>
        <w:t>1</w:t>
      </w:r>
      <w:r w:rsidRPr="00941366">
        <w:rPr>
          <w:noProof/>
        </w:rPr>
        <w:t xml:space="preserve"> und </w:t>
      </w:r>
      <w:r w:rsidRPr="00F704C3">
        <w:rPr>
          <w:noProof/>
        </w:rPr>
        <w:t>2</w:t>
      </w:r>
      <w:r w:rsidRPr="00941366">
        <w:rPr>
          <w:noProof/>
        </w:rPr>
        <w:t xml:space="preserve"> sind für alle unter dieses Abkommen fallenden Erzeugnisse die Be- oder Verarbeitungen festgelegt, die an den bei der Herstellung der Erzeugnisse verwendeten Vormaterialien ohne Ursprungseigenschaft vorgenommen werden müssen; sie gelten nur für diese Vormaterialien. Ein Erzeugnis, das nach den Anforderungen einer der Listen die Ursprungseigenschaft erworben hat und bei der Herstellung eines anderen Erzeugnisses verwendet wird, muss die für das andere Erzeugnis geltenden Anforderungen nicht erfüllen; die gegebenenfalls bei der Herstellung des ersten Erzeugnisses verwendeten Vormaterialien ohne Ursprungseigenschaft bleiben demnach unberücksichtigt. </w:t>
      </w:r>
    </w:p>
    <w:p w14:paraId="4C9D496B" w14:textId="77777777" w:rsidR="005E156F" w:rsidRPr="00941366" w:rsidRDefault="005E156F" w:rsidP="005E156F">
      <w:pPr>
        <w:pStyle w:val="ManualNumPar1"/>
        <w:rPr>
          <w:noProof/>
        </w:rPr>
      </w:pPr>
      <w:r w:rsidRPr="00F704C3">
        <w:rPr>
          <w:noProof/>
        </w:rPr>
        <w:t>4</w:t>
      </w:r>
      <w:r w:rsidRPr="00941366">
        <w:rPr>
          <w:noProof/>
        </w:rPr>
        <w:t>.</w:t>
      </w:r>
      <w:r w:rsidRPr="00941366">
        <w:rPr>
          <w:noProof/>
        </w:rPr>
        <w:tab/>
        <w:t>Vormaterialien ohne Ursprungseigenschaft, die nach den Anforderungen der Anhänge II und IIa nicht bei der Herstellung eines Erzeugnisses verwendet werden dürfen, können abweichend von den Absätzen </w:t>
      </w:r>
      <w:r w:rsidRPr="00F704C3">
        <w:rPr>
          <w:noProof/>
        </w:rPr>
        <w:t>1</w:t>
      </w:r>
      <w:r w:rsidRPr="00941366">
        <w:rPr>
          <w:noProof/>
        </w:rPr>
        <w:t xml:space="preserve"> und </w:t>
      </w:r>
      <w:r w:rsidRPr="00F704C3">
        <w:rPr>
          <w:noProof/>
        </w:rPr>
        <w:t>2</w:t>
      </w:r>
      <w:r w:rsidRPr="00941366">
        <w:rPr>
          <w:noProof/>
        </w:rPr>
        <w:t xml:space="preserve"> dennoch verwendet werden, </w:t>
      </w:r>
    </w:p>
    <w:p w14:paraId="4916762C" w14:textId="77777777" w:rsidR="005E156F" w:rsidRPr="00941366" w:rsidRDefault="005E156F" w:rsidP="005E156F">
      <w:pPr>
        <w:pStyle w:val="Point1"/>
        <w:rPr>
          <w:noProof/>
        </w:rPr>
      </w:pPr>
      <w:r w:rsidRPr="00941366">
        <w:rPr>
          <w:noProof/>
        </w:rPr>
        <w:t>a)</w:t>
      </w:r>
      <w:r w:rsidRPr="00941366">
        <w:rPr>
          <w:noProof/>
        </w:rPr>
        <w:tab/>
        <w:t xml:space="preserve">wenn ihr Gesamtwert bei Erzeugnissen der Europäischen Union </w:t>
      </w:r>
      <w:r w:rsidRPr="00F704C3">
        <w:rPr>
          <w:noProof/>
        </w:rPr>
        <w:t>10</w:t>
      </w:r>
      <w:r w:rsidRPr="00941366">
        <w:rPr>
          <w:noProof/>
        </w:rPr>
        <w:t xml:space="preserve"> % und bei Erzeugnissen der Vertragspartei Zentralafrika </w:t>
      </w:r>
      <w:r w:rsidRPr="00F704C3">
        <w:rPr>
          <w:noProof/>
        </w:rPr>
        <w:t>15</w:t>
      </w:r>
      <w:r w:rsidRPr="00941366">
        <w:rPr>
          <w:noProof/>
        </w:rPr>
        <w:t> % des Ab-Werk-Preises des Erzeugnisses nicht überschreitet;</w:t>
      </w:r>
    </w:p>
    <w:p w14:paraId="7DC049D3" w14:textId="77777777" w:rsidR="005E156F" w:rsidRPr="00941366" w:rsidRDefault="005E156F" w:rsidP="005E156F">
      <w:pPr>
        <w:pStyle w:val="Point1"/>
        <w:rPr>
          <w:noProof/>
        </w:rPr>
      </w:pPr>
      <w:r w:rsidRPr="00941366">
        <w:rPr>
          <w:noProof/>
        </w:rPr>
        <w:t>b)</w:t>
      </w:r>
      <w:r w:rsidRPr="00941366">
        <w:rPr>
          <w:noProof/>
        </w:rPr>
        <w:tab/>
        <w:t>wenn die in der Liste aufgeführten Prozentsätze für den höchsten zulässigen Wert von Vormaterialien ohne Ursprungseigenschaft durch die Anwendung dieses Absatzes nicht überschritten werden.</w:t>
      </w:r>
    </w:p>
    <w:p w14:paraId="54DD2DAB" w14:textId="77777777" w:rsidR="005E156F" w:rsidRPr="00941366" w:rsidRDefault="005E156F" w:rsidP="005E156F">
      <w:pPr>
        <w:pStyle w:val="ManualNumPar1"/>
        <w:rPr>
          <w:noProof/>
        </w:rPr>
      </w:pPr>
      <w:r w:rsidRPr="00F704C3">
        <w:rPr>
          <w:noProof/>
        </w:rPr>
        <w:t>4</w:t>
      </w:r>
      <w:r w:rsidRPr="00941366">
        <w:rPr>
          <w:noProof/>
        </w:rPr>
        <w:t>.</w:t>
      </w:r>
      <w:r w:rsidRPr="00941366">
        <w:rPr>
          <w:noProof/>
        </w:rPr>
        <w:tab/>
        <w:t>Absatz </w:t>
      </w:r>
      <w:r w:rsidRPr="00F704C3">
        <w:rPr>
          <w:noProof/>
        </w:rPr>
        <w:t>3</w:t>
      </w:r>
      <w:r w:rsidRPr="00941366">
        <w:rPr>
          <w:noProof/>
        </w:rPr>
        <w:t xml:space="preserve"> gilt nicht für die Erzeugnisse der Kapitel </w:t>
      </w:r>
      <w:r w:rsidRPr="00F704C3">
        <w:rPr>
          <w:noProof/>
        </w:rPr>
        <w:t>50</w:t>
      </w:r>
      <w:r w:rsidRPr="00941366">
        <w:rPr>
          <w:noProof/>
        </w:rPr>
        <w:t xml:space="preserve"> bis </w:t>
      </w:r>
      <w:r w:rsidRPr="00F704C3">
        <w:rPr>
          <w:noProof/>
        </w:rPr>
        <w:t>63</w:t>
      </w:r>
      <w:r w:rsidRPr="00941366">
        <w:rPr>
          <w:noProof/>
        </w:rPr>
        <w:t xml:space="preserve"> des Harmonisierten Systems.</w:t>
      </w:r>
    </w:p>
    <w:p w14:paraId="442DE970" w14:textId="77777777" w:rsidR="005E156F" w:rsidRPr="00941366" w:rsidRDefault="005E156F" w:rsidP="005E156F">
      <w:pPr>
        <w:pStyle w:val="ManualNumPar1"/>
        <w:rPr>
          <w:noProof/>
        </w:rPr>
      </w:pPr>
      <w:r w:rsidRPr="00F704C3">
        <w:rPr>
          <w:noProof/>
        </w:rPr>
        <w:t>5</w:t>
      </w:r>
      <w:r w:rsidRPr="00941366">
        <w:rPr>
          <w:noProof/>
        </w:rPr>
        <w:t>.</w:t>
      </w:r>
      <w:r w:rsidRPr="00941366">
        <w:rPr>
          <w:noProof/>
        </w:rPr>
        <w:tab/>
        <w:t>Die Absätze </w:t>
      </w:r>
      <w:r w:rsidRPr="00F704C3">
        <w:rPr>
          <w:noProof/>
        </w:rPr>
        <w:t>1</w:t>
      </w:r>
      <w:r w:rsidRPr="00941366">
        <w:rPr>
          <w:noProof/>
        </w:rPr>
        <w:t xml:space="preserve"> bis </w:t>
      </w:r>
      <w:r w:rsidRPr="00F704C3">
        <w:rPr>
          <w:noProof/>
        </w:rPr>
        <w:t>5</w:t>
      </w:r>
      <w:r w:rsidRPr="00941366">
        <w:rPr>
          <w:noProof/>
        </w:rPr>
        <w:t xml:space="preserve"> gelten vorbehaltlich des Artikels </w:t>
      </w:r>
      <w:r w:rsidRPr="00F704C3">
        <w:rPr>
          <w:noProof/>
        </w:rPr>
        <w:t>5</w:t>
      </w:r>
      <w:r w:rsidRPr="00941366">
        <w:rPr>
          <w:noProof/>
        </w:rPr>
        <w:t>.</w:t>
      </w:r>
    </w:p>
    <w:p w14:paraId="3061523E" w14:textId="77777777" w:rsidR="005E156F" w:rsidRPr="00941366" w:rsidRDefault="005E156F" w:rsidP="005E156F">
      <w:pPr>
        <w:pStyle w:val="Titrearticle"/>
        <w:rPr>
          <w:noProof/>
        </w:rPr>
      </w:pPr>
      <w:r w:rsidRPr="00941366">
        <w:rPr>
          <w:noProof/>
        </w:rPr>
        <w:t xml:space="preserve">Artikel </w:t>
      </w:r>
      <w:r w:rsidRPr="00F704C3">
        <w:rPr>
          <w:noProof/>
        </w:rPr>
        <w:t>5</w:t>
      </w:r>
    </w:p>
    <w:p w14:paraId="209CE539" w14:textId="77777777" w:rsidR="005E156F" w:rsidRPr="00941366" w:rsidRDefault="005E156F" w:rsidP="005E156F">
      <w:pPr>
        <w:spacing w:after="0"/>
        <w:jc w:val="center"/>
        <w:rPr>
          <w:b/>
          <w:noProof/>
        </w:rPr>
      </w:pPr>
      <w:r w:rsidRPr="00941366">
        <w:rPr>
          <w:b/>
          <w:noProof/>
        </w:rPr>
        <w:t>Nicht ausreichende Be- oder Verarbeitungen</w:t>
      </w:r>
    </w:p>
    <w:p w14:paraId="3E12873C" w14:textId="77777777" w:rsidR="005E156F" w:rsidRPr="00941366" w:rsidRDefault="005E156F" w:rsidP="005E156F">
      <w:pPr>
        <w:pStyle w:val="ManualNumPar1"/>
        <w:rPr>
          <w:noProof/>
        </w:rPr>
      </w:pPr>
      <w:r w:rsidRPr="00F704C3">
        <w:rPr>
          <w:noProof/>
        </w:rPr>
        <w:t>1</w:t>
      </w:r>
      <w:r w:rsidRPr="00941366">
        <w:rPr>
          <w:noProof/>
        </w:rPr>
        <w:t>.</w:t>
      </w:r>
      <w:r w:rsidRPr="00941366">
        <w:rPr>
          <w:noProof/>
        </w:rPr>
        <w:tab/>
        <w:t>Die folgenden Be- oder Verarbeitungen gelten ungeachtet dessen, ob die Anforderungen des Artikels </w:t>
      </w:r>
      <w:r w:rsidRPr="00F704C3">
        <w:rPr>
          <w:noProof/>
        </w:rPr>
        <w:t>4</w:t>
      </w:r>
      <w:r w:rsidRPr="00941366">
        <w:rPr>
          <w:noProof/>
        </w:rPr>
        <w:t xml:space="preserve"> erfüllt sind, als nicht ausreichend, um die Ursprungseigenschaft zu verleihen:</w:t>
      </w:r>
    </w:p>
    <w:p w14:paraId="67DAE63B" w14:textId="77777777" w:rsidR="005E156F" w:rsidRPr="00941366" w:rsidRDefault="005E156F" w:rsidP="005E156F">
      <w:pPr>
        <w:pStyle w:val="Point1"/>
        <w:rPr>
          <w:noProof/>
        </w:rPr>
      </w:pPr>
      <w:r w:rsidRPr="00941366">
        <w:rPr>
          <w:noProof/>
        </w:rPr>
        <w:t>a)</w:t>
      </w:r>
      <w:r w:rsidRPr="00941366">
        <w:rPr>
          <w:noProof/>
        </w:rPr>
        <w:tab/>
        <w:t>Behandlungen, die dazu bestimmt sind, die Erzeugnisse während des Transports oder der Lagerung in gutem Zustand zu erhalten;</w:t>
      </w:r>
    </w:p>
    <w:p w14:paraId="53BF52AE" w14:textId="77777777" w:rsidR="005E156F" w:rsidRPr="00941366" w:rsidRDefault="005E156F" w:rsidP="005E156F">
      <w:pPr>
        <w:pStyle w:val="Point1"/>
        <w:rPr>
          <w:noProof/>
        </w:rPr>
      </w:pPr>
      <w:r w:rsidRPr="00941366">
        <w:rPr>
          <w:noProof/>
        </w:rPr>
        <w:t>b)</w:t>
      </w:r>
      <w:r w:rsidRPr="00941366">
        <w:rPr>
          <w:noProof/>
        </w:rPr>
        <w:tab/>
        <w:t>einfaches Entstauben, Sieben, Aussondern, Einordnen, Sortieren (einschließlich des Zusammenstellens von Sortimenten), Waschen, Reinigen, Anstreichen, Polieren oder Zerteilen;</w:t>
      </w:r>
    </w:p>
    <w:p w14:paraId="6DD3B09B" w14:textId="77777777" w:rsidR="005E156F" w:rsidRPr="00941366" w:rsidRDefault="005E156F" w:rsidP="005E156F">
      <w:pPr>
        <w:pStyle w:val="Point1"/>
        <w:rPr>
          <w:noProof/>
        </w:rPr>
      </w:pPr>
      <w:r w:rsidRPr="00941366">
        <w:rPr>
          <w:noProof/>
        </w:rPr>
        <w:t>c)</w:t>
      </w:r>
      <w:r w:rsidRPr="00941366">
        <w:rPr>
          <w:noProof/>
        </w:rPr>
        <w:tab/>
        <w:t>Entfernen von Oxid, Öl, Farbe oder anderen Beschichtungen;</w:t>
      </w:r>
    </w:p>
    <w:p w14:paraId="6D2B0A84" w14:textId="77777777" w:rsidR="005E156F" w:rsidRPr="00941366" w:rsidRDefault="005E156F" w:rsidP="005E156F">
      <w:pPr>
        <w:pStyle w:val="PointDouble1"/>
        <w:rPr>
          <w:noProof/>
        </w:rPr>
      </w:pPr>
      <w:r w:rsidRPr="00941366">
        <w:rPr>
          <w:noProof/>
        </w:rPr>
        <w:t>d)</w:t>
      </w:r>
      <w:r w:rsidRPr="00941366">
        <w:rPr>
          <w:noProof/>
        </w:rPr>
        <w:tab/>
        <w:t>i)</w:t>
      </w:r>
      <w:r w:rsidRPr="00941366">
        <w:rPr>
          <w:noProof/>
        </w:rPr>
        <w:tab/>
        <w:t>Auswechseln von Umschließungen, Teilen oder Zusammenstellen von Packstücken;</w:t>
      </w:r>
    </w:p>
    <w:p w14:paraId="273F4C7C" w14:textId="77777777" w:rsidR="005E156F" w:rsidRPr="00941366" w:rsidRDefault="005E156F" w:rsidP="005E156F">
      <w:pPr>
        <w:pStyle w:val="Point2"/>
        <w:rPr>
          <w:noProof/>
        </w:rPr>
      </w:pPr>
      <w:r w:rsidRPr="00941366">
        <w:rPr>
          <w:noProof/>
        </w:rPr>
        <w:t>ii)</w:t>
      </w:r>
      <w:r w:rsidRPr="00941366">
        <w:rPr>
          <w:noProof/>
        </w:rPr>
        <w:tab/>
        <w:t>einfaches Abfüllen in Flaschen, Fläschchen, Dosen, Säcke, Etuis, Schachteln, Befestigen auf Karten oder Brettchen usw. sowie alle anderen einfachen Verpackungsvorgänge;</w:t>
      </w:r>
    </w:p>
    <w:p w14:paraId="4266057E" w14:textId="77777777" w:rsidR="005E156F" w:rsidRPr="00941366" w:rsidRDefault="005E156F" w:rsidP="005E156F">
      <w:pPr>
        <w:pStyle w:val="Point1"/>
        <w:rPr>
          <w:noProof/>
        </w:rPr>
      </w:pPr>
      <w:r w:rsidRPr="00941366">
        <w:rPr>
          <w:noProof/>
        </w:rPr>
        <w:t>e)</w:t>
      </w:r>
      <w:r w:rsidRPr="00941366">
        <w:rPr>
          <w:noProof/>
        </w:rPr>
        <w:tab/>
        <w:t>Anbringen von Marken, Etiketten, Logos oder anderen gleichartigen Unterscheidungszeichen auf den Erzeugnissen selbst oder auf ihren Umschließungen;</w:t>
      </w:r>
    </w:p>
    <w:p w14:paraId="5EED8172" w14:textId="77777777" w:rsidR="005E156F" w:rsidRPr="00941366" w:rsidRDefault="005E156F" w:rsidP="005E156F">
      <w:pPr>
        <w:pStyle w:val="Point1"/>
        <w:rPr>
          <w:noProof/>
        </w:rPr>
      </w:pPr>
      <w:r w:rsidRPr="00941366">
        <w:rPr>
          <w:noProof/>
        </w:rPr>
        <w:t>f)</w:t>
      </w:r>
      <w:r w:rsidRPr="00941366">
        <w:rPr>
          <w:noProof/>
        </w:rPr>
        <w:tab/>
        <w:t>einfaches Mischen von Erzeugnissen, auch verschiedener Arten; Mischen von Zucker mit anderen Vormaterialien;</w:t>
      </w:r>
    </w:p>
    <w:p w14:paraId="588BE7FA" w14:textId="77777777" w:rsidR="005E156F" w:rsidRPr="00941366" w:rsidRDefault="005E156F" w:rsidP="005E156F">
      <w:pPr>
        <w:pStyle w:val="Point1"/>
        <w:rPr>
          <w:noProof/>
        </w:rPr>
      </w:pPr>
      <w:r w:rsidRPr="00941366">
        <w:rPr>
          <w:noProof/>
        </w:rPr>
        <w:t>g)</w:t>
      </w:r>
      <w:r w:rsidRPr="00941366">
        <w:rPr>
          <w:noProof/>
        </w:rPr>
        <w:tab/>
        <w:t xml:space="preserve">einfaches Zusammenfügen von Teilen eines Erzeugnisses zu einem vollständigen Erzeugnis; </w:t>
      </w:r>
    </w:p>
    <w:p w14:paraId="0A4F3B70" w14:textId="77777777" w:rsidR="005E156F" w:rsidRPr="00941366" w:rsidRDefault="005E156F" w:rsidP="005E156F">
      <w:pPr>
        <w:pStyle w:val="Point1"/>
        <w:rPr>
          <w:noProof/>
        </w:rPr>
      </w:pPr>
      <w:r w:rsidRPr="00941366">
        <w:rPr>
          <w:noProof/>
        </w:rPr>
        <w:t>h)</w:t>
      </w:r>
      <w:r w:rsidRPr="00941366">
        <w:rPr>
          <w:noProof/>
        </w:rPr>
        <w:tab/>
        <w:t>einfaches Zerlegen von Erzeugnissen in Einzelteile;</w:t>
      </w:r>
    </w:p>
    <w:p w14:paraId="1CA7F475" w14:textId="77777777" w:rsidR="005E156F" w:rsidRPr="00941366" w:rsidRDefault="005E156F" w:rsidP="005E156F">
      <w:pPr>
        <w:pStyle w:val="Point1"/>
        <w:rPr>
          <w:noProof/>
        </w:rPr>
      </w:pPr>
      <w:r w:rsidRPr="00941366">
        <w:rPr>
          <w:noProof/>
        </w:rPr>
        <w:t>i)</w:t>
      </w:r>
      <w:r w:rsidRPr="00941366">
        <w:rPr>
          <w:noProof/>
        </w:rPr>
        <w:tab/>
        <w:t>Bügeln von Textilien;</w:t>
      </w:r>
    </w:p>
    <w:p w14:paraId="7259EBE4" w14:textId="77777777" w:rsidR="005E156F" w:rsidRPr="00941366" w:rsidRDefault="005E156F" w:rsidP="005E156F">
      <w:pPr>
        <w:pStyle w:val="Point1"/>
        <w:rPr>
          <w:noProof/>
        </w:rPr>
      </w:pPr>
      <w:r w:rsidRPr="00941366">
        <w:rPr>
          <w:noProof/>
        </w:rPr>
        <w:t>j)</w:t>
      </w:r>
      <w:r w:rsidRPr="00941366">
        <w:rPr>
          <w:noProof/>
        </w:rPr>
        <w:tab/>
        <w:t>Schälen, teilweises oder vollständiges Bleichen, Polieren oder Glasieren von Getreide und Reis;</w:t>
      </w:r>
    </w:p>
    <w:p w14:paraId="7EBB7D4A" w14:textId="77777777" w:rsidR="005E156F" w:rsidRPr="00941366" w:rsidRDefault="005E156F" w:rsidP="005E156F">
      <w:pPr>
        <w:pStyle w:val="Point1"/>
        <w:rPr>
          <w:noProof/>
        </w:rPr>
      </w:pPr>
      <w:r w:rsidRPr="00941366">
        <w:rPr>
          <w:noProof/>
        </w:rPr>
        <w:t>k)</w:t>
      </w:r>
      <w:r w:rsidRPr="00941366">
        <w:rPr>
          <w:noProof/>
        </w:rPr>
        <w:tab/>
        <w:t>Färben oder Aromatisieren von Zucker oder das Formen von Würfelzucker; teilweises oder vollständiges Mahlen von Kristallzucker;</w:t>
      </w:r>
    </w:p>
    <w:p w14:paraId="79C27CA3" w14:textId="77777777" w:rsidR="005E156F" w:rsidRPr="00941366" w:rsidRDefault="005E156F" w:rsidP="005E156F">
      <w:pPr>
        <w:pStyle w:val="Point1"/>
        <w:rPr>
          <w:noProof/>
        </w:rPr>
      </w:pPr>
      <w:r w:rsidRPr="00941366">
        <w:rPr>
          <w:noProof/>
        </w:rPr>
        <w:t>l)</w:t>
      </w:r>
      <w:r w:rsidRPr="00941366">
        <w:rPr>
          <w:noProof/>
        </w:rPr>
        <w:tab/>
        <w:t>Enthülsen, Entsteinen oder Schälen von Früchten, Nüssen und Gemüse;</w:t>
      </w:r>
    </w:p>
    <w:p w14:paraId="353463B0" w14:textId="77777777" w:rsidR="005E156F" w:rsidRPr="00941366" w:rsidRDefault="005E156F" w:rsidP="005E156F">
      <w:pPr>
        <w:pStyle w:val="Point1"/>
        <w:rPr>
          <w:noProof/>
        </w:rPr>
      </w:pPr>
      <w:r w:rsidRPr="00941366">
        <w:rPr>
          <w:noProof/>
        </w:rPr>
        <w:t>m)</w:t>
      </w:r>
      <w:r w:rsidRPr="00941366">
        <w:rPr>
          <w:noProof/>
        </w:rPr>
        <w:tab/>
        <w:t>Schärfen, einfaches Schleifen oder einfaches Zerteilen;</w:t>
      </w:r>
    </w:p>
    <w:p w14:paraId="35E13520" w14:textId="77777777" w:rsidR="005E156F" w:rsidRPr="00941366" w:rsidRDefault="005E156F" w:rsidP="005E156F">
      <w:pPr>
        <w:pStyle w:val="Point1"/>
        <w:rPr>
          <w:noProof/>
        </w:rPr>
      </w:pPr>
      <w:r w:rsidRPr="00941366">
        <w:rPr>
          <w:noProof/>
        </w:rPr>
        <w:t>n)</w:t>
      </w:r>
      <w:r w:rsidRPr="00941366">
        <w:rPr>
          <w:noProof/>
        </w:rPr>
        <w:tab/>
        <w:t>Zusammentreffen von zwei oder mehr der unter den Buchstaben a bis m genannten Behandlungen;</w:t>
      </w:r>
    </w:p>
    <w:p w14:paraId="1BBFCC77" w14:textId="77777777" w:rsidR="005E156F" w:rsidRPr="00941366" w:rsidRDefault="005E156F" w:rsidP="005E156F">
      <w:pPr>
        <w:pStyle w:val="Point1"/>
        <w:rPr>
          <w:noProof/>
        </w:rPr>
      </w:pPr>
      <w:r w:rsidRPr="00941366">
        <w:rPr>
          <w:noProof/>
        </w:rPr>
        <w:t>o)</w:t>
      </w:r>
      <w:r w:rsidRPr="00941366">
        <w:rPr>
          <w:noProof/>
        </w:rPr>
        <w:tab/>
        <w:t>Schlachten von Tieren.</w:t>
      </w:r>
    </w:p>
    <w:p w14:paraId="2813C1C8" w14:textId="77777777" w:rsidR="005E156F" w:rsidRPr="00941366" w:rsidRDefault="005E156F" w:rsidP="005E156F">
      <w:pPr>
        <w:pStyle w:val="CM4"/>
        <w:spacing w:before="60" w:after="60"/>
        <w:ind w:left="720" w:hanging="720"/>
        <w:jc w:val="both"/>
        <w:rPr>
          <w:noProof/>
          <w:color w:val="000000"/>
        </w:rPr>
      </w:pPr>
      <w:r w:rsidRPr="00F704C3">
        <w:rPr>
          <w:noProof/>
        </w:rPr>
        <w:t>2</w:t>
      </w:r>
      <w:r w:rsidRPr="00941366">
        <w:rPr>
          <w:noProof/>
        </w:rPr>
        <w:t>.</w:t>
      </w:r>
      <w:r w:rsidRPr="00941366">
        <w:rPr>
          <w:noProof/>
        </w:rPr>
        <w:tab/>
      </w:r>
      <w:r w:rsidRPr="00941366">
        <w:rPr>
          <w:noProof/>
          <w:color w:val="000000"/>
        </w:rPr>
        <w:t>Im Sinne von Absatz </w:t>
      </w:r>
      <w:r w:rsidRPr="00F704C3">
        <w:rPr>
          <w:noProof/>
          <w:color w:val="000000"/>
        </w:rPr>
        <w:t>1</w:t>
      </w:r>
      <w:r w:rsidRPr="00941366">
        <w:rPr>
          <w:noProof/>
          <w:color w:val="000000"/>
        </w:rPr>
        <w:t xml:space="preserve"> gelten Be- oder Verarbeitungen als einfach, wenn dafür weder besondere Fertigkeiten noch speziell hergestellte oder dafür installierte Maschinen, Geräte oder Werkzeuge erforderlich sind.</w:t>
      </w:r>
    </w:p>
    <w:p w14:paraId="18FDD340" w14:textId="77777777" w:rsidR="005E156F" w:rsidRPr="00941366" w:rsidRDefault="005E156F" w:rsidP="005E156F">
      <w:pPr>
        <w:pStyle w:val="ManualNumPar1"/>
        <w:ind w:left="720" w:hanging="720"/>
        <w:rPr>
          <w:noProof/>
        </w:rPr>
      </w:pPr>
      <w:r w:rsidRPr="00F704C3">
        <w:rPr>
          <w:noProof/>
        </w:rPr>
        <w:t>3</w:t>
      </w:r>
      <w:r w:rsidRPr="00941366">
        <w:rPr>
          <w:noProof/>
        </w:rPr>
        <w:t>.</w:t>
      </w:r>
      <w:r w:rsidRPr="00941366">
        <w:rPr>
          <w:noProof/>
        </w:rPr>
        <w:tab/>
        <w:t>Bei der Beurteilung, ob die an einem Erzeugnis vorgenommenen Be- oder Verarbeitungen als nicht ausreichend im Sinne des Absatzes </w:t>
      </w:r>
      <w:r w:rsidRPr="00F704C3">
        <w:rPr>
          <w:noProof/>
        </w:rPr>
        <w:t>1</w:t>
      </w:r>
      <w:r w:rsidRPr="00941366">
        <w:rPr>
          <w:noProof/>
        </w:rPr>
        <w:t xml:space="preserve"> gelten, sind alle in der Europäischen Union oder der Vertragspartei Zentralafrika an diesem Erzeugnis insgesamt vorgenommenen Be- oder Verarbeitungen in Betracht zu ziehen.</w:t>
      </w:r>
    </w:p>
    <w:p w14:paraId="5C9DFD90" w14:textId="77777777" w:rsidR="005E156F" w:rsidRPr="00941366" w:rsidRDefault="005E156F" w:rsidP="005E156F">
      <w:pPr>
        <w:pStyle w:val="Titrearticle"/>
        <w:rPr>
          <w:i w:val="0"/>
          <w:noProof/>
        </w:rPr>
      </w:pPr>
      <w:r w:rsidRPr="00941366">
        <w:rPr>
          <w:noProof/>
        </w:rPr>
        <w:t xml:space="preserve">Artikel </w:t>
      </w:r>
      <w:r w:rsidRPr="00F704C3">
        <w:rPr>
          <w:noProof/>
        </w:rPr>
        <w:t>6</w:t>
      </w:r>
    </w:p>
    <w:p w14:paraId="341569CF" w14:textId="77777777" w:rsidR="005E156F" w:rsidRPr="00941366" w:rsidRDefault="005E156F" w:rsidP="005E156F">
      <w:pPr>
        <w:spacing w:after="0"/>
        <w:jc w:val="center"/>
        <w:rPr>
          <w:b/>
          <w:noProof/>
        </w:rPr>
      </w:pPr>
      <w:r w:rsidRPr="00941366">
        <w:rPr>
          <w:b/>
          <w:noProof/>
        </w:rPr>
        <w:t>Be- oder Verarbeitungen von zollfrei in die Europäische Union eingeführten Vormaterialien</w:t>
      </w:r>
    </w:p>
    <w:p w14:paraId="348904A4" w14:textId="77777777" w:rsidR="005E156F" w:rsidRPr="00941366" w:rsidRDefault="005E156F" w:rsidP="005E156F">
      <w:pPr>
        <w:pStyle w:val="ManualNumPar1"/>
        <w:rPr>
          <w:noProof/>
        </w:rPr>
      </w:pPr>
      <w:r w:rsidRPr="00F704C3">
        <w:rPr>
          <w:noProof/>
        </w:rPr>
        <w:t>1</w:t>
      </w:r>
      <w:r w:rsidRPr="00941366">
        <w:rPr>
          <w:noProof/>
        </w:rPr>
        <w:t>.</w:t>
      </w:r>
      <w:r w:rsidRPr="00941366">
        <w:rPr>
          <w:noProof/>
        </w:rPr>
        <w:tab/>
        <w:t>Unbeschadet des Artikels </w:t>
      </w:r>
      <w:r w:rsidRPr="00F704C3">
        <w:rPr>
          <w:noProof/>
        </w:rPr>
        <w:t>2</w:t>
      </w:r>
      <w:r w:rsidRPr="00941366">
        <w:rPr>
          <w:noProof/>
        </w:rPr>
        <w:t xml:space="preserve"> gelten Vormaterialien ohne Ursprungseigenschaft, die bei Anwendung der vertraglichen Meistbegünstigungszölle</w:t>
      </w:r>
      <w:r w:rsidRPr="00941366">
        <w:rPr>
          <w:rStyle w:val="FootnoteReference"/>
          <w:noProof/>
        </w:rPr>
        <w:footnoteReference w:id="1"/>
      </w:r>
      <w:r w:rsidRPr="00941366">
        <w:rPr>
          <w:noProof/>
        </w:rPr>
        <w:t xml:space="preserve"> nach dem Gemeinsamen Zolltarif</w:t>
      </w:r>
      <w:r w:rsidRPr="00941366">
        <w:rPr>
          <w:rStyle w:val="FootnoteReference"/>
          <w:noProof/>
        </w:rPr>
        <w:footnoteReference w:id="2"/>
      </w:r>
      <w:r w:rsidRPr="00941366">
        <w:rPr>
          <w:noProof/>
        </w:rPr>
        <w:t xml:space="preserve"> zollfrei in die Europäische Union eingeführt werden dürfen, als Ursprungserzeugnisse der Vertragspartei Zentralafrika, wenn sie dort bei der Herstellung eines Erzeugnisses verwendet worden sind, sofern die dort vorgenommene Be- oder Verarbeitung über die in Artikel </w:t>
      </w:r>
      <w:r w:rsidRPr="00F704C3">
        <w:rPr>
          <w:noProof/>
        </w:rPr>
        <w:t>5</w:t>
      </w:r>
      <w:r w:rsidRPr="00941366">
        <w:rPr>
          <w:noProof/>
        </w:rPr>
        <w:t xml:space="preserve"> Absatz </w:t>
      </w:r>
      <w:r w:rsidRPr="00F704C3">
        <w:rPr>
          <w:noProof/>
        </w:rPr>
        <w:t>1</w:t>
      </w:r>
      <w:r w:rsidRPr="00941366">
        <w:rPr>
          <w:noProof/>
        </w:rPr>
        <w:t xml:space="preserve"> aufgeführten Behandlungen hinausgeht. </w:t>
      </w:r>
    </w:p>
    <w:p w14:paraId="0783C446" w14:textId="77777777" w:rsidR="005E156F" w:rsidRPr="00941366" w:rsidRDefault="005E156F" w:rsidP="005E156F">
      <w:pPr>
        <w:pStyle w:val="ManualNumPar1"/>
        <w:rPr>
          <w:noProof/>
        </w:rPr>
      </w:pPr>
      <w:r w:rsidRPr="00F704C3">
        <w:rPr>
          <w:noProof/>
        </w:rPr>
        <w:t>2</w:t>
      </w:r>
      <w:r w:rsidRPr="00941366">
        <w:rPr>
          <w:noProof/>
        </w:rPr>
        <w:t>.</w:t>
      </w:r>
      <w:r w:rsidRPr="00941366">
        <w:rPr>
          <w:noProof/>
        </w:rPr>
        <w:tab/>
        <w:t>Absatz </w:t>
      </w:r>
      <w:r w:rsidRPr="00F704C3">
        <w:rPr>
          <w:noProof/>
        </w:rPr>
        <w:t>1</w:t>
      </w:r>
      <w:r w:rsidRPr="00941366">
        <w:rPr>
          <w:noProof/>
        </w:rPr>
        <w:t xml:space="preserve"> gilt nicht für Vormaterialien, die aufgrund ihres Ursprungs in einem Land, für das Antidumpingzölle oder Ausgleichszölle gelten, bei der Einfuhr in die Europäische Union Antidumpingzöllen oder Ausgleichszöllen unterworfen sind.</w:t>
      </w:r>
    </w:p>
    <w:p w14:paraId="650D69D9" w14:textId="77777777" w:rsidR="005E156F" w:rsidRPr="00941366" w:rsidRDefault="005E156F" w:rsidP="005E156F">
      <w:pPr>
        <w:pStyle w:val="ManualNumPar1"/>
        <w:rPr>
          <w:noProof/>
        </w:rPr>
      </w:pPr>
      <w:r w:rsidRPr="00F704C3">
        <w:rPr>
          <w:noProof/>
        </w:rPr>
        <w:t>3</w:t>
      </w:r>
      <w:r w:rsidRPr="00941366">
        <w:rPr>
          <w:noProof/>
        </w:rPr>
        <w:t>.</w:t>
      </w:r>
      <w:r w:rsidRPr="00941366">
        <w:rPr>
          <w:noProof/>
        </w:rPr>
        <w:tab/>
        <w:t>Für die Zwecke der Kumulierung nach Absatz </w:t>
      </w:r>
      <w:r w:rsidRPr="00F704C3">
        <w:rPr>
          <w:noProof/>
        </w:rPr>
        <w:t>1</w:t>
      </w:r>
      <w:r w:rsidRPr="00941366">
        <w:rPr>
          <w:noProof/>
        </w:rPr>
        <w:t xml:space="preserve"> muss in Feld </w:t>
      </w:r>
      <w:r w:rsidRPr="00F704C3">
        <w:rPr>
          <w:noProof/>
        </w:rPr>
        <w:t>7</w:t>
      </w:r>
      <w:r w:rsidRPr="00941366">
        <w:rPr>
          <w:noProof/>
        </w:rPr>
        <w:t xml:space="preserve"> auf gemäß Artikel </w:t>
      </w:r>
      <w:r w:rsidRPr="00F704C3">
        <w:rPr>
          <w:noProof/>
        </w:rPr>
        <w:t>19</w:t>
      </w:r>
      <w:r w:rsidRPr="00941366">
        <w:rPr>
          <w:noProof/>
        </w:rPr>
        <w:t xml:space="preserve"> ausgestellten Warenverkehrsbescheinigungen EUR.</w:t>
      </w:r>
      <w:r w:rsidRPr="00F704C3">
        <w:rPr>
          <w:noProof/>
        </w:rPr>
        <w:t>1</w:t>
      </w:r>
      <w:r w:rsidRPr="00941366">
        <w:rPr>
          <w:noProof/>
        </w:rPr>
        <w:t xml:space="preserve"> oder auf gemäß Artikel </w:t>
      </w:r>
      <w:r w:rsidRPr="00F704C3">
        <w:rPr>
          <w:noProof/>
        </w:rPr>
        <w:t>22</w:t>
      </w:r>
      <w:r w:rsidRPr="00941366">
        <w:rPr>
          <w:noProof/>
        </w:rPr>
        <w:t xml:space="preserve"> ausgefertigten Ursprungserklärungen einer der folgenden Vermerke angebracht sein: </w:t>
      </w:r>
    </w:p>
    <w:p w14:paraId="4EA2A16B" w14:textId="5ED7BF1B" w:rsidR="005E156F" w:rsidRPr="00C32364" w:rsidRDefault="005E156F" w:rsidP="007E11FF">
      <w:pPr>
        <w:pStyle w:val="Tiret1"/>
        <w:numPr>
          <w:ilvl w:val="0"/>
          <w:numId w:val="10"/>
        </w:numPr>
        <w:rPr>
          <w:noProof/>
          <w:lang w:val="en-IE"/>
        </w:rPr>
      </w:pPr>
      <w:r w:rsidRPr="00C32364">
        <w:rPr>
          <w:noProof/>
          <w:lang w:val="en-IE"/>
        </w:rPr>
        <w:t xml:space="preserve">„Application of Article </w:t>
      </w:r>
      <w:r w:rsidRPr="00F704C3">
        <w:rPr>
          <w:noProof/>
          <w:lang w:val="en-IE"/>
        </w:rPr>
        <w:t>6</w:t>
      </w:r>
      <w:r w:rsidRPr="00C32364">
        <w:rPr>
          <w:noProof/>
          <w:lang w:val="en-IE"/>
        </w:rPr>
        <w:t xml:space="preserve"> (</w:t>
      </w:r>
      <w:r w:rsidRPr="00F704C3">
        <w:rPr>
          <w:noProof/>
          <w:lang w:val="en-IE"/>
        </w:rPr>
        <w:t>1</w:t>
      </w:r>
      <w:r w:rsidRPr="00C32364">
        <w:rPr>
          <w:noProof/>
          <w:lang w:val="en-IE"/>
        </w:rPr>
        <w:t xml:space="preserve">) of Protocol to the EU-Central Africa interim agreement“; </w:t>
      </w:r>
    </w:p>
    <w:p w14:paraId="50175BD0" w14:textId="15CB4833" w:rsidR="005E156F" w:rsidRPr="00C32364" w:rsidRDefault="005E156F" w:rsidP="00FD272E">
      <w:pPr>
        <w:pStyle w:val="Tiret1"/>
        <w:rPr>
          <w:noProof/>
          <w:lang w:val="fr-BE"/>
        </w:rPr>
      </w:pPr>
      <w:r w:rsidRPr="00C32364">
        <w:rPr>
          <w:noProof/>
          <w:lang w:val="fr-BE"/>
        </w:rPr>
        <w:t xml:space="preserve">„Application de l’article </w:t>
      </w:r>
      <w:r w:rsidRPr="00F704C3">
        <w:rPr>
          <w:noProof/>
          <w:lang w:val="fr-BE"/>
        </w:rPr>
        <w:t>6</w:t>
      </w:r>
      <w:r w:rsidRPr="00C32364">
        <w:rPr>
          <w:noProof/>
          <w:lang w:val="fr-BE"/>
        </w:rPr>
        <w:t>, paragraphe du protocole n° </w:t>
      </w:r>
      <w:r w:rsidRPr="00F704C3">
        <w:rPr>
          <w:noProof/>
          <w:lang w:val="fr-BE"/>
        </w:rPr>
        <w:t>1</w:t>
      </w:r>
      <w:r w:rsidRPr="00C32364">
        <w:rPr>
          <w:noProof/>
          <w:lang w:val="fr-BE"/>
        </w:rPr>
        <w:t xml:space="preserve"> de l'accord d’étape UE-Afrique Centrale“.</w:t>
      </w:r>
    </w:p>
    <w:p w14:paraId="2B2A2184" w14:textId="77777777" w:rsidR="005E156F" w:rsidRPr="00941366" w:rsidRDefault="005E156F" w:rsidP="005E156F">
      <w:pPr>
        <w:pStyle w:val="ManualNumPar1"/>
        <w:rPr>
          <w:noProof/>
        </w:rPr>
      </w:pPr>
      <w:r w:rsidRPr="00F704C3">
        <w:rPr>
          <w:noProof/>
        </w:rPr>
        <w:t>4</w:t>
      </w:r>
      <w:r w:rsidRPr="00941366">
        <w:rPr>
          <w:noProof/>
        </w:rPr>
        <w:t>.</w:t>
      </w:r>
      <w:r w:rsidRPr="00941366">
        <w:rPr>
          <w:noProof/>
        </w:rPr>
        <w:tab/>
        <w:t>Die Europäische Union notifiziert dem WPA-Ausschuss jährlich die Liste der Vormaterialien, für die Absatz </w:t>
      </w:r>
      <w:r w:rsidRPr="00F704C3">
        <w:rPr>
          <w:noProof/>
        </w:rPr>
        <w:t>1</w:t>
      </w:r>
      <w:r w:rsidRPr="00941366">
        <w:rPr>
          <w:noProof/>
        </w:rPr>
        <w:t xml:space="preserve"> gilt. Nach der Notifikation wird die Liste von der Europäischen Kommission im </w:t>
      </w:r>
      <w:r w:rsidRPr="00941366">
        <w:rPr>
          <w:i/>
          <w:noProof/>
        </w:rPr>
        <w:t>Amtsblatt der Europäischen Union</w:t>
      </w:r>
      <w:r w:rsidRPr="00941366">
        <w:rPr>
          <w:noProof/>
        </w:rPr>
        <w:t xml:space="preserve"> (Reihe C) und von den Staaten Zentralafrikas nach den eigenen Verfahren dieser Staaten veröffentlicht.</w:t>
      </w:r>
    </w:p>
    <w:p w14:paraId="0A548E76" w14:textId="77777777" w:rsidR="005E156F" w:rsidRPr="00941366" w:rsidRDefault="005E156F" w:rsidP="005E156F">
      <w:pPr>
        <w:pStyle w:val="Titrearticle"/>
        <w:rPr>
          <w:noProof/>
        </w:rPr>
      </w:pPr>
      <w:r w:rsidRPr="00941366">
        <w:rPr>
          <w:noProof/>
        </w:rPr>
        <w:t xml:space="preserve">Artikel </w:t>
      </w:r>
      <w:r w:rsidRPr="00F704C3">
        <w:rPr>
          <w:noProof/>
        </w:rPr>
        <w:t>7</w:t>
      </w:r>
    </w:p>
    <w:p w14:paraId="68E9FF9C" w14:textId="77777777" w:rsidR="005E156F" w:rsidRPr="00941366" w:rsidRDefault="005E156F" w:rsidP="005E156F">
      <w:pPr>
        <w:autoSpaceDE w:val="0"/>
        <w:autoSpaceDN w:val="0"/>
        <w:adjustRightInd w:val="0"/>
        <w:jc w:val="center"/>
        <w:rPr>
          <w:b/>
          <w:noProof/>
        </w:rPr>
      </w:pPr>
      <w:r w:rsidRPr="00941366">
        <w:rPr>
          <w:b/>
          <w:noProof/>
        </w:rPr>
        <w:t>Ursprungskumulierung</w:t>
      </w:r>
    </w:p>
    <w:p w14:paraId="73FFED18" w14:textId="77777777" w:rsidR="005E156F" w:rsidRPr="00941366" w:rsidRDefault="005E156F" w:rsidP="005E156F">
      <w:pPr>
        <w:pStyle w:val="ManualNumPar1"/>
        <w:rPr>
          <w:noProof/>
        </w:rPr>
      </w:pPr>
      <w:r w:rsidRPr="00F704C3">
        <w:rPr>
          <w:noProof/>
        </w:rPr>
        <w:t>1</w:t>
      </w:r>
      <w:r w:rsidRPr="00941366">
        <w:rPr>
          <w:noProof/>
        </w:rPr>
        <w:t>.</w:t>
      </w:r>
      <w:r w:rsidRPr="00941366">
        <w:rPr>
          <w:noProof/>
        </w:rPr>
        <w:tab/>
        <w:t>Unbeschadet des Artikels </w:t>
      </w:r>
      <w:r w:rsidRPr="00F704C3">
        <w:rPr>
          <w:noProof/>
        </w:rPr>
        <w:t>2</w:t>
      </w:r>
      <w:r w:rsidRPr="00941366">
        <w:rPr>
          <w:noProof/>
        </w:rPr>
        <w:t xml:space="preserve"> gelten Vormaterialien mit Ursprung in einer der Vertragsparteien, in anderen AKP-Staaten, die ein WPA zumindest vorläufig anwenden, oder in den ÜLG als Vormaterialien mit Ursprung in der anderen Vertragspartei, wenn sie dort zur Herstellung eines Erzeugnisses verwendet worden sind, sofern die in dieser Vertragspartei vorgenommenen Be- oder Verarbeitungen über die in Artikel </w:t>
      </w:r>
      <w:r w:rsidRPr="00F704C3">
        <w:rPr>
          <w:noProof/>
        </w:rPr>
        <w:t>5</w:t>
      </w:r>
      <w:r w:rsidRPr="00941366">
        <w:rPr>
          <w:noProof/>
        </w:rPr>
        <w:t xml:space="preserve"> Absatz </w:t>
      </w:r>
      <w:r w:rsidRPr="00F704C3">
        <w:rPr>
          <w:noProof/>
        </w:rPr>
        <w:t>1</w:t>
      </w:r>
      <w:r w:rsidRPr="00941366">
        <w:rPr>
          <w:noProof/>
        </w:rPr>
        <w:t xml:space="preserve"> genannten Behandlungen hinausgehen. </w:t>
      </w:r>
    </w:p>
    <w:p w14:paraId="3C37A15D" w14:textId="77777777" w:rsidR="005E156F" w:rsidRPr="00941366" w:rsidRDefault="005E156F" w:rsidP="005E156F">
      <w:pPr>
        <w:pStyle w:val="Text1"/>
        <w:rPr>
          <w:i/>
          <w:noProof/>
        </w:rPr>
      </w:pPr>
      <w:r w:rsidRPr="00941366">
        <w:rPr>
          <w:noProof/>
        </w:rPr>
        <w:t>Geht eine in der betreffenden Vertragspartei vorgenommene Be- oder Verarbeitung nicht über die in Artikel </w:t>
      </w:r>
      <w:r w:rsidRPr="00F704C3">
        <w:rPr>
          <w:noProof/>
        </w:rPr>
        <w:t>5</w:t>
      </w:r>
      <w:r w:rsidRPr="00941366">
        <w:rPr>
          <w:noProof/>
        </w:rPr>
        <w:t xml:space="preserve"> Absatz </w:t>
      </w:r>
      <w:r w:rsidRPr="00F704C3">
        <w:rPr>
          <w:noProof/>
        </w:rPr>
        <w:t>1</w:t>
      </w:r>
      <w:r w:rsidRPr="00941366">
        <w:rPr>
          <w:noProof/>
        </w:rPr>
        <w:t xml:space="preserve"> genannten Behandlungen hinaus, so gilt das hergestellte Erzeugnis nur dann als Ursprungserzeugnis dieser Vertragspartei, wenn der dort erzielte Wertzuwachs den Wert der verwendeten Vormaterialien mit Ursprung in einem der anderen Länder oder Gebiete übersteigt. Andernfalls gilt das hergestellte Erzeugnis als Ursprungserzeugnis des Landes oder Gebiets, auf das der höchste Wert der bei der Herstellung des Enderzeugnisses verwendeten Vormaterialien mit Ursprungseigenschaft entfällt. </w:t>
      </w:r>
    </w:p>
    <w:p w14:paraId="3D363923" w14:textId="77777777" w:rsidR="005E156F" w:rsidRPr="00941366" w:rsidRDefault="005E156F" w:rsidP="005E156F">
      <w:pPr>
        <w:pStyle w:val="Text1"/>
        <w:rPr>
          <w:noProof/>
        </w:rPr>
      </w:pPr>
      <w:r w:rsidRPr="00941366">
        <w:rPr>
          <w:noProof/>
        </w:rPr>
        <w:t>Der Ursprung der Vormaterialien der anderen AKP-Staaten oder ÜLG wird nach Artikel </w:t>
      </w:r>
      <w:r w:rsidRPr="00F704C3">
        <w:rPr>
          <w:noProof/>
        </w:rPr>
        <w:t>27</w:t>
      </w:r>
      <w:r w:rsidRPr="00941366">
        <w:rPr>
          <w:noProof/>
        </w:rPr>
        <w:t xml:space="preserve"> und anhand der Ursprungsregeln festgelegt, die im Rahmen von Präferenzübereinkommen zwischen der Europäischen Union und diesen Ländern oder Gebieten gelten.</w:t>
      </w:r>
    </w:p>
    <w:p w14:paraId="643AD113" w14:textId="77777777" w:rsidR="005E156F" w:rsidRPr="00941366" w:rsidRDefault="005E156F" w:rsidP="005E156F">
      <w:pPr>
        <w:pStyle w:val="ManualNumPar1"/>
        <w:rPr>
          <w:noProof/>
        </w:rPr>
      </w:pPr>
      <w:r w:rsidRPr="00F704C3">
        <w:rPr>
          <w:noProof/>
        </w:rPr>
        <w:t>2</w:t>
      </w:r>
      <w:r w:rsidRPr="00941366">
        <w:rPr>
          <w:noProof/>
        </w:rPr>
        <w:t>.</w:t>
      </w:r>
      <w:r w:rsidRPr="00941366">
        <w:rPr>
          <w:noProof/>
        </w:rPr>
        <w:tab/>
        <w:t>Unbeschadet des Artikels </w:t>
      </w:r>
      <w:r w:rsidRPr="00F704C3">
        <w:rPr>
          <w:noProof/>
        </w:rPr>
        <w:t>2</w:t>
      </w:r>
      <w:r w:rsidRPr="00941366">
        <w:rPr>
          <w:noProof/>
        </w:rPr>
        <w:t xml:space="preserve"> gelten in einer der Vertragsparteien, in anderen AKP-Staaten und in den ÜLG vorgenommene Be- oder Verarbeitungen als in der anderen Vertragspartei vorgenommen, sofern die anschließend vorgenommenen Be- oder Verarbeitungen über die in Artikel </w:t>
      </w:r>
      <w:r w:rsidRPr="00F704C3">
        <w:rPr>
          <w:noProof/>
        </w:rPr>
        <w:t>5</w:t>
      </w:r>
      <w:r w:rsidRPr="00941366">
        <w:rPr>
          <w:noProof/>
        </w:rPr>
        <w:t xml:space="preserve"> Absatz </w:t>
      </w:r>
      <w:r w:rsidRPr="00F704C3">
        <w:rPr>
          <w:noProof/>
        </w:rPr>
        <w:t>1</w:t>
      </w:r>
      <w:r w:rsidRPr="00941366">
        <w:rPr>
          <w:noProof/>
        </w:rPr>
        <w:t xml:space="preserve"> genannten Behandlungen hinausgehen.</w:t>
      </w:r>
    </w:p>
    <w:p w14:paraId="3F73AC2E" w14:textId="77777777" w:rsidR="005E156F" w:rsidRPr="00941366" w:rsidRDefault="005E156F" w:rsidP="005E156F">
      <w:pPr>
        <w:pStyle w:val="Text1"/>
        <w:rPr>
          <w:noProof/>
        </w:rPr>
      </w:pPr>
      <w:r w:rsidRPr="00941366">
        <w:rPr>
          <w:noProof/>
        </w:rPr>
        <w:t>Gehen die in einer der Vertragsparteien vorgenommenen Be- oder Verarbeitungen nicht über die in Artikel </w:t>
      </w:r>
      <w:r w:rsidRPr="00F704C3">
        <w:rPr>
          <w:noProof/>
        </w:rPr>
        <w:t>5</w:t>
      </w:r>
      <w:r w:rsidRPr="00941366">
        <w:rPr>
          <w:noProof/>
        </w:rPr>
        <w:t xml:space="preserve"> Absatz </w:t>
      </w:r>
      <w:r w:rsidRPr="00F704C3">
        <w:rPr>
          <w:noProof/>
        </w:rPr>
        <w:t>1</w:t>
      </w:r>
      <w:r w:rsidRPr="00941366">
        <w:rPr>
          <w:noProof/>
        </w:rPr>
        <w:t xml:space="preserve"> genannten Behandlungen hinaus, so gilt das hergestellte Erzeugnis nur dann als Ursprungserzeugnis dieser Vertragspartei, wenn der dort erzielte Wertzuwachs den Wert der in einem der anderen Länder oder Gebiete verwendeten Vormaterialien übersteigt. Andernfalls gilt das hergestellte Erzeugnis als Ursprungserzeugnis des Landes oder Gebiets, auf das der höchste Wert der bei der Herstellung des Enderzeugnisses verwendeten Vormaterialien entfällt.</w:t>
      </w:r>
    </w:p>
    <w:p w14:paraId="53A1383A" w14:textId="77777777" w:rsidR="005E156F" w:rsidRPr="00941366" w:rsidRDefault="005E156F" w:rsidP="005E156F">
      <w:pPr>
        <w:pStyle w:val="Text1"/>
        <w:rPr>
          <w:noProof/>
        </w:rPr>
      </w:pPr>
      <w:r w:rsidRPr="00941366">
        <w:rPr>
          <w:noProof/>
        </w:rPr>
        <w:t>Der Ursprung des Enderzeugnisses wird nach den Ursprungsregeln dieses Protokolls und nach dessen Artikel </w:t>
      </w:r>
      <w:r w:rsidRPr="00F704C3">
        <w:rPr>
          <w:noProof/>
        </w:rPr>
        <w:t>27</w:t>
      </w:r>
      <w:r w:rsidRPr="00941366">
        <w:rPr>
          <w:noProof/>
        </w:rPr>
        <w:t xml:space="preserve"> festgelegt.</w:t>
      </w:r>
    </w:p>
    <w:p w14:paraId="6AF6E8E7" w14:textId="77777777" w:rsidR="005E156F" w:rsidRPr="00941366" w:rsidRDefault="005E156F" w:rsidP="005E156F">
      <w:pPr>
        <w:pStyle w:val="CommentText"/>
        <w:ind w:left="720" w:hanging="720"/>
        <w:rPr>
          <w:noProof/>
          <w:sz w:val="24"/>
          <w:szCs w:val="24"/>
        </w:rPr>
      </w:pPr>
      <w:r w:rsidRPr="00F704C3">
        <w:rPr>
          <w:noProof/>
        </w:rPr>
        <w:t>3</w:t>
      </w:r>
      <w:r w:rsidRPr="00941366">
        <w:rPr>
          <w:noProof/>
        </w:rPr>
        <w:t>.</w:t>
      </w:r>
      <w:r w:rsidRPr="00941366">
        <w:rPr>
          <w:noProof/>
        </w:rPr>
        <w:tab/>
      </w:r>
      <w:r w:rsidRPr="00941366">
        <w:rPr>
          <w:noProof/>
          <w:sz w:val="24"/>
        </w:rPr>
        <w:t>Für die Zwecke der Kumulierung nach Absatz </w:t>
      </w:r>
      <w:r w:rsidRPr="00F704C3">
        <w:rPr>
          <w:noProof/>
          <w:sz w:val="24"/>
        </w:rPr>
        <w:t>1</w:t>
      </w:r>
      <w:r w:rsidRPr="00941366">
        <w:rPr>
          <w:noProof/>
          <w:sz w:val="24"/>
        </w:rPr>
        <w:t xml:space="preserve"> muss in Feld </w:t>
      </w:r>
      <w:r w:rsidRPr="00F704C3">
        <w:rPr>
          <w:noProof/>
          <w:sz w:val="24"/>
        </w:rPr>
        <w:t>7</w:t>
      </w:r>
      <w:r w:rsidRPr="00941366">
        <w:rPr>
          <w:noProof/>
          <w:sz w:val="24"/>
        </w:rPr>
        <w:t xml:space="preserve"> auf gemäß Artikel </w:t>
      </w:r>
      <w:r w:rsidRPr="00F704C3">
        <w:rPr>
          <w:noProof/>
          <w:sz w:val="24"/>
        </w:rPr>
        <w:t>19</w:t>
      </w:r>
      <w:r w:rsidRPr="00941366">
        <w:rPr>
          <w:noProof/>
          <w:sz w:val="24"/>
        </w:rPr>
        <w:t xml:space="preserve"> dieses Protokolls ausgestellten Warenverkehrsbescheinigungen EUR.</w:t>
      </w:r>
      <w:r w:rsidRPr="00F704C3">
        <w:rPr>
          <w:noProof/>
          <w:sz w:val="24"/>
        </w:rPr>
        <w:t>1</w:t>
      </w:r>
      <w:r w:rsidRPr="00941366">
        <w:rPr>
          <w:noProof/>
          <w:sz w:val="24"/>
        </w:rPr>
        <w:t xml:space="preserve"> oder auf gemäß Artikel </w:t>
      </w:r>
      <w:r w:rsidRPr="00F704C3">
        <w:rPr>
          <w:noProof/>
          <w:sz w:val="24"/>
        </w:rPr>
        <w:t>22</w:t>
      </w:r>
      <w:r w:rsidRPr="00941366">
        <w:rPr>
          <w:noProof/>
          <w:sz w:val="24"/>
        </w:rPr>
        <w:t xml:space="preserve"> dieses Protokolls ausgefertigten Ursprungserklärungen einer der folgenden Vermerke angebracht sein: </w:t>
      </w:r>
    </w:p>
    <w:p w14:paraId="1D51CBF9" w14:textId="6346A9DD" w:rsidR="005E156F" w:rsidRPr="00C32364" w:rsidRDefault="005E156F" w:rsidP="005E156F">
      <w:pPr>
        <w:pStyle w:val="CommentText"/>
        <w:ind w:left="720" w:hanging="11"/>
        <w:rPr>
          <w:noProof/>
          <w:sz w:val="24"/>
          <w:szCs w:val="24"/>
          <w:lang w:val="en-IE"/>
        </w:rPr>
      </w:pPr>
      <w:r w:rsidRPr="00C32364">
        <w:rPr>
          <w:noProof/>
          <w:sz w:val="24"/>
          <w:lang w:val="en-IE"/>
        </w:rPr>
        <w:t xml:space="preserve">– „Application of Article </w:t>
      </w:r>
      <w:r w:rsidRPr="00F704C3">
        <w:rPr>
          <w:noProof/>
          <w:sz w:val="24"/>
          <w:lang w:val="en-IE"/>
        </w:rPr>
        <w:t>7</w:t>
      </w:r>
      <w:r w:rsidRPr="00C32364">
        <w:rPr>
          <w:noProof/>
          <w:sz w:val="24"/>
          <w:lang w:val="en-IE"/>
        </w:rPr>
        <w:t>(</w:t>
      </w:r>
      <w:r w:rsidRPr="00F704C3">
        <w:rPr>
          <w:noProof/>
          <w:sz w:val="24"/>
          <w:lang w:val="en-IE"/>
        </w:rPr>
        <w:t>1</w:t>
      </w:r>
      <w:r w:rsidRPr="00C32364">
        <w:rPr>
          <w:noProof/>
          <w:sz w:val="24"/>
          <w:lang w:val="en-IE"/>
        </w:rPr>
        <w:t xml:space="preserve">) of Protocol to the EU-CA iEPA“; </w:t>
      </w:r>
    </w:p>
    <w:p w14:paraId="660AD237" w14:textId="05805C03" w:rsidR="005E156F" w:rsidRPr="00C32364" w:rsidRDefault="005E156F" w:rsidP="005E156F">
      <w:pPr>
        <w:pStyle w:val="ManualNumPar1"/>
        <w:ind w:left="709" w:firstLine="0"/>
        <w:rPr>
          <w:noProof/>
          <w:szCs w:val="24"/>
          <w:lang w:val="fr-BE"/>
        </w:rPr>
      </w:pPr>
      <w:r w:rsidRPr="00C32364">
        <w:rPr>
          <w:noProof/>
          <w:lang w:val="fr-BE"/>
        </w:rPr>
        <w:t xml:space="preserve">– „Application de l’article </w:t>
      </w:r>
      <w:r w:rsidRPr="00F704C3">
        <w:rPr>
          <w:noProof/>
          <w:lang w:val="fr-BE"/>
        </w:rPr>
        <w:t>7</w:t>
      </w:r>
      <w:r w:rsidRPr="00C32364">
        <w:rPr>
          <w:noProof/>
          <w:lang w:val="fr-BE"/>
        </w:rPr>
        <w:t>(</w:t>
      </w:r>
      <w:r w:rsidRPr="00F704C3">
        <w:rPr>
          <w:noProof/>
          <w:lang w:val="fr-BE"/>
        </w:rPr>
        <w:t>1</w:t>
      </w:r>
      <w:r w:rsidRPr="00C32364">
        <w:rPr>
          <w:noProof/>
          <w:lang w:val="fr-BE"/>
        </w:rPr>
        <w:t>) du protocole de l'APEe UE-AC“.</w:t>
      </w:r>
    </w:p>
    <w:p w14:paraId="482F821D" w14:textId="77777777" w:rsidR="005E156F" w:rsidRPr="00941366" w:rsidRDefault="005E156F" w:rsidP="005E156F">
      <w:pPr>
        <w:pStyle w:val="ManualNumPar1"/>
        <w:rPr>
          <w:noProof/>
        </w:rPr>
      </w:pPr>
      <w:r w:rsidRPr="00F704C3">
        <w:rPr>
          <w:noProof/>
        </w:rPr>
        <w:t>4</w:t>
      </w:r>
      <w:r w:rsidRPr="00941366">
        <w:rPr>
          <w:noProof/>
        </w:rPr>
        <w:t>.</w:t>
      </w:r>
      <w:r w:rsidRPr="00941366">
        <w:rPr>
          <w:noProof/>
        </w:rPr>
        <w:tab/>
        <w:t>Die Kumulierung nach den Absätzen </w:t>
      </w:r>
      <w:r w:rsidRPr="00F704C3">
        <w:rPr>
          <w:noProof/>
        </w:rPr>
        <w:t>1</w:t>
      </w:r>
      <w:r w:rsidRPr="00941366">
        <w:rPr>
          <w:noProof/>
        </w:rPr>
        <w:t xml:space="preserve"> und </w:t>
      </w:r>
      <w:r w:rsidRPr="00F704C3">
        <w:rPr>
          <w:noProof/>
        </w:rPr>
        <w:t>2</w:t>
      </w:r>
      <w:r w:rsidRPr="00941366">
        <w:rPr>
          <w:noProof/>
        </w:rPr>
        <w:t xml:space="preserve"> ist für andere AKP-Staaten und die ÜLG nur zulässig, wenn</w:t>
      </w:r>
    </w:p>
    <w:p w14:paraId="619F6F38" w14:textId="77777777" w:rsidR="005E156F" w:rsidRPr="00941366" w:rsidRDefault="005E156F" w:rsidP="005E156F">
      <w:pPr>
        <w:pStyle w:val="Point1"/>
        <w:rPr>
          <w:noProof/>
        </w:rPr>
      </w:pPr>
      <w:r w:rsidRPr="00941366">
        <w:rPr>
          <w:noProof/>
        </w:rPr>
        <w:t>a)</w:t>
      </w:r>
      <w:r w:rsidRPr="00941366">
        <w:rPr>
          <w:noProof/>
        </w:rPr>
        <w:tab/>
        <w:t xml:space="preserve">die empfangende Vertragspartei und die am Erwerb der Ursprungseigenschaft beteiligten Länder oder Gebiete eine Übereinkunft über Verwaltungszusammenarbeit geschlossen haben, welche die ordnungsgemäße Anwendung dieses Artikels gewährleistet und einen Hinweis auf die Verwendung geeigneter Ursprungsnachweise enthält; </w:t>
      </w:r>
    </w:p>
    <w:p w14:paraId="3C7AABA2" w14:textId="77777777" w:rsidR="005E156F" w:rsidRPr="00941366" w:rsidRDefault="005E156F" w:rsidP="005E156F">
      <w:pPr>
        <w:pStyle w:val="Point1"/>
        <w:rPr>
          <w:i/>
          <w:noProof/>
        </w:rPr>
      </w:pPr>
      <w:r w:rsidRPr="00941366">
        <w:rPr>
          <w:noProof/>
        </w:rPr>
        <w:t>b)</w:t>
      </w:r>
      <w:r w:rsidRPr="00941366">
        <w:rPr>
          <w:noProof/>
        </w:rPr>
        <w:tab/>
        <w:t>die Vertragspartei Zentralafrika und die Europäische Union</w:t>
      </w:r>
      <w:r w:rsidRPr="00941366">
        <w:rPr>
          <w:rStyle w:val="FootnoteReference"/>
          <w:noProof/>
        </w:rPr>
        <w:footnoteReference w:id="3"/>
      </w:r>
      <w:r w:rsidRPr="00941366">
        <w:rPr>
          <w:noProof/>
        </w:rPr>
        <w:t xml:space="preserve"> sich gegenseitig über die Europäische Kommission und das für das Übereinkommen zuständige Ministerium die Einzelheiten ihrer Übereinkünfte über Verwaltungszusammenarbeit mit den anderen Ländern oder Gebieten nach diesem Artikel mitteilen. Die Europäische Kommission veröffentlicht im </w:t>
      </w:r>
      <w:r w:rsidRPr="00941366">
        <w:rPr>
          <w:i/>
          <w:noProof/>
        </w:rPr>
        <w:t>Amtsblatt der Europäischen Union</w:t>
      </w:r>
      <w:r w:rsidRPr="00941366">
        <w:rPr>
          <w:noProof/>
        </w:rPr>
        <w:t xml:space="preserve"> (Reihe C) und die Staaten Zentralafrikas veröffentlichen nach den eigenen Verfahren dieser Staaten den Zeitpunkt, ab dem die Kumulierung nach diesem Artikel zwischen den in diesem Artikel genannten Staaten oder Gebieten, die die nötigen Voraussetzungen erfüllen, angewendet werden darf.</w:t>
      </w:r>
    </w:p>
    <w:p w14:paraId="49173C18" w14:textId="77777777" w:rsidR="005E156F" w:rsidRPr="00941366" w:rsidRDefault="005E156F" w:rsidP="005E156F">
      <w:pPr>
        <w:pStyle w:val="ManualNumPar1"/>
        <w:rPr>
          <w:noProof/>
        </w:rPr>
      </w:pPr>
      <w:r w:rsidRPr="00F704C3">
        <w:rPr>
          <w:noProof/>
        </w:rPr>
        <w:t>5</w:t>
      </w:r>
      <w:r w:rsidRPr="00941366">
        <w:rPr>
          <w:noProof/>
        </w:rPr>
        <w:t>.</w:t>
      </w:r>
      <w:r w:rsidRPr="00941366">
        <w:rPr>
          <w:noProof/>
        </w:rPr>
        <w:tab/>
        <w:t>Die Kumulierung nach diesem Artikel ist für die in der Liste in Anhang IX aufgeführten Erzeugnisse nur anwendbar, wenn bei der Herstellung dieser Erzeugnisse Vormaterialien mit Ursprungseigenschaft verwendet werden oder wenn die Be- oder Verarbeitung in einem anderen AKP-Staat, der ein WPA zumindest vorläufig anwendet, durchgeführt wird.</w:t>
      </w:r>
    </w:p>
    <w:p w14:paraId="1B69412F" w14:textId="77777777" w:rsidR="005E156F" w:rsidRPr="00941366" w:rsidRDefault="005E156F" w:rsidP="005E156F">
      <w:pPr>
        <w:pStyle w:val="ManualNumPar1"/>
        <w:rPr>
          <w:noProof/>
        </w:rPr>
      </w:pPr>
      <w:r w:rsidRPr="00F704C3">
        <w:rPr>
          <w:noProof/>
        </w:rPr>
        <w:t>6</w:t>
      </w:r>
      <w:r w:rsidRPr="00941366">
        <w:rPr>
          <w:noProof/>
        </w:rPr>
        <w:t>.</w:t>
      </w:r>
      <w:r w:rsidRPr="00941366">
        <w:rPr>
          <w:noProof/>
        </w:rPr>
        <w:tab/>
        <w:t>Die Kumulierung nach diesem Artikel gilt nicht für Vormaterialien</w:t>
      </w:r>
    </w:p>
    <w:p w14:paraId="2FF66119" w14:textId="77777777" w:rsidR="005E156F" w:rsidRPr="00941366" w:rsidRDefault="005E156F" w:rsidP="005E156F">
      <w:pPr>
        <w:pStyle w:val="Point1"/>
        <w:rPr>
          <w:noProof/>
        </w:rPr>
      </w:pPr>
      <w:r w:rsidRPr="00941366">
        <w:rPr>
          <w:noProof/>
        </w:rPr>
        <w:t>a)</w:t>
      </w:r>
      <w:r w:rsidRPr="00941366">
        <w:rPr>
          <w:noProof/>
        </w:rPr>
        <w:tab/>
        <w:t>der Positionen </w:t>
      </w:r>
      <w:r w:rsidRPr="00F704C3">
        <w:rPr>
          <w:noProof/>
        </w:rPr>
        <w:t>1604</w:t>
      </w:r>
      <w:r w:rsidRPr="00941366">
        <w:rPr>
          <w:noProof/>
        </w:rPr>
        <w:t xml:space="preserve"> und </w:t>
      </w:r>
      <w:r w:rsidRPr="00F704C3">
        <w:rPr>
          <w:noProof/>
        </w:rPr>
        <w:t>1605</w:t>
      </w:r>
      <w:r w:rsidRPr="00941366">
        <w:rPr>
          <w:noProof/>
        </w:rPr>
        <w:t xml:space="preserve"> des Harmonisierten Systems mit Ursprung in den Pazifikstaaten, die ein WPA nach Protokoll II Artikel </w:t>
      </w:r>
      <w:r w:rsidRPr="00F704C3">
        <w:rPr>
          <w:noProof/>
        </w:rPr>
        <w:t>6</w:t>
      </w:r>
      <w:r w:rsidRPr="00941366">
        <w:rPr>
          <w:noProof/>
        </w:rPr>
        <w:t xml:space="preserve"> Absatz </w:t>
      </w:r>
      <w:r w:rsidRPr="00F704C3">
        <w:rPr>
          <w:noProof/>
        </w:rPr>
        <w:t>6</w:t>
      </w:r>
      <w:r w:rsidRPr="00941366">
        <w:rPr>
          <w:noProof/>
        </w:rPr>
        <w:t xml:space="preserve"> des Interims-Partnerschaftsabkommens zwischen der Europäischen Gemeinschaft einerseits und den Pazifik-Staaten andererseits</w:t>
      </w:r>
      <w:r w:rsidRPr="00941366">
        <w:rPr>
          <w:rStyle w:val="FootnoteReference"/>
          <w:noProof/>
        </w:rPr>
        <w:footnoteReference w:id="4"/>
      </w:r>
      <w:r w:rsidRPr="00941366">
        <w:rPr>
          <w:noProof/>
        </w:rPr>
        <w:t xml:space="preserve"> geschlossen haben; </w:t>
      </w:r>
    </w:p>
    <w:p w14:paraId="19F7B854" w14:textId="77777777" w:rsidR="005E156F" w:rsidRPr="00941366" w:rsidRDefault="005E156F" w:rsidP="005E156F">
      <w:pPr>
        <w:pStyle w:val="Point1"/>
        <w:rPr>
          <w:noProof/>
        </w:rPr>
      </w:pPr>
      <w:r w:rsidRPr="00941366">
        <w:rPr>
          <w:noProof/>
        </w:rPr>
        <w:t>b)</w:t>
      </w:r>
      <w:r w:rsidRPr="00941366">
        <w:rPr>
          <w:noProof/>
        </w:rPr>
        <w:tab/>
        <w:t>der Positionen </w:t>
      </w:r>
      <w:r w:rsidRPr="00F704C3">
        <w:rPr>
          <w:noProof/>
        </w:rPr>
        <w:t>1604</w:t>
      </w:r>
      <w:r w:rsidRPr="00941366">
        <w:rPr>
          <w:noProof/>
        </w:rPr>
        <w:t xml:space="preserve"> und </w:t>
      </w:r>
      <w:r w:rsidRPr="00F704C3">
        <w:rPr>
          <w:noProof/>
        </w:rPr>
        <w:t>1605</w:t>
      </w:r>
      <w:r w:rsidRPr="00941366">
        <w:rPr>
          <w:noProof/>
        </w:rPr>
        <w:t xml:space="preserve"> des Harmonisierten Systems mit Ursprung in den Pazifikstaaten, die ein WPA nach allen künftigen Bestimmungen eines globalen Wirtschaftspartnerschaftsabkommens zwischen der Europäischen Union und den Pazifik-Staaten geschlossen haben;</w:t>
      </w:r>
    </w:p>
    <w:p w14:paraId="4F67237D" w14:textId="77777777" w:rsidR="005E156F" w:rsidRPr="00941366" w:rsidRDefault="005E156F" w:rsidP="005E156F">
      <w:pPr>
        <w:pStyle w:val="Point1"/>
        <w:rPr>
          <w:noProof/>
        </w:rPr>
      </w:pPr>
      <w:r w:rsidRPr="00941366">
        <w:rPr>
          <w:noProof/>
        </w:rPr>
        <w:t>c)</w:t>
      </w:r>
      <w:r w:rsidRPr="00941366">
        <w:rPr>
          <w:noProof/>
        </w:rPr>
        <w:tab/>
        <w:t xml:space="preserve">mit Ursprung in der Republik Südafrika, die nicht direkt zoll- und quotenfrei in die Europäische Union eingeführt werden dürfen. </w:t>
      </w:r>
    </w:p>
    <w:p w14:paraId="42C95C5C" w14:textId="77777777" w:rsidR="005E156F" w:rsidRPr="00941366" w:rsidRDefault="005E156F" w:rsidP="005E156F">
      <w:pPr>
        <w:pStyle w:val="ManualNumPar1"/>
        <w:rPr>
          <w:noProof/>
        </w:rPr>
      </w:pPr>
      <w:r w:rsidRPr="00F704C3">
        <w:rPr>
          <w:noProof/>
        </w:rPr>
        <w:t>7</w:t>
      </w:r>
      <w:r w:rsidRPr="00941366">
        <w:rPr>
          <w:noProof/>
        </w:rPr>
        <w:t>.</w:t>
      </w:r>
      <w:r w:rsidRPr="00941366">
        <w:rPr>
          <w:noProof/>
        </w:rPr>
        <w:tab/>
        <w:t>Die Europäische Union notifiziert dem WPA-Ausschuss jährlich die Liste der Vormaterialien, für die Absatz </w:t>
      </w:r>
      <w:r w:rsidRPr="00F704C3">
        <w:rPr>
          <w:noProof/>
        </w:rPr>
        <w:t>6</w:t>
      </w:r>
      <w:r w:rsidRPr="00941366">
        <w:rPr>
          <w:noProof/>
        </w:rPr>
        <w:t xml:space="preserve"> Buchstabe c dieses Artikels gilt. Nach der Notifikation wird die Liste von der Europäischen Kommission im </w:t>
      </w:r>
      <w:r w:rsidRPr="00941366">
        <w:rPr>
          <w:i/>
          <w:noProof/>
        </w:rPr>
        <w:t>Amtsblatt der Europäischen Union</w:t>
      </w:r>
      <w:r w:rsidRPr="00941366">
        <w:rPr>
          <w:noProof/>
        </w:rPr>
        <w:t xml:space="preserve"> (Reihe C) und von den Staaten Zentralafrikas nach den eigenen Verfahren dieser Staaten veröffentlicht. </w:t>
      </w:r>
    </w:p>
    <w:p w14:paraId="41E9091E" w14:textId="77777777" w:rsidR="005832E9" w:rsidRPr="00941366" w:rsidRDefault="005832E9" w:rsidP="00414799">
      <w:pPr>
        <w:rPr>
          <w:noProof/>
        </w:rPr>
      </w:pPr>
    </w:p>
    <w:p w14:paraId="240F999E" w14:textId="77777777" w:rsidR="00CB2D6B" w:rsidRPr="00941366" w:rsidRDefault="00CB2D6B" w:rsidP="00CB2D6B">
      <w:pPr>
        <w:pStyle w:val="Titrearticle"/>
        <w:rPr>
          <w:noProof/>
        </w:rPr>
      </w:pPr>
      <w:r w:rsidRPr="00941366">
        <w:rPr>
          <w:noProof/>
        </w:rPr>
        <w:t xml:space="preserve">Artikel </w:t>
      </w:r>
      <w:r w:rsidRPr="00F704C3">
        <w:rPr>
          <w:noProof/>
        </w:rPr>
        <w:t>8</w:t>
      </w:r>
    </w:p>
    <w:p w14:paraId="05851473" w14:textId="77777777" w:rsidR="00CB2D6B" w:rsidRPr="00941366" w:rsidRDefault="00CB2D6B" w:rsidP="00CB2D6B">
      <w:pPr>
        <w:autoSpaceDE w:val="0"/>
        <w:autoSpaceDN w:val="0"/>
        <w:adjustRightInd w:val="0"/>
        <w:jc w:val="center"/>
        <w:rPr>
          <w:b/>
          <w:noProof/>
        </w:rPr>
      </w:pPr>
      <w:r w:rsidRPr="00941366">
        <w:rPr>
          <w:b/>
          <w:noProof/>
        </w:rPr>
        <w:t>Kumulierung mit anderen Ländern oder Gebieten, für die ein zoll- und quotenfreier Zugang zum Markt der Europäischen Union im Rahmen des Allgemeinen Präferenzsystems der EU (APS) gilt</w:t>
      </w:r>
    </w:p>
    <w:p w14:paraId="5D6E2F48" w14:textId="77777777" w:rsidR="00CB2D6B" w:rsidRPr="00941366" w:rsidRDefault="00CB2D6B" w:rsidP="00CB2D6B">
      <w:pPr>
        <w:pStyle w:val="ManualNumPar1"/>
        <w:rPr>
          <w:noProof/>
        </w:rPr>
      </w:pPr>
      <w:r w:rsidRPr="00F704C3">
        <w:rPr>
          <w:noProof/>
        </w:rPr>
        <w:t>1</w:t>
      </w:r>
      <w:r w:rsidRPr="00941366">
        <w:rPr>
          <w:noProof/>
        </w:rPr>
        <w:t>.</w:t>
      </w:r>
      <w:r w:rsidRPr="00941366">
        <w:rPr>
          <w:noProof/>
        </w:rPr>
        <w:tab/>
        <w:t>Unbeschadet des Artikels </w:t>
      </w:r>
      <w:r w:rsidRPr="00F704C3">
        <w:rPr>
          <w:noProof/>
        </w:rPr>
        <w:t>2</w:t>
      </w:r>
      <w:r w:rsidRPr="00941366">
        <w:rPr>
          <w:noProof/>
        </w:rPr>
        <w:t xml:space="preserve"> gelten die Vormaterialien mit Ursprung in Ländern und Gebieten, </w:t>
      </w:r>
    </w:p>
    <w:p w14:paraId="6718BD23" w14:textId="77777777" w:rsidR="00CB2D6B" w:rsidRPr="00941366" w:rsidRDefault="00CB2D6B" w:rsidP="00CB2D6B">
      <w:pPr>
        <w:pStyle w:val="Point1"/>
        <w:rPr>
          <w:noProof/>
        </w:rPr>
      </w:pPr>
      <w:r w:rsidRPr="00941366">
        <w:rPr>
          <w:noProof/>
        </w:rPr>
        <w:t>a)</w:t>
      </w:r>
      <w:r w:rsidRPr="00941366">
        <w:rPr>
          <w:noProof/>
        </w:rPr>
        <w:tab/>
        <w:t>für welche die „Sonderregelung für die am wenigsten entwickelten Länder“ des Schemas allgemeiner Zollpräferenzen („APS“)</w:t>
      </w:r>
      <w:r w:rsidRPr="00941366">
        <w:rPr>
          <w:rStyle w:val="FootnoteReference"/>
          <w:rFonts w:eastAsia="Times New Roman"/>
          <w:noProof/>
          <w:szCs w:val="24"/>
        </w:rPr>
        <w:footnoteReference w:id="5"/>
      </w:r>
      <w:r w:rsidRPr="00941366">
        <w:rPr>
          <w:noProof/>
        </w:rPr>
        <w:t xml:space="preserve"> der Europäischen Union gilt, </w:t>
      </w:r>
    </w:p>
    <w:p w14:paraId="3B1CDBB4" w14:textId="77777777" w:rsidR="00CB2D6B" w:rsidRPr="00941366" w:rsidRDefault="00CB2D6B" w:rsidP="00CB2D6B">
      <w:pPr>
        <w:pStyle w:val="Point1"/>
        <w:rPr>
          <w:noProof/>
        </w:rPr>
      </w:pPr>
      <w:r w:rsidRPr="00941366">
        <w:rPr>
          <w:noProof/>
        </w:rPr>
        <w:t>b)</w:t>
      </w:r>
      <w:r w:rsidRPr="00941366">
        <w:rPr>
          <w:noProof/>
        </w:rPr>
        <w:tab/>
        <w:t>für die aufgrund der allgemeinen Bestimmungen des Schemas allgemeiner Zollpräferenzen ein zoll- und quotenfreier Zugang zum Markt der Europäischen Union gilt</w:t>
      </w:r>
      <w:r w:rsidRPr="00941366">
        <w:rPr>
          <w:rStyle w:val="FootnoteReference"/>
          <w:noProof/>
        </w:rPr>
        <w:footnoteReference w:id="6"/>
      </w:r>
      <w:r w:rsidRPr="00941366">
        <w:rPr>
          <w:noProof/>
        </w:rPr>
        <w:t xml:space="preserve">, </w:t>
      </w:r>
    </w:p>
    <w:p w14:paraId="5D25691F" w14:textId="77777777" w:rsidR="00CB2D6B" w:rsidRPr="00941366" w:rsidRDefault="00CB2D6B" w:rsidP="00CB2D6B">
      <w:pPr>
        <w:pStyle w:val="Text1"/>
        <w:rPr>
          <w:noProof/>
        </w:rPr>
      </w:pPr>
      <w:r w:rsidRPr="00941366">
        <w:rPr>
          <w:noProof/>
        </w:rPr>
        <w:t>als Vormaterialien mit Ursprung in der Vertragspartei Zentralafrika, wenn sie in diesem Land bei der Herstellung eines Erzeugnisses verwendet worden sind. Diese Vormaterialien brauchen dort nicht in ausreichendem Maße be- oder verarbeitet worden zu sein, sofern sie in diesem Land Be- oder Verarbeitungen unterzogen worden sind, die über die in Artikel </w:t>
      </w:r>
      <w:r w:rsidRPr="00F704C3">
        <w:rPr>
          <w:noProof/>
        </w:rPr>
        <w:t>5</w:t>
      </w:r>
      <w:r w:rsidRPr="00941366">
        <w:rPr>
          <w:noProof/>
        </w:rPr>
        <w:t xml:space="preserve"> Absatz </w:t>
      </w:r>
      <w:r w:rsidRPr="00F704C3">
        <w:rPr>
          <w:noProof/>
        </w:rPr>
        <w:t>1</w:t>
      </w:r>
      <w:r w:rsidRPr="00941366">
        <w:rPr>
          <w:noProof/>
        </w:rPr>
        <w:t xml:space="preserve"> genannten Behandlungen hinausgehen. Sind auch Vormaterialien ohne Ursprungseigenschaft enthalten, müssen alle Erzeugnisse, bei deren Herstellung diese Vormaterialien verwendet werden, nach Artikel </w:t>
      </w:r>
      <w:r w:rsidRPr="00F704C3">
        <w:rPr>
          <w:noProof/>
        </w:rPr>
        <w:t>4</w:t>
      </w:r>
      <w:r w:rsidRPr="00941366">
        <w:rPr>
          <w:noProof/>
        </w:rPr>
        <w:t xml:space="preserve"> in ausreichendem Maße be- oder verarbeitet worden sein, um als Ursprungserzeugnisse der Vertragspartei Zentralafrika zu gelten.</w:t>
      </w:r>
    </w:p>
    <w:p w14:paraId="7F3EB734" w14:textId="77777777" w:rsidR="00CB2D6B" w:rsidRPr="00941366" w:rsidRDefault="00CB2D6B" w:rsidP="00CB2D6B">
      <w:pPr>
        <w:pStyle w:val="ManualNumPar1"/>
        <w:rPr>
          <w:noProof/>
        </w:rPr>
      </w:pPr>
      <w:r w:rsidRPr="00F704C3">
        <w:rPr>
          <w:noProof/>
        </w:rPr>
        <w:t>2</w:t>
      </w:r>
      <w:r w:rsidRPr="00941366">
        <w:rPr>
          <w:noProof/>
        </w:rPr>
        <w:t>.</w:t>
      </w:r>
      <w:r w:rsidRPr="00941366">
        <w:rPr>
          <w:noProof/>
        </w:rPr>
        <w:tab/>
        <w:t>Der Ursprung der Vormaterialien der Länder oder Gebiete gemäß Absatz </w:t>
      </w:r>
      <w:r w:rsidRPr="00F704C3">
        <w:rPr>
          <w:noProof/>
        </w:rPr>
        <w:t>1</w:t>
      </w:r>
      <w:r w:rsidRPr="00941366">
        <w:rPr>
          <w:noProof/>
        </w:rPr>
        <w:t xml:space="preserve"> wird nach Artikel </w:t>
      </w:r>
      <w:r w:rsidRPr="00F704C3">
        <w:rPr>
          <w:noProof/>
        </w:rPr>
        <w:t>27</w:t>
      </w:r>
      <w:r w:rsidRPr="00941366">
        <w:rPr>
          <w:noProof/>
        </w:rPr>
        <w:t xml:space="preserve"> dieses Protokolls und anhand der Ursprungsregeln festgelegt, die im Rahmen des Schemas allgemeiner Zollpräferenzen der Europäischen Union gelten.</w:t>
      </w:r>
    </w:p>
    <w:p w14:paraId="24074A24" w14:textId="77777777" w:rsidR="00CB2D6B" w:rsidRPr="00941366" w:rsidRDefault="00CB2D6B" w:rsidP="00CB2D6B">
      <w:pPr>
        <w:pStyle w:val="ManualNumPar1"/>
        <w:rPr>
          <w:noProof/>
        </w:rPr>
      </w:pPr>
      <w:r w:rsidRPr="00F704C3">
        <w:rPr>
          <w:noProof/>
        </w:rPr>
        <w:t>3</w:t>
      </w:r>
      <w:r w:rsidRPr="00941366">
        <w:rPr>
          <w:noProof/>
        </w:rPr>
        <w:t>.</w:t>
      </w:r>
      <w:r w:rsidRPr="00941366">
        <w:rPr>
          <w:noProof/>
        </w:rPr>
        <w:tab/>
        <w:t>Die Kumulierung nach Absatz </w:t>
      </w:r>
      <w:r w:rsidRPr="00F704C3">
        <w:rPr>
          <w:noProof/>
        </w:rPr>
        <w:t>1</w:t>
      </w:r>
      <w:r w:rsidRPr="00941366">
        <w:rPr>
          <w:noProof/>
        </w:rPr>
        <w:t xml:space="preserve"> gilt nicht für Vormaterialien,</w:t>
      </w:r>
    </w:p>
    <w:p w14:paraId="46B4117B" w14:textId="77777777" w:rsidR="00CB2D6B" w:rsidRPr="00941366" w:rsidRDefault="00CB2D6B" w:rsidP="00CB2D6B">
      <w:pPr>
        <w:pStyle w:val="Point1"/>
        <w:rPr>
          <w:noProof/>
        </w:rPr>
      </w:pPr>
      <w:r w:rsidRPr="00941366">
        <w:rPr>
          <w:noProof/>
        </w:rPr>
        <w:t>a)</w:t>
      </w:r>
      <w:r w:rsidRPr="00941366">
        <w:rPr>
          <w:noProof/>
        </w:rPr>
        <w:tab/>
        <w:t>die aufgrund ihres Ursprungs in einem Land, für das Antidumpingzölle oder Ausgleichszölle gelten, bei der Einfuhr in die Europäische Union Antidumpingzöllen oder Ausgleichszöllen unterworfen sind,</w:t>
      </w:r>
    </w:p>
    <w:p w14:paraId="050F83B0" w14:textId="77777777" w:rsidR="00CB2D6B" w:rsidRPr="00941366" w:rsidRDefault="00CB2D6B" w:rsidP="00CB2D6B">
      <w:pPr>
        <w:pStyle w:val="Point1"/>
        <w:rPr>
          <w:noProof/>
        </w:rPr>
      </w:pPr>
      <w:r w:rsidRPr="00941366">
        <w:rPr>
          <w:noProof/>
        </w:rPr>
        <w:t>b)</w:t>
      </w:r>
      <w:r w:rsidRPr="00941366">
        <w:rPr>
          <w:noProof/>
        </w:rPr>
        <w:tab/>
        <w:t>die in die Unterpositionen </w:t>
      </w:r>
      <w:r w:rsidRPr="00F704C3">
        <w:rPr>
          <w:noProof/>
        </w:rPr>
        <w:t>3302</w:t>
      </w:r>
      <w:r w:rsidRPr="00941366">
        <w:rPr>
          <w:noProof/>
        </w:rPr>
        <w:t> </w:t>
      </w:r>
      <w:r w:rsidRPr="00F704C3">
        <w:rPr>
          <w:noProof/>
        </w:rPr>
        <w:t>10</w:t>
      </w:r>
      <w:r w:rsidRPr="00941366">
        <w:rPr>
          <w:noProof/>
        </w:rPr>
        <w:t xml:space="preserve"> und </w:t>
      </w:r>
      <w:r w:rsidRPr="00F704C3">
        <w:rPr>
          <w:noProof/>
        </w:rPr>
        <w:t>3501</w:t>
      </w:r>
      <w:r w:rsidRPr="00941366">
        <w:rPr>
          <w:noProof/>
        </w:rPr>
        <w:t> </w:t>
      </w:r>
      <w:r w:rsidRPr="00F704C3">
        <w:rPr>
          <w:noProof/>
        </w:rPr>
        <w:t>10</w:t>
      </w:r>
      <w:r w:rsidRPr="00941366">
        <w:rPr>
          <w:noProof/>
        </w:rPr>
        <w:t xml:space="preserve"> des Harmonisierten Systems eingereiht werden,</w:t>
      </w:r>
    </w:p>
    <w:p w14:paraId="3F3BAEE9" w14:textId="77777777" w:rsidR="00CB2D6B" w:rsidRPr="00941366" w:rsidRDefault="00CB2D6B" w:rsidP="00CB2D6B">
      <w:pPr>
        <w:pStyle w:val="Point1"/>
        <w:rPr>
          <w:noProof/>
        </w:rPr>
      </w:pPr>
      <w:r w:rsidRPr="00941366">
        <w:rPr>
          <w:noProof/>
        </w:rPr>
        <w:t>c)</w:t>
      </w:r>
      <w:r w:rsidRPr="00941366">
        <w:rPr>
          <w:noProof/>
        </w:rPr>
        <w:tab/>
        <w:t>die Erzeugnissen auf der Grundlage von in Kapitel </w:t>
      </w:r>
      <w:r w:rsidRPr="00F704C3">
        <w:rPr>
          <w:noProof/>
        </w:rPr>
        <w:t>3</w:t>
      </w:r>
      <w:r w:rsidRPr="00941366">
        <w:rPr>
          <w:noProof/>
        </w:rPr>
        <w:t xml:space="preserve"> des Harmonisierten Systems eingereihtem Thunfisch zugeordnet werden, die unter das Schema allgemeiner Zollpräferenzen der Europäischen Union fallen, </w:t>
      </w:r>
    </w:p>
    <w:p w14:paraId="6FB1EE6B" w14:textId="77777777" w:rsidR="00CB2D6B" w:rsidRPr="00941366" w:rsidRDefault="00CB2D6B" w:rsidP="00CB2D6B">
      <w:pPr>
        <w:pStyle w:val="Point1"/>
        <w:rPr>
          <w:noProof/>
        </w:rPr>
      </w:pPr>
      <w:r w:rsidRPr="00941366">
        <w:rPr>
          <w:noProof/>
        </w:rPr>
        <w:t>d)</w:t>
      </w:r>
      <w:r w:rsidRPr="00941366">
        <w:rPr>
          <w:noProof/>
        </w:rPr>
        <w:tab/>
        <w:t>für welche die Zollpräferenzen im Rahmen des Schemas allgemeiner Zollpräferenzen der Europäischen Union aufgehoben (Graduierung) oder ausgesetzt (Schutzklausel) sind.</w:t>
      </w:r>
    </w:p>
    <w:p w14:paraId="18146D8B" w14:textId="77777777" w:rsidR="00CB2D6B" w:rsidRPr="00941366" w:rsidRDefault="00CB2D6B" w:rsidP="00CB2D6B">
      <w:pPr>
        <w:pStyle w:val="ManualNumPar1"/>
        <w:rPr>
          <w:noProof/>
        </w:rPr>
      </w:pPr>
      <w:r w:rsidRPr="00F704C3">
        <w:rPr>
          <w:noProof/>
        </w:rPr>
        <w:t>4</w:t>
      </w:r>
      <w:r w:rsidRPr="00941366">
        <w:rPr>
          <w:noProof/>
        </w:rPr>
        <w:t>.</w:t>
      </w:r>
      <w:r w:rsidRPr="00941366">
        <w:rPr>
          <w:noProof/>
        </w:rPr>
        <w:tab/>
        <w:t>Die Europäische Union notifiziert dem WPA-Ausschuss jährlich die Liste der Vormaterialien und der Länder, für die Absatz </w:t>
      </w:r>
      <w:r w:rsidRPr="00F704C3">
        <w:rPr>
          <w:noProof/>
        </w:rPr>
        <w:t>1</w:t>
      </w:r>
      <w:r w:rsidRPr="00941366">
        <w:rPr>
          <w:noProof/>
        </w:rPr>
        <w:t xml:space="preserve"> gilt. Nach der Notifikation wird die Liste von der Europäischen Kommission im </w:t>
      </w:r>
      <w:r w:rsidRPr="00941366">
        <w:rPr>
          <w:i/>
          <w:noProof/>
        </w:rPr>
        <w:t>Amtsblatt der Europäischen Union</w:t>
      </w:r>
      <w:r w:rsidRPr="00941366">
        <w:rPr>
          <w:noProof/>
        </w:rPr>
        <w:t xml:space="preserve"> (Reihe C) und von den Staaten Zentralafrikas, die diesem Abkommen beitreten, nach den eigenen Verfahren dieser Staaten veröffentlicht. Die Vertragspartei Zentralafrika notifiziert dem WPA-Ausschuss jährlich die Vormaterialien, die der Kumulierung nach den Absätzen </w:t>
      </w:r>
      <w:r w:rsidRPr="00F704C3">
        <w:rPr>
          <w:noProof/>
        </w:rPr>
        <w:t>1</w:t>
      </w:r>
      <w:r w:rsidRPr="00941366">
        <w:rPr>
          <w:noProof/>
        </w:rPr>
        <w:t xml:space="preserve"> und </w:t>
      </w:r>
      <w:r w:rsidRPr="00F704C3">
        <w:rPr>
          <w:noProof/>
        </w:rPr>
        <w:t>2</w:t>
      </w:r>
      <w:r w:rsidRPr="00941366">
        <w:rPr>
          <w:noProof/>
        </w:rPr>
        <w:t xml:space="preserve"> unterlagen.</w:t>
      </w:r>
    </w:p>
    <w:p w14:paraId="62BB2BE9" w14:textId="77777777" w:rsidR="00CB2D6B" w:rsidRPr="00941366" w:rsidRDefault="00CB2D6B" w:rsidP="00CB2D6B">
      <w:pPr>
        <w:pStyle w:val="ManualNumPar1"/>
        <w:rPr>
          <w:noProof/>
        </w:rPr>
      </w:pPr>
      <w:r w:rsidRPr="00F704C3">
        <w:rPr>
          <w:noProof/>
        </w:rPr>
        <w:t>5</w:t>
      </w:r>
      <w:r w:rsidRPr="00941366">
        <w:rPr>
          <w:noProof/>
        </w:rPr>
        <w:t>.</w:t>
      </w:r>
      <w:r w:rsidRPr="00941366">
        <w:rPr>
          <w:noProof/>
        </w:rPr>
        <w:tab/>
        <w:t>Für die Zwecke der Kumulierung nach Absatz </w:t>
      </w:r>
      <w:r w:rsidRPr="00F704C3">
        <w:rPr>
          <w:noProof/>
        </w:rPr>
        <w:t>1</w:t>
      </w:r>
      <w:r w:rsidRPr="00941366">
        <w:rPr>
          <w:noProof/>
        </w:rPr>
        <w:t xml:space="preserve"> muss in Feld </w:t>
      </w:r>
      <w:r w:rsidRPr="00F704C3">
        <w:rPr>
          <w:noProof/>
        </w:rPr>
        <w:t>7</w:t>
      </w:r>
      <w:r w:rsidRPr="00941366">
        <w:rPr>
          <w:noProof/>
        </w:rPr>
        <w:t xml:space="preserve"> auf gemäß Artikel </w:t>
      </w:r>
      <w:r w:rsidRPr="00F704C3">
        <w:rPr>
          <w:noProof/>
        </w:rPr>
        <w:t>19</w:t>
      </w:r>
      <w:r w:rsidRPr="00941366">
        <w:rPr>
          <w:noProof/>
        </w:rPr>
        <w:t xml:space="preserve"> ausgestellten Warenverkehrsbescheinigungen EUR.</w:t>
      </w:r>
      <w:r w:rsidRPr="00F704C3">
        <w:rPr>
          <w:noProof/>
        </w:rPr>
        <w:t>1</w:t>
      </w:r>
      <w:r w:rsidRPr="00941366">
        <w:rPr>
          <w:noProof/>
        </w:rPr>
        <w:t xml:space="preserve"> oder auf gemäß Artikel </w:t>
      </w:r>
      <w:r w:rsidRPr="00F704C3">
        <w:rPr>
          <w:noProof/>
        </w:rPr>
        <w:t>22</w:t>
      </w:r>
      <w:r w:rsidRPr="00941366">
        <w:rPr>
          <w:noProof/>
        </w:rPr>
        <w:t xml:space="preserve"> ausgefertigten Ursprungserklärungen einer der folgenden Vermerke angebracht sein: </w:t>
      </w:r>
    </w:p>
    <w:p w14:paraId="41906F3F" w14:textId="4671F317" w:rsidR="00CB2D6B" w:rsidRPr="00C32364" w:rsidRDefault="00CB2D6B" w:rsidP="007E11FF">
      <w:pPr>
        <w:pStyle w:val="Tiret1"/>
        <w:numPr>
          <w:ilvl w:val="0"/>
          <w:numId w:val="10"/>
        </w:numPr>
        <w:rPr>
          <w:noProof/>
          <w:lang w:val="en-IE"/>
        </w:rPr>
      </w:pPr>
      <w:r w:rsidRPr="00C32364">
        <w:rPr>
          <w:noProof/>
          <w:lang w:val="en-IE"/>
        </w:rPr>
        <w:t xml:space="preserve">„Application of Article </w:t>
      </w:r>
      <w:r w:rsidRPr="00F704C3">
        <w:rPr>
          <w:noProof/>
          <w:lang w:val="en-IE"/>
        </w:rPr>
        <w:t>8</w:t>
      </w:r>
      <w:r w:rsidRPr="00C32364">
        <w:rPr>
          <w:noProof/>
          <w:lang w:val="en-IE"/>
        </w:rPr>
        <w:t xml:space="preserve"> (</w:t>
      </w:r>
      <w:r w:rsidRPr="00F704C3">
        <w:rPr>
          <w:noProof/>
          <w:lang w:val="en-IE"/>
        </w:rPr>
        <w:t>1</w:t>
      </w:r>
      <w:r w:rsidRPr="00C32364">
        <w:rPr>
          <w:noProof/>
          <w:lang w:val="en-IE"/>
        </w:rPr>
        <w:t xml:space="preserve">) of Protocol to the EU-Central Africa interim agreement“; </w:t>
      </w:r>
    </w:p>
    <w:p w14:paraId="5D08A96A" w14:textId="1C879B4A" w:rsidR="00CB2D6B" w:rsidRPr="00C32364" w:rsidRDefault="00CB2D6B" w:rsidP="007E11FF">
      <w:pPr>
        <w:pStyle w:val="Tiret1"/>
        <w:numPr>
          <w:ilvl w:val="0"/>
          <w:numId w:val="9"/>
        </w:numPr>
        <w:rPr>
          <w:noProof/>
          <w:lang w:val="fr-BE"/>
        </w:rPr>
      </w:pPr>
      <w:r w:rsidRPr="00C32364">
        <w:rPr>
          <w:noProof/>
          <w:lang w:val="fr-BE"/>
        </w:rPr>
        <w:t xml:space="preserve">„Application de l’article </w:t>
      </w:r>
      <w:r w:rsidRPr="00F704C3">
        <w:rPr>
          <w:noProof/>
          <w:lang w:val="fr-BE"/>
        </w:rPr>
        <w:t>8</w:t>
      </w:r>
      <w:r w:rsidRPr="00C32364">
        <w:rPr>
          <w:noProof/>
          <w:lang w:val="fr-BE"/>
        </w:rPr>
        <w:t xml:space="preserve">, paragraphe </w:t>
      </w:r>
      <w:r w:rsidRPr="00F704C3">
        <w:rPr>
          <w:noProof/>
          <w:lang w:val="fr-BE"/>
        </w:rPr>
        <w:t>1</w:t>
      </w:r>
      <w:r w:rsidRPr="00C32364">
        <w:rPr>
          <w:noProof/>
          <w:lang w:val="fr-BE"/>
        </w:rPr>
        <w:t xml:space="preserve"> du protocole de l'accord d’étape UE-Afrique Centrale“.</w:t>
      </w:r>
    </w:p>
    <w:p w14:paraId="30582612" w14:textId="77777777" w:rsidR="00CB2D6B" w:rsidRPr="00941366" w:rsidRDefault="00CB2D6B" w:rsidP="00CB2D6B">
      <w:pPr>
        <w:pStyle w:val="ManualNumPar1"/>
        <w:rPr>
          <w:noProof/>
        </w:rPr>
      </w:pPr>
      <w:r w:rsidRPr="00F704C3">
        <w:rPr>
          <w:noProof/>
        </w:rPr>
        <w:t>6</w:t>
      </w:r>
      <w:r w:rsidRPr="00941366">
        <w:rPr>
          <w:noProof/>
        </w:rPr>
        <w:t>.</w:t>
      </w:r>
      <w:r w:rsidRPr="00941366">
        <w:rPr>
          <w:noProof/>
        </w:rPr>
        <w:tab/>
        <w:t>Die Kumulierung nach Absatz </w:t>
      </w:r>
      <w:r w:rsidRPr="00F704C3">
        <w:rPr>
          <w:noProof/>
        </w:rPr>
        <w:t>1</w:t>
      </w:r>
      <w:r w:rsidRPr="00941366">
        <w:rPr>
          <w:noProof/>
        </w:rPr>
        <w:t xml:space="preserve"> ist nur unter folgenden Voraussetzungen zulässig:</w:t>
      </w:r>
    </w:p>
    <w:p w14:paraId="40B93CDB" w14:textId="77777777" w:rsidR="00CB2D6B" w:rsidRPr="00941366" w:rsidRDefault="00CB2D6B" w:rsidP="00CB2D6B">
      <w:pPr>
        <w:pStyle w:val="Point1"/>
        <w:rPr>
          <w:noProof/>
        </w:rPr>
      </w:pPr>
      <w:r w:rsidRPr="00941366">
        <w:rPr>
          <w:noProof/>
        </w:rPr>
        <w:t>a)</w:t>
      </w:r>
      <w:r w:rsidRPr="00941366">
        <w:rPr>
          <w:noProof/>
        </w:rPr>
        <w:tab/>
        <w:t xml:space="preserve">Alle am Erlangen der Ursprungseigenschaft beteiligten Länder haben eine Abmachung oder Vereinbarung über die Verwaltungszusammenarbeit miteinander getroffen, welche die ordnungsgemäße Anwendung dieses Artikels gewährleistet und in der Bezug auf die Verwendung angemessener Ursprungsnachweise genommen wird; </w:t>
      </w:r>
    </w:p>
    <w:p w14:paraId="1D607FDE" w14:textId="77777777" w:rsidR="00CB2D6B" w:rsidRPr="00941366" w:rsidRDefault="00CB2D6B" w:rsidP="00CB2D6B">
      <w:pPr>
        <w:pStyle w:val="Point1"/>
        <w:rPr>
          <w:noProof/>
        </w:rPr>
      </w:pPr>
      <w:r w:rsidRPr="00941366">
        <w:rPr>
          <w:noProof/>
        </w:rPr>
        <w:t>b)</w:t>
      </w:r>
      <w:r w:rsidRPr="00941366">
        <w:rPr>
          <w:noProof/>
        </w:rPr>
        <w:tab/>
        <w:t xml:space="preserve">der Staat/die Staaten Zentralafrikas teilt/teilen der Europäischen Union über die Europäische Kommission die Einzelheiten ihrer Übereinkünfte über Verwaltungszusammenarbeit mit den anderen in diesem Artikel genannten Staaten oder Gebieten mit. Die Europäische Kommission veröffentlicht im </w:t>
      </w:r>
      <w:r w:rsidRPr="00941366">
        <w:rPr>
          <w:i/>
          <w:noProof/>
        </w:rPr>
        <w:t>Amtsblatt der Europäischen Union</w:t>
      </w:r>
      <w:r w:rsidRPr="00941366">
        <w:rPr>
          <w:noProof/>
        </w:rPr>
        <w:t xml:space="preserve"> (Reihe C) den Zeitpunkt, ab dem die Kumulierung nach diesem Artikel mit den in diesem Artikel genannten Ländern oder Gebieten, welche die nötigen Voraussetzungen erfüllen, angewendet werden darf.</w:t>
      </w:r>
    </w:p>
    <w:p w14:paraId="1A16271E" w14:textId="77777777" w:rsidR="00CB2D6B" w:rsidRPr="00941366" w:rsidRDefault="00CB2D6B" w:rsidP="00CB2D6B">
      <w:pPr>
        <w:pStyle w:val="Titrearticle"/>
        <w:rPr>
          <w:noProof/>
        </w:rPr>
      </w:pPr>
      <w:r w:rsidRPr="00941366">
        <w:rPr>
          <w:noProof/>
        </w:rPr>
        <w:t xml:space="preserve">Artikel </w:t>
      </w:r>
      <w:r w:rsidRPr="00F704C3">
        <w:rPr>
          <w:noProof/>
        </w:rPr>
        <w:t>9</w:t>
      </w:r>
    </w:p>
    <w:p w14:paraId="5EE7579A" w14:textId="77777777" w:rsidR="00CB2D6B" w:rsidRPr="00941366" w:rsidRDefault="00CB2D6B" w:rsidP="00CB2D6B">
      <w:pPr>
        <w:autoSpaceDE w:val="0"/>
        <w:autoSpaceDN w:val="0"/>
        <w:adjustRightInd w:val="0"/>
        <w:jc w:val="center"/>
        <w:rPr>
          <w:noProof/>
        </w:rPr>
      </w:pPr>
      <w:r w:rsidRPr="00941366">
        <w:rPr>
          <w:b/>
          <w:noProof/>
        </w:rPr>
        <w:t>Kumulierung mit anderen Ländern oder Gebieten, für die ein zoll- und quotenfreier Zugang im Rahmen von Präferenzübereinkommen der Europäischen Union gilt</w:t>
      </w:r>
    </w:p>
    <w:p w14:paraId="6C18A781" w14:textId="77777777" w:rsidR="00CB2D6B" w:rsidRPr="00941366" w:rsidRDefault="00CB2D6B" w:rsidP="00CB2D6B">
      <w:pPr>
        <w:pStyle w:val="Point0"/>
        <w:rPr>
          <w:noProof/>
        </w:rPr>
      </w:pPr>
      <w:r w:rsidRPr="00F704C3">
        <w:rPr>
          <w:noProof/>
        </w:rPr>
        <w:t>1</w:t>
      </w:r>
      <w:r w:rsidRPr="00941366">
        <w:rPr>
          <w:noProof/>
        </w:rPr>
        <w:t>.</w:t>
      </w:r>
      <w:r w:rsidRPr="00941366">
        <w:rPr>
          <w:noProof/>
        </w:rPr>
        <w:tab/>
        <w:t>Unbeschadet des Artikels </w:t>
      </w:r>
      <w:r w:rsidRPr="00F704C3">
        <w:rPr>
          <w:noProof/>
        </w:rPr>
        <w:t>2</w:t>
      </w:r>
      <w:r w:rsidRPr="00941366">
        <w:rPr>
          <w:noProof/>
        </w:rPr>
        <w:t xml:space="preserve"> und gemäß den Absätzen </w:t>
      </w:r>
      <w:r w:rsidRPr="00F704C3">
        <w:rPr>
          <w:noProof/>
        </w:rPr>
        <w:t>2</w:t>
      </w:r>
      <w:r w:rsidRPr="00941366">
        <w:rPr>
          <w:noProof/>
        </w:rPr>
        <w:t xml:space="preserve">, </w:t>
      </w:r>
      <w:r w:rsidRPr="00F704C3">
        <w:rPr>
          <w:noProof/>
        </w:rPr>
        <w:t>3</w:t>
      </w:r>
      <w:r w:rsidRPr="00941366">
        <w:rPr>
          <w:noProof/>
        </w:rPr>
        <w:t xml:space="preserve"> und </w:t>
      </w:r>
      <w:r w:rsidRPr="00F704C3">
        <w:rPr>
          <w:noProof/>
        </w:rPr>
        <w:t>6</w:t>
      </w:r>
      <w:r w:rsidRPr="00941366">
        <w:rPr>
          <w:noProof/>
        </w:rPr>
        <w:t xml:space="preserve"> dieses Artikels gelten auf Notifikation eines Staates Zentralafrikas hin die Vormaterialien mit Ursprung in Ländern oder Gebieten, die ein Übereinkommen geschlossen haben, mit dem der zoll- und quotenfreie Zugang zum Markt der Europäischen Union gewährt wird, als Vormaterialien mit Ursprung in diesem Staat Zentralafrikas. Der Staat Zentralafrikas notifiziert die Europäische Union über die Europäische Kommission. Die Kumulierung bleibt zulässig, solange die Voraussetzungen für die Gewährung weiter erfüllt sind. Die betreffenden Vormaterialien brauchen dort nicht in ausreichendem Maße be- oder verarbeitet worden zu sein, sofern sie in diesem Land Be- oder Verarbeitungen unterzogen worden sind, die über die in Artikel </w:t>
      </w:r>
      <w:r w:rsidRPr="00F704C3">
        <w:rPr>
          <w:noProof/>
        </w:rPr>
        <w:t>5</w:t>
      </w:r>
      <w:r w:rsidRPr="00941366">
        <w:rPr>
          <w:noProof/>
        </w:rPr>
        <w:t xml:space="preserve"> Absatz </w:t>
      </w:r>
      <w:r w:rsidRPr="00F704C3">
        <w:rPr>
          <w:noProof/>
        </w:rPr>
        <w:t>1</w:t>
      </w:r>
      <w:r w:rsidRPr="00941366">
        <w:rPr>
          <w:noProof/>
        </w:rPr>
        <w:t xml:space="preserve"> genannten Behandlungen hinausgehen. </w:t>
      </w:r>
    </w:p>
    <w:p w14:paraId="08DEE3AC" w14:textId="77777777" w:rsidR="00CB2D6B" w:rsidRPr="00941366" w:rsidRDefault="00CB2D6B" w:rsidP="00CB2D6B">
      <w:pPr>
        <w:pStyle w:val="ManualNumPar1"/>
        <w:rPr>
          <w:noProof/>
        </w:rPr>
      </w:pPr>
      <w:r w:rsidRPr="00F704C3">
        <w:rPr>
          <w:noProof/>
        </w:rPr>
        <w:t>2</w:t>
      </w:r>
      <w:r w:rsidRPr="00941366">
        <w:rPr>
          <w:noProof/>
        </w:rPr>
        <w:t>.</w:t>
      </w:r>
      <w:r w:rsidRPr="00941366">
        <w:rPr>
          <w:noProof/>
        </w:rPr>
        <w:tab/>
        <w:t>Der Ursprung der Vormaterialien der anderen betroffenen Länder und Gebiete wird nach Artikel </w:t>
      </w:r>
      <w:r w:rsidRPr="00F704C3">
        <w:rPr>
          <w:noProof/>
        </w:rPr>
        <w:t>27</w:t>
      </w:r>
      <w:r w:rsidRPr="00941366">
        <w:rPr>
          <w:noProof/>
        </w:rPr>
        <w:t xml:space="preserve"> und anhand der Ursprungsregeln festgelegt, die im Rahmen von Präferenzübereinkommen zwischen der Europäischen Union und diesen Ländern und Gebieten gelten.</w:t>
      </w:r>
    </w:p>
    <w:p w14:paraId="69D0EEDC" w14:textId="77777777" w:rsidR="00CB2D6B" w:rsidRPr="00941366" w:rsidRDefault="00CB2D6B" w:rsidP="00CB2D6B">
      <w:pPr>
        <w:pStyle w:val="ManualNumPar1"/>
        <w:rPr>
          <w:noProof/>
        </w:rPr>
      </w:pPr>
      <w:r w:rsidRPr="00F704C3">
        <w:rPr>
          <w:noProof/>
        </w:rPr>
        <w:t>3</w:t>
      </w:r>
      <w:r w:rsidRPr="00941366">
        <w:rPr>
          <w:noProof/>
        </w:rPr>
        <w:t>.</w:t>
      </w:r>
      <w:r w:rsidRPr="00941366">
        <w:rPr>
          <w:noProof/>
        </w:rPr>
        <w:tab/>
        <w:t>Die Kumulierung nach Absatz </w:t>
      </w:r>
      <w:r w:rsidRPr="00F704C3">
        <w:rPr>
          <w:noProof/>
        </w:rPr>
        <w:t>1</w:t>
      </w:r>
      <w:r w:rsidRPr="00941366">
        <w:rPr>
          <w:noProof/>
        </w:rPr>
        <w:t xml:space="preserve"> gilt nicht für Vormaterialien,</w:t>
      </w:r>
    </w:p>
    <w:p w14:paraId="0F6862AA" w14:textId="77777777" w:rsidR="00CB2D6B" w:rsidRPr="00941366" w:rsidRDefault="00CB2D6B" w:rsidP="00CB2D6B">
      <w:pPr>
        <w:pStyle w:val="Point1"/>
        <w:rPr>
          <w:noProof/>
        </w:rPr>
      </w:pPr>
      <w:r w:rsidRPr="00941366">
        <w:rPr>
          <w:noProof/>
        </w:rPr>
        <w:t>a)</w:t>
      </w:r>
      <w:r w:rsidRPr="00941366">
        <w:rPr>
          <w:noProof/>
        </w:rPr>
        <w:tab/>
        <w:t>die in die Kapitel </w:t>
      </w:r>
      <w:r w:rsidRPr="00F704C3">
        <w:rPr>
          <w:noProof/>
        </w:rPr>
        <w:t>1</w:t>
      </w:r>
      <w:r w:rsidRPr="00941366">
        <w:rPr>
          <w:noProof/>
        </w:rPr>
        <w:t xml:space="preserve"> bis </w:t>
      </w:r>
      <w:r w:rsidRPr="00F704C3">
        <w:rPr>
          <w:noProof/>
        </w:rPr>
        <w:t>24</w:t>
      </w:r>
      <w:r w:rsidRPr="00941366">
        <w:rPr>
          <w:noProof/>
        </w:rPr>
        <w:t xml:space="preserve"> des Harmonisierten Systems eingereiht werden oder die in der Liste der Erzeugnisse in Anhang </w:t>
      </w:r>
      <w:r w:rsidRPr="00F704C3">
        <w:rPr>
          <w:noProof/>
        </w:rPr>
        <w:t>1</w:t>
      </w:r>
      <w:r w:rsidRPr="00941366">
        <w:rPr>
          <w:noProof/>
        </w:rPr>
        <w:t xml:space="preserve"> Absatz </w:t>
      </w:r>
      <w:r w:rsidRPr="00F704C3">
        <w:rPr>
          <w:noProof/>
        </w:rPr>
        <w:t>1</w:t>
      </w:r>
      <w:r w:rsidRPr="00941366">
        <w:rPr>
          <w:noProof/>
        </w:rPr>
        <w:t xml:space="preserve"> Ziffer ii des WTO-Übereinkommens über die Landwirtschaft im GATT </w:t>
      </w:r>
      <w:r w:rsidRPr="00F704C3">
        <w:rPr>
          <w:noProof/>
        </w:rPr>
        <w:t>1994</w:t>
      </w:r>
      <w:r w:rsidRPr="00941366">
        <w:rPr>
          <w:noProof/>
        </w:rPr>
        <w:t xml:space="preserve"> aufgeführt sind,</w:t>
      </w:r>
    </w:p>
    <w:p w14:paraId="329DC716" w14:textId="77777777" w:rsidR="00CB2D6B" w:rsidRPr="00941366" w:rsidRDefault="00CB2D6B" w:rsidP="00CB2D6B">
      <w:pPr>
        <w:pStyle w:val="Point1"/>
        <w:rPr>
          <w:noProof/>
        </w:rPr>
      </w:pPr>
      <w:r w:rsidRPr="00941366">
        <w:rPr>
          <w:noProof/>
        </w:rPr>
        <w:t>b)</w:t>
      </w:r>
      <w:r w:rsidRPr="00941366">
        <w:rPr>
          <w:noProof/>
        </w:rPr>
        <w:tab/>
        <w:t>die aufgrund ihres Ursprungs in einem Land, für das Antidumpingzölle oder Ausgleichszölle gelten, bei der Einfuhr in die Europäische Union Antidumpingzöllen oder Ausgleichszöllen unterworfen sind,</w:t>
      </w:r>
    </w:p>
    <w:p w14:paraId="69EB5ABA" w14:textId="77777777" w:rsidR="00CB2D6B" w:rsidRPr="00941366" w:rsidRDefault="00CB2D6B" w:rsidP="00CB2D6B">
      <w:pPr>
        <w:pStyle w:val="Point1"/>
        <w:rPr>
          <w:rFonts w:eastAsia="Times New Roman"/>
          <w:noProof/>
          <w:szCs w:val="24"/>
        </w:rPr>
      </w:pPr>
      <w:r w:rsidRPr="00941366">
        <w:rPr>
          <w:noProof/>
        </w:rPr>
        <w:t>c)</w:t>
      </w:r>
      <w:r w:rsidRPr="00941366">
        <w:rPr>
          <w:noProof/>
        </w:rPr>
        <w:tab/>
        <w:t>die aufgrund eines Freihandelsabkommens zwischen der Europäischen Union und einem Drittland Handels- und Schutzmaßnahmen oder sonstigen Maßnahmen unterliegen, aufgrund deren ein solches Erzeugnis nicht zoll- und quotenfrei auf den Markt der Europäischen Union gelangen darf.</w:t>
      </w:r>
    </w:p>
    <w:p w14:paraId="05047335" w14:textId="77777777" w:rsidR="00CB2D6B" w:rsidRPr="00941366" w:rsidRDefault="00CB2D6B" w:rsidP="00CB2D6B">
      <w:pPr>
        <w:pStyle w:val="ManualNumPar1"/>
        <w:rPr>
          <w:noProof/>
        </w:rPr>
      </w:pPr>
      <w:r w:rsidRPr="00F704C3">
        <w:rPr>
          <w:noProof/>
        </w:rPr>
        <w:t>4</w:t>
      </w:r>
      <w:r w:rsidRPr="00941366">
        <w:rPr>
          <w:noProof/>
        </w:rPr>
        <w:t>.</w:t>
      </w:r>
      <w:r w:rsidRPr="00941366">
        <w:rPr>
          <w:noProof/>
        </w:rPr>
        <w:tab/>
        <w:t>Die Europäische Union notifiziert dem WPA-Ausschuss jährlich die Liste der Vormaterialien und der Länder, für die Absatz </w:t>
      </w:r>
      <w:r w:rsidRPr="00F704C3">
        <w:rPr>
          <w:noProof/>
        </w:rPr>
        <w:t>1</w:t>
      </w:r>
      <w:r w:rsidRPr="00941366">
        <w:rPr>
          <w:noProof/>
        </w:rPr>
        <w:t xml:space="preserve"> gilt. Nach der Notifikation wird die Liste von der Europäischen Kommission im </w:t>
      </w:r>
      <w:r w:rsidRPr="00941366">
        <w:rPr>
          <w:i/>
          <w:noProof/>
        </w:rPr>
        <w:t>Amtsblatt der Europäischen Union</w:t>
      </w:r>
      <w:r w:rsidRPr="00941366">
        <w:rPr>
          <w:noProof/>
        </w:rPr>
        <w:t xml:space="preserve"> (Reihe C) und von den Staaten Zentralafrikas nach den eigenen Verfahren dieser Staaten veröffentlicht. Die Vertragspartei Zentralafrika notifiziert dem WPA-Ausschuss jährlich die Vormaterialien, die der Kumulierung nach den Absätzen </w:t>
      </w:r>
      <w:r w:rsidRPr="00F704C3">
        <w:rPr>
          <w:noProof/>
        </w:rPr>
        <w:t>1</w:t>
      </w:r>
      <w:r w:rsidRPr="00941366">
        <w:rPr>
          <w:noProof/>
        </w:rPr>
        <w:t xml:space="preserve"> und </w:t>
      </w:r>
      <w:r w:rsidRPr="00F704C3">
        <w:rPr>
          <w:noProof/>
        </w:rPr>
        <w:t>2</w:t>
      </w:r>
      <w:r w:rsidRPr="00941366">
        <w:rPr>
          <w:noProof/>
        </w:rPr>
        <w:t xml:space="preserve"> unterlagen.</w:t>
      </w:r>
    </w:p>
    <w:p w14:paraId="16C45F5F" w14:textId="77777777" w:rsidR="00CB2D6B" w:rsidRPr="00941366" w:rsidRDefault="00CB2D6B" w:rsidP="00CB2D6B">
      <w:pPr>
        <w:pStyle w:val="ManualNumPar1"/>
        <w:rPr>
          <w:noProof/>
        </w:rPr>
      </w:pPr>
      <w:r w:rsidRPr="00F704C3">
        <w:rPr>
          <w:noProof/>
        </w:rPr>
        <w:t>5</w:t>
      </w:r>
      <w:r w:rsidRPr="00941366">
        <w:rPr>
          <w:noProof/>
        </w:rPr>
        <w:t>.</w:t>
      </w:r>
      <w:r w:rsidRPr="00941366">
        <w:rPr>
          <w:noProof/>
        </w:rPr>
        <w:tab/>
        <w:t>Für die Zwecke der Kumulierung nach Absatz </w:t>
      </w:r>
      <w:r w:rsidRPr="00F704C3">
        <w:rPr>
          <w:noProof/>
        </w:rPr>
        <w:t>1</w:t>
      </w:r>
      <w:r w:rsidRPr="00941366">
        <w:rPr>
          <w:noProof/>
        </w:rPr>
        <w:t xml:space="preserve"> muss in Feld </w:t>
      </w:r>
      <w:r w:rsidRPr="00F704C3">
        <w:rPr>
          <w:noProof/>
        </w:rPr>
        <w:t>7</w:t>
      </w:r>
      <w:r w:rsidRPr="00941366">
        <w:rPr>
          <w:noProof/>
        </w:rPr>
        <w:t xml:space="preserve"> auf gemäß Artikel </w:t>
      </w:r>
      <w:r w:rsidRPr="00F704C3">
        <w:rPr>
          <w:noProof/>
        </w:rPr>
        <w:t>19</w:t>
      </w:r>
      <w:r w:rsidRPr="00941366">
        <w:rPr>
          <w:noProof/>
        </w:rPr>
        <w:t xml:space="preserve"> ausgestellten Warenverkehrsbescheinigungen EUR.</w:t>
      </w:r>
      <w:r w:rsidRPr="00F704C3">
        <w:rPr>
          <w:noProof/>
        </w:rPr>
        <w:t>1</w:t>
      </w:r>
      <w:r w:rsidRPr="00941366">
        <w:rPr>
          <w:noProof/>
        </w:rPr>
        <w:t xml:space="preserve"> oder auf gemäß Artikel </w:t>
      </w:r>
      <w:r w:rsidRPr="00F704C3">
        <w:rPr>
          <w:noProof/>
        </w:rPr>
        <w:t>22</w:t>
      </w:r>
      <w:r w:rsidRPr="00941366">
        <w:rPr>
          <w:noProof/>
        </w:rPr>
        <w:t xml:space="preserve"> ausgefertigten Ursprungserklärungen einer der folgenden Vermerke angebracht sein: </w:t>
      </w:r>
    </w:p>
    <w:p w14:paraId="068B6BF3" w14:textId="25F5B553" w:rsidR="00CB2D6B" w:rsidRPr="00C32364" w:rsidRDefault="00CB2D6B" w:rsidP="007E11FF">
      <w:pPr>
        <w:pStyle w:val="Tiret1"/>
        <w:numPr>
          <w:ilvl w:val="0"/>
          <w:numId w:val="10"/>
        </w:numPr>
        <w:rPr>
          <w:noProof/>
          <w:lang w:val="en-IE"/>
        </w:rPr>
      </w:pPr>
      <w:r w:rsidRPr="00C32364">
        <w:rPr>
          <w:noProof/>
          <w:lang w:val="en-IE"/>
        </w:rPr>
        <w:t xml:space="preserve">„Application of Article </w:t>
      </w:r>
      <w:r w:rsidRPr="00F704C3">
        <w:rPr>
          <w:noProof/>
          <w:lang w:val="en-IE"/>
        </w:rPr>
        <w:t>8</w:t>
      </w:r>
      <w:r w:rsidRPr="00C32364">
        <w:rPr>
          <w:noProof/>
          <w:lang w:val="en-IE"/>
        </w:rPr>
        <w:t>a(</w:t>
      </w:r>
      <w:r w:rsidRPr="00F704C3">
        <w:rPr>
          <w:noProof/>
          <w:lang w:val="en-IE"/>
        </w:rPr>
        <w:t>1</w:t>
      </w:r>
      <w:r w:rsidRPr="00C32364">
        <w:rPr>
          <w:noProof/>
          <w:lang w:val="en-IE"/>
        </w:rPr>
        <w:t xml:space="preserve">) of Protocol to the EU-Central Africa interim agreement“; </w:t>
      </w:r>
    </w:p>
    <w:p w14:paraId="2DB8F1BD" w14:textId="5E3A0179" w:rsidR="00CB2D6B" w:rsidRPr="00C32364" w:rsidRDefault="00CB2D6B" w:rsidP="007E11FF">
      <w:pPr>
        <w:pStyle w:val="Tiret1"/>
        <w:numPr>
          <w:ilvl w:val="0"/>
          <w:numId w:val="9"/>
        </w:numPr>
        <w:rPr>
          <w:noProof/>
          <w:lang w:val="fr-BE"/>
        </w:rPr>
      </w:pPr>
      <w:r w:rsidRPr="00C32364">
        <w:rPr>
          <w:noProof/>
          <w:lang w:val="fr-BE"/>
        </w:rPr>
        <w:t xml:space="preserve">„Application de l’article </w:t>
      </w:r>
      <w:r w:rsidRPr="00F704C3">
        <w:rPr>
          <w:noProof/>
          <w:lang w:val="fr-BE"/>
        </w:rPr>
        <w:t>8</w:t>
      </w:r>
      <w:r w:rsidRPr="00C32364">
        <w:rPr>
          <w:noProof/>
          <w:lang w:val="fr-BE"/>
        </w:rPr>
        <w:t xml:space="preserve">a, paragraphe </w:t>
      </w:r>
      <w:r w:rsidRPr="00F704C3">
        <w:rPr>
          <w:noProof/>
          <w:lang w:val="fr-BE"/>
        </w:rPr>
        <w:t>1</w:t>
      </w:r>
      <w:r w:rsidRPr="00C32364">
        <w:rPr>
          <w:noProof/>
          <w:lang w:val="fr-BE"/>
        </w:rPr>
        <w:t xml:space="preserve"> du protocole de l'accord d’étape UE-Afrique Centrale“.</w:t>
      </w:r>
    </w:p>
    <w:p w14:paraId="2B1EBCCC" w14:textId="77777777" w:rsidR="00CB2D6B" w:rsidRPr="00941366" w:rsidRDefault="00CB2D6B" w:rsidP="00CB2D6B">
      <w:pPr>
        <w:pStyle w:val="ManualNumPar1"/>
        <w:rPr>
          <w:noProof/>
        </w:rPr>
      </w:pPr>
      <w:r w:rsidRPr="00F704C3">
        <w:rPr>
          <w:noProof/>
        </w:rPr>
        <w:t>6</w:t>
      </w:r>
      <w:r w:rsidRPr="00941366">
        <w:rPr>
          <w:noProof/>
        </w:rPr>
        <w:t>.</w:t>
      </w:r>
      <w:r w:rsidRPr="00941366">
        <w:rPr>
          <w:noProof/>
        </w:rPr>
        <w:tab/>
        <w:t>Die Kumulierung nach Absatz </w:t>
      </w:r>
      <w:r w:rsidRPr="00F704C3">
        <w:rPr>
          <w:noProof/>
        </w:rPr>
        <w:t>1</w:t>
      </w:r>
      <w:r w:rsidRPr="00941366">
        <w:rPr>
          <w:noProof/>
        </w:rPr>
        <w:t xml:space="preserve"> ist nur unter folgenden Voraussetzungen zulässig:</w:t>
      </w:r>
    </w:p>
    <w:p w14:paraId="553DAF7B" w14:textId="77777777" w:rsidR="00CB2D6B" w:rsidRPr="00941366" w:rsidRDefault="00CB2D6B" w:rsidP="00CB2D6B">
      <w:pPr>
        <w:pStyle w:val="Point1"/>
        <w:rPr>
          <w:noProof/>
        </w:rPr>
      </w:pPr>
      <w:r w:rsidRPr="00941366">
        <w:rPr>
          <w:noProof/>
        </w:rPr>
        <w:t>a)</w:t>
      </w:r>
      <w:r w:rsidRPr="00941366">
        <w:rPr>
          <w:noProof/>
        </w:rPr>
        <w:tab/>
        <w:t xml:space="preserve">Alle am Erlangen der Ursprungseigenschaft beteiligten Länder haben eine Abmachung oder Vereinbarung über die Verwaltungszusammenarbeit miteinander getroffen, welche die ordnungsgemäße Anwendung dieses Artikels gewährleistet und in der Bezug auf die Verwendung angemessener Ursprungsnachweise genommen wird; </w:t>
      </w:r>
    </w:p>
    <w:p w14:paraId="3A81E590" w14:textId="77777777" w:rsidR="00CB2D6B" w:rsidRPr="00941366" w:rsidRDefault="00CB2D6B" w:rsidP="00CB2D6B">
      <w:pPr>
        <w:pStyle w:val="Point1"/>
        <w:rPr>
          <w:noProof/>
        </w:rPr>
      </w:pPr>
      <w:r w:rsidRPr="00941366">
        <w:rPr>
          <w:noProof/>
        </w:rPr>
        <w:t>b)</w:t>
      </w:r>
      <w:r w:rsidRPr="00941366">
        <w:rPr>
          <w:noProof/>
        </w:rPr>
        <w:tab/>
        <w:t xml:space="preserve">der Staat/die Staaten Zentralafrikas teilt/teilen der Europäischen Union über die Europäische Kommission die Einzelheiten ihrer Übereinkünfte über Verwaltungszusammenarbeit mit den anderen in diesem Artikel genannten Staaten oder Gebieten mit. Die Europäische Kommission veröffentlicht im </w:t>
      </w:r>
      <w:r w:rsidRPr="00941366">
        <w:rPr>
          <w:i/>
          <w:noProof/>
        </w:rPr>
        <w:t>Amtsblatt der Europäischen Union</w:t>
      </w:r>
      <w:r w:rsidRPr="00941366">
        <w:rPr>
          <w:noProof/>
        </w:rPr>
        <w:t xml:space="preserve"> (Reihe C) den Zeitpunkt, ab dem die Kumulierung nach diesem Artikel mit den in diesem Artikel genannten Ländern oder Gebieten, welche die nötigen Voraussetzungen erfüllen, angewendet werden darf.</w:t>
      </w:r>
    </w:p>
    <w:p w14:paraId="2450A406" w14:textId="77777777" w:rsidR="00CB2D6B" w:rsidRPr="00941366" w:rsidRDefault="00CB2D6B" w:rsidP="00CB2D6B">
      <w:pPr>
        <w:pStyle w:val="Titrearticle"/>
        <w:rPr>
          <w:noProof/>
        </w:rPr>
      </w:pPr>
      <w:r w:rsidRPr="00941366">
        <w:rPr>
          <w:noProof/>
        </w:rPr>
        <w:t xml:space="preserve">Artikel </w:t>
      </w:r>
      <w:r w:rsidRPr="00F704C3">
        <w:rPr>
          <w:noProof/>
        </w:rPr>
        <w:t>10</w:t>
      </w:r>
    </w:p>
    <w:p w14:paraId="44B1446F" w14:textId="77777777" w:rsidR="00CB2D6B" w:rsidRPr="00941366" w:rsidRDefault="00CB2D6B" w:rsidP="00CB2D6B">
      <w:pPr>
        <w:spacing w:after="0"/>
        <w:jc w:val="center"/>
        <w:rPr>
          <w:b/>
          <w:noProof/>
        </w:rPr>
      </w:pPr>
      <w:r w:rsidRPr="00941366">
        <w:rPr>
          <w:b/>
          <w:noProof/>
        </w:rPr>
        <w:t>Maßgebende Einheit</w:t>
      </w:r>
    </w:p>
    <w:p w14:paraId="5F9B3063" w14:textId="77777777" w:rsidR="00CB2D6B" w:rsidRPr="00941366" w:rsidRDefault="00CB2D6B" w:rsidP="00CB2D6B">
      <w:pPr>
        <w:pStyle w:val="ManualNumPar1"/>
        <w:rPr>
          <w:noProof/>
        </w:rPr>
      </w:pPr>
      <w:r w:rsidRPr="00F704C3">
        <w:rPr>
          <w:noProof/>
        </w:rPr>
        <w:t>1</w:t>
      </w:r>
      <w:r w:rsidRPr="00941366">
        <w:rPr>
          <w:noProof/>
        </w:rPr>
        <w:t>.</w:t>
      </w:r>
      <w:r w:rsidRPr="00941366">
        <w:rPr>
          <w:noProof/>
        </w:rPr>
        <w:tab/>
        <w:t xml:space="preserve">Maßgebende Einheit für die Anwendung dieses Protokolls ist das einzelne Erzeugnis, das für die Einreihung in die Nomenklatur des Harmonisierten Systems als maßgebende Einheit zugrunde gelegt wird. </w:t>
      </w:r>
    </w:p>
    <w:p w14:paraId="5F9C2C8A" w14:textId="77777777" w:rsidR="00CB2D6B" w:rsidRPr="00941366" w:rsidRDefault="00CB2D6B" w:rsidP="00CB2D6B">
      <w:pPr>
        <w:pStyle w:val="Text1"/>
        <w:rPr>
          <w:noProof/>
        </w:rPr>
      </w:pPr>
      <w:r w:rsidRPr="00941366">
        <w:rPr>
          <w:noProof/>
        </w:rPr>
        <w:t xml:space="preserve">Daraus ergibt sich, </w:t>
      </w:r>
    </w:p>
    <w:p w14:paraId="05659D87" w14:textId="77777777" w:rsidR="00CB2D6B" w:rsidRPr="00941366" w:rsidRDefault="00CB2D6B" w:rsidP="00CB2D6B">
      <w:pPr>
        <w:pStyle w:val="Point1"/>
        <w:rPr>
          <w:noProof/>
        </w:rPr>
      </w:pPr>
      <w:r w:rsidRPr="00941366">
        <w:rPr>
          <w:noProof/>
        </w:rPr>
        <w:t>a)</w:t>
      </w:r>
      <w:r w:rsidRPr="00941366">
        <w:rPr>
          <w:noProof/>
        </w:rPr>
        <w:tab/>
        <w:t xml:space="preserve">dass jede Gruppe oder Zusammenstellung von Erzeugnissen, die nach dem Harmonisierten System in eine einzige Position eingereiht wird, als Ganzes die maßgebende Einheit darstellt; </w:t>
      </w:r>
    </w:p>
    <w:p w14:paraId="2658ED08" w14:textId="77777777" w:rsidR="00CB2D6B" w:rsidRPr="00941366" w:rsidRDefault="00CB2D6B" w:rsidP="00CB2D6B">
      <w:pPr>
        <w:pStyle w:val="Point1"/>
        <w:rPr>
          <w:noProof/>
        </w:rPr>
      </w:pPr>
      <w:r w:rsidRPr="00941366">
        <w:rPr>
          <w:noProof/>
        </w:rPr>
        <w:t>b)</w:t>
      </w:r>
      <w:r w:rsidRPr="00941366">
        <w:rPr>
          <w:noProof/>
        </w:rPr>
        <w:tab/>
        <w:t xml:space="preserve">dass bei einer Sendung mit gleichen Erzeugnissen, die in dieselbe Position des Harmonisierten Systems eingereiht werden, jedes Erzeugnis für sich betrachtet werden muss. </w:t>
      </w:r>
    </w:p>
    <w:p w14:paraId="3C8A0D18" w14:textId="77777777" w:rsidR="00CB2D6B" w:rsidRPr="00941366" w:rsidRDefault="00CB2D6B" w:rsidP="00CB2D6B">
      <w:pPr>
        <w:pStyle w:val="ManualNumPar1"/>
        <w:rPr>
          <w:noProof/>
        </w:rPr>
      </w:pPr>
      <w:r w:rsidRPr="00F704C3">
        <w:rPr>
          <w:noProof/>
        </w:rPr>
        <w:t>2</w:t>
      </w:r>
      <w:r w:rsidRPr="00941366">
        <w:rPr>
          <w:noProof/>
        </w:rPr>
        <w:t>.</w:t>
      </w:r>
      <w:r w:rsidRPr="00941366">
        <w:rPr>
          <w:noProof/>
        </w:rPr>
        <w:tab/>
        <w:t>Werden Umschließungen nach der Allgemeinen Vorschrift </w:t>
      </w:r>
      <w:r w:rsidRPr="00F704C3">
        <w:rPr>
          <w:noProof/>
        </w:rPr>
        <w:t>5</w:t>
      </w:r>
      <w:r w:rsidRPr="00941366">
        <w:rPr>
          <w:noProof/>
        </w:rPr>
        <w:t xml:space="preserve"> zum Harmonisierten System wie das darin enthaltene Erzeugnis eingereiht, so werden sie auch für die Bestimmung des Ursprungs wie das Erzeugnis behandelt. </w:t>
      </w:r>
    </w:p>
    <w:p w14:paraId="17252C9C" w14:textId="77777777" w:rsidR="00CB2D6B" w:rsidRPr="00941366" w:rsidRDefault="00CB2D6B" w:rsidP="00CB2D6B">
      <w:pPr>
        <w:pStyle w:val="Titrearticle"/>
        <w:rPr>
          <w:noProof/>
        </w:rPr>
      </w:pPr>
      <w:r w:rsidRPr="00941366">
        <w:rPr>
          <w:noProof/>
        </w:rPr>
        <w:t xml:space="preserve">Artikel </w:t>
      </w:r>
      <w:r w:rsidRPr="00F704C3">
        <w:rPr>
          <w:noProof/>
        </w:rPr>
        <w:t>11</w:t>
      </w:r>
    </w:p>
    <w:p w14:paraId="082D1CD0" w14:textId="77777777" w:rsidR="00CB2D6B" w:rsidRPr="00941366" w:rsidRDefault="00CB2D6B" w:rsidP="00CB2D6B">
      <w:pPr>
        <w:spacing w:after="0"/>
        <w:jc w:val="center"/>
        <w:rPr>
          <w:b/>
          <w:noProof/>
        </w:rPr>
      </w:pPr>
      <w:r w:rsidRPr="00941366">
        <w:rPr>
          <w:b/>
          <w:noProof/>
        </w:rPr>
        <w:t>Zubehör, Ersatzteile und Werkzeuge</w:t>
      </w:r>
    </w:p>
    <w:p w14:paraId="45B71D9F" w14:textId="77777777" w:rsidR="00CB2D6B" w:rsidRPr="00941366" w:rsidRDefault="00CB2D6B" w:rsidP="00CB2D6B">
      <w:pPr>
        <w:spacing w:after="0"/>
        <w:rPr>
          <w:noProof/>
        </w:rPr>
      </w:pPr>
      <w:r w:rsidRPr="00941366">
        <w:rPr>
          <w:noProof/>
        </w:rPr>
        <w:t xml:space="preserve">Zubehör, Ersatzteile und Werkzeuge, die mit Geräten, Maschinen oder Fahrzeugen geliefert werden, werden mit diesen zusammen als Einheit angesehen, wenn sie als Bestandteil der Normalausrüstung in deren Preis enthalten sind oder nicht gesondert in Rechnung gestellt werden. </w:t>
      </w:r>
    </w:p>
    <w:p w14:paraId="1CF8303C" w14:textId="77777777" w:rsidR="00CB2D6B" w:rsidRPr="00941366" w:rsidRDefault="00CB2D6B" w:rsidP="00CB2D6B">
      <w:pPr>
        <w:pStyle w:val="Titrearticle"/>
        <w:rPr>
          <w:noProof/>
        </w:rPr>
      </w:pPr>
      <w:r w:rsidRPr="00941366">
        <w:rPr>
          <w:noProof/>
        </w:rPr>
        <w:t xml:space="preserve">Artikel </w:t>
      </w:r>
      <w:r w:rsidRPr="00F704C3">
        <w:rPr>
          <w:noProof/>
        </w:rPr>
        <w:t>12</w:t>
      </w:r>
    </w:p>
    <w:p w14:paraId="785F2E9B" w14:textId="77777777" w:rsidR="00CB2D6B" w:rsidRPr="00941366" w:rsidRDefault="00CB2D6B" w:rsidP="00CB2D6B">
      <w:pPr>
        <w:spacing w:after="0"/>
        <w:jc w:val="center"/>
        <w:rPr>
          <w:b/>
          <w:noProof/>
        </w:rPr>
      </w:pPr>
      <w:r w:rsidRPr="00941366">
        <w:rPr>
          <w:b/>
          <w:noProof/>
        </w:rPr>
        <w:t>Warenzusammenstellungen</w:t>
      </w:r>
    </w:p>
    <w:p w14:paraId="768BF514" w14:textId="77777777" w:rsidR="00CB2D6B" w:rsidRPr="00941366" w:rsidRDefault="00CB2D6B" w:rsidP="00CB2D6B">
      <w:pPr>
        <w:spacing w:after="0"/>
        <w:rPr>
          <w:noProof/>
        </w:rPr>
      </w:pPr>
      <w:r w:rsidRPr="00941366">
        <w:rPr>
          <w:noProof/>
        </w:rPr>
        <w:t>Warenzusammenstellungen im Sinne der Allgemeinen Vorschrift </w:t>
      </w:r>
      <w:r w:rsidRPr="00F704C3">
        <w:rPr>
          <w:noProof/>
        </w:rPr>
        <w:t>3</w:t>
      </w:r>
      <w:r w:rsidRPr="00941366">
        <w:rPr>
          <w:noProof/>
        </w:rPr>
        <w:t xml:space="preserve"> für die Auslegung des Harmonisierten Systems gelten als Ursprungserzeugnisse, wenn alle ihre Bestandteile Ursprungserzeugnisse sind. Jedoch gilt eine Warenzusammenstellung, die aus Bestandteilen mit Ursprungseigenschaft und Bestandteilen ohne Ursprungseigenschaft besteht, in ihrer Gesamtheit als Ursprungserzeugnis, sofern der Wert der Bestandteile ohne Ursprungseigenschaft </w:t>
      </w:r>
      <w:r w:rsidRPr="00F704C3">
        <w:rPr>
          <w:noProof/>
        </w:rPr>
        <w:t>15</w:t>
      </w:r>
      <w:r w:rsidRPr="00941366">
        <w:rPr>
          <w:noProof/>
        </w:rPr>
        <w:t xml:space="preserve"> % des Ab-Werk-Preises der Warenzusammenstellung nicht überschreitet. </w:t>
      </w:r>
    </w:p>
    <w:p w14:paraId="7245FB5F" w14:textId="77777777" w:rsidR="00CB2D6B" w:rsidRPr="00941366" w:rsidRDefault="00CB2D6B" w:rsidP="00CB2D6B">
      <w:pPr>
        <w:pStyle w:val="Titrearticle"/>
        <w:rPr>
          <w:noProof/>
        </w:rPr>
      </w:pPr>
      <w:r w:rsidRPr="00941366">
        <w:rPr>
          <w:noProof/>
        </w:rPr>
        <w:t xml:space="preserve">Artikel </w:t>
      </w:r>
      <w:r w:rsidRPr="00F704C3">
        <w:rPr>
          <w:noProof/>
        </w:rPr>
        <w:t>13</w:t>
      </w:r>
    </w:p>
    <w:p w14:paraId="01C95624" w14:textId="77777777" w:rsidR="00CB2D6B" w:rsidRPr="00941366" w:rsidRDefault="00CB2D6B" w:rsidP="00CB2D6B">
      <w:pPr>
        <w:spacing w:after="0"/>
        <w:jc w:val="center"/>
        <w:rPr>
          <w:b/>
          <w:noProof/>
        </w:rPr>
      </w:pPr>
      <w:r w:rsidRPr="00941366">
        <w:rPr>
          <w:b/>
          <w:noProof/>
        </w:rPr>
        <w:t>Neutrale Elemente</w:t>
      </w:r>
    </w:p>
    <w:p w14:paraId="23FA427A" w14:textId="77777777" w:rsidR="00CB2D6B" w:rsidRPr="00941366" w:rsidRDefault="00CB2D6B" w:rsidP="00CB2D6B">
      <w:pPr>
        <w:spacing w:after="0"/>
        <w:rPr>
          <w:noProof/>
        </w:rPr>
      </w:pPr>
      <w:r w:rsidRPr="00941366">
        <w:rPr>
          <w:noProof/>
        </w:rPr>
        <w:t xml:space="preserve">Bei der Feststellung, ob ein Erzeugnis ein Ursprungserzeugnis ist, braucht der Ursprung der folgenden, gegebenenfalls bei seiner Herstellung verwendeten Waren nicht berücksichtigt zu werden: </w:t>
      </w:r>
    </w:p>
    <w:p w14:paraId="52D4F9EB" w14:textId="77777777" w:rsidR="00CB2D6B" w:rsidRPr="00941366" w:rsidRDefault="00CB2D6B" w:rsidP="00CB2D6B">
      <w:pPr>
        <w:pStyle w:val="Point0"/>
        <w:rPr>
          <w:noProof/>
        </w:rPr>
      </w:pPr>
      <w:r w:rsidRPr="00941366">
        <w:rPr>
          <w:noProof/>
        </w:rPr>
        <w:t>a)</w:t>
      </w:r>
      <w:r w:rsidRPr="00941366">
        <w:rPr>
          <w:noProof/>
        </w:rPr>
        <w:tab/>
        <w:t xml:space="preserve">Energie und Brennstoffe </w:t>
      </w:r>
    </w:p>
    <w:p w14:paraId="4F8494AC" w14:textId="77777777" w:rsidR="00CB2D6B" w:rsidRPr="00941366" w:rsidRDefault="00CB2D6B" w:rsidP="00CB2D6B">
      <w:pPr>
        <w:pStyle w:val="Point0"/>
        <w:rPr>
          <w:noProof/>
        </w:rPr>
      </w:pPr>
      <w:r w:rsidRPr="00941366">
        <w:rPr>
          <w:noProof/>
        </w:rPr>
        <w:t>b)</w:t>
      </w:r>
      <w:r w:rsidRPr="00941366">
        <w:rPr>
          <w:noProof/>
        </w:rPr>
        <w:tab/>
        <w:t xml:space="preserve">Anlagen und Ausrüstung </w:t>
      </w:r>
    </w:p>
    <w:p w14:paraId="2C485E55" w14:textId="77777777" w:rsidR="00CB2D6B" w:rsidRPr="00941366" w:rsidRDefault="00CB2D6B" w:rsidP="00CB2D6B">
      <w:pPr>
        <w:pStyle w:val="Point0"/>
        <w:rPr>
          <w:noProof/>
        </w:rPr>
      </w:pPr>
      <w:r w:rsidRPr="00941366">
        <w:rPr>
          <w:noProof/>
        </w:rPr>
        <w:t>c)</w:t>
      </w:r>
      <w:r w:rsidRPr="00941366">
        <w:rPr>
          <w:noProof/>
        </w:rPr>
        <w:tab/>
        <w:t xml:space="preserve">Maschinen und Werkzeuge </w:t>
      </w:r>
    </w:p>
    <w:p w14:paraId="6F57A02B" w14:textId="77777777" w:rsidR="00CB2D6B" w:rsidRPr="00941366" w:rsidRDefault="00CB2D6B" w:rsidP="00CB2D6B">
      <w:pPr>
        <w:pStyle w:val="Point0"/>
        <w:rPr>
          <w:rFonts w:eastAsia="Times New Roman"/>
          <w:noProof/>
        </w:rPr>
      </w:pPr>
      <w:r w:rsidRPr="00941366">
        <w:rPr>
          <w:noProof/>
        </w:rPr>
        <w:t>d)</w:t>
      </w:r>
      <w:r w:rsidRPr="00941366">
        <w:rPr>
          <w:noProof/>
        </w:rPr>
        <w:tab/>
        <w:t xml:space="preserve">Waren, die nicht in die endgültige Zusammensetzung des Erzeugnisses eingehen oder nicht eingehen sollen. </w:t>
      </w:r>
    </w:p>
    <w:p w14:paraId="0FA881CB" w14:textId="77777777" w:rsidR="00CB2D6B" w:rsidRPr="00941366" w:rsidRDefault="00CB2D6B" w:rsidP="00CB2D6B">
      <w:pPr>
        <w:pStyle w:val="Text1"/>
        <w:ind w:left="3730" w:firstLine="590"/>
        <w:rPr>
          <w:i/>
          <w:noProof/>
        </w:rPr>
      </w:pPr>
      <w:r w:rsidRPr="00941366">
        <w:rPr>
          <w:i/>
          <w:noProof/>
        </w:rPr>
        <w:t xml:space="preserve">Artikel </w:t>
      </w:r>
      <w:r w:rsidRPr="00F704C3">
        <w:rPr>
          <w:i/>
          <w:noProof/>
        </w:rPr>
        <w:t>14</w:t>
      </w:r>
    </w:p>
    <w:p w14:paraId="4E87F913" w14:textId="77777777" w:rsidR="00CB2D6B" w:rsidRPr="00941366" w:rsidRDefault="00CB2D6B" w:rsidP="00CB2D6B">
      <w:pPr>
        <w:autoSpaceDE w:val="0"/>
        <w:autoSpaceDN w:val="0"/>
        <w:adjustRightInd w:val="0"/>
        <w:spacing w:after="0"/>
        <w:jc w:val="center"/>
        <w:rPr>
          <w:b/>
          <w:bCs/>
          <w:noProof/>
          <w:szCs w:val="24"/>
        </w:rPr>
      </w:pPr>
      <w:r w:rsidRPr="00941366">
        <w:rPr>
          <w:b/>
          <w:noProof/>
        </w:rPr>
        <w:t>Buchmäßige Trennung</w:t>
      </w:r>
    </w:p>
    <w:p w14:paraId="516B2DCF" w14:textId="77777777" w:rsidR="00CB2D6B" w:rsidRPr="00941366" w:rsidRDefault="00CB2D6B" w:rsidP="00CB2D6B">
      <w:pPr>
        <w:autoSpaceDE w:val="0"/>
        <w:autoSpaceDN w:val="0"/>
        <w:adjustRightInd w:val="0"/>
        <w:spacing w:before="0" w:after="0"/>
        <w:ind w:left="720" w:hanging="720"/>
        <w:rPr>
          <w:noProof/>
          <w:szCs w:val="24"/>
        </w:rPr>
      </w:pPr>
      <w:r w:rsidRPr="00F704C3">
        <w:rPr>
          <w:noProof/>
        </w:rPr>
        <w:t>1</w:t>
      </w:r>
      <w:r w:rsidRPr="00941366">
        <w:rPr>
          <w:noProof/>
        </w:rPr>
        <w:t>.</w:t>
      </w:r>
      <w:r w:rsidRPr="00941366">
        <w:rPr>
          <w:noProof/>
        </w:rPr>
        <w:tab/>
        <w:t>Ist die getrennte Lagerung von austauschbaren Vormaterialien mit oder ohne Ursprungseigenschaft mit erheblichen Kosten oder tatsächlichen Schwierigkeiten verbunden, so können die Zollbehörden den Beteiligten auf schriftlichen Antrag die Bewilligung erteilen, diese Lagerbestände nach der Methode der buchmäßigen Trennung (im Folgenden „Methode“) zu verwalten.</w:t>
      </w:r>
    </w:p>
    <w:p w14:paraId="17C94B39" w14:textId="77777777" w:rsidR="00CB2D6B" w:rsidRPr="00941366" w:rsidRDefault="00CB2D6B" w:rsidP="00CB2D6B">
      <w:pPr>
        <w:autoSpaceDE w:val="0"/>
        <w:autoSpaceDN w:val="0"/>
        <w:adjustRightInd w:val="0"/>
        <w:spacing w:before="0" w:after="0"/>
        <w:rPr>
          <w:noProof/>
          <w:szCs w:val="24"/>
        </w:rPr>
      </w:pPr>
    </w:p>
    <w:p w14:paraId="20578833" w14:textId="77777777" w:rsidR="00CB2D6B" w:rsidRPr="00941366" w:rsidRDefault="00CB2D6B" w:rsidP="00CB2D6B">
      <w:pPr>
        <w:autoSpaceDE w:val="0"/>
        <w:autoSpaceDN w:val="0"/>
        <w:adjustRightInd w:val="0"/>
        <w:spacing w:before="0" w:after="0"/>
        <w:ind w:left="720" w:hanging="720"/>
        <w:rPr>
          <w:noProof/>
        </w:rPr>
      </w:pPr>
      <w:r w:rsidRPr="00F704C3">
        <w:rPr>
          <w:noProof/>
        </w:rPr>
        <w:t>2</w:t>
      </w:r>
      <w:r w:rsidRPr="00941366">
        <w:rPr>
          <w:noProof/>
        </w:rPr>
        <w:t>.</w:t>
      </w:r>
      <w:r w:rsidRPr="00941366">
        <w:rPr>
          <w:noProof/>
        </w:rPr>
        <w:tab/>
        <w:t>Die Methode gemäß Absatz </w:t>
      </w:r>
      <w:r w:rsidRPr="00F704C3">
        <w:rPr>
          <w:noProof/>
        </w:rPr>
        <w:t>1</w:t>
      </w:r>
      <w:r w:rsidRPr="00941366">
        <w:rPr>
          <w:noProof/>
        </w:rPr>
        <w:t xml:space="preserve"> gilt auch für Rohzucker mit oder ohne Ursprungseigenschaft, ohne Zusatz von Aroma- oder Farbstoffen, zur Raffination bestimmt, der Unterpositionen </w:t>
      </w:r>
      <w:r w:rsidRPr="00F704C3">
        <w:rPr>
          <w:noProof/>
        </w:rPr>
        <w:t>1701</w:t>
      </w:r>
      <w:r w:rsidRPr="00941366">
        <w:rPr>
          <w:noProof/>
        </w:rPr>
        <w:t> </w:t>
      </w:r>
      <w:r w:rsidRPr="00F704C3">
        <w:rPr>
          <w:noProof/>
        </w:rPr>
        <w:t>12</w:t>
      </w:r>
      <w:r w:rsidRPr="00941366">
        <w:rPr>
          <w:noProof/>
        </w:rPr>
        <w:t xml:space="preserve">, </w:t>
      </w:r>
      <w:r w:rsidRPr="00F704C3">
        <w:rPr>
          <w:noProof/>
        </w:rPr>
        <w:t>1701</w:t>
      </w:r>
      <w:r w:rsidRPr="00941366">
        <w:rPr>
          <w:noProof/>
        </w:rPr>
        <w:t> </w:t>
      </w:r>
      <w:r w:rsidRPr="00F704C3">
        <w:rPr>
          <w:noProof/>
        </w:rPr>
        <w:t>13</w:t>
      </w:r>
      <w:r w:rsidRPr="00941366">
        <w:rPr>
          <w:noProof/>
        </w:rPr>
        <w:t xml:space="preserve"> und </w:t>
      </w:r>
      <w:r w:rsidRPr="00F704C3">
        <w:rPr>
          <w:noProof/>
        </w:rPr>
        <w:t>1701</w:t>
      </w:r>
      <w:r w:rsidRPr="00941366">
        <w:rPr>
          <w:noProof/>
        </w:rPr>
        <w:t> </w:t>
      </w:r>
      <w:r w:rsidRPr="00F704C3">
        <w:rPr>
          <w:noProof/>
        </w:rPr>
        <w:t>14</w:t>
      </w:r>
      <w:r w:rsidRPr="00941366">
        <w:rPr>
          <w:noProof/>
        </w:rPr>
        <w:t xml:space="preserve"> des Harmonisierten Systems, der in einem Staat Zentralafrikas oder in der Europäischen Union vor der Ausfuhr in die Europäische Union beziehungsweise in Staaten Zentralafrikas physisch ge- oder vermischt wird.</w:t>
      </w:r>
    </w:p>
    <w:p w14:paraId="5910D2BC" w14:textId="77777777" w:rsidR="00CB2D6B" w:rsidRPr="00941366" w:rsidRDefault="00CB2D6B" w:rsidP="00CB2D6B">
      <w:pPr>
        <w:autoSpaceDE w:val="0"/>
        <w:autoSpaceDN w:val="0"/>
        <w:adjustRightInd w:val="0"/>
        <w:spacing w:before="0" w:after="0"/>
        <w:ind w:left="720"/>
        <w:rPr>
          <w:noProof/>
          <w:szCs w:val="24"/>
        </w:rPr>
      </w:pPr>
    </w:p>
    <w:p w14:paraId="757157B3" w14:textId="66EF649E" w:rsidR="00CB2D6B" w:rsidRPr="00941366" w:rsidRDefault="00CB2D6B" w:rsidP="00CB2D6B">
      <w:pPr>
        <w:autoSpaceDE w:val="0"/>
        <w:autoSpaceDN w:val="0"/>
        <w:adjustRightInd w:val="0"/>
        <w:spacing w:before="0" w:after="0"/>
        <w:ind w:left="720" w:hanging="720"/>
        <w:rPr>
          <w:noProof/>
          <w:szCs w:val="24"/>
        </w:rPr>
      </w:pPr>
      <w:r w:rsidRPr="00F704C3">
        <w:rPr>
          <w:noProof/>
        </w:rPr>
        <w:t>3</w:t>
      </w:r>
      <w:r w:rsidRPr="00941366">
        <w:rPr>
          <w:noProof/>
        </w:rPr>
        <w:t>.</w:t>
      </w:r>
      <w:r w:rsidRPr="00941366">
        <w:rPr>
          <w:noProof/>
        </w:rPr>
        <w:tab/>
        <w:t>Diese Methode gewährleistet, dass die Zahl oder Menge der hergestellten Erzeugnisse, die als Ursprungserzeugnisse der Staaten Zentralafrikas oder der Europäischen Union angesehen werden können, jederzeit der Zahl oder Menge der Erzeugnisse entspricht, die bei räumlicher Trennung der Lagerbestände hätte hergestellt werden können.</w:t>
      </w:r>
    </w:p>
    <w:p w14:paraId="183E7354" w14:textId="77777777" w:rsidR="00CB2D6B" w:rsidRPr="00941366" w:rsidRDefault="00CB2D6B" w:rsidP="00CB2D6B">
      <w:pPr>
        <w:autoSpaceDE w:val="0"/>
        <w:autoSpaceDN w:val="0"/>
        <w:adjustRightInd w:val="0"/>
        <w:spacing w:before="0" w:after="0"/>
        <w:rPr>
          <w:noProof/>
          <w:szCs w:val="24"/>
        </w:rPr>
      </w:pPr>
    </w:p>
    <w:p w14:paraId="2EDB1663" w14:textId="77777777" w:rsidR="00CB2D6B" w:rsidRPr="00941366" w:rsidRDefault="00CB2D6B" w:rsidP="00CB2D6B">
      <w:pPr>
        <w:autoSpaceDE w:val="0"/>
        <w:autoSpaceDN w:val="0"/>
        <w:adjustRightInd w:val="0"/>
        <w:spacing w:before="0" w:after="0"/>
        <w:ind w:left="720" w:hanging="720"/>
        <w:rPr>
          <w:noProof/>
          <w:szCs w:val="24"/>
        </w:rPr>
      </w:pPr>
      <w:r w:rsidRPr="00F704C3">
        <w:rPr>
          <w:noProof/>
        </w:rPr>
        <w:t>4</w:t>
      </w:r>
      <w:r w:rsidRPr="00941366">
        <w:rPr>
          <w:noProof/>
        </w:rPr>
        <w:t>.</w:t>
      </w:r>
      <w:r w:rsidRPr="00941366">
        <w:rPr>
          <w:noProof/>
        </w:rPr>
        <w:tab/>
        <w:t>Die Zollbehörden können die Bewilligung nach den Absätzen </w:t>
      </w:r>
      <w:r w:rsidRPr="00F704C3">
        <w:rPr>
          <w:noProof/>
        </w:rPr>
        <w:t>1</w:t>
      </w:r>
      <w:r w:rsidRPr="00941366">
        <w:rPr>
          <w:noProof/>
        </w:rPr>
        <w:t xml:space="preserve"> und </w:t>
      </w:r>
      <w:r w:rsidRPr="00F704C3">
        <w:rPr>
          <w:noProof/>
        </w:rPr>
        <w:t>2</w:t>
      </w:r>
      <w:r w:rsidRPr="00941366">
        <w:rPr>
          <w:noProof/>
        </w:rPr>
        <w:t xml:space="preserve"> von allen ihnen zweckdienlich erscheinenden Voraussetzungen abhängig machen.</w:t>
      </w:r>
    </w:p>
    <w:p w14:paraId="25F6A8A3" w14:textId="77777777" w:rsidR="00CB2D6B" w:rsidRPr="00941366" w:rsidRDefault="00CB2D6B" w:rsidP="00CB2D6B">
      <w:pPr>
        <w:autoSpaceDE w:val="0"/>
        <w:autoSpaceDN w:val="0"/>
        <w:adjustRightInd w:val="0"/>
        <w:spacing w:before="0" w:after="0"/>
        <w:ind w:left="720" w:hanging="720"/>
        <w:rPr>
          <w:noProof/>
          <w:szCs w:val="24"/>
        </w:rPr>
      </w:pPr>
    </w:p>
    <w:p w14:paraId="02B0326F" w14:textId="77777777" w:rsidR="00CB2D6B" w:rsidRPr="00941366" w:rsidRDefault="00CB2D6B" w:rsidP="00CB2D6B">
      <w:pPr>
        <w:autoSpaceDE w:val="0"/>
        <w:autoSpaceDN w:val="0"/>
        <w:adjustRightInd w:val="0"/>
        <w:spacing w:before="0" w:after="0"/>
        <w:ind w:left="720" w:hanging="720"/>
        <w:rPr>
          <w:noProof/>
          <w:szCs w:val="24"/>
        </w:rPr>
      </w:pPr>
      <w:r w:rsidRPr="00F704C3">
        <w:rPr>
          <w:noProof/>
        </w:rPr>
        <w:t>5</w:t>
      </w:r>
      <w:r w:rsidRPr="00941366">
        <w:rPr>
          <w:noProof/>
        </w:rPr>
        <w:t>.</w:t>
      </w:r>
      <w:r w:rsidRPr="00941366">
        <w:rPr>
          <w:noProof/>
        </w:rPr>
        <w:tab/>
        <w:t>Die Anwendung der Methode und die Aufzeichnungen darüber richten sich nach den allgemein anerkannten Buchführungsgrundsätzen, die in dem Land gelten, in dem das Erzeugnis hergestellt wird.</w:t>
      </w:r>
    </w:p>
    <w:p w14:paraId="3C8B8F29" w14:textId="77777777" w:rsidR="00CB2D6B" w:rsidRPr="00941366" w:rsidRDefault="00CB2D6B" w:rsidP="00CB2D6B">
      <w:pPr>
        <w:autoSpaceDE w:val="0"/>
        <w:autoSpaceDN w:val="0"/>
        <w:adjustRightInd w:val="0"/>
        <w:spacing w:before="0" w:after="0"/>
        <w:ind w:left="720" w:hanging="720"/>
        <w:rPr>
          <w:noProof/>
          <w:szCs w:val="24"/>
        </w:rPr>
      </w:pPr>
    </w:p>
    <w:p w14:paraId="50FFF2A2" w14:textId="77777777" w:rsidR="00CB2D6B" w:rsidRPr="00941366" w:rsidRDefault="00CB2D6B" w:rsidP="00CB2D6B">
      <w:pPr>
        <w:autoSpaceDE w:val="0"/>
        <w:autoSpaceDN w:val="0"/>
        <w:adjustRightInd w:val="0"/>
        <w:spacing w:before="0" w:after="0"/>
        <w:ind w:left="720" w:hanging="720"/>
        <w:rPr>
          <w:noProof/>
          <w:szCs w:val="24"/>
        </w:rPr>
      </w:pPr>
      <w:r w:rsidRPr="00F704C3">
        <w:rPr>
          <w:noProof/>
        </w:rPr>
        <w:t>6</w:t>
      </w:r>
      <w:r w:rsidRPr="00941366">
        <w:rPr>
          <w:noProof/>
        </w:rPr>
        <w:t>.</w:t>
      </w:r>
      <w:r w:rsidRPr="00941366">
        <w:rPr>
          <w:noProof/>
        </w:rPr>
        <w:tab/>
        <w:t>Der Begünstigte der Methode kann für die Menge der Erzeugnisse, die als Ursprungserzeugnisse angesehen werden können, Ursprungsnachweise ausfertigen bzw. beantragen. Auf Verlangen der Zollbehörden hat der Anwender eine Erklärung über die Verwaltung dieser Mengen vorzulegen.</w:t>
      </w:r>
    </w:p>
    <w:p w14:paraId="060C206C" w14:textId="77777777" w:rsidR="00CB2D6B" w:rsidRPr="00941366" w:rsidRDefault="00CB2D6B" w:rsidP="00CB2D6B">
      <w:pPr>
        <w:autoSpaceDE w:val="0"/>
        <w:autoSpaceDN w:val="0"/>
        <w:adjustRightInd w:val="0"/>
        <w:spacing w:before="0" w:after="0"/>
        <w:rPr>
          <w:noProof/>
          <w:szCs w:val="24"/>
        </w:rPr>
      </w:pPr>
    </w:p>
    <w:p w14:paraId="1A449479" w14:textId="77777777" w:rsidR="00CB2D6B" w:rsidRPr="00941366" w:rsidRDefault="00CB2D6B" w:rsidP="00CB2D6B">
      <w:pPr>
        <w:autoSpaceDE w:val="0"/>
        <w:autoSpaceDN w:val="0"/>
        <w:adjustRightInd w:val="0"/>
        <w:spacing w:before="0" w:after="0"/>
        <w:ind w:left="720" w:hanging="720"/>
        <w:rPr>
          <w:noProof/>
          <w:szCs w:val="24"/>
        </w:rPr>
      </w:pPr>
      <w:r w:rsidRPr="00F704C3">
        <w:rPr>
          <w:noProof/>
        </w:rPr>
        <w:t>7</w:t>
      </w:r>
      <w:r w:rsidRPr="00941366">
        <w:rPr>
          <w:noProof/>
        </w:rPr>
        <w:t>.</w:t>
      </w:r>
      <w:r w:rsidRPr="00941366">
        <w:rPr>
          <w:noProof/>
        </w:rPr>
        <w:tab/>
        <w:t>Die Zollbehörden überwachen die Verwendung der Bewilligung und können diese widerrufen, wenn der Begünstigte von der Bewilligung in unzulässiger Weise Gebrauch macht oder die übrigen Voraussetzungen dieses Protokolls nicht erfüllt.</w:t>
      </w:r>
    </w:p>
    <w:p w14:paraId="54009323" w14:textId="77777777" w:rsidR="00CB2D6B" w:rsidRPr="00941366" w:rsidRDefault="00CB2D6B" w:rsidP="00CB2D6B">
      <w:pPr>
        <w:autoSpaceDE w:val="0"/>
        <w:autoSpaceDN w:val="0"/>
        <w:adjustRightInd w:val="0"/>
        <w:spacing w:before="0" w:after="0"/>
        <w:rPr>
          <w:noProof/>
          <w:szCs w:val="24"/>
        </w:rPr>
      </w:pPr>
    </w:p>
    <w:p w14:paraId="351993DC" w14:textId="77777777" w:rsidR="00CB2D6B" w:rsidRPr="00941366" w:rsidRDefault="00CB2D6B" w:rsidP="00CB2D6B">
      <w:pPr>
        <w:autoSpaceDE w:val="0"/>
        <w:autoSpaceDN w:val="0"/>
        <w:adjustRightInd w:val="0"/>
        <w:spacing w:before="0" w:after="0"/>
        <w:ind w:left="720" w:hanging="720"/>
        <w:rPr>
          <w:rFonts w:eastAsia="Times New Roman"/>
          <w:noProof/>
          <w:szCs w:val="24"/>
        </w:rPr>
      </w:pPr>
      <w:r w:rsidRPr="00F704C3">
        <w:rPr>
          <w:noProof/>
        </w:rPr>
        <w:t>8</w:t>
      </w:r>
      <w:r w:rsidRPr="00941366">
        <w:rPr>
          <w:noProof/>
        </w:rPr>
        <w:t>.</w:t>
      </w:r>
      <w:r w:rsidRPr="00941366">
        <w:rPr>
          <w:noProof/>
        </w:rPr>
        <w:tab/>
        <w:t>Für die Zwecke der Absätze </w:t>
      </w:r>
      <w:r w:rsidRPr="00F704C3">
        <w:rPr>
          <w:noProof/>
        </w:rPr>
        <w:t>1</w:t>
      </w:r>
      <w:r w:rsidRPr="00941366">
        <w:rPr>
          <w:noProof/>
        </w:rPr>
        <w:t xml:space="preserve"> und </w:t>
      </w:r>
      <w:r w:rsidRPr="00F704C3">
        <w:rPr>
          <w:noProof/>
        </w:rPr>
        <w:t>2</w:t>
      </w:r>
      <w:r w:rsidRPr="00941366">
        <w:rPr>
          <w:noProof/>
        </w:rPr>
        <w:t xml:space="preserve"> bezeichnen die Ausdrücke „austauschbare Vormaterialien“ oder „austauschbare Erzeugnisse“ Vormaterialien oder Erzeugnisse der gleichen Art, der gleichen Handelsqualität und mit den gleichen technischen und materiellen Eigenschaften, die für die Zwecke der Ursprungsbestimmung nicht voneinander unterschieden werden können.</w:t>
      </w:r>
    </w:p>
    <w:p w14:paraId="314A3936" w14:textId="77777777" w:rsidR="00CB2D6B" w:rsidRPr="00941366" w:rsidRDefault="00CB2D6B" w:rsidP="00414799">
      <w:pPr>
        <w:rPr>
          <w:noProof/>
        </w:rPr>
      </w:pPr>
    </w:p>
    <w:p w14:paraId="0781A1BD" w14:textId="77777777" w:rsidR="00075F74" w:rsidRPr="00941366" w:rsidRDefault="00075F74" w:rsidP="00075F74">
      <w:pPr>
        <w:keepNext/>
        <w:spacing w:before="240" w:after="60"/>
        <w:jc w:val="center"/>
        <w:outlineLvl w:val="1"/>
        <w:rPr>
          <w:b/>
          <w:i/>
          <w:noProof/>
        </w:rPr>
      </w:pPr>
      <w:r w:rsidRPr="00941366">
        <w:rPr>
          <w:b/>
          <w:i/>
          <w:noProof/>
        </w:rPr>
        <w:t>TITEL III</w:t>
      </w:r>
    </w:p>
    <w:p w14:paraId="13269054" w14:textId="77777777" w:rsidR="00075F74" w:rsidRPr="00941366" w:rsidRDefault="00075F74" w:rsidP="00075F74">
      <w:pPr>
        <w:spacing w:after="0"/>
        <w:jc w:val="center"/>
        <w:rPr>
          <w:b/>
          <w:noProof/>
        </w:rPr>
      </w:pPr>
      <w:r w:rsidRPr="00941366">
        <w:rPr>
          <w:b/>
          <w:noProof/>
        </w:rPr>
        <w:t xml:space="preserve">TERRITORIALE AUFLAGEN </w:t>
      </w:r>
    </w:p>
    <w:p w14:paraId="497B90A0" w14:textId="77777777" w:rsidR="00075F74" w:rsidRPr="00941366" w:rsidRDefault="00075F74" w:rsidP="00075F74">
      <w:pPr>
        <w:pStyle w:val="Titrearticle"/>
        <w:rPr>
          <w:noProof/>
        </w:rPr>
      </w:pPr>
      <w:r w:rsidRPr="00941366">
        <w:rPr>
          <w:noProof/>
        </w:rPr>
        <w:t xml:space="preserve">Artikel </w:t>
      </w:r>
      <w:r w:rsidRPr="00F704C3">
        <w:rPr>
          <w:noProof/>
        </w:rPr>
        <w:t>15</w:t>
      </w:r>
    </w:p>
    <w:p w14:paraId="2468271D" w14:textId="77777777" w:rsidR="00075F74" w:rsidRPr="00941366" w:rsidRDefault="00075F74" w:rsidP="00075F74">
      <w:pPr>
        <w:spacing w:after="0"/>
        <w:jc w:val="center"/>
        <w:rPr>
          <w:b/>
          <w:noProof/>
        </w:rPr>
      </w:pPr>
      <w:r w:rsidRPr="00941366">
        <w:rPr>
          <w:b/>
          <w:noProof/>
        </w:rPr>
        <w:t>Territorialitätsprinzip</w:t>
      </w:r>
    </w:p>
    <w:p w14:paraId="4AB146F8" w14:textId="77777777" w:rsidR="00075F74" w:rsidRPr="00941366" w:rsidRDefault="00075F74" w:rsidP="00075F74">
      <w:pPr>
        <w:spacing w:after="0"/>
        <w:jc w:val="center"/>
        <w:rPr>
          <w:b/>
          <w:noProof/>
        </w:rPr>
      </w:pPr>
    </w:p>
    <w:p w14:paraId="0DFC8438" w14:textId="2D4EB00E" w:rsidR="00075F74" w:rsidRPr="00941366" w:rsidRDefault="00C1557D" w:rsidP="00C1557D">
      <w:pPr>
        <w:pStyle w:val="Point0"/>
        <w:rPr>
          <w:noProof/>
        </w:rPr>
      </w:pPr>
      <w:r w:rsidRPr="00F704C3">
        <w:rPr>
          <w:noProof/>
        </w:rPr>
        <w:t>1</w:t>
      </w:r>
      <w:r w:rsidRPr="00941366">
        <w:rPr>
          <w:noProof/>
        </w:rPr>
        <w:t>.</w:t>
      </w:r>
      <w:r w:rsidRPr="00941366">
        <w:rPr>
          <w:noProof/>
        </w:rPr>
        <w:tab/>
        <w:t>Vorbehaltlich der Artikel </w:t>
      </w:r>
      <w:r w:rsidRPr="00F704C3">
        <w:rPr>
          <w:noProof/>
        </w:rPr>
        <w:t>6</w:t>
      </w:r>
      <w:r w:rsidRPr="00941366">
        <w:rPr>
          <w:noProof/>
        </w:rPr>
        <w:t xml:space="preserve">, </w:t>
      </w:r>
      <w:r w:rsidRPr="00F704C3">
        <w:rPr>
          <w:noProof/>
        </w:rPr>
        <w:t>7</w:t>
      </w:r>
      <w:r w:rsidR="00527401">
        <w:rPr>
          <w:noProof/>
        </w:rPr>
        <w:t>,</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müssen die in Titel II genannten Anforderungen für den Erwerb der Ursprungseigenschaft ohne Unterbrechung in der Vertragspartei Zentralafrika oder in der Europäischen Union erfüllt sein. </w:t>
      </w:r>
    </w:p>
    <w:p w14:paraId="2B690FF1" w14:textId="77777777" w:rsidR="00075F74" w:rsidRPr="00941366" w:rsidRDefault="00C1557D" w:rsidP="00C1557D">
      <w:pPr>
        <w:pStyle w:val="Point0"/>
        <w:rPr>
          <w:noProof/>
        </w:rPr>
      </w:pPr>
      <w:r w:rsidRPr="00F704C3">
        <w:rPr>
          <w:noProof/>
        </w:rPr>
        <w:t>2</w:t>
      </w:r>
      <w:r w:rsidRPr="00941366">
        <w:rPr>
          <w:noProof/>
        </w:rPr>
        <w:t>.</w:t>
      </w:r>
      <w:r w:rsidRPr="00941366">
        <w:rPr>
          <w:noProof/>
        </w:rPr>
        <w:tab/>
        <w:t>Ursprungswaren, die aus der der Vertragspartei Zentralafrika oder aus der Europäischen Union in ein Drittland ausgeführt und anschließend wiedereingeführt werden, gelten vorbehaltlich der Artikel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als Waren ohne Ursprungseigenschaft, es sei denn, den Zollbehörden kann glaubhaft dargelegt werden, </w:t>
      </w:r>
    </w:p>
    <w:p w14:paraId="789561D8" w14:textId="77777777" w:rsidR="00075F74" w:rsidRPr="00941366" w:rsidRDefault="00075F74" w:rsidP="00075F74">
      <w:pPr>
        <w:pStyle w:val="Point1"/>
        <w:rPr>
          <w:noProof/>
          <w:szCs w:val="24"/>
        </w:rPr>
      </w:pPr>
      <w:r w:rsidRPr="00941366">
        <w:rPr>
          <w:noProof/>
        </w:rPr>
        <w:t>a)</w:t>
      </w:r>
      <w:r w:rsidRPr="00941366">
        <w:rPr>
          <w:noProof/>
        </w:rPr>
        <w:tab/>
        <w:t>dass die wiedereingeführten Waren dieselben wie die ausgeführten Waren sind und</w:t>
      </w:r>
    </w:p>
    <w:p w14:paraId="15D79EBF" w14:textId="77777777" w:rsidR="00075F74" w:rsidRPr="00941366" w:rsidRDefault="00075F74" w:rsidP="00075F74">
      <w:pPr>
        <w:pStyle w:val="Point1"/>
        <w:rPr>
          <w:noProof/>
          <w:szCs w:val="24"/>
        </w:rPr>
      </w:pPr>
      <w:r w:rsidRPr="00941366">
        <w:rPr>
          <w:noProof/>
        </w:rPr>
        <w:t>b)</w:t>
      </w:r>
      <w:r w:rsidRPr="00941366">
        <w:rPr>
          <w:noProof/>
        </w:rPr>
        <w:tab/>
        <w:t>dass diese Waren während ihres Verbleibs in dem betreffenden Land oder während des Transports keine Behandlung erfahren haben, die über das zur Erhaltung eines guten Zustands erforderliche Maß hinausgeht.</w:t>
      </w:r>
    </w:p>
    <w:p w14:paraId="0BF1C1DB"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Der Erwerb der Ursprungseigenschaft nach Titel II wird durch Be- oder Verarbeitungen, die außerhalb der Europäischen Union oder der Vertragspartei Zentralafrika an aus der Europäischen Union oder der Vertragspartei Zentralafrika ausgeführten und anschließend dorthin wiedereingeführten Erzeugnissen vorgenommen werden, nicht beeinträchtigt, sofern</w:t>
      </w:r>
    </w:p>
    <w:p w14:paraId="54A6B870" w14:textId="77777777" w:rsidR="00075F74" w:rsidRPr="00941366" w:rsidRDefault="00075F74" w:rsidP="00075F74">
      <w:pPr>
        <w:pStyle w:val="Point1"/>
        <w:rPr>
          <w:noProof/>
        </w:rPr>
      </w:pPr>
      <w:r w:rsidRPr="00941366">
        <w:rPr>
          <w:noProof/>
        </w:rPr>
        <w:t>a)</w:t>
      </w:r>
      <w:r w:rsidRPr="00941366">
        <w:rPr>
          <w:noProof/>
        </w:rPr>
        <w:tab/>
        <w:t>diese Erzeugnisse in der Europäischen Union oder in der Vertragspartei Zentralafrika vollständig gewonnen oder hergestellt worden sind oder dort vor ihrer Ausfuhr einer Be- oder Verarbeitung unterzogen worden sind, die über die Behandlungen im Sinne des Artikels </w:t>
      </w:r>
      <w:r w:rsidRPr="00F704C3">
        <w:rPr>
          <w:noProof/>
        </w:rPr>
        <w:t>5</w:t>
      </w:r>
      <w:r w:rsidRPr="00941366">
        <w:rPr>
          <w:noProof/>
        </w:rPr>
        <w:t xml:space="preserve"> hinausgeht, und</w:t>
      </w:r>
    </w:p>
    <w:p w14:paraId="1AFE7E47" w14:textId="77777777" w:rsidR="00075F74" w:rsidRPr="00941366" w:rsidRDefault="00075F74" w:rsidP="00075F74">
      <w:pPr>
        <w:pStyle w:val="Point1"/>
        <w:rPr>
          <w:noProof/>
        </w:rPr>
      </w:pPr>
      <w:r w:rsidRPr="00941366">
        <w:rPr>
          <w:noProof/>
        </w:rPr>
        <w:t>b)</w:t>
      </w:r>
      <w:r w:rsidRPr="00941366">
        <w:rPr>
          <w:noProof/>
        </w:rPr>
        <w:tab/>
        <w:t>den Zollbehörden glaubhaft dargelegt werden kann,</w:t>
      </w:r>
    </w:p>
    <w:p w14:paraId="303F1840" w14:textId="77777777" w:rsidR="00075F74" w:rsidRPr="00941366" w:rsidRDefault="00075F74" w:rsidP="00075F74">
      <w:pPr>
        <w:pStyle w:val="Point2"/>
        <w:rPr>
          <w:noProof/>
        </w:rPr>
      </w:pPr>
      <w:r w:rsidRPr="00941366">
        <w:rPr>
          <w:noProof/>
        </w:rPr>
        <w:t>i)</w:t>
      </w:r>
      <w:r w:rsidRPr="00941366">
        <w:rPr>
          <w:noProof/>
        </w:rPr>
        <w:tab/>
        <w:t>dass die Be- oder Verarbeitung außerhalb der Europäischen Union oder der Vertragspartei Zentralafrika im Rahmen des Verfahrens der passiven Veredelung oder eines ähnlichen Verfahrens vorgenommen wurde,</w:t>
      </w:r>
    </w:p>
    <w:p w14:paraId="7F921A66" w14:textId="77777777" w:rsidR="00075F74" w:rsidRPr="00941366" w:rsidRDefault="00075F74" w:rsidP="00075F74">
      <w:pPr>
        <w:pStyle w:val="Point2"/>
        <w:rPr>
          <w:noProof/>
        </w:rPr>
      </w:pPr>
      <w:r w:rsidRPr="00941366">
        <w:rPr>
          <w:noProof/>
        </w:rPr>
        <w:t>ii)</w:t>
      </w:r>
      <w:r w:rsidRPr="00941366">
        <w:rPr>
          <w:noProof/>
        </w:rPr>
        <w:tab/>
        <w:t>dass die wiedereingeführten Waren durch Be- oder Verarbeitung der ausgeführten Erzeugnisse hergestellt wurden und</w:t>
      </w:r>
    </w:p>
    <w:p w14:paraId="230BC261" w14:textId="77777777" w:rsidR="00075F74" w:rsidRPr="00941366" w:rsidRDefault="00075F74" w:rsidP="00075F74">
      <w:pPr>
        <w:pStyle w:val="Point2"/>
        <w:rPr>
          <w:noProof/>
        </w:rPr>
      </w:pPr>
      <w:r w:rsidRPr="00941366">
        <w:rPr>
          <w:noProof/>
        </w:rPr>
        <w:t>iii)</w:t>
      </w:r>
      <w:r w:rsidRPr="00941366">
        <w:rPr>
          <w:noProof/>
        </w:rPr>
        <w:tab/>
        <w:t xml:space="preserve">dass alle außerhalb der Vertragspartei Zentralafrika oder der Europäischen Union entstandenen Kosten einschließlich des Wertes der dort verwendeten Vormaterialien </w:t>
      </w:r>
      <w:r w:rsidRPr="00F704C3">
        <w:rPr>
          <w:noProof/>
        </w:rPr>
        <w:t>10</w:t>
      </w:r>
      <w:r w:rsidRPr="00941366">
        <w:rPr>
          <w:noProof/>
        </w:rPr>
        <w:t xml:space="preserve"> % des Ab-Werk-Preises des Enderzeugnisses, für das die Ursprungseigenschaft beansprucht wird, nicht überschreiten. </w:t>
      </w:r>
    </w:p>
    <w:p w14:paraId="152CB884"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Für die Waren, welche die Voraussetzungen des Absatzes </w:t>
      </w:r>
      <w:r w:rsidRPr="00F704C3">
        <w:rPr>
          <w:noProof/>
        </w:rPr>
        <w:t>3</w:t>
      </w:r>
      <w:r w:rsidRPr="00941366">
        <w:rPr>
          <w:noProof/>
        </w:rPr>
        <w:t xml:space="preserve"> erfüllen, werden die gesamten außerhalb der Vertragspartei Zentralafrika oder der Europäischen Union entstandenen Kosten – einschließlich des Wertes der dort verwendeten Vormaterialien – wie Vormaterialien ohne Ursprungseigenschaft behandelt. Die Bestimmung der Ursprungseigenschaft der Ware erfolgt in diesem Fall nach den Regeln des Anhangs II, indem der Gesamtwert der innerhalb oder außerhalb der Europäischen Union oder der Vertragspartei Zentralafrika verarbeiteten Vormaterialien ohne Ursprungseigenschaft kumuliert wird.</w:t>
      </w:r>
    </w:p>
    <w:p w14:paraId="6FAF590C"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Die Absätze </w:t>
      </w:r>
      <w:r w:rsidRPr="00F704C3">
        <w:rPr>
          <w:noProof/>
        </w:rPr>
        <w:t>3</w:t>
      </w:r>
      <w:r w:rsidRPr="00941366">
        <w:rPr>
          <w:noProof/>
        </w:rPr>
        <w:t xml:space="preserve"> und </w:t>
      </w:r>
      <w:r w:rsidRPr="00F704C3">
        <w:rPr>
          <w:noProof/>
        </w:rPr>
        <w:t>4</w:t>
      </w:r>
      <w:r w:rsidRPr="00941366">
        <w:rPr>
          <w:noProof/>
        </w:rPr>
        <w:t xml:space="preserve"> gelten nicht für die Erzeugnisse, die nur durch Anwendung der allgemeinen Toleranz nach Artikel </w:t>
      </w:r>
      <w:r w:rsidRPr="00F704C3">
        <w:rPr>
          <w:noProof/>
        </w:rPr>
        <w:t>4</w:t>
      </w:r>
      <w:r w:rsidRPr="00941366">
        <w:rPr>
          <w:noProof/>
        </w:rPr>
        <w:t xml:space="preserve"> Absatz </w:t>
      </w:r>
      <w:r w:rsidRPr="00F704C3">
        <w:rPr>
          <w:noProof/>
        </w:rPr>
        <w:t>4</w:t>
      </w:r>
      <w:r w:rsidRPr="00941366">
        <w:rPr>
          <w:noProof/>
        </w:rPr>
        <w:t xml:space="preserve"> als in ausreichendem Maße be- oder verarbeitet angesehen werden können.</w:t>
      </w:r>
    </w:p>
    <w:p w14:paraId="34F80AEF" w14:textId="77777777" w:rsidR="00075F74" w:rsidRPr="00941366" w:rsidRDefault="00075F74" w:rsidP="00075F74">
      <w:pPr>
        <w:pStyle w:val="ManualNumPar1"/>
        <w:rPr>
          <w:noProof/>
        </w:rPr>
      </w:pPr>
      <w:r w:rsidRPr="00F704C3">
        <w:rPr>
          <w:noProof/>
        </w:rPr>
        <w:t>6</w:t>
      </w:r>
      <w:r w:rsidRPr="00941366">
        <w:rPr>
          <w:noProof/>
        </w:rPr>
        <w:t>.</w:t>
      </w:r>
      <w:r w:rsidRPr="00941366">
        <w:rPr>
          <w:noProof/>
        </w:rPr>
        <w:tab/>
        <w:t>Die Absätze </w:t>
      </w:r>
      <w:r w:rsidRPr="00F704C3">
        <w:rPr>
          <w:noProof/>
        </w:rPr>
        <w:t>3</w:t>
      </w:r>
      <w:r w:rsidRPr="00941366">
        <w:rPr>
          <w:noProof/>
        </w:rPr>
        <w:t xml:space="preserve"> und </w:t>
      </w:r>
      <w:r w:rsidRPr="00F704C3">
        <w:rPr>
          <w:noProof/>
        </w:rPr>
        <w:t>4</w:t>
      </w:r>
      <w:r w:rsidRPr="00941366">
        <w:rPr>
          <w:noProof/>
        </w:rPr>
        <w:t xml:space="preserve"> gelten nicht für die Erzeugnisse der Kapitel </w:t>
      </w:r>
      <w:r w:rsidRPr="00F704C3">
        <w:rPr>
          <w:noProof/>
        </w:rPr>
        <w:t>50</w:t>
      </w:r>
      <w:r w:rsidRPr="00941366">
        <w:rPr>
          <w:noProof/>
        </w:rPr>
        <w:t xml:space="preserve"> bis </w:t>
      </w:r>
      <w:r w:rsidRPr="00F704C3">
        <w:rPr>
          <w:noProof/>
        </w:rPr>
        <w:t>63</w:t>
      </w:r>
      <w:r w:rsidRPr="00941366">
        <w:rPr>
          <w:noProof/>
        </w:rPr>
        <w:t xml:space="preserve"> des Harmonisierten Systems.</w:t>
      </w:r>
    </w:p>
    <w:p w14:paraId="2AC84A1E" w14:textId="77777777" w:rsidR="00075F74" w:rsidRPr="00941366" w:rsidRDefault="00075F74" w:rsidP="00075F74">
      <w:pPr>
        <w:pStyle w:val="ManualNumPar1"/>
        <w:jc w:val="center"/>
        <w:rPr>
          <w:noProof/>
        </w:rPr>
      </w:pPr>
    </w:p>
    <w:p w14:paraId="60D02BD3" w14:textId="77777777" w:rsidR="00075F74" w:rsidRPr="00941366" w:rsidRDefault="00075F74" w:rsidP="00075F74">
      <w:pPr>
        <w:pStyle w:val="ManualNumPar1"/>
        <w:ind w:left="851" w:hanging="851"/>
        <w:jc w:val="center"/>
        <w:rPr>
          <w:noProof/>
        </w:rPr>
      </w:pPr>
      <w:r w:rsidRPr="00941366">
        <w:rPr>
          <w:noProof/>
        </w:rPr>
        <w:t>Artikel </w:t>
      </w:r>
      <w:r w:rsidRPr="00F704C3">
        <w:rPr>
          <w:noProof/>
        </w:rPr>
        <w:t>16</w:t>
      </w:r>
    </w:p>
    <w:p w14:paraId="2D2E3012" w14:textId="77777777" w:rsidR="00075F74" w:rsidRPr="00941366" w:rsidRDefault="00075F74" w:rsidP="00075F74">
      <w:pPr>
        <w:ind w:left="851" w:hanging="851"/>
        <w:jc w:val="center"/>
        <w:rPr>
          <w:b/>
          <w:noProof/>
        </w:rPr>
      </w:pPr>
      <w:r w:rsidRPr="00941366">
        <w:rPr>
          <w:b/>
          <w:noProof/>
        </w:rPr>
        <w:t>Nichtveränderung</w:t>
      </w:r>
    </w:p>
    <w:p w14:paraId="5FF6E406" w14:textId="77777777" w:rsidR="00075F74" w:rsidRPr="00941366" w:rsidRDefault="00C1557D" w:rsidP="00C1557D">
      <w:pPr>
        <w:pStyle w:val="Point0"/>
        <w:rPr>
          <w:noProof/>
        </w:rPr>
      </w:pPr>
      <w:r w:rsidRPr="00F704C3">
        <w:rPr>
          <w:noProof/>
        </w:rPr>
        <w:t>1</w:t>
      </w:r>
      <w:r w:rsidRPr="00941366">
        <w:rPr>
          <w:noProof/>
        </w:rPr>
        <w:t>.</w:t>
      </w:r>
      <w:r w:rsidRPr="00941366">
        <w:rPr>
          <w:noProof/>
        </w:rPr>
        <w:tab/>
        <w:t>Die zur Überlassung zum zollrechtlich freien Verkehr in einer der Vertragsparteien angemeldeten Erzeugnisse müssen dieselben sein wie die, die aus der anderen Vertragspartei, als deren Ursprungserzeugnisse sie gelten, ausgeführt wurden. Vor der Anmeldung zur Überlassung zum zollrechtlich freien Verkehr dürfen sie nicht verändert, in irgendeiner Weise umgewandelt oder Be- oder Verarbeitungen unterzogen worden sein, die über das zur Erhaltung ihres Zustands erforderliche Maß hinausgehen; ausgenommen davon sind das Anbringen oder Beifügen von Marken, Etiketten, Stempeln oder sonstiger Dokumentation, um die Einhaltung spezifischer inländischer Anforderungen der einführenden Vertragspartei zu gewährleisten.</w:t>
      </w:r>
    </w:p>
    <w:p w14:paraId="1D96B0F2" w14:textId="77777777" w:rsidR="00075F74" w:rsidRPr="00941366" w:rsidRDefault="00C1557D" w:rsidP="00C1557D">
      <w:pPr>
        <w:pStyle w:val="Point0"/>
        <w:rPr>
          <w:noProof/>
        </w:rPr>
      </w:pPr>
      <w:r w:rsidRPr="00F704C3">
        <w:rPr>
          <w:noProof/>
        </w:rPr>
        <w:t>2</w:t>
      </w:r>
      <w:r w:rsidRPr="00941366">
        <w:rPr>
          <w:noProof/>
        </w:rPr>
        <w:t>.</w:t>
      </w:r>
      <w:r w:rsidRPr="00941366">
        <w:rPr>
          <w:noProof/>
        </w:rPr>
        <w:tab/>
        <w:t>Erzeugnisse oder Sendungen können gelagert werden, sofern die Erzeugnisse in den Durchfuhrländern unter zollamtlicher Überwachung verbleiben.</w:t>
      </w:r>
    </w:p>
    <w:p w14:paraId="390EE392" w14:textId="77777777" w:rsidR="00075F74" w:rsidRPr="00941366" w:rsidRDefault="00C1557D" w:rsidP="00C1557D">
      <w:pPr>
        <w:pStyle w:val="Point0"/>
        <w:rPr>
          <w:noProof/>
        </w:rPr>
      </w:pPr>
      <w:r w:rsidRPr="00F704C3">
        <w:rPr>
          <w:noProof/>
        </w:rPr>
        <w:t>3</w:t>
      </w:r>
      <w:r w:rsidRPr="00941366">
        <w:rPr>
          <w:noProof/>
        </w:rPr>
        <w:t>.</w:t>
      </w:r>
      <w:r w:rsidRPr="00941366">
        <w:rPr>
          <w:noProof/>
        </w:rPr>
        <w:tab/>
        <w:t>Unbeschadet der Bestimmungen des Titels V können Sendungen aufgeteilt werden, wenn dies durch den Ausführer oder unter seiner Verantwortung geschieht und sofern die Erzeugnisse in dem Land bzw. den Ländern, in denen die Sendung aufgeteilt wird, unter zollamtlicher Überwachung verbleiben.</w:t>
      </w:r>
    </w:p>
    <w:p w14:paraId="0B3D1F99" w14:textId="77777777" w:rsidR="00075F74" w:rsidRPr="00941366" w:rsidRDefault="00C1557D" w:rsidP="00C1557D">
      <w:pPr>
        <w:pStyle w:val="Point0"/>
        <w:rPr>
          <w:noProof/>
        </w:rPr>
      </w:pPr>
      <w:r w:rsidRPr="00F704C3">
        <w:rPr>
          <w:noProof/>
        </w:rPr>
        <w:t>4</w:t>
      </w:r>
      <w:r w:rsidRPr="00941366">
        <w:rPr>
          <w:noProof/>
        </w:rPr>
        <w:t>.</w:t>
      </w:r>
      <w:r w:rsidRPr="00941366">
        <w:rPr>
          <w:noProof/>
        </w:rPr>
        <w:tab/>
        <w:t>Die Bedingungen der Absätze </w:t>
      </w:r>
      <w:r w:rsidRPr="00F704C3">
        <w:rPr>
          <w:noProof/>
        </w:rPr>
        <w:t>1</w:t>
      </w:r>
      <w:r w:rsidRPr="00941366">
        <w:rPr>
          <w:noProof/>
        </w:rPr>
        <w:t xml:space="preserve"> bis </w:t>
      </w:r>
      <w:r w:rsidRPr="00F704C3">
        <w:rPr>
          <w:noProof/>
        </w:rPr>
        <w:t>3</w:t>
      </w:r>
      <w:r w:rsidRPr="00941366">
        <w:rPr>
          <w:noProof/>
        </w:rPr>
        <w:t xml:space="preserve"> gelten als erfüllt, sofern die Zollbehörden nicht Grund zur Annahme des Gegenteils haben; in diesem Fall können die Zollbehörden den Anmelder auffordern, die Erfüllung nachzuweisen, was in jeder Art geschehen kann, einschließlich durch Vorlage vertraglich festgelegter Frachtpapiere wie Konnossements oder faktischer Nachweise ausgehend von der Kennung oder Anzahl von Packstücken oder durch jeden Hinweis auf die Waren selbst.</w:t>
      </w:r>
    </w:p>
    <w:p w14:paraId="42F1F5F7" w14:textId="77777777" w:rsidR="00075F74" w:rsidRPr="00941366" w:rsidRDefault="00075F74" w:rsidP="00075F74">
      <w:pPr>
        <w:pStyle w:val="Titrearticle"/>
        <w:rPr>
          <w:noProof/>
        </w:rPr>
      </w:pPr>
      <w:r w:rsidRPr="00941366">
        <w:rPr>
          <w:noProof/>
        </w:rPr>
        <w:t>Artikel </w:t>
      </w:r>
      <w:r w:rsidRPr="00F704C3">
        <w:rPr>
          <w:noProof/>
        </w:rPr>
        <w:t>17</w:t>
      </w:r>
    </w:p>
    <w:p w14:paraId="5775E636" w14:textId="77777777" w:rsidR="00075F74" w:rsidRPr="00941366" w:rsidRDefault="00075F74" w:rsidP="00075F74">
      <w:pPr>
        <w:spacing w:after="0"/>
        <w:jc w:val="center"/>
        <w:rPr>
          <w:b/>
          <w:noProof/>
        </w:rPr>
      </w:pPr>
      <w:r w:rsidRPr="00941366">
        <w:rPr>
          <w:b/>
          <w:noProof/>
        </w:rPr>
        <w:t>Ausstellungen</w:t>
      </w:r>
    </w:p>
    <w:p w14:paraId="610D8B85"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Werden Ursprungserzeugnisse zu einer Ausstellung in ein nicht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genanntes Land oder Gebiet versandt, mit dem die Kumulierung zulässig ist, und nach der Ausstellung zur Einfuhr in die Europäische Union oder in die Vertragspartei Zentralafrika verkauft, so erhalten sie bei der Einfuhr die Begünstigungen des Abkommens, sofern den Zollbehörden glaubhaft dargelegt wird, </w:t>
      </w:r>
    </w:p>
    <w:p w14:paraId="5FAE485A" w14:textId="77777777" w:rsidR="00075F74" w:rsidRPr="00941366" w:rsidRDefault="00075F74" w:rsidP="00075F74">
      <w:pPr>
        <w:pStyle w:val="Point1"/>
        <w:rPr>
          <w:noProof/>
        </w:rPr>
      </w:pPr>
      <w:r w:rsidRPr="00941366">
        <w:rPr>
          <w:noProof/>
        </w:rPr>
        <w:t>a)</w:t>
      </w:r>
      <w:r w:rsidRPr="00941366">
        <w:rPr>
          <w:noProof/>
        </w:rPr>
        <w:tab/>
        <w:t xml:space="preserve">dass ein Ausführer diese Erzeugnisse aus der Vertragspartei Zentralafrika oder der Europäischen Union in das Ausstellungsland versandt und dort ausgestellt hat, </w:t>
      </w:r>
    </w:p>
    <w:p w14:paraId="3C1A9922" w14:textId="77777777" w:rsidR="00075F74" w:rsidRPr="00941366" w:rsidRDefault="00075F74" w:rsidP="00075F74">
      <w:pPr>
        <w:pStyle w:val="Point1"/>
        <w:rPr>
          <w:noProof/>
        </w:rPr>
      </w:pPr>
      <w:r w:rsidRPr="00941366">
        <w:rPr>
          <w:noProof/>
        </w:rPr>
        <w:t>b)</w:t>
      </w:r>
      <w:r w:rsidRPr="00941366">
        <w:rPr>
          <w:noProof/>
        </w:rPr>
        <w:tab/>
        <w:t xml:space="preserve">dass dieser Ausführer die Erzeugnisse einem Empfänger in der Vertragspartei Zentralafrika oder in der Europäischen Union verkauft oder überlassen hat, </w:t>
      </w:r>
    </w:p>
    <w:p w14:paraId="63719187" w14:textId="77777777" w:rsidR="00075F74" w:rsidRPr="00941366" w:rsidRDefault="00075F74" w:rsidP="00075F74">
      <w:pPr>
        <w:pStyle w:val="Point1"/>
        <w:rPr>
          <w:noProof/>
        </w:rPr>
      </w:pPr>
      <w:r w:rsidRPr="00941366">
        <w:rPr>
          <w:noProof/>
        </w:rPr>
        <w:t>c)</w:t>
      </w:r>
      <w:r w:rsidRPr="00941366">
        <w:rPr>
          <w:noProof/>
        </w:rPr>
        <w:tab/>
        <w:t xml:space="preserve">dass die Erzeugnisse während oder unmittelbar nach der Ausstellung in dem Zustand, in dem sie zur Ausstellung versandt worden waren, versandt worden sind, und </w:t>
      </w:r>
    </w:p>
    <w:p w14:paraId="16E8E2A1" w14:textId="77777777" w:rsidR="00075F74" w:rsidRPr="00941366" w:rsidRDefault="00075F74" w:rsidP="00075F74">
      <w:pPr>
        <w:pStyle w:val="Point1"/>
        <w:rPr>
          <w:noProof/>
        </w:rPr>
      </w:pPr>
      <w:r w:rsidRPr="00941366">
        <w:rPr>
          <w:noProof/>
        </w:rPr>
        <w:t>d)</w:t>
      </w:r>
      <w:r w:rsidRPr="00941366">
        <w:rPr>
          <w:noProof/>
        </w:rPr>
        <w:tab/>
        <w:t xml:space="preserve">dass die Erzeugnisse ab dem Zeitpunkt, zu dem sie zur Ausstellung versandt wurden, nicht zu anderen Zwecken als zur Vorführung auf der Ausstellung verwendet worden sind. </w:t>
      </w:r>
    </w:p>
    <w:p w14:paraId="7F4AF441"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 xml:space="preserve">Nach Maßgabe des Titels IV ist ein Ursprungsnachweis auszustellen oder auszufertigen und den Zollbehörden des Einfuhrlands unter den üblichen Voraussetzungen vorzulegen. Darin sind Bezeichnung und Anschrift der Ausstellung anzugeben. Falls erforderlich, kann ein zusätzlicher Nachweis über die Umstände verlangt werden, unter denen die Erzeugnisse ausgestellt worden sind. </w:t>
      </w:r>
    </w:p>
    <w:p w14:paraId="79896389"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Absatz </w:t>
      </w:r>
      <w:r w:rsidRPr="00F704C3">
        <w:rPr>
          <w:noProof/>
        </w:rPr>
        <w:t>1</w:t>
      </w:r>
      <w:r w:rsidRPr="00941366">
        <w:rPr>
          <w:noProof/>
        </w:rPr>
        <w:t xml:space="preserve"> gilt für Handels</w:t>
      </w:r>
      <w:r w:rsidRPr="00941366">
        <w:rPr>
          <w:noProof/>
        </w:rPr>
        <w:noBreakHyphen/>
        <w:t>, Industrie</w:t>
      </w:r>
      <w:r w:rsidRPr="00941366">
        <w:rPr>
          <w:noProof/>
        </w:rPr>
        <w:noBreakHyphen/>
        <w:t>, Landwirtschafts</w:t>
      </w:r>
      <w:r w:rsidRPr="00941366">
        <w:rPr>
          <w:noProof/>
        </w:rPr>
        <w:noBreakHyphen/>
        <w:t xml:space="preserve"> und Handwerksmessen oder </w:t>
      </w:r>
      <w:r w:rsidRPr="00941366">
        <w:rPr>
          <w:noProof/>
        </w:rPr>
        <w:noBreakHyphen/>
        <w:t xml:space="preserve">ausstellungen und ähnliche öffentliche Veranstaltungen, bei denen die fraglichen Erzeugnisse unter zollamtlicher Überwachung bleiben; ausgenommen sind Veranstaltungen zu privaten Zwecken für den Verkauf ausländischer Erzeugnisse in Läden oder Geschäftslokalen. </w:t>
      </w:r>
    </w:p>
    <w:p w14:paraId="26BC7DC6" w14:textId="77777777" w:rsidR="00075F74" w:rsidRPr="00941366" w:rsidRDefault="00075F74" w:rsidP="00075F74">
      <w:pPr>
        <w:keepNext/>
        <w:spacing w:before="240" w:after="60"/>
        <w:jc w:val="center"/>
        <w:outlineLvl w:val="1"/>
        <w:rPr>
          <w:b/>
          <w:i/>
          <w:noProof/>
        </w:rPr>
      </w:pPr>
      <w:r w:rsidRPr="00941366">
        <w:rPr>
          <w:b/>
          <w:i/>
          <w:noProof/>
        </w:rPr>
        <w:t>TITEL IV:</w:t>
      </w:r>
    </w:p>
    <w:p w14:paraId="2831EA46" w14:textId="77777777" w:rsidR="00075F74" w:rsidRPr="00941366" w:rsidRDefault="00075F74" w:rsidP="00075F74">
      <w:pPr>
        <w:spacing w:after="0"/>
        <w:jc w:val="center"/>
        <w:rPr>
          <w:b/>
          <w:noProof/>
        </w:rPr>
      </w:pPr>
      <w:r w:rsidRPr="00941366">
        <w:rPr>
          <w:b/>
          <w:noProof/>
        </w:rPr>
        <w:t>NACHWEIS DER URSPRUNGSEIGENSCHAFT</w:t>
      </w:r>
    </w:p>
    <w:p w14:paraId="1DF55500" w14:textId="77777777" w:rsidR="00075F74" w:rsidRPr="00941366" w:rsidRDefault="00075F74" w:rsidP="00075F74">
      <w:pPr>
        <w:pStyle w:val="Titrearticle"/>
        <w:rPr>
          <w:noProof/>
        </w:rPr>
      </w:pPr>
      <w:r w:rsidRPr="00941366">
        <w:rPr>
          <w:noProof/>
        </w:rPr>
        <w:t>Artikel </w:t>
      </w:r>
      <w:r w:rsidRPr="00F704C3">
        <w:rPr>
          <w:noProof/>
        </w:rPr>
        <w:t>18</w:t>
      </w:r>
    </w:p>
    <w:p w14:paraId="67CAA51C" w14:textId="77777777" w:rsidR="00075F74" w:rsidRPr="00941366" w:rsidRDefault="00075F74" w:rsidP="00075F74">
      <w:pPr>
        <w:spacing w:after="0"/>
        <w:jc w:val="center"/>
        <w:rPr>
          <w:b/>
          <w:noProof/>
        </w:rPr>
      </w:pPr>
      <w:r w:rsidRPr="00941366">
        <w:rPr>
          <w:b/>
          <w:noProof/>
        </w:rPr>
        <w:t>Allgemeines</w:t>
      </w:r>
    </w:p>
    <w:p w14:paraId="642D0148"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Ursprungserzeugnisse der Europäischen Union erhalten bei der Einfuhr in die Vertragspartei Zentralafrika die Begünstigungen des Abkommens, sofern vom Ausführer eine Erklärung auf einer Rechnung, einem Lieferschein oder einem anderen Dokument (im Folgenden „Ursprungserklärung“) abgegeben wird, in der die betreffenden Erzeugnisse so genau bezeichnet sind, dass die Feststellung der Nämlichkeit möglich ist. Der Wortlaut der Ursprungserklärung findet sich in Anhang IV.</w:t>
      </w:r>
    </w:p>
    <w:p w14:paraId="2D970664"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 xml:space="preserve">Ursprungserzeugnisse der Vertragspartei Zentralafrika erhalten bei der Einfuhr in die Europäische Union die Begünstigungen des Abkommens, sofern </w:t>
      </w:r>
    </w:p>
    <w:p w14:paraId="15DCFF00" w14:textId="77777777" w:rsidR="00075F74" w:rsidRPr="00941366" w:rsidRDefault="00075F74" w:rsidP="00075F74">
      <w:pPr>
        <w:pStyle w:val="Point1"/>
        <w:rPr>
          <w:noProof/>
        </w:rPr>
      </w:pPr>
      <w:r w:rsidRPr="00941366">
        <w:rPr>
          <w:noProof/>
        </w:rPr>
        <w:t>a)</w:t>
      </w:r>
      <w:r w:rsidRPr="00941366">
        <w:rPr>
          <w:noProof/>
        </w:rPr>
        <w:tab/>
        <w:t>eine Warenverkehrsbescheinigung EUR.</w:t>
      </w:r>
      <w:r w:rsidRPr="00F704C3">
        <w:rPr>
          <w:noProof/>
        </w:rPr>
        <w:t>1</w:t>
      </w:r>
      <w:r w:rsidRPr="00941366">
        <w:rPr>
          <w:noProof/>
        </w:rPr>
        <w:t xml:space="preserve"> nach dem Muster in Anhang III vorgelegt wird oder </w:t>
      </w:r>
    </w:p>
    <w:p w14:paraId="5A2F6037" w14:textId="77777777" w:rsidR="00075F74" w:rsidRPr="00941366" w:rsidRDefault="00075F74" w:rsidP="00075F74">
      <w:pPr>
        <w:pStyle w:val="Point1"/>
        <w:rPr>
          <w:noProof/>
        </w:rPr>
      </w:pPr>
      <w:r w:rsidRPr="00941366">
        <w:rPr>
          <w:noProof/>
        </w:rPr>
        <w:t>b)</w:t>
      </w:r>
      <w:r w:rsidRPr="00941366">
        <w:rPr>
          <w:noProof/>
        </w:rPr>
        <w:tab/>
        <w:t>vom Ausführer eine Ursprungserklärung auf einer Rechnung, einem Lieferschein oder einem anderen Dokument abgegeben wird, in der die betreffenden Erzeugnisse so genau bezeichnet sind, dass die Feststellung der Nämlichkeit möglich ist. Der Wortlaut der Ursprungserklärung findet sich in Anhang IV.</w:t>
      </w:r>
    </w:p>
    <w:p w14:paraId="668B072E" w14:textId="77777777" w:rsidR="00075F74" w:rsidRPr="00941366" w:rsidRDefault="00075F74" w:rsidP="00075F74">
      <w:pPr>
        <w:ind w:left="851" w:hanging="851"/>
        <w:rPr>
          <w:noProof/>
        </w:rPr>
      </w:pPr>
      <w:r w:rsidRPr="00F704C3">
        <w:rPr>
          <w:noProof/>
        </w:rPr>
        <w:t>3</w:t>
      </w:r>
      <w:r w:rsidRPr="00941366">
        <w:rPr>
          <w:noProof/>
        </w:rPr>
        <w:t>.</w:t>
      </w:r>
      <w:r w:rsidRPr="00941366">
        <w:rPr>
          <w:noProof/>
          <w:color w:val="C00000"/>
        </w:rPr>
        <w:tab/>
      </w:r>
      <w:r w:rsidRPr="00941366">
        <w:rPr>
          <w:noProof/>
        </w:rPr>
        <w:t>Die Vertragspartei Zentralafrika teilt dem WPA-Ausschuss das Datum mit, ab dem gegebenenfalls nur Absatz </w:t>
      </w:r>
      <w:r w:rsidRPr="00F704C3">
        <w:rPr>
          <w:noProof/>
        </w:rPr>
        <w:t>2</w:t>
      </w:r>
      <w:r w:rsidRPr="00941366">
        <w:rPr>
          <w:noProof/>
        </w:rPr>
        <w:t xml:space="preserve"> Buchstabe b Anwendung findet.</w:t>
      </w:r>
    </w:p>
    <w:p w14:paraId="7E9F4A72" w14:textId="77777777" w:rsidR="00075F74" w:rsidRPr="00941366" w:rsidRDefault="00075F74" w:rsidP="00075F74">
      <w:pPr>
        <w:ind w:left="851" w:hanging="851"/>
        <w:rPr>
          <w:noProof/>
        </w:rPr>
      </w:pPr>
      <w:r w:rsidRPr="00941366">
        <w:rPr>
          <w:noProof/>
        </w:rPr>
        <w:tab/>
        <w:t>Die Europäische Union verpflichtet sich, die Vertragspartei Zentralafrika hierzu bei der Umsetzung der entsprechenden vereinfachten und operationellen Instrumente und Verfahren zu unterstützen.</w:t>
      </w:r>
    </w:p>
    <w:p w14:paraId="3FF7F658"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Abweichend von den Absätzen </w:t>
      </w:r>
      <w:r w:rsidRPr="00F704C3">
        <w:rPr>
          <w:noProof/>
        </w:rPr>
        <w:t>1</w:t>
      </w:r>
      <w:r w:rsidRPr="00941366">
        <w:rPr>
          <w:noProof/>
        </w:rPr>
        <w:t xml:space="preserve"> und </w:t>
      </w:r>
      <w:r w:rsidRPr="00F704C3">
        <w:rPr>
          <w:noProof/>
        </w:rPr>
        <w:t>2</w:t>
      </w:r>
      <w:r w:rsidRPr="00941366">
        <w:rPr>
          <w:noProof/>
        </w:rPr>
        <w:t xml:space="preserve"> erhalten Ursprungserzeugnisse im Sinne dieses Protokolls in den in Artikel </w:t>
      </w:r>
      <w:r w:rsidRPr="00F704C3">
        <w:rPr>
          <w:noProof/>
        </w:rPr>
        <w:t>26</w:t>
      </w:r>
      <w:r w:rsidRPr="00941366">
        <w:rPr>
          <w:noProof/>
        </w:rPr>
        <w:t xml:space="preserve"> genannten Fällen die Begünstigungen des Abkommens, ohne dass einer der nachstehend genannten Nachweise vorgelegt werden muss. </w:t>
      </w:r>
    </w:p>
    <w:p w14:paraId="26B25C6C"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Für die Anwendung dieses Titels bemühen sich die Ausführer, eine in der Vertragspartei Zentralafrika und in der Europäischen Union geläufige Sprache zu verwenden.</w:t>
      </w:r>
    </w:p>
    <w:p w14:paraId="23905588" w14:textId="77777777" w:rsidR="00075F74" w:rsidRPr="00941366" w:rsidRDefault="00075F74" w:rsidP="00075F74">
      <w:pPr>
        <w:pStyle w:val="Titrearticle"/>
        <w:rPr>
          <w:noProof/>
        </w:rPr>
      </w:pPr>
      <w:r w:rsidRPr="00941366">
        <w:rPr>
          <w:noProof/>
        </w:rPr>
        <w:t>Artikel </w:t>
      </w:r>
      <w:r w:rsidRPr="00F704C3">
        <w:rPr>
          <w:noProof/>
        </w:rPr>
        <w:t>19</w:t>
      </w:r>
    </w:p>
    <w:p w14:paraId="732E0204" w14:textId="77777777" w:rsidR="00075F74" w:rsidRPr="00941366" w:rsidRDefault="00075F74" w:rsidP="00075F74">
      <w:pPr>
        <w:spacing w:after="0"/>
        <w:jc w:val="center"/>
        <w:rPr>
          <w:b/>
          <w:noProof/>
        </w:rPr>
      </w:pPr>
      <w:r w:rsidRPr="00941366">
        <w:rPr>
          <w:b/>
          <w:noProof/>
        </w:rPr>
        <w:t>Verfahren für die Ausstellung der Warenverkehrsbescheinigung EUR.</w:t>
      </w:r>
      <w:r w:rsidRPr="00F704C3">
        <w:rPr>
          <w:b/>
          <w:noProof/>
        </w:rPr>
        <w:t>1</w:t>
      </w:r>
    </w:p>
    <w:p w14:paraId="47105BD3"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Die Warenverkehrsbescheinigung EUR.</w:t>
      </w:r>
      <w:r w:rsidRPr="00F704C3">
        <w:rPr>
          <w:noProof/>
        </w:rPr>
        <w:t>1</w:t>
      </w:r>
      <w:r w:rsidRPr="00941366">
        <w:rPr>
          <w:noProof/>
        </w:rPr>
        <w:t xml:space="preserve"> wird von den Zollbehörden oder den ermächtigten Stellen des Ausfuhrlandes auf schriftlichen Antrag ausgestellt, der vom Ausführer oder unter der Verantwortung des Ausführers vom bevollmächtigten Vertreter des Ausführers gestellt worden ist. </w:t>
      </w:r>
    </w:p>
    <w:p w14:paraId="599F779B"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Der Ausführer oder sein bevollmächtigter Vertreter füllt zu diesem Zweck das Formblatt der Warenverkehrsbescheinigung EUR.</w:t>
      </w:r>
      <w:r w:rsidRPr="00F704C3">
        <w:rPr>
          <w:noProof/>
        </w:rPr>
        <w:t>1</w:t>
      </w:r>
      <w:r w:rsidRPr="00941366">
        <w:rPr>
          <w:noProof/>
        </w:rPr>
        <w:t xml:space="preserve"> und des Antrags nach dem Muster in Anhang III aus. Diese Formblätter sind nach den Bestimmungen dieses Protokolls auszufüllen. Werden sie handschriftlich ausgefüllt, so muss dies mit Tinte in Druckschrift erfolgen. Die Warenbezeichnung ist in dem dafür vorgesehenen Feld ohne Zeilenzwischenraum einzutragen. Ist das Feld nicht vollständig ausgefüllt, so ist unter der letzten Zeile der Warenbezeichnung ein waagerechter Strich zu ziehen und der nicht ausgefüllte Teil des Feldes durchzustreichen. </w:t>
      </w:r>
    </w:p>
    <w:p w14:paraId="55BC59DD"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Der Ausführer, der die Ausstellung der Warenverkehrsbescheinigung EUR.</w:t>
      </w:r>
      <w:r w:rsidRPr="00F704C3">
        <w:rPr>
          <w:noProof/>
        </w:rPr>
        <w:t>1</w:t>
      </w:r>
      <w:r w:rsidRPr="00941366">
        <w:rPr>
          <w:noProof/>
        </w:rPr>
        <w:t xml:space="preserve"> beantragt, hat auf Verlangen der Zollbehörden oder der ermächtigten Stellen des ausführenden Landes, in dem die Warenverkehrsbescheinigung EUR.</w:t>
      </w:r>
      <w:r w:rsidRPr="00F704C3">
        <w:rPr>
          <w:noProof/>
        </w:rPr>
        <w:t>1</w:t>
      </w:r>
      <w:r w:rsidRPr="00941366">
        <w:rPr>
          <w:noProof/>
        </w:rPr>
        <w:t xml:space="preserve"> ausgestellt wird, jederzeit alle zweckdienlichen Unterlagen zum Nachweis der Ursprungseigenschaft der betreffenden Erzeugnisse sowie der Erfüllung der übrigen Voraussetzungen dieses Protokolls vorzulegen.</w:t>
      </w:r>
    </w:p>
    <w:p w14:paraId="35D043FC"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Eine Warenverkehrsbescheinigung EUR.</w:t>
      </w:r>
      <w:r w:rsidRPr="00F704C3">
        <w:rPr>
          <w:noProof/>
        </w:rPr>
        <w:t>1</w:t>
      </w:r>
      <w:r w:rsidRPr="00941366">
        <w:rPr>
          <w:noProof/>
        </w:rPr>
        <w:t xml:space="preserve"> wird von den Zollbehörden oder den ermächtigten Stellen eines Staates Zentralafrikas ausgestellt, wenn die betreffenden Erzeugnisse als Ursprungserzeugnisse der Vertragspartei Zentralafrika oder eines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oder Gebiete angesehen werden können und die übrigen Voraussetzungen dieses Protokolls erfüllt sind. </w:t>
      </w:r>
    </w:p>
    <w:p w14:paraId="11CCE614"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Die Zollbehörden oder ermächtigten Stellen, welche die Warenverkehrsbescheinigung EUR.</w:t>
      </w:r>
      <w:r w:rsidRPr="00F704C3">
        <w:rPr>
          <w:noProof/>
        </w:rPr>
        <w:t>1</w:t>
      </w:r>
      <w:r w:rsidRPr="00941366">
        <w:rPr>
          <w:noProof/>
        </w:rPr>
        <w:t xml:space="preserve"> ausstellen, treffen die erforderlichen Maßnahmen, um die Ursprungseigenschaft der Erzeugnisse und die Erfüllung der übrigen Voraussetzungen dieses Protokolls zu überprüfen. Sie sind berechtigt, zu diesem Zweck die Vorlage von Beweismitteln zu verlangen und jede Art von Überprüfung der Buchführung des Ausführers oder jede sonstige von ihnen für zweckdienlich erachtete Kontrolle durchzuführen. Die Zollbehörden oder ermächtigten Stellen, welche die Warenverkehrsbescheinigung EUR.</w:t>
      </w:r>
      <w:r w:rsidRPr="00F704C3">
        <w:rPr>
          <w:noProof/>
        </w:rPr>
        <w:t>1</w:t>
      </w:r>
      <w:r w:rsidRPr="00941366">
        <w:rPr>
          <w:noProof/>
        </w:rPr>
        <w:t xml:space="preserve"> ausstellen, achten auch darauf, dass die in Absatz </w:t>
      </w:r>
      <w:r w:rsidRPr="00F704C3">
        <w:rPr>
          <w:noProof/>
        </w:rPr>
        <w:t>2</w:t>
      </w:r>
      <w:r w:rsidRPr="00941366">
        <w:rPr>
          <w:noProof/>
        </w:rPr>
        <w:t xml:space="preserve"> genannten Formblätter ordnungsgemäß ausgefüllt sind. Sie prüfen insbesondere, ob das Feld mit der Warenbezeichnung so ausgefüllt ist, dass jede Möglichkeit eines missbräuchlichen Zusatzes ausgeschlossen ist. </w:t>
      </w:r>
    </w:p>
    <w:p w14:paraId="7CA34456" w14:textId="77777777" w:rsidR="00075F74" w:rsidRPr="00941366" w:rsidRDefault="00075F74" w:rsidP="00075F74">
      <w:pPr>
        <w:pStyle w:val="ManualNumPar1"/>
        <w:rPr>
          <w:noProof/>
        </w:rPr>
      </w:pPr>
      <w:r w:rsidRPr="00F704C3">
        <w:rPr>
          <w:noProof/>
        </w:rPr>
        <w:t>6</w:t>
      </w:r>
      <w:r w:rsidRPr="00941366">
        <w:rPr>
          <w:noProof/>
        </w:rPr>
        <w:t>.</w:t>
      </w:r>
      <w:r w:rsidRPr="00941366">
        <w:rPr>
          <w:noProof/>
        </w:rPr>
        <w:tab/>
        <w:t>In Feld </w:t>
      </w:r>
      <w:r w:rsidRPr="00F704C3">
        <w:rPr>
          <w:noProof/>
        </w:rPr>
        <w:t>11</w:t>
      </w:r>
      <w:r w:rsidRPr="00941366">
        <w:rPr>
          <w:noProof/>
        </w:rPr>
        <w:t xml:space="preserve"> der Warenverkehrsbescheinigung EUR.</w:t>
      </w:r>
      <w:r w:rsidRPr="00F704C3">
        <w:rPr>
          <w:noProof/>
        </w:rPr>
        <w:t>1</w:t>
      </w:r>
      <w:r w:rsidRPr="00941366">
        <w:rPr>
          <w:noProof/>
        </w:rPr>
        <w:t xml:space="preserve"> ist das Datum der Ausstellung anzugeben. </w:t>
      </w:r>
    </w:p>
    <w:p w14:paraId="1E81847D" w14:textId="77777777" w:rsidR="00075F74" w:rsidRPr="00941366" w:rsidRDefault="00075F74" w:rsidP="00075F74">
      <w:pPr>
        <w:pStyle w:val="ManualNumPar1"/>
        <w:rPr>
          <w:noProof/>
        </w:rPr>
      </w:pPr>
      <w:r w:rsidRPr="00F704C3">
        <w:rPr>
          <w:noProof/>
        </w:rPr>
        <w:t>7</w:t>
      </w:r>
      <w:r w:rsidRPr="00941366">
        <w:rPr>
          <w:noProof/>
        </w:rPr>
        <w:t>.</w:t>
      </w:r>
      <w:r w:rsidRPr="00941366">
        <w:rPr>
          <w:noProof/>
        </w:rPr>
        <w:tab/>
        <w:t>Die Warenverkehrsbescheinigung EUR.</w:t>
      </w:r>
      <w:r w:rsidRPr="00F704C3">
        <w:rPr>
          <w:noProof/>
        </w:rPr>
        <w:t>1</w:t>
      </w:r>
      <w:r w:rsidRPr="00941366">
        <w:rPr>
          <w:noProof/>
        </w:rPr>
        <w:t xml:space="preserve"> wird von den Zollbehörden ausgestellt und zur Verfügung des Ausführers gehalten, sobald die Ausfuhr tatsächlich erfolgt oder sichergestellt ist.</w:t>
      </w:r>
    </w:p>
    <w:p w14:paraId="69C482F4" w14:textId="5CDC9F45" w:rsidR="00075F74" w:rsidRPr="00941366" w:rsidRDefault="00075F74" w:rsidP="00075F74">
      <w:pPr>
        <w:pStyle w:val="ManualNumPar1"/>
        <w:rPr>
          <w:noProof/>
        </w:rPr>
      </w:pPr>
      <w:r w:rsidRPr="00F704C3">
        <w:rPr>
          <w:noProof/>
        </w:rPr>
        <w:t>8</w:t>
      </w:r>
      <w:r w:rsidRPr="00941366">
        <w:rPr>
          <w:noProof/>
        </w:rPr>
        <w:t>.</w:t>
      </w:r>
      <w:r w:rsidRPr="00941366">
        <w:rPr>
          <w:noProof/>
        </w:rPr>
        <w:tab/>
        <w:t>Bei den in diesem Artikel genannten Stellen handelt es sich um diejenigen, die gemäß der nationalen Regelung eines Staates Zentralafrikas ermächtigt wurden und die Warenverkehrsbescheinigung EUR.</w:t>
      </w:r>
      <w:r w:rsidRPr="00F704C3">
        <w:rPr>
          <w:noProof/>
        </w:rPr>
        <w:t>1</w:t>
      </w:r>
      <w:r w:rsidRPr="00941366">
        <w:rPr>
          <w:noProof/>
        </w:rPr>
        <w:t xml:space="preserve"> unter Aufsicht der Zollbehörden ausstellen.</w:t>
      </w:r>
    </w:p>
    <w:p w14:paraId="32E0B8C9" w14:textId="77777777" w:rsidR="00075F74" w:rsidRPr="00941366" w:rsidRDefault="00075F74" w:rsidP="00075F74">
      <w:pPr>
        <w:pStyle w:val="Titrearticle"/>
        <w:rPr>
          <w:noProof/>
        </w:rPr>
      </w:pPr>
      <w:r w:rsidRPr="00941366">
        <w:rPr>
          <w:noProof/>
        </w:rPr>
        <w:t>Artikel </w:t>
      </w:r>
      <w:r w:rsidRPr="00F704C3">
        <w:rPr>
          <w:noProof/>
        </w:rPr>
        <w:t>20</w:t>
      </w:r>
    </w:p>
    <w:p w14:paraId="721DD14E" w14:textId="77777777" w:rsidR="00075F74" w:rsidRPr="00941366" w:rsidRDefault="00075F74" w:rsidP="00075F74">
      <w:pPr>
        <w:spacing w:after="0"/>
        <w:jc w:val="center"/>
        <w:rPr>
          <w:b/>
          <w:noProof/>
        </w:rPr>
      </w:pPr>
      <w:r w:rsidRPr="00941366">
        <w:rPr>
          <w:b/>
          <w:noProof/>
        </w:rPr>
        <w:t>Nachträglich ausgestellte Warenverkehrsbescheinigung EUR.</w:t>
      </w:r>
      <w:r w:rsidRPr="00F704C3">
        <w:rPr>
          <w:b/>
          <w:noProof/>
        </w:rPr>
        <w:t>1</w:t>
      </w:r>
    </w:p>
    <w:p w14:paraId="7CF398D0"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Ungeachtet des Artikels </w:t>
      </w:r>
      <w:r w:rsidRPr="00F704C3">
        <w:rPr>
          <w:noProof/>
        </w:rPr>
        <w:t>19</w:t>
      </w:r>
      <w:r w:rsidRPr="00941366">
        <w:rPr>
          <w:noProof/>
        </w:rPr>
        <w:t xml:space="preserve"> Absatz </w:t>
      </w:r>
      <w:r w:rsidRPr="00F704C3">
        <w:rPr>
          <w:noProof/>
        </w:rPr>
        <w:t>7</w:t>
      </w:r>
      <w:r w:rsidRPr="00941366">
        <w:rPr>
          <w:noProof/>
        </w:rPr>
        <w:t xml:space="preserve"> kann die Warenverkehrsbescheinigung EUR.</w:t>
      </w:r>
      <w:r w:rsidRPr="00F704C3">
        <w:rPr>
          <w:noProof/>
        </w:rPr>
        <w:t>1</w:t>
      </w:r>
      <w:r w:rsidRPr="00941366">
        <w:rPr>
          <w:noProof/>
        </w:rPr>
        <w:t xml:space="preserve"> ausnahmsweise nach der Ausfuhr der betreffenden Erzeugnisse ausgestellt werden, </w:t>
      </w:r>
    </w:p>
    <w:p w14:paraId="283A70F4" w14:textId="77777777" w:rsidR="00075F74" w:rsidRPr="00941366" w:rsidRDefault="00075F74" w:rsidP="00075F74">
      <w:pPr>
        <w:pStyle w:val="Point1"/>
        <w:rPr>
          <w:noProof/>
        </w:rPr>
      </w:pPr>
      <w:r w:rsidRPr="00941366">
        <w:rPr>
          <w:noProof/>
        </w:rPr>
        <w:t>a)</w:t>
      </w:r>
      <w:r w:rsidRPr="00941366">
        <w:rPr>
          <w:noProof/>
        </w:rPr>
        <w:tab/>
        <w:t xml:space="preserve">wenn sie infolge eines Irrtums, eines unverschuldeten Versehens oder besonderer Umstände bei der Ausfuhr nicht ausgestellt worden ist oder </w:t>
      </w:r>
    </w:p>
    <w:p w14:paraId="650C1130" w14:textId="77777777" w:rsidR="00075F74" w:rsidRPr="00941366" w:rsidRDefault="00075F74" w:rsidP="00075F74">
      <w:pPr>
        <w:pStyle w:val="Point1"/>
        <w:rPr>
          <w:noProof/>
        </w:rPr>
      </w:pPr>
      <w:r w:rsidRPr="00941366">
        <w:rPr>
          <w:noProof/>
        </w:rPr>
        <w:t>b)</w:t>
      </w:r>
      <w:r w:rsidRPr="00941366">
        <w:rPr>
          <w:noProof/>
        </w:rPr>
        <w:tab/>
        <w:t>wenn den Zollbehörden glaubhaft dargelegt wird, dass eine Warenverkehrsbescheinigung EUR.</w:t>
      </w:r>
      <w:r w:rsidRPr="00F704C3">
        <w:rPr>
          <w:noProof/>
        </w:rPr>
        <w:t>1</w:t>
      </w:r>
      <w:r w:rsidRPr="00941366">
        <w:rPr>
          <w:noProof/>
        </w:rPr>
        <w:t xml:space="preserve"> ausgestellt, aber bei der Einfuhr aus formalen Gründen nicht angenommen worden ist. </w:t>
      </w:r>
    </w:p>
    <w:p w14:paraId="1AFC4265"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In Fällen nach Absatz </w:t>
      </w:r>
      <w:r w:rsidRPr="00F704C3">
        <w:rPr>
          <w:noProof/>
        </w:rPr>
        <w:t>1</w:t>
      </w:r>
      <w:r w:rsidRPr="00941366">
        <w:rPr>
          <w:noProof/>
        </w:rPr>
        <w:t xml:space="preserve"> hat der Ausführer in seinem Antrag Ort und Datum der Ausfuhr der Erzeugnisse, auf die sich die Warenverkehrsbescheinigung EUR.</w:t>
      </w:r>
      <w:r w:rsidRPr="00F704C3">
        <w:rPr>
          <w:noProof/>
        </w:rPr>
        <w:t>1</w:t>
      </w:r>
      <w:r w:rsidRPr="00941366">
        <w:rPr>
          <w:noProof/>
        </w:rPr>
        <w:t xml:space="preserve"> bezieht, sowie die Gründe für den Antrag anzugeben. </w:t>
      </w:r>
    </w:p>
    <w:p w14:paraId="5A8BDC01"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Die Zollbehörden oder ermächtigten Stellen dürfen eine Warenverkehrsbescheinigung EUR.</w:t>
      </w:r>
      <w:r w:rsidRPr="00F704C3">
        <w:rPr>
          <w:noProof/>
        </w:rPr>
        <w:t>1</w:t>
      </w:r>
      <w:r w:rsidRPr="00941366">
        <w:rPr>
          <w:noProof/>
        </w:rPr>
        <w:t xml:space="preserve"> nachträglich erst ausstellen, nachdem sie geprüft haben, ob die Angaben im Antrag des Ausführers mit den entsprechenden Unterlagen übereinstimmen. </w:t>
      </w:r>
    </w:p>
    <w:p w14:paraId="4283FEDC"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Eine nachträglich ausgestellte Warenverkehrsbescheinigung EUR.</w:t>
      </w:r>
      <w:r w:rsidRPr="00F704C3">
        <w:rPr>
          <w:noProof/>
        </w:rPr>
        <w:t>1</w:t>
      </w:r>
      <w:r w:rsidRPr="00941366">
        <w:rPr>
          <w:noProof/>
        </w:rPr>
        <w:t xml:space="preserve"> ist mit einem der folgenden Vermerke zu versehen: </w:t>
      </w:r>
    </w:p>
    <w:p w14:paraId="5CD5185C" w14:textId="77777777" w:rsidR="00075F74" w:rsidRPr="00C32364" w:rsidRDefault="00075F74" w:rsidP="00075F74">
      <w:pPr>
        <w:pStyle w:val="Text1"/>
        <w:rPr>
          <w:noProof/>
          <w:lang w:val="en-IE"/>
        </w:rPr>
      </w:pPr>
      <w:r w:rsidRPr="00C32364">
        <w:rPr>
          <w:noProof/>
          <w:lang w:val="en-IE"/>
        </w:rPr>
        <w:t>„ISSUED RETROSPECTIVELY“</w:t>
      </w:r>
    </w:p>
    <w:p w14:paraId="76146479" w14:textId="77777777" w:rsidR="00075F74" w:rsidRPr="00C32364" w:rsidRDefault="00075F74" w:rsidP="00075F74">
      <w:pPr>
        <w:pStyle w:val="Text1"/>
        <w:rPr>
          <w:noProof/>
          <w:lang w:val="en-IE"/>
        </w:rPr>
      </w:pPr>
      <w:r w:rsidRPr="00C32364">
        <w:rPr>
          <w:noProof/>
          <w:lang w:val="en-IE"/>
        </w:rPr>
        <w:t>„DÉLIVRÉ A POSTERIORI“</w:t>
      </w:r>
    </w:p>
    <w:p w14:paraId="075F7B1C"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Der in Absatz </w:t>
      </w:r>
      <w:r w:rsidRPr="00F704C3">
        <w:rPr>
          <w:noProof/>
        </w:rPr>
        <w:t>4</w:t>
      </w:r>
      <w:r w:rsidRPr="00941366">
        <w:rPr>
          <w:noProof/>
        </w:rPr>
        <w:t xml:space="preserve"> genannte Vermerk ist in das Feld „Bemerkungen“ der Warenverkehrsbescheinigung EUR.</w:t>
      </w:r>
      <w:r w:rsidRPr="00F704C3">
        <w:rPr>
          <w:noProof/>
        </w:rPr>
        <w:t>1</w:t>
      </w:r>
      <w:r w:rsidRPr="00941366">
        <w:rPr>
          <w:noProof/>
        </w:rPr>
        <w:t xml:space="preserve"> einzutragen. </w:t>
      </w:r>
    </w:p>
    <w:p w14:paraId="75028C1A" w14:textId="77777777" w:rsidR="00075F74" w:rsidRPr="00941366" w:rsidRDefault="00075F74" w:rsidP="00075F74">
      <w:pPr>
        <w:pStyle w:val="Titrearticle"/>
        <w:rPr>
          <w:noProof/>
        </w:rPr>
      </w:pPr>
      <w:r w:rsidRPr="00941366">
        <w:rPr>
          <w:noProof/>
        </w:rPr>
        <w:t>Artikel </w:t>
      </w:r>
      <w:r w:rsidRPr="00F704C3">
        <w:rPr>
          <w:noProof/>
        </w:rPr>
        <w:t>21</w:t>
      </w:r>
    </w:p>
    <w:p w14:paraId="7DC5C4B7" w14:textId="77777777" w:rsidR="00075F74" w:rsidRPr="00941366" w:rsidRDefault="00075F74" w:rsidP="00075F74">
      <w:pPr>
        <w:spacing w:after="0"/>
        <w:jc w:val="center"/>
        <w:rPr>
          <w:b/>
          <w:noProof/>
        </w:rPr>
      </w:pPr>
      <w:r w:rsidRPr="00941366">
        <w:rPr>
          <w:b/>
          <w:noProof/>
        </w:rPr>
        <w:t>Ausstellung eines Duplikats der Warenverkehrsbescheinigung EUR.</w:t>
      </w:r>
      <w:r w:rsidRPr="00F704C3">
        <w:rPr>
          <w:b/>
          <w:noProof/>
        </w:rPr>
        <w:t>1</w:t>
      </w:r>
    </w:p>
    <w:p w14:paraId="2718A9AD" w14:textId="77777777" w:rsidR="00075F74" w:rsidRPr="00941366" w:rsidRDefault="00075F74" w:rsidP="00075F74">
      <w:pPr>
        <w:pStyle w:val="ManualNumPar1"/>
        <w:rPr>
          <w:b/>
          <w:noProof/>
        </w:rPr>
      </w:pPr>
      <w:r w:rsidRPr="00F704C3">
        <w:rPr>
          <w:noProof/>
        </w:rPr>
        <w:t>1</w:t>
      </w:r>
      <w:r w:rsidRPr="00941366">
        <w:rPr>
          <w:noProof/>
        </w:rPr>
        <w:t>.</w:t>
      </w:r>
      <w:r w:rsidRPr="00941366">
        <w:rPr>
          <w:b/>
          <w:noProof/>
        </w:rPr>
        <w:tab/>
      </w:r>
      <w:r w:rsidRPr="00941366">
        <w:rPr>
          <w:noProof/>
        </w:rPr>
        <w:t>Bei Diebstahl, Verlust oder Vernichtung einer Warenverkehrsbescheinigung EUR.</w:t>
      </w:r>
      <w:r w:rsidRPr="00F704C3">
        <w:rPr>
          <w:noProof/>
        </w:rPr>
        <w:t>1</w:t>
      </w:r>
      <w:r w:rsidRPr="00941366">
        <w:rPr>
          <w:noProof/>
        </w:rPr>
        <w:t xml:space="preserve"> kann der Ausführer bei den Zollbehörden oder ermächtigten Stellen, die die Bescheinigung ausgestellt haben, ein Duplikat beantragen, das anhand der in ihrem Besitz befindlichen Ausfuhrpapiere ausgefertigt wird. </w:t>
      </w:r>
    </w:p>
    <w:p w14:paraId="78321BCC"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 xml:space="preserve">Dieses Duplikat ist mit einem der folgenden Vermerke zu versehen: </w:t>
      </w:r>
    </w:p>
    <w:p w14:paraId="35616C07" w14:textId="77777777" w:rsidR="00075F74" w:rsidRPr="00941366" w:rsidRDefault="00075F74" w:rsidP="00075F74">
      <w:pPr>
        <w:pStyle w:val="Text1"/>
        <w:rPr>
          <w:noProof/>
        </w:rPr>
      </w:pPr>
      <w:r w:rsidRPr="00941366">
        <w:rPr>
          <w:noProof/>
        </w:rPr>
        <w:t>„DUPLICATE“</w:t>
      </w:r>
    </w:p>
    <w:p w14:paraId="757A1963" w14:textId="77777777" w:rsidR="00075F74" w:rsidRPr="00941366" w:rsidRDefault="00075F74" w:rsidP="00075F74">
      <w:pPr>
        <w:pStyle w:val="Text1"/>
        <w:rPr>
          <w:noProof/>
        </w:rPr>
      </w:pPr>
      <w:r w:rsidRPr="00941366">
        <w:rPr>
          <w:noProof/>
        </w:rPr>
        <w:t>„DUPLICATA“</w:t>
      </w:r>
    </w:p>
    <w:p w14:paraId="682CEACA"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Der in Absatz </w:t>
      </w:r>
      <w:r w:rsidRPr="00F704C3">
        <w:rPr>
          <w:noProof/>
        </w:rPr>
        <w:t>2</w:t>
      </w:r>
      <w:r w:rsidRPr="00941366">
        <w:rPr>
          <w:noProof/>
        </w:rPr>
        <w:t xml:space="preserve"> genannte Vermerk ist in das Feld „Bemerkungen“ des Duplikats der Warenverkehrsbescheinigung EUR.</w:t>
      </w:r>
      <w:r w:rsidRPr="00F704C3">
        <w:rPr>
          <w:noProof/>
        </w:rPr>
        <w:t>1</w:t>
      </w:r>
      <w:r w:rsidRPr="00941366">
        <w:rPr>
          <w:noProof/>
        </w:rPr>
        <w:t xml:space="preserve"> einzutragen. </w:t>
      </w:r>
    </w:p>
    <w:p w14:paraId="1E384318"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Das Duplikat trägt das Datum des Originals der Warenverkehrsbescheinigung EUR.</w:t>
      </w:r>
      <w:r w:rsidRPr="00F704C3">
        <w:rPr>
          <w:noProof/>
        </w:rPr>
        <w:t>1</w:t>
      </w:r>
      <w:r w:rsidRPr="00941366">
        <w:rPr>
          <w:noProof/>
        </w:rPr>
        <w:t xml:space="preserve"> und gilt mit Wirkung von diesem Tag. </w:t>
      </w:r>
    </w:p>
    <w:p w14:paraId="6F729EEC" w14:textId="77777777" w:rsidR="00075F74" w:rsidRPr="00941366" w:rsidRDefault="00075F74" w:rsidP="00075F74">
      <w:pPr>
        <w:pStyle w:val="Titrearticle"/>
        <w:rPr>
          <w:noProof/>
        </w:rPr>
      </w:pPr>
      <w:r w:rsidRPr="00941366">
        <w:rPr>
          <w:noProof/>
        </w:rPr>
        <w:t>Artikel </w:t>
      </w:r>
      <w:r w:rsidRPr="00F704C3">
        <w:rPr>
          <w:noProof/>
        </w:rPr>
        <w:t>22</w:t>
      </w:r>
    </w:p>
    <w:p w14:paraId="1B47AE36" w14:textId="77777777" w:rsidR="00075F74" w:rsidRPr="00941366" w:rsidRDefault="00075F74" w:rsidP="00075F74">
      <w:pPr>
        <w:spacing w:after="0"/>
        <w:jc w:val="center"/>
        <w:rPr>
          <w:b/>
          <w:noProof/>
        </w:rPr>
      </w:pPr>
      <w:r w:rsidRPr="00941366">
        <w:rPr>
          <w:b/>
          <w:noProof/>
        </w:rPr>
        <w:t>Voraussetzungen für die Ausfertigung der Ursprungserklärung</w:t>
      </w:r>
    </w:p>
    <w:p w14:paraId="27F30571"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Die Ursprungserklärung kann ausgefertigt werden:</w:t>
      </w:r>
    </w:p>
    <w:p w14:paraId="31247FE4" w14:textId="77777777" w:rsidR="00075F74" w:rsidRPr="00941366" w:rsidRDefault="00075F74" w:rsidP="00075F74">
      <w:pPr>
        <w:ind w:left="1134" w:hanging="567"/>
        <w:rPr>
          <w:noProof/>
        </w:rPr>
      </w:pPr>
      <w:r w:rsidRPr="00941366">
        <w:rPr>
          <w:noProof/>
        </w:rPr>
        <w:t>a)</w:t>
      </w:r>
      <w:r w:rsidRPr="00941366">
        <w:rPr>
          <w:noProof/>
        </w:rPr>
        <w:tab/>
        <w:t>in den Fällen gemäß Artikel </w:t>
      </w:r>
      <w:r w:rsidRPr="00F704C3">
        <w:rPr>
          <w:noProof/>
        </w:rPr>
        <w:t>18</w:t>
      </w:r>
      <w:r w:rsidRPr="00941366">
        <w:rPr>
          <w:noProof/>
        </w:rPr>
        <w:t xml:space="preserve"> Absatz </w:t>
      </w:r>
      <w:r w:rsidRPr="00F704C3">
        <w:rPr>
          <w:noProof/>
        </w:rPr>
        <w:t>1</w:t>
      </w:r>
      <w:r w:rsidRPr="00941366">
        <w:rPr>
          <w:noProof/>
        </w:rPr>
        <w:t xml:space="preserve"> von einem gemäß den einschlägigen Rechtsvorschriften der Europäischen Union registrierten Ausführer;</w:t>
      </w:r>
    </w:p>
    <w:p w14:paraId="604B1E60" w14:textId="77777777" w:rsidR="00075F74" w:rsidRPr="00941366" w:rsidRDefault="00075F74" w:rsidP="00075F74">
      <w:pPr>
        <w:pStyle w:val="ManualNumPar1"/>
        <w:ind w:left="1134" w:hanging="567"/>
        <w:rPr>
          <w:noProof/>
          <w:sz w:val="23"/>
          <w:szCs w:val="23"/>
        </w:rPr>
      </w:pPr>
      <w:r w:rsidRPr="00941366">
        <w:rPr>
          <w:noProof/>
        </w:rPr>
        <w:t>b)</w:t>
      </w:r>
      <w:r w:rsidRPr="00941366">
        <w:rPr>
          <w:noProof/>
        </w:rPr>
        <w:tab/>
        <w:t>in den Fällen gemäß Artikel </w:t>
      </w:r>
      <w:r w:rsidRPr="00F704C3">
        <w:rPr>
          <w:noProof/>
        </w:rPr>
        <w:t>18</w:t>
      </w:r>
      <w:r w:rsidRPr="00941366">
        <w:rPr>
          <w:noProof/>
        </w:rPr>
        <w:t xml:space="preserve"> Absatz </w:t>
      </w:r>
      <w:r w:rsidRPr="00F704C3">
        <w:rPr>
          <w:noProof/>
        </w:rPr>
        <w:t>2</w:t>
      </w:r>
      <w:r w:rsidRPr="00941366">
        <w:rPr>
          <w:noProof/>
        </w:rPr>
        <w:t xml:space="preserve"> Buchstabe b von einem gemäß den einschlägigen Rechtsvorschriften der Vertragspartei Zentralafrika registrierten Ausführer;</w:t>
      </w:r>
    </w:p>
    <w:p w14:paraId="3CD92CD4" w14:textId="77777777" w:rsidR="00075F74" w:rsidRPr="00941366" w:rsidRDefault="00075F74" w:rsidP="00075F74">
      <w:pPr>
        <w:pStyle w:val="Point1"/>
        <w:ind w:left="1134"/>
        <w:rPr>
          <w:noProof/>
          <w:color w:val="000000" w:themeColor="text1"/>
        </w:rPr>
      </w:pPr>
      <w:r w:rsidRPr="00941366">
        <w:rPr>
          <w:noProof/>
          <w:color w:val="000000" w:themeColor="text1"/>
        </w:rPr>
        <w:t>c)</w:t>
      </w:r>
      <w:r w:rsidRPr="00941366">
        <w:rPr>
          <w:noProof/>
          <w:color w:val="000000" w:themeColor="text1"/>
        </w:rPr>
        <w:tab/>
        <w:t xml:space="preserve">von jedem Ausführer für Sendungen von einem oder mehreren Packstücken, die Ursprungserzeugnisse enthalten, deren Wert </w:t>
      </w:r>
      <w:r w:rsidRPr="00F704C3">
        <w:rPr>
          <w:noProof/>
          <w:color w:val="000000" w:themeColor="text1"/>
        </w:rPr>
        <w:t>6</w:t>
      </w:r>
      <w:r w:rsidRPr="00941366">
        <w:rPr>
          <w:noProof/>
          <w:color w:val="000000" w:themeColor="text1"/>
        </w:rPr>
        <w:t> </w:t>
      </w:r>
      <w:r w:rsidRPr="00F704C3">
        <w:rPr>
          <w:noProof/>
          <w:color w:val="000000" w:themeColor="text1"/>
        </w:rPr>
        <w:t>000</w:t>
      </w:r>
      <w:r w:rsidRPr="00941366">
        <w:rPr>
          <w:noProof/>
          <w:color w:val="000000" w:themeColor="text1"/>
        </w:rPr>
        <w:t xml:space="preserve"> EUR je Sendung nicht überschreitet. </w:t>
      </w:r>
    </w:p>
    <w:p w14:paraId="7299A6B1"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Eine Ursprungserklärung kann ausgefertigt werden, wenn die Erzeugnisse als Ursprungserzeugnisse der Vertragspartei Zentralafrika, der Europäischen Union oder eines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angesehen werden können und die übrigen Voraussetzungen dieses Protokolls erfüllt sind. </w:t>
      </w:r>
    </w:p>
    <w:p w14:paraId="0B9CC0CD"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 xml:space="preserve">Der Ausführer, der eine Ursprungserklärung ausfertigt, hat auf Verlangen der Zollbehörden des Ausfuhrlands jederzeit alle zweckdienlichen Unterlagen zum Nachweis der Ursprungseigenschaft der betreffenden Erzeugnisse sowie der Erfüllung der übrigen Voraussetzungen dieses Protokolls vorzulegen. </w:t>
      </w:r>
    </w:p>
    <w:p w14:paraId="179D2C8D"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 xml:space="preserve">Die Ursprungserklärung ist vom Ausführer maschinenschriftlich oder mechanografisch auf der Rechnung, dem Lieferschein oder einem anderen Handelspapier mit dem Wortlaut und in einer der Sprachfassungen des Anhangs IV nach Maßgabe der geltenden Rechtsvorschriften des Ausfuhrlands auszufertigen. Wird die Erklärung handschriftlich erstellt, so muss dies mit Tinte in Druckschrift erfolgen. </w:t>
      </w:r>
    </w:p>
    <w:p w14:paraId="03C2D9EB"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Die Ursprungserklärung ist vom Ausführer eigenhändig zu unterzeichnen. Ein Ausführer im Sinne von Absatz </w:t>
      </w:r>
      <w:r w:rsidRPr="00F704C3">
        <w:rPr>
          <w:noProof/>
        </w:rPr>
        <w:t>1</w:t>
      </w:r>
      <w:r w:rsidRPr="00941366">
        <w:rPr>
          <w:noProof/>
        </w:rPr>
        <w:t xml:space="preserve"> Buchstaben a und b braucht jedoch solche Erklärungen nicht zu unterzeichnen, wenn er sich gegenüber den Zollbehörden des Ausfuhrlands schriftlich verpflichtet, die volle Verantwortung für jede Ursprungserklärung zu übernehmen, die ihn so identifiziert, als ob er sie eigenhändig unterzeichnet hätte. </w:t>
      </w:r>
    </w:p>
    <w:p w14:paraId="652EC4CA" w14:textId="77777777" w:rsidR="00075F74" w:rsidRPr="00941366" w:rsidRDefault="00075F74" w:rsidP="00075F74">
      <w:pPr>
        <w:pStyle w:val="ManualNumPar1"/>
        <w:rPr>
          <w:noProof/>
        </w:rPr>
      </w:pPr>
      <w:r w:rsidRPr="00F704C3">
        <w:rPr>
          <w:noProof/>
        </w:rPr>
        <w:t>6</w:t>
      </w:r>
      <w:r w:rsidRPr="00941366">
        <w:rPr>
          <w:noProof/>
        </w:rPr>
        <w:t>.</w:t>
      </w:r>
      <w:r w:rsidRPr="00941366">
        <w:rPr>
          <w:noProof/>
        </w:rPr>
        <w:tab/>
        <w:t>Die Ursprungserklärung kann vom Ausführer bei der Ausfuhr der betreffenden Erzeugnisse ausgefertigt werden oder erst nach deren Ausfuhr, vorausgesetzt, dass sie im Einfuhrland spätestens zwei (</w:t>
      </w:r>
      <w:r w:rsidRPr="00F704C3">
        <w:rPr>
          <w:noProof/>
        </w:rPr>
        <w:t>2</w:t>
      </w:r>
      <w:r w:rsidRPr="00941366">
        <w:rPr>
          <w:noProof/>
        </w:rPr>
        <w:t xml:space="preserve">) Jahre nach der Einfuhr der betreffenden Erzeugnisse vorgelegt wird. </w:t>
      </w:r>
    </w:p>
    <w:p w14:paraId="4E4070F8" w14:textId="77777777" w:rsidR="00075F74" w:rsidRPr="00941366" w:rsidRDefault="00075F74" w:rsidP="00075F74">
      <w:pPr>
        <w:pStyle w:val="Titrearticle"/>
        <w:rPr>
          <w:noProof/>
        </w:rPr>
      </w:pPr>
      <w:r w:rsidRPr="00941366">
        <w:rPr>
          <w:noProof/>
        </w:rPr>
        <w:t>Artikel </w:t>
      </w:r>
      <w:r w:rsidRPr="00F704C3">
        <w:rPr>
          <w:noProof/>
        </w:rPr>
        <w:t>23</w:t>
      </w:r>
    </w:p>
    <w:p w14:paraId="193AB00A" w14:textId="77777777" w:rsidR="00075F74" w:rsidRPr="00941366" w:rsidRDefault="00075F74" w:rsidP="00075F74">
      <w:pPr>
        <w:spacing w:after="0"/>
        <w:jc w:val="center"/>
        <w:rPr>
          <w:noProof/>
        </w:rPr>
      </w:pPr>
      <w:r w:rsidRPr="00941366">
        <w:rPr>
          <w:b/>
          <w:noProof/>
        </w:rPr>
        <w:t>Geltungsdauer der Ursprungsnachweise</w:t>
      </w:r>
    </w:p>
    <w:p w14:paraId="7B803038"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Die Ursprungsnachweise bleiben zehn (</w:t>
      </w:r>
      <w:r w:rsidRPr="00F704C3">
        <w:rPr>
          <w:noProof/>
        </w:rPr>
        <w:t>10</w:t>
      </w:r>
      <w:r w:rsidRPr="00941366">
        <w:rPr>
          <w:noProof/>
        </w:rPr>
        <w:t xml:space="preserve">) Monate nach dem Tag der Ausstellung im Ausfuhrland gültig und sind innerhalb dieser Frist den Zollbehörden des Einfuhrlands vorzulegen. </w:t>
      </w:r>
    </w:p>
    <w:p w14:paraId="7FC6C435"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Ursprungsnachweise, die den Zollbehörden des Einfuhrlands nach Ablauf der in Absatz </w:t>
      </w:r>
      <w:r w:rsidRPr="00F704C3">
        <w:rPr>
          <w:noProof/>
        </w:rPr>
        <w:t>1</w:t>
      </w:r>
      <w:r w:rsidRPr="00941366">
        <w:rPr>
          <w:noProof/>
        </w:rPr>
        <w:t xml:space="preserve"> genannten Vorlagefrist vorgelegt werden, können zur Gewährung der Präferenzbehandlung angenommen werden, wenn die Frist aufgrund außergewöhnlicher Umstände nicht eingehalten werden konnte. </w:t>
      </w:r>
    </w:p>
    <w:p w14:paraId="07622CCE"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 xml:space="preserve">In allen anderen Fällen können die Zollbehörden des Einfuhrlands verspätet vorgelegte Ursprungsnachweise annehmen, wenn ihnen die Erzeugnisse vor Ablauf der Vorlagefrist gestellt worden sind. </w:t>
      </w:r>
    </w:p>
    <w:p w14:paraId="5C5D7E93" w14:textId="77777777" w:rsidR="00075F74" w:rsidRPr="00941366" w:rsidRDefault="00075F74" w:rsidP="00075F74">
      <w:pPr>
        <w:pStyle w:val="Titrearticle"/>
        <w:rPr>
          <w:noProof/>
        </w:rPr>
      </w:pPr>
      <w:r w:rsidRPr="00941366">
        <w:rPr>
          <w:noProof/>
        </w:rPr>
        <w:t>Artikel </w:t>
      </w:r>
      <w:r w:rsidRPr="00F704C3">
        <w:rPr>
          <w:noProof/>
        </w:rPr>
        <w:t>24</w:t>
      </w:r>
    </w:p>
    <w:p w14:paraId="09CDBFE5" w14:textId="77777777" w:rsidR="00075F74" w:rsidRPr="00941366" w:rsidRDefault="00075F74" w:rsidP="00075F74">
      <w:pPr>
        <w:spacing w:after="0"/>
        <w:jc w:val="center"/>
        <w:rPr>
          <w:b/>
          <w:noProof/>
        </w:rPr>
      </w:pPr>
      <w:r w:rsidRPr="00941366">
        <w:rPr>
          <w:b/>
          <w:noProof/>
        </w:rPr>
        <w:t>Vorlage der Ursprungsnachweise</w:t>
      </w:r>
    </w:p>
    <w:p w14:paraId="35477CA6" w14:textId="77777777" w:rsidR="00075F74" w:rsidRPr="00941366" w:rsidRDefault="00075F74" w:rsidP="00075F74">
      <w:pPr>
        <w:spacing w:after="0"/>
        <w:rPr>
          <w:noProof/>
        </w:rPr>
      </w:pPr>
      <w:r w:rsidRPr="00941366">
        <w:rPr>
          <w:noProof/>
        </w:rPr>
        <w:t xml:space="preserve">Die Ursprungsnachweise sind den Zollbehörden des Einfuhrlandes nach den dort geltenden Verfahrensvorschriften vorzulegen. Diese Behörden können eine Übersetzung des Ursprungsnachweises verlangen. Sie können außerdem verlangen, dass die Einfuhrzollanmeldung durch eine Erklärung des Einführers ergänzt wird, mit der er beglaubigt, dass die Erzeugnisse die Voraussetzungen für die Anwendung des Abkommens erfüllen. </w:t>
      </w:r>
    </w:p>
    <w:p w14:paraId="1285B896" w14:textId="77777777" w:rsidR="00075F74" w:rsidRPr="00941366" w:rsidRDefault="00075F74" w:rsidP="00075F74">
      <w:pPr>
        <w:pStyle w:val="Titrearticle"/>
        <w:rPr>
          <w:noProof/>
        </w:rPr>
      </w:pPr>
      <w:r w:rsidRPr="00941366">
        <w:rPr>
          <w:noProof/>
        </w:rPr>
        <w:t>Artikel </w:t>
      </w:r>
      <w:r w:rsidRPr="00F704C3">
        <w:rPr>
          <w:noProof/>
        </w:rPr>
        <w:t>25</w:t>
      </w:r>
    </w:p>
    <w:p w14:paraId="2F070286" w14:textId="77777777" w:rsidR="00075F74" w:rsidRPr="00941366" w:rsidRDefault="00075F74" w:rsidP="00075F74">
      <w:pPr>
        <w:spacing w:after="0"/>
        <w:jc w:val="center"/>
        <w:rPr>
          <w:b/>
          <w:noProof/>
        </w:rPr>
      </w:pPr>
      <w:r w:rsidRPr="00941366">
        <w:rPr>
          <w:b/>
          <w:noProof/>
        </w:rPr>
        <w:t>Einfuhr in Teilsendungen</w:t>
      </w:r>
    </w:p>
    <w:p w14:paraId="3AF892B7" w14:textId="77777777" w:rsidR="00075F74" w:rsidRPr="00941366" w:rsidRDefault="00075F74" w:rsidP="00075F74">
      <w:pPr>
        <w:spacing w:after="0"/>
        <w:rPr>
          <w:noProof/>
        </w:rPr>
      </w:pPr>
      <w:r w:rsidRPr="00941366">
        <w:rPr>
          <w:noProof/>
        </w:rPr>
        <w:t>Werden auf Antrag des Einführers und unter den von den Zollbehörden des Einfuhrlandes festgelegten Voraussetzungen zerlegte oder noch nicht zusammengesetzte Erzeugnisse der Abschnitte XVI und XVII oder der Positionen </w:t>
      </w:r>
      <w:r w:rsidRPr="00F704C3">
        <w:rPr>
          <w:noProof/>
        </w:rPr>
        <w:t>7308</w:t>
      </w:r>
      <w:r w:rsidRPr="00941366">
        <w:rPr>
          <w:noProof/>
        </w:rPr>
        <w:t xml:space="preserve"> und </w:t>
      </w:r>
      <w:r w:rsidRPr="00F704C3">
        <w:rPr>
          <w:noProof/>
        </w:rPr>
        <w:t>9406</w:t>
      </w:r>
      <w:r w:rsidRPr="00941366">
        <w:rPr>
          <w:noProof/>
        </w:rPr>
        <w:t xml:space="preserve"> des Harmonisierten Systems im Sinne der Allgemeinen Vorschrift </w:t>
      </w:r>
      <w:r w:rsidRPr="00F704C3">
        <w:rPr>
          <w:noProof/>
        </w:rPr>
        <w:t>2</w:t>
      </w:r>
      <w:r w:rsidRPr="00941366">
        <w:rPr>
          <w:noProof/>
        </w:rPr>
        <w:t xml:space="preserve"> a zum Harmonisierten System in Teilsendungen eingeführt, so ist den Zollbehörden bei der Einfuhr der ersten Teilsendung ein einziger Ursprungsnachweis vorzulegen. </w:t>
      </w:r>
    </w:p>
    <w:p w14:paraId="6D214D9F" w14:textId="77777777" w:rsidR="00075F74" w:rsidRPr="00941366" w:rsidRDefault="00075F74" w:rsidP="00075F74">
      <w:pPr>
        <w:pStyle w:val="Titrearticle"/>
        <w:rPr>
          <w:noProof/>
        </w:rPr>
      </w:pPr>
      <w:r w:rsidRPr="00941366">
        <w:rPr>
          <w:noProof/>
        </w:rPr>
        <w:t>Artikel </w:t>
      </w:r>
      <w:r w:rsidRPr="00F704C3">
        <w:rPr>
          <w:noProof/>
        </w:rPr>
        <w:t>26</w:t>
      </w:r>
    </w:p>
    <w:p w14:paraId="31ABB01E" w14:textId="77777777" w:rsidR="00075F74" w:rsidRPr="00941366" w:rsidRDefault="00075F74" w:rsidP="00075F74">
      <w:pPr>
        <w:spacing w:after="0"/>
        <w:jc w:val="center"/>
        <w:rPr>
          <w:b/>
          <w:noProof/>
        </w:rPr>
      </w:pPr>
      <w:r w:rsidRPr="00941366">
        <w:rPr>
          <w:b/>
          <w:noProof/>
        </w:rPr>
        <w:t>Ausnahmen vom Ursprungsnachweis</w:t>
      </w:r>
    </w:p>
    <w:p w14:paraId="22904358"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Erzeugnisse, die in Kleinsendungen von Privatpersonen an Privatpersonen versandt werden oder die sich im persönlichen Gepäck von Reisenden befinden, werden ohne Vorlage eines Ursprungsnachweises als Ursprungserzeugnisse angesehen, sofern es sich um Einfuhren nichtkommerzieller Art handelt und erklärt wird, dass die Voraussetzungen dieses Protokolls erfüllt sind, wobei an der Richtigkeit dieser Erklärung kein Zweifel bestehen darf. Bei Postversand kann diese Erklärung auf der Zollinhaltserklärung CN</w:t>
      </w:r>
      <w:r w:rsidRPr="00F704C3">
        <w:rPr>
          <w:noProof/>
        </w:rPr>
        <w:t>22</w:t>
      </w:r>
      <w:r w:rsidRPr="00941366">
        <w:rPr>
          <w:noProof/>
        </w:rPr>
        <w:t>/CN</w:t>
      </w:r>
      <w:r w:rsidRPr="00F704C3">
        <w:rPr>
          <w:noProof/>
        </w:rPr>
        <w:t>23</w:t>
      </w:r>
      <w:r w:rsidRPr="00941366">
        <w:rPr>
          <w:noProof/>
        </w:rPr>
        <w:t xml:space="preserve"> oder einem diesem Dokument beigefügten Blatt abgegeben werden. </w:t>
      </w:r>
    </w:p>
    <w:p w14:paraId="137455A6"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 xml:space="preserve">Als Einfuhren nichtkommerzieller Art gelten solche, die gelegentlich erfolgen und ausschließlich aus Erzeugnissen bestehen, die zum persönlichen Ge- oder Verbrauch der Empfänger oder Reisenden oder zum Ge- oder Verbrauch in deren Haushalt bestimmt sind; dabei dürfen diese Erzeugnisse weder durch ihre Beschaffenheit noch durch ihre Menge zu der Vermutung Anlass geben, dass ihre Einfuhr aus kommerziellen Gründen erfolgt. </w:t>
      </w:r>
    </w:p>
    <w:p w14:paraId="71066A23"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 xml:space="preserve">Außerdem darf der Gesamtwert der Erzeugnisse bei Kleinsendungen </w:t>
      </w:r>
      <w:r w:rsidRPr="00F704C3">
        <w:rPr>
          <w:noProof/>
        </w:rPr>
        <w:t>500</w:t>
      </w:r>
      <w:r w:rsidRPr="00941366">
        <w:rPr>
          <w:noProof/>
        </w:rPr>
        <w:t xml:space="preserve"> EUR und bei den im persönlichen Gepäck von Reisenden enthaltenen Erzeugnissen </w:t>
      </w:r>
      <w:r w:rsidRPr="00F704C3">
        <w:rPr>
          <w:noProof/>
        </w:rPr>
        <w:t>1</w:t>
      </w:r>
      <w:r w:rsidRPr="00941366">
        <w:rPr>
          <w:noProof/>
        </w:rPr>
        <w:t> </w:t>
      </w:r>
      <w:r w:rsidRPr="00F704C3">
        <w:rPr>
          <w:noProof/>
        </w:rPr>
        <w:t>200</w:t>
      </w:r>
      <w:r w:rsidRPr="00941366">
        <w:rPr>
          <w:noProof/>
        </w:rPr>
        <w:t xml:space="preserve"> EUR nicht überschreiten. </w:t>
      </w:r>
    </w:p>
    <w:p w14:paraId="1E22C0B2" w14:textId="77777777" w:rsidR="00075F74" w:rsidRPr="00941366" w:rsidRDefault="00075F74" w:rsidP="00075F74">
      <w:pPr>
        <w:pStyle w:val="Titrearticle"/>
        <w:rPr>
          <w:noProof/>
        </w:rPr>
      </w:pPr>
      <w:r w:rsidRPr="00941366">
        <w:rPr>
          <w:noProof/>
        </w:rPr>
        <w:t>Artikel </w:t>
      </w:r>
      <w:r w:rsidRPr="00F704C3">
        <w:rPr>
          <w:noProof/>
        </w:rPr>
        <w:t>27</w:t>
      </w:r>
    </w:p>
    <w:p w14:paraId="3647296F" w14:textId="77777777" w:rsidR="00075F74" w:rsidRPr="00941366" w:rsidRDefault="00075F74" w:rsidP="00075F74">
      <w:pPr>
        <w:spacing w:after="0"/>
        <w:jc w:val="center"/>
        <w:rPr>
          <w:b/>
          <w:noProof/>
        </w:rPr>
      </w:pPr>
      <w:r w:rsidRPr="00941366">
        <w:rPr>
          <w:b/>
          <w:noProof/>
        </w:rPr>
        <w:t>Informationsverfahren für Kumulierungszwecke</w:t>
      </w:r>
    </w:p>
    <w:p w14:paraId="630D46B6"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Bei Anwendung des Artikels </w:t>
      </w:r>
      <w:r w:rsidRPr="00F704C3">
        <w:rPr>
          <w:noProof/>
        </w:rPr>
        <w:t>7</w:t>
      </w:r>
      <w:r w:rsidRPr="00941366">
        <w:rPr>
          <w:noProof/>
        </w:rPr>
        <w:t xml:space="preserve"> Absatz </w:t>
      </w:r>
      <w:r w:rsidRPr="00F704C3">
        <w:rPr>
          <w:noProof/>
        </w:rPr>
        <w:t>1</w:t>
      </w:r>
      <w:r w:rsidRPr="00941366">
        <w:rPr>
          <w:noProof/>
        </w:rPr>
        <w:t xml:space="preserve"> wird der Nachweis der Ursprungseigenschaft im Sinne dieses Protokolls für die Vormaterialien aus der Vertragspartei Zentralafrika, der Europäischen Union, einem anderen AKP-Staat, der ein WPA zumindest vorläufig anwendet, oder einem ÜLG durch eine Warenverkehrsbescheinigung EUR.</w:t>
      </w:r>
      <w:r w:rsidRPr="00F704C3">
        <w:rPr>
          <w:noProof/>
        </w:rPr>
        <w:t>1</w:t>
      </w:r>
      <w:r w:rsidRPr="00941366">
        <w:rPr>
          <w:noProof/>
        </w:rPr>
        <w:t xml:space="preserve"> oder eine Lieferantenerklärung nach dem Muster in Anhang V</w:t>
      </w:r>
      <w:r w:rsidRPr="00941366">
        <w:rPr>
          <w:noProof/>
        </w:rPr>
        <w:noBreakHyphen/>
        <w:t xml:space="preserve">A dieses Protokolls erbracht, die vom Ausführer in der Vertragspartei Zentralafrika oder der Europäischen Union, je nach Herkunftsland der Vormaterialien, abgegeben wird. </w:t>
      </w:r>
    </w:p>
    <w:p w14:paraId="0F5EA796"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Bei Anwendung des Artikels </w:t>
      </w:r>
      <w:r w:rsidRPr="00F704C3">
        <w:rPr>
          <w:noProof/>
        </w:rPr>
        <w:t>7</w:t>
      </w:r>
      <w:r w:rsidRPr="00941366">
        <w:rPr>
          <w:noProof/>
        </w:rPr>
        <w:t xml:space="preserve"> Absatz </w:t>
      </w:r>
      <w:r w:rsidRPr="00F704C3">
        <w:rPr>
          <w:noProof/>
        </w:rPr>
        <w:t>2</w:t>
      </w:r>
      <w:r w:rsidRPr="00941366">
        <w:rPr>
          <w:noProof/>
        </w:rPr>
        <w:t xml:space="preserve"> wird der Nachweis der in der Vertragspartei Zentralafrika, der Europäischen Union, einem anderen AKP-Staat, der ein WPA zumindest vorläufig anwendet, oder einem ÜLG vorgenommenen Be- oder Verarbeitung durch eine Lieferantenerklärung nach dem Muster in Anhang V-B dieses Protokolls erbracht, die vom Ausführer in der Vertragspartei Zentralafrika oder der Europäischen Union, je nach Herkunftsland der Vormaterialien, abgegeben wird. </w:t>
      </w:r>
    </w:p>
    <w:p w14:paraId="3D4FD572"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Bei Anwendung des Artikels </w:t>
      </w:r>
      <w:r w:rsidRPr="00F704C3">
        <w:rPr>
          <w:noProof/>
        </w:rPr>
        <w:t>8</w:t>
      </w:r>
      <w:r w:rsidRPr="00941366">
        <w:rPr>
          <w:noProof/>
        </w:rPr>
        <w:t xml:space="preserve"> Absatz </w:t>
      </w:r>
      <w:r w:rsidRPr="00F704C3">
        <w:rPr>
          <w:noProof/>
        </w:rPr>
        <w:t>1</w:t>
      </w:r>
      <w:r w:rsidRPr="00941366">
        <w:rPr>
          <w:noProof/>
        </w:rPr>
        <w:t xml:space="preserve"> werden die als Nachweis für die Ursprungseigenschaft vorzulegenden Dokumente nach den Regeln festgelegt, die für die durch das APS begünstigten Länder gelten</w:t>
      </w:r>
      <w:r w:rsidRPr="00941366">
        <w:rPr>
          <w:rStyle w:val="FootnoteReference"/>
          <w:noProof/>
        </w:rPr>
        <w:footnoteReference w:id="7"/>
      </w:r>
      <w:r w:rsidRPr="00941366">
        <w:rPr>
          <w:noProof/>
        </w:rPr>
        <w:t>.</w:t>
      </w:r>
    </w:p>
    <w:p w14:paraId="3ABC59D8"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Bei Anwendung des Artikels </w:t>
      </w:r>
      <w:r w:rsidRPr="00F704C3">
        <w:rPr>
          <w:noProof/>
        </w:rPr>
        <w:t>9</w:t>
      </w:r>
      <w:r w:rsidRPr="00941366">
        <w:rPr>
          <w:noProof/>
        </w:rPr>
        <w:t xml:space="preserve"> Absatz </w:t>
      </w:r>
      <w:r w:rsidRPr="00F704C3">
        <w:rPr>
          <w:noProof/>
        </w:rPr>
        <w:t>1</w:t>
      </w:r>
      <w:r w:rsidRPr="00941366">
        <w:rPr>
          <w:noProof/>
        </w:rPr>
        <w:t xml:space="preserve"> werden die als Nachweis für die Ursprungseigenschaft vorzulegenden Dokumente nach den Regeln festgelegt, die in den einschlägigen Übereinkommen festgesetzt wurden.</w:t>
      </w:r>
    </w:p>
    <w:p w14:paraId="66CF8EBB"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 xml:space="preserve">Für jede Vormaterialsendung hat der Lieferant auf der Warenrechnung für die Sendung, in einem Anhang zu dieser Rechnung oder auf einem Lieferschein oder einem anderen Handelspapier für die Sendung, in dem die Vormaterialien so genau bezeichnet sind, dass die Feststellung der Nämlichkeit möglich ist, eine gesonderte Lieferantenerklärung abzugeben. </w:t>
      </w:r>
    </w:p>
    <w:p w14:paraId="43A37EEA" w14:textId="77777777" w:rsidR="00075F74" w:rsidRPr="00941366" w:rsidRDefault="00075F74" w:rsidP="00075F74">
      <w:pPr>
        <w:pStyle w:val="ManualNumPar1"/>
        <w:rPr>
          <w:noProof/>
        </w:rPr>
      </w:pPr>
      <w:r w:rsidRPr="00F704C3">
        <w:rPr>
          <w:noProof/>
        </w:rPr>
        <w:t>6</w:t>
      </w:r>
      <w:r w:rsidRPr="00941366">
        <w:rPr>
          <w:noProof/>
        </w:rPr>
        <w:t>.</w:t>
      </w:r>
      <w:r w:rsidRPr="00941366">
        <w:rPr>
          <w:noProof/>
        </w:rPr>
        <w:tab/>
        <w:t xml:space="preserve">Die Lieferantenerklärung kann auf einem vorgedruckten Formblatt ausgefertigt werden. </w:t>
      </w:r>
    </w:p>
    <w:p w14:paraId="7248AED2" w14:textId="77777777" w:rsidR="00075F74" w:rsidRPr="00941366" w:rsidRDefault="00075F74" w:rsidP="00075F74">
      <w:pPr>
        <w:pStyle w:val="ManualNumPar1"/>
        <w:rPr>
          <w:noProof/>
        </w:rPr>
      </w:pPr>
      <w:r w:rsidRPr="00F704C3">
        <w:rPr>
          <w:noProof/>
        </w:rPr>
        <w:t>7</w:t>
      </w:r>
      <w:r w:rsidRPr="00941366">
        <w:rPr>
          <w:noProof/>
        </w:rPr>
        <w:t>.</w:t>
      </w:r>
      <w:r w:rsidRPr="00941366">
        <w:rPr>
          <w:noProof/>
        </w:rPr>
        <w:tab/>
        <w:t xml:space="preserve">Die Lieferantenerklärung ist vom Lieferant eigenhändig zu unterzeichnen. Werden die Rechnung und die Lieferantenerklärung im Wege der elektronischen Datenverarbeitung erstellt, so braucht die Lieferantenerklärung nicht eigenhändig unterzeichnet zu werden, sofern den Zollbehörden in dem Staat, in dem die Erklärung ausgefertigt wird, die Identität des zuständigen Mitarbeiters des Lieferunternehmens glaubhaft dargelegt wird. Die genannten Zollbehörden können Bedingungen für die Anwendung dieses Absatzes festlegen. </w:t>
      </w:r>
    </w:p>
    <w:p w14:paraId="6967A9FE" w14:textId="77777777" w:rsidR="00075F74" w:rsidRPr="00941366" w:rsidRDefault="00075F74" w:rsidP="00075F74">
      <w:pPr>
        <w:pStyle w:val="ManualNumPar1"/>
        <w:rPr>
          <w:noProof/>
        </w:rPr>
      </w:pPr>
      <w:r w:rsidRPr="00F704C3">
        <w:rPr>
          <w:noProof/>
        </w:rPr>
        <w:t>8</w:t>
      </w:r>
      <w:r w:rsidRPr="00941366">
        <w:rPr>
          <w:noProof/>
        </w:rPr>
        <w:t>.</w:t>
      </w:r>
      <w:r w:rsidRPr="00941366">
        <w:rPr>
          <w:noProof/>
        </w:rPr>
        <w:tab/>
        <w:t>Die Lieferantenerklärung ist der Zollbehörde des ausführenden Landes vorzulegen, bei der die Ausstellung der Warenverkehrsbescheinigung EUR.</w:t>
      </w:r>
      <w:r w:rsidRPr="00F704C3">
        <w:rPr>
          <w:noProof/>
        </w:rPr>
        <w:t>1</w:t>
      </w:r>
      <w:r w:rsidRPr="00941366">
        <w:rPr>
          <w:noProof/>
        </w:rPr>
        <w:t xml:space="preserve"> beantragt wird.</w:t>
      </w:r>
    </w:p>
    <w:p w14:paraId="48F17148" w14:textId="77777777" w:rsidR="00075F74" w:rsidRPr="00941366" w:rsidRDefault="00075F74" w:rsidP="00075F74">
      <w:pPr>
        <w:pStyle w:val="ManualNumPar1"/>
        <w:rPr>
          <w:noProof/>
        </w:rPr>
      </w:pPr>
      <w:r w:rsidRPr="00F704C3">
        <w:rPr>
          <w:noProof/>
        </w:rPr>
        <w:t>9</w:t>
      </w:r>
      <w:r w:rsidRPr="00941366">
        <w:rPr>
          <w:noProof/>
        </w:rPr>
        <w:t>.</w:t>
      </w:r>
      <w:r w:rsidRPr="00941366">
        <w:rPr>
          <w:noProof/>
        </w:rPr>
        <w:tab/>
        <w:t>Der die Erklärung ausfertigende Lieferant hat auf Verlangen der Zollbehörden des Landes, in dem die Erklärung ausgefertigt wird, jederzeit alle zweckdienlichen Unterlagen zum Nachweis der Richtigkeit der Angaben in der Erklärung vorzulegen.</w:t>
      </w:r>
    </w:p>
    <w:p w14:paraId="7193A23B" w14:textId="77777777" w:rsidR="00075F74" w:rsidRPr="00941366" w:rsidRDefault="00075F74" w:rsidP="00075F74">
      <w:pPr>
        <w:pStyle w:val="ManualNumPar1"/>
        <w:rPr>
          <w:noProof/>
        </w:rPr>
      </w:pPr>
      <w:r w:rsidRPr="00F704C3">
        <w:rPr>
          <w:noProof/>
        </w:rPr>
        <w:t>10</w:t>
      </w:r>
      <w:r w:rsidRPr="00941366">
        <w:rPr>
          <w:noProof/>
        </w:rPr>
        <w:t>.</w:t>
      </w:r>
      <w:r w:rsidRPr="00941366">
        <w:rPr>
          <w:noProof/>
        </w:rPr>
        <w:tab/>
        <w:t>Die Lieferantenerklärungen und die Auskunftsblätter, die vor dem Inkrafttreten dieses Protokolls nach Maßgabe der Ursprungsregeln gemäß Artikel </w:t>
      </w:r>
      <w:r w:rsidRPr="00F704C3">
        <w:rPr>
          <w:noProof/>
        </w:rPr>
        <w:t>13</w:t>
      </w:r>
      <w:r w:rsidRPr="00941366">
        <w:rPr>
          <w:noProof/>
        </w:rPr>
        <w:t xml:space="preserve"> Absatz </w:t>
      </w:r>
      <w:r w:rsidRPr="00F704C3">
        <w:rPr>
          <w:noProof/>
        </w:rPr>
        <w:t>1</w:t>
      </w:r>
      <w:r w:rsidRPr="00941366">
        <w:rPr>
          <w:noProof/>
        </w:rPr>
        <w:t xml:space="preserve"> des Abkommens abgegeben bzw. ausgestellt worden sind, behalten ihre Gültigkeit für einen Übergangszeitraum von </w:t>
      </w:r>
      <w:r w:rsidRPr="00F704C3">
        <w:rPr>
          <w:noProof/>
        </w:rPr>
        <w:t>12</w:t>
      </w:r>
      <w:r w:rsidRPr="00941366">
        <w:rPr>
          <w:noProof/>
        </w:rPr>
        <w:t xml:space="preserve"> (zwölf) Monaten.</w:t>
      </w:r>
    </w:p>
    <w:p w14:paraId="47C3B1C9" w14:textId="77777777" w:rsidR="00075F74" w:rsidRPr="00941366" w:rsidRDefault="00075F74" w:rsidP="00075F74">
      <w:pPr>
        <w:pStyle w:val="Titrearticle"/>
        <w:rPr>
          <w:noProof/>
        </w:rPr>
      </w:pPr>
      <w:r w:rsidRPr="00941366">
        <w:rPr>
          <w:noProof/>
        </w:rPr>
        <w:t>Artikel </w:t>
      </w:r>
      <w:r w:rsidRPr="00F704C3">
        <w:rPr>
          <w:noProof/>
        </w:rPr>
        <w:t>28</w:t>
      </w:r>
    </w:p>
    <w:p w14:paraId="39884BB4" w14:textId="77777777" w:rsidR="00075F74" w:rsidRPr="00941366" w:rsidRDefault="00075F74" w:rsidP="00075F74">
      <w:pPr>
        <w:spacing w:after="0"/>
        <w:jc w:val="center"/>
        <w:rPr>
          <w:noProof/>
        </w:rPr>
      </w:pPr>
      <w:r w:rsidRPr="00941366">
        <w:rPr>
          <w:b/>
          <w:noProof/>
        </w:rPr>
        <w:t>Belege</w:t>
      </w:r>
    </w:p>
    <w:p w14:paraId="3CCD1082" w14:textId="77777777" w:rsidR="00075F74" w:rsidRPr="00941366" w:rsidRDefault="00075F74" w:rsidP="00075F74">
      <w:pPr>
        <w:spacing w:after="0"/>
        <w:rPr>
          <w:noProof/>
        </w:rPr>
      </w:pPr>
      <w:r w:rsidRPr="00941366">
        <w:rPr>
          <w:noProof/>
        </w:rPr>
        <w:t>Bei den in Artikel </w:t>
      </w:r>
      <w:r w:rsidRPr="00F704C3">
        <w:rPr>
          <w:noProof/>
        </w:rPr>
        <w:t>19</w:t>
      </w:r>
      <w:r w:rsidRPr="00941366">
        <w:rPr>
          <w:noProof/>
        </w:rPr>
        <w:t xml:space="preserve"> Absatz </w:t>
      </w:r>
      <w:r w:rsidRPr="00F704C3">
        <w:rPr>
          <w:noProof/>
        </w:rPr>
        <w:t>3</w:t>
      </w:r>
      <w:r w:rsidRPr="00941366">
        <w:rPr>
          <w:noProof/>
        </w:rPr>
        <w:t xml:space="preserve"> und in Artikel </w:t>
      </w:r>
      <w:r w:rsidRPr="00F704C3">
        <w:rPr>
          <w:noProof/>
        </w:rPr>
        <w:t>22</w:t>
      </w:r>
      <w:r w:rsidRPr="00941366">
        <w:rPr>
          <w:noProof/>
        </w:rPr>
        <w:t xml:space="preserve"> Absatz </w:t>
      </w:r>
      <w:r w:rsidRPr="00F704C3">
        <w:rPr>
          <w:noProof/>
        </w:rPr>
        <w:t>3</w:t>
      </w:r>
      <w:r w:rsidRPr="00941366">
        <w:rPr>
          <w:noProof/>
        </w:rPr>
        <w:t xml:space="preserve"> genannten Unterlagen zum Nachweis dafür, dass Erzeugnisse, für die eine Warenverkehrsbescheinigung EUR.</w:t>
      </w:r>
      <w:r w:rsidRPr="00F704C3">
        <w:rPr>
          <w:noProof/>
        </w:rPr>
        <w:t>1</w:t>
      </w:r>
      <w:r w:rsidRPr="00941366">
        <w:rPr>
          <w:noProof/>
        </w:rPr>
        <w:t xml:space="preserve"> oder eine Ursprungserklärung auf der Rechnung vorliegt, tatsächlich als Ursprungserzeugnisse der Vertragspartei Zentralafrika, der Europäischen Union oder eines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dieses Protokolls genannten anderen Länder oder Gebiete angesehen werden können und die übrigen Voraussetzungen dieses Protokolls erfüllt sind, kann es sich unter anderem um folgende Unterlagen handeln: </w:t>
      </w:r>
    </w:p>
    <w:p w14:paraId="21FF1615" w14:textId="77777777" w:rsidR="00075F74" w:rsidRPr="00941366" w:rsidRDefault="00075F74" w:rsidP="00075F74">
      <w:pPr>
        <w:pStyle w:val="Point0"/>
        <w:rPr>
          <w:noProof/>
        </w:rPr>
      </w:pPr>
      <w:r w:rsidRPr="00941366">
        <w:rPr>
          <w:noProof/>
        </w:rPr>
        <w:t>a)</w:t>
      </w:r>
      <w:r w:rsidRPr="00941366">
        <w:rPr>
          <w:noProof/>
        </w:rPr>
        <w:tab/>
        <w:t xml:space="preserve">unmittelbarer Nachweis der vom Ausführer oder Lieferanten angewendeten Verfahren zur Herstellung der betreffenden Waren, z. B. aufgrund seiner geprüften Bücher oder seiner internen Buchführung; </w:t>
      </w:r>
    </w:p>
    <w:p w14:paraId="51FEE8B6" w14:textId="77777777" w:rsidR="00075F74" w:rsidRPr="00941366" w:rsidRDefault="00075F74" w:rsidP="00075F74">
      <w:pPr>
        <w:pStyle w:val="Point0"/>
        <w:rPr>
          <w:noProof/>
        </w:rPr>
      </w:pPr>
      <w:r w:rsidRPr="00941366">
        <w:rPr>
          <w:noProof/>
        </w:rPr>
        <w:t>b)</w:t>
      </w:r>
      <w:r w:rsidRPr="00941366">
        <w:rPr>
          <w:noProof/>
        </w:rPr>
        <w:tab/>
        <w:t>Belege über die Ursprungseigenschaft der bei der Herstellung verwendeten Vormaterialien, sofern diese Belege in der Vertragspartei Zentralafrika, der Europäischen Union oder einem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oder Gebiete ausgestellt oder ausgefertigt worden sind, wo sie nach den dort geltenden Rechtsvorschriften verwendet werden; </w:t>
      </w:r>
    </w:p>
    <w:p w14:paraId="3B327A17" w14:textId="77777777" w:rsidR="00075F74" w:rsidRPr="00941366" w:rsidRDefault="00075F74" w:rsidP="00075F74">
      <w:pPr>
        <w:pStyle w:val="Point0"/>
        <w:rPr>
          <w:noProof/>
        </w:rPr>
      </w:pPr>
      <w:r w:rsidRPr="00941366">
        <w:rPr>
          <w:noProof/>
        </w:rPr>
        <w:t>c)</w:t>
      </w:r>
      <w:r w:rsidRPr="00941366">
        <w:rPr>
          <w:noProof/>
        </w:rPr>
        <w:tab/>
        <w:t>Belege über die in der Vertragspartei Zentralafrika, in der Europäischen Union oder in einem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oder Gebiete an den betreffenden Vormaterialien vorgenommenen Be- oder Verarbeitungen, sofern diese Belege in der Vertragspartei Zentralafrika, in der Europäischen Union oder in einem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oder Gebiete ausgestellt oder ausgefertigt worden sind, wo sie nach den dort geltenden Rechtsvorschriften verwendet werden; </w:t>
      </w:r>
    </w:p>
    <w:p w14:paraId="1A829462" w14:textId="77777777" w:rsidR="00075F74" w:rsidRPr="00941366" w:rsidRDefault="00075F74" w:rsidP="00075F74">
      <w:pPr>
        <w:pStyle w:val="Point0"/>
        <w:rPr>
          <w:noProof/>
        </w:rPr>
      </w:pPr>
      <w:r w:rsidRPr="00941366">
        <w:rPr>
          <w:noProof/>
        </w:rPr>
        <w:t>d)</w:t>
      </w:r>
      <w:r w:rsidRPr="00941366">
        <w:rPr>
          <w:noProof/>
        </w:rPr>
        <w:tab/>
        <w:t>Warenverkehrsbescheinigungen EUR.</w:t>
      </w:r>
      <w:r w:rsidRPr="00F704C3">
        <w:rPr>
          <w:noProof/>
        </w:rPr>
        <w:t>1</w:t>
      </w:r>
      <w:r w:rsidRPr="00941366">
        <w:rPr>
          <w:noProof/>
        </w:rPr>
        <w:t xml:space="preserve"> oder Ursprungserklärungen auf der Rechnung zum Nachweis für die Ursprungseigenschaft der bei der Herstellung verwendeten Vormaterialien, sofern diese Belege in einem Staat Zentralafrikas, in der Europäischen Union oder in einem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oder Gebiete nach dessen Maßgabe ausgestellt oder ausgefertigt worden sind. </w:t>
      </w:r>
    </w:p>
    <w:p w14:paraId="1E8326C8" w14:textId="77777777" w:rsidR="00075F74" w:rsidRPr="00941366" w:rsidRDefault="00075F74" w:rsidP="00075F74">
      <w:pPr>
        <w:pStyle w:val="Titrearticle"/>
        <w:rPr>
          <w:noProof/>
        </w:rPr>
      </w:pPr>
      <w:r w:rsidRPr="00941366">
        <w:rPr>
          <w:noProof/>
        </w:rPr>
        <w:t>Artikel </w:t>
      </w:r>
      <w:r w:rsidRPr="00F704C3">
        <w:rPr>
          <w:noProof/>
        </w:rPr>
        <w:t>29</w:t>
      </w:r>
    </w:p>
    <w:p w14:paraId="28737C75" w14:textId="77777777" w:rsidR="00075F74" w:rsidRPr="00941366" w:rsidRDefault="00075F74" w:rsidP="00075F74">
      <w:pPr>
        <w:spacing w:after="0"/>
        <w:jc w:val="center"/>
        <w:rPr>
          <w:b/>
          <w:noProof/>
        </w:rPr>
      </w:pPr>
      <w:r w:rsidRPr="00941366">
        <w:rPr>
          <w:b/>
          <w:noProof/>
        </w:rPr>
        <w:t>Aufbewahrung von Ursprungsnachweisen und Belegen</w:t>
      </w:r>
    </w:p>
    <w:p w14:paraId="717A5803"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Ein Ausführer, der die Ausstellung einer Warenverkehrsbescheinigung EUR.</w:t>
      </w:r>
      <w:r w:rsidRPr="00F704C3">
        <w:rPr>
          <w:noProof/>
        </w:rPr>
        <w:t>1</w:t>
      </w:r>
      <w:r w:rsidRPr="00941366">
        <w:rPr>
          <w:noProof/>
        </w:rPr>
        <w:t xml:space="preserve"> beantragt, hat die in Artikel </w:t>
      </w:r>
      <w:r w:rsidRPr="00F704C3">
        <w:rPr>
          <w:noProof/>
        </w:rPr>
        <w:t>19</w:t>
      </w:r>
      <w:r w:rsidRPr="00941366">
        <w:rPr>
          <w:noProof/>
        </w:rPr>
        <w:t xml:space="preserve"> Absatz </w:t>
      </w:r>
      <w:r w:rsidRPr="00F704C3">
        <w:rPr>
          <w:noProof/>
        </w:rPr>
        <w:t>3</w:t>
      </w:r>
      <w:r w:rsidRPr="00941366">
        <w:rPr>
          <w:noProof/>
        </w:rPr>
        <w:t xml:space="preserve"> genannten Unterlagen mindestens drei (</w:t>
      </w:r>
      <w:r w:rsidRPr="00F704C3">
        <w:rPr>
          <w:noProof/>
        </w:rPr>
        <w:t>3</w:t>
      </w:r>
      <w:r w:rsidRPr="00941366">
        <w:rPr>
          <w:noProof/>
        </w:rPr>
        <w:t xml:space="preserve">) Jahre lang aufzubewahren. </w:t>
      </w:r>
    </w:p>
    <w:p w14:paraId="7D8F5E2D"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Ein Ausführer, der eine Ursprungserklärung auf der Rechnung ausfertigt, hat eine Abschrift dieser Ursprungserklärung sowie die in Artikel </w:t>
      </w:r>
      <w:r w:rsidRPr="00F704C3">
        <w:rPr>
          <w:noProof/>
        </w:rPr>
        <w:t>22</w:t>
      </w:r>
      <w:r w:rsidRPr="00941366">
        <w:rPr>
          <w:noProof/>
        </w:rPr>
        <w:t xml:space="preserve"> Absatz </w:t>
      </w:r>
      <w:r w:rsidRPr="00F704C3">
        <w:rPr>
          <w:noProof/>
        </w:rPr>
        <w:t>3</w:t>
      </w:r>
      <w:r w:rsidRPr="00941366">
        <w:rPr>
          <w:noProof/>
        </w:rPr>
        <w:t xml:space="preserve"> genannten Unterlagen mindestens drei (</w:t>
      </w:r>
      <w:r w:rsidRPr="00F704C3">
        <w:rPr>
          <w:noProof/>
        </w:rPr>
        <w:t>3</w:t>
      </w:r>
      <w:r w:rsidRPr="00941366">
        <w:rPr>
          <w:noProof/>
        </w:rPr>
        <w:t xml:space="preserve">) Jahre lang aufzubewahren. </w:t>
      </w:r>
    </w:p>
    <w:p w14:paraId="001CE48E"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Ein Lieferant, der eine Lieferantenerklärung ausfertigt, hat Abschriften dieser Erklärung und der Rechnung, der Lieferscheine oder anderer Handelspapiere, denen diese Erklärung beiliegt, sowie die in Artikel </w:t>
      </w:r>
      <w:r w:rsidRPr="00F704C3">
        <w:rPr>
          <w:noProof/>
        </w:rPr>
        <w:t>27</w:t>
      </w:r>
      <w:r w:rsidRPr="00941366">
        <w:rPr>
          <w:noProof/>
        </w:rPr>
        <w:t xml:space="preserve"> Absatz </w:t>
      </w:r>
      <w:r w:rsidRPr="00F704C3">
        <w:rPr>
          <w:noProof/>
        </w:rPr>
        <w:t>9</w:t>
      </w:r>
      <w:r w:rsidRPr="00941366">
        <w:rPr>
          <w:noProof/>
        </w:rPr>
        <w:t xml:space="preserve"> genannten Unterlagen mindestens drei (</w:t>
      </w:r>
      <w:r w:rsidRPr="00F704C3">
        <w:rPr>
          <w:noProof/>
        </w:rPr>
        <w:t>3</w:t>
      </w:r>
      <w:r w:rsidRPr="00941366">
        <w:rPr>
          <w:noProof/>
        </w:rPr>
        <w:t>) Jahre lang aufzubewahren.</w:t>
      </w:r>
    </w:p>
    <w:p w14:paraId="6F78C6F8"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Die Zollbehörden des Ausfuhrlands, die eine Warenverkehrsbescheinigung EUR.</w:t>
      </w:r>
      <w:r w:rsidRPr="00F704C3">
        <w:rPr>
          <w:noProof/>
        </w:rPr>
        <w:t>1</w:t>
      </w:r>
      <w:r w:rsidRPr="00941366">
        <w:rPr>
          <w:noProof/>
        </w:rPr>
        <w:t xml:space="preserve"> ausstellen, haben das in Artikel </w:t>
      </w:r>
      <w:r w:rsidRPr="00F704C3">
        <w:rPr>
          <w:noProof/>
        </w:rPr>
        <w:t>19</w:t>
      </w:r>
      <w:r w:rsidRPr="00941366">
        <w:rPr>
          <w:noProof/>
        </w:rPr>
        <w:t xml:space="preserve"> Absatz </w:t>
      </w:r>
      <w:r w:rsidRPr="00F704C3">
        <w:rPr>
          <w:noProof/>
        </w:rPr>
        <w:t>2</w:t>
      </w:r>
      <w:r w:rsidRPr="00941366">
        <w:rPr>
          <w:noProof/>
        </w:rPr>
        <w:t xml:space="preserve"> genannte Antragsformblatt mindestens drei (</w:t>
      </w:r>
      <w:r w:rsidRPr="00F704C3">
        <w:rPr>
          <w:noProof/>
        </w:rPr>
        <w:t>3</w:t>
      </w:r>
      <w:r w:rsidRPr="00941366">
        <w:rPr>
          <w:noProof/>
        </w:rPr>
        <w:t xml:space="preserve">) Jahre lang aufzubewahren. </w:t>
      </w:r>
    </w:p>
    <w:p w14:paraId="0775F875"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Die Zollbehörden des Einfuhrlands haben die ihnen vorgelegten Warenverkehrsbescheinigungen EUR.</w:t>
      </w:r>
      <w:r w:rsidRPr="00F704C3">
        <w:rPr>
          <w:noProof/>
        </w:rPr>
        <w:t>1</w:t>
      </w:r>
      <w:r w:rsidRPr="00941366">
        <w:rPr>
          <w:noProof/>
        </w:rPr>
        <w:t xml:space="preserve"> und die Ursprungserklärungen mindestens drei (</w:t>
      </w:r>
      <w:r w:rsidRPr="00F704C3">
        <w:rPr>
          <w:noProof/>
        </w:rPr>
        <w:t>3</w:t>
      </w:r>
      <w:r w:rsidRPr="00941366">
        <w:rPr>
          <w:noProof/>
        </w:rPr>
        <w:t xml:space="preserve">) Jahre lang aufzubewahren. </w:t>
      </w:r>
    </w:p>
    <w:p w14:paraId="53C952A1" w14:textId="77777777" w:rsidR="00075F74" w:rsidRPr="00941366" w:rsidRDefault="00075F74" w:rsidP="00075F74">
      <w:pPr>
        <w:pStyle w:val="Titrearticle"/>
        <w:rPr>
          <w:noProof/>
        </w:rPr>
      </w:pPr>
      <w:r w:rsidRPr="00941366">
        <w:rPr>
          <w:noProof/>
        </w:rPr>
        <w:t>Artikel </w:t>
      </w:r>
      <w:r w:rsidRPr="00F704C3">
        <w:rPr>
          <w:noProof/>
        </w:rPr>
        <w:t>30</w:t>
      </w:r>
    </w:p>
    <w:p w14:paraId="6D73D82E" w14:textId="77777777" w:rsidR="00075F74" w:rsidRPr="00941366" w:rsidRDefault="00075F74" w:rsidP="00075F74">
      <w:pPr>
        <w:spacing w:after="0"/>
        <w:jc w:val="center"/>
        <w:rPr>
          <w:b/>
          <w:noProof/>
        </w:rPr>
      </w:pPr>
      <w:r w:rsidRPr="00941366">
        <w:rPr>
          <w:b/>
          <w:noProof/>
        </w:rPr>
        <w:t>Abweichungen und Formfehler</w:t>
      </w:r>
    </w:p>
    <w:p w14:paraId="103959EB"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 xml:space="preserve">Bei geringfügigen Abweichungen zwischen den Angaben in den Ursprungsnachweisen und den Angaben in den Unterlagen, die der Zollstelle zur Erfüllung der Einfuhrförmlichkeiten für die Erzeugnisse vorgelegt werden, ist der Ursprungsnachweis nicht allein dadurch ungültig, sofern einwandfrei nachgewiesen wird, dass dieses Papier sich auf die gestellten Erzeugnisse bezieht. </w:t>
      </w:r>
    </w:p>
    <w:p w14:paraId="033B53EF"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 xml:space="preserve">Eindeutige Formfehler wie Tippfehler in einem Ursprungsnachweis dürfen nicht zur Ablehnung dieses Nachweises führen, wenn diese Fehler keinen Zweifel an der Richtigkeit der Angaben in dem Papier entstehen lassen. </w:t>
      </w:r>
    </w:p>
    <w:p w14:paraId="160F96D9" w14:textId="77777777" w:rsidR="00075F74" w:rsidRPr="00941366" w:rsidRDefault="00075F74" w:rsidP="00075F74">
      <w:pPr>
        <w:pStyle w:val="Titrearticle"/>
        <w:rPr>
          <w:noProof/>
        </w:rPr>
      </w:pPr>
      <w:r w:rsidRPr="00941366">
        <w:rPr>
          <w:noProof/>
        </w:rPr>
        <w:t>Artikel </w:t>
      </w:r>
      <w:r w:rsidRPr="00F704C3">
        <w:rPr>
          <w:noProof/>
        </w:rPr>
        <w:t>31</w:t>
      </w:r>
    </w:p>
    <w:p w14:paraId="6F1ABDF3" w14:textId="77777777" w:rsidR="00075F74" w:rsidRPr="00941366" w:rsidRDefault="00075F74" w:rsidP="00075F74">
      <w:pPr>
        <w:spacing w:after="0"/>
        <w:jc w:val="center"/>
        <w:rPr>
          <w:b/>
          <w:noProof/>
        </w:rPr>
      </w:pPr>
      <w:r w:rsidRPr="00941366">
        <w:rPr>
          <w:b/>
          <w:noProof/>
        </w:rPr>
        <w:t>In Euro ausgedrückte Beträge</w:t>
      </w:r>
    </w:p>
    <w:p w14:paraId="6FF6102E" w14:textId="77777777" w:rsidR="00075F74" w:rsidRPr="00941366" w:rsidRDefault="00075F74" w:rsidP="00075F74">
      <w:pPr>
        <w:pStyle w:val="ManualNumPar1"/>
        <w:rPr>
          <w:noProof/>
        </w:rPr>
      </w:pPr>
      <w:r w:rsidRPr="00F704C3">
        <w:rPr>
          <w:noProof/>
        </w:rPr>
        <w:t>1</w:t>
      </w:r>
      <w:r w:rsidRPr="00941366">
        <w:rPr>
          <w:noProof/>
        </w:rPr>
        <w:t>.</w:t>
      </w:r>
      <w:r w:rsidRPr="00941366">
        <w:rPr>
          <w:noProof/>
        </w:rPr>
        <w:tab/>
        <w:t>Für die Zwecke des Artikels </w:t>
      </w:r>
      <w:r w:rsidRPr="00F704C3">
        <w:rPr>
          <w:noProof/>
        </w:rPr>
        <w:t>22</w:t>
      </w:r>
      <w:r w:rsidRPr="00941366">
        <w:rPr>
          <w:noProof/>
        </w:rPr>
        <w:t xml:space="preserve"> Absatz </w:t>
      </w:r>
      <w:r w:rsidRPr="00F704C3">
        <w:rPr>
          <w:noProof/>
        </w:rPr>
        <w:t>1</w:t>
      </w:r>
      <w:r w:rsidRPr="00941366">
        <w:rPr>
          <w:noProof/>
        </w:rPr>
        <w:t xml:space="preserve"> Buchstabe c und des Artikels </w:t>
      </w:r>
      <w:r w:rsidRPr="00F704C3">
        <w:rPr>
          <w:noProof/>
        </w:rPr>
        <w:t>26</w:t>
      </w:r>
      <w:r w:rsidRPr="00941366">
        <w:rPr>
          <w:noProof/>
        </w:rPr>
        <w:t xml:space="preserve"> Absatz </w:t>
      </w:r>
      <w:r w:rsidRPr="00F704C3">
        <w:rPr>
          <w:noProof/>
        </w:rPr>
        <w:t>3</w:t>
      </w:r>
      <w:r w:rsidRPr="00941366">
        <w:rPr>
          <w:noProof/>
        </w:rPr>
        <w:t xml:space="preserve"> werden in den Fällen, in denen die Erzeugnisse in einer anderen Währung als Euro in Rechnung gestellt werden, die Beträge in den Landeswährungen der Staaten Zentralafrikas, der Mitgliedstaaten der Europäischen Union oder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oder Gebiete, die den in Euro ausgedrückten Beträgen entsprechen, von den betreffenden Ländern jährlich festgelegt.</w:t>
      </w:r>
    </w:p>
    <w:p w14:paraId="4DD7AD1F" w14:textId="77777777" w:rsidR="00075F74" w:rsidRPr="00941366" w:rsidRDefault="00075F74" w:rsidP="00075F74">
      <w:pPr>
        <w:pStyle w:val="ManualNumPar1"/>
        <w:rPr>
          <w:noProof/>
        </w:rPr>
      </w:pPr>
      <w:r w:rsidRPr="00F704C3">
        <w:rPr>
          <w:noProof/>
        </w:rPr>
        <w:t>2</w:t>
      </w:r>
      <w:r w:rsidRPr="00941366">
        <w:rPr>
          <w:noProof/>
        </w:rPr>
        <w:t>.</w:t>
      </w:r>
      <w:r w:rsidRPr="00941366">
        <w:rPr>
          <w:noProof/>
        </w:rPr>
        <w:tab/>
        <w:t>Für die Begünstigungen des Artikels </w:t>
      </w:r>
      <w:r w:rsidRPr="00F704C3">
        <w:rPr>
          <w:noProof/>
        </w:rPr>
        <w:t>22</w:t>
      </w:r>
      <w:r w:rsidRPr="00941366">
        <w:rPr>
          <w:noProof/>
        </w:rPr>
        <w:t xml:space="preserve"> Absatz </w:t>
      </w:r>
      <w:r w:rsidRPr="00F704C3">
        <w:rPr>
          <w:noProof/>
        </w:rPr>
        <w:t>1</w:t>
      </w:r>
      <w:r w:rsidRPr="00941366">
        <w:rPr>
          <w:noProof/>
        </w:rPr>
        <w:t xml:space="preserve"> Buchstabe c oder des Artikels </w:t>
      </w:r>
      <w:r w:rsidRPr="00F704C3">
        <w:rPr>
          <w:noProof/>
        </w:rPr>
        <w:t>26</w:t>
      </w:r>
      <w:r w:rsidRPr="00941366">
        <w:rPr>
          <w:noProof/>
        </w:rPr>
        <w:t xml:space="preserve"> Absatz </w:t>
      </w:r>
      <w:r w:rsidRPr="00F704C3">
        <w:rPr>
          <w:noProof/>
        </w:rPr>
        <w:t>3</w:t>
      </w:r>
      <w:r w:rsidRPr="00941366">
        <w:rPr>
          <w:noProof/>
        </w:rPr>
        <w:t xml:space="preserve"> ist der von dem betreffenden Land festgelegte Betrag in der Währung maßgebend, in der die Rechnung ausgestellt ist.</w:t>
      </w:r>
    </w:p>
    <w:p w14:paraId="66195434" w14:textId="77777777" w:rsidR="00075F74" w:rsidRPr="00941366" w:rsidRDefault="00075F74" w:rsidP="00075F74">
      <w:pPr>
        <w:pStyle w:val="ManualNumPar1"/>
        <w:rPr>
          <w:noProof/>
        </w:rPr>
      </w:pPr>
      <w:r w:rsidRPr="00F704C3">
        <w:rPr>
          <w:noProof/>
        </w:rPr>
        <w:t>3</w:t>
      </w:r>
      <w:r w:rsidRPr="00941366">
        <w:rPr>
          <w:noProof/>
        </w:rPr>
        <w:t>.</w:t>
      </w:r>
      <w:r w:rsidRPr="00941366">
        <w:rPr>
          <w:noProof/>
        </w:rPr>
        <w:tab/>
        <w:t xml:space="preserve">Für die Umrechnung der in Euro ausgedrückten Beträge in die Landeswährungen gilt der Euro-Kurs der jeweiligen Landeswährung am ersten Arbeitstag des Monats Oktober. Die Beträge sind der Europäischen Kommission bis zum </w:t>
      </w:r>
      <w:r w:rsidRPr="00F704C3">
        <w:rPr>
          <w:noProof/>
        </w:rPr>
        <w:t>15</w:t>
      </w:r>
      <w:r w:rsidRPr="00941366">
        <w:rPr>
          <w:noProof/>
        </w:rPr>
        <w:t xml:space="preserve">. Oktober mitzuteilen; sie gelten ab dem </w:t>
      </w:r>
      <w:r w:rsidRPr="00F704C3">
        <w:rPr>
          <w:noProof/>
        </w:rPr>
        <w:t>1</w:t>
      </w:r>
      <w:r w:rsidRPr="00941366">
        <w:rPr>
          <w:noProof/>
        </w:rPr>
        <w:t>. Januar des folgenden Jahres. Die Europäische Kommission teilt die Beträge den betreffenden Ländern mit.</w:t>
      </w:r>
    </w:p>
    <w:p w14:paraId="74C035D7" w14:textId="77777777" w:rsidR="00075F74" w:rsidRPr="00941366" w:rsidRDefault="00075F74" w:rsidP="00075F74">
      <w:pPr>
        <w:pStyle w:val="ManualNumPar1"/>
        <w:rPr>
          <w:noProof/>
        </w:rPr>
      </w:pPr>
      <w:r w:rsidRPr="00F704C3">
        <w:rPr>
          <w:noProof/>
        </w:rPr>
        <w:t>4</w:t>
      </w:r>
      <w:r w:rsidRPr="00941366">
        <w:rPr>
          <w:noProof/>
        </w:rPr>
        <w:t>.</w:t>
      </w:r>
      <w:r w:rsidRPr="00941366">
        <w:rPr>
          <w:noProof/>
        </w:rPr>
        <w:tab/>
        <w:t xml:space="preserve">Ein Land kann den Betrag, der sich aus der Umrechnung eines in Euro ausgedrückten Betrages in seine Landeswährung ergibt, auf- oder abrunden. Der abgerundete Betrag darf um höchstens </w:t>
      </w:r>
      <w:r w:rsidRPr="00F704C3">
        <w:rPr>
          <w:noProof/>
        </w:rPr>
        <w:t>5</w:t>
      </w:r>
      <w:r w:rsidRPr="00941366">
        <w:rPr>
          <w:noProof/>
        </w:rPr>
        <w:t> % vom Ergebnis der Umrechnung abweichen. Ein Land kann den Betrag in seiner Landeswährung, der dem in Euro ausgedrückten Betrag entspricht, unverändert beibehalten, sofern sich durch die Umrechnung dieses Betrags zum Zeitpunkt der in Absatz </w:t>
      </w:r>
      <w:r w:rsidRPr="00F704C3">
        <w:rPr>
          <w:noProof/>
        </w:rPr>
        <w:t>3</w:t>
      </w:r>
      <w:r w:rsidRPr="00941366">
        <w:rPr>
          <w:noProof/>
        </w:rPr>
        <w:t xml:space="preserve"> vorgesehenen jährlichen Anpassung der Gegenwert in Landeswährung vor dem Runden um weniger als </w:t>
      </w:r>
      <w:r w:rsidRPr="00F704C3">
        <w:rPr>
          <w:noProof/>
        </w:rPr>
        <w:t>15</w:t>
      </w:r>
      <w:r w:rsidRPr="00941366">
        <w:rPr>
          <w:noProof/>
        </w:rPr>
        <w:t> % erhöht. Der Gegenwert in Landeswährung kann unverändert beibehalten werden, sofern die Umrechnung zu einer Verringerung dieses Gegenwerts führen würde.</w:t>
      </w:r>
    </w:p>
    <w:p w14:paraId="0CDE68FA" w14:textId="77777777" w:rsidR="00075F74" w:rsidRPr="00941366" w:rsidRDefault="00075F74" w:rsidP="00075F74">
      <w:pPr>
        <w:pStyle w:val="ManualNumPar1"/>
        <w:rPr>
          <w:noProof/>
        </w:rPr>
      </w:pPr>
      <w:r w:rsidRPr="00F704C3">
        <w:rPr>
          <w:noProof/>
        </w:rPr>
        <w:t>5</w:t>
      </w:r>
      <w:r w:rsidRPr="00941366">
        <w:rPr>
          <w:noProof/>
        </w:rPr>
        <w:t>.</w:t>
      </w:r>
      <w:r w:rsidRPr="00941366">
        <w:rPr>
          <w:noProof/>
        </w:rPr>
        <w:tab/>
        <w:t>Die in Euro ausgedrückten Beträge werden auf Antrag der Europäischen Union oder der Vertragspartei Zentralafrika vom WPA-Ausschuss überprüft. Dabei prüft der WPA-Ausschuss, ob es erstrebenswert ist, die Auswirkungen dieser Beschränkungen in realen Werten zu erhalten. Zu diesem Zweck kann er beschließen, die in Euro ausgedrückten Beträge zu ändern.</w:t>
      </w:r>
    </w:p>
    <w:p w14:paraId="4B6DF9A3" w14:textId="77777777" w:rsidR="005812E6" w:rsidRPr="00941366" w:rsidRDefault="005812E6" w:rsidP="005812E6">
      <w:pPr>
        <w:keepNext/>
        <w:spacing w:before="240" w:after="60"/>
        <w:jc w:val="center"/>
        <w:outlineLvl w:val="1"/>
        <w:rPr>
          <w:b/>
          <w:i/>
          <w:noProof/>
        </w:rPr>
      </w:pPr>
      <w:r w:rsidRPr="00941366">
        <w:rPr>
          <w:b/>
          <w:i/>
          <w:noProof/>
        </w:rPr>
        <w:t>TITEL V</w:t>
      </w:r>
    </w:p>
    <w:p w14:paraId="550ED29B" w14:textId="77777777" w:rsidR="005812E6" w:rsidRPr="00941366" w:rsidRDefault="005812E6" w:rsidP="005812E6">
      <w:pPr>
        <w:spacing w:after="0"/>
        <w:jc w:val="center"/>
        <w:rPr>
          <w:b/>
          <w:noProof/>
        </w:rPr>
      </w:pPr>
      <w:r w:rsidRPr="00941366">
        <w:rPr>
          <w:b/>
          <w:noProof/>
        </w:rPr>
        <w:t>VERWALTUNGSZUSAMMENARBEIT</w:t>
      </w:r>
    </w:p>
    <w:p w14:paraId="34B26FD5" w14:textId="77777777" w:rsidR="005812E6" w:rsidRPr="00941366" w:rsidRDefault="005812E6" w:rsidP="005812E6">
      <w:pPr>
        <w:pStyle w:val="Titrearticle"/>
        <w:rPr>
          <w:noProof/>
        </w:rPr>
      </w:pPr>
      <w:r w:rsidRPr="00941366">
        <w:rPr>
          <w:noProof/>
        </w:rPr>
        <w:t>Artikel </w:t>
      </w:r>
      <w:r w:rsidRPr="00F704C3">
        <w:rPr>
          <w:noProof/>
        </w:rPr>
        <w:t>32</w:t>
      </w:r>
    </w:p>
    <w:p w14:paraId="3C790AF5" w14:textId="77777777" w:rsidR="005812E6" w:rsidRPr="00941366" w:rsidRDefault="005812E6" w:rsidP="005812E6">
      <w:pPr>
        <w:jc w:val="center"/>
        <w:rPr>
          <w:noProof/>
        </w:rPr>
      </w:pPr>
      <w:r w:rsidRPr="00941366">
        <w:rPr>
          <w:b/>
          <w:noProof/>
        </w:rPr>
        <w:t>Verwaltungstechnische Voraussetzungen für die Begünstigung von Erzeugnissen nach diesem Abkommen</w:t>
      </w:r>
    </w:p>
    <w:p w14:paraId="0AA624E9" w14:textId="77777777" w:rsidR="005812E6" w:rsidRPr="00941366" w:rsidRDefault="005812E6" w:rsidP="005812E6">
      <w:pPr>
        <w:tabs>
          <w:tab w:val="left" w:pos="3544"/>
        </w:tabs>
        <w:rPr>
          <w:noProof/>
        </w:rPr>
      </w:pPr>
      <w:r w:rsidRPr="00941366">
        <w:rPr>
          <w:noProof/>
        </w:rPr>
        <w:t>Ursprungserzeugnisse der Vertragspartei Zentralafrika oder der Europäischen Union im Sinne dieses Protokolls erhalten die Begünstigung des Abkommens zum Zeitpunkt der Zolleinfuhrerklärung nur, wenn sie frühestens an dem Tag ausgeführt wurden, an dem das Ausfuhrland die in den Artikeln </w:t>
      </w:r>
      <w:r w:rsidRPr="00F704C3">
        <w:rPr>
          <w:noProof/>
        </w:rPr>
        <w:t>32</w:t>
      </w:r>
      <w:r w:rsidRPr="00941366">
        <w:rPr>
          <w:noProof/>
        </w:rPr>
        <w:t xml:space="preserve">, </w:t>
      </w:r>
      <w:r w:rsidRPr="00F704C3">
        <w:rPr>
          <w:noProof/>
        </w:rPr>
        <w:t>34</w:t>
      </w:r>
      <w:r w:rsidRPr="00941366">
        <w:rPr>
          <w:noProof/>
        </w:rPr>
        <w:t xml:space="preserve"> und </w:t>
      </w:r>
      <w:r w:rsidRPr="00F704C3">
        <w:rPr>
          <w:noProof/>
        </w:rPr>
        <w:t>45</w:t>
      </w:r>
      <w:r w:rsidRPr="00941366">
        <w:rPr>
          <w:noProof/>
        </w:rPr>
        <w:t xml:space="preserve"> genannten Bestimmungen erfüllt.</w:t>
      </w:r>
    </w:p>
    <w:p w14:paraId="22E2B233" w14:textId="77777777" w:rsidR="005812E6" w:rsidRPr="00941366" w:rsidRDefault="005812E6" w:rsidP="005812E6">
      <w:pPr>
        <w:tabs>
          <w:tab w:val="left" w:pos="3544"/>
        </w:tabs>
        <w:rPr>
          <w:noProof/>
        </w:rPr>
      </w:pPr>
      <w:r w:rsidRPr="00941366">
        <w:rPr>
          <w:noProof/>
        </w:rPr>
        <w:t>Die Vertragsparteien notifizieren den Zollbehörden die Angaben nach Artikel </w:t>
      </w:r>
      <w:r w:rsidRPr="00F704C3">
        <w:rPr>
          <w:noProof/>
        </w:rPr>
        <w:t>33</w:t>
      </w:r>
      <w:r w:rsidRPr="00941366">
        <w:rPr>
          <w:noProof/>
        </w:rPr>
        <w:t>.</w:t>
      </w:r>
    </w:p>
    <w:p w14:paraId="6DDB00CD" w14:textId="77777777" w:rsidR="005812E6" w:rsidRPr="00941366" w:rsidRDefault="005812E6" w:rsidP="005812E6">
      <w:pPr>
        <w:pStyle w:val="Titrearticle"/>
        <w:tabs>
          <w:tab w:val="left" w:pos="3544"/>
        </w:tabs>
        <w:rPr>
          <w:noProof/>
        </w:rPr>
      </w:pPr>
      <w:r w:rsidRPr="00941366">
        <w:rPr>
          <w:noProof/>
        </w:rPr>
        <w:t>Artikel </w:t>
      </w:r>
      <w:r w:rsidRPr="00F704C3">
        <w:rPr>
          <w:noProof/>
        </w:rPr>
        <w:t>33</w:t>
      </w:r>
    </w:p>
    <w:p w14:paraId="05BAB41C" w14:textId="77777777" w:rsidR="005812E6" w:rsidRPr="00941366" w:rsidRDefault="005812E6" w:rsidP="005812E6">
      <w:pPr>
        <w:tabs>
          <w:tab w:val="left" w:pos="3544"/>
        </w:tabs>
        <w:jc w:val="center"/>
        <w:rPr>
          <w:noProof/>
        </w:rPr>
      </w:pPr>
      <w:r w:rsidRPr="00941366">
        <w:rPr>
          <w:b/>
          <w:noProof/>
        </w:rPr>
        <w:t>Übermittlung von Angaben über Zollbehörden</w:t>
      </w:r>
    </w:p>
    <w:p w14:paraId="669C3E8E" w14:textId="77777777" w:rsidR="005812E6" w:rsidRPr="00941366" w:rsidRDefault="005812E6" w:rsidP="005812E6">
      <w:pPr>
        <w:pStyle w:val="ManualNumPar1"/>
        <w:tabs>
          <w:tab w:val="left" w:pos="3544"/>
        </w:tabs>
        <w:rPr>
          <w:noProof/>
        </w:rPr>
      </w:pPr>
      <w:r w:rsidRPr="00F704C3">
        <w:rPr>
          <w:noProof/>
        </w:rPr>
        <w:t>1</w:t>
      </w:r>
      <w:r w:rsidRPr="00941366">
        <w:rPr>
          <w:noProof/>
        </w:rPr>
        <w:t>.</w:t>
      </w:r>
      <w:r w:rsidRPr="00941366">
        <w:rPr>
          <w:noProof/>
        </w:rPr>
        <w:tab/>
        <w:t>Die Staaten Zentralafrikas und die Mitgliedstaaten der Europäischen Union übermitteln einander über die Europäische Kommission und das für das Abkommen zuständige Ministerium die Anschriften der Zollbehörden, die für die Ausstellung und Prüfung der Warenverkehrsbescheinigungen EUR.</w:t>
      </w:r>
      <w:r w:rsidRPr="00F704C3">
        <w:rPr>
          <w:noProof/>
        </w:rPr>
        <w:t>1</w:t>
      </w:r>
      <w:r w:rsidRPr="00941366">
        <w:rPr>
          <w:noProof/>
        </w:rPr>
        <w:t>, der Ursprungserklärungen und der Lieferantenerklärungen zuständig sind, sowie die Musterabdrücke der Stempel, die ihre Zollstellen bei der Ausstellung dieser Bescheinigungen verwenden.</w:t>
      </w:r>
    </w:p>
    <w:p w14:paraId="1318CA1F" w14:textId="77777777" w:rsidR="005812E6" w:rsidRPr="00941366" w:rsidRDefault="005812E6" w:rsidP="005812E6">
      <w:pPr>
        <w:pStyle w:val="Text1"/>
        <w:tabs>
          <w:tab w:val="left" w:pos="3544"/>
        </w:tabs>
        <w:rPr>
          <w:noProof/>
        </w:rPr>
      </w:pPr>
      <w:r w:rsidRPr="00941366">
        <w:rPr>
          <w:noProof/>
        </w:rPr>
        <w:t>Die Warenverkehrsbescheinigungen EUR.</w:t>
      </w:r>
      <w:r w:rsidRPr="00F704C3">
        <w:rPr>
          <w:noProof/>
        </w:rPr>
        <w:t>1</w:t>
      </w:r>
      <w:r w:rsidRPr="00941366">
        <w:rPr>
          <w:noProof/>
        </w:rPr>
        <w:t xml:space="preserve"> sowie die Ursprungserklärungen oder Lieferantenerklärungen werden zur Gewährung der Präferenzbehandlung ab dem Tag angenommen, an dem diese Informationen bei der Europäischen Kommission und dem für das Abkommen zuständigen Ministerium eingehen.</w:t>
      </w:r>
    </w:p>
    <w:p w14:paraId="390EB664" w14:textId="77777777" w:rsidR="005812E6" w:rsidRPr="00941366" w:rsidRDefault="005812E6" w:rsidP="005812E6">
      <w:pPr>
        <w:pStyle w:val="ManualNumPar1"/>
        <w:tabs>
          <w:tab w:val="left" w:pos="3544"/>
        </w:tabs>
        <w:rPr>
          <w:noProof/>
        </w:rPr>
      </w:pPr>
      <w:r w:rsidRPr="00F704C3">
        <w:rPr>
          <w:noProof/>
        </w:rPr>
        <w:t>2</w:t>
      </w:r>
      <w:r w:rsidRPr="00941366">
        <w:rPr>
          <w:noProof/>
        </w:rPr>
        <w:t>.</w:t>
      </w:r>
      <w:r w:rsidRPr="00941366">
        <w:rPr>
          <w:noProof/>
        </w:rPr>
        <w:tab/>
        <w:t>Die Staaten Zentralafrikas und die Mitgliedstaaten der Europäischen Union unterrichten einander unverzüglich über jede Änderung der in Absatz </w:t>
      </w:r>
      <w:r w:rsidRPr="00F704C3">
        <w:rPr>
          <w:noProof/>
        </w:rPr>
        <w:t>1</w:t>
      </w:r>
      <w:r w:rsidRPr="00941366">
        <w:rPr>
          <w:noProof/>
        </w:rPr>
        <w:t xml:space="preserve"> genannten Angaben.</w:t>
      </w:r>
    </w:p>
    <w:p w14:paraId="0477FDD6" w14:textId="77777777" w:rsidR="005812E6" w:rsidRPr="00941366" w:rsidRDefault="005812E6" w:rsidP="005812E6">
      <w:pPr>
        <w:pStyle w:val="ManualNumPar1"/>
        <w:tabs>
          <w:tab w:val="left" w:pos="3544"/>
        </w:tabs>
        <w:rPr>
          <w:noProof/>
        </w:rPr>
      </w:pPr>
      <w:r w:rsidRPr="00F704C3">
        <w:rPr>
          <w:noProof/>
        </w:rPr>
        <w:t>3</w:t>
      </w:r>
      <w:r w:rsidRPr="00941366">
        <w:rPr>
          <w:noProof/>
        </w:rPr>
        <w:t>.</w:t>
      </w:r>
      <w:r w:rsidRPr="00941366">
        <w:rPr>
          <w:noProof/>
        </w:rPr>
        <w:tab/>
        <w:t>Die in Absatz </w:t>
      </w:r>
      <w:r w:rsidRPr="00F704C3">
        <w:rPr>
          <w:noProof/>
        </w:rPr>
        <w:t>1</w:t>
      </w:r>
      <w:r w:rsidRPr="00941366">
        <w:rPr>
          <w:noProof/>
        </w:rPr>
        <w:t xml:space="preserve"> genannten Behörden handeln unter der Aufsicht der Regierung des betreffenden Landes. Die für die Kontrolle und Überprüfung zuständigen Stellen sind Teil der Behörden des betreffenden Landes.</w:t>
      </w:r>
    </w:p>
    <w:p w14:paraId="0A51B69D" w14:textId="77777777" w:rsidR="005812E6" w:rsidRPr="00941366" w:rsidRDefault="005812E6" w:rsidP="005812E6">
      <w:pPr>
        <w:pStyle w:val="Titrearticle"/>
        <w:rPr>
          <w:noProof/>
        </w:rPr>
      </w:pPr>
      <w:r w:rsidRPr="00941366">
        <w:rPr>
          <w:noProof/>
        </w:rPr>
        <w:t>Artikel </w:t>
      </w:r>
      <w:r w:rsidRPr="00F704C3">
        <w:rPr>
          <w:noProof/>
        </w:rPr>
        <w:t>34</w:t>
      </w:r>
    </w:p>
    <w:p w14:paraId="7BD75D87" w14:textId="77777777" w:rsidR="005812E6" w:rsidRPr="00941366" w:rsidRDefault="005812E6" w:rsidP="005812E6">
      <w:pPr>
        <w:spacing w:after="0"/>
        <w:jc w:val="center"/>
        <w:rPr>
          <w:b/>
          <w:noProof/>
        </w:rPr>
      </w:pPr>
      <w:r w:rsidRPr="00941366">
        <w:rPr>
          <w:b/>
          <w:noProof/>
        </w:rPr>
        <w:t>Weitere Methoden der Verwaltungszusammenarbeit</w:t>
      </w:r>
    </w:p>
    <w:p w14:paraId="102C029A" w14:textId="77777777" w:rsidR="005812E6" w:rsidRPr="00941366" w:rsidRDefault="005812E6" w:rsidP="005812E6">
      <w:pPr>
        <w:pStyle w:val="ManualNumPar1"/>
        <w:rPr>
          <w:noProof/>
        </w:rPr>
      </w:pPr>
      <w:r w:rsidRPr="00F704C3">
        <w:rPr>
          <w:noProof/>
        </w:rPr>
        <w:t>1</w:t>
      </w:r>
      <w:r w:rsidRPr="00941366">
        <w:rPr>
          <w:noProof/>
        </w:rPr>
        <w:t>.</w:t>
      </w:r>
      <w:r w:rsidRPr="00941366">
        <w:rPr>
          <w:noProof/>
        </w:rPr>
        <w:tab/>
        <w:t>Um die ordnungsgemäße Anwendung dieses Protokolls zu gewährleisten, leisten die Europäische Union, die Vertragspartei Zentralafrika und die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und </w:t>
      </w:r>
      <w:r w:rsidRPr="00F704C3">
        <w:rPr>
          <w:noProof/>
        </w:rPr>
        <w:t>9</w:t>
      </w:r>
      <w:r w:rsidRPr="00941366">
        <w:rPr>
          <w:noProof/>
        </w:rPr>
        <w:t xml:space="preserve"> genannten anderen Länder einander über ihre Zollverwaltungen Amtshilfe bei der Prüfung der Echtheit der Warenverkehrsbescheinigungen EUR.</w:t>
      </w:r>
      <w:r w:rsidRPr="00F704C3">
        <w:rPr>
          <w:noProof/>
        </w:rPr>
        <w:t>1</w:t>
      </w:r>
      <w:r w:rsidRPr="00941366">
        <w:rPr>
          <w:noProof/>
        </w:rPr>
        <w:t>, der Ursprungserklärungen oder der Lieferantenerklärungen sowie der Richtigkeit der in diesen Nachweisen enthaltenen Angaben. Darüber hinaus wird von den Staaten Zentralafrikas und den Mitgliedstaaten der Europäischen Union</w:t>
      </w:r>
    </w:p>
    <w:p w14:paraId="036C797C" w14:textId="77777777" w:rsidR="005812E6" w:rsidRPr="00941366" w:rsidRDefault="005812E6" w:rsidP="005812E6">
      <w:pPr>
        <w:pStyle w:val="Point1"/>
        <w:rPr>
          <w:i/>
          <w:noProof/>
        </w:rPr>
      </w:pPr>
      <w:r w:rsidRPr="00941366">
        <w:rPr>
          <w:noProof/>
        </w:rPr>
        <w:t>a)</w:t>
      </w:r>
      <w:r w:rsidRPr="00941366">
        <w:rPr>
          <w:noProof/>
        </w:rPr>
        <w:tab/>
        <w:t>die erforderliche Zusammenarbeit ihrer Verwaltungen im Falle eines Ersuchens um Überwachung der ordnungsgemäßen Verwaltung und Kontrolle des Protokolls in dem betroffenen Staat, einschließlich Besichtigungen vor Ort, geleistet,</w:t>
      </w:r>
    </w:p>
    <w:p w14:paraId="737D2B9D" w14:textId="77777777" w:rsidR="005812E6" w:rsidRPr="00941366" w:rsidRDefault="005812E6" w:rsidP="005812E6">
      <w:pPr>
        <w:pStyle w:val="Point1"/>
        <w:rPr>
          <w:noProof/>
        </w:rPr>
      </w:pPr>
      <w:r w:rsidRPr="00941366">
        <w:rPr>
          <w:noProof/>
        </w:rPr>
        <w:t>b)</w:t>
      </w:r>
      <w:r w:rsidRPr="00941366">
        <w:rPr>
          <w:noProof/>
        </w:rPr>
        <w:tab/>
        <w:t>nach Artikel </w:t>
      </w:r>
      <w:r w:rsidRPr="00F704C3">
        <w:rPr>
          <w:noProof/>
        </w:rPr>
        <w:t>35</w:t>
      </w:r>
      <w:r w:rsidRPr="00941366">
        <w:rPr>
          <w:noProof/>
        </w:rPr>
        <w:t xml:space="preserve"> die Ursprungseigenschaft der Erzeugnisse und die Einhaltung der anderen in diesem Protokoll vorgesehenen Anforderungen geprüft.</w:t>
      </w:r>
    </w:p>
    <w:p w14:paraId="23FF0E43" w14:textId="77777777" w:rsidR="005812E6" w:rsidRPr="00941366" w:rsidRDefault="005812E6" w:rsidP="005812E6">
      <w:pPr>
        <w:pStyle w:val="ManualNumPar1"/>
        <w:rPr>
          <w:noProof/>
        </w:rPr>
      </w:pPr>
      <w:r w:rsidRPr="00F704C3">
        <w:rPr>
          <w:noProof/>
        </w:rPr>
        <w:t>2</w:t>
      </w:r>
      <w:r w:rsidRPr="00941366">
        <w:rPr>
          <w:noProof/>
        </w:rPr>
        <w:t>.</w:t>
      </w:r>
      <w:r w:rsidRPr="00941366">
        <w:rPr>
          <w:noProof/>
        </w:rPr>
        <w:tab/>
        <w:t>Die ersuchten Behörden erteilen alle zweckdienlichen Auskünfte über die Bedingungen, unter denen das Erzeugnis hergestellt worden ist, und geben dabei insbesondere die Umstände an, unter denen die Ursprungsregeln in der Vertragspartei Zentralafrika, der Europäischen Union und den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dieses Protokolls genannten anderen Ländern beachtet wurden.</w:t>
      </w:r>
    </w:p>
    <w:p w14:paraId="0AD2ED4B" w14:textId="77777777" w:rsidR="005812E6" w:rsidRPr="00941366" w:rsidRDefault="005812E6" w:rsidP="005812E6">
      <w:pPr>
        <w:pStyle w:val="Titrearticle"/>
        <w:rPr>
          <w:noProof/>
        </w:rPr>
      </w:pPr>
      <w:r w:rsidRPr="00941366">
        <w:rPr>
          <w:noProof/>
        </w:rPr>
        <w:t>Artikel </w:t>
      </w:r>
      <w:r w:rsidRPr="00F704C3">
        <w:rPr>
          <w:noProof/>
        </w:rPr>
        <w:t>35</w:t>
      </w:r>
    </w:p>
    <w:p w14:paraId="58E61EA0" w14:textId="77777777" w:rsidR="005812E6" w:rsidRPr="00941366" w:rsidRDefault="005812E6" w:rsidP="005812E6">
      <w:pPr>
        <w:spacing w:after="0"/>
        <w:jc w:val="center"/>
        <w:rPr>
          <w:b/>
          <w:noProof/>
        </w:rPr>
      </w:pPr>
      <w:r w:rsidRPr="00941366">
        <w:rPr>
          <w:b/>
          <w:noProof/>
        </w:rPr>
        <w:t>Prüfung der Ursprungsnachweise</w:t>
      </w:r>
    </w:p>
    <w:p w14:paraId="0F31CBCD" w14:textId="77777777" w:rsidR="005812E6" w:rsidRPr="00941366" w:rsidRDefault="005812E6" w:rsidP="005812E6">
      <w:pPr>
        <w:pStyle w:val="ManualNumPar1"/>
        <w:rPr>
          <w:noProof/>
        </w:rPr>
      </w:pPr>
      <w:r w:rsidRPr="00F704C3">
        <w:rPr>
          <w:noProof/>
        </w:rPr>
        <w:t>1</w:t>
      </w:r>
      <w:r w:rsidRPr="00941366">
        <w:rPr>
          <w:noProof/>
        </w:rPr>
        <w:t>.</w:t>
      </w:r>
      <w:r w:rsidRPr="00941366">
        <w:rPr>
          <w:noProof/>
        </w:rPr>
        <w:tab/>
        <w:t xml:space="preserve">Eine nachträgliche Prüfung der Ursprungsnachweise erfolgt auf der Grundlage einer Risikoanalyse stichprobenweise oder immer dann, wenn die Zollbehörden des Einfuhrlands begründete Zweifel an der Echtheit der Papiere, der Ursprungseigenschaft der betreffenden Erzeugnisse oder der Erfüllung der übrigen Voraussetzungen dieses Protokolls haben. </w:t>
      </w:r>
    </w:p>
    <w:p w14:paraId="04642BA0" w14:textId="77777777" w:rsidR="005812E6" w:rsidRPr="00941366" w:rsidRDefault="005812E6" w:rsidP="005812E6">
      <w:pPr>
        <w:pStyle w:val="ManualNumPar1"/>
        <w:rPr>
          <w:noProof/>
        </w:rPr>
      </w:pPr>
      <w:r w:rsidRPr="00F704C3">
        <w:rPr>
          <w:noProof/>
        </w:rPr>
        <w:t>2</w:t>
      </w:r>
      <w:r w:rsidRPr="00941366">
        <w:rPr>
          <w:noProof/>
        </w:rPr>
        <w:t>.</w:t>
      </w:r>
      <w:r w:rsidRPr="00941366">
        <w:rPr>
          <w:noProof/>
        </w:rPr>
        <w:tab/>
        <w:t>In Fällen nach Absatz </w:t>
      </w:r>
      <w:r w:rsidRPr="00F704C3">
        <w:rPr>
          <w:noProof/>
        </w:rPr>
        <w:t>1</w:t>
      </w:r>
      <w:r w:rsidRPr="00941366">
        <w:rPr>
          <w:noProof/>
        </w:rPr>
        <w:t xml:space="preserve"> senden die Zollbehörden des Einfuhrlands die Warenverkehrsbescheinigung EUR.</w:t>
      </w:r>
      <w:r w:rsidRPr="00F704C3">
        <w:rPr>
          <w:noProof/>
        </w:rPr>
        <w:t>1</w:t>
      </w:r>
      <w:r w:rsidRPr="00941366">
        <w:rPr>
          <w:noProof/>
        </w:rPr>
        <w:t xml:space="preserve"> und die Rechnung, wenn sie vorgelegt worden ist, die Ursprungserklärung oder eine Abschrift dieser Dokumente an die Zollbehörden des Ausfuhrlands zurück, gegebenenfalls unter Angabe der sachlichen oder formalen Gründe für das Ersuchen um Nachprüfung. Zur Begründung des Ersuchens um nachträgliche Prüfung übermitteln sie alle Unterlagen und teilen alle bekannten Umstände mit, die auf die Unrichtigkeit der Angaben in dem Ursprungsnachweis schließen lassen. </w:t>
      </w:r>
    </w:p>
    <w:p w14:paraId="11EA5CCA" w14:textId="77777777" w:rsidR="005812E6" w:rsidRPr="00941366" w:rsidRDefault="005812E6" w:rsidP="005812E6">
      <w:pPr>
        <w:pStyle w:val="ManualNumPar1"/>
        <w:rPr>
          <w:noProof/>
        </w:rPr>
      </w:pPr>
      <w:r w:rsidRPr="00F704C3">
        <w:rPr>
          <w:noProof/>
        </w:rPr>
        <w:t>3</w:t>
      </w:r>
      <w:r w:rsidRPr="00941366">
        <w:rPr>
          <w:noProof/>
        </w:rPr>
        <w:t>.</w:t>
      </w:r>
      <w:r w:rsidRPr="00941366">
        <w:rPr>
          <w:noProof/>
        </w:rPr>
        <w:tab/>
        <w:t xml:space="preserve">Die Prüfung wird von den Zollbehörden des Ausfuhrlandes durchgeführt. Sie sind berechtigt, zu diesem Zweck die Vorlage von Beweismitteln zu verlangen und jede Art von Überprüfung der Buchführung des Ausführers oder jede sonstige von ihnen für zweckdienlich erachtete Kontrolle durchzuführen. </w:t>
      </w:r>
    </w:p>
    <w:p w14:paraId="66F665AE" w14:textId="77777777" w:rsidR="005812E6" w:rsidRPr="00941366" w:rsidRDefault="005812E6" w:rsidP="005812E6">
      <w:pPr>
        <w:pStyle w:val="ManualNumPar1"/>
        <w:rPr>
          <w:noProof/>
        </w:rPr>
      </w:pPr>
      <w:r w:rsidRPr="00F704C3">
        <w:rPr>
          <w:noProof/>
        </w:rPr>
        <w:t>4</w:t>
      </w:r>
      <w:r w:rsidRPr="00941366">
        <w:rPr>
          <w:noProof/>
        </w:rPr>
        <w:t>.</w:t>
      </w:r>
      <w:r w:rsidRPr="00941366">
        <w:rPr>
          <w:noProof/>
        </w:rPr>
        <w:tab/>
        <w:t xml:space="preserve">Beschließen die Zollbehörden des Einfuhrlandes, bis zum Eingang des Ergebnisses der Nachprüfung die Präferenzbehandlung für die betreffenden Erzeugnisse auszusetzen, so bieten sie dem Einführer vorbehaltlich der für notwendig erachteten Sicherungsmaßnahmen an, die Erzeugnisse freizugeben. </w:t>
      </w:r>
    </w:p>
    <w:p w14:paraId="15A7BC2D" w14:textId="77777777" w:rsidR="005812E6" w:rsidRPr="00941366" w:rsidRDefault="005812E6" w:rsidP="005812E6">
      <w:pPr>
        <w:pStyle w:val="ManualNumPar1"/>
        <w:rPr>
          <w:noProof/>
        </w:rPr>
      </w:pPr>
      <w:r w:rsidRPr="00F704C3">
        <w:rPr>
          <w:noProof/>
        </w:rPr>
        <w:t>5</w:t>
      </w:r>
      <w:r w:rsidRPr="00941366">
        <w:rPr>
          <w:noProof/>
        </w:rPr>
        <w:t>.</w:t>
      </w:r>
      <w:r w:rsidRPr="00941366">
        <w:rPr>
          <w:noProof/>
        </w:rPr>
        <w:tab/>
        <w:t>Das Ergebnis dieser Prüfung ist den Zollbehörden, die um die Prüfung ersucht haben, so bald wie möglich mitzuteilen. Anhand dieses Ergebnisses muss sich eindeutig feststellen lassen, ob die Nachweise echt sind und ob die Erzeugnisse als Ursprungserzeugnisse der Vertragspartei Zentralafrika, der Europäischen Union oder eines der in den Artikeln </w:t>
      </w:r>
      <w:r w:rsidRPr="00F704C3">
        <w:rPr>
          <w:noProof/>
        </w:rPr>
        <w:t>6</w:t>
      </w:r>
      <w:r w:rsidRPr="00941366">
        <w:rPr>
          <w:noProof/>
        </w:rPr>
        <w:t xml:space="preserve">, </w:t>
      </w:r>
      <w:r w:rsidRPr="00F704C3">
        <w:rPr>
          <w:noProof/>
        </w:rPr>
        <w:t>7</w:t>
      </w:r>
      <w:r w:rsidRPr="00941366">
        <w:rPr>
          <w:noProof/>
        </w:rPr>
        <w:t xml:space="preserve">, </w:t>
      </w:r>
      <w:r w:rsidRPr="00F704C3">
        <w:rPr>
          <w:noProof/>
        </w:rPr>
        <w:t>8</w:t>
      </w:r>
      <w:r w:rsidRPr="00941366">
        <w:rPr>
          <w:noProof/>
        </w:rPr>
        <w:t xml:space="preserve"> und </w:t>
      </w:r>
      <w:r w:rsidRPr="00F704C3">
        <w:rPr>
          <w:noProof/>
        </w:rPr>
        <w:t>9</w:t>
      </w:r>
      <w:r w:rsidRPr="00941366">
        <w:rPr>
          <w:noProof/>
        </w:rPr>
        <w:t xml:space="preserve"> genannten anderen Länder angesehen werden können und die übrigen Voraussetzungen dieses Protokolls erfüllt sind. </w:t>
      </w:r>
    </w:p>
    <w:p w14:paraId="5EEAB667" w14:textId="77777777" w:rsidR="005812E6" w:rsidRPr="00941366" w:rsidRDefault="005812E6" w:rsidP="005812E6">
      <w:pPr>
        <w:pStyle w:val="ManualNumPar1"/>
        <w:rPr>
          <w:noProof/>
        </w:rPr>
      </w:pPr>
      <w:r w:rsidRPr="00F704C3">
        <w:rPr>
          <w:noProof/>
        </w:rPr>
        <w:t>6</w:t>
      </w:r>
      <w:r w:rsidRPr="00941366">
        <w:rPr>
          <w:noProof/>
        </w:rPr>
        <w:t>.</w:t>
      </w:r>
      <w:r w:rsidRPr="00941366">
        <w:rPr>
          <w:noProof/>
        </w:rPr>
        <w:tab/>
        <w:t xml:space="preserve">Ist bei begründetem Zweifel zehn Monate nach dem Tag des Ersuchens um nachträgliche Prüfung noch keine Antwort eingegangen oder reichen die Angaben in der Antwort nicht aus, um über die Echtheit des fraglichen Schriftstücks oder den tatsächlichen Ursprung der Erzeugnisse entscheiden zu können, so erkennen die ersuchenden Zollbehörden das Recht auf Präferenzbehandlung ab, es sei denn, dass außergewöhnliche Umstände vorliegen. </w:t>
      </w:r>
    </w:p>
    <w:p w14:paraId="6D648620" w14:textId="77777777" w:rsidR="005812E6" w:rsidRPr="00941366" w:rsidRDefault="005812E6" w:rsidP="005812E6">
      <w:pPr>
        <w:pStyle w:val="ManualNumPar1"/>
        <w:rPr>
          <w:noProof/>
        </w:rPr>
      </w:pPr>
      <w:r w:rsidRPr="00F704C3">
        <w:rPr>
          <w:noProof/>
        </w:rPr>
        <w:t>7</w:t>
      </w:r>
      <w:r w:rsidRPr="00941366">
        <w:rPr>
          <w:noProof/>
        </w:rPr>
        <w:t>.</w:t>
      </w:r>
      <w:r w:rsidRPr="00941366">
        <w:rPr>
          <w:noProof/>
        </w:rPr>
        <w:tab/>
        <w:t>Bei den gemeinsamen Untersuchungen der Ursprungsnachweise nehmen die Vertragsparteien Bezug auf Artikel </w:t>
      </w:r>
      <w:r w:rsidRPr="00F704C3">
        <w:rPr>
          <w:noProof/>
        </w:rPr>
        <w:t>7</w:t>
      </w:r>
      <w:r w:rsidRPr="00941366">
        <w:rPr>
          <w:noProof/>
        </w:rPr>
        <w:t xml:space="preserve"> des Protokolls über gegenseitige Amtshilfe im Zollbereich. </w:t>
      </w:r>
    </w:p>
    <w:p w14:paraId="447A6B5E" w14:textId="77777777" w:rsidR="005812E6" w:rsidRPr="00941366" w:rsidRDefault="005812E6" w:rsidP="005812E6">
      <w:pPr>
        <w:pStyle w:val="Titrearticle"/>
        <w:rPr>
          <w:noProof/>
        </w:rPr>
      </w:pPr>
      <w:r w:rsidRPr="00941366">
        <w:rPr>
          <w:noProof/>
        </w:rPr>
        <w:t>Artikel </w:t>
      </w:r>
      <w:r w:rsidRPr="00F704C3">
        <w:rPr>
          <w:noProof/>
        </w:rPr>
        <w:t>36</w:t>
      </w:r>
    </w:p>
    <w:p w14:paraId="2775C4CD" w14:textId="77777777" w:rsidR="005812E6" w:rsidRPr="00941366" w:rsidRDefault="005812E6" w:rsidP="005812E6">
      <w:pPr>
        <w:spacing w:after="0"/>
        <w:jc w:val="center"/>
        <w:rPr>
          <w:b/>
          <w:noProof/>
        </w:rPr>
      </w:pPr>
      <w:r w:rsidRPr="00941366">
        <w:rPr>
          <w:b/>
          <w:noProof/>
        </w:rPr>
        <w:t>Prüfung der Lieferantenerklärungen</w:t>
      </w:r>
    </w:p>
    <w:p w14:paraId="6C0BA32B" w14:textId="77777777" w:rsidR="005812E6" w:rsidRPr="00941366" w:rsidRDefault="005812E6" w:rsidP="005812E6">
      <w:pPr>
        <w:pStyle w:val="ManualNumPar1"/>
        <w:rPr>
          <w:noProof/>
        </w:rPr>
      </w:pPr>
      <w:r w:rsidRPr="00F704C3">
        <w:rPr>
          <w:noProof/>
        </w:rPr>
        <w:t>1</w:t>
      </w:r>
      <w:r w:rsidRPr="00941366">
        <w:rPr>
          <w:noProof/>
        </w:rPr>
        <w:t>.</w:t>
      </w:r>
      <w:r w:rsidRPr="00941366">
        <w:rPr>
          <w:noProof/>
        </w:rPr>
        <w:tab/>
        <w:t>Eine Prüfung der Lieferantenerklärung erfolgt auf der Grundlage einer Risikoanalyse stichprobenweise oder immer dann, wenn die Zollbehörden des Landes, in dem diese Erklärung bei der Ausstellung einer Warenverkehrsbescheinigung EUR.</w:t>
      </w:r>
      <w:r w:rsidRPr="00F704C3">
        <w:rPr>
          <w:noProof/>
        </w:rPr>
        <w:t>1</w:t>
      </w:r>
      <w:r w:rsidRPr="00941366">
        <w:rPr>
          <w:noProof/>
        </w:rPr>
        <w:t xml:space="preserve"> oder bei der Ausfertigung einer Ursprungserklärung berücksichtigt worden ist, begründete Zweifel an der Echtheit des Dokuments oder der Richtigkeit der Angaben in dem Dokument haben. </w:t>
      </w:r>
    </w:p>
    <w:p w14:paraId="157F9964" w14:textId="77777777" w:rsidR="005812E6" w:rsidRPr="00941366" w:rsidRDefault="005812E6" w:rsidP="005812E6">
      <w:pPr>
        <w:pStyle w:val="ManualNumPar1"/>
        <w:rPr>
          <w:noProof/>
        </w:rPr>
      </w:pPr>
      <w:r w:rsidRPr="00F704C3">
        <w:rPr>
          <w:noProof/>
        </w:rPr>
        <w:t>2</w:t>
      </w:r>
      <w:r w:rsidRPr="00941366">
        <w:rPr>
          <w:noProof/>
        </w:rPr>
        <w:t>.</w:t>
      </w:r>
      <w:r w:rsidRPr="00941366">
        <w:rPr>
          <w:noProof/>
        </w:rPr>
        <w:tab/>
        <w:t xml:space="preserve">Die Zollbehörden, denen die Lieferantenerklärung vorgelegt wird, können die Zollbehörden des Staates, in dem die Erklärung abgegeben worden ist, ersuchen, ein Auskunftsblatt nach dem Muster des Anhangs VI auszustellen. Alternativ können die bescheinigenden Behörden, denen die Lieferantenerklärung vorgelegt wird, vom Ausführer die Vorlage eines Auskunftsblatts verlangen, das von den Zollbehörden des Staates ausgestellt wurde, in dem die Erklärung abgegeben worden ist. </w:t>
      </w:r>
    </w:p>
    <w:p w14:paraId="5B2C530A" w14:textId="77777777" w:rsidR="005812E6" w:rsidRPr="00941366" w:rsidRDefault="005812E6" w:rsidP="005812E6">
      <w:pPr>
        <w:pStyle w:val="Text1"/>
        <w:rPr>
          <w:noProof/>
        </w:rPr>
      </w:pPr>
      <w:r w:rsidRPr="00941366">
        <w:rPr>
          <w:noProof/>
        </w:rPr>
        <w:t>Eine Abschrift des Auskunftsblatts ist von der Zollstelle, die das Auskunftsblatt ausgestellt hat, mindestens drei (</w:t>
      </w:r>
      <w:r w:rsidRPr="00F704C3">
        <w:rPr>
          <w:noProof/>
        </w:rPr>
        <w:t>3</w:t>
      </w:r>
      <w:r w:rsidRPr="00941366">
        <w:rPr>
          <w:noProof/>
        </w:rPr>
        <w:t xml:space="preserve">) Jahre lang aufzubewahren. </w:t>
      </w:r>
    </w:p>
    <w:p w14:paraId="4E7A8BEF" w14:textId="77777777" w:rsidR="005812E6" w:rsidRPr="00941366" w:rsidRDefault="005812E6" w:rsidP="005812E6">
      <w:pPr>
        <w:pStyle w:val="ManualNumPar1"/>
        <w:rPr>
          <w:noProof/>
        </w:rPr>
      </w:pPr>
      <w:r w:rsidRPr="00F704C3">
        <w:rPr>
          <w:noProof/>
        </w:rPr>
        <w:t>3</w:t>
      </w:r>
      <w:r w:rsidRPr="00941366">
        <w:rPr>
          <w:noProof/>
        </w:rPr>
        <w:t>.</w:t>
      </w:r>
      <w:r w:rsidRPr="00941366">
        <w:rPr>
          <w:noProof/>
        </w:rPr>
        <w:tab/>
        <w:t>Das Ergebnis dieser Prüfung ist den Zollbehörden, die um die Prüfung ersucht haben, so bald wie möglich mitzuteilen. Anhand dieses Ergebnisses muss sich eindeutig feststellen lassen, ob die Angaben der Lieferantenerklärung richtig sind; ferner müssen die Zollbehörden feststellen können, ob und inwieweit die betreffende Lieferantenerklärung bei der Ausstellung einer Warenverkehrsbescheinigung EUR.</w:t>
      </w:r>
      <w:r w:rsidRPr="00F704C3">
        <w:rPr>
          <w:noProof/>
        </w:rPr>
        <w:t>1</w:t>
      </w:r>
      <w:r w:rsidRPr="00941366">
        <w:rPr>
          <w:noProof/>
        </w:rPr>
        <w:t xml:space="preserve"> oder bei der Ausfertigung einer Ursprungserklärung berücksichtigt werden konnte. </w:t>
      </w:r>
    </w:p>
    <w:p w14:paraId="4E573FD7" w14:textId="77777777" w:rsidR="005812E6" w:rsidRPr="00941366" w:rsidRDefault="005812E6" w:rsidP="005812E6">
      <w:pPr>
        <w:pStyle w:val="ManualNumPar1"/>
        <w:rPr>
          <w:noProof/>
        </w:rPr>
      </w:pPr>
      <w:r w:rsidRPr="00F704C3">
        <w:rPr>
          <w:noProof/>
        </w:rPr>
        <w:t>4</w:t>
      </w:r>
      <w:r w:rsidRPr="00941366">
        <w:rPr>
          <w:noProof/>
        </w:rPr>
        <w:t>.</w:t>
      </w:r>
      <w:r w:rsidRPr="00941366">
        <w:rPr>
          <w:noProof/>
        </w:rPr>
        <w:tab/>
        <w:t xml:space="preserve">Die Prüfung wird von den Zollbehörden des Landes durchgeführt, in dem die Lieferantenerklärung ausgefertigt wurde. Sie sind zu diesem Zweck befugt, die Vorlage von Beweismitteln zu verlangen und jede Art von Überprüfung der Rechnungslegung des Lieferanten oder jede Art von Kontrolle durchzuführen, die sie zur Prüfung der Richtigkeit der Lieferantenerklärung für zweckdienlich erachten. </w:t>
      </w:r>
    </w:p>
    <w:p w14:paraId="04390A27" w14:textId="77777777" w:rsidR="005812E6" w:rsidRPr="00941366" w:rsidRDefault="005812E6" w:rsidP="005812E6">
      <w:pPr>
        <w:pStyle w:val="ManualNumPar1"/>
        <w:rPr>
          <w:noProof/>
        </w:rPr>
      </w:pPr>
      <w:r w:rsidRPr="00F704C3">
        <w:rPr>
          <w:noProof/>
        </w:rPr>
        <w:t>5</w:t>
      </w:r>
      <w:r w:rsidRPr="00941366">
        <w:rPr>
          <w:noProof/>
        </w:rPr>
        <w:t>.</w:t>
      </w:r>
      <w:r w:rsidRPr="00941366">
        <w:rPr>
          <w:noProof/>
        </w:rPr>
        <w:tab/>
        <w:t>Warenverkehrsbescheinigungen EUR.</w:t>
      </w:r>
      <w:r w:rsidRPr="00F704C3">
        <w:rPr>
          <w:noProof/>
        </w:rPr>
        <w:t>1</w:t>
      </w:r>
      <w:r w:rsidRPr="00941366">
        <w:rPr>
          <w:noProof/>
        </w:rPr>
        <w:t xml:space="preserve"> und Erklärungen auf der Rechnung, die auf der Grundlage einer sachlich falschen Lieferantenerklärung ausgestellt oder ausgefertigt wurden, sind als ungültig anzusehen. </w:t>
      </w:r>
    </w:p>
    <w:p w14:paraId="1B4734FD" w14:textId="77777777" w:rsidR="005812E6" w:rsidRPr="00941366" w:rsidRDefault="005812E6" w:rsidP="005812E6">
      <w:pPr>
        <w:pStyle w:val="Titrearticle"/>
        <w:rPr>
          <w:noProof/>
        </w:rPr>
      </w:pPr>
      <w:r w:rsidRPr="00941366">
        <w:rPr>
          <w:noProof/>
        </w:rPr>
        <w:t>Artikel </w:t>
      </w:r>
      <w:r w:rsidRPr="00F704C3">
        <w:rPr>
          <w:noProof/>
        </w:rPr>
        <w:t>37</w:t>
      </w:r>
    </w:p>
    <w:p w14:paraId="15C897F1" w14:textId="77777777" w:rsidR="005812E6" w:rsidRPr="00941366" w:rsidRDefault="005812E6" w:rsidP="005812E6">
      <w:pPr>
        <w:spacing w:after="0"/>
        <w:jc w:val="center"/>
        <w:rPr>
          <w:b/>
          <w:noProof/>
        </w:rPr>
      </w:pPr>
      <w:r w:rsidRPr="00941366">
        <w:rPr>
          <w:b/>
          <w:noProof/>
        </w:rPr>
        <w:t>Streitbeilegung</w:t>
      </w:r>
    </w:p>
    <w:p w14:paraId="4B79BDB6" w14:textId="77777777" w:rsidR="005812E6" w:rsidRPr="00941366" w:rsidRDefault="005812E6" w:rsidP="005812E6">
      <w:pPr>
        <w:pStyle w:val="ManualNumPar1"/>
        <w:rPr>
          <w:noProof/>
        </w:rPr>
      </w:pPr>
      <w:r w:rsidRPr="00F704C3">
        <w:rPr>
          <w:noProof/>
        </w:rPr>
        <w:t>1</w:t>
      </w:r>
      <w:r w:rsidRPr="00941366">
        <w:rPr>
          <w:noProof/>
        </w:rPr>
        <w:t>.</w:t>
      </w:r>
      <w:r w:rsidRPr="00941366">
        <w:rPr>
          <w:noProof/>
        </w:rPr>
        <w:tab/>
        <w:t>Streitigkeiten im Zusammenhang mit den Prüfungsverfahren der Artikel </w:t>
      </w:r>
      <w:r w:rsidRPr="00F704C3">
        <w:rPr>
          <w:noProof/>
        </w:rPr>
        <w:t>35</w:t>
      </w:r>
      <w:r w:rsidRPr="00941366">
        <w:rPr>
          <w:noProof/>
        </w:rPr>
        <w:t xml:space="preserve"> und </w:t>
      </w:r>
      <w:r w:rsidRPr="00F704C3">
        <w:rPr>
          <w:noProof/>
        </w:rPr>
        <w:t>36</w:t>
      </w:r>
      <w:r w:rsidRPr="00941366">
        <w:rPr>
          <w:noProof/>
        </w:rPr>
        <w:t>, die zwischen den um eine Prüfung ersuchenden Behörden und den für diese Prüfung zuständigen Behörden entstehen, oder im Zusammenhang mit der Auslegung dieses Protokolls sind dem WPA-Ausschuss vorzulegen.</w:t>
      </w:r>
    </w:p>
    <w:p w14:paraId="186FBBB2" w14:textId="77777777" w:rsidR="005812E6" w:rsidRPr="00941366" w:rsidRDefault="005812E6" w:rsidP="005812E6">
      <w:pPr>
        <w:pStyle w:val="ManualNumPar1"/>
        <w:rPr>
          <w:noProof/>
        </w:rPr>
      </w:pPr>
      <w:r w:rsidRPr="00F704C3">
        <w:rPr>
          <w:noProof/>
        </w:rPr>
        <w:t>2</w:t>
      </w:r>
      <w:r w:rsidRPr="00941366">
        <w:rPr>
          <w:noProof/>
        </w:rPr>
        <w:t>.</w:t>
      </w:r>
      <w:r w:rsidRPr="00941366">
        <w:rPr>
          <w:noProof/>
        </w:rPr>
        <w:tab/>
        <w:t xml:space="preserve">Streitigkeiten zwischen dem Einführer und den Zollbehörden des Einfuhrlands sind stets nach dem Recht des Einfuhrlands beizulegen. </w:t>
      </w:r>
    </w:p>
    <w:p w14:paraId="11806792" w14:textId="77777777" w:rsidR="005812E6" w:rsidRPr="00941366" w:rsidRDefault="005812E6" w:rsidP="005812E6">
      <w:pPr>
        <w:pStyle w:val="Titrearticle"/>
        <w:rPr>
          <w:noProof/>
        </w:rPr>
      </w:pPr>
      <w:r w:rsidRPr="00941366">
        <w:rPr>
          <w:noProof/>
        </w:rPr>
        <w:t>Artikel </w:t>
      </w:r>
      <w:r w:rsidRPr="00F704C3">
        <w:rPr>
          <w:noProof/>
        </w:rPr>
        <w:t>38</w:t>
      </w:r>
    </w:p>
    <w:p w14:paraId="0611FF98" w14:textId="77777777" w:rsidR="005812E6" w:rsidRPr="00941366" w:rsidRDefault="005812E6" w:rsidP="005812E6">
      <w:pPr>
        <w:spacing w:after="0"/>
        <w:jc w:val="center"/>
        <w:rPr>
          <w:noProof/>
        </w:rPr>
      </w:pPr>
      <w:r w:rsidRPr="00941366">
        <w:rPr>
          <w:b/>
          <w:noProof/>
        </w:rPr>
        <w:t>Sanktionen</w:t>
      </w:r>
    </w:p>
    <w:p w14:paraId="7B871C7E" w14:textId="77777777" w:rsidR="005812E6" w:rsidRPr="00941366" w:rsidRDefault="005812E6" w:rsidP="005812E6">
      <w:pPr>
        <w:spacing w:after="0"/>
        <w:rPr>
          <w:noProof/>
        </w:rPr>
      </w:pPr>
      <w:r w:rsidRPr="00941366">
        <w:rPr>
          <w:noProof/>
        </w:rPr>
        <w:t xml:space="preserve">Sanktionen werden gegen denjenigen angewandt, der ein Schriftstück mit sachlich falschen Angaben anfertigt oder anfertigen lässt, um die Präferenzbehandlung für ein Erzeugnis zu erlangen. </w:t>
      </w:r>
    </w:p>
    <w:p w14:paraId="095D0969" w14:textId="77777777" w:rsidR="005812E6" w:rsidRPr="00941366" w:rsidRDefault="005812E6" w:rsidP="005812E6">
      <w:pPr>
        <w:pStyle w:val="Titrearticle"/>
        <w:rPr>
          <w:noProof/>
        </w:rPr>
      </w:pPr>
      <w:r w:rsidRPr="00941366">
        <w:rPr>
          <w:noProof/>
        </w:rPr>
        <w:t>Artikel </w:t>
      </w:r>
      <w:r w:rsidRPr="00F704C3">
        <w:rPr>
          <w:noProof/>
        </w:rPr>
        <w:t>39</w:t>
      </w:r>
    </w:p>
    <w:p w14:paraId="513EA988" w14:textId="77777777" w:rsidR="005812E6" w:rsidRPr="00941366" w:rsidRDefault="005812E6" w:rsidP="005812E6">
      <w:pPr>
        <w:spacing w:after="0"/>
        <w:jc w:val="center"/>
        <w:rPr>
          <w:b/>
          <w:noProof/>
        </w:rPr>
      </w:pPr>
      <w:r w:rsidRPr="00941366">
        <w:rPr>
          <w:b/>
          <w:noProof/>
        </w:rPr>
        <w:t>Freizonen</w:t>
      </w:r>
    </w:p>
    <w:p w14:paraId="6BFA9C92" w14:textId="77777777" w:rsidR="005812E6" w:rsidRPr="00941366" w:rsidRDefault="005812E6" w:rsidP="005812E6">
      <w:pPr>
        <w:pStyle w:val="ManualNumPar1"/>
        <w:ind w:left="0" w:firstLine="0"/>
        <w:rPr>
          <w:noProof/>
        </w:rPr>
      </w:pPr>
      <w:r w:rsidRPr="00941366">
        <w:rPr>
          <w:noProof/>
        </w:rPr>
        <w:t xml:space="preserve">Die Vertragspartei Zentralafrika und die Europäische Union treffen alle erforderlichen Maßnahmen, um zu verhindern, dass von einem Ursprungsnachweis oder einer Lieferantenerklärung begleitete Erzeugnisse, die während ihrer Beförderung zeitweilig in einer Freizone auf ihrem Gebiet verbleiben, dort ausgetauscht oder anderen als den üblichen auf die Erhaltung ihres Zustands gerichteten Behandlungen unterzogen werden. </w:t>
      </w:r>
    </w:p>
    <w:p w14:paraId="085588E6" w14:textId="77777777" w:rsidR="005812E6" w:rsidRPr="00941366" w:rsidRDefault="005812E6" w:rsidP="005812E6">
      <w:pPr>
        <w:pStyle w:val="Text1"/>
        <w:ind w:left="0"/>
        <w:rPr>
          <w:noProof/>
        </w:rPr>
      </w:pPr>
      <w:r w:rsidRPr="00941366">
        <w:rPr>
          <w:noProof/>
        </w:rPr>
        <w:t>Abweichend von Absatz </w:t>
      </w:r>
      <w:r w:rsidRPr="00F704C3">
        <w:rPr>
          <w:noProof/>
        </w:rPr>
        <w:t>1</w:t>
      </w:r>
      <w:r w:rsidRPr="00941366">
        <w:rPr>
          <w:noProof/>
        </w:rPr>
        <w:t xml:space="preserve"> stellen die zuständigen Behörden in Fällen, in denen von einem Ursprungsnachweis begleitete Ursprungserzeugnisse der Vertragspartei Zentralafrika oder der Europäischen Union in eine Freizone eingeführt und dort einer Behandlung oder Bearbeitung unterzogen werden, auf Antrag des Ausführers eine neue Warenverkehrsbescheinigung EUR.</w:t>
      </w:r>
      <w:r w:rsidRPr="00F704C3">
        <w:rPr>
          <w:noProof/>
        </w:rPr>
        <w:t>1</w:t>
      </w:r>
      <w:r w:rsidRPr="00941366">
        <w:rPr>
          <w:noProof/>
        </w:rPr>
        <w:t xml:space="preserve"> aus, wenn die Behandlung oder Bearbeitung den Bestimmungen dieses Protokolls entspricht.</w:t>
      </w:r>
    </w:p>
    <w:p w14:paraId="54719CC5" w14:textId="77777777" w:rsidR="005812E6" w:rsidRPr="00941366" w:rsidRDefault="005812E6" w:rsidP="005812E6">
      <w:pPr>
        <w:pStyle w:val="ManualNumPar1"/>
        <w:rPr>
          <w:noProof/>
        </w:rPr>
      </w:pPr>
    </w:p>
    <w:p w14:paraId="25981AC5" w14:textId="77777777" w:rsidR="005812E6" w:rsidRPr="00941366" w:rsidRDefault="005812E6" w:rsidP="005812E6">
      <w:pPr>
        <w:spacing w:after="0"/>
        <w:jc w:val="center"/>
        <w:rPr>
          <w:i/>
          <w:noProof/>
        </w:rPr>
      </w:pPr>
      <w:r w:rsidRPr="00941366">
        <w:rPr>
          <w:i/>
          <w:noProof/>
        </w:rPr>
        <w:t>Artikel </w:t>
      </w:r>
      <w:r w:rsidRPr="00F704C3">
        <w:rPr>
          <w:i/>
          <w:noProof/>
        </w:rPr>
        <w:t>40</w:t>
      </w:r>
    </w:p>
    <w:p w14:paraId="5747ABF1" w14:textId="77777777" w:rsidR="005812E6" w:rsidRPr="00941366" w:rsidRDefault="005812E6" w:rsidP="005812E6">
      <w:pPr>
        <w:spacing w:after="0"/>
        <w:jc w:val="center"/>
        <w:rPr>
          <w:b/>
          <w:noProof/>
        </w:rPr>
      </w:pPr>
      <w:r w:rsidRPr="00941366">
        <w:rPr>
          <w:b/>
          <w:noProof/>
        </w:rPr>
        <w:t>Ausnahmeregelungen</w:t>
      </w:r>
    </w:p>
    <w:p w14:paraId="739C151D" w14:textId="77777777" w:rsidR="005812E6" w:rsidRPr="00941366" w:rsidRDefault="005812E6" w:rsidP="005812E6">
      <w:pPr>
        <w:pStyle w:val="ManualNumPar1"/>
        <w:rPr>
          <w:noProof/>
        </w:rPr>
      </w:pPr>
      <w:r w:rsidRPr="00F704C3">
        <w:rPr>
          <w:noProof/>
        </w:rPr>
        <w:t>1</w:t>
      </w:r>
      <w:r w:rsidRPr="00941366">
        <w:rPr>
          <w:noProof/>
        </w:rPr>
        <w:t>.</w:t>
      </w:r>
      <w:r w:rsidRPr="00941366">
        <w:rPr>
          <w:noProof/>
        </w:rPr>
        <w:tab/>
        <w:t>Ausnahmeregelungen zu diesem Protokoll können vom Ausschuss getroffen werden, wenn die Entwicklung bestehender oder die Ansiedlung neuer Wirtschaftszweige in der Vertragspartei Zentralafrika dies rechtfertigt. Hierzu übermittelt der Staat Zentralafrikas der Europäischen Union und der Vertragspartei Zentralafrika vor oder zu dem Zeitpunkt, zu dem der betreffende Staat den WPA-Ausschuss mit der Frage befasst, einen mit Gründen versehenen Antrag auf Ausnahmeregelung nach Absatz </w:t>
      </w:r>
      <w:r w:rsidRPr="00F704C3">
        <w:rPr>
          <w:noProof/>
        </w:rPr>
        <w:t>2</w:t>
      </w:r>
      <w:r w:rsidRPr="00941366">
        <w:rPr>
          <w:noProof/>
        </w:rPr>
        <w:t>. Die Europäische Union befürwortet alle Anträge der Vertragspartei Zentralafrika, die im Sinne dieses Artikels hinreichend begründet sind und nicht zu einer schweren Schädigung eines bestehenden Wirtschaftszweigs der Europäischen Union führen können.</w:t>
      </w:r>
    </w:p>
    <w:p w14:paraId="45E2EE33" w14:textId="77777777" w:rsidR="005812E6" w:rsidRPr="00941366" w:rsidRDefault="005812E6" w:rsidP="005812E6">
      <w:pPr>
        <w:pStyle w:val="ManualNumPar1"/>
        <w:rPr>
          <w:noProof/>
        </w:rPr>
      </w:pPr>
      <w:r w:rsidRPr="00F704C3">
        <w:rPr>
          <w:noProof/>
        </w:rPr>
        <w:t>2</w:t>
      </w:r>
      <w:r w:rsidRPr="00941366">
        <w:rPr>
          <w:noProof/>
        </w:rPr>
        <w:t>.</w:t>
      </w:r>
      <w:r w:rsidRPr="00941366">
        <w:rPr>
          <w:noProof/>
        </w:rPr>
        <w:tab/>
        <w:t>Um dem WPA-Ausschuss die Prüfung des Antrags auf Ausnahmeregelung zu erleichtern, übermittelt der Staat Zentralafrikas zur Begründung des Antrags auf dem Formblatt in Anhang VII so vollständig wie möglich insbesondere folgende Angaben:</w:t>
      </w:r>
    </w:p>
    <w:p w14:paraId="2DD8ED53" w14:textId="77777777" w:rsidR="005812E6" w:rsidRPr="00941366" w:rsidRDefault="005812E6" w:rsidP="005812E6">
      <w:pPr>
        <w:pStyle w:val="Point1"/>
        <w:rPr>
          <w:noProof/>
        </w:rPr>
      </w:pPr>
      <w:r w:rsidRPr="00941366">
        <w:rPr>
          <w:noProof/>
        </w:rPr>
        <w:t>a)</w:t>
      </w:r>
      <w:r w:rsidRPr="00941366">
        <w:rPr>
          <w:noProof/>
        </w:rPr>
        <w:tab/>
        <w:t>Beschreibung des Enderzeugnisses</w:t>
      </w:r>
    </w:p>
    <w:p w14:paraId="761557F9" w14:textId="77777777" w:rsidR="005812E6" w:rsidRPr="00941366" w:rsidRDefault="005812E6" w:rsidP="005812E6">
      <w:pPr>
        <w:pStyle w:val="Point1"/>
        <w:rPr>
          <w:noProof/>
        </w:rPr>
      </w:pPr>
      <w:r w:rsidRPr="00941366">
        <w:rPr>
          <w:noProof/>
        </w:rPr>
        <w:t>b)</w:t>
      </w:r>
      <w:r w:rsidRPr="00941366">
        <w:rPr>
          <w:noProof/>
        </w:rPr>
        <w:tab/>
        <w:t>Art und Menge der Vormaterialien mit Ursprung in einem Drittland</w:t>
      </w:r>
    </w:p>
    <w:p w14:paraId="2BDCEEF5" w14:textId="77777777" w:rsidR="005812E6" w:rsidRPr="00941366" w:rsidRDefault="005812E6" w:rsidP="005812E6">
      <w:pPr>
        <w:pStyle w:val="Point1"/>
        <w:rPr>
          <w:noProof/>
        </w:rPr>
      </w:pPr>
      <w:r w:rsidRPr="00941366">
        <w:rPr>
          <w:noProof/>
        </w:rPr>
        <w:t>c)</w:t>
      </w:r>
      <w:r w:rsidRPr="00941366">
        <w:rPr>
          <w:noProof/>
        </w:rPr>
        <w:tab/>
        <w:t>Art und Menge der Vormaterialien mit Ursprung in dem diesem Abkommen beigetretenen Staat Zentralafrikas oder den in Artikel </w:t>
      </w:r>
      <w:r w:rsidRPr="00F704C3">
        <w:rPr>
          <w:noProof/>
        </w:rPr>
        <w:t>7</w:t>
      </w:r>
      <w:r w:rsidRPr="00941366">
        <w:rPr>
          <w:noProof/>
        </w:rPr>
        <w:t xml:space="preserve"> genannten Ländern oder Gebieten oder der dort be- oder verarbeiteten Vormaterialien</w:t>
      </w:r>
    </w:p>
    <w:p w14:paraId="55C7FE73" w14:textId="77777777" w:rsidR="005812E6" w:rsidRPr="00941366" w:rsidRDefault="005812E6" w:rsidP="005812E6">
      <w:pPr>
        <w:pStyle w:val="Point1"/>
        <w:rPr>
          <w:noProof/>
        </w:rPr>
      </w:pPr>
      <w:r w:rsidRPr="00941366">
        <w:rPr>
          <w:noProof/>
        </w:rPr>
        <w:t>d)</w:t>
      </w:r>
      <w:r w:rsidRPr="00941366">
        <w:rPr>
          <w:noProof/>
        </w:rPr>
        <w:tab/>
        <w:t>Herstellungsverfahren</w:t>
      </w:r>
    </w:p>
    <w:p w14:paraId="74796C9F" w14:textId="77777777" w:rsidR="005812E6" w:rsidRPr="00941366" w:rsidRDefault="005812E6" w:rsidP="005812E6">
      <w:pPr>
        <w:pStyle w:val="Point1"/>
        <w:rPr>
          <w:noProof/>
        </w:rPr>
      </w:pPr>
      <w:r w:rsidRPr="00941366">
        <w:rPr>
          <w:noProof/>
        </w:rPr>
        <w:t>e)</w:t>
      </w:r>
      <w:r w:rsidRPr="00941366">
        <w:rPr>
          <w:noProof/>
        </w:rPr>
        <w:tab/>
        <w:t>Wertzuwachs</w:t>
      </w:r>
    </w:p>
    <w:p w14:paraId="714910B6" w14:textId="77777777" w:rsidR="005812E6" w:rsidRPr="00941366" w:rsidRDefault="005812E6" w:rsidP="005812E6">
      <w:pPr>
        <w:pStyle w:val="Point1"/>
        <w:rPr>
          <w:noProof/>
        </w:rPr>
      </w:pPr>
      <w:r w:rsidRPr="00941366">
        <w:rPr>
          <w:noProof/>
        </w:rPr>
        <w:t>f)</w:t>
      </w:r>
      <w:r w:rsidRPr="00941366">
        <w:rPr>
          <w:noProof/>
        </w:rPr>
        <w:tab/>
        <w:t>Zahl der Beschäftigten des betreffenden Unternehmens</w:t>
      </w:r>
    </w:p>
    <w:p w14:paraId="1B130730" w14:textId="77777777" w:rsidR="005812E6" w:rsidRPr="00941366" w:rsidRDefault="005812E6" w:rsidP="005812E6">
      <w:pPr>
        <w:pStyle w:val="Point1"/>
        <w:rPr>
          <w:noProof/>
        </w:rPr>
      </w:pPr>
      <w:r w:rsidRPr="00941366">
        <w:rPr>
          <w:noProof/>
        </w:rPr>
        <w:t>g)</w:t>
      </w:r>
      <w:r w:rsidRPr="00941366">
        <w:rPr>
          <w:noProof/>
        </w:rPr>
        <w:tab/>
        <w:t>voraussichtliches Volumen der Ausfuhren in die Europäische Union</w:t>
      </w:r>
    </w:p>
    <w:p w14:paraId="440773A9" w14:textId="77777777" w:rsidR="005812E6" w:rsidRPr="00941366" w:rsidRDefault="005812E6" w:rsidP="005812E6">
      <w:pPr>
        <w:pStyle w:val="Point1"/>
        <w:rPr>
          <w:noProof/>
        </w:rPr>
      </w:pPr>
      <w:r w:rsidRPr="00941366">
        <w:rPr>
          <w:noProof/>
        </w:rPr>
        <w:t>h)</w:t>
      </w:r>
      <w:r w:rsidRPr="00941366">
        <w:rPr>
          <w:noProof/>
        </w:rPr>
        <w:tab/>
        <w:t>andere mögliche Bezugsquellen für die Rohstoffe</w:t>
      </w:r>
    </w:p>
    <w:p w14:paraId="6CECEF36" w14:textId="77777777" w:rsidR="005812E6" w:rsidRPr="00941366" w:rsidRDefault="005812E6" w:rsidP="005812E6">
      <w:pPr>
        <w:pStyle w:val="Point1"/>
        <w:rPr>
          <w:noProof/>
        </w:rPr>
      </w:pPr>
      <w:r w:rsidRPr="00941366">
        <w:rPr>
          <w:noProof/>
        </w:rPr>
        <w:t>i)</w:t>
      </w:r>
      <w:r w:rsidRPr="00941366">
        <w:rPr>
          <w:noProof/>
        </w:rPr>
        <w:tab/>
        <w:t>Gründe für die beantragte Geltungsdauer unter Berücksichtigung der Anstrengungen zur Erschließung neuer Bezugsquellen</w:t>
      </w:r>
    </w:p>
    <w:p w14:paraId="58A1DC22" w14:textId="77777777" w:rsidR="005812E6" w:rsidRPr="00941366" w:rsidRDefault="005812E6" w:rsidP="005812E6">
      <w:pPr>
        <w:pStyle w:val="Point1"/>
        <w:rPr>
          <w:noProof/>
        </w:rPr>
      </w:pPr>
      <w:r w:rsidRPr="00941366">
        <w:rPr>
          <w:noProof/>
        </w:rPr>
        <w:t>j)</w:t>
      </w:r>
      <w:r w:rsidRPr="00941366">
        <w:rPr>
          <w:noProof/>
        </w:rPr>
        <w:tab/>
        <w:t>sonstige Beobachtungen</w:t>
      </w:r>
    </w:p>
    <w:p w14:paraId="5486E562" w14:textId="77777777" w:rsidR="005812E6" w:rsidRPr="00941366" w:rsidRDefault="005812E6" w:rsidP="005812E6">
      <w:pPr>
        <w:pStyle w:val="Text1"/>
        <w:rPr>
          <w:noProof/>
        </w:rPr>
      </w:pPr>
      <w:r w:rsidRPr="00941366">
        <w:rPr>
          <w:noProof/>
        </w:rPr>
        <w:t>Das Gleiche gilt für Anträge auf Verlängerung.</w:t>
      </w:r>
    </w:p>
    <w:p w14:paraId="561AC30E" w14:textId="77777777" w:rsidR="005812E6" w:rsidRPr="00941366" w:rsidRDefault="005812E6" w:rsidP="005812E6">
      <w:pPr>
        <w:pStyle w:val="Text1"/>
        <w:rPr>
          <w:noProof/>
        </w:rPr>
      </w:pPr>
      <w:r w:rsidRPr="00941366">
        <w:rPr>
          <w:noProof/>
        </w:rPr>
        <w:t>Der WPA-Ausschuss kann das Formblatt ändern.</w:t>
      </w:r>
    </w:p>
    <w:p w14:paraId="5BB9E3D9" w14:textId="77777777" w:rsidR="005812E6" w:rsidRPr="00941366" w:rsidRDefault="005812E6" w:rsidP="005812E6">
      <w:pPr>
        <w:pStyle w:val="ManualNumPar1"/>
        <w:rPr>
          <w:noProof/>
        </w:rPr>
      </w:pPr>
      <w:r w:rsidRPr="00F704C3">
        <w:rPr>
          <w:noProof/>
        </w:rPr>
        <w:t>3</w:t>
      </w:r>
      <w:r w:rsidRPr="00941366">
        <w:rPr>
          <w:noProof/>
        </w:rPr>
        <w:t>.</w:t>
      </w:r>
      <w:r w:rsidRPr="00941366">
        <w:rPr>
          <w:noProof/>
        </w:rPr>
        <w:tab/>
        <w:t>Bei der Prüfung des Antrags werden insbesondere berücksichtigt:</w:t>
      </w:r>
    </w:p>
    <w:p w14:paraId="0566EE07" w14:textId="77777777" w:rsidR="005812E6" w:rsidRPr="00941366" w:rsidRDefault="005812E6" w:rsidP="005812E6">
      <w:pPr>
        <w:pStyle w:val="Point1"/>
        <w:rPr>
          <w:noProof/>
        </w:rPr>
      </w:pPr>
      <w:r w:rsidRPr="00941366">
        <w:rPr>
          <w:noProof/>
        </w:rPr>
        <w:t>a)</w:t>
      </w:r>
      <w:r w:rsidRPr="00941366">
        <w:rPr>
          <w:noProof/>
        </w:rPr>
        <w:tab/>
        <w:t>Entwicklungsstand oder geografische Lage des Staates Zentralafrikas;</w:t>
      </w:r>
    </w:p>
    <w:p w14:paraId="58C62F20" w14:textId="77777777" w:rsidR="005812E6" w:rsidRPr="00941366" w:rsidRDefault="005812E6" w:rsidP="005812E6">
      <w:pPr>
        <w:pStyle w:val="Point1"/>
        <w:rPr>
          <w:noProof/>
        </w:rPr>
      </w:pPr>
      <w:r w:rsidRPr="00941366">
        <w:rPr>
          <w:noProof/>
        </w:rPr>
        <w:t>b)</w:t>
      </w:r>
      <w:r w:rsidRPr="00941366">
        <w:rPr>
          <w:noProof/>
        </w:rPr>
        <w:tab/>
        <w:t>Fälle, in denen die Anwendung der geltenden Ursprungsregeln die Fähigkeit in einem diesem Abkommen beigetretenen Staat Zentralafrikas bestehenden Wirtschaftszweig, seine Ausfuhren in die Europäische Union fortzusetzen, erheblich beeinträchtigen würde, und insbesondere Fälle, in denen ihre Anwendung die Einstellung seiner Tätigkeit zur Folge haben könnte;</w:t>
      </w:r>
    </w:p>
    <w:p w14:paraId="460ABB63" w14:textId="77777777" w:rsidR="005812E6" w:rsidRPr="00941366" w:rsidRDefault="005812E6" w:rsidP="005812E6">
      <w:pPr>
        <w:pStyle w:val="Point1"/>
        <w:rPr>
          <w:noProof/>
        </w:rPr>
      </w:pPr>
      <w:r w:rsidRPr="00941366">
        <w:rPr>
          <w:noProof/>
        </w:rPr>
        <w:t>c)</w:t>
      </w:r>
      <w:r w:rsidRPr="00941366">
        <w:rPr>
          <w:noProof/>
        </w:rPr>
        <w:tab/>
        <w:t>spezifische Fälle, in denen eindeutig nachgewiesen werden kann, dass beträchtliche Investitionen in einen Wirtschaftszweig wegen der Ursprungsregeln unterbleiben könnten, in denen aber eine Ausnahmeregelung die Durchführung des Investitionsprogramms begünstigen und die schrittweise Erfüllung dieser Bedingungen ermöglichen würde.</w:t>
      </w:r>
    </w:p>
    <w:p w14:paraId="24C399DC" w14:textId="77777777" w:rsidR="005812E6" w:rsidRPr="00941366" w:rsidRDefault="005812E6" w:rsidP="005812E6">
      <w:pPr>
        <w:pStyle w:val="ManualNumPar1"/>
        <w:rPr>
          <w:noProof/>
        </w:rPr>
      </w:pPr>
      <w:r w:rsidRPr="00F704C3">
        <w:rPr>
          <w:noProof/>
        </w:rPr>
        <w:t>4</w:t>
      </w:r>
      <w:r w:rsidRPr="00941366">
        <w:rPr>
          <w:noProof/>
        </w:rPr>
        <w:t>.</w:t>
      </w:r>
      <w:r w:rsidRPr="00941366">
        <w:rPr>
          <w:noProof/>
        </w:rPr>
        <w:tab/>
        <w:t>In jedem Fall ist zu prüfen, ob das Problem nicht mit Hilfe der Bestimmungen über die Ursprungskumulierung gelöst werden kann.</w:t>
      </w:r>
    </w:p>
    <w:p w14:paraId="7EF25F0A" w14:textId="77777777" w:rsidR="005812E6" w:rsidRPr="00941366" w:rsidRDefault="005812E6" w:rsidP="005812E6">
      <w:pPr>
        <w:pStyle w:val="ManualNumPar1"/>
        <w:rPr>
          <w:noProof/>
        </w:rPr>
      </w:pPr>
      <w:r w:rsidRPr="00F704C3">
        <w:rPr>
          <w:noProof/>
        </w:rPr>
        <w:t>5</w:t>
      </w:r>
      <w:r w:rsidRPr="00941366">
        <w:rPr>
          <w:noProof/>
        </w:rPr>
        <w:t>.</w:t>
      </w:r>
      <w:r w:rsidRPr="00941366">
        <w:rPr>
          <w:noProof/>
        </w:rPr>
        <w:tab/>
        <w:t>Ferner wird der Antrag auf Ausnahmeregelung im Falle eines Staates Zentralafrikas, der zu den am wenigsten entwickelten Staaten zählt, wohlwollend geprüft; dabei wird insbesondere berücksichtigt,</w:t>
      </w:r>
    </w:p>
    <w:p w14:paraId="333505D5" w14:textId="77777777" w:rsidR="005812E6" w:rsidRPr="00941366" w:rsidRDefault="005812E6" w:rsidP="005812E6">
      <w:pPr>
        <w:pStyle w:val="Point1"/>
        <w:rPr>
          <w:noProof/>
        </w:rPr>
      </w:pPr>
      <w:r w:rsidRPr="00941366">
        <w:rPr>
          <w:noProof/>
        </w:rPr>
        <w:t>a)</w:t>
      </w:r>
      <w:r w:rsidRPr="00941366">
        <w:rPr>
          <w:noProof/>
        </w:rPr>
        <w:tab/>
        <w:t>welche wirtschaftlichen und sozialen Auswirkungen der zu fassende Beschluss insbesondere auf die Beschäftigung hat,</w:t>
      </w:r>
    </w:p>
    <w:p w14:paraId="142D9852" w14:textId="77777777" w:rsidR="005812E6" w:rsidRPr="00941366" w:rsidRDefault="005812E6" w:rsidP="005812E6">
      <w:pPr>
        <w:pStyle w:val="Point1"/>
        <w:rPr>
          <w:noProof/>
        </w:rPr>
      </w:pPr>
      <w:r w:rsidRPr="00941366">
        <w:rPr>
          <w:noProof/>
        </w:rPr>
        <w:t>b)</w:t>
      </w:r>
      <w:r w:rsidRPr="00941366">
        <w:rPr>
          <w:noProof/>
        </w:rPr>
        <w:tab/>
        <w:t>dass die Ausnahmeregelung für einen Zeitraum gelten muss, der der besonderen Lage des betreffenden Staates Zentralafrikas und seinen Schwierigkeiten Rechnung trägt.</w:t>
      </w:r>
    </w:p>
    <w:p w14:paraId="34393065" w14:textId="77777777" w:rsidR="005812E6" w:rsidRPr="00941366" w:rsidRDefault="005812E6" w:rsidP="005812E6">
      <w:pPr>
        <w:pStyle w:val="ManualNumPar1"/>
        <w:rPr>
          <w:noProof/>
        </w:rPr>
      </w:pPr>
      <w:r w:rsidRPr="00F704C3">
        <w:rPr>
          <w:noProof/>
        </w:rPr>
        <w:t>6</w:t>
      </w:r>
      <w:r w:rsidRPr="00941366">
        <w:rPr>
          <w:noProof/>
        </w:rPr>
        <w:t>.</w:t>
      </w:r>
      <w:r w:rsidRPr="00941366">
        <w:rPr>
          <w:noProof/>
        </w:rPr>
        <w:tab/>
        <w:t>Bei der Prüfung des Antrags ist im Einzelfall insbesondere die Möglichkeit zu berücksichtigen, Erzeugnissen die Ursprungseigenschaft zu verleihen, bei deren Herstellung Vormaterialien mit Ursprung in benachbarten Entwicklungsländern, in am wenigsten entwickelten Ländern oder in Entwicklungsländern, zu denen ein Staat oder mehrere Staaten Zentralafrikas besondere Beziehungen unterhalten, verwendet worden sind, sofern eine Zusammenarbeit der Verwaltungen möglich ist.</w:t>
      </w:r>
    </w:p>
    <w:p w14:paraId="11026BC9" w14:textId="77777777" w:rsidR="005812E6" w:rsidRPr="00941366" w:rsidRDefault="005812E6" w:rsidP="005812E6">
      <w:pPr>
        <w:pStyle w:val="ManualNumPar1"/>
        <w:rPr>
          <w:noProof/>
        </w:rPr>
      </w:pPr>
      <w:r w:rsidRPr="00F704C3">
        <w:rPr>
          <w:noProof/>
        </w:rPr>
        <w:t>7</w:t>
      </w:r>
      <w:r w:rsidRPr="00941366">
        <w:rPr>
          <w:noProof/>
        </w:rPr>
        <w:t>.</w:t>
      </w:r>
      <w:r w:rsidRPr="00941366">
        <w:rPr>
          <w:noProof/>
        </w:rPr>
        <w:tab/>
        <w:t xml:space="preserve">Der WPA-Ausschuss tut alles Nötige, damit so bald wie möglich, spätestens jedoch fünfundsiebzig Arbeitstage nach Eingang des Antrags beim EU-Mitvorsitzenden des WPA-Ausschusses ein Beschluss gefasst wird. Teilt die Europäische Union den Staaten Zentralafrikas nicht innerhalb dieser Frist ihren Standpunkt zu dem Antrag mit, so gilt der Antrag als angenommen. </w:t>
      </w:r>
    </w:p>
    <w:p w14:paraId="24EDB060" w14:textId="77777777" w:rsidR="005812E6" w:rsidRPr="00941366" w:rsidRDefault="005812E6" w:rsidP="005812E6">
      <w:pPr>
        <w:pStyle w:val="PointDouble0"/>
        <w:rPr>
          <w:noProof/>
        </w:rPr>
      </w:pPr>
      <w:r w:rsidRPr="00F704C3">
        <w:rPr>
          <w:noProof/>
        </w:rPr>
        <w:t>8</w:t>
      </w:r>
      <w:r w:rsidRPr="00941366">
        <w:rPr>
          <w:noProof/>
        </w:rPr>
        <w:t>.</w:t>
      </w:r>
      <w:r w:rsidRPr="00941366">
        <w:rPr>
          <w:noProof/>
        </w:rPr>
        <w:tab/>
        <w:t>a)</w:t>
      </w:r>
      <w:r w:rsidRPr="00941366">
        <w:rPr>
          <w:noProof/>
        </w:rPr>
        <w:tab/>
        <w:t>Die Geltungsdauer der Ausnahmeregelung wird vom WPA-Ausschuss festgesetzt; in der Regel beträgt sie fünf (</w:t>
      </w:r>
      <w:r w:rsidRPr="00F704C3">
        <w:rPr>
          <w:noProof/>
        </w:rPr>
        <w:t>5</w:t>
      </w:r>
      <w:r w:rsidRPr="00941366">
        <w:rPr>
          <w:noProof/>
        </w:rPr>
        <w:t>) Jahre.</w:t>
      </w:r>
    </w:p>
    <w:p w14:paraId="4D9408BF" w14:textId="77777777" w:rsidR="005812E6" w:rsidRPr="00941366" w:rsidRDefault="005812E6" w:rsidP="005812E6">
      <w:pPr>
        <w:pStyle w:val="Point1"/>
        <w:rPr>
          <w:noProof/>
        </w:rPr>
      </w:pPr>
      <w:r w:rsidRPr="00941366">
        <w:rPr>
          <w:noProof/>
        </w:rPr>
        <w:t>b)</w:t>
      </w:r>
      <w:r w:rsidRPr="00941366">
        <w:rPr>
          <w:noProof/>
        </w:rPr>
        <w:tab/>
        <w:t>In dem Beschluss über die Ausnahmeregelung kann eine Verlängerung ohne erneuten Beschluss des Ausschusses vorgesehen werden, sofern der Staat Zentralafrikas drei (</w:t>
      </w:r>
      <w:r w:rsidRPr="00F704C3">
        <w:rPr>
          <w:noProof/>
        </w:rPr>
        <w:t>3</w:t>
      </w:r>
      <w:r w:rsidRPr="00941366">
        <w:rPr>
          <w:noProof/>
        </w:rPr>
        <w:t>) Monate vor Ende der Geltungsdauer den Nachweis erbringt, dass er die Bedingungen dieses Protokolls, für die die Ausnahmeregelung erlassen wurde, noch nicht erfüllen kann.</w:t>
      </w:r>
    </w:p>
    <w:p w14:paraId="4320783B" w14:textId="77777777" w:rsidR="005812E6" w:rsidRPr="00941366" w:rsidRDefault="005812E6" w:rsidP="005812E6">
      <w:pPr>
        <w:pStyle w:val="Text2"/>
        <w:rPr>
          <w:noProof/>
        </w:rPr>
      </w:pPr>
      <w:r w:rsidRPr="00941366">
        <w:rPr>
          <w:noProof/>
        </w:rPr>
        <w:t>Werden Einwände gegen die Verlängerung erhoben, so prüft der WPA-Ausschuss diese so bald wie möglich und entscheidet, ob die Ausnahmeregelung verlängert wird. Der Ausschuss beschließt nach dem Verfahren des Absatzes </w:t>
      </w:r>
      <w:r w:rsidRPr="00F704C3">
        <w:rPr>
          <w:noProof/>
        </w:rPr>
        <w:t>7</w:t>
      </w:r>
      <w:r w:rsidRPr="00941366">
        <w:rPr>
          <w:noProof/>
        </w:rPr>
        <w:t>. Es ist alles Nötige zu tun, um zu verhindern, dass die Anwendung der Ausnahmeregelung unterbrochen wird.</w:t>
      </w:r>
    </w:p>
    <w:p w14:paraId="4FB1380A" w14:textId="77777777" w:rsidR="005812E6" w:rsidRPr="00941366" w:rsidRDefault="005812E6" w:rsidP="005812E6">
      <w:pPr>
        <w:pStyle w:val="Point1"/>
        <w:rPr>
          <w:noProof/>
        </w:rPr>
      </w:pPr>
      <w:r w:rsidRPr="00941366">
        <w:rPr>
          <w:noProof/>
        </w:rPr>
        <w:t>c)</w:t>
      </w:r>
      <w:r w:rsidRPr="00941366">
        <w:rPr>
          <w:noProof/>
        </w:rPr>
        <w:tab/>
        <w:t>Während der unter den Buchstaben a und b genannten Geltungsdauer kann der WPA-Ausschuss die Bedingungen für die Anwendung der Ausnahmeregelung überprüfen, wenn sich herausstellt, dass sich die maßgeblichen Umstände für den Ausnahmeregelungsbeschluss wesentlich geändert haben. Nach dieser Überprüfung kann der Ausschuss beschließen, den Geltungsbereich der Ausnahmeregelung oder andere Bestimmungen seines Beschlusses zu ändern.</w:t>
      </w:r>
    </w:p>
    <w:p w14:paraId="5CBFB1D8" w14:textId="77777777" w:rsidR="001F5294" w:rsidRPr="00941366" w:rsidRDefault="001F5294" w:rsidP="001F5294">
      <w:pPr>
        <w:keepNext/>
        <w:spacing w:before="240" w:after="60"/>
        <w:jc w:val="center"/>
        <w:outlineLvl w:val="1"/>
        <w:rPr>
          <w:b/>
          <w:i/>
          <w:noProof/>
        </w:rPr>
      </w:pPr>
      <w:r w:rsidRPr="00941366">
        <w:rPr>
          <w:b/>
          <w:i/>
          <w:noProof/>
        </w:rPr>
        <w:t>TITEL VI</w:t>
      </w:r>
    </w:p>
    <w:p w14:paraId="41169FFC" w14:textId="77777777" w:rsidR="001F5294" w:rsidRPr="00941366" w:rsidRDefault="001F5294" w:rsidP="001F5294">
      <w:pPr>
        <w:spacing w:after="0"/>
        <w:jc w:val="center"/>
        <w:rPr>
          <w:b/>
          <w:noProof/>
        </w:rPr>
      </w:pPr>
      <w:r w:rsidRPr="00941366">
        <w:rPr>
          <w:b/>
          <w:noProof/>
        </w:rPr>
        <w:t>CEUTA UND MELILLA</w:t>
      </w:r>
    </w:p>
    <w:p w14:paraId="1C044B55" w14:textId="77777777" w:rsidR="001F5294" w:rsidRPr="00941366" w:rsidRDefault="001F5294" w:rsidP="001F5294">
      <w:pPr>
        <w:pStyle w:val="Titrearticle"/>
        <w:rPr>
          <w:noProof/>
        </w:rPr>
      </w:pPr>
      <w:r w:rsidRPr="00941366">
        <w:rPr>
          <w:noProof/>
        </w:rPr>
        <w:t>Artikel </w:t>
      </w:r>
      <w:r w:rsidRPr="00F704C3">
        <w:rPr>
          <w:noProof/>
        </w:rPr>
        <w:t>41</w:t>
      </w:r>
    </w:p>
    <w:p w14:paraId="6BCACBFA" w14:textId="77777777" w:rsidR="001F5294" w:rsidRPr="00941366" w:rsidRDefault="001F5294" w:rsidP="001F5294">
      <w:pPr>
        <w:spacing w:after="0"/>
        <w:jc w:val="center"/>
        <w:rPr>
          <w:b/>
          <w:noProof/>
        </w:rPr>
      </w:pPr>
      <w:r w:rsidRPr="00941366">
        <w:rPr>
          <w:b/>
          <w:noProof/>
        </w:rPr>
        <w:t>Sonderbestimmungen</w:t>
      </w:r>
    </w:p>
    <w:p w14:paraId="5E001654" w14:textId="77777777" w:rsidR="001F5294" w:rsidRPr="00941366" w:rsidRDefault="001F5294" w:rsidP="001F5294">
      <w:pPr>
        <w:pStyle w:val="ManualNumPar1"/>
        <w:rPr>
          <w:noProof/>
        </w:rPr>
      </w:pPr>
      <w:r w:rsidRPr="00F704C3">
        <w:rPr>
          <w:noProof/>
        </w:rPr>
        <w:t>1</w:t>
      </w:r>
      <w:r w:rsidRPr="00941366">
        <w:rPr>
          <w:noProof/>
        </w:rPr>
        <w:t>.</w:t>
      </w:r>
      <w:r w:rsidRPr="00941366">
        <w:rPr>
          <w:noProof/>
        </w:rPr>
        <w:tab/>
        <w:t>Im Sinne dieses Protokolls schließt der Begriff „Europäische Union“ Ceuta und Melilla nicht ein.</w:t>
      </w:r>
    </w:p>
    <w:p w14:paraId="44656C8E" w14:textId="77777777" w:rsidR="001F5294" w:rsidRPr="00941366" w:rsidRDefault="001F5294" w:rsidP="001F5294">
      <w:pPr>
        <w:pStyle w:val="ManualNumPar1"/>
        <w:rPr>
          <w:noProof/>
        </w:rPr>
      </w:pPr>
      <w:r w:rsidRPr="00F704C3">
        <w:rPr>
          <w:noProof/>
        </w:rPr>
        <w:t>2</w:t>
      </w:r>
      <w:r w:rsidRPr="00941366">
        <w:rPr>
          <w:noProof/>
        </w:rPr>
        <w:t>.</w:t>
      </w:r>
      <w:r w:rsidRPr="00941366">
        <w:rPr>
          <w:noProof/>
        </w:rPr>
        <w:tab/>
        <w:t>Ursprungserzeugnisse eines Staates Zentralafrikas erhalten bei ihrer Einfuhr nach Ceuta und Melilla in jeder Hinsicht die gleiche Zollbehandlung wie diejenige, die nach Maßgabe des Protokolls Nr. </w:t>
      </w:r>
      <w:r w:rsidRPr="00F704C3">
        <w:rPr>
          <w:noProof/>
        </w:rPr>
        <w:t>2</w:t>
      </w:r>
      <w:r w:rsidRPr="00941366">
        <w:rPr>
          <w:noProof/>
        </w:rPr>
        <w:t xml:space="preserve"> zur Akte über den Beitritt des Königreichs Spanien und der Portugiesischen Republik zu den Europäischen Gemeinschaften für Erzeugnisse mit Ursprung im Zollgebiet der Europäischen Union gewährt wird. Die Vertragspartei Zentralafrika gewährt bei der Einfuhr von unter dieses Abkommen fallenden Erzeugnissen mit Ursprung in Ceuta und Melilla die gleiche Zollbehandlung wie diejenige, die für aus der Union eingeführte Ursprungserzeugnisse der Europäischen Union gewährt wird.</w:t>
      </w:r>
    </w:p>
    <w:p w14:paraId="02026DD7" w14:textId="77777777" w:rsidR="001F5294" w:rsidRPr="00941366" w:rsidRDefault="001F5294" w:rsidP="001F5294">
      <w:pPr>
        <w:pStyle w:val="ManualNumPar1"/>
        <w:rPr>
          <w:noProof/>
        </w:rPr>
      </w:pPr>
      <w:r w:rsidRPr="00F704C3">
        <w:rPr>
          <w:noProof/>
        </w:rPr>
        <w:t>3</w:t>
      </w:r>
      <w:r w:rsidRPr="00941366">
        <w:rPr>
          <w:noProof/>
        </w:rPr>
        <w:t>.</w:t>
      </w:r>
      <w:r w:rsidRPr="00941366">
        <w:rPr>
          <w:noProof/>
        </w:rPr>
        <w:tab/>
        <w:t>Für die Zwecke der Anwendung des Absatzes </w:t>
      </w:r>
      <w:r w:rsidRPr="00F704C3">
        <w:rPr>
          <w:noProof/>
        </w:rPr>
        <w:t>2</w:t>
      </w:r>
      <w:r w:rsidRPr="00941366">
        <w:rPr>
          <w:noProof/>
        </w:rPr>
        <w:t xml:space="preserve"> auf Ursprungserzeugnisse Ceutas und Melillas gilt dieses Protokoll vorbehaltlich der besonderen Bestimmungen des Artikels </w:t>
      </w:r>
      <w:r w:rsidRPr="00F704C3">
        <w:rPr>
          <w:noProof/>
        </w:rPr>
        <w:t>42</w:t>
      </w:r>
      <w:r w:rsidRPr="00941366">
        <w:rPr>
          <w:noProof/>
        </w:rPr>
        <w:t xml:space="preserve"> sinngemäß.</w:t>
      </w:r>
    </w:p>
    <w:p w14:paraId="323C73F3" w14:textId="77777777" w:rsidR="001F5294" w:rsidRPr="00941366" w:rsidRDefault="001F5294" w:rsidP="001F5294">
      <w:pPr>
        <w:pStyle w:val="Titrearticle"/>
        <w:rPr>
          <w:noProof/>
        </w:rPr>
      </w:pPr>
      <w:r w:rsidRPr="00941366">
        <w:rPr>
          <w:noProof/>
        </w:rPr>
        <w:t>Artikel </w:t>
      </w:r>
      <w:r w:rsidRPr="00F704C3">
        <w:rPr>
          <w:noProof/>
        </w:rPr>
        <w:t>42</w:t>
      </w:r>
    </w:p>
    <w:p w14:paraId="5438F683" w14:textId="77777777" w:rsidR="001F5294" w:rsidRPr="00941366" w:rsidRDefault="001F5294" w:rsidP="001F5294">
      <w:pPr>
        <w:autoSpaceDE w:val="0"/>
        <w:autoSpaceDN w:val="0"/>
        <w:adjustRightInd w:val="0"/>
        <w:spacing w:after="0"/>
        <w:jc w:val="center"/>
        <w:rPr>
          <w:b/>
          <w:noProof/>
        </w:rPr>
      </w:pPr>
      <w:r w:rsidRPr="00941366">
        <w:rPr>
          <w:b/>
          <w:noProof/>
        </w:rPr>
        <w:t>Besondere Bestimmungen</w:t>
      </w:r>
    </w:p>
    <w:p w14:paraId="2855EA24" w14:textId="77777777" w:rsidR="001F5294" w:rsidRPr="00941366" w:rsidRDefault="001F5294" w:rsidP="001F5294">
      <w:pPr>
        <w:pStyle w:val="ManualNumPar1"/>
        <w:rPr>
          <w:noProof/>
        </w:rPr>
      </w:pPr>
      <w:r w:rsidRPr="00F704C3">
        <w:rPr>
          <w:noProof/>
        </w:rPr>
        <w:t>1</w:t>
      </w:r>
      <w:r w:rsidRPr="00941366">
        <w:rPr>
          <w:noProof/>
        </w:rPr>
        <w:t>.</w:t>
      </w:r>
      <w:r w:rsidRPr="00941366">
        <w:rPr>
          <w:noProof/>
        </w:rPr>
        <w:tab/>
        <w:t>Vorbehaltlich der Bestimmungen des Artikels </w:t>
      </w:r>
      <w:r w:rsidRPr="00F704C3">
        <w:rPr>
          <w:noProof/>
        </w:rPr>
        <w:t>14</w:t>
      </w:r>
      <w:r w:rsidRPr="00941366">
        <w:rPr>
          <w:noProof/>
        </w:rPr>
        <w:t xml:space="preserve"> gelten</w:t>
      </w:r>
    </w:p>
    <w:p w14:paraId="030425CC" w14:textId="77777777" w:rsidR="001F5294" w:rsidRPr="00941366" w:rsidRDefault="001F5294" w:rsidP="001F5294">
      <w:pPr>
        <w:pStyle w:val="Point1"/>
        <w:rPr>
          <w:noProof/>
        </w:rPr>
      </w:pPr>
      <w:r w:rsidRPr="00F704C3">
        <w:rPr>
          <w:noProof/>
        </w:rPr>
        <w:t>1</w:t>
      </w:r>
      <w:r w:rsidRPr="00941366">
        <w:rPr>
          <w:noProof/>
        </w:rPr>
        <w:t>)</w:t>
      </w:r>
      <w:r w:rsidRPr="00941366">
        <w:rPr>
          <w:noProof/>
        </w:rPr>
        <w:tab/>
        <w:t>als Ursprungserzeugnisse Ceutas und Melillas:</w:t>
      </w:r>
    </w:p>
    <w:p w14:paraId="512AB7DC" w14:textId="77777777" w:rsidR="001F5294" w:rsidRPr="00941366" w:rsidRDefault="001F5294" w:rsidP="001F5294">
      <w:pPr>
        <w:pStyle w:val="Point2"/>
        <w:rPr>
          <w:noProof/>
        </w:rPr>
      </w:pPr>
      <w:r w:rsidRPr="00941366">
        <w:rPr>
          <w:noProof/>
        </w:rPr>
        <w:t>a)</w:t>
      </w:r>
      <w:r w:rsidRPr="00941366">
        <w:rPr>
          <w:noProof/>
        </w:rPr>
        <w:tab/>
        <w:t>Erzeugnisse, die in Ceuta und Melilla vollständig gewonnen oder hergestellt worden sind;</w:t>
      </w:r>
    </w:p>
    <w:p w14:paraId="6EDC47F7" w14:textId="77777777" w:rsidR="001F5294" w:rsidRPr="00941366" w:rsidRDefault="001F5294" w:rsidP="001F5294">
      <w:pPr>
        <w:pStyle w:val="Point2"/>
        <w:rPr>
          <w:noProof/>
        </w:rPr>
      </w:pPr>
      <w:r w:rsidRPr="00941366">
        <w:rPr>
          <w:noProof/>
        </w:rPr>
        <w:t>b)</w:t>
      </w:r>
      <w:r w:rsidRPr="00941366">
        <w:rPr>
          <w:noProof/>
        </w:rPr>
        <w:tab/>
        <w:t>Erzeugnisse, die in Ceuta und Melilla unter Verwendung von anderen als den unter Buchstabe a genannten Erzeugnissen hergestellt worden sind, vorausgesetzt,</w:t>
      </w:r>
    </w:p>
    <w:p w14:paraId="13C1C5CB" w14:textId="77777777" w:rsidR="001F5294" w:rsidRPr="00941366" w:rsidRDefault="001F5294" w:rsidP="001F5294">
      <w:pPr>
        <w:pStyle w:val="Point3"/>
        <w:rPr>
          <w:noProof/>
        </w:rPr>
      </w:pPr>
      <w:r w:rsidRPr="00941366">
        <w:rPr>
          <w:noProof/>
        </w:rPr>
        <w:t>i)</w:t>
      </w:r>
      <w:r w:rsidRPr="00941366">
        <w:rPr>
          <w:noProof/>
        </w:rPr>
        <w:tab/>
        <w:t>dass diese Erzeugnisse im Sinne des Artikels </w:t>
      </w:r>
      <w:r w:rsidRPr="00F704C3">
        <w:rPr>
          <w:noProof/>
        </w:rPr>
        <w:t>4</w:t>
      </w:r>
      <w:r w:rsidRPr="00941366">
        <w:rPr>
          <w:noProof/>
        </w:rPr>
        <w:t xml:space="preserve"> in ausreichendem Maße be- oder verarbeitet worden sind oder</w:t>
      </w:r>
    </w:p>
    <w:p w14:paraId="0BCDC85A" w14:textId="77777777" w:rsidR="001F5294" w:rsidRPr="00941366" w:rsidRDefault="001F5294" w:rsidP="001F5294">
      <w:pPr>
        <w:pStyle w:val="Point3"/>
        <w:rPr>
          <w:noProof/>
        </w:rPr>
      </w:pPr>
      <w:r w:rsidRPr="00941366">
        <w:rPr>
          <w:noProof/>
        </w:rPr>
        <w:t>ii)</w:t>
      </w:r>
      <w:r w:rsidRPr="00941366">
        <w:rPr>
          <w:noProof/>
        </w:rPr>
        <w:tab/>
        <w:t>dass diese Erzeugnisse Ursprungserzeugnisse eines Staates Zentralafrikas oder der Europäischen Union sind, sofern sie Be- oder Verarbeitungen unterzogen worden sind, die über die in Artikel </w:t>
      </w:r>
      <w:r w:rsidRPr="00F704C3">
        <w:rPr>
          <w:noProof/>
        </w:rPr>
        <w:t>5</w:t>
      </w:r>
      <w:r w:rsidRPr="00941366">
        <w:rPr>
          <w:noProof/>
        </w:rPr>
        <w:t xml:space="preserve"> genannten Behandlungen hinausgehen;</w:t>
      </w:r>
    </w:p>
    <w:p w14:paraId="708BE2BC" w14:textId="77777777" w:rsidR="001F5294" w:rsidRPr="00941366" w:rsidRDefault="001F5294" w:rsidP="001F5294">
      <w:pPr>
        <w:pStyle w:val="Point1"/>
        <w:rPr>
          <w:noProof/>
        </w:rPr>
      </w:pPr>
      <w:r w:rsidRPr="00F704C3">
        <w:rPr>
          <w:noProof/>
        </w:rPr>
        <w:t>2</w:t>
      </w:r>
      <w:r w:rsidRPr="00941366">
        <w:rPr>
          <w:noProof/>
        </w:rPr>
        <w:t>)</w:t>
      </w:r>
      <w:r w:rsidRPr="00941366">
        <w:rPr>
          <w:noProof/>
        </w:rPr>
        <w:tab/>
        <w:t>als Ursprungserzeugnisse eines Staates Zentralafrikas:</w:t>
      </w:r>
    </w:p>
    <w:p w14:paraId="41862F6C" w14:textId="77777777" w:rsidR="001F5294" w:rsidRPr="00941366" w:rsidRDefault="001F5294" w:rsidP="001F5294">
      <w:pPr>
        <w:pStyle w:val="Point2"/>
        <w:rPr>
          <w:noProof/>
        </w:rPr>
      </w:pPr>
      <w:r w:rsidRPr="00941366">
        <w:rPr>
          <w:noProof/>
        </w:rPr>
        <w:t>a)</w:t>
      </w:r>
      <w:r w:rsidRPr="00941366">
        <w:rPr>
          <w:noProof/>
        </w:rPr>
        <w:tab/>
        <w:t>Erzeugnisse, die in einem Staat Zentralafrikas vollständig gewonnen oder hergestellt worden sind;</w:t>
      </w:r>
    </w:p>
    <w:p w14:paraId="53D61614" w14:textId="77777777" w:rsidR="001F5294" w:rsidRPr="00941366" w:rsidRDefault="001F5294" w:rsidP="001F5294">
      <w:pPr>
        <w:pStyle w:val="Point2"/>
        <w:rPr>
          <w:noProof/>
        </w:rPr>
      </w:pPr>
      <w:r w:rsidRPr="00941366">
        <w:rPr>
          <w:noProof/>
        </w:rPr>
        <w:t>b)</w:t>
      </w:r>
      <w:r w:rsidRPr="00941366">
        <w:rPr>
          <w:noProof/>
        </w:rPr>
        <w:tab/>
        <w:t>Erzeugnisse, die in einem Staat Zentralafrikas unter Verwendung von anderen als den unter Buchstabe a genannten Erzeugnissen hergestellt worden sind, vorausgesetzt,</w:t>
      </w:r>
    </w:p>
    <w:p w14:paraId="5719E0EB" w14:textId="77777777" w:rsidR="001F5294" w:rsidRPr="00941366" w:rsidRDefault="001F5294" w:rsidP="001F5294">
      <w:pPr>
        <w:pStyle w:val="Point3"/>
        <w:rPr>
          <w:noProof/>
        </w:rPr>
      </w:pPr>
      <w:r w:rsidRPr="00941366">
        <w:rPr>
          <w:noProof/>
        </w:rPr>
        <w:t>i)</w:t>
      </w:r>
      <w:r w:rsidRPr="00941366">
        <w:rPr>
          <w:noProof/>
        </w:rPr>
        <w:tab/>
        <w:t>dass diese Erzeugnisse im Sinne des Artikels </w:t>
      </w:r>
      <w:r w:rsidRPr="00F704C3">
        <w:rPr>
          <w:noProof/>
        </w:rPr>
        <w:t>4</w:t>
      </w:r>
      <w:r w:rsidRPr="00941366">
        <w:rPr>
          <w:noProof/>
        </w:rPr>
        <w:t xml:space="preserve"> in ausreichendem Maße be- oder verarbeitet worden sind oder</w:t>
      </w:r>
    </w:p>
    <w:p w14:paraId="16D6878B" w14:textId="77777777" w:rsidR="001F5294" w:rsidRPr="00941366" w:rsidRDefault="001F5294" w:rsidP="001F5294">
      <w:pPr>
        <w:pStyle w:val="Point3"/>
        <w:rPr>
          <w:noProof/>
        </w:rPr>
      </w:pPr>
      <w:r w:rsidRPr="00941366">
        <w:rPr>
          <w:noProof/>
        </w:rPr>
        <w:t>ii)</w:t>
      </w:r>
      <w:r w:rsidRPr="00941366">
        <w:rPr>
          <w:noProof/>
        </w:rPr>
        <w:tab/>
        <w:t>dass diese Erzeugnisse im Sinne dieses Protokolls Ursprungserzeugnisse Ceutas und Melillas oder der Europäischen Union sind, sofern sie Be- oder Verarbeitungen unterzogen worden sind, die über die in Artikel </w:t>
      </w:r>
      <w:r w:rsidRPr="00F704C3">
        <w:rPr>
          <w:noProof/>
        </w:rPr>
        <w:t>5</w:t>
      </w:r>
      <w:r w:rsidRPr="00941366">
        <w:rPr>
          <w:noProof/>
        </w:rPr>
        <w:t xml:space="preserve"> genannten Behandlungen hinausgehen.</w:t>
      </w:r>
    </w:p>
    <w:p w14:paraId="3F1A8FC0" w14:textId="77777777" w:rsidR="001F5294" w:rsidRPr="00941366" w:rsidRDefault="001F5294" w:rsidP="001F5294">
      <w:pPr>
        <w:pStyle w:val="ManualNumPar1"/>
        <w:rPr>
          <w:noProof/>
        </w:rPr>
      </w:pPr>
      <w:r w:rsidRPr="00F704C3">
        <w:rPr>
          <w:noProof/>
        </w:rPr>
        <w:t>2</w:t>
      </w:r>
      <w:r w:rsidRPr="00941366">
        <w:rPr>
          <w:noProof/>
        </w:rPr>
        <w:t>.</w:t>
      </w:r>
      <w:r w:rsidRPr="00941366">
        <w:rPr>
          <w:noProof/>
        </w:rPr>
        <w:tab/>
        <w:t>Ceuta und Melilla gelten als ein Gebiet.</w:t>
      </w:r>
    </w:p>
    <w:p w14:paraId="790991B0" w14:textId="77777777" w:rsidR="001F5294" w:rsidRPr="00941366" w:rsidRDefault="001F5294" w:rsidP="001F5294">
      <w:pPr>
        <w:pStyle w:val="ManualNumPar1"/>
        <w:rPr>
          <w:noProof/>
        </w:rPr>
      </w:pPr>
      <w:r w:rsidRPr="00F704C3">
        <w:rPr>
          <w:noProof/>
        </w:rPr>
        <w:t>3</w:t>
      </w:r>
      <w:r w:rsidRPr="00941366">
        <w:rPr>
          <w:noProof/>
        </w:rPr>
        <w:t>.</w:t>
      </w:r>
      <w:r w:rsidRPr="00941366">
        <w:rPr>
          <w:noProof/>
        </w:rPr>
        <w:tab/>
        <w:t>Der Ausführer oder sein bevollmächtigter Vertreter ist verpflichtet, in Feld </w:t>
      </w:r>
      <w:r w:rsidRPr="00F704C3">
        <w:rPr>
          <w:noProof/>
        </w:rPr>
        <w:t>2</w:t>
      </w:r>
      <w:r w:rsidRPr="00941366">
        <w:rPr>
          <w:noProof/>
        </w:rPr>
        <w:t xml:space="preserve"> der Warenverkehrsbescheinigung EUR.</w:t>
      </w:r>
      <w:r w:rsidRPr="00F704C3">
        <w:rPr>
          <w:noProof/>
        </w:rPr>
        <w:t>1</w:t>
      </w:r>
      <w:r w:rsidRPr="00941366">
        <w:rPr>
          <w:noProof/>
        </w:rPr>
        <w:t xml:space="preserve"> oder in Ursprungserklärungen den Vermerk „...“ und „Ceuta und Melilla“ einzutragen. Zusätzlich ist bei Erzeugnissen mit Ursprung in Ceuta und Melilla ein entsprechender Vermerk in Feld </w:t>
      </w:r>
      <w:r w:rsidRPr="00F704C3">
        <w:rPr>
          <w:noProof/>
        </w:rPr>
        <w:t>4</w:t>
      </w:r>
      <w:r w:rsidRPr="00941366">
        <w:rPr>
          <w:noProof/>
        </w:rPr>
        <w:t xml:space="preserve"> der Warenverkehrsbescheinigung EUR.</w:t>
      </w:r>
      <w:r w:rsidRPr="00F704C3">
        <w:rPr>
          <w:noProof/>
        </w:rPr>
        <w:t>1</w:t>
      </w:r>
      <w:r w:rsidRPr="00941366">
        <w:rPr>
          <w:noProof/>
        </w:rPr>
        <w:t xml:space="preserve"> oder auf der Ursprungserklärung erforderlich.</w:t>
      </w:r>
    </w:p>
    <w:p w14:paraId="7F26FE13" w14:textId="77777777" w:rsidR="001F5294" w:rsidRPr="00941366" w:rsidRDefault="001F5294" w:rsidP="001F5294">
      <w:pPr>
        <w:pStyle w:val="ManualNumPar1"/>
        <w:rPr>
          <w:noProof/>
        </w:rPr>
      </w:pPr>
      <w:r w:rsidRPr="00F704C3">
        <w:rPr>
          <w:noProof/>
        </w:rPr>
        <w:t>4</w:t>
      </w:r>
      <w:r w:rsidRPr="00941366">
        <w:rPr>
          <w:noProof/>
        </w:rPr>
        <w:t>.</w:t>
      </w:r>
      <w:r w:rsidRPr="00941366">
        <w:rPr>
          <w:noProof/>
        </w:rPr>
        <w:tab/>
        <w:t>Die spanischen Zollbehörden gewährleisten die Anwendung dieses Protokolls in Ceuta und Melilla.</w:t>
      </w:r>
    </w:p>
    <w:p w14:paraId="15EE29E6" w14:textId="77777777" w:rsidR="001F5294" w:rsidRPr="00941366" w:rsidRDefault="001F5294" w:rsidP="001F5294">
      <w:pPr>
        <w:keepNext/>
        <w:spacing w:before="240" w:after="60"/>
        <w:jc w:val="center"/>
        <w:outlineLvl w:val="1"/>
        <w:rPr>
          <w:b/>
          <w:i/>
          <w:noProof/>
        </w:rPr>
      </w:pPr>
      <w:r w:rsidRPr="00941366">
        <w:rPr>
          <w:b/>
          <w:i/>
          <w:noProof/>
        </w:rPr>
        <w:t>TITEL VII</w:t>
      </w:r>
    </w:p>
    <w:p w14:paraId="6CCA0DEE" w14:textId="77777777" w:rsidR="001F5294" w:rsidRPr="00941366" w:rsidRDefault="001F5294" w:rsidP="001F5294">
      <w:pPr>
        <w:spacing w:after="0"/>
        <w:jc w:val="center"/>
        <w:rPr>
          <w:b/>
          <w:noProof/>
        </w:rPr>
      </w:pPr>
      <w:r w:rsidRPr="00941366">
        <w:rPr>
          <w:b/>
          <w:noProof/>
        </w:rPr>
        <w:t>SCHLUSSBESTIMMUNGEN</w:t>
      </w:r>
    </w:p>
    <w:p w14:paraId="1E855834" w14:textId="77777777" w:rsidR="001F5294" w:rsidRPr="00941366" w:rsidRDefault="001F5294" w:rsidP="001F5294">
      <w:pPr>
        <w:pStyle w:val="Titrearticle"/>
        <w:spacing w:after="0"/>
        <w:rPr>
          <w:noProof/>
          <w:szCs w:val="24"/>
        </w:rPr>
      </w:pPr>
      <w:r w:rsidRPr="00941366">
        <w:rPr>
          <w:noProof/>
        </w:rPr>
        <w:t>Artikel </w:t>
      </w:r>
      <w:r w:rsidRPr="00F704C3">
        <w:rPr>
          <w:noProof/>
        </w:rPr>
        <w:t>43</w:t>
      </w:r>
    </w:p>
    <w:p w14:paraId="7C95765D" w14:textId="77777777" w:rsidR="001F5294" w:rsidRPr="00941366" w:rsidRDefault="001F5294" w:rsidP="001F5294">
      <w:pPr>
        <w:pStyle w:val="Titrearticle"/>
        <w:spacing w:before="120" w:after="0"/>
        <w:rPr>
          <w:b/>
          <w:noProof/>
        </w:rPr>
      </w:pPr>
      <w:r w:rsidRPr="00941366">
        <w:rPr>
          <w:b/>
          <w:noProof/>
        </w:rPr>
        <w:t>Überprüfung und Anwendung der Ursprungsregeln</w:t>
      </w:r>
    </w:p>
    <w:p w14:paraId="0CEAC5D3" w14:textId="77777777" w:rsidR="001F5294" w:rsidRPr="00941366" w:rsidRDefault="005F456D" w:rsidP="005F456D">
      <w:pPr>
        <w:pStyle w:val="Point0"/>
        <w:rPr>
          <w:i/>
          <w:noProof/>
        </w:rPr>
      </w:pPr>
      <w:r w:rsidRPr="00F704C3">
        <w:rPr>
          <w:noProof/>
        </w:rPr>
        <w:t>1</w:t>
      </w:r>
      <w:r w:rsidRPr="00941366">
        <w:rPr>
          <w:noProof/>
        </w:rPr>
        <w:t>.</w:t>
      </w:r>
      <w:r w:rsidRPr="00941366">
        <w:rPr>
          <w:noProof/>
        </w:rPr>
        <w:tab/>
        <w:t>Gemäß Artikel </w:t>
      </w:r>
      <w:r w:rsidRPr="00F704C3">
        <w:rPr>
          <w:noProof/>
        </w:rPr>
        <w:t>92</w:t>
      </w:r>
      <w:r w:rsidRPr="00941366">
        <w:rPr>
          <w:noProof/>
        </w:rPr>
        <w:t xml:space="preserve"> des Abkommens kann der WPA-Ausschuss auf Antrag der Vertragspartei Zentralafrika oder der Europäischen Union die Anwendung dieses Protokolls und seine wirtschaftlichen Auswirkungen überprüfen und das Protokoll gegebenenfalls anpassen oder ändern. Der WPA-Ausschuss berücksichtigt dabei unter anderem die Auswirkungen technologischer Entwicklungen auf die Ursprungsregeln.</w:t>
      </w:r>
    </w:p>
    <w:p w14:paraId="25B3E2D5" w14:textId="77777777" w:rsidR="001F5294" w:rsidRPr="00941366" w:rsidRDefault="005F456D" w:rsidP="005F456D">
      <w:pPr>
        <w:pStyle w:val="Point0"/>
        <w:rPr>
          <w:noProof/>
        </w:rPr>
      </w:pPr>
      <w:r w:rsidRPr="00F704C3">
        <w:rPr>
          <w:noProof/>
        </w:rPr>
        <w:t>2</w:t>
      </w:r>
      <w:r w:rsidRPr="00941366">
        <w:rPr>
          <w:noProof/>
        </w:rPr>
        <w:t>.</w:t>
      </w:r>
      <w:r w:rsidRPr="00941366">
        <w:rPr>
          <w:noProof/>
        </w:rPr>
        <w:tab/>
        <w:t>Unbeschadet des Absatzes </w:t>
      </w:r>
      <w:r w:rsidRPr="00F704C3">
        <w:rPr>
          <w:noProof/>
        </w:rPr>
        <w:t>1</w:t>
      </w:r>
      <w:r w:rsidRPr="00941366">
        <w:rPr>
          <w:noProof/>
        </w:rPr>
        <w:t xml:space="preserve"> müssen dieses Protokoll und seine Anhänge binnen fünf (</w:t>
      </w:r>
      <w:r w:rsidRPr="00F704C3">
        <w:rPr>
          <w:noProof/>
        </w:rPr>
        <w:t>5</w:t>
      </w:r>
      <w:r w:rsidRPr="00941366">
        <w:rPr>
          <w:noProof/>
        </w:rPr>
        <w:t>) Jahren nach Inkrafttreten dieses Protokolls überprüft und gegebenenfalls überarbeitet werden.</w:t>
      </w:r>
    </w:p>
    <w:p w14:paraId="0111BB2E" w14:textId="77777777" w:rsidR="001F5294" w:rsidRPr="00941366" w:rsidRDefault="005F456D" w:rsidP="005F456D">
      <w:pPr>
        <w:pStyle w:val="Point0"/>
        <w:rPr>
          <w:noProof/>
        </w:rPr>
      </w:pPr>
      <w:r w:rsidRPr="00F704C3">
        <w:rPr>
          <w:noProof/>
        </w:rPr>
        <w:t>3</w:t>
      </w:r>
      <w:r w:rsidRPr="00941366">
        <w:rPr>
          <w:noProof/>
        </w:rPr>
        <w:t>.</w:t>
      </w:r>
      <w:r w:rsidRPr="00941366">
        <w:rPr>
          <w:noProof/>
        </w:rPr>
        <w:tab/>
        <w:t xml:space="preserve"> Der WPA-Ausschuss überprüft die Umsetzung der Bestimmungen gemäß Artikel </w:t>
      </w:r>
      <w:r w:rsidRPr="00F704C3">
        <w:rPr>
          <w:noProof/>
        </w:rPr>
        <w:t>18</w:t>
      </w:r>
      <w:r w:rsidRPr="00941366">
        <w:rPr>
          <w:noProof/>
        </w:rPr>
        <w:t xml:space="preserve"> Absatz </w:t>
      </w:r>
      <w:r w:rsidRPr="00F704C3">
        <w:rPr>
          <w:noProof/>
        </w:rPr>
        <w:t>3</w:t>
      </w:r>
      <w:r w:rsidRPr="00941366">
        <w:rPr>
          <w:noProof/>
        </w:rPr>
        <w:t xml:space="preserve"> auf der Grundlage der Maßnahmen, die diesbezüglich ergriffen wurden.</w:t>
      </w:r>
    </w:p>
    <w:p w14:paraId="20469739" w14:textId="77777777" w:rsidR="001F5294" w:rsidRPr="00941366" w:rsidRDefault="005F456D" w:rsidP="005F456D">
      <w:pPr>
        <w:pStyle w:val="Point0"/>
        <w:rPr>
          <w:noProof/>
        </w:rPr>
      </w:pPr>
      <w:r w:rsidRPr="00F704C3">
        <w:rPr>
          <w:noProof/>
        </w:rPr>
        <w:t>4</w:t>
      </w:r>
      <w:r w:rsidRPr="00941366">
        <w:rPr>
          <w:noProof/>
        </w:rPr>
        <w:t>.</w:t>
      </w:r>
      <w:r w:rsidRPr="00941366">
        <w:rPr>
          <w:noProof/>
        </w:rPr>
        <w:tab/>
        <w:t>Um zur ordnungsgemäßen Anwendung dieses Protokolls beizutragen, leisten die Vertragspartei Zentralafrika und die Europäische Union die erforderliche Zusammenarbeit und Unterstützung ihrer Verwaltungen im Falle eines Ersuchens um Informationsaustausch über die Durchführung und Verwaltung dieses Protokolls, einschließlich bei Besichtigungen vor Ort.</w:t>
      </w:r>
    </w:p>
    <w:p w14:paraId="4F24326F" w14:textId="77777777" w:rsidR="001F5294" w:rsidRPr="00941366" w:rsidRDefault="001F5294" w:rsidP="001F5294">
      <w:pPr>
        <w:pStyle w:val="Titrearticle"/>
        <w:rPr>
          <w:noProof/>
        </w:rPr>
      </w:pPr>
      <w:r w:rsidRPr="00941366">
        <w:rPr>
          <w:noProof/>
        </w:rPr>
        <w:t>Artikel </w:t>
      </w:r>
      <w:r w:rsidRPr="00F704C3">
        <w:rPr>
          <w:noProof/>
        </w:rPr>
        <w:t>44</w:t>
      </w:r>
    </w:p>
    <w:p w14:paraId="3AAFB1AA" w14:textId="77777777" w:rsidR="001F5294" w:rsidRPr="00941366" w:rsidRDefault="001F5294" w:rsidP="001F5294">
      <w:pPr>
        <w:spacing w:after="0"/>
        <w:jc w:val="center"/>
        <w:rPr>
          <w:b/>
          <w:noProof/>
        </w:rPr>
      </w:pPr>
      <w:r w:rsidRPr="00941366">
        <w:rPr>
          <w:b/>
          <w:noProof/>
        </w:rPr>
        <w:t>Anhänge</w:t>
      </w:r>
    </w:p>
    <w:p w14:paraId="013FA71F" w14:textId="77777777" w:rsidR="001F5294" w:rsidRPr="00941366" w:rsidRDefault="001F5294" w:rsidP="001F5294">
      <w:pPr>
        <w:spacing w:after="0"/>
        <w:rPr>
          <w:noProof/>
        </w:rPr>
      </w:pPr>
      <w:r w:rsidRPr="00941366">
        <w:rPr>
          <w:noProof/>
        </w:rPr>
        <w:t xml:space="preserve">Die Anhänge dieses Protokolls sind Bestandteil dieses Protokolls. </w:t>
      </w:r>
    </w:p>
    <w:p w14:paraId="01FAF402" w14:textId="77777777" w:rsidR="001F5294" w:rsidRPr="00941366" w:rsidRDefault="001F5294" w:rsidP="001F5294">
      <w:pPr>
        <w:pStyle w:val="Titrearticle"/>
        <w:rPr>
          <w:noProof/>
        </w:rPr>
      </w:pPr>
      <w:r w:rsidRPr="00941366">
        <w:rPr>
          <w:noProof/>
        </w:rPr>
        <w:t>Artikel </w:t>
      </w:r>
      <w:r w:rsidRPr="00F704C3">
        <w:rPr>
          <w:noProof/>
        </w:rPr>
        <w:t>45</w:t>
      </w:r>
    </w:p>
    <w:p w14:paraId="136F967F" w14:textId="77777777" w:rsidR="001F5294" w:rsidRPr="00941366" w:rsidRDefault="001F5294" w:rsidP="001F5294">
      <w:pPr>
        <w:spacing w:after="0"/>
        <w:jc w:val="center"/>
        <w:rPr>
          <w:b/>
          <w:noProof/>
        </w:rPr>
      </w:pPr>
      <w:r w:rsidRPr="00941366">
        <w:rPr>
          <w:b/>
          <w:noProof/>
        </w:rPr>
        <w:t>Durchführung des Protokolls</w:t>
      </w:r>
    </w:p>
    <w:p w14:paraId="3AED33BB" w14:textId="77777777" w:rsidR="001F5294" w:rsidRPr="00941366" w:rsidRDefault="001F5294" w:rsidP="001F5294">
      <w:pPr>
        <w:spacing w:after="0"/>
        <w:rPr>
          <w:noProof/>
        </w:rPr>
      </w:pPr>
      <w:r w:rsidRPr="00941366">
        <w:rPr>
          <w:noProof/>
        </w:rPr>
        <w:t>Die Europäische Union und die Vertragspartei Zentralafrika treffen jeweils für ihren Bereich die zur Durchführung dieses Protokolls erforderlichen Maßnahmen, unter anderem</w:t>
      </w:r>
    </w:p>
    <w:p w14:paraId="38E650DB" w14:textId="77777777" w:rsidR="001F5294" w:rsidRPr="00941366" w:rsidRDefault="001F5294" w:rsidP="001F5294">
      <w:pPr>
        <w:pStyle w:val="Point0"/>
        <w:rPr>
          <w:noProof/>
        </w:rPr>
      </w:pPr>
      <w:r w:rsidRPr="00941366">
        <w:rPr>
          <w:noProof/>
        </w:rPr>
        <w:t>a)</w:t>
      </w:r>
      <w:r w:rsidRPr="00941366">
        <w:rPr>
          <w:noProof/>
        </w:rPr>
        <w:tab/>
        <w:t>die nationalen und regionalen Regelungen, die für die Durchführung und Einhaltung der in diesem Protokoll festgelegten Vorschriften und Verfahren – insbesondere für die Anwendung der Artikel zur Kumulierung – erforderlich sind,</w:t>
      </w:r>
    </w:p>
    <w:p w14:paraId="76B8C177" w14:textId="77777777" w:rsidR="001F5294" w:rsidRPr="00941366" w:rsidRDefault="001F5294" w:rsidP="001F5294">
      <w:pPr>
        <w:pStyle w:val="Point0"/>
        <w:rPr>
          <w:noProof/>
        </w:rPr>
      </w:pPr>
      <w:r w:rsidRPr="00941366">
        <w:rPr>
          <w:noProof/>
        </w:rPr>
        <w:t>b)</w:t>
      </w:r>
      <w:r w:rsidRPr="00941366">
        <w:rPr>
          <w:noProof/>
        </w:rPr>
        <w:tab/>
        <w:t>die Errichtung der für die angemessene Handhabung und Kontrolle des Ursprungs der Erzeugnisse erforderlichen Verwaltungsstrukturen und -systeme.</w:t>
      </w:r>
    </w:p>
    <w:p w14:paraId="28E2DF41" w14:textId="77777777" w:rsidR="001F5294" w:rsidRPr="00941366" w:rsidRDefault="001F5294" w:rsidP="001F5294">
      <w:pPr>
        <w:pStyle w:val="Titrearticle"/>
        <w:rPr>
          <w:noProof/>
        </w:rPr>
      </w:pPr>
      <w:r w:rsidRPr="00941366">
        <w:rPr>
          <w:noProof/>
        </w:rPr>
        <w:t>Artikel </w:t>
      </w:r>
      <w:r w:rsidRPr="00F704C3">
        <w:rPr>
          <w:noProof/>
        </w:rPr>
        <w:t>46</w:t>
      </w:r>
    </w:p>
    <w:p w14:paraId="229B7F2E" w14:textId="77777777" w:rsidR="001F5294" w:rsidRPr="00941366" w:rsidRDefault="001F5294" w:rsidP="001F5294">
      <w:pPr>
        <w:spacing w:after="0"/>
        <w:jc w:val="center"/>
        <w:rPr>
          <w:b/>
          <w:noProof/>
        </w:rPr>
      </w:pPr>
      <w:r w:rsidRPr="00941366">
        <w:rPr>
          <w:b/>
          <w:noProof/>
        </w:rPr>
        <w:t>Übergangsbestimmung für Durchgangs- und Lagerwaren</w:t>
      </w:r>
    </w:p>
    <w:p w14:paraId="426AD4E3" w14:textId="77777777" w:rsidR="001F5294" w:rsidRPr="00941366" w:rsidRDefault="001F5294" w:rsidP="001F5294">
      <w:pPr>
        <w:spacing w:after="0"/>
        <w:rPr>
          <w:noProof/>
        </w:rPr>
      </w:pPr>
      <w:r w:rsidRPr="00941366">
        <w:rPr>
          <w:noProof/>
        </w:rPr>
        <w:t>Waren, welche die Bestimmungen des Protokolls erfüllen und sich bei dessen Inkrafttreten im Durchgangsverkehr oder in der Europäischen Union oder in der Vertragspartei Zentralafrika in vorübergehender Verwahrung, in einem Zolllager oder in einer Freizone befinden, können die Begünstigungen dieses Abkommens erhalten, sofern den Zollbehörden des Einfuhrlands binnen zehn (</w:t>
      </w:r>
      <w:r w:rsidRPr="00F704C3">
        <w:rPr>
          <w:noProof/>
        </w:rPr>
        <w:t>10</w:t>
      </w:r>
      <w:r w:rsidRPr="00941366">
        <w:rPr>
          <w:noProof/>
        </w:rPr>
        <w:t>) Monaten nach dem Inkrafttreten eine von den Zollbehörden des Ausfuhrlands nachträglich ausgestellte Warenverkehrsbescheinigung EUR.</w:t>
      </w:r>
      <w:r w:rsidRPr="00F704C3">
        <w:rPr>
          <w:noProof/>
        </w:rPr>
        <w:t>1</w:t>
      </w:r>
      <w:r w:rsidRPr="00941366">
        <w:rPr>
          <w:noProof/>
        </w:rPr>
        <w:t xml:space="preserve"> vorgelegt wird.</w:t>
      </w:r>
    </w:p>
    <w:p w14:paraId="1775E5C1" w14:textId="77777777" w:rsidR="005832E9" w:rsidRPr="00941366" w:rsidRDefault="005832E9" w:rsidP="00414799">
      <w:pPr>
        <w:rPr>
          <w:noProof/>
        </w:rPr>
      </w:pPr>
    </w:p>
    <w:p w14:paraId="20FBD610" w14:textId="77777777" w:rsidR="00CA07F5" w:rsidRPr="00941366" w:rsidRDefault="00CA07F5" w:rsidP="00CA07F5">
      <w:pPr>
        <w:spacing w:after="0"/>
        <w:jc w:val="center"/>
        <w:rPr>
          <w:b/>
          <w:i/>
          <w:noProof/>
        </w:rPr>
      </w:pPr>
      <w:r w:rsidRPr="00941366">
        <w:rPr>
          <w:b/>
          <w:i/>
          <w:noProof/>
        </w:rPr>
        <w:t>ANHANG I</w:t>
      </w:r>
    </w:p>
    <w:p w14:paraId="784FD915" w14:textId="77777777" w:rsidR="00CA07F5" w:rsidRPr="00941366" w:rsidRDefault="00CA07F5" w:rsidP="00CA07F5">
      <w:pPr>
        <w:spacing w:after="0"/>
        <w:jc w:val="center"/>
        <w:rPr>
          <w:b/>
          <w:noProof/>
        </w:rPr>
      </w:pPr>
      <w:r w:rsidRPr="00941366">
        <w:rPr>
          <w:b/>
          <w:noProof/>
        </w:rPr>
        <w:t>EINLEITENDE BEMERKUNGEN ZUR LISTE IN ANHANG II DIESES PROTOKOLLS</w:t>
      </w:r>
    </w:p>
    <w:p w14:paraId="2A480074" w14:textId="77777777" w:rsidR="00CA07F5" w:rsidRPr="00941366" w:rsidRDefault="00CA07F5" w:rsidP="00CA07F5">
      <w:pPr>
        <w:rPr>
          <w:b/>
          <w:noProof/>
        </w:rPr>
      </w:pPr>
      <w:r w:rsidRPr="00941366">
        <w:rPr>
          <w:b/>
          <w:noProof/>
        </w:rPr>
        <w:t>Anmerkung </w:t>
      </w:r>
      <w:r w:rsidRPr="00F704C3">
        <w:rPr>
          <w:b/>
          <w:noProof/>
        </w:rPr>
        <w:t>1</w:t>
      </w:r>
      <w:r w:rsidRPr="00941366">
        <w:rPr>
          <w:b/>
          <w:noProof/>
        </w:rPr>
        <w:t>:</w:t>
      </w:r>
    </w:p>
    <w:p w14:paraId="27462581" w14:textId="77777777" w:rsidR="00CA07F5" w:rsidRPr="00941366" w:rsidRDefault="00CA07F5" w:rsidP="00CA07F5">
      <w:pPr>
        <w:rPr>
          <w:noProof/>
        </w:rPr>
      </w:pPr>
      <w:r w:rsidRPr="00941366">
        <w:rPr>
          <w:noProof/>
        </w:rPr>
        <w:t>In der Liste sind für alle Erzeugnisse die Anforderungen festgelegt, die zu erfüllen sind, damit diese Erzeugnisse als in ausreichendem Maße be- oder verarbeitet im Sinne des Artikels </w:t>
      </w:r>
      <w:r w:rsidRPr="00F704C3">
        <w:rPr>
          <w:noProof/>
        </w:rPr>
        <w:t>4</w:t>
      </w:r>
      <w:r w:rsidRPr="00941366">
        <w:rPr>
          <w:noProof/>
        </w:rPr>
        <w:t xml:space="preserve"> dieses Protokolls angesehen werden können.</w:t>
      </w:r>
    </w:p>
    <w:p w14:paraId="491984A7" w14:textId="77777777" w:rsidR="00CA07F5" w:rsidRPr="00941366" w:rsidRDefault="00CA07F5" w:rsidP="00CA07F5">
      <w:pPr>
        <w:rPr>
          <w:noProof/>
        </w:rPr>
      </w:pPr>
      <w:r w:rsidRPr="00941366">
        <w:rPr>
          <w:b/>
          <w:noProof/>
        </w:rPr>
        <w:t>Anmerkung </w:t>
      </w:r>
      <w:r w:rsidRPr="00F704C3">
        <w:rPr>
          <w:b/>
          <w:noProof/>
        </w:rPr>
        <w:t>2</w:t>
      </w:r>
      <w:r w:rsidRPr="00941366">
        <w:rPr>
          <w:b/>
          <w:noProof/>
        </w:rPr>
        <w:t>:</w:t>
      </w:r>
    </w:p>
    <w:p w14:paraId="7302DCBF" w14:textId="77777777" w:rsidR="00CA07F5" w:rsidRPr="00941366" w:rsidRDefault="00CA07F5" w:rsidP="00CA07F5">
      <w:pPr>
        <w:pStyle w:val="ManualNumPar1"/>
        <w:rPr>
          <w:noProof/>
        </w:rPr>
      </w:pPr>
      <w:r w:rsidRPr="00F704C3">
        <w:rPr>
          <w:noProof/>
        </w:rPr>
        <w:t>1</w:t>
      </w:r>
      <w:r w:rsidRPr="00941366">
        <w:rPr>
          <w:noProof/>
        </w:rPr>
        <w:t>.</w:t>
      </w:r>
      <w:r w:rsidRPr="00941366">
        <w:rPr>
          <w:noProof/>
        </w:rPr>
        <w:tab/>
        <w:t>Die ersten beiden Spalten in der Liste beschreiben die hergestellten Erzeugnisse. In Spalte </w:t>
      </w:r>
      <w:r w:rsidRPr="00F704C3">
        <w:rPr>
          <w:noProof/>
        </w:rPr>
        <w:t>1</w:t>
      </w:r>
      <w:r w:rsidRPr="00941366">
        <w:rPr>
          <w:noProof/>
        </w:rPr>
        <w:t xml:space="preserve"> steht die Position oder das Kapitel nach dem Harmonisierten System, in Spalte </w:t>
      </w:r>
      <w:r w:rsidRPr="00F704C3">
        <w:rPr>
          <w:noProof/>
        </w:rPr>
        <w:t>2</w:t>
      </w:r>
      <w:r w:rsidRPr="00941366">
        <w:rPr>
          <w:noProof/>
        </w:rPr>
        <w:t xml:space="preserve"> die Warenbezeichnung, die im Harmonisierten System für diese Position oder dieses Kapitel verwendet wird. Für jede Eintragung in den ersten beiden Spalten ist in Spalte </w:t>
      </w:r>
      <w:r w:rsidRPr="00F704C3">
        <w:rPr>
          <w:noProof/>
        </w:rPr>
        <w:t>3</w:t>
      </w:r>
      <w:r w:rsidRPr="00941366">
        <w:rPr>
          <w:noProof/>
        </w:rPr>
        <w:t xml:space="preserve"> oder </w:t>
      </w:r>
      <w:r w:rsidRPr="00F704C3">
        <w:rPr>
          <w:noProof/>
        </w:rPr>
        <w:t>4</w:t>
      </w:r>
      <w:r w:rsidRPr="00941366">
        <w:rPr>
          <w:noProof/>
        </w:rPr>
        <w:t xml:space="preserve"> eine Regel vorgesehen. Steht vor der Eintragung in Spalte </w:t>
      </w:r>
      <w:r w:rsidRPr="00F704C3">
        <w:rPr>
          <w:noProof/>
        </w:rPr>
        <w:t>1</w:t>
      </w:r>
      <w:r w:rsidRPr="00941366">
        <w:rPr>
          <w:noProof/>
        </w:rPr>
        <w:t xml:space="preserve"> ein „ex“, so bedeutet dies, dass die Regel in Spalte </w:t>
      </w:r>
      <w:r w:rsidRPr="00F704C3">
        <w:rPr>
          <w:noProof/>
        </w:rPr>
        <w:t>3</w:t>
      </w:r>
      <w:r w:rsidRPr="00941366">
        <w:rPr>
          <w:noProof/>
        </w:rPr>
        <w:t xml:space="preserve"> oder </w:t>
      </w:r>
      <w:r w:rsidRPr="00F704C3">
        <w:rPr>
          <w:noProof/>
        </w:rPr>
        <w:t>4</w:t>
      </w:r>
      <w:r w:rsidRPr="00941366">
        <w:rPr>
          <w:noProof/>
        </w:rPr>
        <w:t xml:space="preserve"> nur für jenen Teil der Position oder des Kapitels gilt, der in Spalte </w:t>
      </w:r>
      <w:r w:rsidRPr="00F704C3">
        <w:rPr>
          <w:noProof/>
        </w:rPr>
        <w:t>2</w:t>
      </w:r>
      <w:r w:rsidRPr="00941366">
        <w:rPr>
          <w:noProof/>
        </w:rPr>
        <w:t xml:space="preserve"> genannt ist.</w:t>
      </w:r>
    </w:p>
    <w:p w14:paraId="4FDB82AC" w14:textId="77777777" w:rsidR="00CA07F5" w:rsidRPr="00941366" w:rsidRDefault="00CA07F5" w:rsidP="00CA07F5">
      <w:pPr>
        <w:pStyle w:val="ManualNumPar1"/>
        <w:rPr>
          <w:noProof/>
        </w:rPr>
      </w:pPr>
      <w:r w:rsidRPr="00F704C3">
        <w:rPr>
          <w:noProof/>
        </w:rPr>
        <w:t>2</w:t>
      </w:r>
      <w:r w:rsidRPr="00941366">
        <w:rPr>
          <w:noProof/>
        </w:rPr>
        <w:t>.</w:t>
      </w:r>
      <w:r w:rsidRPr="00941366">
        <w:rPr>
          <w:noProof/>
        </w:rPr>
        <w:tab/>
        <w:t>In Spalte </w:t>
      </w:r>
      <w:r w:rsidRPr="00F704C3">
        <w:rPr>
          <w:noProof/>
        </w:rPr>
        <w:t>1</w:t>
      </w:r>
      <w:r w:rsidRPr="00941366">
        <w:rPr>
          <w:noProof/>
        </w:rPr>
        <w:t xml:space="preserve"> sind in bestimmten Fällen mehrere Positionen zusammengefasst oder Kapitel angeführt; dementsprechend ist die zugehörige Warenbezeichnung in Spalte </w:t>
      </w:r>
      <w:r w:rsidRPr="00F704C3">
        <w:rPr>
          <w:noProof/>
        </w:rPr>
        <w:t>2</w:t>
      </w:r>
      <w:r w:rsidRPr="00941366">
        <w:rPr>
          <w:noProof/>
        </w:rPr>
        <w:t xml:space="preserve"> in allgemeiner Form enthalten. Die entsprechenden Regeln in Spalte </w:t>
      </w:r>
      <w:r w:rsidRPr="00F704C3">
        <w:rPr>
          <w:noProof/>
        </w:rPr>
        <w:t>3</w:t>
      </w:r>
      <w:r w:rsidRPr="00941366">
        <w:rPr>
          <w:noProof/>
        </w:rPr>
        <w:t xml:space="preserve"> oder </w:t>
      </w:r>
      <w:r w:rsidRPr="00F704C3">
        <w:rPr>
          <w:noProof/>
        </w:rPr>
        <w:t>4</w:t>
      </w:r>
      <w:r w:rsidRPr="00941366">
        <w:rPr>
          <w:noProof/>
        </w:rPr>
        <w:t xml:space="preserve"> beziehen sich dann auf alle Waren, die nach dem Harmonisierten System in die Positionen des Kapitels oder in jede der Positionen einzureihen sind, die in Spalte </w:t>
      </w:r>
      <w:r w:rsidRPr="00F704C3">
        <w:rPr>
          <w:noProof/>
        </w:rPr>
        <w:t>1</w:t>
      </w:r>
      <w:r w:rsidRPr="00941366">
        <w:rPr>
          <w:noProof/>
        </w:rPr>
        <w:t xml:space="preserve"> zusammengefasst sind.</w:t>
      </w:r>
    </w:p>
    <w:p w14:paraId="3330E0EB" w14:textId="77777777" w:rsidR="00CA07F5" w:rsidRPr="00941366" w:rsidRDefault="00CA07F5" w:rsidP="00CA07F5">
      <w:pPr>
        <w:pStyle w:val="ManualNumPar1"/>
        <w:rPr>
          <w:noProof/>
        </w:rPr>
      </w:pPr>
      <w:r w:rsidRPr="00F704C3">
        <w:rPr>
          <w:noProof/>
        </w:rPr>
        <w:t>3</w:t>
      </w:r>
      <w:r w:rsidRPr="00941366">
        <w:rPr>
          <w:noProof/>
        </w:rPr>
        <w:t>.</w:t>
      </w:r>
      <w:r w:rsidRPr="00941366">
        <w:rPr>
          <w:noProof/>
        </w:rPr>
        <w:tab/>
        <w:t>Wenn in der Liste verschiedene Regeln angeführt sind, die auf verschiedene Erzeugnisse einer Position anzuwenden sind, enthält jede Eintragung die Bezeichnung jenes Teils der Position, auf die sich die entsprechende Regel in Spalte </w:t>
      </w:r>
      <w:r w:rsidRPr="00F704C3">
        <w:rPr>
          <w:noProof/>
        </w:rPr>
        <w:t>3</w:t>
      </w:r>
      <w:r w:rsidRPr="00941366">
        <w:rPr>
          <w:noProof/>
        </w:rPr>
        <w:t xml:space="preserve"> oder </w:t>
      </w:r>
      <w:r w:rsidRPr="00F704C3">
        <w:rPr>
          <w:noProof/>
        </w:rPr>
        <w:t>4</w:t>
      </w:r>
      <w:r w:rsidRPr="00941366">
        <w:rPr>
          <w:noProof/>
        </w:rPr>
        <w:t xml:space="preserve"> bezieht.</w:t>
      </w:r>
    </w:p>
    <w:p w14:paraId="75316871" w14:textId="77777777" w:rsidR="00CA07F5" w:rsidRPr="00941366" w:rsidRDefault="00CA07F5" w:rsidP="00CA07F5">
      <w:pPr>
        <w:pStyle w:val="ManualNumPar1"/>
        <w:rPr>
          <w:noProof/>
        </w:rPr>
      </w:pPr>
      <w:r w:rsidRPr="00F704C3">
        <w:rPr>
          <w:noProof/>
        </w:rPr>
        <w:t>4</w:t>
      </w:r>
      <w:r w:rsidRPr="00941366">
        <w:rPr>
          <w:noProof/>
        </w:rPr>
        <w:t>.</w:t>
      </w:r>
      <w:r w:rsidRPr="00941366">
        <w:rPr>
          <w:noProof/>
        </w:rPr>
        <w:tab/>
        <w:t>Sind zu einer Eintragung in den ersten beiden Spalten Ursprungsregeln sowohl in Spalte </w:t>
      </w:r>
      <w:r w:rsidRPr="00F704C3">
        <w:rPr>
          <w:noProof/>
        </w:rPr>
        <w:t>3</w:t>
      </w:r>
      <w:r w:rsidRPr="00941366">
        <w:rPr>
          <w:noProof/>
        </w:rPr>
        <w:t xml:space="preserve"> als auch in Spalte </w:t>
      </w:r>
      <w:r w:rsidRPr="00F704C3">
        <w:rPr>
          <w:noProof/>
        </w:rPr>
        <w:t>4</w:t>
      </w:r>
      <w:r w:rsidRPr="00941366">
        <w:rPr>
          <w:noProof/>
        </w:rPr>
        <w:t xml:space="preserve"> angeführt, so kann der Ausführer zwischen der Regel in Spalte </w:t>
      </w:r>
      <w:r w:rsidRPr="00F704C3">
        <w:rPr>
          <w:noProof/>
        </w:rPr>
        <w:t>3</w:t>
      </w:r>
      <w:r w:rsidRPr="00941366">
        <w:rPr>
          <w:noProof/>
        </w:rPr>
        <w:t xml:space="preserve"> und der Regel in Spalte </w:t>
      </w:r>
      <w:r w:rsidRPr="00F704C3">
        <w:rPr>
          <w:noProof/>
        </w:rPr>
        <w:t>4</w:t>
      </w:r>
      <w:r w:rsidRPr="00941366">
        <w:rPr>
          <w:noProof/>
        </w:rPr>
        <w:t xml:space="preserve"> wählen. Ist in Spalte </w:t>
      </w:r>
      <w:r w:rsidRPr="00F704C3">
        <w:rPr>
          <w:noProof/>
        </w:rPr>
        <w:t>4</w:t>
      </w:r>
      <w:r w:rsidRPr="00941366">
        <w:rPr>
          <w:noProof/>
        </w:rPr>
        <w:t xml:space="preserve"> keine Ursprungsregel angeführt, so ist die Regel in Spalte </w:t>
      </w:r>
      <w:r w:rsidRPr="00F704C3">
        <w:rPr>
          <w:noProof/>
        </w:rPr>
        <w:t>3</w:t>
      </w:r>
      <w:r w:rsidRPr="00941366">
        <w:rPr>
          <w:noProof/>
        </w:rPr>
        <w:t xml:space="preserve"> anzuwenden.</w:t>
      </w:r>
    </w:p>
    <w:p w14:paraId="0380A56D" w14:textId="77777777" w:rsidR="00CA07F5" w:rsidRPr="00941366" w:rsidRDefault="00CA07F5" w:rsidP="00CA07F5">
      <w:pPr>
        <w:rPr>
          <w:b/>
          <w:noProof/>
        </w:rPr>
      </w:pPr>
      <w:r w:rsidRPr="00941366">
        <w:rPr>
          <w:b/>
          <w:noProof/>
        </w:rPr>
        <w:t>Anmerkung </w:t>
      </w:r>
      <w:r w:rsidRPr="00F704C3">
        <w:rPr>
          <w:b/>
          <w:noProof/>
        </w:rPr>
        <w:t>3</w:t>
      </w:r>
      <w:r w:rsidRPr="00941366">
        <w:rPr>
          <w:b/>
          <w:noProof/>
        </w:rPr>
        <w:t>:</w:t>
      </w:r>
    </w:p>
    <w:p w14:paraId="7956E923" w14:textId="77777777" w:rsidR="00CA07F5" w:rsidRPr="00941366" w:rsidRDefault="00CA07F5" w:rsidP="00CA07F5">
      <w:pPr>
        <w:pStyle w:val="ManualNumPar1"/>
        <w:rPr>
          <w:noProof/>
        </w:rPr>
      </w:pPr>
      <w:r w:rsidRPr="00F704C3">
        <w:rPr>
          <w:noProof/>
        </w:rPr>
        <w:t>1</w:t>
      </w:r>
      <w:r w:rsidRPr="00941366">
        <w:rPr>
          <w:noProof/>
        </w:rPr>
        <w:t>.</w:t>
      </w:r>
      <w:r w:rsidRPr="00941366">
        <w:rPr>
          <w:noProof/>
        </w:rPr>
        <w:tab/>
        <w:t>Die Bestimmungen des Artikels </w:t>
      </w:r>
      <w:r w:rsidRPr="00F704C3">
        <w:rPr>
          <w:noProof/>
        </w:rPr>
        <w:t>4</w:t>
      </w:r>
      <w:r w:rsidRPr="00941366">
        <w:rPr>
          <w:noProof/>
        </w:rPr>
        <w:t xml:space="preserve"> für Erzeugnisse, die die Ursprungseigenschaft erworben haben und zur Herstellung anderer Erzeugnisse verwendet werden, gelten ohne Rücksicht darauf, ob die Ursprungseigenschaft in dem Unternehmen erworben wurde, in dem diese Erzeugnisse verwendet werden, oder in einem anderen Unternehmen in der Europäischen Union oder in der Vertragspartei Zentralafrika.</w:t>
      </w:r>
    </w:p>
    <w:p w14:paraId="163AD9CE" w14:textId="77777777" w:rsidR="00CA07F5" w:rsidRPr="00941366" w:rsidRDefault="00CA07F5" w:rsidP="00CA07F5">
      <w:pPr>
        <w:pStyle w:val="Text1"/>
        <w:rPr>
          <w:noProof/>
        </w:rPr>
      </w:pPr>
      <w:r w:rsidRPr="00941366">
        <w:rPr>
          <w:noProof/>
        </w:rPr>
        <w:t>Beispiel:</w:t>
      </w:r>
    </w:p>
    <w:p w14:paraId="6AC27180" w14:textId="77777777" w:rsidR="00CA07F5" w:rsidRPr="00941366" w:rsidRDefault="00CA07F5" w:rsidP="00CA07F5">
      <w:pPr>
        <w:pStyle w:val="Text1"/>
        <w:rPr>
          <w:noProof/>
        </w:rPr>
      </w:pPr>
      <w:r w:rsidRPr="00941366">
        <w:rPr>
          <w:noProof/>
        </w:rPr>
        <w:t>Ein Motor der Position </w:t>
      </w:r>
      <w:r w:rsidRPr="00F704C3">
        <w:rPr>
          <w:noProof/>
        </w:rPr>
        <w:t>8407</w:t>
      </w:r>
      <w:r w:rsidRPr="00941366">
        <w:rPr>
          <w:noProof/>
        </w:rPr>
        <w:t xml:space="preserve">, für den die Regel vorsieht, dass der Wert der verwendbaren Vormaterialien ohne Ursprungseigenschaft </w:t>
      </w:r>
      <w:r w:rsidRPr="00F704C3">
        <w:rPr>
          <w:noProof/>
        </w:rPr>
        <w:t>40</w:t>
      </w:r>
      <w:r w:rsidRPr="00941366">
        <w:rPr>
          <w:noProof/>
        </w:rPr>
        <w:t> % des Ab-Werk-Preises nicht übersteigen darf, wird aus vorgeschmiedetem, legiertem Stahl der Position ex </w:t>
      </w:r>
      <w:r w:rsidRPr="00F704C3">
        <w:rPr>
          <w:noProof/>
        </w:rPr>
        <w:t>7224</w:t>
      </w:r>
      <w:r w:rsidRPr="00941366">
        <w:rPr>
          <w:noProof/>
        </w:rPr>
        <w:t xml:space="preserve"> hergestellt.</w:t>
      </w:r>
    </w:p>
    <w:p w14:paraId="40892825" w14:textId="77777777" w:rsidR="00CA07F5" w:rsidRPr="00941366" w:rsidRDefault="00CA07F5" w:rsidP="00CA07F5">
      <w:pPr>
        <w:pStyle w:val="Text1"/>
        <w:rPr>
          <w:noProof/>
        </w:rPr>
      </w:pPr>
      <w:r w:rsidRPr="00941366">
        <w:rPr>
          <w:noProof/>
        </w:rPr>
        <w:t>Wenn dieser vorgeschmiedete Stahl in der Europäischen Union aus einem Ingot ohne Ursprungseigenschaft geschmiedet wurde, hat er die Ursprungseigenschaft bereits durch die Regel der Position ex </w:t>
      </w:r>
      <w:r w:rsidRPr="00F704C3">
        <w:rPr>
          <w:noProof/>
        </w:rPr>
        <w:t>7224</w:t>
      </w:r>
      <w:r w:rsidRPr="00941366">
        <w:rPr>
          <w:noProof/>
        </w:rPr>
        <w:t xml:space="preserve"> der Liste erworben. Bei der Berechnung der Wertanteile für den Motor kann der vorgeschmiedete Stahl daher als Ursprungserzeugnis angerechnet werden, ohne Rücksicht darauf, ob er im selben Unternehmen oder in einem anderen Unternehmen in der Europäischen Union hergestellt wurde. Der Wert des Ingots ohne Ursprungseigenschaft wird daher nicht zu den bei der Herstellung des Motors verwendeten Vormaterialien ohne Ursprungseigenschaft gerechnet.</w:t>
      </w:r>
    </w:p>
    <w:p w14:paraId="68D5FBD0" w14:textId="77777777" w:rsidR="00CA07F5" w:rsidRPr="00941366" w:rsidRDefault="00CA07F5" w:rsidP="00CA07F5">
      <w:pPr>
        <w:pStyle w:val="ManualNumPar1"/>
        <w:rPr>
          <w:noProof/>
        </w:rPr>
      </w:pPr>
      <w:r w:rsidRPr="00F704C3">
        <w:rPr>
          <w:noProof/>
        </w:rPr>
        <w:t>2</w:t>
      </w:r>
      <w:r w:rsidRPr="00941366">
        <w:rPr>
          <w:noProof/>
        </w:rPr>
        <w:t>.</w:t>
      </w:r>
      <w:r w:rsidRPr="00941366">
        <w:rPr>
          <w:noProof/>
        </w:rPr>
        <w:tab/>
        <w:t>Die Regel in der Liste legt das Mindestausmaß der erforderlichen Be- oder Verarbeitungen fest, ein darüber hinausgehender Herstellungsvorgang verleiht gleichfalls die Ursprungseigenschaft; umgekehrt verleiht ein weniger weit gehender Herstellungsvorgang nicht die Ursprungseigenschaft. Wenn daher eine Regel vorsieht, dass Vormaterial ohne Ursprungseigenschaft einer bestimmten Verarbeitungsstufe verwendet werden kann, ist auch die Verwendung von Vormaterial dieser Art auf einer niedrigeren Verarbeitungsstufe zulässig, nicht aber die Verwendung von solchem Vormaterial auf einer höheren Verarbeitungsstufe.</w:t>
      </w:r>
    </w:p>
    <w:p w14:paraId="742A5BBC" w14:textId="77777777" w:rsidR="00CA07F5" w:rsidRPr="00941366" w:rsidRDefault="00CA07F5" w:rsidP="00CA07F5">
      <w:pPr>
        <w:pStyle w:val="ManualNumPar1"/>
        <w:rPr>
          <w:noProof/>
        </w:rPr>
      </w:pPr>
      <w:r w:rsidRPr="00F704C3">
        <w:rPr>
          <w:noProof/>
        </w:rPr>
        <w:t>3</w:t>
      </w:r>
      <w:r w:rsidRPr="00941366">
        <w:rPr>
          <w:noProof/>
        </w:rPr>
        <w:t>.</w:t>
      </w:r>
      <w:r w:rsidRPr="00941366">
        <w:rPr>
          <w:noProof/>
        </w:rPr>
        <w:tab/>
        <w:t>Wenn nach einer Regel „Vormaterialien jeder Position“ verwendet werden können, können unbeschadet der Bemerkung </w:t>
      </w:r>
      <w:r w:rsidRPr="00F704C3">
        <w:rPr>
          <w:noProof/>
        </w:rPr>
        <w:t>3</w:t>
      </w:r>
      <w:r w:rsidRPr="00941366">
        <w:rPr>
          <w:noProof/>
        </w:rPr>
        <w:t>.</w:t>
      </w:r>
      <w:r w:rsidRPr="00F704C3">
        <w:rPr>
          <w:noProof/>
        </w:rPr>
        <w:t>2</w:t>
      </w:r>
      <w:r w:rsidRPr="00941366">
        <w:rPr>
          <w:noProof/>
        </w:rPr>
        <w:t xml:space="preserve"> auch Vormaterialien derselben Position wie die Ware verwendet werden, wenn die besonderen Beschränkungen beachtet werden, welche die Regel gegebenenfalls enthält. Jedoch bedeutet der Ausdruck „Herstellen aus Vormaterialien jeder Position, einschließlich anderer Vormaterialien der Position...“, dass ausschließlich Vormaterialien verwendet werden dürfen, die in derselben Position wie das Erzeugnis, dessen Warenbezeichnung von der des in Spalte </w:t>
      </w:r>
      <w:r w:rsidRPr="00F704C3">
        <w:rPr>
          <w:noProof/>
        </w:rPr>
        <w:t>2</w:t>
      </w:r>
      <w:r w:rsidRPr="00941366">
        <w:rPr>
          <w:noProof/>
        </w:rPr>
        <w:t xml:space="preserve"> genannten Erzeugnisses abweicht, eingereiht sind.</w:t>
      </w:r>
    </w:p>
    <w:p w14:paraId="180E4132" w14:textId="77777777" w:rsidR="00CA07F5" w:rsidRPr="00941366" w:rsidRDefault="00CA07F5" w:rsidP="00CA07F5">
      <w:pPr>
        <w:pStyle w:val="ManualNumPar1"/>
        <w:rPr>
          <w:noProof/>
        </w:rPr>
      </w:pPr>
      <w:r w:rsidRPr="00F704C3">
        <w:rPr>
          <w:noProof/>
        </w:rPr>
        <w:t>4</w:t>
      </w:r>
      <w:r w:rsidRPr="00941366">
        <w:rPr>
          <w:noProof/>
        </w:rPr>
        <w:t>.</w:t>
      </w:r>
      <w:r w:rsidRPr="00941366">
        <w:rPr>
          <w:noProof/>
        </w:rPr>
        <w:tab/>
        <w:t>Wenn eine Regel in der Liste vorsieht, dass ein Erzeugnis aus mehr als einem Vormaterial hergestellt werden kann, bedeutet dies, dass eines oder mehrere dieser Vormaterialien verwendet werden können. Es müssen aber nicht alle verwendet werden.</w:t>
      </w:r>
    </w:p>
    <w:p w14:paraId="75E7E56A" w14:textId="77777777" w:rsidR="00CA07F5" w:rsidRPr="00941366" w:rsidRDefault="00CA07F5" w:rsidP="00CA07F5">
      <w:pPr>
        <w:pStyle w:val="Text1"/>
        <w:rPr>
          <w:noProof/>
        </w:rPr>
      </w:pPr>
      <w:r w:rsidRPr="00941366">
        <w:rPr>
          <w:noProof/>
        </w:rPr>
        <w:t>Beispiel:</w:t>
      </w:r>
    </w:p>
    <w:p w14:paraId="5C5913EF" w14:textId="77777777" w:rsidR="00CA07F5" w:rsidRPr="00941366" w:rsidRDefault="00CA07F5" w:rsidP="00CA07F5">
      <w:pPr>
        <w:pStyle w:val="Text1"/>
        <w:rPr>
          <w:noProof/>
        </w:rPr>
      </w:pPr>
      <w:r w:rsidRPr="00941366">
        <w:rPr>
          <w:noProof/>
        </w:rPr>
        <w:t>Die Regel für Gewebe der Positionen </w:t>
      </w:r>
      <w:r w:rsidRPr="00F704C3">
        <w:rPr>
          <w:noProof/>
        </w:rPr>
        <w:t>5208</w:t>
      </w:r>
      <w:r w:rsidRPr="00941366">
        <w:rPr>
          <w:noProof/>
        </w:rPr>
        <w:t xml:space="preserve"> bis </w:t>
      </w:r>
      <w:r w:rsidRPr="00F704C3">
        <w:rPr>
          <w:noProof/>
        </w:rPr>
        <w:t>5212</w:t>
      </w:r>
      <w:r w:rsidRPr="00941366">
        <w:rPr>
          <w:noProof/>
        </w:rPr>
        <w:t xml:space="preserve"> sieht vor, dass natürliche Fasern verwendet werden können, dass aber chemische Vormaterialien – neben anderen – ebenfalls verwendet werden können. Das bedeutet nicht, dass beide verwendet werden müssen; es können sowohl die einen als auch die anderen oder beide verwendet werden.</w:t>
      </w:r>
    </w:p>
    <w:p w14:paraId="605E9E8D" w14:textId="77777777" w:rsidR="00CA07F5" w:rsidRPr="00941366" w:rsidRDefault="00CA07F5" w:rsidP="00CA07F5">
      <w:pPr>
        <w:pStyle w:val="ManualNumPar1"/>
        <w:rPr>
          <w:noProof/>
        </w:rPr>
      </w:pPr>
      <w:r w:rsidRPr="00F704C3">
        <w:rPr>
          <w:noProof/>
        </w:rPr>
        <w:t>5</w:t>
      </w:r>
      <w:r w:rsidRPr="00941366">
        <w:rPr>
          <w:noProof/>
        </w:rPr>
        <w:t>.</w:t>
      </w:r>
      <w:r w:rsidRPr="00941366">
        <w:rPr>
          <w:noProof/>
        </w:rPr>
        <w:tab/>
        <w:t xml:space="preserve">Wenn eine Regel in der Liste vorsieht, dass ein Erzeugnis aus einem bestimmten Vormaterial hergestellt werden muss, so schließt diese Bedingung selbstverständlich die Verwendung anderer Vormaterialien nicht aus, die ihrer Natur nach nicht unter diese Regel fallen können. (Bezüglich Textilien siehe auch Anmerkung </w:t>
      </w:r>
      <w:r w:rsidRPr="00F704C3">
        <w:rPr>
          <w:noProof/>
        </w:rPr>
        <w:t>6</w:t>
      </w:r>
      <w:r w:rsidRPr="00941366">
        <w:rPr>
          <w:noProof/>
        </w:rPr>
        <w:t>.</w:t>
      </w:r>
      <w:r w:rsidRPr="00F704C3">
        <w:rPr>
          <w:noProof/>
        </w:rPr>
        <w:t>3</w:t>
      </w:r>
      <w:r w:rsidRPr="00941366">
        <w:rPr>
          <w:noProof/>
        </w:rPr>
        <w:t>.)</w:t>
      </w:r>
    </w:p>
    <w:p w14:paraId="28F56230" w14:textId="77777777" w:rsidR="00CA07F5" w:rsidRPr="00941366" w:rsidRDefault="00CA07F5" w:rsidP="00CA07F5">
      <w:pPr>
        <w:pStyle w:val="Text1"/>
        <w:rPr>
          <w:noProof/>
        </w:rPr>
      </w:pPr>
      <w:r w:rsidRPr="00941366">
        <w:rPr>
          <w:noProof/>
        </w:rPr>
        <w:t>Beispiel:</w:t>
      </w:r>
    </w:p>
    <w:p w14:paraId="68C4928B" w14:textId="77777777" w:rsidR="00CA07F5" w:rsidRPr="00941366" w:rsidRDefault="00CA07F5" w:rsidP="00CA07F5">
      <w:pPr>
        <w:pStyle w:val="Text1"/>
        <w:rPr>
          <w:noProof/>
        </w:rPr>
      </w:pPr>
      <w:r w:rsidRPr="00941366">
        <w:rPr>
          <w:noProof/>
        </w:rPr>
        <w:t>Die Regel für zubereitete Lebensmittel der Position </w:t>
      </w:r>
      <w:r w:rsidRPr="00F704C3">
        <w:rPr>
          <w:noProof/>
        </w:rPr>
        <w:t>1904</w:t>
      </w:r>
      <w:r w:rsidRPr="00941366">
        <w:rPr>
          <w:noProof/>
        </w:rPr>
        <w:t xml:space="preserve"> schließt die Verwendung von Getreide und seinen Folgeprodukten ausdrücklich aus, verhindert aber nicht die Verwendung von Salzen, Chemikalien und anderen Zusätzen, die nicht aus Getreide hergestellt werden.</w:t>
      </w:r>
    </w:p>
    <w:p w14:paraId="5836C6CC" w14:textId="77777777" w:rsidR="00CA07F5" w:rsidRPr="00941366" w:rsidRDefault="00CA07F5" w:rsidP="00CA07F5">
      <w:pPr>
        <w:pStyle w:val="Text1"/>
        <w:rPr>
          <w:noProof/>
        </w:rPr>
      </w:pPr>
      <w:r w:rsidRPr="00941366">
        <w:rPr>
          <w:noProof/>
        </w:rPr>
        <w:t>Dies gilt jedoch nicht für Erzeugnisse, die zwar nicht aus einem bestimmten in der Liste aufgeführten Vormaterial hergestellt werden können, wohl aber aus einem gleichartigen Vormaterial auf einer niedrigeren Verarbeitungsstufe.</w:t>
      </w:r>
    </w:p>
    <w:p w14:paraId="487553F4" w14:textId="77777777" w:rsidR="00CA07F5" w:rsidRPr="00941366" w:rsidRDefault="00CA07F5" w:rsidP="00CA07F5">
      <w:pPr>
        <w:pStyle w:val="Text1"/>
        <w:rPr>
          <w:noProof/>
        </w:rPr>
      </w:pPr>
      <w:r w:rsidRPr="00941366">
        <w:rPr>
          <w:noProof/>
        </w:rPr>
        <w:t>Beispiel:</w:t>
      </w:r>
    </w:p>
    <w:p w14:paraId="58229B4B" w14:textId="77777777" w:rsidR="00CA07F5" w:rsidRPr="00941366" w:rsidRDefault="00CA07F5" w:rsidP="00CA07F5">
      <w:pPr>
        <w:pStyle w:val="Text1"/>
        <w:rPr>
          <w:noProof/>
        </w:rPr>
      </w:pPr>
      <w:r w:rsidRPr="00941366">
        <w:rPr>
          <w:noProof/>
        </w:rPr>
        <w:t>Wenn bei einem aus Vliesstoff hergestellten Kleidungsstück des ex-Kapitels </w:t>
      </w:r>
      <w:r w:rsidRPr="00F704C3">
        <w:rPr>
          <w:noProof/>
        </w:rPr>
        <w:t>62</w:t>
      </w:r>
      <w:r w:rsidRPr="00941366">
        <w:rPr>
          <w:noProof/>
        </w:rPr>
        <w:t xml:space="preserve"> des Harmonisierten Systems nur die Verwendung von Garnen ohne Ursprungseigenschaft zulässig ist, dürfen keine Vliesstoffe verwendet werden, selbst wenn Vliesstoffe normalerweise nicht aus Garnen hergestellt werden können. In solchen Fällen müsste das zulässige Vormaterial normalerweise eine Stufe vor dem Garn liegen, d. h. auf der Stufe der Fasern.</w:t>
      </w:r>
    </w:p>
    <w:p w14:paraId="42AC7C6A" w14:textId="77777777" w:rsidR="00CA07F5" w:rsidRPr="00941366" w:rsidRDefault="00CA07F5" w:rsidP="00CA07F5">
      <w:pPr>
        <w:pStyle w:val="ManualNumPar1"/>
        <w:rPr>
          <w:noProof/>
        </w:rPr>
      </w:pPr>
      <w:r w:rsidRPr="00F704C3">
        <w:rPr>
          <w:noProof/>
        </w:rPr>
        <w:t>6</w:t>
      </w:r>
      <w:r w:rsidRPr="00941366">
        <w:rPr>
          <w:noProof/>
        </w:rPr>
        <w:t>.</w:t>
      </w:r>
      <w:r w:rsidRPr="00941366">
        <w:rPr>
          <w:noProof/>
        </w:rPr>
        <w:tab/>
        <w:t>Sind in einer Regel in dieser Liste als Höchstwert für die zulässigen Vormaterialien ohne Ursprungseigenschaft zwei Prozentsätze vorgesehen, so dürfen diese nicht zusammengezählt werden. Der Gesamtwert aller Vormaterialien ohne Ursprungseigenschaft darf den höheren der vorgesehenen Prozentsätze niemals überschreiten. Darüber hinaus dürfen die einzelnen Vomhundertsätze bezüglich der jeweiligen Vormaterialien, für die sie vorgesehen sind, nicht überschritten werden.</w:t>
      </w:r>
    </w:p>
    <w:p w14:paraId="6E2DC51F" w14:textId="77777777" w:rsidR="00CA07F5" w:rsidRPr="00941366" w:rsidRDefault="00CA07F5" w:rsidP="00CA07F5">
      <w:pPr>
        <w:rPr>
          <w:b/>
          <w:noProof/>
        </w:rPr>
      </w:pPr>
      <w:r w:rsidRPr="00941366">
        <w:rPr>
          <w:b/>
          <w:noProof/>
        </w:rPr>
        <w:t>Anmerkung </w:t>
      </w:r>
      <w:r w:rsidRPr="00F704C3">
        <w:rPr>
          <w:b/>
          <w:noProof/>
        </w:rPr>
        <w:t>4</w:t>
      </w:r>
      <w:r w:rsidRPr="00941366">
        <w:rPr>
          <w:b/>
          <w:noProof/>
        </w:rPr>
        <w:t>:</w:t>
      </w:r>
    </w:p>
    <w:p w14:paraId="6CF03590" w14:textId="77777777" w:rsidR="00CA07F5" w:rsidRPr="00941366" w:rsidRDefault="00CA07F5" w:rsidP="00CA07F5">
      <w:pPr>
        <w:pStyle w:val="ManualNumPar1"/>
        <w:rPr>
          <w:noProof/>
        </w:rPr>
      </w:pPr>
      <w:r w:rsidRPr="00F704C3">
        <w:rPr>
          <w:noProof/>
        </w:rPr>
        <w:t>1</w:t>
      </w:r>
      <w:r w:rsidRPr="00941366">
        <w:rPr>
          <w:noProof/>
        </w:rPr>
        <w:t>.</w:t>
      </w:r>
      <w:r w:rsidRPr="00941366">
        <w:rPr>
          <w:noProof/>
        </w:rPr>
        <w:tab/>
        <w:t>Der in der Liste verwendete Begriff „natürliche Fasern“ bezieht sich auf alle Fasern, die nicht künstlich oder synthetisch sind; er ist auf die Verarbeitungsstufen vor dem Spinnen beschränkt und schließt auch Abfälle ein. Sofern nichts anderes bestimmt ist, umfasst er daher auch Fasern, die gekrempelt, gekämmt oder auf andere Weise bearbeitet, aber noch nicht gesponnen sind.</w:t>
      </w:r>
    </w:p>
    <w:p w14:paraId="5643C687" w14:textId="77777777" w:rsidR="00CA07F5" w:rsidRPr="00941366" w:rsidRDefault="00CA07F5" w:rsidP="00CA07F5">
      <w:pPr>
        <w:pStyle w:val="ManualNumPar1"/>
        <w:rPr>
          <w:noProof/>
        </w:rPr>
      </w:pPr>
      <w:r w:rsidRPr="00F704C3">
        <w:rPr>
          <w:noProof/>
        </w:rPr>
        <w:t>2</w:t>
      </w:r>
      <w:r w:rsidRPr="00941366">
        <w:rPr>
          <w:noProof/>
        </w:rPr>
        <w:t>.</w:t>
      </w:r>
      <w:r w:rsidRPr="00941366">
        <w:rPr>
          <w:noProof/>
        </w:rPr>
        <w:tab/>
        <w:t>Der Begriff „natürliche Fasern“ umfasst Rosshaar der Position </w:t>
      </w:r>
      <w:r w:rsidRPr="00F704C3">
        <w:rPr>
          <w:noProof/>
        </w:rPr>
        <w:t>0511</w:t>
      </w:r>
      <w:r w:rsidRPr="00941366">
        <w:rPr>
          <w:noProof/>
        </w:rPr>
        <w:t>, Seide der Positionen </w:t>
      </w:r>
      <w:r w:rsidRPr="00F704C3">
        <w:rPr>
          <w:noProof/>
        </w:rPr>
        <w:t>5002</w:t>
      </w:r>
      <w:r w:rsidRPr="00941366">
        <w:rPr>
          <w:noProof/>
        </w:rPr>
        <w:t xml:space="preserve"> und </w:t>
      </w:r>
      <w:r w:rsidRPr="00F704C3">
        <w:rPr>
          <w:noProof/>
        </w:rPr>
        <w:t>5003</w:t>
      </w:r>
      <w:r w:rsidRPr="00941366">
        <w:rPr>
          <w:noProof/>
        </w:rPr>
        <w:t>, Wollfasern, feine oder grobe Tierhaare der Positionen </w:t>
      </w:r>
      <w:r w:rsidRPr="00F704C3">
        <w:rPr>
          <w:noProof/>
        </w:rPr>
        <w:t>5101</w:t>
      </w:r>
      <w:r w:rsidRPr="00941366">
        <w:rPr>
          <w:noProof/>
        </w:rPr>
        <w:t xml:space="preserve"> bis </w:t>
      </w:r>
      <w:r w:rsidRPr="00F704C3">
        <w:rPr>
          <w:noProof/>
        </w:rPr>
        <w:t>5105</w:t>
      </w:r>
      <w:r w:rsidRPr="00941366">
        <w:rPr>
          <w:noProof/>
        </w:rPr>
        <w:t>, Baumwollfasern der Positionen </w:t>
      </w:r>
      <w:r w:rsidRPr="00F704C3">
        <w:rPr>
          <w:noProof/>
        </w:rPr>
        <w:t>5201</w:t>
      </w:r>
      <w:r w:rsidRPr="00941366">
        <w:rPr>
          <w:noProof/>
        </w:rPr>
        <w:t xml:space="preserve"> bis </w:t>
      </w:r>
      <w:r w:rsidRPr="00F704C3">
        <w:rPr>
          <w:noProof/>
        </w:rPr>
        <w:t>5203</w:t>
      </w:r>
      <w:r w:rsidRPr="00941366">
        <w:rPr>
          <w:noProof/>
        </w:rPr>
        <w:t xml:space="preserve"> und andere pflanzliche Spinnstoffe der Positionen </w:t>
      </w:r>
      <w:r w:rsidRPr="00F704C3">
        <w:rPr>
          <w:noProof/>
        </w:rPr>
        <w:t>5301</w:t>
      </w:r>
      <w:r w:rsidRPr="00941366">
        <w:rPr>
          <w:noProof/>
        </w:rPr>
        <w:t xml:space="preserve"> bis </w:t>
      </w:r>
      <w:r w:rsidRPr="00F704C3">
        <w:rPr>
          <w:noProof/>
        </w:rPr>
        <w:t>5305</w:t>
      </w:r>
      <w:r w:rsidRPr="00941366">
        <w:rPr>
          <w:noProof/>
        </w:rPr>
        <w:t>.</w:t>
      </w:r>
    </w:p>
    <w:p w14:paraId="01241492" w14:textId="77777777" w:rsidR="00CA07F5" w:rsidRPr="00941366" w:rsidRDefault="00CA07F5" w:rsidP="00CA07F5">
      <w:pPr>
        <w:pStyle w:val="ManualNumPar1"/>
        <w:rPr>
          <w:noProof/>
        </w:rPr>
      </w:pPr>
      <w:r w:rsidRPr="00F704C3">
        <w:rPr>
          <w:noProof/>
        </w:rPr>
        <w:t>3</w:t>
      </w:r>
      <w:r w:rsidRPr="00941366">
        <w:rPr>
          <w:noProof/>
        </w:rPr>
        <w:t>.</w:t>
      </w:r>
      <w:r w:rsidRPr="00941366">
        <w:rPr>
          <w:noProof/>
        </w:rPr>
        <w:tab/>
        <w:t>Die Begriffe „Spinnmasse“, „chemische Materialien“ und „Materialien für die Papierherstellung“ stehen in dieser Liste als Beispiel für alle nicht in die Kapitel </w:t>
      </w:r>
      <w:r w:rsidRPr="00F704C3">
        <w:rPr>
          <w:noProof/>
        </w:rPr>
        <w:t>50</w:t>
      </w:r>
      <w:r w:rsidRPr="00941366">
        <w:rPr>
          <w:noProof/>
        </w:rPr>
        <w:t xml:space="preserve"> bis </w:t>
      </w:r>
      <w:r w:rsidRPr="00F704C3">
        <w:rPr>
          <w:noProof/>
        </w:rPr>
        <w:t>63</w:t>
      </w:r>
      <w:r w:rsidRPr="00941366">
        <w:rPr>
          <w:noProof/>
        </w:rPr>
        <w:t xml:space="preserve"> des Harmonisierte Systems einzureihenden Vormaterialien, die für die Herstellung künstlicher oder synthetischer Fasern oder Garne oder solcher aus Papier verwendet werden können.</w:t>
      </w:r>
    </w:p>
    <w:p w14:paraId="6035CB40" w14:textId="77777777" w:rsidR="00CA07F5" w:rsidRPr="00941366" w:rsidRDefault="00CA07F5" w:rsidP="00CA07F5">
      <w:pPr>
        <w:pStyle w:val="ManualNumPar1"/>
        <w:rPr>
          <w:noProof/>
        </w:rPr>
      </w:pPr>
      <w:r w:rsidRPr="00F704C3">
        <w:rPr>
          <w:noProof/>
        </w:rPr>
        <w:t>4</w:t>
      </w:r>
      <w:r w:rsidRPr="00941366">
        <w:rPr>
          <w:noProof/>
        </w:rPr>
        <w:t>.</w:t>
      </w:r>
      <w:r w:rsidRPr="00941366">
        <w:rPr>
          <w:noProof/>
        </w:rPr>
        <w:tab/>
        <w:t>Der in dieser Liste verwendete Begriff „synthetische oder künstliche Spinnfasern“ bezieht sich auf synthetische oder künstliche Spinnfasern oder auf Abfälle der Positionen </w:t>
      </w:r>
      <w:r w:rsidRPr="00F704C3">
        <w:rPr>
          <w:noProof/>
        </w:rPr>
        <w:t>5501</w:t>
      </w:r>
      <w:r w:rsidRPr="00941366">
        <w:rPr>
          <w:noProof/>
        </w:rPr>
        <w:t xml:space="preserve"> bis </w:t>
      </w:r>
      <w:r w:rsidRPr="00F704C3">
        <w:rPr>
          <w:noProof/>
        </w:rPr>
        <w:t>5507</w:t>
      </w:r>
      <w:r w:rsidRPr="00941366">
        <w:rPr>
          <w:noProof/>
        </w:rPr>
        <w:t>.</w:t>
      </w:r>
    </w:p>
    <w:p w14:paraId="0AC34885" w14:textId="77777777" w:rsidR="00CA07F5" w:rsidRPr="00941366" w:rsidRDefault="00CA07F5" w:rsidP="00CA07F5">
      <w:pPr>
        <w:rPr>
          <w:b/>
          <w:noProof/>
        </w:rPr>
      </w:pPr>
      <w:r w:rsidRPr="00941366">
        <w:rPr>
          <w:b/>
          <w:noProof/>
        </w:rPr>
        <w:t>Anmerkung </w:t>
      </w:r>
      <w:r w:rsidRPr="00F704C3">
        <w:rPr>
          <w:b/>
          <w:noProof/>
        </w:rPr>
        <w:t>5</w:t>
      </w:r>
      <w:r w:rsidRPr="00941366">
        <w:rPr>
          <w:b/>
          <w:noProof/>
        </w:rPr>
        <w:t>:</w:t>
      </w:r>
    </w:p>
    <w:p w14:paraId="00C1D556" w14:textId="77777777" w:rsidR="00CA07F5" w:rsidRPr="00941366" w:rsidRDefault="00CA07F5" w:rsidP="00CA07F5">
      <w:pPr>
        <w:pStyle w:val="ManualNumPar1"/>
        <w:rPr>
          <w:noProof/>
        </w:rPr>
      </w:pPr>
      <w:r w:rsidRPr="00F704C3">
        <w:rPr>
          <w:noProof/>
        </w:rPr>
        <w:t>1</w:t>
      </w:r>
      <w:r w:rsidRPr="00941366">
        <w:rPr>
          <w:noProof/>
        </w:rPr>
        <w:t>.</w:t>
      </w:r>
      <w:r w:rsidRPr="00941366">
        <w:rPr>
          <w:noProof/>
        </w:rPr>
        <w:tab/>
        <w:t>Wird bei einem bestimmten Erzeugnis in der Liste auf diese Anmerkung verwiesen, so sind die in Spalte </w:t>
      </w:r>
      <w:r w:rsidRPr="00F704C3">
        <w:rPr>
          <w:noProof/>
        </w:rPr>
        <w:t>3</w:t>
      </w:r>
      <w:r w:rsidRPr="00941366">
        <w:rPr>
          <w:noProof/>
        </w:rPr>
        <w:t xml:space="preserve"> vorgesehenen Anforderungen auf die verschiedenen, bei der Herstellung dieses Erzeugnisses verwendeten textilen Grundmaterialien nicht anzuwenden, wenn diese zusammengenommen </w:t>
      </w:r>
      <w:r w:rsidRPr="00F704C3">
        <w:rPr>
          <w:noProof/>
        </w:rPr>
        <w:t>10</w:t>
      </w:r>
      <w:r w:rsidRPr="00941366">
        <w:rPr>
          <w:noProof/>
        </w:rPr>
        <w:t> % oder weniger des Gesamtgewichts aller verwendeten textilen Grundmaterialien ausmachen. (Siehe auch die Anmerkungen </w:t>
      </w:r>
      <w:r w:rsidRPr="00F704C3">
        <w:rPr>
          <w:noProof/>
        </w:rPr>
        <w:t>5</w:t>
      </w:r>
      <w:r w:rsidRPr="00941366">
        <w:rPr>
          <w:noProof/>
        </w:rPr>
        <w:t>.</w:t>
      </w:r>
      <w:r w:rsidRPr="00F704C3">
        <w:rPr>
          <w:noProof/>
        </w:rPr>
        <w:t>3</w:t>
      </w:r>
      <w:r w:rsidRPr="00941366">
        <w:rPr>
          <w:noProof/>
        </w:rPr>
        <w:t xml:space="preserve"> und </w:t>
      </w:r>
      <w:r w:rsidRPr="00F704C3">
        <w:rPr>
          <w:noProof/>
        </w:rPr>
        <w:t>5</w:t>
      </w:r>
      <w:r w:rsidRPr="00941366">
        <w:rPr>
          <w:noProof/>
        </w:rPr>
        <w:t>.</w:t>
      </w:r>
      <w:r w:rsidRPr="00F704C3">
        <w:rPr>
          <w:noProof/>
        </w:rPr>
        <w:t>4</w:t>
      </w:r>
      <w:r w:rsidRPr="00941366">
        <w:rPr>
          <w:noProof/>
        </w:rPr>
        <w:t>.)</w:t>
      </w:r>
    </w:p>
    <w:p w14:paraId="2721EE81" w14:textId="77777777" w:rsidR="00CA07F5" w:rsidRPr="00941366" w:rsidRDefault="00CA07F5" w:rsidP="00CA07F5">
      <w:pPr>
        <w:pStyle w:val="ManualNumPar1"/>
        <w:rPr>
          <w:noProof/>
        </w:rPr>
      </w:pPr>
      <w:r w:rsidRPr="00F704C3">
        <w:rPr>
          <w:noProof/>
        </w:rPr>
        <w:t>2</w:t>
      </w:r>
      <w:r w:rsidRPr="00941366">
        <w:rPr>
          <w:noProof/>
        </w:rPr>
        <w:t>.</w:t>
      </w:r>
      <w:r w:rsidRPr="00941366">
        <w:rPr>
          <w:noProof/>
        </w:rPr>
        <w:tab/>
        <w:t>Diese Toleranz kann jedoch nur auf Mischerzeugnisse angewandt werden, die aus zwei oder mehr textilen Grundmaterialien hergestellt sind.</w:t>
      </w:r>
    </w:p>
    <w:p w14:paraId="5BC78F6C" w14:textId="77777777" w:rsidR="00CA07F5" w:rsidRPr="00941366" w:rsidRDefault="00CA07F5" w:rsidP="00CA07F5">
      <w:pPr>
        <w:pStyle w:val="Text1"/>
        <w:rPr>
          <w:noProof/>
        </w:rPr>
      </w:pPr>
      <w:r w:rsidRPr="00941366">
        <w:rPr>
          <w:noProof/>
        </w:rPr>
        <w:t>Textile Grundmaterialien sind</w:t>
      </w:r>
    </w:p>
    <w:p w14:paraId="11D60F4C" w14:textId="77777777" w:rsidR="00CA07F5" w:rsidRPr="00941366" w:rsidRDefault="00CA07F5" w:rsidP="00CA07F5">
      <w:pPr>
        <w:pStyle w:val="Tiret1"/>
        <w:numPr>
          <w:ilvl w:val="0"/>
          <w:numId w:val="10"/>
        </w:numPr>
        <w:rPr>
          <w:noProof/>
        </w:rPr>
      </w:pPr>
      <w:r w:rsidRPr="00941366">
        <w:rPr>
          <w:noProof/>
        </w:rPr>
        <w:t>Seide</w:t>
      </w:r>
    </w:p>
    <w:p w14:paraId="5C15855D" w14:textId="77777777" w:rsidR="00CA07F5" w:rsidRPr="00941366" w:rsidRDefault="00CA07F5" w:rsidP="00CA07F5">
      <w:pPr>
        <w:pStyle w:val="Tiret1"/>
        <w:numPr>
          <w:ilvl w:val="0"/>
          <w:numId w:val="9"/>
        </w:numPr>
        <w:rPr>
          <w:noProof/>
        </w:rPr>
      </w:pPr>
      <w:r w:rsidRPr="00941366">
        <w:rPr>
          <w:noProof/>
        </w:rPr>
        <w:t>Wolle</w:t>
      </w:r>
    </w:p>
    <w:p w14:paraId="40AA27D0" w14:textId="77777777" w:rsidR="00CA07F5" w:rsidRPr="00941366" w:rsidRDefault="00CA07F5" w:rsidP="00CA07F5">
      <w:pPr>
        <w:pStyle w:val="Tiret1"/>
        <w:numPr>
          <w:ilvl w:val="0"/>
          <w:numId w:val="9"/>
        </w:numPr>
        <w:rPr>
          <w:noProof/>
        </w:rPr>
      </w:pPr>
      <w:r w:rsidRPr="00941366">
        <w:rPr>
          <w:noProof/>
        </w:rPr>
        <w:t>grobe Tierhaare</w:t>
      </w:r>
    </w:p>
    <w:p w14:paraId="5AC62709" w14:textId="77777777" w:rsidR="00CA07F5" w:rsidRPr="00941366" w:rsidRDefault="00CA07F5" w:rsidP="00CA07F5">
      <w:pPr>
        <w:pStyle w:val="Tiret1"/>
        <w:numPr>
          <w:ilvl w:val="0"/>
          <w:numId w:val="9"/>
        </w:numPr>
        <w:rPr>
          <w:noProof/>
        </w:rPr>
      </w:pPr>
      <w:r w:rsidRPr="00941366">
        <w:rPr>
          <w:noProof/>
        </w:rPr>
        <w:t>feine Tierhaare</w:t>
      </w:r>
    </w:p>
    <w:p w14:paraId="7ED46141" w14:textId="77777777" w:rsidR="00CA07F5" w:rsidRPr="00941366" w:rsidRDefault="00CA07F5" w:rsidP="00CA07F5">
      <w:pPr>
        <w:pStyle w:val="Tiret1"/>
        <w:numPr>
          <w:ilvl w:val="0"/>
          <w:numId w:val="9"/>
        </w:numPr>
        <w:rPr>
          <w:noProof/>
        </w:rPr>
      </w:pPr>
      <w:r w:rsidRPr="00941366">
        <w:rPr>
          <w:noProof/>
        </w:rPr>
        <w:t>Rosshaar</w:t>
      </w:r>
    </w:p>
    <w:p w14:paraId="34A3E46A" w14:textId="77777777" w:rsidR="00CA07F5" w:rsidRPr="00941366" w:rsidRDefault="00CA07F5" w:rsidP="00CA07F5">
      <w:pPr>
        <w:pStyle w:val="Tiret1"/>
        <w:numPr>
          <w:ilvl w:val="0"/>
          <w:numId w:val="9"/>
        </w:numPr>
        <w:rPr>
          <w:noProof/>
        </w:rPr>
      </w:pPr>
      <w:r w:rsidRPr="00941366">
        <w:rPr>
          <w:noProof/>
        </w:rPr>
        <w:t>Baumwolle</w:t>
      </w:r>
    </w:p>
    <w:p w14:paraId="0E7E7C45" w14:textId="77777777" w:rsidR="00CA07F5" w:rsidRPr="00941366" w:rsidRDefault="00CA07F5" w:rsidP="00CA07F5">
      <w:pPr>
        <w:pStyle w:val="Tiret1"/>
        <w:numPr>
          <w:ilvl w:val="0"/>
          <w:numId w:val="9"/>
        </w:numPr>
        <w:rPr>
          <w:noProof/>
        </w:rPr>
      </w:pPr>
      <w:r w:rsidRPr="00941366">
        <w:rPr>
          <w:noProof/>
        </w:rPr>
        <w:t>Vormaterialien für die Papierherstellung und Papier</w:t>
      </w:r>
    </w:p>
    <w:p w14:paraId="25721AAA" w14:textId="77777777" w:rsidR="00CA07F5" w:rsidRPr="00941366" w:rsidRDefault="00CA07F5" w:rsidP="00CA07F5">
      <w:pPr>
        <w:pStyle w:val="Tiret1"/>
        <w:numPr>
          <w:ilvl w:val="0"/>
          <w:numId w:val="9"/>
        </w:numPr>
        <w:rPr>
          <w:noProof/>
        </w:rPr>
      </w:pPr>
      <w:r w:rsidRPr="00941366">
        <w:rPr>
          <w:noProof/>
        </w:rPr>
        <w:t>Flachs</w:t>
      </w:r>
    </w:p>
    <w:p w14:paraId="2575BD0F" w14:textId="77777777" w:rsidR="00CA07F5" w:rsidRPr="00941366" w:rsidRDefault="00CA07F5" w:rsidP="00CA07F5">
      <w:pPr>
        <w:pStyle w:val="Tiret1"/>
        <w:numPr>
          <w:ilvl w:val="0"/>
          <w:numId w:val="9"/>
        </w:numPr>
        <w:rPr>
          <w:noProof/>
        </w:rPr>
      </w:pPr>
      <w:r w:rsidRPr="00941366">
        <w:rPr>
          <w:noProof/>
        </w:rPr>
        <w:t>Hanf</w:t>
      </w:r>
    </w:p>
    <w:p w14:paraId="30E29F00" w14:textId="77777777" w:rsidR="00CA07F5" w:rsidRPr="00941366" w:rsidRDefault="00CA07F5" w:rsidP="00CA07F5">
      <w:pPr>
        <w:pStyle w:val="Tiret1"/>
        <w:numPr>
          <w:ilvl w:val="0"/>
          <w:numId w:val="9"/>
        </w:numPr>
        <w:rPr>
          <w:noProof/>
        </w:rPr>
      </w:pPr>
      <w:r w:rsidRPr="00941366">
        <w:rPr>
          <w:noProof/>
        </w:rPr>
        <w:t>Jute und andere textile Bastfasern</w:t>
      </w:r>
    </w:p>
    <w:p w14:paraId="00FA7F79" w14:textId="77777777" w:rsidR="00CA07F5" w:rsidRPr="00941366" w:rsidRDefault="00CA07F5" w:rsidP="00CA07F5">
      <w:pPr>
        <w:pStyle w:val="Tiret1"/>
        <w:numPr>
          <w:ilvl w:val="0"/>
          <w:numId w:val="9"/>
        </w:numPr>
        <w:rPr>
          <w:noProof/>
        </w:rPr>
      </w:pPr>
      <w:r w:rsidRPr="00941366">
        <w:rPr>
          <w:noProof/>
        </w:rPr>
        <w:t>Sisal und andere textile Agavefasern</w:t>
      </w:r>
    </w:p>
    <w:p w14:paraId="24F8E87A" w14:textId="77777777" w:rsidR="00CA07F5" w:rsidRPr="00941366" w:rsidRDefault="00CA07F5" w:rsidP="00CA07F5">
      <w:pPr>
        <w:pStyle w:val="Tiret1"/>
        <w:numPr>
          <w:ilvl w:val="0"/>
          <w:numId w:val="9"/>
        </w:numPr>
        <w:rPr>
          <w:noProof/>
        </w:rPr>
      </w:pPr>
      <w:r w:rsidRPr="00941366">
        <w:rPr>
          <w:noProof/>
        </w:rPr>
        <w:t>Kokos, Abaca, Ramie und andere pflanzliche Spinnstoffe</w:t>
      </w:r>
    </w:p>
    <w:p w14:paraId="7BFB478A" w14:textId="77777777" w:rsidR="00CA07F5" w:rsidRPr="00941366" w:rsidRDefault="00CA07F5" w:rsidP="00CA07F5">
      <w:pPr>
        <w:pStyle w:val="Tiret1"/>
        <w:numPr>
          <w:ilvl w:val="0"/>
          <w:numId w:val="9"/>
        </w:numPr>
        <w:rPr>
          <w:noProof/>
        </w:rPr>
      </w:pPr>
      <w:r w:rsidRPr="00941366">
        <w:rPr>
          <w:noProof/>
        </w:rPr>
        <w:t>synthetische Filamente</w:t>
      </w:r>
    </w:p>
    <w:p w14:paraId="71F47FD0" w14:textId="77777777" w:rsidR="00CA07F5" w:rsidRPr="00941366" w:rsidRDefault="00CA07F5" w:rsidP="00CA07F5">
      <w:pPr>
        <w:pStyle w:val="Tiret1"/>
        <w:numPr>
          <w:ilvl w:val="0"/>
          <w:numId w:val="9"/>
        </w:numPr>
        <w:rPr>
          <w:noProof/>
        </w:rPr>
      </w:pPr>
      <w:r w:rsidRPr="00941366">
        <w:rPr>
          <w:noProof/>
        </w:rPr>
        <w:t>künstliche Filamente</w:t>
      </w:r>
    </w:p>
    <w:p w14:paraId="4BD84EC4" w14:textId="77777777" w:rsidR="00CA07F5" w:rsidRPr="00941366" w:rsidRDefault="00CA07F5" w:rsidP="00CA07F5">
      <w:pPr>
        <w:pStyle w:val="Tiret1"/>
        <w:numPr>
          <w:ilvl w:val="0"/>
          <w:numId w:val="9"/>
        </w:numPr>
        <w:rPr>
          <w:noProof/>
        </w:rPr>
      </w:pPr>
      <w:r w:rsidRPr="00941366">
        <w:rPr>
          <w:noProof/>
        </w:rPr>
        <w:t>elektrische Leitfilamente</w:t>
      </w:r>
    </w:p>
    <w:p w14:paraId="445286F3" w14:textId="77777777" w:rsidR="00CA07F5" w:rsidRPr="00941366" w:rsidRDefault="00CA07F5" w:rsidP="00CA07F5">
      <w:pPr>
        <w:pStyle w:val="Tiret1"/>
        <w:numPr>
          <w:ilvl w:val="0"/>
          <w:numId w:val="9"/>
        </w:numPr>
        <w:rPr>
          <w:noProof/>
        </w:rPr>
      </w:pPr>
      <w:r w:rsidRPr="00941366">
        <w:rPr>
          <w:noProof/>
        </w:rPr>
        <w:t>synthetische Spinnfasern aus Polypropylen</w:t>
      </w:r>
    </w:p>
    <w:p w14:paraId="2D0FF8A3" w14:textId="77777777" w:rsidR="00CA07F5" w:rsidRPr="00941366" w:rsidRDefault="00CA07F5" w:rsidP="00CA07F5">
      <w:pPr>
        <w:pStyle w:val="Tiret1"/>
        <w:numPr>
          <w:ilvl w:val="0"/>
          <w:numId w:val="9"/>
        </w:numPr>
        <w:rPr>
          <w:noProof/>
        </w:rPr>
      </w:pPr>
      <w:r w:rsidRPr="00941366">
        <w:rPr>
          <w:noProof/>
        </w:rPr>
        <w:t>synthetische Spinnfasern aus Polyester</w:t>
      </w:r>
    </w:p>
    <w:p w14:paraId="58C24F51" w14:textId="77777777" w:rsidR="00CA07F5" w:rsidRPr="00941366" w:rsidRDefault="00CA07F5" w:rsidP="00CA07F5">
      <w:pPr>
        <w:pStyle w:val="Tiret1"/>
        <w:numPr>
          <w:ilvl w:val="0"/>
          <w:numId w:val="9"/>
        </w:numPr>
        <w:rPr>
          <w:noProof/>
        </w:rPr>
      </w:pPr>
      <w:r w:rsidRPr="00941366">
        <w:rPr>
          <w:noProof/>
        </w:rPr>
        <w:t>synthetische Spinnfasern aus Polyamid</w:t>
      </w:r>
    </w:p>
    <w:p w14:paraId="3169C8EB" w14:textId="77777777" w:rsidR="00CA07F5" w:rsidRPr="00941366" w:rsidRDefault="00CA07F5" w:rsidP="00CA07F5">
      <w:pPr>
        <w:pStyle w:val="Tiret1"/>
        <w:numPr>
          <w:ilvl w:val="0"/>
          <w:numId w:val="9"/>
        </w:numPr>
        <w:rPr>
          <w:noProof/>
        </w:rPr>
      </w:pPr>
      <w:r w:rsidRPr="00941366">
        <w:rPr>
          <w:noProof/>
        </w:rPr>
        <w:t>synthetische Spinnfasern aus Polyacrylnitril</w:t>
      </w:r>
    </w:p>
    <w:p w14:paraId="424DA7D4" w14:textId="77777777" w:rsidR="00CA07F5" w:rsidRPr="00941366" w:rsidRDefault="00CA07F5" w:rsidP="00CA07F5">
      <w:pPr>
        <w:pStyle w:val="Tiret1"/>
        <w:numPr>
          <w:ilvl w:val="0"/>
          <w:numId w:val="9"/>
        </w:numPr>
        <w:rPr>
          <w:noProof/>
        </w:rPr>
      </w:pPr>
      <w:r w:rsidRPr="00941366">
        <w:rPr>
          <w:noProof/>
        </w:rPr>
        <w:t>synthetische Spinnfasern aus Polyimid</w:t>
      </w:r>
    </w:p>
    <w:p w14:paraId="382C3C4B" w14:textId="77777777" w:rsidR="00CA07F5" w:rsidRPr="00941366" w:rsidRDefault="00CA07F5" w:rsidP="00CA07F5">
      <w:pPr>
        <w:pStyle w:val="Tiret1"/>
        <w:numPr>
          <w:ilvl w:val="0"/>
          <w:numId w:val="9"/>
        </w:numPr>
        <w:rPr>
          <w:noProof/>
        </w:rPr>
      </w:pPr>
      <w:r w:rsidRPr="00941366">
        <w:rPr>
          <w:noProof/>
        </w:rPr>
        <w:t>synthetische Spinnfasern aus Polytetrafluorethylen</w:t>
      </w:r>
    </w:p>
    <w:p w14:paraId="1411DFA4" w14:textId="77777777" w:rsidR="00CA07F5" w:rsidRPr="00941366" w:rsidRDefault="00CA07F5" w:rsidP="00CA07F5">
      <w:pPr>
        <w:pStyle w:val="Tiret1"/>
        <w:numPr>
          <w:ilvl w:val="0"/>
          <w:numId w:val="9"/>
        </w:numPr>
        <w:rPr>
          <w:noProof/>
        </w:rPr>
      </w:pPr>
      <w:r w:rsidRPr="00941366">
        <w:rPr>
          <w:noProof/>
        </w:rPr>
        <w:t>synthetische Spinnfasern aus Polyphenylensulfid</w:t>
      </w:r>
    </w:p>
    <w:p w14:paraId="0CBD5A9E" w14:textId="77777777" w:rsidR="00CA07F5" w:rsidRPr="00941366" w:rsidRDefault="00CA07F5" w:rsidP="00CA07F5">
      <w:pPr>
        <w:pStyle w:val="Tiret1"/>
        <w:numPr>
          <w:ilvl w:val="0"/>
          <w:numId w:val="9"/>
        </w:numPr>
        <w:rPr>
          <w:noProof/>
        </w:rPr>
      </w:pPr>
      <w:r w:rsidRPr="00941366">
        <w:rPr>
          <w:noProof/>
        </w:rPr>
        <w:t>synthetische Spinnfasern aus Polyvinylchlorid</w:t>
      </w:r>
    </w:p>
    <w:p w14:paraId="574A102D" w14:textId="77777777" w:rsidR="00CA07F5" w:rsidRPr="00941366" w:rsidRDefault="00CA07F5" w:rsidP="00CA07F5">
      <w:pPr>
        <w:pStyle w:val="Tiret1"/>
        <w:numPr>
          <w:ilvl w:val="0"/>
          <w:numId w:val="9"/>
        </w:numPr>
        <w:rPr>
          <w:noProof/>
        </w:rPr>
      </w:pPr>
      <w:r w:rsidRPr="00941366">
        <w:rPr>
          <w:noProof/>
        </w:rPr>
        <w:t>andere synthetische Spinnfasern</w:t>
      </w:r>
    </w:p>
    <w:p w14:paraId="4F5B71B4" w14:textId="77777777" w:rsidR="00CA07F5" w:rsidRPr="00941366" w:rsidRDefault="00CA07F5" w:rsidP="00CA07F5">
      <w:pPr>
        <w:pStyle w:val="Tiret1"/>
        <w:numPr>
          <w:ilvl w:val="0"/>
          <w:numId w:val="9"/>
        </w:numPr>
        <w:rPr>
          <w:noProof/>
        </w:rPr>
      </w:pPr>
      <w:r w:rsidRPr="00941366">
        <w:rPr>
          <w:noProof/>
        </w:rPr>
        <w:t>künstliche Spinnfasern aus Viskose</w:t>
      </w:r>
    </w:p>
    <w:p w14:paraId="0225DAB0" w14:textId="77777777" w:rsidR="00CA07F5" w:rsidRPr="00941366" w:rsidRDefault="00CA07F5" w:rsidP="00CA07F5">
      <w:pPr>
        <w:pStyle w:val="Tiret1"/>
        <w:numPr>
          <w:ilvl w:val="0"/>
          <w:numId w:val="9"/>
        </w:numPr>
        <w:rPr>
          <w:noProof/>
        </w:rPr>
      </w:pPr>
      <w:r w:rsidRPr="00941366">
        <w:rPr>
          <w:noProof/>
        </w:rPr>
        <w:t>andere künstliche Spinnfasern</w:t>
      </w:r>
    </w:p>
    <w:p w14:paraId="014352AE" w14:textId="77777777" w:rsidR="00CA07F5" w:rsidRPr="00941366" w:rsidRDefault="00CA07F5" w:rsidP="00CA07F5">
      <w:pPr>
        <w:pStyle w:val="Tiret1"/>
        <w:numPr>
          <w:ilvl w:val="0"/>
          <w:numId w:val="9"/>
        </w:numPr>
        <w:rPr>
          <w:noProof/>
        </w:rPr>
      </w:pPr>
      <w:r w:rsidRPr="00941366">
        <w:rPr>
          <w:noProof/>
        </w:rPr>
        <w:t>Polyurethangarne mit Zwischenstücken aus elastischen Polyethersegmenten, auch umsponnen</w:t>
      </w:r>
    </w:p>
    <w:p w14:paraId="0EC78E4B" w14:textId="77777777" w:rsidR="00CA07F5" w:rsidRPr="00941366" w:rsidRDefault="00CA07F5" w:rsidP="00CA07F5">
      <w:pPr>
        <w:pStyle w:val="Tiret1"/>
        <w:numPr>
          <w:ilvl w:val="0"/>
          <w:numId w:val="9"/>
        </w:numPr>
        <w:rPr>
          <w:noProof/>
        </w:rPr>
      </w:pPr>
      <w:r w:rsidRPr="00941366">
        <w:rPr>
          <w:noProof/>
        </w:rPr>
        <w:t>Polyurethangarne mit Zwischenstücken aus elastischen Polyestersegmenten, auch umsponnen</w:t>
      </w:r>
    </w:p>
    <w:p w14:paraId="18AA9CBF" w14:textId="77777777" w:rsidR="00CA07F5" w:rsidRPr="00941366" w:rsidRDefault="00CA07F5" w:rsidP="00CA07F5">
      <w:pPr>
        <w:pStyle w:val="Tiret1"/>
        <w:numPr>
          <w:ilvl w:val="0"/>
          <w:numId w:val="9"/>
        </w:numPr>
        <w:rPr>
          <w:noProof/>
        </w:rPr>
      </w:pPr>
      <w:r w:rsidRPr="00941366">
        <w:rPr>
          <w:noProof/>
        </w:rPr>
        <w:t>Erzeugnisse der Position </w:t>
      </w:r>
      <w:r w:rsidRPr="00F704C3">
        <w:rPr>
          <w:noProof/>
        </w:rPr>
        <w:t>5605</w:t>
      </w:r>
      <w:r w:rsidRPr="00941366">
        <w:rPr>
          <w:noProof/>
        </w:rPr>
        <w:t xml:space="preserve"> (Metallgarne) aus Streifen von nicht mehr als </w:t>
      </w:r>
      <w:r w:rsidRPr="00F704C3">
        <w:rPr>
          <w:noProof/>
        </w:rPr>
        <w:t>5</w:t>
      </w:r>
      <w:r w:rsidRPr="00941366">
        <w:rPr>
          <w:noProof/>
        </w:rPr>
        <w:t> mm, bestehend aus einer Seele aus Aluminiumfolie oder aus Kunststofffolie, auch mit Aluminiumpulver überzogen, die durch Kleben mit durchsichtigem oder farbigem Klebstoff zwischen zwei Lagen Kunststofffolie eingefügt ist</w:t>
      </w:r>
    </w:p>
    <w:p w14:paraId="644C195E" w14:textId="77777777" w:rsidR="00CA07F5" w:rsidRPr="00941366" w:rsidRDefault="00CA07F5" w:rsidP="00CA07F5">
      <w:pPr>
        <w:pStyle w:val="Tiret1"/>
        <w:numPr>
          <w:ilvl w:val="0"/>
          <w:numId w:val="9"/>
        </w:numPr>
        <w:rPr>
          <w:noProof/>
        </w:rPr>
      </w:pPr>
      <w:r w:rsidRPr="00941366">
        <w:rPr>
          <w:noProof/>
        </w:rPr>
        <w:t>andere Erzeugnisse der Position </w:t>
      </w:r>
      <w:r w:rsidRPr="00F704C3">
        <w:rPr>
          <w:noProof/>
        </w:rPr>
        <w:t>5605</w:t>
      </w:r>
    </w:p>
    <w:p w14:paraId="56761035" w14:textId="77777777" w:rsidR="00CA07F5" w:rsidRPr="00941366" w:rsidRDefault="00CA07F5" w:rsidP="00CA07F5">
      <w:pPr>
        <w:pStyle w:val="Text1"/>
        <w:rPr>
          <w:noProof/>
        </w:rPr>
      </w:pPr>
      <w:r w:rsidRPr="00941366">
        <w:rPr>
          <w:noProof/>
        </w:rPr>
        <w:t>Beispiel:</w:t>
      </w:r>
    </w:p>
    <w:p w14:paraId="0A58A43D" w14:textId="77777777" w:rsidR="00CA07F5" w:rsidRPr="00941366" w:rsidRDefault="00CA07F5" w:rsidP="00CA07F5">
      <w:pPr>
        <w:pStyle w:val="Text1"/>
        <w:rPr>
          <w:noProof/>
        </w:rPr>
      </w:pPr>
      <w:r w:rsidRPr="00941366">
        <w:rPr>
          <w:noProof/>
        </w:rPr>
        <w:t>Ein Garn der Position </w:t>
      </w:r>
      <w:r w:rsidRPr="00F704C3">
        <w:rPr>
          <w:noProof/>
        </w:rPr>
        <w:t>5205</w:t>
      </w:r>
      <w:r w:rsidRPr="00941366">
        <w:rPr>
          <w:noProof/>
        </w:rPr>
        <w:t>, das aus Baumwollfasern der Position </w:t>
      </w:r>
      <w:r w:rsidRPr="00F704C3">
        <w:rPr>
          <w:noProof/>
        </w:rPr>
        <w:t>5203</w:t>
      </w:r>
      <w:r w:rsidRPr="00941366">
        <w:rPr>
          <w:noProof/>
        </w:rPr>
        <w:t xml:space="preserve"> und aus synthetischen Spinnfasern der Position </w:t>
      </w:r>
      <w:r w:rsidRPr="00F704C3">
        <w:rPr>
          <w:noProof/>
        </w:rPr>
        <w:t>5506</w:t>
      </w:r>
      <w:r w:rsidRPr="00941366">
        <w:rPr>
          <w:noProof/>
        </w:rPr>
        <w:t xml:space="preserve"> hergestellt ist, ist ein Mischgarn. Daher können synthetische Spinnfasern ohne Ursprungseigenschaft, die die Ursprungsregeln nicht erfüllen (die das Herstellen aus chemischen Vormaterialien oder Spinnmasse verlangen), bis zu einem Wert von </w:t>
      </w:r>
      <w:r w:rsidRPr="00F704C3">
        <w:rPr>
          <w:noProof/>
        </w:rPr>
        <w:t>10</w:t>
      </w:r>
      <w:r w:rsidRPr="00941366">
        <w:rPr>
          <w:noProof/>
        </w:rPr>
        <w:t> GHT des Garns verwendet werden.</w:t>
      </w:r>
    </w:p>
    <w:p w14:paraId="05A1699E" w14:textId="77777777" w:rsidR="00CA07F5" w:rsidRPr="00941366" w:rsidRDefault="00CA07F5" w:rsidP="00CA07F5">
      <w:pPr>
        <w:pStyle w:val="Text1"/>
        <w:rPr>
          <w:noProof/>
        </w:rPr>
      </w:pPr>
      <w:r w:rsidRPr="00941366">
        <w:rPr>
          <w:noProof/>
        </w:rPr>
        <w:t>Beispiel:</w:t>
      </w:r>
    </w:p>
    <w:p w14:paraId="1C5D8162" w14:textId="77777777" w:rsidR="00CA07F5" w:rsidRPr="00941366" w:rsidRDefault="00CA07F5" w:rsidP="00CA07F5">
      <w:pPr>
        <w:pStyle w:val="Text1"/>
        <w:rPr>
          <w:noProof/>
        </w:rPr>
      </w:pPr>
      <w:r w:rsidRPr="00941366">
        <w:rPr>
          <w:noProof/>
        </w:rPr>
        <w:t>Ein Kammgarngewebe aus Wolle der Position </w:t>
      </w:r>
      <w:r w:rsidRPr="00F704C3">
        <w:rPr>
          <w:noProof/>
        </w:rPr>
        <w:t>5112</w:t>
      </w:r>
      <w:r w:rsidRPr="00941366">
        <w:rPr>
          <w:noProof/>
        </w:rPr>
        <w:t>, das aus Kammgarn aus Wolle der Position </w:t>
      </w:r>
      <w:r w:rsidRPr="00F704C3">
        <w:rPr>
          <w:noProof/>
        </w:rPr>
        <w:t>5107</w:t>
      </w:r>
      <w:r w:rsidRPr="00941366">
        <w:rPr>
          <w:noProof/>
        </w:rPr>
        <w:t xml:space="preserve"> und aus Garn aus synthetischen Spinnfasern der Position </w:t>
      </w:r>
      <w:r w:rsidRPr="00F704C3">
        <w:rPr>
          <w:noProof/>
        </w:rPr>
        <w:t>5509</w:t>
      </w:r>
      <w:r w:rsidRPr="00941366">
        <w:rPr>
          <w:noProof/>
        </w:rPr>
        <w:t xml:space="preserve"> hergestellt ist, ist ein Mischgewebe. Daher kann synthetisches Garn, das den Ursprungsregeln nicht entspricht (die das Herstellen aus chemischen Vormaterialien oder Spinnmasse verlangen), oder Kammgarn aus Wolle, das den Ursprungsregeln nicht entspricht (die das Herstellen aus Naturfasern, weder gekrempelt oder gekämmt noch anders für die Spinnerei bearbeitet, verlangen), oder eine Mischung aus diesen beiden Garnarten verwendet werden, vorausgesetzt, dass ihr Gesamtgewicht </w:t>
      </w:r>
      <w:r w:rsidRPr="00F704C3">
        <w:rPr>
          <w:noProof/>
        </w:rPr>
        <w:t>10</w:t>
      </w:r>
      <w:r w:rsidRPr="00941366">
        <w:rPr>
          <w:noProof/>
        </w:rPr>
        <w:t> % des Gewichtes des Gewebes nicht überschreitet.</w:t>
      </w:r>
    </w:p>
    <w:p w14:paraId="4A393BCE" w14:textId="77777777" w:rsidR="00CA07F5" w:rsidRPr="00941366" w:rsidRDefault="00CA07F5" w:rsidP="00CA07F5">
      <w:pPr>
        <w:pStyle w:val="Text1"/>
        <w:rPr>
          <w:noProof/>
        </w:rPr>
      </w:pPr>
      <w:r w:rsidRPr="00941366">
        <w:rPr>
          <w:noProof/>
        </w:rPr>
        <w:t>Beispiel:</w:t>
      </w:r>
    </w:p>
    <w:p w14:paraId="10B83850" w14:textId="77777777" w:rsidR="00CA07F5" w:rsidRPr="00941366" w:rsidRDefault="00CA07F5" w:rsidP="00CA07F5">
      <w:pPr>
        <w:pStyle w:val="Text1"/>
        <w:rPr>
          <w:noProof/>
        </w:rPr>
      </w:pPr>
      <w:r w:rsidRPr="00941366">
        <w:rPr>
          <w:noProof/>
        </w:rPr>
        <w:t>Ein getuftetes Spinnstofferzeugnis der Position </w:t>
      </w:r>
      <w:r w:rsidRPr="00F704C3">
        <w:rPr>
          <w:noProof/>
        </w:rPr>
        <w:t>5802</w:t>
      </w:r>
      <w:r w:rsidRPr="00941366">
        <w:rPr>
          <w:noProof/>
        </w:rPr>
        <w:t>, das aus Baumwollgarn der Position </w:t>
      </w:r>
      <w:r w:rsidRPr="00F704C3">
        <w:rPr>
          <w:noProof/>
        </w:rPr>
        <w:t>5205</w:t>
      </w:r>
      <w:r w:rsidRPr="00941366">
        <w:rPr>
          <w:noProof/>
        </w:rPr>
        <w:t xml:space="preserve"> und aus Baumwollgewebe der Position </w:t>
      </w:r>
      <w:r w:rsidRPr="00F704C3">
        <w:rPr>
          <w:noProof/>
        </w:rPr>
        <w:t>5210</w:t>
      </w:r>
      <w:r w:rsidRPr="00941366">
        <w:rPr>
          <w:noProof/>
        </w:rPr>
        <w:t xml:space="preserve"> hergestellt ist, ist nur dann ein Mischerzeugnis, wenn das Baumwollgewebe selbst ein Mischgewebe aus Garnen ist, die in zwei verschiedenen Positionen einzureihen sind, oder wenn die verwendeten Baumwollgarne selbst Mischerzeugnisse sind.</w:t>
      </w:r>
    </w:p>
    <w:p w14:paraId="06550CD0" w14:textId="77777777" w:rsidR="00CA07F5" w:rsidRPr="00941366" w:rsidRDefault="00CA07F5" w:rsidP="00CA07F5">
      <w:pPr>
        <w:pStyle w:val="Text1"/>
        <w:rPr>
          <w:noProof/>
        </w:rPr>
      </w:pPr>
      <w:r w:rsidRPr="00941366">
        <w:rPr>
          <w:noProof/>
        </w:rPr>
        <w:t>Beispiel:</w:t>
      </w:r>
    </w:p>
    <w:p w14:paraId="07D94070" w14:textId="77777777" w:rsidR="00CA07F5" w:rsidRPr="00941366" w:rsidRDefault="00CA07F5" w:rsidP="00CA07F5">
      <w:pPr>
        <w:pStyle w:val="Text1"/>
        <w:rPr>
          <w:noProof/>
        </w:rPr>
      </w:pPr>
      <w:r w:rsidRPr="00941366">
        <w:rPr>
          <w:noProof/>
        </w:rPr>
        <w:t xml:space="preserve">Wenn das betreffende getuftete Spinnerzeugnis aus Baumwollgarn der Position </w:t>
      </w:r>
      <w:r w:rsidRPr="00F704C3">
        <w:rPr>
          <w:noProof/>
        </w:rPr>
        <w:t>5205</w:t>
      </w:r>
      <w:r w:rsidRPr="00941366">
        <w:rPr>
          <w:noProof/>
        </w:rPr>
        <w:t xml:space="preserve"> und aus synthetischem Gewebe der Position </w:t>
      </w:r>
      <w:r w:rsidRPr="00F704C3">
        <w:rPr>
          <w:noProof/>
        </w:rPr>
        <w:t>5407</w:t>
      </w:r>
      <w:r w:rsidRPr="00941366">
        <w:rPr>
          <w:noProof/>
        </w:rPr>
        <w:t xml:space="preserve"> hergestellt worden ist, sind die verwendeten Garne zwei verschiedene textile Grundmaterialien und ist das getuftete Spinnstofferzeugnis folglich ein Mischerzeugnis.</w:t>
      </w:r>
    </w:p>
    <w:p w14:paraId="3489B6FF" w14:textId="77777777" w:rsidR="00CA07F5" w:rsidRPr="00941366" w:rsidRDefault="00CA07F5" w:rsidP="00CA07F5">
      <w:pPr>
        <w:pStyle w:val="ManualNumPar1"/>
        <w:rPr>
          <w:noProof/>
        </w:rPr>
      </w:pPr>
      <w:r w:rsidRPr="00F704C3">
        <w:rPr>
          <w:noProof/>
        </w:rPr>
        <w:t>3</w:t>
      </w:r>
      <w:r w:rsidRPr="00941366">
        <w:rPr>
          <w:noProof/>
        </w:rPr>
        <w:t>.</w:t>
      </w:r>
      <w:r w:rsidRPr="00941366">
        <w:rPr>
          <w:noProof/>
        </w:rPr>
        <w:tab/>
        <w:t xml:space="preserve">Diese Toleranz erhöht sich auf </w:t>
      </w:r>
      <w:r w:rsidRPr="00F704C3">
        <w:rPr>
          <w:noProof/>
        </w:rPr>
        <w:t>20</w:t>
      </w:r>
      <w:r w:rsidRPr="00941366">
        <w:rPr>
          <w:noProof/>
        </w:rPr>
        <w:t> % für Erzeugnisse aus „Polyurethangarnen mit Zwischenstücken aus elastischen Polyethersegmenten, auch umsponnen“.</w:t>
      </w:r>
    </w:p>
    <w:p w14:paraId="223E11DB" w14:textId="77777777" w:rsidR="00CA07F5" w:rsidRPr="00941366" w:rsidRDefault="00CA07F5" w:rsidP="00CA07F5">
      <w:pPr>
        <w:pStyle w:val="ManualNumPar1"/>
        <w:rPr>
          <w:noProof/>
        </w:rPr>
      </w:pPr>
      <w:r w:rsidRPr="00F704C3">
        <w:rPr>
          <w:noProof/>
        </w:rPr>
        <w:t>4</w:t>
      </w:r>
      <w:r w:rsidRPr="00941366">
        <w:rPr>
          <w:noProof/>
        </w:rPr>
        <w:t>.</w:t>
      </w:r>
      <w:r w:rsidRPr="00941366">
        <w:rPr>
          <w:noProof/>
        </w:rPr>
        <w:tab/>
        <w:t xml:space="preserve">Diese Toleranz erhöht sich auf </w:t>
      </w:r>
      <w:r w:rsidRPr="00F704C3">
        <w:rPr>
          <w:noProof/>
        </w:rPr>
        <w:t>30</w:t>
      </w:r>
      <w:r w:rsidRPr="00941366">
        <w:rPr>
          <w:noProof/>
        </w:rPr>
        <w:t xml:space="preserve"> % für Erzeugnisse aus „Streifen mit einer Breite von nicht mehr als </w:t>
      </w:r>
      <w:r w:rsidRPr="00F704C3">
        <w:rPr>
          <w:noProof/>
        </w:rPr>
        <w:t>5</w:t>
      </w:r>
      <w:r w:rsidRPr="00941366">
        <w:rPr>
          <w:noProof/>
        </w:rPr>
        <w:t> mm, bestehend aus einer Seele aus Aluminiumfolie oder aus Kunststofffolie, auch mit Aluminiumpulver beschichtet, die zwischen zwei Lagen Kunststofffolie eingeklebt ist“.</w:t>
      </w:r>
    </w:p>
    <w:p w14:paraId="423FC165" w14:textId="77777777" w:rsidR="00CA07F5" w:rsidRPr="00941366" w:rsidRDefault="00CA07F5" w:rsidP="00CA07F5">
      <w:pPr>
        <w:rPr>
          <w:b/>
          <w:noProof/>
        </w:rPr>
      </w:pPr>
      <w:r w:rsidRPr="00941366">
        <w:rPr>
          <w:b/>
          <w:noProof/>
        </w:rPr>
        <w:t>Anmerkung </w:t>
      </w:r>
      <w:r w:rsidRPr="00F704C3">
        <w:rPr>
          <w:b/>
          <w:noProof/>
        </w:rPr>
        <w:t>6</w:t>
      </w:r>
      <w:r w:rsidRPr="00941366">
        <w:rPr>
          <w:b/>
          <w:noProof/>
        </w:rPr>
        <w:t>:</w:t>
      </w:r>
    </w:p>
    <w:p w14:paraId="22EB1A6F" w14:textId="77777777" w:rsidR="00CA07F5" w:rsidRPr="00941366" w:rsidRDefault="00CA07F5" w:rsidP="00CA07F5">
      <w:pPr>
        <w:pStyle w:val="ManualNumPar1"/>
        <w:rPr>
          <w:noProof/>
        </w:rPr>
      </w:pPr>
      <w:r w:rsidRPr="00F704C3">
        <w:rPr>
          <w:noProof/>
        </w:rPr>
        <w:t>1</w:t>
      </w:r>
      <w:r w:rsidRPr="00941366">
        <w:rPr>
          <w:noProof/>
        </w:rPr>
        <w:t>.</w:t>
      </w:r>
      <w:r w:rsidRPr="00941366">
        <w:rPr>
          <w:noProof/>
        </w:rPr>
        <w:tab/>
        <w:t>Wird in einer Fußnote der Liste auf diese Anmerkung verwiesen, so können textile Garnituren und textiles Zubehör, die nicht die Regel erfüllen, die in Spalte </w:t>
      </w:r>
      <w:r w:rsidRPr="00F704C3">
        <w:rPr>
          <w:noProof/>
        </w:rPr>
        <w:t>3</w:t>
      </w:r>
      <w:r w:rsidRPr="00941366">
        <w:rPr>
          <w:noProof/>
        </w:rPr>
        <w:t xml:space="preserve"> der Liste für die betreffenden Konfektionswaren vorgesehen ist, dennoch verwendet werden, vorausgesetzt, dass ihr Gewicht </w:t>
      </w:r>
      <w:r w:rsidRPr="00F704C3">
        <w:rPr>
          <w:noProof/>
        </w:rPr>
        <w:t>10</w:t>
      </w:r>
      <w:r w:rsidRPr="00941366">
        <w:rPr>
          <w:noProof/>
        </w:rPr>
        <w:t> % des Gesamtgewichtes aller verwendeten textilen Vormaterialien nicht überschreitet.</w:t>
      </w:r>
    </w:p>
    <w:p w14:paraId="3061C687" w14:textId="77777777" w:rsidR="00CA07F5" w:rsidRPr="00941366" w:rsidRDefault="00CA07F5" w:rsidP="00CA07F5">
      <w:pPr>
        <w:pStyle w:val="Text1"/>
        <w:rPr>
          <w:noProof/>
        </w:rPr>
      </w:pPr>
      <w:r w:rsidRPr="00941366">
        <w:rPr>
          <w:noProof/>
        </w:rPr>
        <w:t>Textile Garnituren und textiles Zubehör sind solche, die in die Kapitel </w:t>
      </w:r>
      <w:r w:rsidRPr="00F704C3">
        <w:rPr>
          <w:noProof/>
        </w:rPr>
        <w:t>50</w:t>
      </w:r>
      <w:r w:rsidRPr="00941366">
        <w:rPr>
          <w:noProof/>
        </w:rPr>
        <w:t xml:space="preserve"> bis </w:t>
      </w:r>
      <w:r w:rsidRPr="00F704C3">
        <w:rPr>
          <w:noProof/>
        </w:rPr>
        <w:t>63</w:t>
      </w:r>
      <w:r w:rsidRPr="00941366">
        <w:rPr>
          <w:noProof/>
        </w:rPr>
        <w:t xml:space="preserve"> des Harmonisierten Systems einzureihen sind. Futter und Einlagestoffe werden nicht als Garnituren und Zubehör angesehen.</w:t>
      </w:r>
    </w:p>
    <w:p w14:paraId="3209F758" w14:textId="77777777" w:rsidR="00CA07F5" w:rsidRPr="00941366" w:rsidRDefault="00CA07F5" w:rsidP="00CA07F5">
      <w:pPr>
        <w:pStyle w:val="ManualNumPar1"/>
        <w:rPr>
          <w:noProof/>
        </w:rPr>
      </w:pPr>
      <w:r w:rsidRPr="00F704C3">
        <w:rPr>
          <w:noProof/>
        </w:rPr>
        <w:t>2</w:t>
      </w:r>
      <w:r w:rsidRPr="00941366">
        <w:rPr>
          <w:noProof/>
        </w:rPr>
        <w:t>.</w:t>
      </w:r>
      <w:r w:rsidRPr="00941366">
        <w:rPr>
          <w:noProof/>
        </w:rPr>
        <w:tab/>
        <w:t>Nichttextile Garnituren und nichttextiles Zubehör oder andere Vormaterialien, die Textilien enthalten und deshalb nicht unter Anmerkung </w:t>
      </w:r>
      <w:r w:rsidRPr="00F704C3">
        <w:rPr>
          <w:noProof/>
        </w:rPr>
        <w:t>3</w:t>
      </w:r>
      <w:r w:rsidRPr="00941366">
        <w:rPr>
          <w:noProof/>
        </w:rPr>
        <w:t>.</w:t>
      </w:r>
      <w:r w:rsidRPr="00F704C3">
        <w:rPr>
          <w:noProof/>
        </w:rPr>
        <w:t>5</w:t>
      </w:r>
      <w:r w:rsidRPr="00941366">
        <w:rPr>
          <w:noProof/>
        </w:rPr>
        <w:t xml:space="preserve"> fallen, müssen die in Spalte </w:t>
      </w:r>
      <w:r w:rsidRPr="00F704C3">
        <w:rPr>
          <w:noProof/>
        </w:rPr>
        <w:t>3</w:t>
      </w:r>
      <w:r w:rsidRPr="00941366">
        <w:rPr>
          <w:noProof/>
        </w:rPr>
        <w:t xml:space="preserve"> vorgesehenen Bedingungen nicht erfüllen.</w:t>
      </w:r>
    </w:p>
    <w:p w14:paraId="4362BDB1" w14:textId="77777777" w:rsidR="00CA07F5" w:rsidRPr="00941366" w:rsidRDefault="00CA07F5" w:rsidP="00CA07F5">
      <w:pPr>
        <w:pStyle w:val="ManualNumPar1"/>
        <w:rPr>
          <w:noProof/>
        </w:rPr>
      </w:pPr>
      <w:r w:rsidRPr="00F704C3">
        <w:rPr>
          <w:noProof/>
        </w:rPr>
        <w:t>3</w:t>
      </w:r>
      <w:r w:rsidRPr="00941366">
        <w:rPr>
          <w:noProof/>
        </w:rPr>
        <w:t>.</w:t>
      </w:r>
      <w:r w:rsidRPr="00941366">
        <w:rPr>
          <w:noProof/>
        </w:rPr>
        <w:tab/>
        <w:t>Nach Anmerkung </w:t>
      </w:r>
      <w:r w:rsidRPr="00F704C3">
        <w:rPr>
          <w:noProof/>
        </w:rPr>
        <w:t>3</w:t>
      </w:r>
      <w:r w:rsidRPr="00941366">
        <w:rPr>
          <w:noProof/>
        </w:rPr>
        <w:t>.</w:t>
      </w:r>
      <w:r w:rsidRPr="00F704C3">
        <w:rPr>
          <w:noProof/>
        </w:rPr>
        <w:t>5</w:t>
      </w:r>
      <w:r w:rsidRPr="00941366">
        <w:rPr>
          <w:noProof/>
        </w:rPr>
        <w:t xml:space="preserve"> können nichttextile Garnituren und nichttextiles Zubehör ohne Ursprungseigenschaft und alle anderen Erzeugnisse, die keine Textilien enthalten, unbeschränkt verwendet werden, wenn sie nicht aus den in Spalte </w:t>
      </w:r>
      <w:r w:rsidRPr="00F704C3">
        <w:rPr>
          <w:noProof/>
        </w:rPr>
        <w:t>3</w:t>
      </w:r>
      <w:r w:rsidRPr="00941366">
        <w:rPr>
          <w:noProof/>
        </w:rPr>
        <w:t xml:space="preserve"> genannten Vormaterialien hergestellt werden können.</w:t>
      </w:r>
    </w:p>
    <w:p w14:paraId="3E13F728" w14:textId="77777777" w:rsidR="00CA07F5" w:rsidRPr="00941366" w:rsidRDefault="00CA07F5" w:rsidP="00CA07F5">
      <w:pPr>
        <w:pStyle w:val="Text1"/>
        <w:rPr>
          <w:noProof/>
        </w:rPr>
      </w:pPr>
      <w:r w:rsidRPr="00941366">
        <w:rPr>
          <w:noProof/>
        </w:rPr>
        <w:t>Wenn zum Beispiel</w:t>
      </w:r>
      <w:r w:rsidRPr="00941366">
        <w:rPr>
          <w:rStyle w:val="FootnoteReference"/>
          <w:noProof/>
        </w:rPr>
        <w:footnoteReference w:id="8"/>
      </w:r>
      <w:r w:rsidRPr="00941366">
        <w:rPr>
          <w:noProof/>
        </w:rPr>
        <w:t xml:space="preserve"> eine Regel in der Liste vorsieht, dass für ein bestimmtes Textilerzeugnis, wie etwa eine Bluse, Garn verwendet werden muss, schließt dies nicht die Verwendung von Metallgegenständen, wie etwa Knöpfen, aus, weil diese nicht aus textilen Vormaterialien hergestellt werden können.</w:t>
      </w:r>
    </w:p>
    <w:p w14:paraId="1EFD9ACA" w14:textId="77777777" w:rsidR="00CA07F5" w:rsidRPr="00941366" w:rsidRDefault="00CA07F5" w:rsidP="00CA07F5">
      <w:pPr>
        <w:pStyle w:val="ManualNumPar1"/>
        <w:rPr>
          <w:noProof/>
        </w:rPr>
      </w:pPr>
      <w:r w:rsidRPr="00F704C3">
        <w:rPr>
          <w:noProof/>
        </w:rPr>
        <w:t>4</w:t>
      </w:r>
      <w:r w:rsidRPr="00941366">
        <w:rPr>
          <w:noProof/>
        </w:rPr>
        <w:t>.</w:t>
      </w:r>
      <w:r w:rsidRPr="00941366">
        <w:rPr>
          <w:noProof/>
        </w:rPr>
        <w:tab/>
        <w:t>Der Wert der Garnituren und des Zubehörs muss aber bei der Berechnung des Wertes der verwendeten Vormaterialien ohne Ursprungseigenschaft berücksichtigt werden, wenn eine Prozentregel gilt.</w:t>
      </w:r>
    </w:p>
    <w:p w14:paraId="02280862" w14:textId="77777777" w:rsidR="00CA07F5" w:rsidRPr="00941366" w:rsidRDefault="00CA07F5" w:rsidP="00CA07F5">
      <w:pPr>
        <w:rPr>
          <w:b/>
          <w:noProof/>
        </w:rPr>
      </w:pPr>
      <w:r w:rsidRPr="00941366">
        <w:rPr>
          <w:b/>
          <w:noProof/>
        </w:rPr>
        <w:t>Anmerkung </w:t>
      </w:r>
      <w:r w:rsidRPr="00F704C3">
        <w:rPr>
          <w:b/>
          <w:noProof/>
        </w:rPr>
        <w:t>7</w:t>
      </w:r>
      <w:r w:rsidRPr="00941366">
        <w:rPr>
          <w:b/>
          <w:noProof/>
        </w:rPr>
        <w:t>:</w:t>
      </w:r>
    </w:p>
    <w:p w14:paraId="54D658A3" w14:textId="77777777" w:rsidR="00CA07F5" w:rsidRPr="00941366" w:rsidRDefault="00CA07F5" w:rsidP="00CA07F5">
      <w:pPr>
        <w:pStyle w:val="ManualNumPar1"/>
        <w:rPr>
          <w:noProof/>
        </w:rPr>
      </w:pPr>
      <w:r w:rsidRPr="00F704C3">
        <w:rPr>
          <w:noProof/>
        </w:rPr>
        <w:t>1</w:t>
      </w:r>
      <w:r w:rsidRPr="00941366">
        <w:rPr>
          <w:noProof/>
        </w:rPr>
        <w:t>.</w:t>
      </w:r>
      <w:r w:rsidRPr="00941366">
        <w:rPr>
          <w:noProof/>
        </w:rPr>
        <w:tab/>
        <w:t>Als „begünstigte Verfahren“ im Sinne der Positionen ex </w:t>
      </w:r>
      <w:r w:rsidRPr="00F704C3">
        <w:rPr>
          <w:noProof/>
        </w:rPr>
        <w:t>2707</w:t>
      </w:r>
      <w:r w:rsidRPr="00941366">
        <w:rPr>
          <w:noProof/>
        </w:rPr>
        <w:t xml:space="preserve">, </w:t>
      </w:r>
      <w:r w:rsidRPr="00F704C3">
        <w:rPr>
          <w:noProof/>
        </w:rPr>
        <w:t>2713</w:t>
      </w:r>
      <w:r w:rsidRPr="00941366">
        <w:rPr>
          <w:noProof/>
        </w:rPr>
        <w:t xml:space="preserve"> bis </w:t>
      </w:r>
      <w:r w:rsidRPr="00F704C3">
        <w:rPr>
          <w:noProof/>
        </w:rPr>
        <w:t>2715</w:t>
      </w:r>
      <w:r w:rsidRPr="00941366">
        <w:rPr>
          <w:noProof/>
        </w:rPr>
        <w:t>, ex </w:t>
      </w:r>
      <w:r w:rsidRPr="00F704C3">
        <w:rPr>
          <w:noProof/>
        </w:rPr>
        <w:t>2901</w:t>
      </w:r>
      <w:r w:rsidRPr="00941366">
        <w:rPr>
          <w:noProof/>
        </w:rPr>
        <w:t>, ex </w:t>
      </w:r>
      <w:r w:rsidRPr="00F704C3">
        <w:rPr>
          <w:noProof/>
        </w:rPr>
        <w:t>2902</w:t>
      </w:r>
      <w:r w:rsidRPr="00941366">
        <w:rPr>
          <w:noProof/>
        </w:rPr>
        <w:t xml:space="preserve"> und ex </w:t>
      </w:r>
      <w:r w:rsidRPr="00F704C3">
        <w:rPr>
          <w:noProof/>
        </w:rPr>
        <w:t>3403</w:t>
      </w:r>
      <w:r w:rsidRPr="00941366">
        <w:rPr>
          <w:noProof/>
        </w:rPr>
        <w:t xml:space="preserve"> gelten:</w:t>
      </w:r>
    </w:p>
    <w:p w14:paraId="3E135888" w14:textId="77777777" w:rsidR="00CA07F5" w:rsidRPr="00941366" w:rsidRDefault="00CA07F5" w:rsidP="00CA07F5">
      <w:pPr>
        <w:pStyle w:val="Point1"/>
        <w:rPr>
          <w:noProof/>
        </w:rPr>
      </w:pPr>
      <w:r w:rsidRPr="00941366">
        <w:rPr>
          <w:noProof/>
        </w:rPr>
        <w:t>a)</w:t>
      </w:r>
      <w:r w:rsidRPr="00941366">
        <w:rPr>
          <w:noProof/>
        </w:rPr>
        <w:tab/>
        <w:t>die Vakuumdestillation;</w:t>
      </w:r>
    </w:p>
    <w:p w14:paraId="073838CB" w14:textId="77777777" w:rsidR="00CA07F5" w:rsidRPr="00941366" w:rsidRDefault="00CA07F5" w:rsidP="00CA07F5">
      <w:pPr>
        <w:pStyle w:val="Point1"/>
        <w:rPr>
          <w:noProof/>
        </w:rPr>
      </w:pPr>
      <w:r w:rsidRPr="00941366">
        <w:rPr>
          <w:noProof/>
        </w:rPr>
        <w:t>b)</w:t>
      </w:r>
      <w:r w:rsidRPr="00941366">
        <w:rPr>
          <w:noProof/>
        </w:rPr>
        <w:tab/>
        <w:t>die Redestillation zur weitgehenden Zerlegung (</w:t>
      </w:r>
      <w:r w:rsidRPr="00941366">
        <w:rPr>
          <w:rStyle w:val="FootnoteReference"/>
          <w:noProof/>
        </w:rPr>
        <w:footnoteReference w:id="9"/>
      </w:r>
      <w:r w:rsidRPr="00941366">
        <w:rPr>
          <w:noProof/>
        </w:rPr>
        <w:t>);</w:t>
      </w:r>
    </w:p>
    <w:p w14:paraId="12E77FFE" w14:textId="77777777" w:rsidR="00CA07F5" w:rsidRPr="00941366" w:rsidRDefault="00CA07F5" w:rsidP="00CA07F5">
      <w:pPr>
        <w:pStyle w:val="Point1"/>
        <w:rPr>
          <w:noProof/>
        </w:rPr>
      </w:pPr>
      <w:r w:rsidRPr="00941366">
        <w:rPr>
          <w:noProof/>
        </w:rPr>
        <w:t>c)</w:t>
      </w:r>
      <w:r w:rsidRPr="00941366">
        <w:rPr>
          <w:noProof/>
        </w:rPr>
        <w:tab/>
        <w:t>das Kracken;</w:t>
      </w:r>
    </w:p>
    <w:p w14:paraId="5625E83F" w14:textId="77777777" w:rsidR="00CA07F5" w:rsidRPr="00941366" w:rsidRDefault="00CA07F5" w:rsidP="00CA07F5">
      <w:pPr>
        <w:pStyle w:val="Point1"/>
        <w:rPr>
          <w:noProof/>
        </w:rPr>
      </w:pPr>
      <w:r w:rsidRPr="00941366">
        <w:rPr>
          <w:noProof/>
        </w:rPr>
        <w:t>d)</w:t>
      </w:r>
      <w:r w:rsidRPr="00941366">
        <w:rPr>
          <w:noProof/>
        </w:rPr>
        <w:tab/>
        <w:t>das Reformieren;</w:t>
      </w:r>
    </w:p>
    <w:p w14:paraId="074BA2D7" w14:textId="77777777" w:rsidR="00CA07F5" w:rsidRPr="00941366" w:rsidRDefault="00CA07F5" w:rsidP="00CA07F5">
      <w:pPr>
        <w:pStyle w:val="Point1"/>
        <w:rPr>
          <w:noProof/>
        </w:rPr>
      </w:pPr>
      <w:r w:rsidRPr="00941366">
        <w:rPr>
          <w:noProof/>
        </w:rPr>
        <w:t>e)</w:t>
      </w:r>
      <w:r w:rsidRPr="00941366">
        <w:rPr>
          <w:noProof/>
        </w:rPr>
        <w:tab/>
        <w:t>die Raffination mit Selektiv-Lösungsmitteln;</w:t>
      </w:r>
    </w:p>
    <w:p w14:paraId="7BB2BF6F" w14:textId="77777777" w:rsidR="00CA07F5" w:rsidRPr="00941366" w:rsidRDefault="00CA07F5" w:rsidP="00CA07F5">
      <w:pPr>
        <w:pStyle w:val="Point1"/>
        <w:rPr>
          <w:noProof/>
        </w:rPr>
      </w:pPr>
      <w:r w:rsidRPr="00941366">
        <w:rPr>
          <w:noProof/>
        </w:rPr>
        <w:t>f)</w:t>
      </w:r>
      <w:r w:rsidRPr="00941366">
        <w:rPr>
          <w:noProof/>
        </w:rPr>
        <w:tab/>
        <w:t>das Verfahren, das sämtliche der folgenden Schritte umfasst: die Behandlung mit konzentrierter Schwefelsäure, Oleum oder Schwefelsäureanhydrid und anschließender Neutralisation mit Alkalien sowie Bleichen und Reinigen mit von Natur aus aktiven Erden, mit Bleicherde oder Aktivkohle oder Bauxit;</w:t>
      </w:r>
    </w:p>
    <w:p w14:paraId="13670169" w14:textId="77777777" w:rsidR="00CA07F5" w:rsidRPr="00941366" w:rsidRDefault="00CA07F5" w:rsidP="00CA07F5">
      <w:pPr>
        <w:pStyle w:val="Point1"/>
        <w:rPr>
          <w:noProof/>
        </w:rPr>
      </w:pPr>
      <w:r w:rsidRPr="00941366">
        <w:rPr>
          <w:noProof/>
        </w:rPr>
        <w:t>g)</w:t>
      </w:r>
      <w:r w:rsidRPr="00941366">
        <w:rPr>
          <w:noProof/>
        </w:rPr>
        <w:tab/>
        <w:t>die Polymerisation;</w:t>
      </w:r>
    </w:p>
    <w:p w14:paraId="71ADC4D3" w14:textId="77777777" w:rsidR="00CA07F5" w:rsidRPr="00941366" w:rsidRDefault="00CA07F5" w:rsidP="00CA07F5">
      <w:pPr>
        <w:pStyle w:val="Point1"/>
        <w:rPr>
          <w:noProof/>
        </w:rPr>
      </w:pPr>
      <w:r w:rsidRPr="00941366">
        <w:rPr>
          <w:noProof/>
        </w:rPr>
        <w:t>h)</w:t>
      </w:r>
      <w:r w:rsidRPr="00941366">
        <w:rPr>
          <w:noProof/>
        </w:rPr>
        <w:tab/>
        <w:t>die Alkylierung;</w:t>
      </w:r>
    </w:p>
    <w:p w14:paraId="3264CEE2" w14:textId="77777777" w:rsidR="00CA07F5" w:rsidRPr="00941366" w:rsidRDefault="00CA07F5" w:rsidP="00CA07F5">
      <w:pPr>
        <w:pStyle w:val="Point1"/>
        <w:rPr>
          <w:noProof/>
        </w:rPr>
      </w:pPr>
      <w:r w:rsidRPr="00941366">
        <w:rPr>
          <w:noProof/>
        </w:rPr>
        <w:t>i)</w:t>
      </w:r>
      <w:r w:rsidRPr="00941366">
        <w:rPr>
          <w:noProof/>
        </w:rPr>
        <w:tab/>
        <w:t>die Isomerisation.</w:t>
      </w:r>
    </w:p>
    <w:p w14:paraId="6061943C" w14:textId="77777777" w:rsidR="00CA07F5" w:rsidRPr="00941366" w:rsidRDefault="00CA07F5" w:rsidP="00CA07F5">
      <w:pPr>
        <w:pStyle w:val="ManualNumPar1"/>
        <w:rPr>
          <w:noProof/>
        </w:rPr>
      </w:pPr>
      <w:r w:rsidRPr="00F704C3">
        <w:rPr>
          <w:noProof/>
        </w:rPr>
        <w:t>2</w:t>
      </w:r>
      <w:r w:rsidRPr="00941366">
        <w:rPr>
          <w:noProof/>
        </w:rPr>
        <w:t>.</w:t>
      </w:r>
      <w:r w:rsidRPr="00941366">
        <w:rPr>
          <w:noProof/>
        </w:rPr>
        <w:tab/>
        <w:t>Als „begünstigte Verfahren“ im Sinne der Positionen </w:t>
      </w:r>
      <w:r w:rsidRPr="00F704C3">
        <w:rPr>
          <w:noProof/>
        </w:rPr>
        <w:t>2710</w:t>
      </w:r>
      <w:r w:rsidRPr="00941366">
        <w:rPr>
          <w:noProof/>
        </w:rPr>
        <w:t xml:space="preserve"> bis </w:t>
      </w:r>
      <w:r w:rsidRPr="00F704C3">
        <w:rPr>
          <w:noProof/>
        </w:rPr>
        <w:t>2712</w:t>
      </w:r>
      <w:r w:rsidRPr="00941366">
        <w:rPr>
          <w:noProof/>
        </w:rPr>
        <w:t xml:space="preserve"> gelten:</w:t>
      </w:r>
    </w:p>
    <w:p w14:paraId="1A809D5D" w14:textId="77777777" w:rsidR="00CA07F5" w:rsidRPr="00941366" w:rsidRDefault="00CA07F5" w:rsidP="00CA07F5">
      <w:pPr>
        <w:pStyle w:val="Point1"/>
        <w:rPr>
          <w:noProof/>
        </w:rPr>
      </w:pPr>
      <w:r w:rsidRPr="00941366">
        <w:rPr>
          <w:noProof/>
        </w:rPr>
        <w:t>a)</w:t>
      </w:r>
      <w:r w:rsidRPr="00941366">
        <w:rPr>
          <w:noProof/>
        </w:rPr>
        <w:tab/>
        <w:t>die Vakuumdestillation;</w:t>
      </w:r>
    </w:p>
    <w:p w14:paraId="5321AAE9" w14:textId="77777777" w:rsidR="00CA07F5" w:rsidRPr="00941366" w:rsidRDefault="00CA07F5" w:rsidP="00CA07F5">
      <w:pPr>
        <w:pStyle w:val="Point1"/>
        <w:rPr>
          <w:noProof/>
        </w:rPr>
      </w:pPr>
      <w:r w:rsidRPr="00941366">
        <w:rPr>
          <w:noProof/>
        </w:rPr>
        <w:t>b)</w:t>
      </w:r>
      <w:r w:rsidRPr="00941366">
        <w:rPr>
          <w:noProof/>
        </w:rPr>
        <w:tab/>
        <w:t>die Redestillation zur weitgehenden Zerlegung (</w:t>
      </w:r>
      <w:r w:rsidRPr="00941366">
        <w:rPr>
          <w:rStyle w:val="FootnoteReference"/>
          <w:noProof/>
        </w:rPr>
        <w:footnoteReference w:id="10"/>
      </w:r>
      <w:r w:rsidRPr="00941366">
        <w:rPr>
          <w:noProof/>
        </w:rPr>
        <w:t>);</w:t>
      </w:r>
    </w:p>
    <w:p w14:paraId="4DA69A57" w14:textId="77777777" w:rsidR="00CA07F5" w:rsidRPr="00941366" w:rsidRDefault="00CA07F5" w:rsidP="00CA07F5">
      <w:pPr>
        <w:pStyle w:val="Point1"/>
        <w:rPr>
          <w:noProof/>
        </w:rPr>
      </w:pPr>
      <w:r w:rsidRPr="00941366">
        <w:rPr>
          <w:noProof/>
        </w:rPr>
        <w:t>c)</w:t>
      </w:r>
      <w:r w:rsidRPr="00941366">
        <w:rPr>
          <w:noProof/>
        </w:rPr>
        <w:tab/>
        <w:t>das Kracken;</w:t>
      </w:r>
    </w:p>
    <w:p w14:paraId="0B7BD273" w14:textId="77777777" w:rsidR="00CA07F5" w:rsidRPr="00941366" w:rsidRDefault="00CA07F5" w:rsidP="00CA07F5">
      <w:pPr>
        <w:pStyle w:val="Point1"/>
        <w:rPr>
          <w:noProof/>
        </w:rPr>
      </w:pPr>
      <w:r w:rsidRPr="00941366">
        <w:rPr>
          <w:noProof/>
        </w:rPr>
        <w:t>d)</w:t>
      </w:r>
      <w:r w:rsidRPr="00941366">
        <w:rPr>
          <w:noProof/>
        </w:rPr>
        <w:tab/>
        <w:t>das Reformieren;</w:t>
      </w:r>
    </w:p>
    <w:p w14:paraId="28454D43" w14:textId="77777777" w:rsidR="00CA07F5" w:rsidRPr="00941366" w:rsidRDefault="00CA07F5" w:rsidP="00CA07F5">
      <w:pPr>
        <w:pStyle w:val="Point1"/>
        <w:rPr>
          <w:noProof/>
        </w:rPr>
      </w:pPr>
      <w:r w:rsidRPr="00941366">
        <w:rPr>
          <w:noProof/>
        </w:rPr>
        <w:t>e)</w:t>
      </w:r>
      <w:r w:rsidRPr="00941366">
        <w:rPr>
          <w:noProof/>
        </w:rPr>
        <w:tab/>
        <w:t>die Raffination mit Selektiv-Lösungsmitteln;</w:t>
      </w:r>
    </w:p>
    <w:p w14:paraId="05B1C1C2" w14:textId="77777777" w:rsidR="00CA07F5" w:rsidRPr="00941366" w:rsidRDefault="00CA07F5" w:rsidP="00CA07F5">
      <w:pPr>
        <w:pStyle w:val="Point1"/>
        <w:rPr>
          <w:noProof/>
        </w:rPr>
      </w:pPr>
      <w:r w:rsidRPr="00941366">
        <w:rPr>
          <w:noProof/>
        </w:rPr>
        <w:t>f)</w:t>
      </w:r>
      <w:r w:rsidRPr="00941366">
        <w:rPr>
          <w:noProof/>
        </w:rPr>
        <w:tab/>
        <w:t>das Verfahren, das sämtliche der folgenden Schritte umfasst: die Behandlung mit konzentrierter Schwefelsäure, Oleum oder Schwefelsäureanhydrid und anschließender Neutralisation mit Alkalien sowie Bleichen und Reinigen mit von Natur aus aktiven Erden, mit Bleicherde oder Aktivkohle oder Bauxit;</w:t>
      </w:r>
    </w:p>
    <w:p w14:paraId="0F62EEB8" w14:textId="77777777" w:rsidR="00CA07F5" w:rsidRPr="00941366" w:rsidRDefault="00CA07F5" w:rsidP="00CA07F5">
      <w:pPr>
        <w:pStyle w:val="Point1"/>
        <w:rPr>
          <w:noProof/>
        </w:rPr>
      </w:pPr>
      <w:r w:rsidRPr="00941366">
        <w:rPr>
          <w:noProof/>
        </w:rPr>
        <w:t>g)</w:t>
      </w:r>
      <w:r w:rsidRPr="00941366">
        <w:rPr>
          <w:noProof/>
        </w:rPr>
        <w:tab/>
        <w:t>die Polymerisation;</w:t>
      </w:r>
    </w:p>
    <w:p w14:paraId="616CC802" w14:textId="77777777" w:rsidR="00CA07F5" w:rsidRPr="00941366" w:rsidRDefault="00CA07F5" w:rsidP="00CA07F5">
      <w:pPr>
        <w:pStyle w:val="Point1"/>
        <w:rPr>
          <w:noProof/>
        </w:rPr>
      </w:pPr>
      <w:r w:rsidRPr="00941366">
        <w:rPr>
          <w:noProof/>
        </w:rPr>
        <w:t>h)</w:t>
      </w:r>
      <w:r w:rsidRPr="00941366">
        <w:rPr>
          <w:noProof/>
        </w:rPr>
        <w:tab/>
        <w:t>die Alkylierung;</w:t>
      </w:r>
    </w:p>
    <w:p w14:paraId="2541D34A" w14:textId="77777777" w:rsidR="00CA07F5" w:rsidRPr="00941366" w:rsidRDefault="00CA07F5" w:rsidP="00CA07F5">
      <w:pPr>
        <w:pStyle w:val="Point1"/>
        <w:rPr>
          <w:noProof/>
        </w:rPr>
      </w:pPr>
      <w:r w:rsidRPr="00941366">
        <w:rPr>
          <w:noProof/>
        </w:rPr>
        <w:t>i)</w:t>
      </w:r>
      <w:r w:rsidRPr="00941366">
        <w:rPr>
          <w:noProof/>
        </w:rPr>
        <w:tab/>
        <w:t>die Isomerisation;</w:t>
      </w:r>
    </w:p>
    <w:p w14:paraId="69537A33" w14:textId="77777777" w:rsidR="00CA07F5" w:rsidRPr="00941366" w:rsidRDefault="00CA07F5" w:rsidP="00CA07F5">
      <w:pPr>
        <w:pStyle w:val="Point1"/>
        <w:rPr>
          <w:noProof/>
        </w:rPr>
      </w:pPr>
      <w:r w:rsidRPr="00941366">
        <w:rPr>
          <w:noProof/>
        </w:rPr>
        <w:t>j)</w:t>
      </w:r>
      <w:r w:rsidRPr="00941366">
        <w:rPr>
          <w:noProof/>
        </w:rPr>
        <w:tab/>
        <w:t xml:space="preserve">nur für Schweröle der Position ex </w:t>
      </w:r>
      <w:r w:rsidRPr="00F704C3">
        <w:rPr>
          <w:noProof/>
        </w:rPr>
        <w:t>2710</w:t>
      </w:r>
      <w:r w:rsidRPr="00941366">
        <w:rPr>
          <w:noProof/>
        </w:rPr>
        <w:t xml:space="preserve">: das Entschwefeln unter Verwendung von Wasserstoff, wenn dabei der Schwefelgehalt der behandelten Erzeugnisse um mindestens </w:t>
      </w:r>
      <w:r w:rsidRPr="00F704C3">
        <w:rPr>
          <w:noProof/>
        </w:rPr>
        <w:t>85</w:t>
      </w:r>
      <w:r w:rsidRPr="00941366">
        <w:rPr>
          <w:noProof/>
        </w:rPr>
        <w:t> % vermindert wird (Methode ASTM D </w:t>
      </w:r>
      <w:r w:rsidRPr="00F704C3">
        <w:rPr>
          <w:noProof/>
        </w:rPr>
        <w:t>1266</w:t>
      </w:r>
      <w:r w:rsidRPr="00941366">
        <w:rPr>
          <w:noProof/>
        </w:rPr>
        <w:t>-</w:t>
      </w:r>
      <w:r w:rsidRPr="00F704C3">
        <w:rPr>
          <w:noProof/>
        </w:rPr>
        <w:t>59</w:t>
      </w:r>
      <w:r w:rsidRPr="00941366">
        <w:rPr>
          <w:noProof/>
        </w:rPr>
        <w:t> T);</w:t>
      </w:r>
    </w:p>
    <w:p w14:paraId="4283D8D5" w14:textId="77777777" w:rsidR="00CA07F5" w:rsidRPr="00941366" w:rsidRDefault="00CA07F5" w:rsidP="00CA07F5">
      <w:pPr>
        <w:pStyle w:val="Point1"/>
        <w:rPr>
          <w:noProof/>
        </w:rPr>
      </w:pPr>
      <w:r w:rsidRPr="00941366">
        <w:rPr>
          <w:noProof/>
        </w:rPr>
        <w:t>k)</w:t>
      </w:r>
      <w:r w:rsidRPr="00941366">
        <w:rPr>
          <w:noProof/>
        </w:rPr>
        <w:tab/>
        <w:t>nur für Erzeugnisse der Position </w:t>
      </w:r>
      <w:r w:rsidRPr="00F704C3">
        <w:rPr>
          <w:noProof/>
        </w:rPr>
        <w:t>2710</w:t>
      </w:r>
      <w:r w:rsidRPr="00941366">
        <w:rPr>
          <w:noProof/>
        </w:rPr>
        <w:t>: das Entparaffinieren, ausgenommen einfaches Filtern;</w:t>
      </w:r>
    </w:p>
    <w:p w14:paraId="57224935" w14:textId="77777777" w:rsidR="00CA07F5" w:rsidRPr="00941366" w:rsidRDefault="00CA07F5" w:rsidP="00CA07F5">
      <w:pPr>
        <w:pStyle w:val="Point1"/>
        <w:rPr>
          <w:noProof/>
        </w:rPr>
      </w:pPr>
      <w:r w:rsidRPr="00941366">
        <w:rPr>
          <w:noProof/>
        </w:rPr>
        <w:t>l)</w:t>
      </w:r>
      <w:r w:rsidRPr="00941366">
        <w:rPr>
          <w:noProof/>
        </w:rPr>
        <w:tab/>
        <w:t>nur für Schweröle der Unterposition ex </w:t>
      </w:r>
      <w:r w:rsidRPr="00F704C3">
        <w:rPr>
          <w:noProof/>
        </w:rPr>
        <w:t>2710</w:t>
      </w:r>
      <w:r w:rsidRPr="00941366">
        <w:rPr>
          <w:noProof/>
        </w:rPr>
        <w:t xml:space="preserve">: die Behandlung mit Wasserstoff bei einem Druck über </w:t>
      </w:r>
      <w:r w:rsidRPr="00F704C3">
        <w:rPr>
          <w:noProof/>
        </w:rPr>
        <w:t>20</w:t>
      </w:r>
      <w:r w:rsidRPr="00941366">
        <w:rPr>
          <w:noProof/>
        </w:rPr>
        <w:t xml:space="preserve"> bar und einer Temperatur über </w:t>
      </w:r>
      <w:r w:rsidRPr="00F704C3">
        <w:rPr>
          <w:noProof/>
        </w:rPr>
        <w:t>250</w:t>
      </w:r>
      <w:r w:rsidRPr="00941366">
        <w:rPr>
          <w:noProof/>
        </w:rPr>
        <w:t> °C mit Hilfe eines Katalysators zu anderen Zwecken als zum Entschwefeln, wenn dabei der Wasserstoff aktiv an einer chemischen Reaktion beteiligt ist. Die Nachbehandlung von Schmierölen der Unterposition ex</w:t>
      </w:r>
      <w:r w:rsidRPr="00F704C3">
        <w:rPr>
          <w:noProof/>
        </w:rPr>
        <w:t>2710</w:t>
      </w:r>
      <w:r w:rsidRPr="00941366">
        <w:rPr>
          <w:noProof/>
        </w:rPr>
        <w:t xml:space="preserve"> mit Wasserstoff (zum Beispiel Hydrofinishing oder Entfärbung) insbesondere zur Verbesserung der Farbe oder der Stabilität gilt jedoch nicht als begünstigtes Verfahren;</w:t>
      </w:r>
    </w:p>
    <w:p w14:paraId="595F4A52" w14:textId="77777777" w:rsidR="00CA07F5" w:rsidRPr="00941366" w:rsidRDefault="00CA07F5" w:rsidP="00CA07F5">
      <w:pPr>
        <w:pStyle w:val="Point1"/>
        <w:rPr>
          <w:noProof/>
        </w:rPr>
      </w:pPr>
      <w:r w:rsidRPr="00941366">
        <w:rPr>
          <w:noProof/>
        </w:rPr>
        <w:t>m)</w:t>
      </w:r>
      <w:r w:rsidRPr="00941366">
        <w:rPr>
          <w:noProof/>
        </w:rPr>
        <w:tab/>
        <w:t>nur für Heizöl der Position ex </w:t>
      </w:r>
      <w:r w:rsidRPr="00F704C3">
        <w:rPr>
          <w:noProof/>
        </w:rPr>
        <w:t>2710</w:t>
      </w:r>
      <w:r w:rsidRPr="00941366">
        <w:rPr>
          <w:noProof/>
        </w:rPr>
        <w:t>: die atmosphärische Destillation, wenn bei der Destillation der Erzeugnisse nach der Methode ASTM D </w:t>
      </w:r>
      <w:r w:rsidRPr="00F704C3">
        <w:rPr>
          <w:noProof/>
        </w:rPr>
        <w:t>86</w:t>
      </w:r>
      <w:r w:rsidRPr="00941366">
        <w:rPr>
          <w:noProof/>
        </w:rPr>
        <w:t xml:space="preserve"> bis </w:t>
      </w:r>
      <w:r w:rsidRPr="00F704C3">
        <w:rPr>
          <w:noProof/>
        </w:rPr>
        <w:t>300</w:t>
      </w:r>
      <w:r w:rsidRPr="00941366">
        <w:rPr>
          <w:noProof/>
        </w:rPr>
        <w:t xml:space="preserve"> °C einschließlich der Destillationsverluste weniger als </w:t>
      </w:r>
      <w:r w:rsidRPr="00F704C3">
        <w:rPr>
          <w:noProof/>
        </w:rPr>
        <w:t>30</w:t>
      </w:r>
      <w:r w:rsidRPr="00941366">
        <w:rPr>
          <w:noProof/>
        </w:rPr>
        <w:t> RHT übergehen;</w:t>
      </w:r>
    </w:p>
    <w:p w14:paraId="37B32459" w14:textId="77777777" w:rsidR="00CA07F5" w:rsidRPr="00941366" w:rsidRDefault="00CA07F5" w:rsidP="00CA07F5">
      <w:pPr>
        <w:pStyle w:val="Point1"/>
        <w:rPr>
          <w:noProof/>
        </w:rPr>
      </w:pPr>
      <w:r w:rsidRPr="00941366">
        <w:rPr>
          <w:noProof/>
        </w:rPr>
        <w:t>n)</w:t>
      </w:r>
      <w:r w:rsidRPr="00941366">
        <w:rPr>
          <w:noProof/>
        </w:rPr>
        <w:tab/>
        <w:t>nur für Schweröle, andere als Gasöl und Heizöl der Position ex</w:t>
      </w:r>
      <w:r w:rsidRPr="00F704C3">
        <w:rPr>
          <w:noProof/>
        </w:rPr>
        <w:t>2710</w:t>
      </w:r>
      <w:r w:rsidRPr="00941366">
        <w:rPr>
          <w:noProof/>
        </w:rPr>
        <w:t>: die Bearbeitung durch elektrische Hochfrequenz-Entladung.</w:t>
      </w:r>
    </w:p>
    <w:p w14:paraId="6E864E22" w14:textId="77777777" w:rsidR="00CA07F5" w:rsidRPr="00941366" w:rsidRDefault="00CA07F5" w:rsidP="00CA07F5">
      <w:pPr>
        <w:pStyle w:val="ManualNumPar1"/>
        <w:rPr>
          <w:noProof/>
        </w:rPr>
      </w:pPr>
      <w:r w:rsidRPr="00F704C3">
        <w:rPr>
          <w:noProof/>
        </w:rPr>
        <w:t>3</w:t>
      </w:r>
      <w:r w:rsidRPr="00941366">
        <w:rPr>
          <w:noProof/>
        </w:rPr>
        <w:t>.</w:t>
      </w:r>
      <w:r w:rsidRPr="00941366">
        <w:rPr>
          <w:noProof/>
        </w:rPr>
        <w:tab/>
        <w:t>Im Sinne der Positionen ex </w:t>
      </w:r>
      <w:r w:rsidRPr="00F704C3">
        <w:rPr>
          <w:noProof/>
        </w:rPr>
        <w:t>2707</w:t>
      </w:r>
      <w:r w:rsidRPr="00941366">
        <w:rPr>
          <w:noProof/>
        </w:rPr>
        <w:t xml:space="preserve">, </w:t>
      </w:r>
      <w:r w:rsidRPr="00F704C3">
        <w:rPr>
          <w:noProof/>
        </w:rPr>
        <w:t>2713</w:t>
      </w:r>
      <w:r w:rsidRPr="00941366">
        <w:rPr>
          <w:noProof/>
        </w:rPr>
        <w:t xml:space="preserve"> bis </w:t>
      </w:r>
      <w:r w:rsidRPr="00F704C3">
        <w:rPr>
          <w:noProof/>
        </w:rPr>
        <w:t>2715</w:t>
      </w:r>
      <w:r w:rsidRPr="00941366">
        <w:rPr>
          <w:noProof/>
        </w:rPr>
        <w:t>, ex </w:t>
      </w:r>
      <w:r w:rsidRPr="00F704C3">
        <w:rPr>
          <w:noProof/>
        </w:rPr>
        <w:t>2901</w:t>
      </w:r>
      <w:r w:rsidRPr="00941366">
        <w:rPr>
          <w:noProof/>
        </w:rPr>
        <w:t>, ex </w:t>
      </w:r>
      <w:r w:rsidRPr="00F704C3">
        <w:rPr>
          <w:noProof/>
        </w:rPr>
        <w:t>2902</w:t>
      </w:r>
      <w:r w:rsidRPr="00941366">
        <w:rPr>
          <w:noProof/>
        </w:rPr>
        <w:t xml:space="preserve"> und ex </w:t>
      </w:r>
      <w:r w:rsidRPr="00F704C3">
        <w:rPr>
          <w:noProof/>
        </w:rPr>
        <w:t>3403</w:t>
      </w:r>
      <w:r w:rsidRPr="00941366">
        <w:rPr>
          <w:noProof/>
        </w:rPr>
        <w:t xml:space="preserve"> verleihen einfache Behandlungen wie Reinigen, Klären, Entsalzen, Abscheiden des Wassers, Filtern, Färben, Markieren, Erzielung eines bestimmten Schwefelgehaltes durch Mischen von Erzeugnissen mit unterschiedlichem Schwefelgehalt, alle Kombinationen dieser Behandlungen oder ähnliche Behandlungen nicht die Ursprungseigenschaft.</w:t>
      </w:r>
    </w:p>
    <w:p w14:paraId="31706C75" w14:textId="77777777" w:rsidR="00CA07F5" w:rsidRPr="00941366" w:rsidRDefault="00CA07F5" w:rsidP="00414799">
      <w:pPr>
        <w:rPr>
          <w:noProof/>
        </w:rPr>
      </w:pPr>
    </w:p>
    <w:p w14:paraId="40FD92F4" w14:textId="77777777" w:rsidR="00E51599" w:rsidRPr="00941366" w:rsidRDefault="00E51599" w:rsidP="00E51599">
      <w:pPr>
        <w:jc w:val="center"/>
        <w:rPr>
          <w:b/>
          <w:i/>
          <w:noProof/>
          <w:snapToGrid w:val="0"/>
        </w:rPr>
      </w:pPr>
      <w:r w:rsidRPr="00941366">
        <w:rPr>
          <w:b/>
          <w:i/>
          <w:noProof/>
          <w:snapToGrid w:val="0"/>
        </w:rPr>
        <w:t>ANHANG II:</w:t>
      </w:r>
    </w:p>
    <w:p w14:paraId="5AFB7B4C" w14:textId="77777777" w:rsidR="00E51599" w:rsidRPr="00941366" w:rsidRDefault="00E51599" w:rsidP="00E51599">
      <w:pPr>
        <w:jc w:val="center"/>
        <w:rPr>
          <w:b/>
          <w:noProof/>
        </w:rPr>
      </w:pPr>
      <w:r w:rsidRPr="00941366">
        <w:rPr>
          <w:b/>
          <w:noProof/>
        </w:rPr>
        <w:t>LISTE DER BE- ODER VERARBEITUNGEN, DIE AN VORMATERIALIEN OHNE URSPRUNGSEIGENSCHAFT VORGENOMMEN WERDEN MÜSSEN, UM DEN HERGESTELLTEN ERZEUGNISSEN DIE URSPRUNGSEIGENSCHAFT ZU VERLEIHEN</w:t>
      </w:r>
    </w:p>
    <w:p w14:paraId="7CB5F895" w14:textId="77777777" w:rsidR="00E51599" w:rsidRPr="00941366" w:rsidRDefault="00E51599" w:rsidP="00E51599">
      <w:pPr>
        <w:spacing w:before="840"/>
        <w:jc w:val="left"/>
        <w:rPr>
          <w:noProof/>
        </w:rPr>
      </w:pPr>
      <w:r w:rsidRPr="00941366">
        <w:rPr>
          <w:noProof/>
        </w:rPr>
        <w:t>Nicht alle in der Liste aufgeführten Erzeugnisse fallen unter das Abkommen. Es ist daher erforderlich, die anderen Teile des Abkommens zu konsultieren.</w:t>
      </w:r>
    </w:p>
    <w:tbl>
      <w:tblPr>
        <w:tblW w:w="9739" w:type="dxa"/>
        <w:tblInd w:w="392" w:type="dxa"/>
        <w:tblLayout w:type="fixed"/>
        <w:tblLook w:val="0000" w:firstRow="0" w:lastRow="0" w:firstColumn="0" w:lastColumn="0" w:noHBand="0" w:noVBand="0"/>
      </w:tblPr>
      <w:tblGrid>
        <w:gridCol w:w="1358"/>
        <w:gridCol w:w="34"/>
        <w:gridCol w:w="2332"/>
        <w:gridCol w:w="311"/>
        <w:gridCol w:w="3061"/>
        <w:gridCol w:w="2643"/>
      </w:tblGrid>
      <w:tr w:rsidR="007B2D5F" w:rsidRPr="00941366" w14:paraId="53D4ED74" w14:textId="77777777" w:rsidTr="00273D63">
        <w:trPr>
          <w:cantSplit/>
          <w:trHeight w:val="410"/>
          <w:tblHeader/>
        </w:trPr>
        <w:tc>
          <w:tcPr>
            <w:tcW w:w="1392" w:type="dxa"/>
            <w:gridSpan w:val="2"/>
            <w:tcBorders>
              <w:top w:val="single" w:sz="12" w:space="0" w:color="auto"/>
              <w:left w:val="single" w:sz="12" w:space="0" w:color="auto"/>
              <w:bottom w:val="single" w:sz="12" w:space="0" w:color="auto"/>
            </w:tcBorders>
          </w:tcPr>
          <w:p w14:paraId="6C0E747F" w14:textId="77777777" w:rsidR="007B2D5F" w:rsidRPr="00941366" w:rsidRDefault="007B2D5F" w:rsidP="00273D63">
            <w:pPr>
              <w:spacing w:after="0"/>
              <w:rPr>
                <w:noProof/>
                <w:sz w:val="20"/>
              </w:rPr>
            </w:pPr>
            <w:r w:rsidRPr="00941366">
              <w:rPr>
                <w:noProof/>
                <w:sz w:val="20"/>
              </w:rPr>
              <w:t xml:space="preserve">HS-Position </w:t>
            </w:r>
          </w:p>
          <w:p w14:paraId="01981C75" w14:textId="77777777" w:rsidR="007B2D5F" w:rsidRPr="00941366" w:rsidRDefault="007B2D5F" w:rsidP="00273D63">
            <w:pPr>
              <w:spacing w:after="0"/>
              <w:rPr>
                <w:noProof/>
                <w:sz w:val="20"/>
              </w:rPr>
            </w:pPr>
          </w:p>
          <w:p w14:paraId="438872C5" w14:textId="77777777" w:rsidR="007B2D5F" w:rsidRPr="00941366" w:rsidRDefault="007B2D5F" w:rsidP="00273D63">
            <w:pPr>
              <w:spacing w:after="0"/>
              <w:jc w:val="center"/>
              <w:rPr>
                <w:noProof/>
                <w:sz w:val="20"/>
              </w:rPr>
            </w:pPr>
            <w:r w:rsidRPr="00941366">
              <w:rPr>
                <w:noProof/>
                <w:sz w:val="20"/>
              </w:rPr>
              <w:t>(</w:t>
            </w:r>
            <w:r w:rsidRPr="00F704C3">
              <w:rPr>
                <w:noProof/>
                <w:sz w:val="20"/>
              </w:rPr>
              <w:t>1</w:t>
            </w:r>
            <w:r w:rsidRPr="00941366">
              <w:rPr>
                <w:noProof/>
                <w:sz w:val="20"/>
              </w:rPr>
              <w:t>)</w:t>
            </w:r>
          </w:p>
        </w:tc>
        <w:tc>
          <w:tcPr>
            <w:tcW w:w="2332" w:type="dxa"/>
            <w:tcBorders>
              <w:top w:val="single" w:sz="12" w:space="0" w:color="auto"/>
              <w:bottom w:val="single" w:sz="12" w:space="0" w:color="auto"/>
            </w:tcBorders>
          </w:tcPr>
          <w:p w14:paraId="64A7C73B" w14:textId="77777777" w:rsidR="007B2D5F" w:rsidRPr="00941366" w:rsidRDefault="007B2D5F" w:rsidP="00273D63">
            <w:pPr>
              <w:spacing w:after="0"/>
              <w:rPr>
                <w:noProof/>
                <w:sz w:val="20"/>
              </w:rPr>
            </w:pPr>
            <w:r w:rsidRPr="00941366">
              <w:rPr>
                <w:noProof/>
                <w:sz w:val="20"/>
              </w:rPr>
              <w:t>Warenbezeichnung</w:t>
            </w:r>
          </w:p>
          <w:p w14:paraId="13931BAC" w14:textId="77777777" w:rsidR="007B2D5F" w:rsidRPr="00941366" w:rsidRDefault="007B2D5F" w:rsidP="00273D63">
            <w:pPr>
              <w:spacing w:after="0"/>
              <w:rPr>
                <w:noProof/>
                <w:sz w:val="20"/>
              </w:rPr>
            </w:pPr>
          </w:p>
          <w:p w14:paraId="0D9944EB" w14:textId="77777777" w:rsidR="007B2D5F" w:rsidRPr="00941366" w:rsidRDefault="007B2D5F" w:rsidP="00273D63">
            <w:pPr>
              <w:spacing w:after="0"/>
              <w:jc w:val="center"/>
              <w:rPr>
                <w:noProof/>
                <w:sz w:val="20"/>
              </w:rPr>
            </w:pPr>
            <w:r w:rsidRPr="00941366">
              <w:rPr>
                <w:noProof/>
                <w:sz w:val="20"/>
              </w:rPr>
              <w:t>(</w:t>
            </w:r>
            <w:r w:rsidRPr="00F704C3">
              <w:rPr>
                <w:noProof/>
                <w:sz w:val="20"/>
              </w:rPr>
              <w:t>2</w:t>
            </w:r>
            <w:r w:rsidRPr="00941366">
              <w:rPr>
                <w:noProof/>
                <w:sz w:val="20"/>
              </w:rPr>
              <w:t>)</w:t>
            </w:r>
          </w:p>
        </w:tc>
        <w:tc>
          <w:tcPr>
            <w:tcW w:w="6015" w:type="dxa"/>
            <w:gridSpan w:val="3"/>
            <w:tcBorders>
              <w:top w:val="single" w:sz="12" w:space="0" w:color="auto"/>
              <w:bottom w:val="single" w:sz="12" w:space="0" w:color="auto"/>
              <w:right w:val="single" w:sz="12" w:space="0" w:color="auto"/>
            </w:tcBorders>
          </w:tcPr>
          <w:p w14:paraId="4BF59E06" w14:textId="77777777" w:rsidR="007B2D5F" w:rsidRPr="00941366" w:rsidRDefault="007B2D5F" w:rsidP="00273D63">
            <w:pPr>
              <w:spacing w:after="240"/>
              <w:rPr>
                <w:noProof/>
                <w:sz w:val="20"/>
              </w:rPr>
            </w:pPr>
            <w:r w:rsidRPr="00941366">
              <w:rPr>
                <w:noProof/>
                <w:sz w:val="20"/>
              </w:rPr>
              <w:t>Be- oder Verarbeitungen von Vormaterialien ohne Ursprungseigenschaft, die Ursprung verleihen</w:t>
            </w:r>
          </w:p>
          <w:p w14:paraId="28BC1DEE" w14:textId="77777777" w:rsidR="007B2D5F" w:rsidRPr="00941366" w:rsidRDefault="007B2D5F" w:rsidP="00273D63">
            <w:pPr>
              <w:spacing w:after="0"/>
              <w:rPr>
                <w:noProof/>
                <w:sz w:val="20"/>
              </w:rPr>
            </w:pPr>
            <w:r w:rsidRPr="00941366">
              <w:rPr>
                <w:noProof/>
                <w:sz w:val="20"/>
              </w:rPr>
              <w:t>…………(</w:t>
            </w:r>
            <w:r w:rsidRPr="00F704C3">
              <w:rPr>
                <w:noProof/>
                <w:sz w:val="20"/>
              </w:rPr>
              <w:t>3</w:t>
            </w:r>
            <w:r w:rsidRPr="00941366">
              <w:rPr>
                <w:noProof/>
                <w:sz w:val="20"/>
              </w:rPr>
              <w:t>)……………………….oder…………………………..(</w:t>
            </w:r>
            <w:r w:rsidRPr="00F704C3">
              <w:rPr>
                <w:noProof/>
                <w:sz w:val="20"/>
              </w:rPr>
              <w:t>4</w:t>
            </w:r>
            <w:r w:rsidRPr="00941366">
              <w:rPr>
                <w:noProof/>
                <w:sz w:val="20"/>
              </w:rPr>
              <w:t>)</w:t>
            </w:r>
          </w:p>
        </w:tc>
      </w:tr>
      <w:tr w:rsidR="004A351B" w:rsidRPr="00941366" w14:paraId="65FDE31E" w14:textId="77777777" w:rsidTr="00273D63">
        <w:trPr>
          <w:cantSplit/>
          <w:trHeight w:val="470"/>
        </w:trPr>
        <w:tc>
          <w:tcPr>
            <w:tcW w:w="1358" w:type="dxa"/>
            <w:tcBorders>
              <w:top w:val="single" w:sz="6" w:space="0" w:color="auto"/>
              <w:left w:val="single" w:sz="6" w:space="0" w:color="auto"/>
            </w:tcBorders>
          </w:tcPr>
          <w:p w14:paraId="2AA66B9C" w14:textId="77777777" w:rsidR="004A351B" w:rsidRPr="00941366" w:rsidRDefault="004A351B" w:rsidP="00273D63">
            <w:pPr>
              <w:spacing w:after="0"/>
              <w:rPr>
                <w:noProof/>
                <w:sz w:val="22"/>
              </w:rPr>
            </w:pPr>
            <w:r w:rsidRPr="00941366">
              <w:rPr>
                <w:noProof/>
                <w:sz w:val="22"/>
              </w:rPr>
              <w:t>Kapitel </w:t>
            </w:r>
            <w:r w:rsidRPr="00F704C3">
              <w:rPr>
                <w:noProof/>
                <w:sz w:val="22"/>
              </w:rPr>
              <w:t>1</w:t>
            </w:r>
          </w:p>
        </w:tc>
        <w:tc>
          <w:tcPr>
            <w:tcW w:w="2677" w:type="dxa"/>
            <w:gridSpan w:val="3"/>
            <w:tcBorders>
              <w:top w:val="single" w:sz="6" w:space="0" w:color="auto"/>
            </w:tcBorders>
          </w:tcPr>
          <w:p w14:paraId="4D7B0BCC" w14:textId="77777777" w:rsidR="004A351B" w:rsidRPr="00941366" w:rsidRDefault="004A351B" w:rsidP="00273D63">
            <w:pPr>
              <w:spacing w:after="0"/>
              <w:rPr>
                <w:noProof/>
                <w:sz w:val="22"/>
              </w:rPr>
            </w:pPr>
            <w:r w:rsidRPr="00941366">
              <w:rPr>
                <w:noProof/>
                <w:sz w:val="22"/>
              </w:rPr>
              <w:t>Lebende Tiere</w:t>
            </w:r>
          </w:p>
        </w:tc>
        <w:tc>
          <w:tcPr>
            <w:tcW w:w="3061" w:type="dxa"/>
            <w:tcBorders>
              <w:top w:val="single" w:sz="6" w:space="0" w:color="auto"/>
            </w:tcBorders>
          </w:tcPr>
          <w:p w14:paraId="04807FEF" w14:textId="77777777" w:rsidR="004A351B" w:rsidRPr="00941366" w:rsidRDefault="004A351B" w:rsidP="00273D63">
            <w:pPr>
              <w:spacing w:after="0"/>
              <w:rPr>
                <w:noProof/>
                <w:sz w:val="22"/>
              </w:rPr>
            </w:pPr>
            <w:r w:rsidRPr="00941366">
              <w:rPr>
                <w:noProof/>
                <w:sz w:val="22"/>
              </w:rPr>
              <w:t>Alle verwendeten Tiere des Kapitels </w:t>
            </w:r>
            <w:r w:rsidRPr="00F704C3">
              <w:rPr>
                <w:noProof/>
                <w:sz w:val="22"/>
              </w:rPr>
              <w:t>1</w:t>
            </w:r>
            <w:r w:rsidRPr="00941366">
              <w:rPr>
                <w:noProof/>
                <w:sz w:val="22"/>
              </w:rPr>
              <w:t xml:space="preserve"> müssen vollständig gewonnen oder hergestellt sein</w:t>
            </w:r>
          </w:p>
          <w:p w14:paraId="50B899BD" w14:textId="77777777" w:rsidR="004A351B" w:rsidRPr="00941366" w:rsidRDefault="004A351B" w:rsidP="00273D63">
            <w:pPr>
              <w:spacing w:after="0"/>
              <w:rPr>
                <w:noProof/>
                <w:sz w:val="22"/>
              </w:rPr>
            </w:pPr>
          </w:p>
        </w:tc>
        <w:tc>
          <w:tcPr>
            <w:tcW w:w="2643" w:type="dxa"/>
            <w:tcBorders>
              <w:top w:val="single" w:sz="6" w:space="0" w:color="auto"/>
              <w:right w:val="single" w:sz="6" w:space="0" w:color="auto"/>
            </w:tcBorders>
          </w:tcPr>
          <w:p w14:paraId="54EEBE0D" w14:textId="77777777" w:rsidR="004A351B" w:rsidRPr="00941366" w:rsidRDefault="004A351B" w:rsidP="00273D63">
            <w:pPr>
              <w:tabs>
                <w:tab w:val="left" w:pos="-2127"/>
              </w:tabs>
              <w:spacing w:after="0"/>
              <w:rPr>
                <w:noProof/>
                <w:sz w:val="22"/>
              </w:rPr>
            </w:pPr>
          </w:p>
        </w:tc>
      </w:tr>
      <w:tr w:rsidR="004A351B" w:rsidRPr="00941366" w14:paraId="33917B6E" w14:textId="77777777" w:rsidTr="00273D63">
        <w:trPr>
          <w:cantSplit/>
          <w:trHeight w:val="688"/>
        </w:trPr>
        <w:tc>
          <w:tcPr>
            <w:tcW w:w="1358" w:type="dxa"/>
            <w:tcBorders>
              <w:top w:val="single" w:sz="6" w:space="0" w:color="auto"/>
              <w:left w:val="single" w:sz="6" w:space="0" w:color="auto"/>
            </w:tcBorders>
          </w:tcPr>
          <w:p w14:paraId="57FEF367" w14:textId="77777777" w:rsidR="004A351B" w:rsidRPr="00941366" w:rsidRDefault="004A351B" w:rsidP="00273D63">
            <w:pPr>
              <w:spacing w:after="0"/>
              <w:rPr>
                <w:noProof/>
                <w:sz w:val="22"/>
              </w:rPr>
            </w:pPr>
            <w:r w:rsidRPr="00941366">
              <w:rPr>
                <w:noProof/>
                <w:sz w:val="22"/>
              </w:rPr>
              <w:t>Kapitel </w:t>
            </w:r>
            <w:r w:rsidRPr="00F704C3">
              <w:rPr>
                <w:noProof/>
                <w:sz w:val="22"/>
              </w:rPr>
              <w:t>2</w:t>
            </w:r>
          </w:p>
        </w:tc>
        <w:tc>
          <w:tcPr>
            <w:tcW w:w="2677" w:type="dxa"/>
            <w:gridSpan w:val="3"/>
            <w:tcBorders>
              <w:top w:val="single" w:sz="6" w:space="0" w:color="auto"/>
            </w:tcBorders>
          </w:tcPr>
          <w:p w14:paraId="6ACC99C5" w14:textId="77777777" w:rsidR="004A351B" w:rsidRPr="00941366" w:rsidRDefault="004A351B" w:rsidP="00273D63">
            <w:pPr>
              <w:spacing w:after="0"/>
              <w:rPr>
                <w:noProof/>
                <w:sz w:val="22"/>
              </w:rPr>
            </w:pPr>
            <w:r w:rsidRPr="00941366">
              <w:rPr>
                <w:noProof/>
                <w:sz w:val="22"/>
              </w:rPr>
              <w:t>Fleisch und genießbare Schlachtnebenerzeugnisse</w:t>
            </w:r>
          </w:p>
        </w:tc>
        <w:tc>
          <w:tcPr>
            <w:tcW w:w="3061" w:type="dxa"/>
            <w:tcBorders>
              <w:top w:val="single" w:sz="6" w:space="0" w:color="auto"/>
            </w:tcBorders>
          </w:tcPr>
          <w:p w14:paraId="46341539" w14:textId="77777777" w:rsidR="004A351B" w:rsidRPr="00941366" w:rsidRDefault="004A351B" w:rsidP="00273D63">
            <w:pPr>
              <w:spacing w:after="0"/>
              <w:rPr>
                <w:noProof/>
                <w:sz w:val="22"/>
              </w:rPr>
            </w:pPr>
            <w:r w:rsidRPr="00941366">
              <w:rPr>
                <w:noProof/>
                <w:sz w:val="22"/>
              </w:rPr>
              <w:t>Herstellen, bei dem alle verwendeten Vormaterialien der Kapitel </w:t>
            </w:r>
            <w:r w:rsidRPr="00F704C3">
              <w:rPr>
                <w:noProof/>
                <w:sz w:val="22"/>
              </w:rPr>
              <w:t>1</w:t>
            </w:r>
            <w:r w:rsidRPr="00941366">
              <w:rPr>
                <w:noProof/>
                <w:sz w:val="22"/>
              </w:rPr>
              <w:t xml:space="preserve"> und </w:t>
            </w:r>
            <w:r w:rsidRPr="00F704C3">
              <w:rPr>
                <w:noProof/>
                <w:sz w:val="22"/>
              </w:rPr>
              <w:t>2</w:t>
            </w:r>
            <w:r w:rsidRPr="00941366">
              <w:rPr>
                <w:noProof/>
                <w:sz w:val="22"/>
              </w:rPr>
              <w:t xml:space="preserve"> vollständig gewonnen oder hergestellt werden müssen</w:t>
            </w:r>
          </w:p>
          <w:p w14:paraId="571F12E2" w14:textId="77777777" w:rsidR="004A351B" w:rsidRPr="00941366" w:rsidRDefault="004A351B" w:rsidP="00273D63">
            <w:pPr>
              <w:spacing w:after="0"/>
              <w:rPr>
                <w:noProof/>
                <w:sz w:val="22"/>
              </w:rPr>
            </w:pPr>
          </w:p>
          <w:p w14:paraId="5E244682" w14:textId="77777777" w:rsidR="004A351B" w:rsidRPr="00941366" w:rsidRDefault="004A351B" w:rsidP="00273D63">
            <w:pPr>
              <w:spacing w:after="0"/>
              <w:rPr>
                <w:noProof/>
                <w:sz w:val="22"/>
              </w:rPr>
            </w:pPr>
          </w:p>
        </w:tc>
        <w:tc>
          <w:tcPr>
            <w:tcW w:w="2643" w:type="dxa"/>
            <w:tcBorders>
              <w:top w:val="single" w:sz="6" w:space="0" w:color="auto"/>
              <w:right w:val="single" w:sz="6" w:space="0" w:color="auto"/>
            </w:tcBorders>
          </w:tcPr>
          <w:p w14:paraId="30B1E456" w14:textId="77777777" w:rsidR="004A351B" w:rsidRPr="00941366" w:rsidRDefault="004A351B" w:rsidP="00273D63">
            <w:pPr>
              <w:tabs>
                <w:tab w:val="left" w:pos="-2127"/>
              </w:tabs>
              <w:spacing w:after="0"/>
              <w:rPr>
                <w:noProof/>
                <w:sz w:val="22"/>
              </w:rPr>
            </w:pPr>
          </w:p>
        </w:tc>
      </w:tr>
      <w:tr w:rsidR="004A351B" w:rsidRPr="00941366" w14:paraId="2EC6684C" w14:textId="77777777" w:rsidTr="00273D63">
        <w:trPr>
          <w:cantSplit/>
          <w:trHeight w:val="557"/>
        </w:trPr>
        <w:tc>
          <w:tcPr>
            <w:tcW w:w="1358" w:type="dxa"/>
            <w:tcBorders>
              <w:top w:val="single" w:sz="6" w:space="0" w:color="auto"/>
              <w:left w:val="single" w:sz="6" w:space="0" w:color="auto"/>
              <w:bottom w:val="single" w:sz="6" w:space="0" w:color="auto"/>
            </w:tcBorders>
          </w:tcPr>
          <w:p w14:paraId="6F38E9AC" w14:textId="77777777" w:rsidR="004A351B" w:rsidRPr="00941366" w:rsidRDefault="004A351B" w:rsidP="00273D63">
            <w:pPr>
              <w:spacing w:after="0"/>
              <w:rPr>
                <w:noProof/>
                <w:sz w:val="22"/>
              </w:rPr>
            </w:pPr>
            <w:r w:rsidRPr="00941366">
              <w:rPr>
                <w:noProof/>
                <w:sz w:val="22"/>
              </w:rPr>
              <w:t>ex Kapitel </w:t>
            </w:r>
            <w:r w:rsidRPr="00F704C3">
              <w:rPr>
                <w:noProof/>
                <w:sz w:val="22"/>
              </w:rPr>
              <w:t>3</w:t>
            </w:r>
          </w:p>
        </w:tc>
        <w:tc>
          <w:tcPr>
            <w:tcW w:w="2677" w:type="dxa"/>
            <w:gridSpan w:val="3"/>
            <w:tcBorders>
              <w:top w:val="single" w:sz="6" w:space="0" w:color="auto"/>
              <w:bottom w:val="single" w:sz="6" w:space="0" w:color="auto"/>
            </w:tcBorders>
          </w:tcPr>
          <w:p w14:paraId="75696CF5" w14:textId="77777777" w:rsidR="004A351B" w:rsidRPr="00941366" w:rsidRDefault="004A351B" w:rsidP="00273D63">
            <w:pPr>
              <w:spacing w:after="0"/>
              <w:rPr>
                <w:noProof/>
                <w:sz w:val="22"/>
              </w:rPr>
            </w:pPr>
            <w:r w:rsidRPr="00941366">
              <w:rPr>
                <w:noProof/>
                <w:sz w:val="22"/>
              </w:rPr>
              <w:t>Fische und Krebstiere, Weichtiere und andere wirbellose Wassertiere</w:t>
            </w:r>
          </w:p>
          <w:p w14:paraId="6885EE69" w14:textId="77777777" w:rsidR="004A351B" w:rsidRPr="00941366" w:rsidRDefault="004A351B" w:rsidP="00273D63">
            <w:pPr>
              <w:spacing w:after="0"/>
              <w:rPr>
                <w:noProof/>
                <w:sz w:val="22"/>
              </w:rPr>
            </w:pPr>
          </w:p>
        </w:tc>
        <w:tc>
          <w:tcPr>
            <w:tcW w:w="3061" w:type="dxa"/>
            <w:tcBorders>
              <w:top w:val="single" w:sz="6" w:space="0" w:color="auto"/>
              <w:bottom w:val="single" w:sz="6" w:space="0" w:color="auto"/>
            </w:tcBorders>
          </w:tcPr>
          <w:p w14:paraId="75181246" w14:textId="77777777" w:rsidR="004A351B" w:rsidRPr="00941366" w:rsidRDefault="004A351B" w:rsidP="00273D63">
            <w:pPr>
              <w:spacing w:after="0"/>
              <w:rPr>
                <w:noProof/>
                <w:sz w:val="22"/>
              </w:rPr>
            </w:pPr>
            <w:r w:rsidRPr="00941366">
              <w:rPr>
                <w:noProof/>
                <w:sz w:val="22"/>
              </w:rPr>
              <w:t>Herstellen, bei dem alle verwendeten Vormaterialien des Kapitels </w:t>
            </w:r>
            <w:r w:rsidRPr="00F704C3">
              <w:rPr>
                <w:noProof/>
                <w:sz w:val="22"/>
              </w:rPr>
              <w:t>3</w:t>
            </w:r>
            <w:r w:rsidRPr="00941366">
              <w:rPr>
                <w:noProof/>
                <w:sz w:val="22"/>
              </w:rPr>
              <w:t xml:space="preserve"> vollständig gewonnen oder hergestellt sein müssen</w:t>
            </w:r>
          </w:p>
          <w:p w14:paraId="3782095B" w14:textId="77777777" w:rsidR="004A351B" w:rsidRPr="00941366"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12ADC0B4" w14:textId="77777777" w:rsidR="004A351B" w:rsidRPr="00941366" w:rsidRDefault="004A351B" w:rsidP="00273D63">
            <w:pPr>
              <w:tabs>
                <w:tab w:val="left" w:pos="-2127"/>
              </w:tabs>
              <w:spacing w:after="0"/>
              <w:rPr>
                <w:noProof/>
                <w:sz w:val="22"/>
              </w:rPr>
            </w:pPr>
          </w:p>
        </w:tc>
      </w:tr>
      <w:tr w:rsidR="004A351B" w:rsidRPr="00941366" w14:paraId="7F87D53B" w14:textId="77777777" w:rsidTr="00273D63">
        <w:trPr>
          <w:cantSplit/>
          <w:trHeight w:val="513"/>
        </w:trPr>
        <w:tc>
          <w:tcPr>
            <w:tcW w:w="1358" w:type="dxa"/>
            <w:tcBorders>
              <w:top w:val="single" w:sz="6" w:space="0" w:color="auto"/>
              <w:left w:val="single" w:sz="6" w:space="0" w:color="auto"/>
              <w:bottom w:val="single" w:sz="6" w:space="0" w:color="auto"/>
            </w:tcBorders>
          </w:tcPr>
          <w:p w14:paraId="0C9BFA36" w14:textId="77777777" w:rsidR="004A351B" w:rsidRPr="00941366" w:rsidRDefault="004A351B" w:rsidP="00273D63">
            <w:pPr>
              <w:spacing w:after="0"/>
              <w:rPr>
                <w:noProof/>
                <w:sz w:val="22"/>
              </w:rPr>
            </w:pPr>
            <w:r w:rsidRPr="00F704C3">
              <w:rPr>
                <w:noProof/>
                <w:sz w:val="22"/>
              </w:rPr>
              <w:t>0304</w:t>
            </w:r>
          </w:p>
        </w:tc>
        <w:tc>
          <w:tcPr>
            <w:tcW w:w="2677" w:type="dxa"/>
            <w:gridSpan w:val="3"/>
            <w:tcBorders>
              <w:top w:val="single" w:sz="6" w:space="0" w:color="auto"/>
              <w:bottom w:val="single" w:sz="6" w:space="0" w:color="auto"/>
            </w:tcBorders>
          </w:tcPr>
          <w:p w14:paraId="56DAB1D9" w14:textId="77777777" w:rsidR="004A351B" w:rsidRPr="00941366" w:rsidRDefault="004A351B" w:rsidP="00273D63">
            <w:pPr>
              <w:spacing w:after="0"/>
              <w:rPr>
                <w:noProof/>
                <w:sz w:val="22"/>
              </w:rPr>
            </w:pPr>
            <w:r w:rsidRPr="00941366">
              <w:rPr>
                <w:noProof/>
                <w:sz w:val="22"/>
              </w:rPr>
              <w:t>Fischfilets und anderes Fischfleisch (auch fein zerkleinert), frisch, gekühlt oder gefroren</w:t>
            </w:r>
          </w:p>
        </w:tc>
        <w:tc>
          <w:tcPr>
            <w:tcW w:w="3061" w:type="dxa"/>
            <w:tcBorders>
              <w:top w:val="single" w:sz="6" w:space="0" w:color="auto"/>
              <w:bottom w:val="single" w:sz="6" w:space="0" w:color="auto"/>
            </w:tcBorders>
          </w:tcPr>
          <w:p w14:paraId="1EE5AF92" w14:textId="77777777" w:rsidR="004A351B" w:rsidRPr="00941366" w:rsidRDefault="004A351B" w:rsidP="00273D63">
            <w:pPr>
              <w:spacing w:after="0"/>
              <w:rPr>
                <w:noProof/>
                <w:sz w:val="22"/>
              </w:rPr>
            </w:pPr>
            <w:r w:rsidRPr="00941366">
              <w:rPr>
                <w:noProof/>
                <w:sz w:val="22"/>
              </w:rPr>
              <w:t>Herstellen, bei dem der Wert aller verwendeten Vormaterialien des Kapitels </w:t>
            </w:r>
            <w:r w:rsidRPr="00F704C3">
              <w:rPr>
                <w:noProof/>
                <w:sz w:val="22"/>
              </w:rPr>
              <w:t>3</w:t>
            </w:r>
            <w:r w:rsidRPr="00941366">
              <w:rPr>
                <w:noProof/>
                <w:sz w:val="22"/>
              </w:rPr>
              <w:t> </w:t>
            </w:r>
            <w:r w:rsidRPr="00F704C3">
              <w:rPr>
                <w:noProof/>
                <w:sz w:val="22"/>
              </w:rPr>
              <w:t>15</w:t>
            </w:r>
            <w:r w:rsidRPr="00941366">
              <w:rPr>
                <w:noProof/>
                <w:sz w:val="22"/>
              </w:rPr>
              <w:t> % des Ab-Werk-Preises der hergestellten Ware nicht überschreitet</w:t>
            </w:r>
          </w:p>
        </w:tc>
        <w:tc>
          <w:tcPr>
            <w:tcW w:w="2643" w:type="dxa"/>
            <w:tcBorders>
              <w:top w:val="single" w:sz="6" w:space="0" w:color="auto"/>
              <w:bottom w:val="single" w:sz="6" w:space="0" w:color="auto"/>
              <w:right w:val="single" w:sz="6" w:space="0" w:color="auto"/>
            </w:tcBorders>
          </w:tcPr>
          <w:p w14:paraId="6C8D306E" w14:textId="77777777" w:rsidR="004A351B" w:rsidRPr="00941366" w:rsidRDefault="004A351B" w:rsidP="00273D63">
            <w:pPr>
              <w:tabs>
                <w:tab w:val="left" w:pos="-2127"/>
              </w:tabs>
              <w:spacing w:after="0"/>
              <w:rPr>
                <w:noProof/>
                <w:sz w:val="22"/>
              </w:rPr>
            </w:pPr>
          </w:p>
        </w:tc>
      </w:tr>
      <w:tr w:rsidR="004A351B" w:rsidRPr="00941366" w14:paraId="6DDD9E16" w14:textId="77777777" w:rsidTr="00273D63">
        <w:trPr>
          <w:cantSplit/>
          <w:trHeight w:val="797"/>
        </w:trPr>
        <w:tc>
          <w:tcPr>
            <w:tcW w:w="1358" w:type="dxa"/>
            <w:tcBorders>
              <w:top w:val="single" w:sz="6" w:space="0" w:color="auto"/>
              <w:left w:val="single" w:sz="6" w:space="0" w:color="auto"/>
              <w:bottom w:val="single" w:sz="6" w:space="0" w:color="auto"/>
            </w:tcBorders>
          </w:tcPr>
          <w:p w14:paraId="190C4095" w14:textId="77777777" w:rsidR="004A351B" w:rsidRPr="00941366" w:rsidRDefault="004A351B" w:rsidP="00273D63">
            <w:pPr>
              <w:spacing w:after="0"/>
              <w:rPr>
                <w:noProof/>
                <w:sz w:val="22"/>
              </w:rPr>
            </w:pPr>
            <w:r w:rsidRPr="00F704C3">
              <w:rPr>
                <w:noProof/>
                <w:sz w:val="22"/>
              </w:rPr>
              <w:t>0305</w:t>
            </w:r>
          </w:p>
        </w:tc>
        <w:tc>
          <w:tcPr>
            <w:tcW w:w="2677" w:type="dxa"/>
            <w:gridSpan w:val="3"/>
            <w:tcBorders>
              <w:top w:val="single" w:sz="6" w:space="0" w:color="auto"/>
              <w:bottom w:val="single" w:sz="6" w:space="0" w:color="auto"/>
            </w:tcBorders>
          </w:tcPr>
          <w:p w14:paraId="06164942" w14:textId="77777777" w:rsidR="004A351B" w:rsidRPr="00941366" w:rsidRDefault="004A351B" w:rsidP="00273D63">
            <w:pPr>
              <w:spacing w:after="0"/>
              <w:rPr>
                <w:noProof/>
                <w:sz w:val="22"/>
              </w:rPr>
            </w:pPr>
            <w:r w:rsidRPr="00941366">
              <w:rPr>
                <w:noProof/>
                <w:sz w:val="22"/>
              </w:rPr>
              <w:t>Fische, getrocknet, gesalzen oder in Salzlake; Fische, geräuchert, auch vor oder während des Räucherns gegart; Mehl, Pulver und Pellets von Fischen, genießbar</w:t>
            </w:r>
          </w:p>
        </w:tc>
        <w:tc>
          <w:tcPr>
            <w:tcW w:w="3061" w:type="dxa"/>
            <w:tcBorders>
              <w:top w:val="single" w:sz="6" w:space="0" w:color="auto"/>
              <w:bottom w:val="single" w:sz="6" w:space="0" w:color="auto"/>
            </w:tcBorders>
          </w:tcPr>
          <w:p w14:paraId="20051423" w14:textId="77777777" w:rsidR="004A351B" w:rsidRPr="00941366" w:rsidRDefault="004A351B" w:rsidP="00273D63">
            <w:pPr>
              <w:spacing w:after="0"/>
              <w:rPr>
                <w:noProof/>
                <w:sz w:val="22"/>
              </w:rPr>
            </w:pPr>
            <w:r w:rsidRPr="00941366">
              <w:rPr>
                <w:noProof/>
                <w:sz w:val="22"/>
              </w:rPr>
              <w:t>Herstellen, bei dem der Wert aller verwendeten Vormaterialien des Kapitels </w:t>
            </w:r>
            <w:r w:rsidRPr="00F704C3">
              <w:rPr>
                <w:noProof/>
                <w:sz w:val="22"/>
              </w:rPr>
              <w:t>3</w:t>
            </w:r>
            <w:r w:rsidRPr="00941366">
              <w:rPr>
                <w:noProof/>
                <w:sz w:val="22"/>
              </w:rPr>
              <w:t> </w:t>
            </w:r>
            <w:r w:rsidRPr="00F704C3">
              <w:rPr>
                <w:noProof/>
                <w:sz w:val="22"/>
              </w:rPr>
              <w:t>15</w:t>
            </w:r>
            <w:r w:rsidRPr="00941366">
              <w:rPr>
                <w:noProof/>
                <w:sz w:val="22"/>
              </w:rPr>
              <w:t> % des Ab-Werk-Preises der hergestellten Ware nicht überschreitet</w:t>
            </w:r>
          </w:p>
        </w:tc>
        <w:tc>
          <w:tcPr>
            <w:tcW w:w="2643" w:type="dxa"/>
            <w:tcBorders>
              <w:top w:val="single" w:sz="6" w:space="0" w:color="auto"/>
              <w:bottom w:val="single" w:sz="6" w:space="0" w:color="auto"/>
              <w:right w:val="single" w:sz="6" w:space="0" w:color="auto"/>
            </w:tcBorders>
          </w:tcPr>
          <w:p w14:paraId="7DE24E2A" w14:textId="77777777" w:rsidR="004A351B" w:rsidRPr="00941366" w:rsidRDefault="004A351B" w:rsidP="00273D63">
            <w:pPr>
              <w:tabs>
                <w:tab w:val="left" w:pos="-2127"/>
              </w:tabs>
              <w:spacing w:after="0"/>
              <w:rPr>
                <w:noProof/>
                <w:sz w:val="22"/>
              </w:rPr>
            </w:pPr>
          </w:p>
        </w:tc>
      </w:tr>
      <w:tr w:rsidR="004A351B" w:rsidRPr="00941366" w14:paraId="6FC033C2" w14:textId="77777777" w:rsidTr="00273D63">
        <w:trPr>
          <w:cantSplit/>
          <w:trHeight w:val="1606"/>
        </w:trPr>
        <w:tc>
          <w:tcPr>
            <w:tcW w:w="1358" w:type="dxa"/>
            <w:tcBorders>
              <w:top w:val="single" w:sz="6" w:space="0" w:color="auto"/>
              <w:left w:val="single" w:sz="6" w:space="0" w:color="auto"/>
              <w:bottom w:val="single" w:sz="6" w:space="0" w:color="auto"/>
            </w:tcBorders>
          </w:tcPr>
          <w:p w14:paraId="6A06A382" w14:textId="77777777" w:rsidR="004A351B" w:rsidRPr="00941366" w:rsidRDefault="004A351B" w:rsidP="00273D63">
            <w:pPr>
              <w:spacing w:after="0"/>
              <w:rPr>
                <w:noProof/>
                <w:sz w:val="22"/>
              </w:rPr>
            </w:pPr>
            <w:r w:rsidRPr="00F704C3">
              <w:rPr>
                <w:noProof/>
                <w:sz w:val="22"/>
              </w:rPr>
              <w:t>0306</w:t>
            </w:r>
          </w:p>
          <w:p w14:paraId="1BBB9343" w14:textId="77777777" w:rsidR="004A351B" w:rsidRPr="00941366" w:rsidRDefault="004A351B" w:rsidP="00273D63">
            <w:pPr>
              <w:spacing w:after="0"/>
              <w:rPr>
                <w:noProof/>
                <w:sz w:val="22"/>
              </w:rPr>
            </w:pPr>
          </w:p>
        </w:tc>
        <w:tc>
          <w:tcPr>
            <w:tcW w:w="2677" w:type="dxa"/>
            <w:gridSpan w:val="3"/>
            <w:tcBorders>
              <w:top w:val="single" w:sz="6" w:space="0" w:color="auto"/>
              <w:bottom w:val="single" w:sz="6" w:space="0" w:color="auto"/>
            </w:tcBorders>
          </w:tcPr>
          <w:p w14:paraId="060D2D70" w14:textId="77777777" w:rsidR="004A351B" w:rsidRPr="00941366" w:rsidRDefault="004A351B" w:rsidP="00273D63">
            <w:pPr>
              <w:autoSpaceDE w:val="0"/>
              <w:autoSpaceDN w:val="0"/>
              <w:adjustRightInd w:val="0"/>
              <w:spacing w:after="0"/>
              <w:rPr>
                <w:bCs/>
                <w:noProof/>
                <w:sz w:val="22"/>
                <w:szCs w:val="24"/>
              </w:rPr>
            </w:pPr>
            <w:r w:rsidRPr="00941366">
              <w:rPr>
                <w:noProof/>
                <w:sz w:val="22"/>
              </w:rPr>
              <w:t>Krebstiere, auch ohne Panzer, lebend, frisch, gekühlt, gefroren, getrocknet, gesalzen oder in Salzlake; Krebstiere, auch ohne Panzer, geräuchert, auch vor oder während</w:t>
            </w:r>
          </w:p>
          <w:p w14:paraId="4294C8BA" w14:textId="77777777" w:rsidR="004A351B" w:rsidRPr="00941366" w:rsidRDefault="004A351B" w:rsidP="00273D63">
            <w:pPr>
              <w:spacing w:after="0"/>
              <w:rPr>
                <w:noProof/>
                <w:sz w:val="22"/>
              </w:rPr>
            </w:pPr>
            <w:r w:rsidRPr="00941366">
              <w:rPr>
                <w:noProof/>
                <w:sz w:val="22"/>
              </w:rPr>
              <w:t>der Räucherung gekocht; Krebstiere in ihrem Panzer, in Wasser oder Dampf gekocht, auch gekühlt, gefroren, getrocknet, gesalzen oder in Salzlake; Mehl, Pulver und Pellets von Krebstieren, genießbar</w:t>
            </w:r>
          </w:p>
        </w:tc>
        <w:tc>
          <w:tcPr>
            <w:tcW w:w="3061" w:type="dxa"/>
            <w:tcBorders>
              <w:top w:val="single" w:sz="6" w:space="0" w:color="auto"/>
              <w:bottom w:val="single" w:sz="6" w:space="0" w:color="auto"/>
            </w:tcBorders>
          </w:tcPr>
          <w:p w14:paraId="60E55365" w14:textId="77777777" w:rsidR="004A351B" w:rsidRPr="00941366" w:rsidRDefault="004A351B" w:rsidP="00273D63">
            <w:pPr>
              <w:spacing w:after="0"/>
              <w:rPr>
                <w:noProof/>
                <w:sz w:val="22"/>
              </w:rPr>
            </w:pPr>
            <w:r w:rsidRPr="00941366">
              <w:rPr>
                <w:noProof/>
                <w:sz w:val="22"/>
              </w:rPr>
              <w:t>Herstellen, bei dem der Wert aller verwendeten Vormaterialien des Kapitels </w:t>
            </w:r>
            <w:r w:rsidRPr="00F704C3">
              <w:rPr>
                <w:noProof/>
                <w:sz w:val="22"/>
              </w:rPr>
              <w:t>3</w:t>
            </w:r>
            <w:r w:rsidRPr="00941366">
              <w:rPr>
                <w:noProof/>
                <w:sz w:val="22"/>
              </w:rPr>
              <w:t> </w:t>
            </w:r>
            <w:r w:rsidRPr="00F704C3">
              <w:rPr>
                <w:noProof/>
                <w:sz w:val="22"/>
              </w:rPr>
              <w:t>15</w:t>
            </w:r>
            <w:r w:rsidRPr="00941366">
              <w:rPr>
                <w:noProof/>
                <w:sz w:val="22"/>
              </w:rPr>
              <w:t> % des Ab-Werk-Preises der hergestellten Ware nicht überschreitet</w:t>
            </w:r>
          </w:p>
        </w:tc>
        <w:tc>
          <w:tcPr>
            <w:tcW w:w="2643" w:type="dxa"/>
            <w:tcBorders>
              <w:top w:val="single" w:sz="6" w:space="0" w:color="auto"/>
              <w:bottom w:val="single" w:sz="6" w:space="0" w:color="auto"/>
              <w:right w:val="single" w:sz="6" w:space="0" w:color="auto"/>
            </w:tcBorders>
          </w:tcPr>
          <w:p w14:paraId="58BD4300" w14:textId="77777777" w:rsidR="004A351B" w:rsidRPr="00941366" w:rsidRDefault="004A351B" w:rsidP="00273D63">
            <w:pPr>
              <w:tabs>
                <w:tab w:val="left" w:pos="-2127"/>
              </w:tabs>
              <w:spacing w:after="0"/>
              <w:rPr>
                <w:noProof/>
                <w:sz w:val="22"/>
              </w:rPr>
            </w:pPr>
          </w:p>
        </w:tc>
      </w:tr>
      <w:tr w:rsidR="004A351B" w:rsidRPr="00941366" w14:paraId="386C3F8D" w14:textId="77777777" w:rsidTr="00273D63">
        <w:trPr>
          <w:cantSplit/>
          <w:trHeight w:val="54"/>
        </w:trPr>
        <w:tc>
          <w:tcPr>
            <w:tcW w:w="1358" w:type="dxa"/>
            <w:tcBorders>
              <w:top w:val="single" w:sz="6" w:space="0" w:color="auto"/>
              <w:left w:val="single" w:sz="6" w:space="0" w:color="auto"/>
              <w:bottom w:val="single" w:sz="6" w:space="0" w:color="auto"/>
            </w:tcBorders>
          </w:tcPr>
          <w:p w14:paraId="3B8E94BC" w14:textId="77777777" w:rsidR="004A351B" w:rsidRPr="00941366" w:rsidRDefault="004A351B" w:rsidP="00273D63">
            <w:pPr>
              <w:spacing w:after="0"/>
              <w:rPr>
                <w:noProof/>
                <w:sz w:val="22"/>
              </w:rPr>
            </w:pPr>
            <w:r w:rsidRPr="00941366">
              <w:rPr>
                <w:noProof/>
                <w:sz w:val="22"/>
              </w:rPr>
              <w:t xml:space="preserve"> </w:t>
            </w:r>
            <w:r w:rsidRPr="00F704C3">
              <w:rPr>
                <w:noProof/>
                <w:sz w:val="22"/>
              </w:rPr>
              <w:t>0307</w:t>
            </w:r>
          </w:p>
          <w:p w14:paraId="67ECC27E" w14:textId="77777777" w:rsidR="004A351B" w:rsidRPr="00941366" w:rsidRDefault="004A351B" w:rsidP="00273D63">
            <w:pPr>
              <w:spacing w:after="0"/>
              <w:rPr>
                <w:noProof/>
                <w:sz w:val="22"/>
              </w:rPr>
            </w:pPr>
          </w:p>
        </w:tc>
        <w:tc>
          <w:tcPr>
            <w:tcW w:w="2677" w:type="dxa"/>
            <w:gridSpan w:val="3"/>
            <w:tcBorders>
              <w:top w:val="single" w:sz="6" w:space="0" w:color="auto"/>
              <w:bottom w:val="single" w:sz="6" w:space="0" w:color="auto"/>
            </w:tcBorders>
          </w:tcPr>
          <w:p w14:paraId="00EE3F95" w14:textId="77777777" w:rsidR="004A351B" w:rsidRPr="00941366" w:rsidRDefault="004A351B" w:rsidP="00273D63">
            <w:pPr>
              <w:autoSpaceDE w:val="0"/>
              <w:autoSpaceDN w:val="0"/>
              <w:adjustRightInd w:val="0"/>
              <w:spacing w:after="0"/>
              <w:rPr>
                <w:bCs/>
                <w:noProof/>
                <w:sz w:val="22"/>
                <w:szCs w:val="24"/>
              </w:rPr>
            </w:pPr>
            <w:r w:rsidRPr="00941366">
              <w:rPr>
                <w:noProof/>
                <w:sz w:val="22"/>
              </w:rPr>
              <w:t>Weichtiere, auch ohne Schale, lebend, frisch, gekühlt, gefroren, getrocknet, gesalzen oder in Salzlake; Weichtiere, auch ohne Schale, geräuchert, auch vor oder während des Räucherns gegart;</w:t>
            </w:r>
          </w:p>
          <w:p w14:paraId="4F09E882" w14:textId="77777777" w:rsidR="004A351B" w:rsidRPr="00941366" w:rsidRDefault="004A351B" w:rsidP="00273D63">
            <w:pPr>
              <w:spacing w:after="0"/>
              <w:rPr>
                <w:noProof/>
                <w:sz w:val="22"/>
              </w:rPr>
            </w:pPr>
            <w:r w:rsidRPr="00941366">
              <w:rPr>
                <w:noProof/>
                <w:sz w:val="22"/>
              </w:rPr>
              <w:t>Mehl, Pulver und Pellets von Krebstieren, genießbar</w:t>
            </w:r>
          </w:p>
        </w:tc>
        <w:tc>
          <w:tcPr>
            <w:tcW w:w="3061" w:type="dxa"/>
            <w:tcBorders>
              <w:top w:val="single" w:sz="6" w:space="0" w:color="auto"/>
              <w:bottom w:val="single" w:sz="6" w:space="0" w:color="auto"/>
            </w:tcBorders>
          </w:tcPr>
          <w:p w14:paraId="4A29919A" w14:textId="77777777" w:rsidR="004A351B" w:rsidRPr="00941366" w:rsidRDefault="004A351B" w:rsidP="00273D63">
            <w:pPr>
              <w:spacing w:after="0"/>
              <w:rPr>
                <w:noProof/>
                <w:sz w:val="22"/>
              </w:rPr>
            </w:pPr>
            <w:r w:rsidRPr="00941366">
              <w:rPr>
                <w:noProof/>
                <w:sz w:val="22"/>
              </w:rPr>
              <w:t>Herstellen, bei dem der Wert aller verwendeten Vormaterialien des Kapitels </w:t>
            </w:r>
            <w:r w:rsidRPr="00F704C3">
              <w:rPr>
                <w:noProof/>
                <w:sz w:val="22"/>
              </w:rPr>
              <w:t>3</w:t>
            </w:r>
            <w:r w:rsidRPr="00941366">
              <w:rPr>
                <w:noProof/>
                <w:sz w:val="22"/>
              </w:rPr>
              <w:t> </w:t>
            </w:r>
            <w:r w:rsidRPr="00F704C3">
              <w:rPr>
                <w:noProof/>
                <w:sz w:val="22"/>
              </w:rPr>
              <w:t>15</w:t>
            </w:r>
            <w:r w:rsidRPr="00941366">
              <w:rPr>
                <w:noProof/>
                <w:sz w:val="22"/>
              </w:rPr>
              <w:t> % des Ab-Werk-Preises der hergestellten Ware nicht überschreitet</w:t>
            </w:r>
          </w:p>
        </w:tc>
        <w:tc>
          <w:tcPr>
            <w:tcW w:w="2643" w:type="dxa"/>
            <w:tcBorders>
              <w:top w:val="single" w:sz="6" w:space="0" w:color="auto"/>
              <w:bottom w:val="single" w:sz="6" w:space="0" w:color="auto"/>
              <w:right w:val="single" w:sz="6" w:space="0" w:color="auto"/>
            </w:tcBorders>
          </w:tcPr>
          <w:p w14:paraId="37C3A619" w14:textId="77777777" w:rsidR="004A351B" w:rsidRPr="00941366" w:rsidRDefault="004A351B" w:rsidP="00273D63">
            <w:pPr>
              <w:tabs>
                <w:tab w:val="left" w:pos="-2127"/>
              </w:tabs>
              <w:spacing w:after="0"/>
              <w:rPr>
                <w:noProof/>
                <w:sz w:val="22"/>
              </w:rPr>
            </w:pPr>
          </w:p>
          <w:p w14:paraId="67C7EF29" w14:textId="77777777" w:rsidR="004A351B" w:rsidRPr="00941366" w:rsidRDefault="004A351B" w:rsidP="00273D63">
            <w:pPr>
              <w:rPr>
                <w:noProof/>
                <w:sz w:val="22"/>
              </w:rPr>
            </w:pPr>
          </w:p>
          <w:p w14:paraId="7C2EEF2D" w14:textId="77777777" w:rsidR="004A351B" w:rsidRPr="00941366" w:rsidRDefault="004A351B" w:rsidP="00273D63">
            <w:pPr>
              <w:rPr>
                <w:noProof/>
                <w:sz w:val="22"/>
              </w:rPr>
            </w:pPr>
          </w:p>
          <w:p w14:paraId="2F9A9825" w14:textId="77777777" w:rsidR="004A351B" w:rsidRPr="00941366" w:rsidRDefault="004A351B" w:rsidP="00273D63">
            <w:pPr>
              <w:rPr>
                <w:noProof/>
                <w:sz w:val="22"/>
              </w:rPr>
            </w:pPr>
          </w:p>
          <w:p w14:paraId="58CB9496" w14:textId="77777777" w:rsidR="004A351B" w:rsidRPr="00941366" w:rsidRDefault="004A351B" w:rsidP="00273D63">
            <w:pPr>
              <w:rPr>
                <w:noProof/>
                <w:sz w:val="22"/>
              </w:rPr>
            </w:pPr>
          </w:p>
          <w:p w14:paraId="151033D5" w14:textId="77777777" w:rsidR="004A351B" w:rsidRPr="00941366" w:rsidRDefault="004A351B" w:rsidP="00273D63">
            <w:pPr>
              <w:rPr>
                <w:noProof/>
                <w:sz w:val="22"/>
              </w:rPr>
            </w:pPr>
          </w:p>
          <w:p w14:paraId="29A13717" w14:textId="77777777" w:rsidR="004A351B" w:rsidRPr="00941366" w:rsidRDefault="004A351B" w:rsidP="00273D63">
            <w:pPr>
              <w:rPr>
                <w:noProof/>
                <w:sz w:val="22"/>
              </w:rPr>
            </w:pPr>
          </w:p>
          <w:p w14:paraId="28CB367D" w14:textId="77777777" w:rsidR="004A351B" w:rsidRPr="00941366" w:rsidRDefault="004A351B" w:rsidP="00273D63">
            <w:pPr>
              <w:rPr>
                <w:noProof/>
                <w:sz w:val="22"/>
              </w:rPr>
            </w:pPr>
          </w:p>
          <w:p w14:paraId="16F617AE" w14:textId="77777777" w:rsidR="004A351B" w:rsidRPr="00941366" w:rsidRDefault="004A351B" w:rsidP="00273D63">
            <w:pPr>
              <w:rPr>
                <w:noProof/>
                <w:sz w:val="22"/>
              </w:rPr>
            </w:pPr>
          </w:p>
          <w:p w14:paraId="79F71F83" w14:textId="77777777" w:rsidR="004A351B" w:rsidRPr="00941366" w:rsidRDefault="004A351B" w:rsidP="00273D63">
            <w:pPr>
              <w:rPr>
                <w:noProof/>
                <w:sz w:val="22"/>
              </w:rPr>
            </w:pPr>
          </w:p>
          <w:p w14:paraId="1880D25D" w14:textId="77777777" w:rsidR="004A351B" w:rsidRPr="00941366" w:rsidRDefault="004A351B" w:rsidP="00273D63">
            <w:pPr>
              <w:rPr>
                <w:noProof/>
                <w:sz w:val="22"/>
              </w:rPr>
            </w:pPr>
          </w:p>
          <w:p w14:paraId="2112F14F" w14:textId="77777777" w:rsidR="004A351B" w:rsidRPr="00941366" w:rsidRDefault="004A351B" w:rsidP="00273D63">
            <w:pPr>
              <w:rPr>
                <w:noProof/>
                <w:sz w:val="22"/>
              </w:rPr>
            </w:pPr>
          </w:p>
          <w:p w14:paraId="6EC02E07" w14:textId="77777777" w:rsidR="004A351B" w:rsidRPr="00941366" w:rsidRDefault="004A351B" w:rsidP="00273D63">
            <w:pPr>
              <w:rPr>
                <w:noProof/>
                <w:sz w:val="22"/>
              </w:rPr>
            </w:pPr>
          </w:p>
          <w:p w14:paraId="5DB2A393" w14:textId="77777777" w:rsidR="004A351B" w:rsidRPr="00941366" w:rsidRDefault="004A351B" w:rsidP="00273D63">
            <w:pPr>
              <w:rPr>
                <w:noProof/>
                <w:sz w:val="22"/>
              </w:rPr>
            </w:pPr>
          </w:p>
          <w:p w14:paraId="293A20EF" w14:textId="77777777" w:rsidR="004A351B" w:rsidRPr="00941366" w:rsidRDefault="004A351B" w:rsidP="00273D63">
            <w:pPr>
              <w:rPr>
                <w:noProof/>
                <w:sz w:val="22"/>
              </w:rPr>
            </w:pPr>
          </w:p>
          <w:p w14:paraId="360E4532" w14:textId="77777777" w:rsidR="004A351B" w:rsidRPr="00941366" w:rsidRDefault="004A351B" w:rsidP="00273D63">
            <w:pPr>
              <w:rPr>
                <w:noProof/>
                <w:sz w:val="22"/>
              </w:rPr>
            </w:pPr>
          </w:p>
          <w:p w14:paraId="5C8156DE" w14:textId="77777777" w:rsidR="004A351B" w:rsidRPr="00941366" w:rsidRDefault="004A351B" w:rsidP="00273D63">
            <w:pPr>
              <w:rPr>
                <w:noProof/>
                <w:sz w:val="22"/>
              </w:rPr>
            </w:pPr>
          </w:p>
          <w:p w14:paraId="68EE7C54" w14:textId="77777777" w:rsidR="004A351B" w:rsidRPr="00941366" w:rsidRDefault="004A351B" w:rsidP="00273D63">
            <w:pPr>
              <w:rPr>
                <w:noProof/>
                <w:sz w:val="22"/>
              </w:rPr>
            </w:pPr>
          </w:p>
          <w:p w14:paraId="2024A21F" w14:textId="77777777" w:rsidR="004A351B" w:rsidRPr="00941366" w:rsidRDefault="004A351B" w:rsidP="00273D63">
            <w:pPr>
              <w:jc w:val="right"/>
              <w:rPr>
                <w:noProof/>
                <w:sz w:val="22"/>
              </w:rPr>
            </w:pPr>
          </w:p>
        </w:tc>
      </w:tr>
      <w:tr w:rsidR="004A351B" w:rsidRPr="00941366" w14:paraId="6B7A6852" w14:textId="77777777" w:rsidTr="00273D63">
        <w:trPr>
          <w:cantSplit/>
          <w:trHeight w:val="54"/>
        </w:trPr>
        <w:tc>
          <w:tcPr>
            <w:tcW w:w="1358" w:type="dxa"/>
            <w:tcBorders>
              <w:top w:val="single" w:sz="6" w:space="0" w:color="auto"/>
              <w:left w:val="single" w:sz="6" w:space="0" w:color="auto"/>
            </w:tcBorders>
          </w:tcPr>
          <w:p w14:paraId="2BCED838" w14:textId="77777777" w:rsidR="004A351B" w:rsidRPr="00941366" w:rsidRDefault="004A351B" w:rsidP="00273D63">
            <w:pPr>
              <w:rPr>
                <w:noProof/>
                <w:sz w:val="22"/>
                <w:szCs w:val="24"/>
              </w:rPr>
            </w:pPr>
            <w:r w:rsidRPr="00941366">
              <w:rPr>
                <w:noProof/>
                <w:sz w:val="22"/>
              </w:rPr>
              <w:t xml:space="preserve"> </w:t>
            </w:r>
            <w:r w:rsidRPr="00F704C3">
              <w:rPr>
                <w:noProof/>
                <w:sz w:val="22"/>
              </w:rPr>
              <w:t>0308</w:t>
            </w:r>
          </w:p>
          <w:p w14:paraId="3949A793" w14:textId="77777777" w:rsidR="004A351B" w:rsidRPr="00941366" w:rsidRDefault="004A351B" w:rsidP="00273D63">
            <w:pPr>
              <w:spacing w:after="0"/>
              <w:rPr>
                <w:noProof/>
                <w:sz w:val="22"/>
              </w:rPr>
            </w:pPr>
          </w:p>
        </w:tc>
        <w:tc>
          <w:tcPr>
            <w:tcW w:w="2677" w:type="dxa"/>
            <w:gridSpan w:val="3"/>
            <w:tcBorders>
              <w:top w:val="single" w:sz="6" w:space="0" w:color="auto"/>
            </w:tcBorders>
          </w:tcPr>
          <w:p w14:paraId="59AE73F7" w14:textId="77777777" w:rsidR="004A351B" w:rsidRPr="00941366" w:rsidRDefault="004A351B" w:rsidP="00273D63">
            <w:pPr>
              <w:autoSpaceDE w:val="0"/>
              <w:autoSpaceDN w:val="0"/>
              <w:adjustRightInd w:val="0"/>
              <w:spacing w:after="0"/>
              <w:rPr>
                <w:bCs/>
                <w:noProof/>
                <w:sz w:val="22"/>
                <w:szCs w:val="24"/>
              </w:rPr>
            </w:pPr>
            <w:r w:rsidRPr="00941366">
              <w:rPr>
                <w:noProof/>
                <w:sz w:val="22"/>
              </w:rPr>
              <w:t>wirbellose Wassertiere, andere als Krebstiere und Weichtiere, lebend, frisch, gekühlt, gefroren, getrocknet, gesalzen oder in Salzlake; wirbellose Wassertiere, andere als Krebstiere und Weichtiere, geräuchert, auch vor oder während des Räucherns gegart; Mehl, Pulver und Pellets von wirbellosen</w:t>
            </w:r>
          </w:p>
          <w:p w14:paraId="14A3A21A" w14:textId="77777777" w:rsidR="004A351B" w:rsidRPr="00941366" w:rsidRDefault="004A351B" w:rsidP="00273D63">
            <w:pPr>
              <w:spacing w:after="0"/>
              <w:rPr>
                <w:noProof/>
                <w:sz w:val="22"/>
              </w:rPr>
            </w:pPr>
            <w:r w:rsidRPr="00941366">
              <w:rPr>
                <w:noProof/>
                <w:sz w:val="22"/>
              </w:rPr>
              <w:t>Wassertieren, anderen als Krebstieren und Weichtieren, genießbar</w:t>
            </w:r>
          </w:p>
        </w:tc>
        <w:tc>
          <w:tcPr>
            <w:tcW w:w="3061" w:type="dxa"/>
            <w:tcBorders>
              <w:top w:val="single" w:sz="6" w:space="0" w:color="auto"/>
            </w:tcBorders>
          </w:tcPr>
          <w:p w14:paraId="648E6AFA" w14:textId="77777777" w:rsidR="004A351B" w:rsidRPr="00941366" w:rsidRDefault="004A351B" w:rsidP="00273D63">
            <w:pPr>
              <w:spacing w:after="0"/>
              <w:rPr>
                <w:noProof/>
                <w:sz w:val="22"/>
              </w:rPr>
            </w:pPr>
            <w:r w:rsidRPr="00941366">
              <w:rPr>
                <w:noProof/>
                <w:sz w:val="22"/>
              </w:rPr>
              <w:t>Herstellen, bei dem der Wert aller verwendeten Vormaterialien des Kapitels </w:t>
            </w:r>
            <w:r w:rsidRPr="00F704C3">
              <w:rPr>
                <w:noProof/>
                <w:sz w:val="22"/>
              </w:rPr>
              <w:t>3</w:t>
            </w:r>
            <w:r w:rsidRPr="00941366">
              <w:rPr>
                <w:noProof/>
                <w:sz w:val="22"/>
              </w:rPr>
              <w:t> </w:t>
            </w:r>
            <w:r w:rsidRPr="00F704C3">
              <w:rPr>
                <w:noProof/>
                <w:sz w:val="22"/>
              </w:rPr>
              <w:t>15</w:t>
            </w:r>
            <w:r w:rsidRPr="00941366">
              <w:rPr>
                <w:noProof/>
                <w:sz w:val="22"/>
              </w:rPr>
              <w:t> % des Ab-Werk-Preises der hergestellten Ware nicht überschreitet</w:t>
            </w:r>
          </w:p>
        </w:tc>
        <w:tc>
          <w:tcPr>
            <w:tcW w:w="2643" w:type="dxa"/>
            <w:tcBorders>
              <w:top w:val="single" w:sz="6" w:space="0" w:color="auto"/>
              <w:right w:val="single" w:sz="6" w:space="0" w:color="auto"/>
            </w:tcBorders>
          </w:tcPr>
          <w:p w14:paraId="46AAE71D" w14:textId="77777777" w:rsidR="004A351B" w:rsidRPr="00941366" w:rsidRDefault="004A351B" w:rsidP="00273D63">
            <w:pPr>
              <w:tabs>
                <w:tab w:val="left" w:pos="-2127"/>
              </w:tabs>
              <w:spacing w:after="0"/>
              <w:rPr>
                <w:noProof/>
                <w:sz w:val="22"/>
              </w:rPr>
            </w:pPr>
          </w:p>
          <w:p w14:paraId="25712BC3" w14:textId="77777777" w:rsidR="004A351B" w:rsidRPr="00941366" w:rsidRDefault="004A351B" w:rsidP="00273D63">
            <w:pPr>
              <w:rPr>
                <w:noProof/>
                <w:sz w:val="22"/>
              </w:rPr>
            </w:pPr>
          </w:p>
          <w:p w14:paraId="01A8A4B8" w14:textId="77777777" w:rsidR="004A351B" w:rsidRPr="00941366" w:rsidRDefault="004A351B" w:rsidP="00273D63">
            <w:pPr>
              <w:rPr>
                <w:noProof/>
                <w:sz w:val="22"/>
              </w:rPr>
            </w:pPr>
          </w:p>
          <w:p w14:paraId="3DC3E842" w14:textId="77777777" w:rsidR="004A351B" w:rsidRPr="00941366" w:rsidRDefault="004A351B" w:rsidP="00273D63">
            <w:pPr>
              <w:rPr>
                <w:noProof/>
                <w:sz w:val="22"/>
              </w:rPr>
            </w:pPr>
          </w:p>
          <w:p w14:paraId="1FB1F569" w14:textId="77777777" w:rsidR="004A351B" w:rsidRPr="00941366" w:rsidRDefault="004A351B" w:rsidP="00273D63">
            <w:pPr>
              <w:rPr>
                <w:noProof/>
                <w:sz w:val="22"/>
              </w:rPr>
            </w:pPr>
          </w:p>
          <w:p w14:paraId="09207C63" w14:textId="77777777" w:rsidR="004A351B" w:rsidRPr="00941366" w:rsidRDefault="004A351B" w:rsidP="00273D63">
            <w:pPr>
              <w:rPr>
                <w:noProof/>
                <w:sz w:val="22"/>
              </w:rPr>
            </w:pPr>
          </w:p>
          <w:p w14:paraId="3E50A121" w14:textId="77777777" w:rsidR="004A351B" w:rsidRPr="00941366" w:rsidRDefault="004A351B" w:rsidP="00273D63">
            <w:pPr>
              <w:rPr>
                <w:noProof/>
                <w:sz w:val="22"/>
              </w:rPr>
            </w:pPr>
          </w:p>
          <w:p w14:paraId="36424D8C" w14:textId="77777777" w:rsidR="004A351B" w:rsidRPr="00941366" w:rsidRDefault="004A351B" w:rsidP="00273D63">
            <w:pPr>
              <w:rPr>
                <w:noProof/>
                <w:sz w:val="22"/>
              </w:rPr>
            </w:pPr>
          </w:p>
          <w:p w14:paraId="28A5D68B" w14:textId="77777777" w:rsidR="004A351B" w:rsidRPr="00941366" w:rsidRDefault="004A351B" w:rsidP="00273D63">
            <w:pPr>
              <w:rPr>
                <w:noProof/>
                <w:sz w:val="22"/>
              </w:rPr>
            </w:pPr>
          </w:p>
          <w:p w14:paraId="7D244E6F" w14:textId="77777777" w:rsidR="004A351B" w:rsidRPr="00941366" w:rsidRDefault="004A351B" w:rsidP="00273D63">
            <w:pPr>
              <w:rPr>
                <w:noProof/>
                <w:sz w:val="22"/>
              </w:rPr>
            </w:pPr>
          </w:p>
          <w:p w14:paraId="74E20483" w14:textId="77777777" w:rsidR="004A351B" w:rsidRPr="00941366" w:rsidRDefault="004A351B" w:rsidP="00273D63">
            <w:pPr>
              <w:rPr>
                <w:noProof/>
                <w:sz w:val="22"/>
              </w:rPr>
            </w:pPr>
          </w:p>
          <w:p w14:paraId="1DD4101A" w14:textId="77777777" w:rsidR="004A351B" w:rsidRPr="00941366" w:rsidRDefault="004A351B" w:rsidP="00273D63">
            <w:pPr>
              <w:rPr>
                <w:noProof/>
                <w:sz w:val="22"/>
              </w:rPr>
            </w:pPr>
          </w:p>
        </w:tc>
      </w:tr>
      <w:tr w:rsidR="004A351B" w:rsidRPr="00941366" w14:paraId="5D98B8F2" w14:textId="77777777" w:rsidTr="00273D63">
        <w:trPr>
          <w:cantSplit/>
          <w:trHeight w:val="54"/>
        </w:trPr>
        <w:tc>
          <w:tcPr>
            <w:tcW w:w="1358" w:type="dxa"/>
            <w:tcBorders>
              <w:top w:val="single" w:sz="6" w:space="0" w:color="auto"/>
              <w:left w:val="single" w:sz="6" w:space="0" w:color="auto"/>
            </w:tcBorders>
          </w:tcPr>
          <w:p w14:paraId="5200F871" w14:textId="77777777" w:rsidR="004A351B" w:rsidRPr="00941366" w:rsidRDefault="004A351B" w:rsidP="00273D63">
            <w:pPr>
              <w:spacing w:after="0"/>
              <w:rPr>
                <w:noProof/>
                <w:sz w:val="22"/>
              </w:rPr>
            </w:pPr>
            <w:r w:rsidRPr="00941366">
              <w:rPr>
                <w:noProof/>
                <w:sz w:val="22"/>
              </w:rPr>
              <w:t>ex Kapitel </w:t>
            </w:r>
            <w:r w:rsidRPr="00F704C3">
              <w:rPr>
                <w:noProof/>
                <w:sz w:val="22"/>
              </w:rPr>
              <w:t>4</w:t>
            </w:r>
          </w:p>
        </w:tc>
        <w:tc>
          <w:tcPr>
            <w:tcW w:w="2677" w:type="dxa"/>
            <w:gridSpan w:val="3"/>
            <w:tcBorders>
              <w:top w:val="single" w:sz="6" w:space="0" w:color="auto"/>
            </w:tcBorders>
          </w:tcPr>
          <w:p w14:paraId="0A47DB33" w14:textId="77777777" w:rsidR="004A351B" w:rsidRPr="00941366" w:rsidRDefault="004A351B" w:rsidP="00273D63">
            <w:pPr>
              <w:spacing w:after="0"/>
              <w:rPr>
                <w:noProof/>
                <w:sz w:val="22"/>
              </w:rPr>
            </w:pPr>
            <w:r w:rsidRPr="00941366">
              <w:rPr>
                <w:noProof/>
                <w:sz w:val="22"/>
              </w:rPr>
              <w:t>Milch und Milcherzeugnisse; Vogeleier; natürlicher Honig; genießbare Waren tierischen Ursprungs, anderweit weder genannt noch inbegriffen; ausgenommen:</w:t>
            </w:r>
          </w:p>
          <w:p w14:paraId="01B0E655" w14:textId="77777777" w:rsidR="004A351B" w:rsidRPr="00941366" w:rsidRDefault="004A351B" w:rsidP="00273D63">
            <w:pPr>
              <w:spacing w:after="0"/>
              <w:rPr>
                <w:noProof/>
                <w:sz w:val="22"/>
              </w:rPr>
            </w:pPr>
          </w:p>
        </w:tc>
        <w:tc>
          <w:tcPr>
            <w:tcW w:w="3061" w:type="dxa"/>
            <w:tcBorders>
              <w:top w:val="single" w:sz="6" w:space="0" w:color="auto"/>
            </w:tcBorders>
          </w:tcPr>
          <w:p w14:paraId="7A810432" w14:textId="77777777" w:rsidR="004A351B" w:rsidRPr="00941366" w:rsidRDefault="004A351B" w:rsidP="00273D63">
            <w:pPr>
              <w:spacing w:after="0"/>
              <w:rPr>
                <w:noProof/>
                <w:sz w:val="22"/>
              </w:rPr>
            </w:pPr>
            <w:r w:rsidRPr="00941366">
              <w:rPr>
                <w:noProof/>
                <w:sz w:val="22"/>
              </w:rPr>
              <w:t>Herstellen, bei dem alle verwendeten Vormaterialien des Kapitels </w:t>
            </w:r>
            <w:r w:rsidRPr="00F704C3">
              <w:rPr>
                <w:noProof/>
                <w:sz w:val="22"/>
              </w:rPr>
              <w:t>4</w:t>
            </w:r>
            <w:r w:rsidRPr="00941366">
              <w:rPr>
                <w:noProof/>
                <w:sz w:val="22"/>
              </w:rPr>
              <w:t xml:space="preserve"> vollständig gewonnen oder hergestellt sein müssen</w:t>
            </w:r>
          </w:p>
          <w:p w14:paraId="428AF0A5" w14:textId="77777777" w:rsidR="004A351B" w:rsidRPr="00941366" w:rsidRDefault="004A351B" w:rsidP="00273D63">
            <w:pPr>
              <w:spacing w:after="0"/>
              <w:rPr>
                <w:noProof/>
                <w:sz w:val="22"/>
              </w:rPr>
            </w:pPr>
          </w:p>
        </w:tc>
        <w:tc>
          <w:tcPr>
            <w:tcW w:w="2643" w:type="dxa"/>
            <w:tcBorders>
              <w:top w:val="single" w:sz="6" w:space="0" w:color="auto"/>
              <w:right w:val="single" w:sz="6" w:space="0" w:color="auto"/>
            </w:tcBorders>
          </w:tcPr>
          <w:p w14:paraId="673ECBDF" w14:textId="77777777" w:rsidR="004A351B" w:rsidRPr="00941366" w:rsidRDefault="004A351B" w:rsidP="00273D63">
            <w:pPr>
              <w:tabs>
                <w:tab w:val="left" w:pos="-2127"/>
              </w:tabs>
              <w:spacing w:after="0"/>
              <w:rPr>
                <w:noProof/>
                <w:sz w:val="22"/>
              </w:rPr>
            </w:pPr>
          </w:p>
          <w:p w14:paraId="6F20135C" w14:textId="77777777" w:rsidR="004A351B" w:rsidRPr="00941366" w:rsidRDefault="004A351B" w:rsidP="00273D63">
            <w:pPr>
              <w:rPr>
                <w:noProof/>
                <w:sz w:val="22"/>
              </w:rPr>
            </w:pPr>
          </w:p>
          <w:p w14:paraId="3C939919" w14:textId="77777777" w:rsidR="004A351B" w:rsidRPr="00941366" w:rsidRDefault="004A351B" w:rsidP="00273D63">
            <w:pPr>
              <w:rPr>
                <w:noProof/>
                <w:sz w:val="22"/>
              </w:rPr>
            </w:pPr>
          </w:p>
          <w:p w14:paraId="0565247C" w14:textId="77777777" w:rsidR="004A351B" w:rsidRPr="00941366" w:rsidRDefault="004A351B" w:rsidP="00273D63">
            <w:pPr>
              <w:rPr>
                <w:noProof/>
                <w:sz w:val="22"/>
              </w:rPr>
            </w:pPr>
          </w:p>
          <w:p w14:paraId="143558B4" w14:textId="77777777" w:rsidR="004A351B" w:rsidRPr="00941366" w:rsidRDefault="004A351B" w:rsidP="00273D63">
            <w:pPr>
              <w:rPr>
                <w:noProof/>
                <w:sz w:val="22"/>
              </w:rPr>
            </w:pPr>
          </w:p>
        </w:tc>
      </w:tr>
      <w:tr w:rsidR="004A351B" w:rsidRPr="00941366" w14:paraId="444ED18A" w14:textId="77777777" w:rsidTr="00273D63">
        <w:trPr>
          <w:cantSplit/>
          <w:trHeight w:val="54"/>
        </w:trPr>
        <w:tc>
          <w:tcPr>
            <w:tcW w:w="1358" w:type="dxa"/>
            <w:tcBorders>
              <w:left w:val="single" w:sz="6" w:space="0" w:color="auto"/>
            </w:tcBorders>
          </w:tcPr>
          <w:p w14:paraId="46FC07A9" w14:textId="77777777" w:rsidR="004A351B" w:rsidRPr="00941366" w:rsidRDefault="004A351B" w:rsidP="00273D63">
            <w:pPr>
              <w:spacing w:after="0"/>
              <w:rPr>
                <w:noProof/>
                <w:sz w:val="22"/>
              </w:rPr>
            </w:pPr>
            <w:r w:rsidRPr="00F704C3">
              <w:rPr>
                <w:noProof/>
                <w:sz w:val="22"/>
              </w:rPr>
              <w:t>0403</w:t>
            </w:r>
          </w:p>
        </w:tc>
        <w:tc>
          <w:tcPr>
            <w:tcW w:w="2677" w:type="dxa"/>
            <w:gridSpan w:val="3"/>
          </w:tcPr>
          <w:p w14:paraId="4DBEBFE0" w14:textId="77777777" w:rsidR="004A351B" w:rsidRPr="00941366" w:rsidRDefault="004A351B" w:rsidP="00273D63">
            <w:pPr>
              <w:spacing w:after="0"/>
              <w:rPr>
                <w:noProof/>
                <w:sz w:val="22"/>
              </w:rPr>
            </w:pPr>
            <w:r w:rsidRPr="00941366">
              <w:rPr>
                <w:noProof/>
                <w:sz w:val="22"/>
              </w:rPr>
              <w:t>Buttermilch, saure Milch und saurer Rahm, Joghurt, Kefir und andere fermentierte oder gesäuerte Milch (einschließlich Rahm), auch eingedickt oder aromatisiert, auch mit Zusatz von Zucker, anderen Süßmitteln, Früchten, Nüssen oder Kakao</w:t>
            </w:r>
          </w:p>
          <w:p w14:paraId="29D3DA47" w14:textId="77777777" w:rsidR="004A351B" w:rsidRPr="00941366" w:rsidRDefault="004A351B" w:rsidP="00273D63">
            <w:pPr>
              <w:spacing w:after="0"/>
              <w:rPr>
                <w:noProof/>
                <w:sz w:val="22"/>
              </w:rPr>
            </w:pPr>
          </w:p>
        </w:tc>
        <w:tc>
          <w:tcPr>
            <w:tcW w:w="3061" w:type="dxa"/>
          </w:tcPr>
          <w:p w14:paraId="3F69B0D5" w14:textId="77777777" w:rsidR="004A351B" w:rsidRPr="00941366" w:rsidRDefault="004A351B" w:rsidP="00273D63">
            <w:pPr>
              <w:spacing w:after="0"/>
              <w:rPr>
                <w:noProof/>
                <w:sz w:val="22"/>
              </w:rPr>
            </w:pPr>
            <w:r w:rsidRPr="00941366">
              <w:rPr>
                <w:noProof/>
                <w:sz w:val="22"/>
              </w:rPr>
              <w:t>Herstellen, bei dem</w:t>
            </w:r>
          </w:p>
          <w:p w14:paraId="54B1A974" w14:textId="77777777" w:rsidR="004A351B" w:rsidRPr="00941366" w:rsidRDefault="004A351B" w:rsidP="00273D63">
            <w:pPr>
              <w:spacing w:after="0"/>
              <w:rPr>
                <w:noProof/>
                <w:sz w:val="22"/>
              </w:rPr>
            </w:pPr>
            <w:r w:rsidRPr="00941366">
              <w:rPr>
                <w:noProof/>
                <w:sz w:val="22"/>
              </w:rPr>
              <w:t>- alle verwendeten Vormaterialien des Kapitels </w:t>
            </w:r>
            <w:r w:rsidRPr="00F704C3">
              <w:rPr>
                <w:noProof/>
                <w:sz w:val="22"/>
              </w:rPr>
              <w:t>4</w:t>
            </w:r>
            <w:r w:rsidRPr="00941366">
              <w:rPr>
                <w:noProof/>
                <w:sz w:val="22"/>
              </w:rPr>
              <w:t xml:space="preserve"> vollständig gewonnen oder hergestellt sind;</w:t>
            </w:r>
          </w:p>
          <w:p w14:paraId="3EBEAB52" w14:textId="77777777" w:rsidR="004A351B" w:rsidRPr="00941366" w:rsidRDefault="004A351B" w:rsidP="00273D63">
            <w:pPr>
              <w:spacing w:after="0"/>
              <w:rPr>
                <w:noProof/>
                <w:sz w:val="22"/>
              </w:rPr>
            </w:pPr>
            <w:r w:rsidRPr="00941366">
              <w:rPr>
                <w:noProof/>
                <w:sz w:val="22"/>
              </w:rPr>
              <w:t>- alle verwendeten Fruchtsäfte (ausgenommen Ananas-, Limonen-, Limetten- und Pampelmusensäfte) der Position </w:t>
            </w:r>
            <w:r w:rsidRPr="00F704C3">
              <w:rPr>
                <w:noProof/>
                <w:sz w:val="22"/>
              </w:rPr>
              <w:t>2009</w:t>
            </w:r>
            <w:r w:rsidRPr="00941366">
              <w:rPr>
                <w:noProof/>
                <w:sz w:val="22"/>
              </w:rPr>
              <w:t xml:space="preserve"> Ursprungserzeugnisse sind und</w:t>
            </w:r>
          </w:p>
          <w:p w14:paraId="33BF3D02" w14:textId="77777777" w:rsidR="004A351B" w:rsidRPr="00941366" w:rsidRDefault="004A351B"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4A9455DC" w14:textId="77777777" w:rsidR="004A351B" w:rsidRPr="00941366" w:rsidRDefault="004A351B" w:rsidP="00273D63">
            <w:pPr>
              <w:spacing w:after="0"/>
              <w:rPr>
                <w:noProof/>
                <w:sz w:val="22"/>
              </w:rPr>
            </w:pPr>
          </w:p>
        </w:tc>
        <w:tc>
          <w:tcPr>
            <w:tcW w:w="2643" w:type="dxa"/>
            <w:tcBorders>
              <w:right w:val="single" w:sz="6" w:space="0" w:color="auto"/>
            </w:tcBorders>
          </w:tcPr>
          <w:p w14:paraId="37AEB47C" w14:textId="77777777" w:rsidR="004A351B" w:rsidRPr="00941366" w:rsidRDefault="004A351B" w:rsidP="00273D63">
            <w:pPr>
              <w:tabs>
                <w:tab w:val="left" w:pos="-2127"/>
              </w:tabs>
              <w:spacing w:after="0"/>
              <w:rPr>
                <w:noProof/>
                <w:sz w:val="22"/>
              </w:rPr>
            </w:pPr>
          </w:p>
        </w:tc>
      </w:tr>
      <w:tr w:rsidR="004A351B" w:rsidRPr="00941366" w14:paraId="2F5A6D81" w14:textId="77777777" w:rsidTr="00273D63">
        <w:trPr>
          <w:cantSplit/>
          <w:trHeight w:val="54"/>
        </w:trPr>
        <w:tc>
          <w:tcPr>
            <w:tcW w:w="1358" w:type="dxa"/>
            <w:tcBorders>
              <w:top w:val="single" w:sz="6" w:space="0" w:color="auto"/>
              <w:left w:val="single" w:sz="6" w:space="0" w:color="auto"/>
            </w:tcBorders>
          </w:tcPr>
          <w:p w14:paraId="1EC96278" w14:textId="77777777" w:rsidR="004A351B" w:rsidRPr="00941366" w:rsidRDefault="004A351B" w:rsidP="00273D63">
            <w:pPr>
              <w:spacing w:after="0"/>
              <w:rPr>
                <w:noProof/>
                <w:sz w:val="22"/>
              </w:rPr>
            </w:pPr>
            <w:r w:rsidRPr="00941366">
              <w:rPr>
                <w:noProof/>
                <w:sz w:val="22"/>
              </w:rPr>
              <w:t>ex Kapitel </w:t>
            </w:r>
            <w:r w:rsidRPr="00F704C3">
              <w:rPr>
                <w:noProof/>
                <w:sz w:val="22"/>
              </w:rPr>
              <w:t>5</w:t>
            </w:r>
          </w:p>
        </w:tc>
        <w:tc>
          <w:tcPr>
            <w:tcW w:w="2677" w:type="dxa"/>
            <w:gridSpan w:val="3"/>
            <w:tcBorders>
              <w:top w:val="single" w:sz="6" w:space="0" w:color="auto"/>
            </w:tcBorders>
          </w:tcPr>
          <w:p w14:paraId="2ED34613" w14:textId="77777777" w:rsidR="004A351B" w:rsidRPr="00941366" w:rsidRDefault="004A351B" w:rsidP="00273D63">
            <w:pPr>
              <w:spacing w:after="0"/>
              <w:rPr>
                <w:noProof/>
                <w:sz w:val="22"/>
              </w:rPr>
            </w:pPr>
            <w:r w:rsidRPr="00941366">
              <w:rPr>
                <w:noProof/>
                <w:sz w:val="22"/>
              </w:rPr>
              <w:t>Andere Waren tierischen Ursprungs, anderweit weder genannt noch inbegriffen; ausgenommen:</w:t>
            </w:r>
          </w:p>
        </w:tc>
        <w:tc>
          <w:tcPr>
            <w:tcW w:w="3061" w:type="dxa"/>
            <w:tcBorders>
              <w:top w:val="single" w:sz="6" w:space="0" w:color="auto"/>
            </w:tcBorders>
          </w:tcPr>
          <w:p w14:paraId="7A340E61" w14:textId="77777777" w:rsidR="004A351B" w:rsidRPr="00941366" w:rsidRDefault="004A351B" w:rsidP="00273D63">
            <w:pPr>
              <w:spacing w:after="0"/>
              <w:rPr>
                <w:noProof/>
                <w:sz w:val="22"/>
              </w:rPr>
            </w:pPr>
            <w:r w:rsidRPr="00941366">
              <w:rPr>
                <w:noProof/>
                <w:sz w:val="22"/>
              </w:rPr>
              <w:t>Herstellen, bei dem alle verwendeten Vormaterialien des Kapitels </w:t>
            </w:r>
            <w:r w:rsidRPr="00F704C3">
              <w:rPr>
                <w:noProof/>
                <w:sz w:val="22"/>
              </w:rPr>
              <w:t>5</w:t>
            </w:r>
            <w:r w:rsidRPr="00941366">
              <w:rPr>
                <w:noProof/>
                <w:sz w:val="22"/>
              </w:rPr>
              <w:t xml:space="preserve"> vollständig gewonnen oder hergestellt sein müssen</w:t>
            </w:r>
          </w:p>
          <w:p w14:paraId="3A18AA61" w14:textId="77777777" w:rsidR="004A351B" w:rsidRPr="00941366" w:rsidRDefault="004A351B" w:rsidP="00273D63">
            <w:pPr>
              <w:spacing w:after="0"/>
              <w:rPr>
                <w:noProof/>
                <w:sz w:val="22"/>
              </w:rPr>
            </w:pPr>
          </w:p>
        </w:tc>
        <w:tc>
          <w:tcPr>
            <w:tcW w:w="2643" w:type="dxa"/>
            <w:tcBorders>
              <w:top w:val="single" w:sz="6" w:space="0" w:color="auto"/>
              <w:right w:val="single" w:sz="6" w:space="0" w:color="auto"/>
            </w:tcBorders>
          </w:tcPr>
          <w:p w14:paraId="5F4D30EA" w14:textId="77777777" w:rsidR="004A351B" w:rsidRPr="00941366" w:rsidRDefault="004A351B" w:rsidP="00273D63">
            <w:pPr>
              <w:tabs>
                <w:tab w:val="left" w:pos="-2269"/>
              </w:tabs>
              <w:spacing w:after="0"/>
              <w:rPr>
                <w:noProof/>
                <w:sz w:val="22"/>
              </w:rPr>
            </w:pPr>
          </w:p>
        </w:tc>
      </w:tr>
      <w:tr w:rsidR="004A351B" w:rsidRPr="00941366" w14:paraId="0D8A0512" w14:textId="77777777" w:rsidTr="00273D63">
        <w:trPr>
          <w:cantSplit/>
          <w:trHeight w:val="54"/>
        </w:trPr>
        <w:tc>
          <w:tcPr>
            <w:tcW w:w="1358" w:type="dxa"/>
            <w:tcBorders>
              <w:left w:val="single" w:sz="6" w:space="0" w:color="auto"/>
            </w:tcBorders>
          </w:tcPr>
          <w:p w14:paraId="3B27C84D" w14:textId="77777777" w:rsidR="004A351B" w:rsidRPr="00941366" w:rsidRDefault="004A351B" w:rsidP="00273D63">
            <w:pPr>
              <w:spacing w:after="0"/>
              <w:rPr>
                <w:noProof/>
                <w:sz w:val="22"/>
              </w:rPr>
            </w:pPr>
            <w:r w:rsidRPr="00941366">
              <w:rPr>
                <w:noProof/>
                <w:sz w:val="22"/>
              </w:rPr>
              <w:t xml:space="preserve">ex </w:t>
            </w:r>
            <w:r w:rsidRPr="00F704C3">
              <w:rPr>
                <w:noProof/>
                <w:sz w:val="22"/>
              </w:rPr>
              <w:t>0502</w:t>
            </w:r>
          </w:p>
        </w:tc>
        <w:tc>
          <w:tcPr>
            <w:tcW w:w="2677" w:type="dxa"/>
            <w:gridSpan w:val="3"/>
          </w:tcPr>
          <w:p w14:paraId="003C1508" w14:textId="77777777" w:rsidR="004A351B" w:rsidRPr="00941366" w:rsidRDefault="004A351B" w:rsidP="00273D63">
            <w:pPr>
              <w:spacing w:after="0"/>
              <w:rPr>
                <w:noProof/>
                <w:sz w:val="22"/>
              </w:rPr>
            </w:pPr>
            <w:r w:rsidRPr="00941366">
              <w:rPr>
                <w:noProof/>
                <w:sz w:val="22"/>
              </w:rPr>
              <w:t>Borsten von Hausschweinen oder Wildschweinen, zubereitet</w:t>
            </w:r>
          </w:p>
        </w:tc>
        <w:tc>
          <w:tcPr>
            <w:tcW w:w="3061" w:type="dxa"/>
          </w:tcPr>
          <w:p w14:paraId="1BFF8C54" w14:textId="77777777" w:rsidR="004A351B" w:rsidRPr="00941366" w:rsidRDefault="004A351B" w:rsidP="00273D63">
            <w:pPr>
              <w:spacing w:after="0"/>
              <w:rPr>
                <w:noProof/>
                <w:sz w:val="22"/>
              </w:rPr>
            </w:pPr>
            <w:r w:rsidRPr="00941366">
              <w:rPr>
                <w:noProof/>
                <w:sz w:val="22"/>
              </w:rPr>
              <w:t>Reinigen, Desinfizieren, Sortieren und Gleichrichten von Borsten</w:t>
            </w:r>
          </w:p>
          <w:p w14:paraId="35B743BE" w14:textId="77777777" w:rsidR="004A351B" w:rsidRPr="00941366" w:rsidRDefault="004A351B" w:rsidP="00273D63">
            <w:pPr>
              <w:spacing w:after="0"/>
              <w:rPr>
                <w:noProof/>
                <w:sz w:val="22"/>
              </w:rPr>
            </w:pPr>
          </w:p>
        </w:tc>
        <w:tc>
          <w:tcPr>
            <w:tcW w:w="2643" w:type="dxa"/>
            <w:tcBorders>
              <w:right w:val="single" w:sz="6" w:space="0" w:color="auto"/>
            </w:tcBorders>
          </w:tcPr>
          <w:p w14:paraId="52AE8DFD" w14:textId="77777777" w:rsidR="004A351B" w:rsidRPr="00941366" w:rsidRDefault="004A351B" w:rsidP="00273D63">
            <w:pPr>
              <w:tabs>
                <w:tab w:val="left" w:pos="-2269"/>
              </w:tabs>
              <w:spacing w:after="0"/>
              <w:rPr>
                <w:noProof/>
                <w:sz w:val="22"/>
              </w:rPr>
            </w:pPr>
          </w:p>
        </w:tc>
      </w:tr>
      <w:tr w:rsidR="004A351B" w:rsidRPr="00941366" w14:paraId="43C0A379" w14:textId="77777777" w:rsidTr="00273D63">
        <w:trPr>
          <w:cantSplit/>
          <w:trHeight w:val="54"/>
        </w:trPr>
        <w:tc>
          <w:tcPr>
            <w:tcW w:w="1358" w:type="dxa"/>
            <w:tcBorders>
              <w:top w:val="single" w:sz="6" w:space="0" w:color="auto"/>
              <w:left w:val="single" w:sz="6" w:space="0" w:color="auto"/>
              <w:bottom w:val="single" w:sz="6" w:space="0" w:color="auto"/>
            </w:tcBorders>
          </w:tcPr>
          <w:p w14:paraId="02F13512" w14:textId="77777777" w:rsidR="004A351B" w:rsidRPr="00941366" w:rsidRDefault="004A351B" w:rsidP="00273D63">
            <w:pPr>
              <w:spacing w:after="0"/>
              <w:rPr>
                <w:noProof/>
                <w:sz w:val="22"/>
              </w:rPr>
            </w:pPr>
            <w:r w:rsidRPr="00941366">
              <w:rPr>
                <w:noProof/>
                <w:sz w:val="22"/>
              </w:rPr>
              <w:t>Kapitel </w:t>
            </w:r>
            <w:r w:rsidRPr="00F704C3">
              <w:rPr>
                <w:noProof/>
                <w:sz w:val="22"/>
              </w:rPr>
              <w:t>6</w:t>
            </w:r>
          </w:p>
        </w:tc>
        <w:tc>
          <w:tcPr>
            <w:tcW w:w="2677" w:type="dxa"/>
            <w:gridSpan w:val="3"/>
            <w:tcBorders>
              <w:top w:val="single" w:sz="6" w:space="0" w:color="auto"/>
              <w:bottom w:val="single" w:sz="6" w:space="0" w:color="auto"/>
            </w:tcBorders>
          </w:tcPr>
          <w:p w14:paraId="7A8DA97C" w14:textId="77777777" w:rsidR="004A351B" w:rsidRPr="00941366" w:rsidRDefault="004A351B" w:rsidP="00273D63">
            <w:pPr>
              <w:spacing w:after="0"/>
              <w:rPr>
                <w:noProof/>
                <w:sz w:val="22"/>
              </w:rPr>
            </w:pPr>
            <w:r w:rsidRPr="00941366">
              <w:rPr>
                <w:noProof/>
                <w:sz w:val="22"/>
              </w:rPr>
              <w:t>Lebende Pflanzen und Waren des Blumenhandels</w:t>
            </w:r>
          </w:p>
          <w:p w14:paraId="27ABF1DD" w14:textId="77777777" w:rsidR="004A351B" w:rsidRPr="00941366" w:rsidRDefault="004A351B" w:rsidP="00273D63">
            <w:pPr>
              <w:spacing w:after="0"/>
              <w:rPr>
                <w:noProof/>
                <w:sz w:val="22"/>
              </w:rPr>
            </w:pPr>
          </w:p>
        </w:tc>
        <w:tc>
          <w:tcPr>
            <w:tcW w:w="3061" w:type="dxa"/>
            <w:tcBorders>
              <w:top w:val="single" w:sz="6" w:space="0" w:color="auto"/>
              <w:bottom w:val="single" w:sz="6" w:space="0" w:color="auto"/>
            </w:tcBorders>
          </w:tcPr>
          <w:p w14:paraId="0A6A606A" w14:textId="77777777" w:rsidR="004A351B" w:rsidRPr="00941366" w:rsidRDefault="004A351B" w:rsidP="00273D63">
            <w:pPr>
              <w:spacing w:after="0"/>
              <w:rPr>
                <w:noProof/>
                <w:sz w:val="22"/>
              </w:rPr>
            </w:pPr>
            <w:r w:rsidRPr="00941366">
              <w:rPr>
                <w:noProof/>
                <w:sz w:val="22"/>
              </w:rPr>
              <w:t>Herstellen, bei dem</w:t>
            </w:r>
          </w:p>
          <w:p w14:paraId="2E016DAB" w14:textId="77777777" w:rsidR="004A351B" w:rsidRPr="00941366" w:rsidRDefault="004A351B" w:rsidP="00273D63">
            <w:pPr>
              <w:spacing w:after="0"/>
              <w:rPr>
                <w:noProof/>
                <w:sz w:val="22"/>
              </w:rPr>
            </w:pPr>
            <w:r w:rsidRPr="00941366">
              <w:rPr>
                <w:noProof/>
                <w:sz w:val="22"/>
              </w:rPr>
              <w:t>- alle verwendeten Vormaterialien des Kapitels </w:t>
            </w:r>
            <w:r w:rsidRPr="00F704C3">
              <w:rPr>
                <w:noProof/>
                <w:sz w:val="22"/>
              </w:rPr>
              <w:t>6</w:t>
            </w:r>
            <w:r w:rsidRPr="00941366">
              <w:rPr>
                <w:noProof/>
                <w:sz w:val="22"/>
              </w:rPr>
              <w:t xml:space="preserve"> vollständig gewonnen oder hergestellt sind und</w:t>
            </w:r>
          </w:p>
          <w:p w14:paraId="07D90494" w14:textId="77777777" w:rsidR="004A351B" w:rsidRPr="00941366" w:rsidRDefault="004A351B"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2B9151DF" w14:textId="77777777" w:rsidR="004A351B" w:rsidRPr="00941366"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00FEA305" w14:textId="77777777" w:rsidR="004A351B" w:rsidRPr="00941366" w:rsidRDefault="004A351B" w:rsidP="00273D63">
            <w:pPr>
              <w:tabs>
                <w:tab w:val="left" w:pos="-2269"/>
              </w:tabs>
              <w:spacing w:after="0"/>
              <w:rPr>
                <w:noProof/>
                <w:sz w:val="22"/>
              </w:rPr>
            </w:pPr>
          </w:p>
        </w:tc>
      </w:tr>
      <w:tr w:rsidR="004A351B" w:rsidRPr="00941366" w14:paraId="46B802F8" w14:textId="77777777" w:rsidTr="00273D63">
        <w:trPr>
          <w:cantSplit/>
          <w:trHeight w:val="54"/>
        </w:trPr>
        <w:tc>
          <w:tcPr>
            <w:tcW w:w="1358" w:type="dxa"/>
            <w:tcBorders>
              <w:left w:val="single" w:sz="6" w:space="0" w:color="auto"/>
            </w:tcBorders>
          </w:tcPr>
          <w:p w14:paraId="504C3CB0" w14:textId="77777777" w:rsidR="004A351B" w:rsidRPr="00941366" w:rsidRDefault="004A351B" w:rsidP="00273D63">
            <w:pPr>
              <w:spacing w:after="0"/>
              <w:rPr>
                <w:noProof/>
                <w:sz w:val="22"/>
              </w:rPr>
            </w:pPr>
            <w:r w:rsidRPr="00941366">
              <w:rPr>
                <w:noProof/>
                <w:sz w:val="22"/>
              </w:rPr>
              <w:t>Kapitel </w:t>
            </w:r>
            <w:r w:rsidRPr="00F704C3">
              <w:rPr>
                <w:noProof/>
                <w:sz w:val="22"/>
              </w:rPr>
              <w:t>7</w:t>
            </w:r>
          </w:p>
        </w:tc>
        <w:tc>
          <w:tcPr>
            <w:tcW w:w="2677" w:type="dxa"/>
            <w:gridSpan w:val="3"/>
          </w:tcPr>
          <w:p w14:paraId="17C1082D" w14:textId="77777777" w:rsidR="004A351B" w:rsidRPr="00941366" w:rsidRDefault="004A351B" w:rsidP="00273D63">
            <w:pPr>
              <w:spacing w:after="0"/>
              <w:rPr>
                <w:noProof/>
                <w:sz w:val="22"/>
              </w:rPr>
            </w:pPr>
            <w:r w:rsidRPr="00941366">
              <w:rPr>
                <w:noProof/>
                <w:sz w:val="22"/>
              </w:rPr>
              <w:t>Gemüse, Pflanzen, Wurzeln und Knollen, die zu Ernährungszwecken verwendet werden</w:t>
            </w:r>
          </w:p>
        </w:tc>
        <w:tc>
          <w:tcPr>
            <w:tcW w:w="3061" w:type="dxa"/>
          </w:tcPr>
          <w:p w14:paraId="636370D3" w14:textId="77777777" w:rsidR="004A351B" w:rsidRPr="00941366" w:rsidRDefault="004A351B" w:rsidP="00273D63">
            <w:pPr>
              <w:spacing w:after="0"/>
              <w:rPr>
                <w:noProof/>
                <w:sz w:val="22"/>
              </w:rPr>
            </w:pPr>
            <w:r w:rsidRPr="00941366">
              <w:rPr>
                <w:noProof/>
                <w:sz w:val="22"/>
              </w:rPr>
              <w:t>Herstellen, bei dem alle verwendeten Vormaterialien des Kapitels </w:t>
            </w:r>
            <w:r w:rsidRPr="00F704C3">
              <w:rPr>
                <w:noProof/>
                <w:sz w:val="22"/>
              </w:rPr>
              <w:t>7</w:t>
            </w:r>
            <w:r w:rsidRPr="00941366">
              <w:rPr>
                <w:noProof/>
                <w:sz w:val="22"/>
              </w:rPr>
              <w:t xml:space="preserve"> vollständig gewonnen oder hergestellt sein müssen</w:t>
            </w:r>
          </w:p>
          <w:p w14:paraId="78EC3D9E" w14:textId="77777777" w:rsidR="004A351B" w:rsidRPr="00941366" w:rsidRDefault="004A351B" w:rsidP="00273D63">
            <w:pPr>
              <w:spacing w:after="0"/>
              <w:rPr>
                <w:noProof/>
                <w:sz w:val="22"/>
              </w:rPr>
            </w:pPr>
          </w:p>
        </w:tc>
        <w:tc>
          <w:tcPr>
            <w:tcW w:w="2643" w:type="dxa"/>
            <w:tcBorders>
              <w:right w:val="single" w:sz="6" w:space="0" w:color="auto"/>
            </w:tcBorders>
          </w:tcPr>
          <w:p w14:paraId="1A04D6FA" w14:textId="77777777" w:rsidR="004A351B" w:rsidRPr="00941366" w:rsidRDefault="004A351B" w:rsidP="00273D63">
            <w:pPr>
              <w:tabs>
                <w:tab w:val="left" w:pos="-2269"/>
              </w:tabs>
              <w:spacing w:after="0"/>
              <w:rPr>
                <w:noProof/>
                <w:sz w:val="22"/>
              </w:rPr>
            </w:pPr>
          </w:p>
        </w:tc>
      </w:tr>
      <w:tr w:rsidR="004A351B" w:rsidRPr="00941366" w14:paraId="4D5D1EF0" w14:textId="77777777" w:rsidTr="00273D63">
        <w:trPr>
          <w:cantSplit/>
          <w:trHeight w:val="54"/>
        </w:trPr>
        <w:tc>
          <w:tcPr>
            <w:tcW w:w="1358" w:type="dxa"/>
            <w:tcBorders>
              <w:top w:val="single" w:sz="6" w:space="0" w:color="auto"/>
              <w:left w:val="single" w:sz="6" w:space="0" w:color="auto"/>
              <w:bottom w:val="single" w:sz="6" w:space="0" w:color="auto"/>
            </w:tcBorders>
          </w:tcPr>
          <w:p w14:paraId="1C56CF3E" w14:textId="77777777" w:rsidR="004A351B" w:rsidRPr="00941366" w:rsidRDefault="004A351B" w:rsidP="00273D63">
            <w:pPr>
              <w:spacing w:after="0"/>
              <w:rPr>
                <w:noProof/>
                <w:sz w:val="22"/>
              </w:rPr>
            </w:pPr>
            <w:r w:rsidRPr="00941366">
              <w:rPr>
                <w:noProof/>
                <w:sz w:val="22"/>
              </w:rPr>
              <w:t>Kapitel </w:t>
            </w:r>
            <w:r w:rsidRPr="00F704C3">
              <w:rPr>
                <w:noProof/>
                <w:sz w:val="22"/>
              </w:rPr>
              <w:t>8</w:t>
            </w:r>
          </w:p>
          <w:p w14:paraId="49594D9F" w14:textId="77777777" w:rsidR="004A351B" w:rsidRPr="00941366" w:rsidRDefault="004A351B" w:rsidP="00273D63">
            <w:pPr>
              <w:spacing w:after="0"/>
              <w:rPr>
                <w:noProof/>
                <w:sz w:val="22"/>
              </w:rPr>
            </w:pPr>
          </w:p>
          <w:p w14:paraId="0203AD46" w14:textId="77777777" w:rsidR="004A351B" w:rsidRPr="00941366" w:rsidRDefault="004A351B" w:rsidP="00273D63">
            <w:pPr>
              <w:spacing w:after="0"/>
              <w:rPr>
                <w:noProof/>
                <w:sz w:val="22"/>
              </w:rPr>
            </w:pPr>
          </w:p>
          <w:p w14:paraId="621B081B" w14:textId="77777777" w:rsidR="004A351B" w:rsidRPr="00941366" w:rsidRDefault="004A351B" w:rsidP="00273D63">
            <w:pPr>
              <w:spacing w:after="0"/>
              <w:rPr>
                <w:noProof/>
                <w:sz w:val="22"/>
              </w:rPr>
            </w:pPr>
          </w:p>
          <w:p w14:paraId="4212DE0F" w14:textId="77777777" w:rsidR="004A351B" w:rsidRPr="00941366" w:rsidRDefault="004A351B" w:rsidP="00273D63">
            <w:pPr>
              <w:spacing w:after="0"/>
              <w:rPr>
                <w:noProof/>
                <w:sz w:val="22"/>
              </w:rPr>
            </w:pPr>
          </w:p>
        </w:tc>
        <w:tc>
          <w:tcPr>
            <w:tcW w:w="2677" w:type="dxa"/>
            <w:gridSpan w:val="3"/>
            <w:tcBorders>
              <w:top w:val="single" w:sz="6" w:space="0" w:color="auto"/>
              <w:bottom w:val="single" w:sz="6" w:space="0" w:color="auto"/>
            </w:tcBorders>
          </w:tcPr>
          <w:p w14:paraId="68DDC5A8" w14:textId="77777777" w:rsidR="004A351B" w:rsidRPr="00941366" w:rsidRDefault="004A351B" w:rsidP="00273D63">
            <w:pPr>
              <w:spacing w:after="0"/>
              <w:rPr>
                <w:noProof/>
                <w:sz w:val="22"/>
              </w:rPr>
            </w:pPr>
            <w:r w:rsidRPr="00941366">
              <w:rPr>
                <w:noProof/>
                <w:sz w:val="22"/>
              </w:rPr>
              <w:t>Genießbare Früchte; Schalen von Zitrusfrüchten oder von Melonen</w:t>
            </w:r>
          </w:p>
          <w:p w14:paraId="1EF4A090" w14:textId="77777777" w:rsidR="004A351B" w:rsidRPr="00941366" w:rsidRDefault="004A351B" w:rsidP="00273D63">
            <w:pPr>
              <w:spacing w:after="0"/>
              <w:rPr>
                <w:noProof/>
                <w:sz w:val="22"/>
              </w:rPr>
            </w:pPr>
          </w:p>
        </w:tc>
        <w:tc>
          <w:tcPr>
            <w:tcW w:w="3061" w:type="dxa"/>
            <w:tcBorders>
              <w:top w:val="single" w:sz="6" w:space="0" w:color="auto"/>
              <w:bottom w:val="single" w:sz="6" w:space="0" w:color="auto"/>
            </w:tcBorders>
          </w:tcPr>
          <w:p w14:paraId="29C088AF" w14:textId="77777777" w:rsidR="004A351B" w:rsidRPr="00941366" w:rsidRDefault="004A351B" w:rsidP="00273D63">
            <w:pPr>
              <w:spacing w:after="0"/>
              <w:rPr>
                <w:noProof/>
                <w:sz w:val="22"/>
              </w:rPr>
            </w:pPr>
            <w:r w:rsidRPr="00941366">
              <w:rPr>
                <w:noProof/>
                <w:sz w:val="22"/>
              </w:rPr>
              <w:t>Herstellen, bei dem</w:t>
            </w:r>
          </w:p>
          <w:p w14:paraId="5A486948" w14:textId="77777777" w:rsidR="004A351B" w:rsidRPr="00941366" w:rsidRDefault="004A351B" w:rsidP="00273D63">
            <w:pPr>
              <w:spacing w:after="0"/>
              <w:rPr>
                <w:noProof/>
                <w:sz w:val="22"/>
              </w:rPr>
            </w:pPr>
            <w:r w:rsidRPr="00941366">
              <w:rPr>
                <w:noProof/>
                <w:sz w:val="22"/>
              </w:rPr>
              <w:t>- alle verwendeten Früchte und Nüsse vollständig gewonnen oder hergestellt sind und</w:t>
            </w:r>
          </w:p>
          <w:p w14:paraId="26FBC27A" w14:textId="77777777" w:rsidR="004A351B" w:rsidRPr="00941366" w:rsidRDefault="004A351B"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23609B90" w14:textId="77777777" w:rsidR="004A351B" w:rsidRPr="00941366"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4C3CA39A" w14:textId="77777777" w:rsidR="004A351B" w:rsidRPr="00941366" w:rsidRDefault="004A351B" w:rsidP="00273D63">
            <w:pPr>
              <w:spacing w:after="0"/>
              <w:rPr>
                <w:noProof/>
                <w:sz w:val="22"/>
              </w:rPr>
            </w:pPr>
          </w:p>
        </w:tc>
      </w:tr>
      <w:tr w:rsidR="004A351B" w:rsidRPr="00941366" w14:paraId="2FE963D4" w14:textId="77777777" w:rsidTr="00273D63">
        <w:trPr>
          <w:cantSplit/>
          <w:trHeight w:val="54"/>
        </w:trPr>
        <w:tc>
          <w:tcPr>
            <w:tcW w:w="1358" w:type="dxa"/>
            <w:tcBorders>
              <w:top w:val="single" w:sz="6" w:space="0" w:color="auto"/>
              <w:left w:val="single" w:sz="6" w:space="0" w:color="auto"/>
            </w:tcBorders>
          </w:tcPr>
          <w:p w14:paraId="0878CEC8" w14:textId="77777777" w:rsidR="004A351B" w:rsidRPr="00941366" w:rsidRDefault="004A351B" w:rsidP="00273D63">
            <w:pPr>
              <w:spacing w:after="0"/>
              <w:rPr>
                <w:noProof/>
                <w:sz w:val="22"/>
              </w:rPr>
            </w:pPr>
            <w:r w:rsidRPr="00941366">
              <w:rPr>
                <w:noProof/>
                <w:sz w:val="22"/>
              </w:rPr>
              <w:t>ex Kapitel </w:t>
            </w:r>
            <w:r w:rsidRPr="00F704C3">
              <w:rPr>
                <w:noProof/>
                <w:sz w:val="22"/>
              </w:rPr>
              <w:t>9</w:t>
            </w:r>
          </w:p>
        </w:tc>
        <w:tc>
          <w:tcPr>
            <w:tcW w:w="2677" w:type="dxa"/>
            <w:gridSpan w:val="3"/>
            <w:tcBorders>
              <w:top w:val="single" w:sz="6" w:space="0" w:color="auto"/>
            </w:tcBorders>
          </w:tcPr>
          <w:p w14:paraId="1DA19039" w14:textId="77777777" w:rsidR="004A351B" w:rsidRPr="00941366" w:rsidRDefault="004A351B" w:rsidP="00273D63">
            <w:pPr>
              <w:spacing w:after="0"/>
              <w:rPr>
                <w:noProof/>
                <w:sz w:val="22"/>
              </w:rPr>
            </w:pPr>
            <w:r w:rsidRPr="00941366">
              <w:rPr>
                <w:noProof/>
                <w:sz w:val="22"/>
              </w:rPr>
              <w:t>Kaffee, Tee, Mate und Gewürze; ausgenommen:</w:t>
            </w:r>
          </w:p>
        </w:tc>
        <w:tc>
          <w:tcPr>
            <w:tcW w:w="3061" w:type="dxa"/>
            <w:tcBorders>
              <w:top w:val="single" w:sz="6" w:space="0" w:color="auto"/>
            </w:tcBorders>
          </w:tcPr>
          <w:p w14:paraId="5A268BB5" w14:textId="77777777" w:rsidR="004A351B" w:rsidRPr="00941366" w:rsidRDefault="004A351B" w:rsidP="00273D63">
            <w:pPr>
              <w:spacing w:after="0"/>
              <w:rPr>
                <w:noProof/>
                <w:sz w:val="22"/>
              </w:rPr>
            </w:pPr>
            <w:r w:rsidRPr="00941366">
              <w:rPr>
                <w:noProof/>
                <w:sz w:val="22"/>
              </w:rPr>
              <w:t>Herstellen, bei dem alle verwendeten Vormaterialien des Kapitels </w:t>
            </w:r>
            <w:r w:rsidRPr="00F704C3">
              <w:rPr>
                <w:noProof/>
                <w:sz w:val="22"/>
              </w:rPr>
              <w:t>9</w:t>
            </w:r>
            <w:r w:rsidRPr="00941366">
              <w:rPr>
                <w:noProof/>
                <w:sz w:val="22"/>
              </w:rPr>
              <w:t xml:space="preserve"> vollständig gewonnen oder hergestellt sein müssen</w:t>
            </w:r>
          </w:p>
          <w:p w14:paraId="13CA9704" w14:textId="77777777" w:rsidR="004A351B" w:rsidRPr="00941366" w:rsidRDefault="004A351B" w:rsidP="00273D63">
            <w:pPr>
              <w:spacing w:after="0"/>
              <w:rPr>
                <w:noProof/>
                <w:sz w:val="22"/>
              </w:rPr>
            </w:pPr>
          </w:p>
        </w:tc>
        <w:tc>
          <w:tcPr>
            <w:tcW w:w="2643" w:type="dxa"/>
            <w:tcBorders>
              <w:top w:val="single" w:sz="6" w:space="0" w:color="auto"/>
              <w:right w:val="single" w:sz="6" w:space="0" w:color="auto"/>
            </w:tcBorders>
          </w:tcPr>
          <w:p w14:paraId="5E103C62" w14:textId="77777777" w:rsidR="004A351B" w:rsidRPr="00941366" w:rsidRDefault="004A351B" w:rsidP="00273D63">
            <w:pPr>
              <w:spacing w:after="0"/>
              <w:rPr>
                <w:noProof/>
                <w:sz w:val="22"/>
              </w:rPr>
            </w:pPr>
          </w:p>
        </w:tc>
      </w:tr>
      <w:tr w:rsidR="004A351B" w:rsidRPr="00941366" w14:paraId="2E4D4DF0" w14:textId="77777777" w:rsidTr="00273D63">
        <w:trPr>
          <w:cantSplit/>
          <w:trHeight w:val="54"/>
        </w:trPr>
        <w:tc>
          <w:tcPr>
            <w:tcW w:w="1358" w:type="dxa"/>
            <w:tcBorders>
              <w:left w:val="single" w:sz="6" w:space="0" w:color="auto"/>
            </w:tcBorders>
          </w:tcPr>
          <w:p w14:paraId="27A788E5" w14:textId="77777777" w:rsidR="004A351B" w:rsidRPr="00941366" w:rsidRDefault="004A351B" w:rsidP="00273D63">
            <w:pPr>
              <w:spacing w:after="0"/>
              <w:rPr>
                <w:noProof/>
                <w:sz w:val="22"/>
              </w:rPr>
            </w:pPr>
            <w:r w:rsidRPr="00F704C3">
              <w:rPr>
                <w:noProof/>
                <w:sz w:val="22"/>
              </w:rPr>
              <w:t>0901</w:t>
            </w:r>
          </w:p>
        </w:tc>
        <w:tc>
          <w:tcPr>
            <w:tcW w:w="2677" w:type="dxa"/>
            <w:gridSpan w:val="3"/>
          </w:tcPr>
          <w:p w14:paraId="613B7A9A" w14:textId="77777777" w:rsidR="004A351B" w:rsidRPr="00941366" w:rsidRDefault="004A351B" w:rsidP="00273D63">
            <w:pPr>
              <w:spacing w:after="0"/>
              <w:rPr>
                <w:noProof/>
                <w:sz w:val="22"/>
              </w:rPr>
            </w:pPr>
            <w:r w:rsidRPr="00941366">
              <w:rPr>
                <w:noProof/>
                <w:sz w:val="22"/>
              </w:rPr>
              <w:t>Kaffee, auch geröstet oder entkoffeiniert; Kaffeeschalen und Kaffeehäutchen; Kaffeemittel mit beliebigem Kaffeegehalt</w:t>
            </w:r>
          </w:p>
          <w:p w14:paraId="41DB55BD" w14:textId="77777777" w:rsidR="004A351B" w:rsidRPr="00941366" w:rsidRDefault="004A351B" w:rsidP="00273D63">
            <w:pPr>
              <w:spacing w:after="0"/>
              <w:rPr>
                <w:noProof/>
                <w:sz w:val="22"/>
              </w:rPr>
            </w:pPr>
          </w:p>
        </w:tc>
        <w:tc>
          <w:tcPr>
            <w:tcW w:w="3061" w:type="dxa"/>
          </w:tcPr>
          <w:p w14:paraId="16750DCD" w14:textId="77777777" w:rsidR="004A351B" w:rsidRPr="00941366" w:rsidRDefault="004A351B" w:rsidP="00273D63">
            <w:pPr>
              <w:spacing w:after="0"/>
              <w:rPr>
                <w:noProof/>
                <w:sz w:val="22"/>
              </w:rPr>
            </w:pPr>
            <w:r w:rsidRPr="00941366">
              <w:rPr>
                <w:noProof/>
                <w:sz w:val="22"/>
              </w:rPr>
              <w:t>Herstellen aus Vormaterialien jeder Position</w:t>
            </w:r>
          </w:p>
        </w:tc>
        <w:tc>
          <w:tcPr>
            <w:tcW w:w="2643" w:type="dxa"/>
            <w:tcBorders>
              <w:right w:val="single" w:sz="6" w:space="0" w:color="auto"/>
            </w:tcBorders>
          </w:tcPr>
          <w:p w14:paraId="239F38A8" w14:textId="77777777" w:rsidR="004A351B" w:rsidRPr="00941366" w:rsidRDefault="004A351B" w:rsidP="00273D63">
            <w:pPr>
              <w:spacing w:after="0"/>
              <w:rPr>
                <w:noProof/>
                <w:sz w:val="22"/>
              </w:rPr>
            </w:pPr>
          </w:p>
        </w:tc>
      </w:tr>
      <w:tr w:rsidR="004A351B" w:rsidRPr="00941366" w14:paraId="6402B8FC" w14:textId="77777777" w:rsidTr="00273D63">
        <w:trPr>
          <w:cantSplit/>
          <w:trHeight w:val="54"/>
        </w:trPr>
        <w:tc>
          <w:tcPr>
            <w:tcW w:w="1358" w:type="dxa"/>
            <w:tcBorders>
              <w:left w:val="single" w:sz="6" w:space="0" w:color="auto"/>
            </w:tcBorders>
          </w:tcPr>
          <w:p w14:paraId="66B3BFE9" w14:textId="77777777" w:rsidR="004A351B" w:rsidRPr="00941366" w:rsidRDefault="004A351B" w:rsidP="00273D63">
            <w:pPr>
              <w:spacing w:after="0"/>
              <w:rPr>
                <w:noProof/>
                <w:sz w:val="22"/>
              </w:rPr>
            </w:pPr>
            <w:r w:rsidRPr="00F704C3">
              <w:rPr>
                <w:noProof/>
                <w:sz w:val="22"/>
              </w:rPr>
              <w:t>0902</w:t>
            </w:r>
          </w:p>
        </w:tc>
        <w:tc>
          <w:tcPr>
            <w:tcW w:w="2677" w:type="dxa"/>
            <w:gridSpan w:val="3"/>
          </w:tcPr>
          <w:p w14:paraId="18D631AD" w14:textId="77777777" w:rsidR="004A351B" w:rsidRPr="00941366" w:rsidRDefault="004A351B" w:rsidP="00273D63">
            <w:pPr>
              <w:spacing w:after="0"/>
              <w:rPr>
                <w:noProof/>
                <w:sz w:val="22"/>
              </w:rPr>
            </w:pPr>
            <w:r w:rsidRPr="00941366">
              <w:rPr>
                <w:noProof/>
                <w:sz w:val="22"/>
              </w:rPr>
              <w:t>Tee, auch aromatisiert</w:t>
            </w:r>
          </w:p>
        </w:tc>
        <w:tc>
          <w:tcPr>
            <w:tcW w:w="3061" w:type="dxa"/>
          </w:tcPr>
          <w:p w14:paraId="6C3C8021" w14:textId="77777777" w:rsidR="004A351B" w:rsidRPr="00941366" w:rsidRDefault="004A351B" w:rsidP="00273D63">
            <w:pPr>
              <w:spacing w:after="0"/>
              <w:rPr>
                <w:noProof/>
                <w:sz w:val="22"/>
              </w:rPr>
            </w:pPr>
            <w:r w:rsidRPr="00941366">
              <w:rPr>
                <w:noProof/>
                <w:sz w:val="22"/>
              </w:rPr>
              <w:t>Herstellen aus Vormaterialien jeder Position</w:t>
            </w:r>
          </w:p>
          <w:p w14:paraId="680C5A5C" w14:textId="77777777" w:rsidR="004A351B" w:rsidRPr="00941366" w:rsidRDefault="004A351B" w:rsidP="00273D63">
            <w:pPr>
              <w:spacing w:after="0"/>
              <w:rPr>
                <w:noProof/>
                <w:sz w:val="22"/>
              </w:rPr>
            </w:pPr>
          </w:p>
        </w:tc>
        <w:tc>
          <w:tcPr>
            <w:tcW w:w="2643" w:type="dxa"/>
            <w:tcBorders>
              <w:right w:val="single" w:sz="6" w:space="0" w:color="auto"/>
            </w:tcBorders>
          </w:tcPr>
          <w:p w14:paraId="3CF37CAC" w14:textId="77777777" w:rsidR="004A351B" w:rsidRPr="00941366" w:rsidRDefault="004A351B" w:rsidP="00273D63">
            <w:pPr>
              <w:spacing w:after="0"/>
              <w:rPr>
                <w:noProof/>
                <w:sz w:val="22"/>
              </w:rPr>
            </w:pPr>
          </w:p>
        </w:tc>
      </w:tr>
      <w:tr w:rsidR="004A351B" w:rsidRPr="00941366" w14:paraId="07EB2675" w14:textId="77777777" w:rsidTr="00273D63">
        <w:trPr>
          <w:cantSplit/>
          <w:trHeight w:val="54"/>
        </w:trPr>
        <w:tc>
          <w:tcPr>
            <w:tcW w:w="1358" w:type="dxa"/>
            <w:tcBorders>
              <w:left w:val="single" w:sz="6" w:space="0" w:color="auto"/>
              <w:bottom w:val="single" w:sz="6" w:space="0" w:color="auto"/>
            </w:tcBorders>
          </w:tcPr>
          <w:p w14:paraId="577F87F8" w14:textId="77777777" w:rsidR="004A351B" w:rsidRPr="00941366" w:rsidRDefault="004A351B" w:rsidP="00273D63">
            <w:pPr>
              <w:spacing w:after="0"/>
              <w:rPr>
                <w:noProof/>
                <w:sz w:val="22"/>
              </w:rPr>
            </w:pPr>
            <w:r w:rsidRPr="00941366">
              <w:rPr>
                <w:noProof/>
                <w:sz w:val="22"/>
              </w:rPr>
              <w:t xml:space="preserve">ex </w:t>
            </w:r>
            <w:r w:rsidRPr="00F704C3">
              <w:rPr>
                <w:noProof/>
                <w:sz w:val="22"/>
              </w:rPr>
              <w:t>0910</w:t>
            </w:r>
          </w:p>
        </w:tc>
        <w:tc>
          <w:tcPr>
            <w:tcW w:w="2677" w:type="dxa"/>
            <w:gridSpan w:val="3"/>
            <w:tcBorders>
              <w:bottom w:val="single" w:sz="6" w:space="0" w:color="auto"/>
            </w:tcBorders>
          </w:tcPr>
          <w:p w14:paraId="52900890" w14:textId="77777777" w:rsidR="004A351B" w:rsidRPr="00941366" w:rsidRDefault="004A351B" w:rsidP="00273D63">
            <w:pPr>
              <w:spacing w:after="0"/>
              <w:rPr>
                <w:noProof/>
                <w:sz w:val="22"/>
              </w:rPr>
            </w:pPr>
            <w:r w:rsidRPr="00941366">
              <w:rPr>
                <w:noProof/>
                <w:sz w:val="22"/>
              </w:rPr>
              <w:t>Mischungen von Gewürzen verschiedener Art</w:t>
            </w:r>
          </w:p>
        </w:tc>
        <w:tc>
          <w:tcPr>
            <w:tcW w:w="3061" w:type="dxa"/>
            <w:tcBorders>
              <w:bottom w:val="single" w:sz="6" w:space="0" w:color="auto"/>
            </w:tcBorders>
          </w:tcPr>
          <w:p w14:paraId="7AA5637C" w14:textId="77777777" w:rsidR="004A351B" w:rsidRPr="00941366" w:rsidRDefault="004A351B" w:rsidP="00273D63">
            <w:pPr>
              <w:spacing w:after="0"/>
              <w:rPr>
                <w:noProof/>
                <w:sz w:val="22"/>
              </w:rPr>
            </w:pPr>
            <w:r w:rsidRPr="00941366">
              <w:rPr>
                <w:noProof/>
                <w:sz w:val="22"/>
              </w:rPr>
              <w:t>Herstellen aus Vormaterialien jeder Position</w:t>
            </w:r>
          </w:p>
          <w:p w14:paraId="35E690D2" w14:textId="77777777" w:rsidR="004A351B" w:rsidRPr="00941366" w:rsidRDefault="004A351B" w:rsidP="00273D63">
            <w:pPr>
              <w:spacing w:after="0"/>
              <w:rPr>
                <w:noProof/>
                <w:sz w:val="22"/>
              </w:rPr>
            </w:pPr>
          </w:p>
        </w:tc>
        <w:tc>
          <w:tcPr>
            <w:tcW w:w="2643" w:type="dxa"/>
            <w:tcBorders>
              <w:bottom w:val="single" w:sz="6" w:space="0" w:color="auto"/>
              <w:right w:val="single" w:sz="6" w:space="0" w:color="auto"/>
            </w:tcBorders>
          </w:tcPr>
          <w:p w14:paraId="694E9D08" w14:textId="77777777" w:rsidR="004A351B" w:rsidRPr="00941366" w:rsidRDefault="004A351B" w:rsidP="00273D63">
            <w:pPr>
              <w:spacing w:after="0"/>
              <w:rPr>
                <w:noProof/>
                <w:sz w:val="22"/>
              </w:rPr>
            </w:pPr>
          </w:p>
        </w:tc>
      </w:tr>
      <w:tr w:rsidR="004A351B" w:rsidRPr="00941366" w14:paraId="2AC1BA6B" w14:textId="77777777" w:rsidTr="00273D63">
        <w:trPr>
          <w:cantSplit/>
          <w:trHeight w:val="54"/>
        </w:trPr>
        <w:tc>
          <w:tcPr>
            <w:tcW w:w="1358" w:type="dxa"/>
            <w:tcBorders>
              <w:top w:val="single" w:sz="6" w:space="0" w:color="auto"/>
              <w:left w:val="single" w:sz="6" w:space="0" w:color="auto"/>
              <w:bottom w:val="single" w:sz="6" w:space="0" w:color="auto"/>
            </w:tcBorders>
          </w:tcPr>
          <w:p w14:paraId="632F1538" w14:textId="77777777" w:rsidR="004A351B" w:rsidRPr="00941366" w:rsidRDefault="004A351B" w:rsidP="00273D63">
            <w:pPr>
              <w:spacing w:after="0"/>
              <w:rPr>
                <w:noProof/>
                <w:sz w:val="22"/>
              </w:rPr>
            </w:pPr>
            <w:r w:rsidRPr="00941366">
              <w:rPr>
                <w:noProof/>
                <w:sz w:val="22"/>
              </w:rPr>
              <w:t>Kapitel </w:t>
            </w:r>
            <w:r w:rsidRPr="00F704C3">
              <w:rPr>
                <w:noProof/>
                <w:sz w:val="22"/>
              </w:rPr>
              <w:t>10</w:t>
            </w:r>
          </w:p>
        </w:tc>
        <w:tc>
          <w:tcPr>
            <w:tcW w:w="2677" w:type="dxa"/>
            <w:gridSpan w:val="3"/>
            <w:tcBorders>
              <w:top w:val="single" w:sz="6" w:space="0" w:color="auto"/>
              <w:bottom w:val="single" w:sz="6" w:space="0" w:color="auto"/>
            </w:tcBorders>
          </w:tcPr>
          <w:p w14:paraId="204DE075" w14:textId="77777777" w:rsidR="004A351B" w:rsidRPr="00941366" w:rsidRDefault="004A351B" w:rsidP="00273D63">
            <w:pPr>
              <w:spacing w:after="0"/>
              <w:rPr>
                <w:noProof/>
                <w:sz w:val="22"/>
              </w:rPr>
            </w:pPr>
            <w:r w:rsidRPr="00941366">
              <w:rPr>
                <w:noProof/>
                <w:sz w:val="22"/>
              </w:rPr>
              <w:t>Getreide</w:t>
            </w:r>
          </w:p>
        </w:tc>
        <w:tc>
          <w:tcPr>
            <w:tcW w:w="3061" w:type="dxa"/>
            <w:tcBorders>
              <w:top w:val="single" w:sz="6" w:space="0" w:color="auto"/>
              <w:bottom w:val="single" w:sz="6" w:space="0" w:color="auto"/>
            </w:tcBorders>
          </w:tcPr>
          <w:p w14:paraId="66A8BD8C" w14:textId="77777777" w:rsidR="004A351B" w:rsidRPr="00941366" w:rsidRDefault="004A351B" w:rsidP="00273D63">
            <w:pPr>
              <w:spacing w:after="0"/>
              <w:rPr>
                <w:noProof/>
                <w:sz w:val="22"/>
              </w:rPr>
            </w:pPr>
            <w:r w:rsidRPr="00941366">
              <w:rPr>
                <w:noProof/>
                <w:sz w:val="22"/>
              </w:rPr>
              <w:t>Herstellen, bei dem alle verwendeten Vormaterialien des Kapitels </w:t>
            </w:r>
            <w:r w:rsidRPr="00F704C3">
              <w:rPr>
                <w:noProof/>
                <w:sz w:val="22"/>
              </w:rPr>
              <w:t>10</w:t>
            </w:r>
            <w:r w:rsidRPr="00941366">
              <w:rPr>
                <w:noProof/>
                <w:sz w:val="22"/>
              </w:rPr>
              <w:t xml:space="preserve"> vollständig gewonnen oder hergestellt sein müssen</w:t>
            </w:r>
          </w:p>
          <w:p w14:paraId="727C83EA" w14:textId="77777777" w:rsidR="004A351B" w:rsidRPr="00941366" w:rsidRDefault="004A351B" w:rsidP="00273D63">
            <w:pPr>
              <w:spacing w:after="0"/>
              <w:rPr>
                <w:noProof/>
                <w:sz w:val="22"/>
              </w:rPr>
            </w:pPr>
          </w:p>
        </w:tc>
        <w:tc>
          <w:tcPr>
            <w:tcW w:w="2643" w:type="dxa"/>
            <w:tcBorders>
              <w:top w:val="single" w:sz="6" w:space="0" w:color="auto"/>
              <w:bottom w:val="single" w:sz="6" w:space="0" w:color="auto"/>
              <w:right w:val="single" w:sz="6" w:space="0" w:color="auto"/>
            </w:tcBorders>
          </w:tcPr>
          <w:p w14:paraId="2DDDA2F7" w14:textId="77777777" w:rsidR="004A351B" w:rsidRPr="00941366" w:rsidRDefault="004A351B" w:rsidP="00273D63">
            <w:pPr>
              <w:spacing w:after="0"/>
              <w:rPr>
                <w:noProof/>
                <w:sz w:val="22"/>
              </w:rPr>
            </w:pPr>
          </w:p>
        </w:tc>
      </w:tr>
      <w:tr w:rsidR="00B23953" w:rsidRPr="00941366" w14:paraId="39D31B60" w14:textId="77777777" w:rsidTr="00273D63">
        <w:trPr>
          <w:cantSplit/>
          <w:trHeight w:val="54"/>
        </w:trPr>
        <w:tc>
          <w:tcPr>
            <w:tcW w:w="1358" w:type="dxa"/>
            <w:tcBorders>
              <w:left w:val="single" w:sz="6" w:space="0" w:color="auto"/>
            </w:tcBorders>
          </w:tcPr>
          <w:p w14:paraId="651968CB" w14:textId="77777777" w:rsidR="00B23953" w:rsidRPr="00941366" w:rsidRDefault="00B23953" w:rsidP="00273D63">
            <w:pPr>
              <w:spacing w:after="0"/>
              <w:rPr>
                <w:noProof/>
                <w:sz w:val="22"/>
              </w:rPr>
            </w:pPr>
            <w:r w:rsidRPr="00941366">
              <w:rPr>
                <w:noProof/>
                <w:sz w:val="22"/>
              </w:rPr>
              <w:t>ex Kapitel </w:t>
            </w:r>
            <w:r w:rsidRPr="00F704C3">
              <w:rPr>
                <w:noProof/>
                <w:sz w:val="22"/>
              </w:rPr>
              <w:t>11</w:t>
            </w:r>
          </w:p>
        </w:tc>
        <w:tc>
          <w:tcPr>
            <w:tcW w:w="2677" w:type="dxa"/>
            <w:gridSpan w:val="3"/>
          </w:tcPr>
          <w:p w14:paraId="1AD6305B" w14:textId="77777777" w:rsidR="00B23953" w:rsidRPr="00941366" w:rsidRDefault="00B23953" w:rsidP="00273D63">
            <w:pPr>
              <w:spacing w:after="0"/>
              <w:rPr>
                <w:noProof/>
                <w:sz w:val="22"/>
              </w:rPr>
            </w:pPr>
            <w:r w:rsidRPr="00941366">
              <w:rPr>
                <w:noProof/>
                <w:sz w:val="22"/>
              </w:rPr>
              <w:t>Müllereierzeugnisse; Malz; Stärke; Inulin; Kleber von Weizen; ausgenommen:</w:t>
            </w:r>
          </w:p>
        </w:tc>
        <w:tc>
          <w:tcPr>
            <w:tcW w:w="3061" w:type="dxa"/>
          </w:tcPr>
          <w:p w14:paraId="2609C929" w14:textId="77777777" w:rsidR="00B23953" w:rsidRPr="00941366" w:rsidRDefault="00B23953" w:rsidP="00273D63">
            <w:pPr>
              <w:spacing w:after="0"/>
              <w:rPr>
                <w:noProof/>
                <w:sz w:val="22"/>
              </w:rPr>
            </w:pPr>
            <w:r w:rsidRPr="00941366">
              <w:rPr>
                <w:noProof/>
                <w:sz w:val="22"/>
              </w:rPr>
              <w:t>Herstellen, bei dem alle verwendeten Getreide, Gemüse, Wurzeln und Knollen der Position </w:t>
            </w:r>
            <w:r w:rsidRPr="00F704C3">
              <w:rPr>
                <w:noProof/>
                <w:sz w:val="22"/>
              </w:rPr>
              <w:t>0714</w:t>
            </w:r>
            <w:r w:rsidRPr="00941366">
              <w:rPr>
                <w:noProof/>
                <w:sz w:val="22"/>
              </w:rPr>
              <w:t xml:space="preserve"> und alle verwendeten Früchte vollständig gewonnen oder hergestellt sein müssen</w:t>
            </w:r>
          </w:p>
          <w:p w14:paraId="6076E2EA" w14:textId="77777777" w:rsidR="00B23953" w:rsidRPr="00941366" w:rsidRDefault="00B23953" w:rsidP="00273D63">
            <w:pPr>
              <w:spacing w:after="0"/>
              <w:rPr>
                <w:noProof/>
                <w:sz w:val="22"/>
              </w:rPr>
            </w:pPr>
          </w:p>
        </w:tc>
        <w:tc>
          <w:tcPr>
            <w:tcW w:w="2643" w:type="dxa"/>
            <w:tcBorders>
              <w:right w:val="single" w:sz="6" w:space="0" w:color="auto"/>
            </w:tcBorders>
          </w:tcPr>
          <w:p w14:paraId="4BEC0D9D" w14:textId="77777777" w:rsidR="00B23953" w:rsidRPr="00941366" w:rsidRDefault="00B23953" w:rsidP="00273D63">
            <w:pPr>
              <w:spacing w:after="0"/>
              <w:rPr>
                <w:noProof/>
                <w:sz w:val="22"/>
              </w:rPr>
            </w:pPr>
          </w:p>
        </w:tc>
      </w:tr>
      <w:tr w:rsidR="00B23953" w:rsidRPr="00941366" w14:paraId="68C1E27C" w14:textId="77777777" w:rsidTr="00273D63">
        <w:trPr>
          <w:cantSplit/>
          <w:trHeight w:val="54"/>
        </w:trPr>
        <w:tc>
          <w:tcPr>
            <w:tcW w:w="1358" w:type="dxa"/>
            <w:tcBorders>
              <w:left w:val="single" w:sz="6" w:space="0" w:color="auto"/>
            </w:tcBorders>
          </w:tcPr>
          <w:p w14:paraId="72CDF575" w14:textId="77777777" w:rsidR="00B23953" w:rsidRPr="00941366" w:rsidRDefault="00B23953" w:rsidP="00273D63">
            <w:pPr>
              <w:spacing w:after="0"/>
              <w:rPr>
                <w:noProof/>
                <w:sz w:val="22"/>
              </w:rPr>
            </w:pPr>
            <w:r w:rsidRPr="00941366">
              <w:rPr>
                <w:noProof/>
                <w:sz w:val="22"/>
              </w:rPr>
              <w:t xml:space="preserve">ex </w:t>
            </w:r>
            <w:r w:rsidRPr="00F704C3">
              <w:rPr>
                <w:noProof/>
                <w:sz w:val="22"/>
              </w:rPr>
              <w:t>1106</w:t>
            </w:r>
          </w:p>
        </w:tc>
        <w:tc>
          <w:tcPr>
            <w:tcW w:w="2677" w:type="dxa"/>
            <w:gridSpan w:val="3"/>
          </w:tcPr>
          <w:p w14:paraId="624E838F" w14:textId="77777777" w:rsidR="00B23953" w:rsidRPr="00941366" w:rsidRDefault="00B23953" w:rsidP="00273D63">
            <w:pPr>
              <w:spacing w:after="0"/>
              <w:rPr>
                <w:noProof/>
                <w:sz w:val="22"/>
              </w:rPr>
            </w:pPr>
            <w:r w:rsidRPr="00941366">
              <w:rPr>
                <w:noProof/>
                <w:sz w:val="22"/>
              </w:rPr>
              <w:t>Mehl, Grieß und Pulver von getrockneten geschälten Hülsenfrüchten der Position </w:t>
            </w:r>
            <w:r w:rsidRPr="00F704C3">
              <w:rPr>
                <w:noProof/>
                <w:sz w:val="22"/>
              </w:rPr>
              <w:t>0713</w:t>
            </w:r>
          </w:p>
          <w:p w14:paraId="791A011A" w14:textId="77777777" w:rsidR="00B23953" w:rsidRPr="00941366" w:rsidRDefault="00B23953" w:rsidP="00273D63">
            <w:pPr>
              <w:spacing w:after="0"/>
              <w:rPr>
                <w:noProof/>
                <w:sz w:val="22"/>
              </w:rPr>
            </w:pPr>
          </w:p>
        </w:tc>
        <w:tc>
          <w:tcPr>
            <w:tcW w:w="3061" w:type="dxa"/>
          </w:tcPr>
          <w:p w14:paraId="75A941D2" w14:textId="77777777" w:rsidR="00B23953" w:rsidRPr="00941366" w:rsidRDefault="00B23953" w:rsidP="00273D63">
            <w:pPr>
              <w:spacing w:after="0"/>
              <w:rPr>
                <w:noProof/>
                <w:sz w:val="22"/>
              </w:rPr>
            </w:pPr>
            <w:r w:rsidRPr="00941366">
              <w:rPr>
                <w:noProof/>
                <w:sz w:val="22"/>
              </w:rPr>
              <w:t>Trocknen und Mahlen von Hülsenfrüchten der Position </w:t>
            </w:r>
            <w:r w:rsidRPr="00F704C3">
              <w:rPr>
                <w:noProof/>
                <w:sz w:val="22"/>
              </w:rPr>
              <w:t>0708</w:t>
            </w:r>
          </w:p>
        </w:tc>
        <w:tc>
          <w:tcPr>
            <w:tcW w:w="2643" w:type="dxa"/>
            <w:tcBorders>
              <w:right w:val="single" w:sz="6" w:space="0" w:color="auto"/>
            </w:tcBorders>
          </w:tcPr>
          <w:p w14:paraId="794F0D65" w14:textId="77777777" w:rsidR="00B23953" w:rsidRPr="00941366" w:rsidRDefault="00B23953" w:rsidP="00273D63">
            <w:pPr>
              <w:spacing w:after="0"/>
              <w:rPr>
                <w:noProof/>
                <w:sz w:val="22"/>
              </w:rPr>
            </w:pPr>
          </w:p>
        </w:tc>
      </w:tr>
      <w:tr w:rsidR="00B23953" w:rsidRPr="00941366" w14:paraId="39ECC251" w14:textId="77777777" w:rsidTr="00273D63">
        <w:trPr>
          <w:cantSplit/>
          <w:trHeight w:val="54"/>
        </w:trPr>
        <w:tc>
          <w:tcPr>
            <w:tcW w:w="1358" w:type="dxa"/>
            <w:tcBorders>
              <w:top w:val="single" w:sz="6" w:space="0" w:color="auto"/>
              <w:left w:val="single" w:sz="6" w:space="0" w:color="auto"/>
              <w:bottom w:val="single" w:sz="6" w:space="0" w:color="auto"/>
            </w:tcBorders>
          </w:tcPr>
          <w:p w14:paraId="711AA68E" w14:textId="77777777" w:rsidR="00B23953" w:rsidRPr="00941366" w:rsidRDefault="00B23953" w:rsidP="00273D63">
            <w:pPr>
              <w:spacing w:after="0"/>
              <w:rPr>
                <w:noProof/>
                <w:sz w:val="22"/>
              </w:rPr>
            </w:pPr>
            <w:r w:rsidRPr="00941366">
              <w:rPr>
                <w:noProof/>
                <w:sz w:val="22"/>
              </w:rPr>
              <w:t>Kapitel </w:t>
            </w:r>
            <w:r w:rsidRPr="00F704C3">
              <w:rPr>
                <w:noProof/>
                <w:sz w:val="22"/>
              </w:rPr>
              <w:t>12</w:t>
            </w:r>
          </w:p>
        </w:tc>
        <w:tc>
          <w:tcPr>
            <w:tcW w:w="2677" w:type="dxa"/>
            <w:gridSpan w:val="3"/>
            <w:tcBorders>
              <w:top w:val="single" w:sz="6" w:space="0" w:color="auto"/>
              <w:bottom w:val="single" w:sz="6" w:space="0" w:color="auto"/>
            </w:tcBorders>
          </w:tcPr>
          <w:p w14:paraId="26748AED" w14:textId="77777777" w:rsidR="00B23953" w:rsidRPr="00941366" w:rsidRDefault="00B23953" w:rsidP="00273D63">
            <w:pPr>
              <w:spacing w:after="0"/>
              <w:rPr>
                <w:noProof/>
                <w:sz w:val="22"/>
              </w:rPr>
            </w:pPr>
            <w:r w:rsidRPr="00941366">
              <w:rPr>
                <w:noProof/>
                <w:sz w:val="22"/>
              </w:rPr>
              <w:t>Ölsamen und ölhaltige Früchte; verschiedene Samen und Früchte; Pflanzen zum Gewerbe- oder Heilgebrauch; Stroh und Futter</w:t>
            </w:r>
          </w:p>
          <w:p w14:paraId="60026AF5" w14:textId="77777777" w:rsidR="00B23953" w:rsidRPr="00941366" w:rsidRDefault="00B23953" w:rsidP="00273D63">
            <w:pPr>
              <w:spacing w:after="0"/>
              <w:rPr>
                <w:noProof/>
                <w:sz w:val="22"/>
              </w:rPr>
            </w:pPr>
          </w:p>
        </w:tc>
        <w:tc>
          <w:tcPr>
            <w:tcW w:w="3061" w:type="dxa"/>
            <w:tcBorders>
              <w:top w:val="single" w:sz="6" w:space="0" w:color="auto"/>
              <w:bottom w:val="single" w:sz="6" w:space="0" w:color="auto"/>
            </w:tcBorders>
          </w:tcPr>
          <w:p w14:paraId="57CE1012" w14:textId="77777777" w:rsidR="00B23953" w:rsidRPr="00941366" w:rsidRDefault="00B23953" w:rsidP="00273D63">
            <w:pPr>
              <w:spacing w:after="0"/>
              <w:rPr>
                <w:noProof/>
                <w:sz w:val="22"/>
              </w:rPr>
            </w:pPr>
            <w:r w:rsidRPr="00941366">
              <w:rPr>
                <w:noProof/>
                <w:sz w:val="22"/>
              </w:rPr>
              <w:t>Herstellen, bei dem alle verwendeten Vormaterialien des Kapitels </w:t>
            </w:r>
            <w:r w:rsidRPr="00F704C3">
              <w:rPr>
                <w:noProof/>
                <w:sz w:val="22"/>
              </w:rPr>
              <w:t>12</w:t>
            </w:r>
            <w:r w:rsidRPr="00941366">
              <w:rPr>
                <w:noProof/>
                <w:sz w:val="22"/>
              </w:rPr>
              <w:t xml:space="preserve"> vollständig gewonnen oder hergestellt sein müssen</w:t>
            </w:r>
          </w:p>
          <w:p w14:paraId="174B5EEE" w14:textId="77777777" w:rsidR="00B23953" w:rsidRPr="00941366" w:rsidRDefault="00B23953" w:rsidP="00273D63">
            <w:pPr>
              <w:spacing w:after="0"/>
              <w:rPr>
                <w:noProof/>
                <w:sz w:val="22"/>
              </w:rPr>
            </w:pPr>
          </w:p>
        </w:tc>
        <w:tc>
          <w:tcPr>
            <w:tcW w:w="2643" w:type="dxa"/>
            <w:tcBorders>
              <w:top w:val="single" w:sz="6" w:space="0" w:color="auto"/>
              <w:bottom w:val="single" w:sz="6" w:space="0" w:color="auto"/>
              <w:right w:val="single" w:sz="6" w:space="0" w:color="auto"/>
            </w:tcBorders>
          </w:tcPr>
          <w:p w14:paraId="41858283" w14:textId="77777777" w:rsidR="00B23953" w:rsidRPr="00941366" w:rsidRDefault="00B23953" w:rsidP="00273D63">
            <w:pPr>
              <w:spacing w:after="0"/>
              <w:rPr>
                <w:noProof/>
                <w:sz w:val="22"/>
              </w:rPr>
            </w:pPr>
          </w:p>
        </w:tc>
      </w:tr>
      <w:tr w:rsidR="00B23953" w:rsidRPr="00941366" w14:paraId="69E03033" w14:textId="77777777" w:rsidTr="00273D63">
        <w:trPr>
          <w:cantSplit/>
          <w:trHeight w:val="54"/>
        </w:trPr>
        <w:tc>
          <w:tcPr>
            <w:tcW w:w="1358" w:type="dxa"/>
            <w:tcBorders>
              <w:left w:val="single" w:sz="6" w:space="0" w:color="auto"/>
            </w:tcBorders>
          </w:tcPr>
          <w:p w14:paraId="4AE77863" w14:textId="77777777" w:rsidR="00B23953" w:rsidRPr="00941366" w:rsidRDefault="00B23953" w:rsidP="00273D63">
            <w:pPr>
              <w:spacing w:beforeAutospacing="1" w:afterAutospacing="1"/>
              <w:rPr>
                <w:noProof/>
                <w:sz w:val="20"/>
              </w:rPr>
            </w:pPr>
            <w:r w:rsidRPr="00F704C3">
              <w:rPr>
                <w:noProof/>
                <w:sz w:val="22"/>
              </w:rPr>
              <w:t>1301</w:t>
            </w:r>
          </w:p>
        </w:tc>
        <w:tc>
          <w:tcPr>
            <w:tcW w:w="2677" w:type="dxa"/>
            <w:gridSpan w:val="3"/>
          </w:tcPr>
          <w:p w14:paraId="2D025B70" w14:textId="3F3E76FD" w:rsidR="00B23953" w:rsidRPr="00941366" w:rsidRDefault="00B23953" w:rsidP="00273D63">
            <w:pPr>
              <w:spacing w:after="0"/>
              <w:rPr>
                <w:noProof/>
                <w:sz w:val="22"/>
              </w:rPr>
            </w:pPr>
            <w:r w:rsidRPr="00941366">
              <w:rPr>
                <w:noProof/>
                <w:sz w:val="22"/>
              </w:rPr>
              <w:t>Schellack; natürliche Gummen, Harze, Gummiharze und Fettharze (z.</w:t>
            </w:r>
            <w:r w:rsidR="00791DBE">
              <w:rPr>
                <w:noProof/>
                <w:sz w:val="22"/>
              </w:rPr>
              <w:t> </w:t>
            </w:r>
            <w:r w:rsidRPr="00941366">
              <w:rPr>
                <w:noProof/>
                <w:sz w:val="22"/>
              </w:rPr>
              <w:t>B. Balsame)</w:t>
            </w:r>
          </w:p>
          <w:p w14:paraId="4E7A99A0" w14:textId="77777777" w:rsidR="00B23953" w:rsidRPr="00941366" w:rsidRDefault="00B23953" w:rsidP="00273D63">
            <w:pPr>
              <w:spacing w:beforeAutospacing="1" w:afterAutospacing="1"/>
              <w:rPr>
                <w:noProof/>
                <w:sz w:val="22"/>
              </w:rPr>
            </w:pPr>
          </w:p>
        </w:tc>
        <w:tc>
          <w:tcPr>
            <w:tcW w:w="3061" w:type="dxa"/>
          </w:tcPr>
          <w:p w14:paraId="506462F8" w14:textId="77777777" w:rsidR="00B23953" w:rsidRPr="00941366" w:rsidRDefault="00B23953" w:rsidP="00273D63">
            <w:pPr>
              <w:spacing w:after="0"/>
              <w:rPr>
                <w:noProof/>
                <w:sz w:val="22"/>
              </w:rPr>
            </w:pPr>
            <w:r w:rsidRPr="00941366">
              <w:rPr>
                <w:noProof/>
                <w:sz w:val="22"/>
              </w:rPr>
              <w:t>Herstellen, bei dem der Wert der verwendeten Vormaterialien der Position </w:t>
            </w:r>
            <w:r w:rsidRPr="00F704C3">
              <w:rPr>
                <w:noProof/>
                <w:sz w:val="22"/>
              </w:rPr>
              <w:t>1301</w:t>
            </w:r>
            <w:r w:rsidRPr="00941366">
              <w:rPr>
                <w:noProof/>
                <w:sz w:val="22"/>
              </w:rPr>
              <w:t xml:space="preserve"> </w:t>
            </w:r>
            <w:r w:rsidRPr="00F704C3">
              <w:rPr>
                <w:noProof/>
                <w:sz w:val="22"/>
              </w:rPr>
              <w:t>50</w:t>
            </w:r>
            <w:r w:rsidRPr="00941366">
              <w:rPr>
                <w:noProof/>
                <w:sz w:val="22"/>
              </w:rPr>
              <w:t> % des Ab-Werk-Preises des Erzeugnisses nicht überschreitet</w:t>
            </w:r>
          </w:p>
          <w:p w14:paraId="3635A7C0" w14:textId="77777777" w:rsidR="00B23953" w:rsidRPr="00941366" w:rsidRDefault="00B23953" w:rsidP="00273D63">
            <w:pPr>
              <w:keepNext/>
              <w:spacing w:after="0"/>
              <w:ind w:left="850"/>
              <w:outlineLvl w:val="2"/>
              <w:rPr>
                <w:noProof/>
                <w:sz w:val="22"/>
              </w:rPr>
            </w:pPr>
          </w:p>
        </w:tc>
        <w:tc>
          <w:tcPr>
            <w:tcW w:w="2643" w:type="dxa"/>
            <w:tcBorders>
              <w:right w:val="single" w:sz="6" w:space="0" w:color="auto"/>
            </w:tcBorders>
          </w:tcPr>
          <w:p w14:paraId="43713A8E" w14:textId="77777777" w:rsidR="00B23953" w:rsidRPr="00941366" w:rsidRDefault="00B23953" w:rsidP="00273D63">
            <w:pPr>
              <w:spacing w:after="0"/>
              <w:rPr>
                <w:noProof/>
                <w:sz w:val="22"/>
              </w:rPr>
            </w:pPr>
          </w:p>
        </w:tc>
      </w:tr>
      <w:tr w:rsidR="00B23953" w:rsidRPr="00941366" w14:paraId="4E165B1C" w14:textId="77777777" w:rsidTr="00273D63">
        <w:trPr>
          <w:cantSplit/>
          <w:trHeight w:val="54"/>
        </w:trPr>
        <w:tc>
          <w:tcPr>
            <w:tcW w:w="1358" w:type="dxa"/>
            <w:tcBorders>
              <w:left w:val="single" w:sz="6" w:space="0" w:color="auto"/>
            </w:tcBorders>
          </w:tcPr>
          <w:p w14:paraId="58A613D4" w14:textId="77777777" w:rsidR="00B23953" w:rsidRPr="00941366" w:rsidRDefault="00B23953" w:rsidP="00273D63">
            <w:pPr>
              <w:spacing w:after="0"/>
              <w:rPr>
                <w:noProof/>
                <w:sz w:val="22"/>
              </w:rPr>
            </w:pPr>
            <w:r w:rsidRPr="00F704C3">
              <w:rPr>
                <w:noProof/>
                <w:sz w:val="22"/>
              </w:rPr>
              <w:t>1302</w:t>
            </w:r>
          </w:p>
          <w:p w14:paraId="76539D28" w14:textId="77777777" w:rsidR="00B23953" w:rsidRPr="00941366" w:rsidRDefault="00B23953" w:rsidP="00273D63">
            <w:pPr>
              <w:keepNext/>
              <w:ind w:left="850"/>
              <w:outlineLvl w:val="2"/>
              <w:rPr>
                <w:noProof/>
                <w:sz w:val="20"/>
              </w:rPr>
            </w:pPr>
          </w:p>
        </w:tc>
        <w:tc>
          <w:tcPr>
            <w:tcW w:w="2677" w:type="dxa"/>
            <w:gridSpan w:val="3"/>
          </w:tcPr>
          <w:p w14:paraId="00C0EC04" w14:textId="77777777" w:rsidR="00B23953" w:rsidRPr="00941366" w:rsidRDefault="00B23953" w:rsidP="00273D63">
            <w:pPr>
              <w:spacing w:after="0"/>
              <w:rPr>
                <w:noProof/>
                <w:sz w:val="22"/>
              </w:rPr>
            </w:pPr>
            <w:r w:rsidRPr="00941366">
              <w:rPr>
                <w:noProof/>
                <w:sz w:val="22"/>
              </w:rPr>
              <w:t>Pflanzensäfte und Pflanzenauszüge; Pektinstoffe, Pektinate und Pektate; Agar-Agar und andere Schleime und Verdickungsstoffe von Pflanzen, auch modifiziert.</w:t>
            </w:r>
          </w:p>
          <w:p w14:paraId="042AF8E6" w14:textId="77777777" w:rsidR="00B23953" w:rsidRPr="00941366" w:rsidRDefault="00B23953" w:rsidP="00273D63">
            <w:pPr>
              <w:keepNext/>
              <w:ind w:left="850"/>
              <w:outlineLvl w:val="2"/>
              <w:rPr>
                <w:noProof/>
                <w:sz w:val="20"/>
              </w:rPr>
            </w:pPr>
          </w:p>
        </w:tc>
        <w:tc>
          <w:tcPr>
            <w:tcW w:w="3061" w:type="dxa"/>
          </w:tcPr>
          <w:p w14:paraId="7F9B3FCE" w14:textId="77777777" w:rsidR="00B23953" w:rsidRPr="00C32364" w:rsidRDefault="00B23953" w:rsidP="00273D63">
            <w:pPr>
              <w:pStyle w:val="Default"/>
              <w:numPr>
                <w:ilvl w:val="0"/>
                <w:numId w:val="0"/>
              </w:numPr>
              <w:spacing w:before="120"/>
              <w:jc w:val="both"/>
              <w:rPr>
                <w:noProof/>
                <w:sz w:val="20"/>
                <w:lang w:val="de-DE"/>
              </w:rPr>
            </w:pPr>
          </w:p>
        </w:tc>
        <w:tc>
          <w:tcPr>
            <w:tcW w:w="2643" w:type="dxa"/>
            <w:tcBorders>
              <w:right w:val="single" w:sz="6" w:space="0" w:color="auto"/>
            </w:tcBorders>
          </w:tcPr>
          <w:p w14:paraId="01EBCCA4" w14:textId="77777777" w:rsidR="00B23953" w:rsidRPr="00941366" w:rsidRDefault="00B23953" w:rsidP="00273D63">
            <w:pPr>
              <w:spacing w:after="0"/>
              <w:rPr>
                <w:noProof/>
                <w:sz w:val="22"/>
              </w:rPr>
            </w:pPr>
          </w:p>
        </w:tc>
      </w:tr>
      <w:tr w:rsidR="00B23953" w:rsidRPr="00941366" w14:paraId="74846B21" w14:textId="77777777" w:rsidTr="00273D63">
        <w:trPr>
          <w:cantSplit/>
          <w:trHeight w:val="54"/>
        </w:trPr>
        <w:tc>
          <w:tcPr>
            <w:tcW w:w="1358" w:type="dxa"/>
            <w:tcBorders>
              <w:left w:val="single" w:sz="6" w:space="0" w:color="auto"/>
            </w:tcBorders>
          </w:tcPr>
          <w:p w14:paraId="4AB22F78" w14:textId="77777777" w:rsidR="00B23953" w:rsidRPr="00941366" w:rsidRDefault="00B23953" w:rsidP="00273D63">
            <w:pPr>
              <w:keepNext/>
              <w:ind w:left="850"/>
              <w:outlineLvl w:val="2"/>
              <w:rPr>
                <w:noProof/>
                <w:sz w:val="20"/>
              </w:rPr>
            </w:pPr>
          </w:p>
        </w:tc>
        <w:tc>
          <w:tcPr>
            <w:tcW w:w="2677" w:type="dxa"/>
            <w:gridSpan w:val="3"/>
          </w:tcPr>
          <w:p w14:paraId="30D3E776" w14:textId="77777777" w:rsidR="00B23953" w:rsidRPr="00941366" w:rsidRDefault="00B23953" w:rsidP="00273D63">
            <w:pPr>
              <w:rPr>
                <w:noProof/>
                <w:sz w:val="20"/>
              </w:rPr>
            </w:pPr>
            <w:r w:rsidRPr="00941366">
              <w:rPr>
                <w:noProof/>
                <w:sz w:val="22"/>
              </w:rPr>
              <w:t>- Schleime und Verdickungsstoffe von Pflanzen, modifiziert</w:t>
            </w:r>
          </w:p>
        </w:tc>
        <w:tc>
          <w:tcPr>
            <w:tcW w:w="3061" w:type="dxa"/>
          </w:tcPr>
          <w:p w14:paraId="4C635DAD" w14:textId="77777777" w:rsidR="00B23953" w:rsidRPr="00941366" w:rsidRDefault="00B23953" w:rsidP="00273D63">
            <w:pPr>
              <w:keepNext/>
              <w:outlineLvl w:val="2"/>
              <w:rPr>
                <w:noProof/>
                <w:sz w:val="20"/>
              </w:rPr>
            </w:pPr>
            <w:r w:rsidRPr="00941366">
              <w:rPr>
                <w:noProof/>
                <w:sz w:val="22"/>
              </w:rPr>
              <w:t>Herstellen aus nicht modifizierten Schleimen und Verdickungsstoffen von Pflanzen</w:t>
            </w:r>
          </w:p>
        </w:tc>
        <w:tc>
          <w:tcPr>
            <w:tcW w:w="2643" w:type="dxa"/>
            <w:tcBorders>
              <w:right w:val="single" w:sz="6" w:space="0" w:color="auto"/>
            </w:tcBorders>
          </w:tcPr>
          <w:p w14:paraId="1B0D9E73" w14:textId="77777777" w:rsidR="00B23953" w:rsidRPr="00941366" w:rsidRDefault="00B23953" w:rsidP="00273D63">
            <w:pPr>
              <w:spacing w:after="0"/>
              <w:rPr>
                <w:noProof/>
                <w:sz w:val="22"/>
              </w:rPr>
            </w:pPr>
          </w:p>
        </w:tc>
      </w:tr>
      <w:tr w:rsidR="00B23953" w:rsidRPr="00941366" w14:paraId="7747FE2B" w14:textId="77777777" w:rsidTr="00273D63">
        <w:trPr>
          <w:cantSplit/>
          <w:trHeight w:val="54"/>
        </w:trPr>
        <w:tc>
          <w:tcPr>
            <w:tcW w:w="1358" w:type="dxa"/>
            <w:tcBorders>
              <w:left w:val="single" w:sz="6" w:space="0" w:color="auto"/>
            </w:tcBorders>
          </w:tcPr>
          <w:p w14:paraId="170ECA86" w14:textId="77777777" w:rsidR="00B23953" w:rsidRPr="00941366" w:rsidRDefault="00B23953" w:rsidP="00273D63">
            <w:pPr>
              <w:keepNext/>
              <w:ind w:left="850"/>
              <w:outlineLvl w:val="2"/>
              <w:rPr>
                <w:noProof/>
                <w:sz w:val="20"/>
              </w:rPr>
            </w:pPr>
          </w:p>
        </w:tc>
        <w:tc>
          <w:tcPr>
            <w:tcW w:w="2677" w:type="dxa"/>
            <w:gridSpan w:val="3"/>
          </w:tcPr>
          <w:p w14:paraId="2D7C4222" w14:textId="77777777" w:rsidR="00B23953" w:rsidRPr="00941366" w:rsidRDefault="00B23953" w:rsidP="00273D63">
            <w:pPr>
              <w:spacing w:after="0"/>
              <w:rPr>
                <w:noProof/>
                <w:sz w:val="22"/>
              </w:rPr>
            </w:pPr>
            <w:r w:rsidRPr="00941366">
              <w:rPr>
                <w:noProof/>
                <w:sz w:val="22"/>
              </w:rPr>
              <w:t>- andere</w:t>
            </w:r>
          </w:p>
          <w:p w14:paraId="1301E8D2" w14:textId="77777777" w:rsidR="00B23953" w:rsidRPr="00941366" w:rsidRDefault="00B23953" w:rsidP="00273D63">
            <w:pPr>
              <w:keepNext/>
              <w:ind w:left="-75"/>
              <w:outlineLvl w:val="2"/>
              <w:rPr>
                <w:noProof/>
                <w:sz w:val="22"/>
              </w:rPr>
            </w:pPr>
          </w:p>
        </w:tc>
        <w:tc>
          <w:tcPr>
            <w:tcW w:w="3061" w:type="dxa"/>
          </w:tcPr>
          <w:p w14:paraId="4B4D8B4B" w14:textId="77777777" w:rsidR="00B23953" w:rsidRPr="00941366" w:rsidRDefault="00B23953"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78E58F43" w14:textId="77777777" w:rsidR="00B23953" w:rsidRPr="00941366" w:rsidRDefault="00B23953" w:rsidP="00273D63">
            <w:pPr>
              <w:rPr>
                <w:noProof/>
                <w:sz w:val="22"/>
              </w:rPr>
            </w:pPr>
          </w:p>
        </w:tc>
        <w:tc>
          <w:tcPr>
            <w:tcW w:w="2643" w:type="dxa"/>
            <w:tcBorders>
              <w:right w:val="single" w:sz="6" w:space="0" w:color="auto"/>
            </w:tcBorders>
          </w:tcPr>
          <w:p w14:paraId="19B6076F" w14:textId="77777777" w:rsidR="00B23953" w:rsidRPr="00941366" w:rsidRDefault="00B23953" w:rsidP="00273D63">
            <w:pPr>
              <w:spacing w:after="0"/>
              <w:rPr>
                <w:noProof/>
                <w:sz w:val="22"/>
              </w:rPr>
            </w:pPr>
          </w:p>
        </w:tc>
      </w:tr>
      <w:tr w:rsidR="00B23953" w:rsidRPr="00941366" w14:paraId="6407778C" w14:textId="77777777" w:rsidTr="00273D63">
        <w:trPr>
          <w:cantSplit/>
          <w:trHeight w:val="54"/>
        </w:trPr>
        <w:tc>
          <w:tcPr>
            <w:tcW w:w="1358" w:type="dxa"/>
            <w:tcBorders>
              <w:top w:val="single" w:sz="6" w:space="0" w:color="auto"/>
              <w:left w:val="single" w:sz="6" w:space="0" w:color="auto"/>
            </w:tcBorders>
          </w:tcPr>
          <w:p w14:paraId="1FEEB773" w14:textId="77777777" w:rsidR="00B23953" w:rsidRPr="00941366" w:rsidRDefault="00B23953" w:rsidP="00273D63">
            <w:pPr>
              <w:spacing w:after="0"/>
              <w:rPr>
                <w:noProof/>
                <w:sz w:val="22"/>
              </w:rPr>
            </w:pPr>
            <w:r w:rsidRPr="00941366">
              <w:rPr>
                <w:noProof/>
                <w:sz w:val="22"/>
              </w:rPr>
              <w:t>Kapitel </w:t>
            </w:r>
            <w:r w:rsidRPr="00F704C3">
              <w:rPr>
                <w:noProof/>
                <w:sz w:val="22"/>
              </w:rPr>
              <w:t>14</w:t>
            </w:r>
          </w:p>
        </w:tc>
        <w:tc>
          <w:tcPr>
            <w:tcW w:w="2677" w:type="dxa"/>
            <w:gridSpan w:val="3"/>
            <w:tcBorders>
              <w:top w:val="single" w:sz="6" w:space="0" w:color="auto"/>
            </w:tcBorders>
          </w:tcPr>
          <w:p w14:paraId="24008C1F" w14:textId="77777777" w:rsidR="00B23953" w:rsidRPr="00941366" w:rsidRDefault="00B23953" w:rsidP="00273D63">
            <w:pPr>
              <w:spacing w:after="0"/>
              <w:rPr>
                <w:noProof/>
                <w:sz w:val="22"/>
              </w:rPr>
            </w:pPr>
            <w:r w:rsidRPr="00941366">
              <w:rPr>
                <w:noProof/>
                <w:sz w:val="22"/>
              </w:rPr>
              <w:t>Flechtstoffe und andere Waren pflanzlichen Ursprungs, anderweit weder genannt noch inbegriffen</w:t>
            </w:r>
          </w:p>
          <w:p w14:paraId="440C56D4" w14:textId="77777777" w:rsidR="00B23953" w:rsidRPr="00941366" w:rsidRDefault="00B23953" w:rsidP="00273D63">
            <w:pPr>
              <w:spacing w:after="0"/>
              <w:rPr>
                <w:noProof/>
                <w:sz w:val="22"/>
              </w:rPr>
            </w:pPr>
          </w:p>
        </w:tc>
        <w:tc>
          <w:tcPr>
            <w:tcW w:w="3061" w:type="dxa"/>
            <w:tcBorders>
              <w:top w:val="single" w:sz="6" w:space="0" w:color="auto"/>
            </w:tcBorders>
          </w:tcPr>
          <w:p w14:paraId="286BED7E" w14:textId="77777777" w:rsidR="00B23953" w:rsidRPr="00941366" w:rsidRDefault="00B23953" w:rsidP="00273D63">
            <w:pPr>
              <w:spacing w:after="0"/>
              <w:rPr>
                <w:noProof/>
                <w:sz w:val="22"/>
              </w:rPr>
            </w:pPr>
            <w:r w:rsidRPr="00941366">
              <w:rPr>
                <w:noProof/>
                <w:sz w:val="22"/>
              </w:rPr>
              <w:t>Herstellen, bei dem alle verwendeten Vormaterialien des Kapitels </w:t>
            </w:r>
            <w:r w:rsidRPr="00F704C3">
              <w:rPr>
                <w:noProof/>
                <w:sz w:val="22"/>
              </w:rPr>
              <w:t>14</w:t>
            </w:r>
            <w:r w:rsidRPr="00941366">
              <w:rPr>
                <w:noProof/>
                <w:sz w:val="22"/>
              </w:rPr>
              <w:t xml:space="preserve"> vollständig gewonnen oder hergestellt sein müssen</w:t>
            </w:r>
          </w:p>
        </w:tc>
        <w:tc>
          <w:tcPr>
            <w:tcW w:w="2643" w:type="dxa"/>
            <w:tcBorders>
              <w:top w:val="single" w:sz="6" w:space="0" w:color="auto"/>
              <w:right w:val="single" w:sz="6" w:space="0" w:color="auto"/>
            </w:tcBorders>
          </w:tcPr>
          <w:p w14:paraId="4F82B285" w14:textId="77777777" w:rsidR="00B23953" w:rsidRPr="00941366" w:rsidRDefault="00B23953" w:rsidP="00273D63">
            <w:pPr>
              <w:spacing w:after="0"/>
              <w:rPr>
                <w:noProof/>
                <w:sz w:val="22"/>
              </w:rPr>
            </w:pPr>
          </w:p>
        </w:tc>
      </w:tr>
      <w:tr w:rsidR="00B23953" w:rsidRPr="00941366" w14:paraId="49EE9925" w14:textId="77777777" w:rsidTr="00273D63">
        <w:trPr>
          <w:cantSplit/>
          <w:trHeight w:val="54"/>
        </w:trPr>
        <w:tc>
          <w:tcPr>
            <w:tcW w:w="1358" w:type="dxa"/>
            <w:tcBorders>
              <w:top w:val="single" w:sz="6" w:space="0" w:color="auto"/>
              <w:left w:val="single" w:sz="6" w:space="0" w:color="auto"/>
            </w:tcBorders>
          </w:tcPr>
          <w:p w14:paraId="0D8230E5" w14:textId="77777777" w:rsidR="00B23953" w:rsidRPr="00941366" w:rsidRDefault="00B23953" w:rsidP="00273D63">
            <w:pPr>
              <w:spacing w:after="0"/>
              <w:rPr>
                <w:noProof/>
                <w:sz w:val="22"/>
              </w:rPr>
            </w:pPr>
            <w:r w:rsidRPr="00941366">
              <w:rPr>
                <w:noProof/>
                <w:sz w:val="22"/>
              </w:rPr>
              <w:t>ex Kapitel </w:t>
            </w:r>
            <w:r w:rsidRPr="00F704C3">
              <w:rPr>
                <w:noProof/>
                <w:sz w:val="22"/>
              </w:rPr>
              <w:t>15</w:t>
            </w:r>
          </w:p>
        </w:tc>
        <w:tc>
          <w:tcPr>
            <w:tcW w:w="2677" w:type="dxa"/>
            <w:gridSpan w:val="3"/>
            <w:tcBorders>
              <w:top w:val="single" w:sz="6" w:space="0" w:color="auto"/>
            </w:tcBorders>
          </w:tcPr>
          <w:p w14:paraId="569A7E68" w14:textId="77777777" w:rsidR="00B23953" w:rsidRPr="00941366" w:rsidRDefault="00B23953" w:rsidP="00273D63">
            <w:pPr>
              <w:spacing w:after="0"/>
              <w:rPr>
                <w:noProof/>
                <w:sz w:val="22"/>
              </w:rPr>
            </w:pPr>
            <w:r w:rsidRPr="00941366">
              <w:rPr>
                <w:noProof/>
                <w:sz w:val="22"/>
              </w:rPr>
              <w:t>Tierische und pflanzliche Fette und Öle; Erzeugnisse ihrer Spaltung; genießbare verarbeitete Fette; Wachse tierischen und pflanzlichen Ursprungs; ausgenommen:</w:t>
            </w:r>
          </w:p>
          <w:p w14:paraId="7FF044FA" w14:textId="77777777" w:rsidR="00B23953" w:rsidRPr="00941366" w:rsidRDefault="00B23953" w:rsidP="00273D63">
            <w:pPr>
              <w:spacing w:after="0"/>
              <w:rPr>
                <w:noProof/>
                <w:sz w:val="22"/>
              </w:rPr>
            </w:pPr>
          </w:p>
        </w:tc>
        <w:tc>
          <w:tcPr>
            <w:tcW w:w="3061" w:type="dxa"/>
            <w:tcBorders>
              <w:top w:val="single" w:sz="6" w:space="0" w:color="auto"/>
            </w:tcBorders>
          </w:tcPr>
          <w:p w14:paraId="3F932BEC" w14:textId="77777777" w:rsidR="00B23953" w:rsidRPr="00941366" w:rsidRDefault="00B23953"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6" w:space="0" w:color="auto"/>
              <w:right w:val="single" w:sz="6" w:space="0" w:color="auto"/>
            </w:tcBorders>
          </w:tcPr>
          <w:p w14:paraId="0C08D561" w14:textId="77777777" w:rsidR="00B23953" w:rsidRPr="00941366" w:rsidRDefault="00B23953" w:rsidP="00273D63">
            <w:pPr>
              <w:spacing w:after="0"/>
              <w:rPr>
                <w:noProof/>
                <w:sz w:val="22"/>
              </w:rPr>
            </w:pPr>
          </w:p>
        </w:tc>
      </w:tr>
      <w:tr w:rsidR="00B23953" w:rsidRPr="00941366" w14:paraId="346C1570" w14:textId="77777777" w:rsidTr="00273D63">
        <w:trPr>
          <w:cantSplit/>
          <w:trHeight w:val="54"/>
        </w:trPr>
        <w:tc>
          <w:tcPr>
            <w:tcW w:w="1358" w:type="dxa"/>
            <w:tcBorders>
              <w:left w:val="single" w:sz="6" w:space="0" w:color="auto"/>
            </w:tcBorders>
          </w:tcPr>
          <w:p w14:paraId="6175EF0A" w14:textId="77777777" w:rsidR="00B23953" w:rsidRPr="00941366" w:rsidRDefault="00B23953" w:rsidP="00273D63">
            <w:pPr>
              <w:spacing w:after="0"/>
              <w:rPr>
                <w:noProof/>
                <w:sz w:val="22"/>
              </w:rPr>
            </w:pPr>
            <w:r w:rsidRPr="00F704C3">
              <w:rPr>
                <w:noProof/>
                <w:sz w:val="22"/>
              </w:rPr>
              <w:t>1501</w:t>
            </w:r>
          </w:p>
        </w:tc>
        <w:tc>
          <w:tcPr>
            <w:tcW w:w="2677" w:type="dxa"/>
            <w:gridSpan w:val="3"/>
          </w:tcPr>
          <w:p w14:paraId="0460413B" w14:textId="77777777" w:rsidR="00B23953" w:rsidRPr="00941366" w:rsidRDefault="00B23953" w:rsidP="00273D63">
            <w:pPr>
              <w:spacing w:after="0"/>
              <w:rPr>
                <w:noProof/>
                <w:sz w:val="22"/>
              </w:rPr>
            </w:pPr>
            <w:r w:rsidRPr="00941366">
              <w:rPr>
                <w:noProof/>
                <w:sz w:val="22"/>
              </w:rPr>
              <w:t>Schweinefett (einschließlich Schweineschmalz) und Geflügelfett, ausgenommen solches der Position </w:t>
            </w:r>
            <w:r w:rsidRPr="00F704C3">
              <w:rPr>
                <w:noProof/>
                <w:sz w:val="22"/>
              </w:rPr>
              <w:t>0209</w:t>
            </w:r>
            <w:r w:rsidRPr="00941366">
              <w:rPr>
                <w:noProof/>
                <w:sz w:val="22"/>
              </w:rPr>
              <w:t xml:space="preserve"> oder </w:t>
            </w:r>
            <w:r w:rsidRPr="00F704C3">
              <w:rPr>
                <w:noProof/>
                <w:sz w:val="22"/>
              </w:rPr>
              <w:t>1503</w:t>
            </w:r>
          </w:p>
          <w:p w14:paraId="7BB32BCD" w14:textId="77777777" w:rsidR="00B23953" w:rsidRPr="00941366" w:rsidRDefault="00B23953" w:rsidP="00273D63">
            <w:pPr>
              <w:spacing w:after="0"/>
              <w:rPr>
                <w:noProof/>
                <w:sz w:val="22"/>
              </w:rPr>
            </w:pPr>
          </w:p>
        </w:tc>
        <w:tc>
          <w:tcPr>
            <w:tcW w:w="3061" w:type="dxa"/>
          </w:tcPr>
          <w:p w14:paraId="23A46098" w14:textId="77777777" w:rsidR="00B23953" w:rsidRPr="00941366" w:rsidRDefault="00B23953" w:rsidP="00273D63">
            <w:pPr>
              <w:spacing w:after="0"/>
              <w:rPr>
                <w:noProof/>
                <w:sz w:val="22"/>
              </w:rPr>
            </w:pPr>
          </w:p>
        </w:tc>
        <w:tc>
          <w:tcPr>
            <w:tcW w:w="2643" w:type="dxa"/>
            <w:tcBorders>
              <w:right w:val="single" w:sz="6" w:space="0" w:color="auto"/>
            </w:tcBorders>
          </w:tcPr>
          <w:p w14:paraId="741A6A47" w14:textId="77777777" w:rsidR="00B23953" w:rsidRPr="00941366" w:rsidRDefault="00B23953" w:rsidP="00273D63">
            <w:pPr>
              <w:spacing w:after="0"/>
              <w:rPr>
                <w:noProof/>
                <w:sz w:val="22"/>
              </w:rPr>
            </w:pPr>
          </w:p>
        </w:tc>
      </w:tr>
      <w:tr w:rsidR="00B23953" w:rsidRPr="00941366" w14:paraId="58E5FBB7" w14:textId="77777777" w:rsidTr="00273D63">
        <w:trPr>
          <w:cantSplit/>
          <w:trHeight w:val="54"/>
        </w:trPr>
        <w:tc>
          <w:tcPr>
            <w:tcW w:w="1358" w:type="dxa"/>
            <w:tcBorders>
              <w:left w:val="single" w:sz="6" w:space="0" w:color="auto"/>
            </w:tcBorders>
          </w:tcPr>
          <w:p w14:paraId="317F360A" w14:textId="77777777" w:rsidR="00B23953" w:rsidRPr="00941366" w:rsidRDefault="00B23953" w:rsidP="00273D63">
            <w:pPr>
              <w:spacing w:after="0"/>
              <w:rPr>
                <w:noProof/>
                <w:sz w:val="22"/>
              </w:rPr>
            </w:pPr>
          </w:p>
        </w:tc>
        <w:tc>
          <w:tcPr>
            <w:tcW w:w="2677" w:type="dxa"/>
            <w:gridSpan w:val="3"/>
          </w:tcPr>
          <w:p w14:paraId="7848FAFE" w14:textId="77777777" w:rsidR="00B23953" w:rsidRPr="00941366" w:rsidRDefault="00B23953" w:rsidP="00273D63">
            <w:pPr>
              <w:spacing w:after="0"/>
              <w:rPr>
                <w:noProof/>
                <w:sz w:val="22"/>
              </w:rPr>
            </w:pPr>
            <w:r w:rsidRPr="00941366">
              <w:rPr>
                <w:noProof/>
                <w:sz w:val="22"/>
              </w:rPr>
              <w:t>- Knochenfett und Abfallfett</w:t>
            </w:r>
          </w:p>
        </w:tc>
        <w:tc>
          <w:tcPr>
            <w:tcW w:w="3061" w:type="dxa"/>
          </w:tcPr>
          <w:p w14:paraId="22D1C88D" w14:textId="77777777" w:rsidR="00B23953" w:rsidRPr="00270CB5" w:rsidRDefault="00B23953" w:rsidP="00273D63">
            <w:pPr>
              <w:spacing w:after="0"/>
              <w:rPr>
                <w:noProof/>
                <w:sz w:val="22"/>
              </w:rPr>
            </w:pPr>
            <w:r w:rsidRPr="00270CB5">
              <w:rPr>
                <w:noProof/>
                <w:sz w:val="22"/>
              </w:rPr>
              <w:t>Herstellen aus Vormaterialien jeder Position, ausgenommen aus Vormaterialien der Position </w:t>
            </w:r>
            <w:r w:rsidRPr="00F704C3">
              <w:rPr>
                <w:noProof/>
                <w:sz w:val="22"/>
              </w:rPr>
              <w:t>0203</w:t>
            </w:r>
            <w:r w:rsidRPr="00270CB5">
              <w:rPr>
                <w:noProof/>
                <w:sz w:val="22"/>
              </w:rPr>
              <w:t xml:space="preserve">, </w:t>
            </w:r>
            <w:r w:rsidRPr="00F704C3">
              <w:rPr>
                <w:noProof/>
                <w:sz w:val="22"/>
              </w:rPr>
              <w:t>0206</w:t>
            </w:r>
            <w:r w:rsidRPr="00270CB5">
              <w:rPr>
                <w:noProof/>
                <w:sz w:val="22"/>
              </w:rPr>
              <w:t xml:space="preserve"> oder </w:t>
            </w:r>
            <w:r w:rsidRPr="00F704C3">
              <w:rPr>
                <w:noProof/>
                <w:sz w:val="22"/>
              </w:rPr>
              <w:t>0207</w:t>
            </w:r>
            <w:r w:rsidRPr="00270CB5">
              <w:rPr>
                <w:noProof/>
                <w:sz w:val="22"/>
              </w:rPr>
              <w:t xml:space="preserve"> oder aus Knochen der Position </w:t>
            </w:r>
            <w:r w:rsidRPr="00F704C3">
              <w:rPr>
                <w:noProof/>
                <w:sz w:val="22"/>
              </w:rPr>
              <w:t>0506</w:t>
            </w:r>
          </w:p>
          <w:p w14:paraId="6507A0D0" w14:textId="77777777" w:rsidR="00B23953" w:rsidRPr="00941366" w:rsidRDefault="00B23953" w:rsidP="00273D63">
            <w:pPr>
              <w:spacing w:after="0"/>
              <w:rPr>
                <w:noProof/>
                <w:sz w:val="22"/>
              </w:rPr>
            </w:pPr>
          </w:p>
        </w:tc>
        <w:tc>
          <w:tcPr>
            <w:tcW w:w="2643" w:type="dxa"/>
            <w:tcBorders>
              <w:right w:val="single" w:sz="6" w:space="0" w:color="auto"/>
            </w:tcBorders>
          </w:tcPr>
          <w:p w14:paraId="70B1325D" w14:textId="77777777" w:rsidR="00B23953" w:rsidRPr="00941366" w:rsidRDefault="00B23953" w:rsidP="00273D63">
            <w:pPr>
              <w:spacing w:after="0"/>
              <w:rPr>
                <w:noProof/>
                <w:sz w:val="22"/>
              </w:rPr>
            </w:pPr>
          </w:p>
        </w:tc>
      </w:tr>
      <w:tr w:rsidR="00B23953" w:rsidRPr="00941366" w14:paraId="77812675" w14:textId="77777777" w:rsidTr="00273D63">
        <w:trPr>
          <w:cantSplit/>
          <w:trHeight w:val="54"/>
        </w:trPr>
        <w:tc>
          <w:tcPr>
            <w:tcW w:w="1358" w:type="dxa"/>
            <w:tcBorders>
              <w:left w:val="single" w:sz="6" w:space="0" w:color="auto"/>
            </w:tcBorders>
          </w:tcPr>
          <w:p w14:paraId="09F684E8" w14:textId="77777777" w:rsidR="00B23953" w:rsidRPr="00941366" w:rsidRDefault="00B23953" w:rsidP="00273D63">
            <w:pPr>
              <w:spacing w:after="0"/>
              <w:rPr>
                <w:noProof/>
                <w:sz w:val="22"/>
              </w:rPr>
            </w:pPr>
          </w:p>
        </w:tc>
        <w:tc>
          <w:tcPr>
            <w:tcW w:w="2677" w:type="dxa"/>
            <w:gridSpan w:val="3"/>
          </w:tcPr>
          <w:p w14:paraId="5155818F" w14:textId="77777777" w:rsidR="00B23953" w:rsidRPr="00941366" w:rsidRDefault="00B23953" w:rsidP="00273D63">
            <w:pPr>
              <w:spacing w:after="0"/>
              <w:rPr>
                <w:noProof/>
                <w:sz w:val="22"/>
              </w:rPr>
            </w:pPr>
            <w:r w:rsidRPr="00941366">
              <w:rPr>
                <w:noProof/>
                <w:sz w:val="22"/>
              </w:rPr>
              <w:t>- andere</w:t>
            </w:r>
          </w:p>
        </w:tc>
        <w:tc>
          <w:tcPr>
            <w:tcW w:w="3061" w:type="dxa"/>
          </w:tcPr>
          <w:p w14:paraId="58583D83" w14:textId="77777777" w:rsidR="00B23953" w:rsidRPr="00941366" w:rsidRDefault="00B23953" w:rsidP="00273D63">
            <w:pPr>
              <w:spacing w:after="0"/>
              <w:rPr>
                <w:noProof/>
                <w:sz w:val="22"/>
              </w:rPr>
            </w:pPr>
            <w:r w:rsidRPr="00941366">
              <w:rPr>
                <w:noProof/>
                <w:sz w:val="22"/>
              </w:rPr>
              <w:t>Herstellen aus Fleisch oder genießbaren Schlachtnebenerzeugnissen von Schweinen der Position </w:t>
            </w:r>
            <w:r w:rsidRPr="00F704C3">
              <w:rPr>
                <w:noProof/>
                <w:sz w:val="22"/>
              </w:rPr>
              <w:t>0203</w:t>
            </w:r>
            <w:r w:rsidRPr="00941366">
              <w:rPr>
                <w:noProof/>
                <w:sz w:val="22"/>
              </w:rPr>
              <w:t xml:space="preserve"> oder </w:t>
            </w:r>
            <w:r w:rsidRPr="00F704C3">
              <w:rPr>
                <w:noProof/>
                <w:sz w:val="22"/>
              </w:rPr>
              <w:t>0206</w:t>
            </w:r>
            <w:r w:rsidRPr="00941366">
              <w:rPr>
                <w:noProof/>
                <w:sz w:val="22"/>
              </w:rPr>
              <w:t xml:space="preserve"> oder aus Fleisch oder genießbaren Schlachtnebenerzeugnissen von Hausgeflügel der Position </w:t>
            </w:r>
            <w:r w:rsidRPr="00F704C3">
              <w:rPr>
                <w:noProof/>
                <w:sz w:val="22"/>
              </w:rPr>
              <w:t>0207</w:t>
            </w:r>
          </w:p>
          <w:p w14:paraId="4C3CC060" w14:textId="77777777" w:rsidR="00B23953" w:rsidRPr="00941366" w:rsidRDefault="00B23953" w:rsidP="00273D63">
            <w:pPr>
              <w:spacing w:after="0"/>
              <w:rPr>
                <w:noProof/>
                <w:sz w:val="22"/>
              </w:rPr>
            </w:pPr>
          </w:p>
        </w:tc>
        <w:tc>
          <w:tcPr>
            <w:tcW w:w="2643" w:type="dxa"/>
            <w:tcBorders>
              <w:right w:val="single" w:sz="6" w:space="0" w:color="auto"/>
            </w:tcBorders>
          </w:tcPr>
          <w:p w14:paraId="51AD1165" w14:textId="77777777" w:rsidR="00B23953" w:rsidRPr="00941366" w:rsidRDefault="00B23953" w:rsidP="00273D63">
            <w:pPr>
              <w:spacing w:after="0"/>
              <w:rPr>
                <w:noProof/>
                <w:sz w:val="22"/>
              </w:rPr>
            </w:pPr>
          </w:p>
        </w:tc>
      </w:tr>
      <w:tr w:rsidR="00B23953" w:rsidRPr="00941366" w14:paraId="0EDDE3AD" w14:textId="77777777" w:rsidTr="00273D63">
        <w:trPr>
          <w:cantSplit/>
          <w:trHeight w:val="54"/>
        </w:trPr>
        <w:tc>
          <w:tcPr>
            <w:tcW w:w="1358" w:type="dxa"/>
            <w:tcBorders>
              <w:left w:val="single" w:sz="6" w:space="0" w:color="auto"/>
            </w:tcBorders>
          </w:tcPr>
          <w:p w14:paraId="30AD3D62" w14:textId="77777777" w:rsidR="00B23953" w:rsidRPr="00941366" w:rsidRDefault="00B23953" w:rsidP="00273D63">
            <w:pPr>
              <w:spacing w:after="0"/>
              <w:rPr>
                <w:noProof/>
                <w:sz w:val="22"/>
              </w:rPr>
            </w:pPr>
            <w:r w:rsidRPr="00F704C3">
              <w:rPr>
                <w:noProof/>
                <w:sz w:val="22"/>
              </w:rPr>
              <w:t>1502</w:t>
            </w:r>
          </w:p>
        </w:tc>
        <w:tc>
          <w:tcPr>
            <w:tcW w:w="2677" w:type="dxa"/>
            <w:gridSpan w:val="3"/>
          </w:tcPr>
          <w:p w14:paraId="01189B38" w14:textId="77777777" w:rsidR="00B23953" w:rsidRPr="00941366" w:rsidRDefault="00B23953" w:rsidP="00273D63">
            <w:pPr>
              <w:spacing w:after="0"/>
              <w:rPr>
                <w:noProof/>
                <w:sz w:val="22"/>
              </w:rPr>
            </w:pPr>
            <w:r w:rsidRPr="00941366">
              <w:rPr>
                <w:noProof/>
                <w:sz w:val="22"/>
              </w:rPr>
              <w:t>Fett von Rindern, Schafen oder Ziegen, ausgenommen solches der Position </w:t>
            </w:r>
            <w:r w:rsidRPr="00F704C3">
              <w:rPr>
                <w:noProof/>
                <w:sz w:val="22"/>
              </w:rPr>
              <w:t>1503</w:t>
            </w:r>
            <w:r w:rsidRPr="00941366">
              <w:rPr>
                <w:noProof/>
                <w:sz w:val="22"/>
              </w:rPr>
              <w:t>;</w:t>
            </w:r>
          </w:p>
          <w:p w14:paraId="280752D1" w14:textId="77777777" w:rsidR="00B23953" w:rsidRPr="00941366" w:rsidRDefault="00B23953" w:rsidP="00273D63">
            <w:pPr>
              <w:spacing w:after="0"/>
              <w:rPr>
                <w:noProof/>
                <w:sz w:val="22"/>
              </w:rPr>
            </w:pPr>
          </w:p>
        </w:tc>
        <w:tc>
          <w:tcPr>
            <w:tcW w:w="3061" w:type="dxa"/>
          </w:tcPr>
          <w:p w14:paraId="3C00DA7E" w14:textId="77777777" w:rsidR="00B23953" w:rsidRPr="00941366" w:rsidRDefault="00B23953" w:rsidP="00273D63">
            <w:pPr>
              <w:spacing w:after="0"/>
              <w:rPr>
                <w:noProof/>
                <w:sz w:val="22"/>
              </w:rPr>
            </w:pPr>
          </w:p>
        </w:tc>
        <w:tc>
          <w:tcPr>
            <w:tcW w:w="2643" w:type="dxa"/>
            <w:tcBorders>
              <w:right w:val="single" w:sz="6" w:space="0" w:color="auto"/>
            </w:tcBorders>
          </w:tcPr>
          <w:p w14:paraId="07CAEC74" w14:textId="77777777" w:rsidR="00B23953" w:rsidRPr="00941366" w:rsidRDefault="00B23953" w:rsidP="00273D63">
            <w:pPr>
              <w:spacing w:after="0"/>
              <w:rPr>
                <w:noProof/>
                <w:sz w:val="22"/>
              </w:rPr>
            </w:pPr>
          </w:p>
        </w:tc>
      </w:tr>
      <w:tr w:rsidR="00B23953" w:rsidRPr="00941366" w14:paraId="0E04664F" w14:textId="77777777" w:rsidTr="00273D63">
        <w:trPr>
          <w:cantSplit/>
          <w:trHeight w:val="54"/>
        </w:trPr>
        <w:tc>
          <w:tcPr>
            <w:tcW w:w="1358" w:type="dxa"/>
            <w:tcBorders>
              <w:left w:val="single" w:sz="6" w:space="0" w:color="auto"/>
            </w:tcBorders>
          </w:tcPr>
          <w:p w14:paraId="71742CE6" w14:textId="77777777" w:rsidR="00B23953" w:rsidRPr="00941366" w:rsidRDefault="00B23953" w:rsidP="00273D63">
            <w:pPr>
              <w:spacing w:after="0"/>
              <w:rPr>
                <w:noProof/>
                <w:sz w:val="22"/>
              </w:rPr>
            </w:pPr>
          </w:p>
        </w:tc>
        <w:tc>
          <w:tcPr>
            <w:tcW w:w="2677" w:type="dxa"/>
            <w:gridSpan w:val="3"/>
          </w:tcPr>
          <w:p w14:paraId="10EB7795" w14:textId="77777777" w:rsidR="00B23953" w:rsidRPr="00941366" w:rsidRDefault="00B23953" w:rsidP="00273D63">
            <w:pPr>
              <w:spacing w:after="0"/>
              <w:rPr>
                <w:noProof/>
                <w:sz w:val="22"/>
              </w:rPr>
            </w:pPr>
            <w:r w:rsidRPr="00941366">
              <w:rPr>
                <w:noProof/>
                <w:sz w:val="22"/>
              </w:rPr>
              <w:t>- Knochenfett und Abfallfett</w:t>
            </w:r>
          </w:p>
        </w:tc>
        <w:tc>
          <w:tcPr>
            <w:tcW w:w="3061" w:type="dxa"/>
          </w:tcPr>
          <w:p w14:paraId="345744B4" w14:textId="77777777" w:rsidR="00B23953" w:rsidRPr="00941366" w:rsidRDefault="00B23953" w:rsidP="00273D63">
            <w:pPr>
              <w:spacing w:after="0"/>
              <w:rPr>
                <w:noProof/>
                <w:sz w:val="22"/>
              </w:rPr>
            </w:pPr>
            <w:r w:rsidRPr="00941366">
              <w:rPr>
                <w:noProof/>
                <w:sz w:val="22"/>
              </w:rPr>
              <w:t>Herstellen aus Vormaterialien jeder Position, ausgenommen aus Vormaterialien der Position </w:t>
            </w:r>
            <w:r w:rsidRPr="00F704C3">
              <w:rPr>
                <w:noProof/>
                <w:sz w:val="22"/>
              </w:rPr>
              <w:t>0201</w:t>
            </w:r>
            <w:r w:rsidRPr="00941366">
              <w:rPr>
                <w:noProof/>
                <w:sz w:val="22"/>
              </w:rPr>
              <w:t xml:space="preserve">, </w:t>
            </w:r>
            <w:r w:rsidRPr="00F704C3">
              <w:rPr>
                <w:noProof/>
                <w:sz w:val="22"/>
              </w:rPr>
              <w:t>0202</w:t>
            </w:r>
            <w:r w:rsidRPr="00941366">
              <w:rPr>
                <w:noProof/>
                <w:sz w:val="22"/>
              </w:rPr>
              <w:t xml:space="preserve">, </w:t>
            </w:r>
            <w:r w:rsidRPr="00F704C3">
              <w:rPr>
                <w:noProof/>
                <w:sz w:val="22"/>
              </w:rPr>
              <w:t>0204</w:t>
            </w:r>
            <w:r w:rsidRPr="00941366">
              <w:rPr>
                <w:noProof/>
                <w:sz w:val="22"/>
              </w:rPr>
              <w:t xml:space="preserve"> oder </w:t>
            </w:r>
            <w:r w:rsidRPr="00F704C3">
              <w:rPr>
                <w:noProof/>
                <w:sz w:val="22"/>
              </w:rPr>
              <w:t>0206</w:t>
            </w:r>
            <w:r w:rsidRPr="00941366">
              <w:rPr>
                <w:noProof/>
                <w:sz w:val="22"/>
              </w:rPr>
              <w:t xml:space="preserve"> oder aus Knochen der Position </w:t>
            </w:r>
            <w:r w:rsidRPr="00F704C3">
              <w:rPr>
                <w:noProof/>
                <w:sz w:val="22"/>
              </w:rPr>
              <w:t>0506</w:t>
            </w:r>
          </w:p>
          <w:p w14:paraId="12F3825D" w14:textId="77777777" w:rsidR="00B23953" w:rsidRPr="00941366" w:rsidRDefault="00B23953" w:rsidP="00273D63">
            <w:pPr>
              <w:spacing w:after="0"/>
              <w:rPr>
                <w:noProof/>
                <w:sz w:val="22"/>
              </w:rPr>
            </w:pPr>
          </w:p>
        </w:tc>
        <w:tc>
          <w:tcPr>
            <w:tcW w:w="2643" w:type="dxa"/>
            <w:tcBorders>
              <w:right w:val="single" w:sz="6" w:space="0" w:color="auto"/>
            </w:tcBorders>
          </w:tcPr>
          <w:p w14:paraId="22DCDC84" w14:textId="77777777" w:rsidR="00B23953" w:rsidRPr="00941366" w:rsidRDefault="00B23953" w:rsidP="00273D63">
            <w:pPr>
              <w:spacing w:after="0"/>
              <w:rPr>
                <w:noProof/>
                <w:sz w:val="22"/>
              </w:rPr>
            </w:pPr>
          </w:p>
        </w:tc>
      </w:tr>
      <w:tr w:rsidR="00B23953" w:rsidRPr="00941366" w14:paraId="3A7FA990" w14:textId="77777777" w:rsidTr="00273D63">
        <w:trPr>
          <w:cantSplit/>
          <w:trHeight w:val="54"/>
        </w:trPr>
        <w:tc>
          <w:tcPr>
            <w:tcW w:w="1358" w:type="dxa"/>
            <w:tcBorders>
              <w:left w:val="single" w:sz="6" w:space="0" w:color="auto"/>
            </w:tcBorders>
          </w:tcPr>
          <w:p w14:paraId="59D59A92" w14:textId="77777777" w:rsidR="00B23953" w:rsidRPr="00941366" w:rsidRDefault="00B23953" w:rsidP="00273D63">
            <w:pPr>
              <w:spacing w:after="0"/>
              <w:rPr>
                <w:noProof/>
                <w:sz w:val="22"/>
              </w:rPr>
            </w:pPr>
          </w:p>
        </w:tc>
        <w:tc>
          <w:tcPr>
            <w:tcW w:w="2677" w:type="dxa"/>
            <w:gridSpan w:val="3"/>
          </w:tcPr>
          <w:p w14:paraId="7297C3E1" w14:textId="77777777" w:rsidR="00B23953" w:rsidRPr="00941366" w:rsidRDefault="00B23953" w:rsidP="00273D63">
            <w:pPr>
              <w:spacing w:after="0"/>
              <w:rPr>
                <w:noProof/>
                <w:sz w:val="22"/>
              </w:rPr>
            </w:pPr>
            <w:r w:rsidRPr="00941366">
              <w:rPr>
                <w:noProof/>
                <w:sz w:val="22"/>
              </w:rPr>
              <w:t>- andere</w:t>
            </w:r>
          </w:p>
        </w:tc>
        <w:tc>
          <w:tcPr>
            <w:tcW w:w="3061" w:type="dxa"/>
          </w:tcPr>
          <w:p w14:paraId="43427DB5" w14:textId="77777777" w:rsidR="00B23953" w:rsidRPr="00941366" w:rsidRDefault="00B23953" w:rsidP="00273D63">
            <w:pPr>
              <w:spacing w:after="0"/>
              <w:rPr>
                <w:noProof/>
                <w:sz w:val="22"/>
              </w:rPr>
            </w:pPr>
            <w:r w:rsidRPr="00941366">
              <w:rPr>
                <w:noProof/>
                <w:sz w:val="22"/>
              </w:rPr>
              <w:t>Herstellen, bei dem alle verwendeten Vormaterialien des Kapitels </w:t>
            </w:r>
            <w:r w:rsidRPr="00F704C3">
              <w:rPr>
                <w:noProof/>
                <w:sz w:val="22"/>
              </w:rPr>
              <w:t>2</w:t>
            </w:r>
            <w:r w:rsidRPr="00941366">
              <w:rPr>
                <w:noProof/>
                <w:sz w:val="22"/>
              </w:rPr>
              <w:t xml:space="preserve"> vollständig gewonnen oder hergestellt sein müssen</w:t>
            </w:r>
          </w:p>
          <w:p w14:paraId="68DD630A" w14:textId="77777777" w:rsidR="00B23953" w:rsidRPr="00941366" w:rsidRDefault="00B23953" w:rsidP="00273D63">
            <w:pPr>
              <w:spacing w:after="0"/>
              <w:rPr>
                <w:noProof/>
                <w:sz w:val="22"/>
              </w:rPr>
            </w:pPr>
          </w:p>
        </w:tc>
        <w:tc>
          <w:tcPr>
            <w:tcW w:w="2643" w:type="dxa"/>
            <w:tcBorders>
              <w:right w:val="single" w:sz="6" w:space="0" w:color="auto"/>
            </w:tcBorders>
          </w:tcPr>
          <w:p w14:paraId="102D721E" w14:textId="77777777" w:rsidR="00B23953" w:rsidRPr="00941366" w:rsidRDefault="00B23953" w:rsidP="00273D63">
            <w:pPr>
              <w:spacing w:after="0"/>
              <w:rPr>
                <w:noProof/>
                <w:sz w:val="22"/>
              </w:rPr>
            </w:pPr>
          </w:p>
        </w:tc>
      </w:tr>
      <w:tr w:rsidR="00B23953" w:rsidRPr="00941366" w14:paraId="6D7B68CD" w14:textId="77777777" w:rsidTr="00273D63">
        <w:trPr>
          <w:cantSplit/>
          <w:trHeight w:val="54"/>
        </w:trPr>
        <w:tc>
          <w:tcPr>
            <w:tcW w:w="1358" w:type="dxa"/>
            <w:tcBorders>
              <w:left w:val="single" w:sz="6" w:space="0" w:color="auto"/>
            </w:tcBorders>
          </w:tcPr>
          <w:p w14:paraId="4E98C9C9" w14:textId="77777777" w:rsidR="00B23953" w:rsidRPr="00941366" w:rsidRDefault="00B23953" w:rsidP="00273D63">
            <w:pPr>
              <w:spacing w:after="0"/>
              <w:rPr>
                <w:noProof/>
                <w:sz w:val="22"/>
              </w:rPr>
            </w:pPr>
            <w:r w:rsidRPr="00F704C3">
              <w:rPr>
                <w:noProof/>
                <w:sz w:val="22"/>
              </w:rPr>
              <w:t>1504</w:t>
            </w:r>
          </w:p>
        </w:tc>
        <w:tc>
          <w:tcPr>
            <w:tcW w:w="2677" w:type="dxa"/>
            <w:gridSpan w:val="3"/>
          </w:tcPr>
          <w:p w14:paraId="56820101" w14:textId="77777777" w:rsidR="00B23953" w:rsidRPr="00941366" w:rsidRDefault="00B23953" w:rsidP="00273D63">
            <w:pPr>
              <w:spacing w:after="0"/>
              <w:rPr>
                <w:noProof/>
                <w:sz w:val="22"/>
              </w:rPr>
            </w:pPr>
            <w:r w:rsidRPr="00941366">
              <w:rPr>
                <w:noProof/>
                <w:sz w:val="22"/>
              </w:rPr>
              <w:t>Fette und Öle sowie deren Fraktionen, von Fischen oder Meeressäugetieren, auch raffiniert, jedoch nicht chemisch modifiziert;</w:t>
            </w:r>
          </w:p>
          <w:p w14:paraId="546D6D29" w14:textId="77777777" w:rsidR="00B23953" w:rsidRPr="00941366" w:rsidRDefault="00B23953" w:rsidP="00273D63">
            <w:pPr>
              <w:spacing w:after="0"/>
              <w:rPr>
                <w:noProof/>
                <w:sz w:val="22"/>
              </w:rPr>
            </w:pPr>
          </w:p>
        </w:tc>
        <w:tc>
          <w:tcPr>
            <w:tcW w:w="3061" w:type="dxa"/>
          </w:tcPr>
          <w:p w14:paraId="0501AA05" w14:textId="77777777" w:rsidR="00B23953" w:rsidRPr="00941366" w:rsidRDefault="00B23953" w:rsidP="00273D63">
            <w:pPr>
              <w:spacing w:after="0"/>
              <w:rPr>
                <w:noProof/>
                <w:sz w:val="22"/>
              </w:rPr>
            </w:pPr>
          </w:p>
        </w:tc>
        <w:tc>
          <w:tcPr>
            <w:tcW w:w="2643" w:type="dxa"/>
            <w:tcBorders>
              <w:right w:val="single" w:sz="6" w:space="0" w:color="auto"/>
            </w:tcBorders>
          </w:tcPr>
          <w:p w14:paraId="2BE4396A" w14:textId="77777777" w:rsidR="00B23953" w:rsidRPr="00941366" w:rsidRDefault="00B23953" w:rsidP="00273D63">
            <w:pPr>
              <w:spacing w:after="0"/>
              <w:rPr>
                <w:noProof/>
                <w:sz w:val="22"/>
              </w:rPr>
            </w:pPr>
          </w:p>
        </w:tc>
      </w:tr>
      <w:tr w:rsidR="00B23953" w:rsidRPr="00941366" w14:paraId="28F8D855" w14:textId="77777777" w:rsidTr="00273D63">
        <w:trPr>
          <w:cantSplit/>
          <w:trHeight w:val="54"/>
        </w:trPr>
        <w:tc>
          <w:tcPr>
            <w:tcW w:w="1358" w:type="dxa"/>
            <w:tcBorders>
              <w:left w:val="single" w:sz="6" w:space="0" w:color="auto"/>
            </w:tcBorders>
          </w:tcPr>
          <w:p w14:paraId="327083C0" w14:textId="77777777" w:rsidR="00B23953" w:rsidRPr="00941366" w:rsidRDefault="00B23953" w:rsidP="00273D63">
            <w:pPr>
              <w:spacing w:after="0"/>
              <w:rPr>
                <w:noProof/>
                <w:sz w:val="22"/>
              </w:rPr>
            </w:pPr>
          </w:p>
        </w:tc>
        <w:tc>
          <w:tcPr>
            <w:tcW w:w="2677" w:type="dxa"/>
            <w:gridSpan w:val="3"/>
          </w:tcPr>
          <w:p w14:paraId="217B1938" w14:textId="77777777" w:rsidR="00B23953" w:rsidRPr="00941366" w:rsidRDefault="00B23953" w:rsidP="00273D63">
            <w:pPr>
              <w:spacing w:after="0"/>
              <w:rPr>
                <w:noProof/>
                <w:sz w:val="22"/>
              </w:rPr>
            </w:pPr>
            <w:r w:rsidRPr="00941366">
              <w:rPr>
                <w:noProof/>
                <w:sz w:val="22"/>
              </w:rPr>
              <w:t>- feste Fraktionen</w:t>
            </w:r>
          </w:p>
        </w:tc>
        <w:tc>
          <w:tcPr>
            <w:tcW w:w="3061" w:type="dxa"/>
          </w:tcPr>
          <w:p w14:paraId="0A83433A" w14:textId="77777777" w:rsidR="00B23953" w:rsidRPr="00941366" w:rsidRDefault="00B23953"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1504</w:t>
            </w:r>
          </w:p>
          <w:p w14:paraId="68B6BF4A" w14:textId="77777777" w:rsidR="00B23953" w:rsidRPr="00941366" w:rsidRDefault="00B23953" w:rsidP="00273D63">
            <w:pPr>
              <w:spacing w:after="0"/>
              <w:rPr>
                <w:noProof/>
                <w:sz w:val="22"/>
              </w:rPr>
            </w:pPr>
          </w:p>
        </w:tc>
        <w:tc>
          <w:tcPr>
            <w:tcW w:w="2643" w:type="dxa"/>
            <w:tcBorders>
              <w:right w:val="single" w:sz="6" w:space="0" w:color="auto"/>
            </w:tcBorders>
          </w:tcPr>
          <w:p w14:paraId="45D57511" w14:textId="77777777" w:rsidR="00B23953" w:rsidRPr="00941366" w:rsidRDefault="00B23953" w:rsidP="00273D63">
            <w:pPr>
              <w:spacing w:after="0"/>
              <w:rPr>
                <w:noProof/>
                <w:sz w:val="22"/>
              </w:rPr>
            </w:pPr>
          </w:p>
        </w:tc>
      </w:tr>
      <w:tr w:rsidR="00B23953" w:rsidRPr="00941366" w14:paraId="64520990" w14:textId="77777777" w:rsidTr="00273D63">
        <w:trPr>
          <w:cantSplit/>
          <w:trHeight w:val="54"/>
        </w:trPr>
        <w:tc>
          <w:tcPr>
            <w:tcW w:w="1358" w:type="dxa"/>
            <w:tcBorders>
              <w:left w:val="single" w:sz="6" w:space="0" w:color="auto"/>
            </w:tcBorders>
          </w:tcPr>
          <w:p w14:paraId="6D8FEF78" w14:textId="77777777" w:rsidR="00B23953" w:rsidRPr="00941366" w:rsidRDefault="00B23953" w:rsidP="00273D63">
            <w:pPr>
              <w:spacing w:after="0"/>
              <w:rPr>
                <w:noProof/>
                <w:sz w:val="22"/>
              </w:rPr>
            </w:pPr>
          </w:p>
        </w:tc>
        <w:tc>
          <w:tcPr>
            <w:tcW w:w="2677" w:type="dxa"/>
            <w:gridSpan w:val="3"/>
          </w:tcPr>
          <w:p w14:paraId="45E2D072" w14:textId="77777777" w:rsidR="00B23953" w:rsidRPr="00941366" w:rsidRDefault="00B23953" w:rsidP="00273D63">
            <w:pPr>
              <w:spacing w:after="0"/>
              <w:rPr>
                <w:noProof/>
                <w:sz w:val="22"/>
              </w:rPr>
            </w:pPr>
            <w:r w:rsidRPr="00941366">
              <w:rPr>
                <w:noProof/>
                <w:sz w:val="22"/>
              </w:rPr>
              <w:t>- andere</w:t>
            </w:r>
          </w:p>
        </w:tc>
        <w:tc>
          <w:tcPr>
            <w:tcW w:w="3061" w:type="dxa"/>
          </w:tcPr>
          <w:p w14:paraId="29637703" w14:textId="77777777" w:rsidR="00B23953" w:rsidRPr="00941366" w:rsidRDefault="00B23953" w:rsidP="00273D63">
            <w:pPr>
              <w:spacing w:after="0"/>
              <w:rPr>
                <w:noProof/>
                <w:sz w:val="22"/>
              </w:rPr>
            </w:pPr>
            <w:r w:rsidRPr="00941366">
              <w:rPr>
                <w:noProof/>
                <w:sz w:val="22"/>
              </w:rPr>
              <w:t>Herstellen, bei dem alle verwendeten Vormaterialien der Kapitel </w:t>
            </w:r>
            <w:r w:rsidRPr="00F704C3">
              <w:rPr>
                <w:noProof/>
                <w:sz w:val="22"/>
              </w:rPr>
              <w:t>2</w:t>
            </w:r>
            <w:r w:rsidRPr="00941366">
              <w:rPr>
                <w:noProof/>
                <w:sz w:val="22"/>
              </w:rPr>
              <w:t xml:space="preserve"> und </w:t>
            </w:r>
            <w:r w:rsidRPr="00F704C3">
              <w:rPr>
                <w:noProof/>
                <w:sz w:val="22"/>
              </w:rPr>
              <w:t>3</w:t>
            </w:r>
            <w:r w:rsidRPr="00941366">
              <w:rPr>
                <w:noProof/>
                <w:sz w:val="22"/>
              </w:rPr>
              <w:t xml:space="preserve"> vollständig gewonnen oder hergestellt werden müssen</w:t>
            </w:r>
          </w:p>
          <w:p w14:paraId="67D98082" w14:textId="77777777" w:rsidR="00B23953" w:rsidRPr="00941366" w:rsidRDefault="00B23953" w:rsidP="00273D63">
            <w:pPr>
              <w:spacing w:after="0"/>
              <w:rPr>
                <w:noProof/>
                <w:sz w:val="22"/>
              </w:rPr>
            </w:pPr>
          </w:p>
        </w:tc>
        <w:tc>
          <w:tcPr>
            <w:tcW w:w="2643" w:type="dxa"/>
            <w:tcBorders>
              <w:right w:val="single" w:sz="6" w:space="0" w:color="auto"/>
            </w:tcBorders>
          </w:tcPr>
          <w:p w14:paraId="1E23F3F0" w14:textId="77777777" w:rsidR="00B23953" w:rsidRPr="00941366" w:rsidRDefault="00B23953" w:rsidP="00273D63">
            <w:pPr>
              <w:spacing w:after="0"/>
              <w:rPr>
                <w:noProof/>
                <w:sz w:val="22"/>
              </w:rPr>
            </w:pPr>
          </w:p>
        </w:tc>
      </w:tr>
      <w:tr w:rsidR="00B23953" w:rsidRPr="00941366" w14:paraId="705B331E" w14:textId="77777777" w:rsidTr="00273D63">
        <w:trPr>
          <w:cantSplit/>
          <w:trHeight w:val="54"/>
        </w:trPr>
        <w:tc>
          <w:tcPr>
            <w:tcW w:w="1358" w:type="dxa"/>
            <w:tcBorders>
              <w:left w:val="single" w:sz="6" w:space="0" w:color="auto"/>
            </w:tcBorders>
          </w:tcPr>
          <w:p w14:paraId="3A45CF2D" w14:textId="77777777" w:rsidR="00B23953" w:rsidRPr="00941366" w:rsidRDefault="00B23953" w:rsidP="00273D63">
            <w:pPr>
              <w:spacing w:after="0"/>
              <w:rPr>
                <w:noProof/>
                <w:sz w:val="22"/>
              </w:rPr>
            </w:pPr>
            <w:r w:rsidRPr="00941366">
              <w:rPr>
                <w:noProof/>
                <w:sz w:val="22"/>
              </w:rPr>
              <w:t xml:space="preserve">ex </w:t>
            </w:r>
            <w:r w:rsidRPr="00F704C3">
              <w:rPr>
                <w:noProof/>
                <w:sz w:val="22"/>
              </w:rPr>
              <w:t>1505</w:t>
            </w:r>
          </w:p>
        </w:tc>
        <w:tc>
          <w:tcPr>
            <w:tcW w:w="2677" w:type="dxa"/>
            <w:gridSpan w:val="3"/>
          </w:tcPr>
          <w:p w14:paraId="2329C079" w14:textId="77777777" w:rsidR="00B23953" w:rsidRPr="00941366" w:rsidRDefault="00B23953" w:rsidP="00273D63">
            <w:pPr>
              <w:spacing w:after="0"/>
              <w:rPr>
                <w:noProof/>
                <w:sz w:val="22"/>
              </w:rPr>
            </w:pPr>
            <w:r w:rsidRPr="00941366">
              <w:rPr>
                <w:noProof/>
                <w:sz w:val="22"/>
              </w:rPr>
              <w:t>Lanolin, raffiniert</w:t>
            </w:r>
          </w:p>
        </w:tc>
        <w:tc>
          <w:tcPr>
            <w:tcW w:w="3061" w:type="dxa"/>
          </w:tcPr>
          <w:p w14:paraId="13C9B49B" w14:textId="77777777" w:rsidR="00B23953" w:rsidRPr="00941366" w:rsidRDefault="00B23953" w:rsidP="00273D63">
            <w:pPr>
              <w:spacing w:after="0"/>
              <w:rPr>
                <w:noProof/>
                <w:sz w:val="22"/>
              </w:rPr>
            </w:pPr>
            <w:r w:rsidRPr="00941366">
              <w:rPr>
                <w:noProof/>
                <w:sz w:val="22"/>
              </w:rPr>
              <w:t>Herstellen aus Wollfett der Position </w:t>
            </w:r>
            <w:r w:rsidRPr="00F704C3">
              <w:rPr>
                <w:noProof/>
                <w:sz w:val="22"/>
              </w:rPr>
              <w:t>1505</w:t>
            </w:r>
          </w:p>
          <w:p w14:paraId="3C225F32" w14:textId="77777777" w:rsidR="00B23953" w:rsidRPr="00941366" w:rsidRDefault="00B23953" w:rsidP="00273D63">
            <w:pPr>
              <w:spacing w:after="0"/>
              <w:rPr>
                <w:noProof/>
                <w:sz w:val="22"/>
              </w:rPr>
            </w:pPr>
          </w:p>
        </w:tc>
        <w:tc>
          <w:tcPr>
            <w:tcW w:w="2643" w:type="dxa"/>
            <w:tcBorders>
              <w:right w:val="single" w:sz="6" w:space="0" w:color="auto"/>
            </w:tcBorders>
          </w:tcPr>
          <w:p w14:paraId="0DAAE68C" w14:textId="77777777" w:rsidR="00B23953" w:rsidRPr="00941366" w:rsidRDefault="00B23953" w:rsidP="00273D63">
            <w:pPr>
              <w:spacing w:after="0"/>
              <w:rPr>
                <w:noProof/>
                <w:sz w:val="22"/>
              </w:rPr>
            </w:pPr>
          </w:p>
        </w:tc>
      </w:tr>
      <w:tr w:rsidR="00B23953" w:rsidRPr="00941366" w14:paraId="0D6A60F6" w14:textId="77777777" w:rsidTr="00273D63">
        <w:trPr>
          <w:cantSplit/>
          <w:trHeight w:val="54"/>
        </w:trPr>
        <w:tc>
          <w:tcPr>
            <w:tcW w:w="1358" w:type="dxa"/>
            <w:tcBorders>
              <w:left w:val="single" w:sz="6" w:space="0" w:color="auto"/>
            </w:tcBorders>
          </w:tcPr>
          <w:p w14:paraId="75C4F0D1" w14:textId="77777777" w:rsidR="00B23953" w:rsidRPr="00941366" w:rsidRDefault="00B23953" w:rsidP="00273D63">
            <w:pPr>
              <w:spacing w:after="0"/>
              <w:rPr>
                <w:noProof/>
                <w:sz w:val="22"/>
              </w:rPr>
            </w:pPr>
            <w:r w:rsidRPr="00F704C3">
              <w:rPr>
                <w:noProof/>
                <w:sz w:val="22"/>
              </w:rPr>
              <w:t>1506</w:t>
            </w:r>
          </w:p>
        </w:tc>
        <w:tc>
          <w:tcPr>
            <w:tcW w:w="2677" w:type="dxa"/>
            <w:gridSpan w:val="3"/>
          </w:tcPr>
          <w:p w14:paraId="1F5789EC" w14:textId="77777777" w:rsidR="00B23953" w:rsidRPr="00941366" w:rsidRDefault="00B23953" w:rsidP="00273D63">
            <w:pPr>
              <w:spacing w:after="0"/>
              <w:rPr>
                <w:noProof/>
                <w:sz w:val="22"/>
              </w:rPr>
            </w:pPr>
            <w:r w:rsidRPr="00941366">
              <w:rPr>
                <w:noProof/>
                <w:sz w:val="22"/>
              </w:rPr>
              <w:t>Andere tierische Fette und Öle sowie deren Fraktionen, auch raffiniert, jedoch nicht chemisch modifiziert:</w:t>
            </w:r>
          </w:p>
          <w:p w14:paraId="7C52F048" w14:textId="77777777" w:rsidR="00B23953" w:rsidRPr="00941366" w:rsidRDefault="00B23953" w:rsidP="00273D63">
            <w:pPr>
              <w:spacing w:after="0"/>
              <w:rPr>
                <w:noProof/>
                <w:sz w:val="22"/>
              </w:rPr>
            </w:pPr>
          </w:p>
        </w:tc>
        <w:tc>
          <w:tcPr>
            <w:tcW w:w="3061" w:type="dxa"/>
          </w:tcPr>
          <w:p w14:paraId="14D8FA49" w14:textId="77777777" w:rsidR="00B23953" w:rsidRPr="00941366" w:rsidRDefault="00B23953" w:rsidP="00273D63">
            <w:pPr>
              <w:spacing w:after="0"/>
              <w:rPr>
                <w:noProof/>
                <w:sz w:val="22"/>
              </w:rPr>
            </w:pPr>
          </w:p>
        </w:tc>
        <w:tc>
          <w:tcPr>
            <w:tcW w:w="2643" w:type="dxa"/>
            <w:tcBorders>
              <w:right w:val="single" w:sz="6" w:space="0" w:color="auto"/>
            </w:tcBorders>
          </w:tcPr>
          <w:p w14:paraId="63068D5F" w14:textId="77777777" w:rsidR="00B23953" w:rsidRPr="00941366" w:rsidRDefault="00B23953" w:rsidP="00273D63">
            <w:pPr>
              <w:spacing w:after="0"/>
              <w:rPr>
                <w:noProof/>
                <w:sz w:val="22"/>
              </w:rPr>
            </w:pPr>
          </w:p>
        </w:tc>
      </w:tr>
      <w:tr w:rsidR="00B23953" w:rsidRPr="00941366" w14:paraId="497C4C68" w14:textId="77777777" w:rsidTr="00273D63">
        <w:trPr>
          <w:cantSplit/>
          <w:trHeight w:val="54"/>
        </w:trPr>
        <w:tc>
          <w:tcPr>
            <w:tcW w:w="1358" w:type="dxa"/>
            <w:tcBorders>
              <w:left w:val="single" w:sz="6" w:space="0" w:color="auto"/>
            </w:tcBorders>
          </w:tcPr>
          <w:p w14:paraId="451682FA" w14:textId="77777777" w:rsidR="00B23953" w:rsidRPr="00941366" w:rsidRDefault="00B23953" w:rsidP="00273D63">
            <w:pPr>
              <w:spacing w:after="0"/>
              <w:rPr>
                <w:noProof/>
                <w:sz w:val="22"/>
              </w:rPr>
            </w:pPr>
          </w:p>
        </w:tc>
        <w:tc>
          <w:tcPr>
            <w:tcW w:w="2677" w:type="dxa"/>
            <w:gridSpan w:val="3"/>
          </w:tcPr>
          <w:p w14:paraId="0BAB80D9" w14:textId="77777777" w:rsidR="00B23953" w:rsidRPr="00941366" w:rsidRDefault="00B23953" w:rsidP="00273D63">
            <w:pPr>
              <w:spacing w:after="0"/>
              <w:rPr>
                <w:noProof/>
                <w:sz w:val="22"/>
              </w:rPr>
            </w:pPr>
            <w:r w:rsidRPr="00941366">
              <w:rPr>
                <w:noProof/>
                <w:sz w:val="22"/>
              </w:rPr>
              <w:t>- feste Fraktionen</w:t>
            </w:r>
          </w:p>
        </w:tc>
        <w:tc>
          <w:tcPr>
            <w:tcW w:w="3061" w:type="dxa"/>
          </w:tcPr>
          <w:p w14:paraId="4D7AB802" w14:textId="77777777" w:rsidR="00B23953" w:rsidRPr="00941366" w:rsidRDefault="00B23953"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1506</w:t>
            </w:r>
          </w:p>
          <w:p w14:paraId="77F200E3" w14:textId="77777777" w:rsidR="00B23953" w:rsidRPr="00941366" w:rsidRDefault="00B23953" w:rsidP="00273D63">
            <w:pPr>
              <w:spacing w:after="0"/>
              <w:rPr>
                <w:noProof/>
                <w:sz w:val="22"/>
              </w:rPr>
            </w:pPr>
          </w:p>
        </w:tc>
        <w:tc>
          <w:tcPr>
            <w:tcW w:w="2643" w:type="dxa"/>
            <w:tcBorders>
              <w:right w:val="single" w:sz="6" w:space="0" w:color="auto"/>
            </w:tcBorders>
          </w:tcPr>
          <w:p w14:paraId="1A18EE57" w14:textId="77777777" w:rsidR="00B23953" w:rsidRPr="00941366" w:rsidRDefault="00B23953" w:rsidP="00273D63">
            <w:pPr>
              <w:spacing w:after="0"/>
              <w:rPr>
                <w:noProof/>
                <w:sz w:val="22"/>
              </w:rPr>
            </w:pPr>
          </w:p>
        </w:tc>
      </w:tr>
      <w:tr w:rsidR="00B23953" w:rsidRPr="00941366" w14:paraId="09C3C982" w14:textId="77777777" w:rsidTr="00273D63">
        <w:trPr>
          <w:cantSplit/>
          <w:trHeight w:val="54"/>
        </w:trPr>
        <w:tc>
          <w:tcPr>
            <w:tcW w:w="1358" w:type="dxa"/>
            <w:tcBorders>
              <w:left w:val="single" w:sz="6" w:space="0" w:color="auto"/>
            </w:tcBorders>
          </w:tcPr>
          <w:p w14:paraId="408C1297" w14:textId="77777777" w:rsidR="00B23953" w:rsidRPr="00941366" w:rsidRDefault="00B23953" w:rsidP="00273D63">
            <w:pPr>
              <w:spacing w:after="0"/>
              <w:rPr>
                <w:noProof/>
                <w:sz w:val="22"/>
              </w:rPr>
            </w:pPr>
          </w:p>
        </w:tc>
        <w:tc>
          <w:tcPr>
            <w:tcW w:w="2677" w:type="dxa"/>
            <w:gridSpan w:val="3"/>
          </w:tcPr>
          <w:p w14:paraId="58B1F868" w14:textId="77777777" w:rsidR="00B23953" w:rsidRPr="00941366" w:rsidRDefault="00B23953" w:rsidP="00273D63">
            <w:pPr>
              <w:spacing w:after="0"/>
              <w:rPr>
                <w:noProof/>
                <w:sz w:val="22"/>
              </w:rPr>
            </w:pPr>
            <w:r w:rsidRPr="00941366">
              <w:rPr>
                <w:noProof/>
                <w:sz w:val="22"/>
              </w:rPr>
              <w:t>- andere</w:t>
            </w:r>
          </w:p>
        </w:tc>
        <w:tc>
          <w:tcPr>
            <w:tcW w:w="3061" w:type="dxa"/>
          </w:tcPr>
          <w:p w14:paraId="3E93878C" w14:textId="77777777" w:rsidR="00B23953" w:rsidRPr="00941366" w:rsidRDefault="00B23953" w:rsidP="00273D63">
            <w:pPr>
              <w:spacing w:after="0"/>
              <w:rPr>
                <w:noProof/>
                <w:sz w:val="22"/>
              </w:rPr>
            </w:pPr>
            <w:r w:rsidRPr="00941366">
              <w:rPr>
                <w:noProof/>
                <w:sz w:val="22"/>
              </w:rPr>
              <w:t>Herstellen, bei dem alle verwendeten Vormaterialien des Kapitels </w:t>
            </w:r>
            <w:r w:rsidRPr="00F704C3">
              <w:rPr>
                <w:noProof/>
                <w:sz w:val="22"/>
              </w:rPr>
              <w:t>2</w:t>
            </w:r>
            <w:r w:rsidRPr="00941366">
              <w:rPr>
                <w:noProof/>
                <w:sz w:val="22"/>
              </w:rPr>
              <w:t xml:space="preserve"> vollständig gewonnen oder hergestellt sein müssen</w:t>
            </w:r>
          </w:p>
          <w:p w14:paraId="3CC3D090" w14:textId="77777777" w:rsidR="00B23953" w:rsidRPr="00941366" w:rsidRDefault="00B23953" w:rsidP="00273D63">
            <w:pPr>
              <w:spacing w:after="0"/>
              <w:rPr>
                <w:noProof/>
                <w:sz w:val="22"/>
              </w:rPr>
            </w:pPr>
          </w:p>
        </w:tc>
        <w:tc>
          <w:tcPr>
            <w:tcW w:w="2643" w:type="dxa"/>
            <w:tcBorders>
              <w:right w:val="single" w:sz="6" w:space="0" w:color="auto"/>
            </w:tcBorders>
          </w:tcPr>
          <w:p w14:paraId="3F2501D3" w14:textId="77777777" w:rsidR="00B23953" w:rsidRPr="00941366" w:rsidRDefault="00B23953" w:rsidP="00273D63">
            <w:pPr>
              <w:spacing w:after="0"/>
              <w:rPr>
                <w:noProof/>
                <w:sz w:val="22"/>
              </w:rPr>
            </w:pPr>
          </w:p>
        </w:tc>
      </w:tr>
      <w:tr w:rsidR="00B23953" w:rsidRPr="00941366" w14:paraId="22E728FD" w14:textId="77777777" w:rsidTr="00273D63">
        <w:trPr>
          <w:cantSplit/>
          <w:trHeight w:val="54"/>
        </w:trPr>
        <w:tc>
          <w:tcPr>
            <w:tcW w:w="1358" w:type="dxa"/>
            <w:tcBorders>
              <w:left w:val="single" w:sz="6" w:space="0" w:color="auto"/>
            </w:tcBorders>
          </w:tcPr>
          <w:p w14:paraId="37162923" w14:textId="77777777" w:rsidR="00B23953" w:rsidRPr="00941366" w:rsidRDefault="00B23953" w:rsidP="00273D63">
            <w:pPr>
              <w:spacing w:after="0"/>
              <w:rPr>
                <w:noProof/>
                <w:sz w:val="22"/>
              </w:rPr>
            </w:pPr>
            <w:r w:rsidRPr="00F704C3">
              <w:rPr>
                <w:noProof/>
                <w:sz w:val="22"/>
              </w:rPr>
              <w:t>1507</w:t>
            </w:r>
            <w:r w:rsidRPr="00941366">
              <w:rPr>
                <w:noProof/>
                <w:sz w:val="22"/>
              </w:rPr>
              <w:t xml:space="preserve"> bis </w:t>
            </w:r>
            <w:r w:rsidRPr="00F704C3">
              <w:rPr>
                <w:noProof/>
                <w:sz w:val="22"/>
              </w:rPr>
              <w:t>1515</w:t>
            </w:r>
          </w:p>
        </w:tc>
        <w:tc>
          <w:tcPr>
            <w:tcW w:w="2677" w:type="dxa"/>
            <w:gridSpan w:val="3"/>
          </w:tcPr>
          <w:p w14:paraId="6835044C" w14:textId="77777777" w:rsidR="00B23953" w:rsidRPr="00941366" w:rsidRDefault="00B23953" w:rsidP="00273D63">
            <w:pPr>
              <w:spacing w:after="0"/>
              <w:rPr>
                <w:noProof/>
                <w:sz w:val="22"/>
              </w:rPr>
            </w:pPr>
            <w:r w:rsidRPr="00941366">
              <w:rPr>
                <w:noProof/>
                <w:sz w:val="22"/>
              </w:rPr>
              <w:t>Pflanzliche Öle und ihre Fraktionen:</w:t>
            </w:r>
          </w:p>
          <w:p w14:paraId="54F2B69E" w14:textId="77777777" w:rsidR="00B23953" w:rsidRPr="00941366" w:rsidRDefault="00B23953" w:rsidP="00273D63">
            <w:pPr>
              <w:spacing w:after="0"/>
              <w:rPr>
                <w:noProof/>
                <w:sz w:val="22"/>
              </w:rPr>
            </w:pPr>
          </w:p>
        </w:tc>
        <w:tc>
          <w:tcPr>
            <w:tcW w:w="3061" w:type="dxa"/>
          </w:tcPr>
          <w:p w14:paraId="7E54B186" w14:textId="77777777" w:rsidR="00B23953" w:rsidRPr="00941366" w:rsidRDefault="00B23953" w:rsidP="00273D63">
            <w:pPr>
              <w:spacing w:after="0"/>
              <w:rPr>
                <w:noProof/>
                <w:sz w:val="22"/>
              </w:rPr>
            </w:pPr>
          </w:p>
        </w:tc>
        <w:tc>
          <w:tcPr>
            <w:tcW w:w="2643" w:type="dxa"/>
            <w:tcBorders>
              <w:right w:val="single" w:sz="6" w:space="0" w:color="auto"/>
            </w:tcBorders>
          </w:tcPr>
          <w:p w14:paraId="122B51A0" w14:textId="77777777" w:rsidR="00B23953" w:rsidRPr="00941366" w:rsidRDefault="00B23953" w:rsidP="00273D63">
            <w:pPr>
              <w:spacing w:after="0"/>
              <w:rPr>
                <w:noProof/>
                <w:sz w:val="22"/>
              </w:rPr>
            </w:pPr>
          </w:p>
        </w:tc>
      </w:tr>
      <w:tr w:rsidR="00B23953" w:rsidRPr="00941366" w14:paraId="3393DEF1" w14:textId="77777777" w:rsidTr="00273D63">
        <w:trPr>
          <w:cantSplit/>
          <w:trHeight w:val="54"/>
        </w:trPr>
        <w:tc>
          <w:tcPr>
            <w:tcW w:w="1358" w:type="dxa"/>
            <w:tcBorders>
              <w:left w:val="single" w:sz="6" w:space="0" w:color="auto"/>
            </w:tcBorders>
          </w:tcPr>
          <w:p w14:paraId="191C3ECA" w14:textId="77777777" w:rsidR="00B23953" w:rsidRPr="00941366" w:rsidRDefault="00B23953" w:rsidP="00273D63">
            <w:pPr>
              <w:spacing w:after="0"/>
              <w:rPr>
                <w:noProof/>
                <w:sz w:val="22"/>
              </w:rPr>
            </w:pPr>
          </w:p>
        </w:tc>
        <w:tc>
          <w:tcPr>
            <w:tcW w:w="2677" w:type="dxa"/>
            <w:gridSpan w:val="3"/>
          </w:tcPr>
          <w:p w14:paraId="6BA18CCB" w14:textId="77777777" w:rsidR="00B23953" w:rsidRPr="00941366" w:rsidRDefault="00B23953" w:rsidP="00273D63">
            <w:pPr>
              <w:spacing w:after="0"/>
              <w:rPr>
                <w:noProof/>
                <w:sz w:val="22"/>
              </w:rPr>
            </w:pPr>
            <w:r w:rsidRPr="00941366">
              <w:rPr>
                <w:noProof/>
                <w:sz w:val="22"/>
              </w:rPr>
              <w:t>- Sojaöl, Erdnussöl, Palmöl, Kokosöl (Kopraöl), Palmkernöl, Babassuöl, Tungöl (Holzöl), Oiticicaöl, Myrtenwachs, Japanwachs, Fraktionen von Jojobaöl und Öle zu technischen oder industriellen Zwecken, ausgenommen zum Herstellen von Lebensmitteln</w:t>
            </w:r>
          </w:p>
          <w:p w14:paraId="2FA3378A" w14:textId="77777777" w:rsidR="00B23953" w:rsidRPr="00941366" w:rsidRDefault="00B23953" w:rsidP="00273D63">
            <w:pPr>
              <w:spacing w:after="0"/>
              <w:rPr>
                <w:noProof/>
                <w:sz w:val="22"/>
              </w:rPr>
            </w:pPr>
          </w:p>
        </w:tc>
        <w:tc>
          <w:tcPr>
            <w:tcW w:w="3061" w:type="dxa"/>
          </w:tcPr>
          <w:p w14:paraId="23968346" w14:textId="77777777" w:rsidR="00B23953" w:rsidRPr="00941366" w:rsidRDefault="00B23953"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right w:val="single" w:sz="6" w:space="0" w:color="auto"/>
            </w:tcBorders>
          </w:tcPr>
          <w:p w14:paraId="6036DB9C" w14:textId="77777777" w:rsidR="00B23953" w:rsidRPr="00941366" w:rsidRDefault="00B23953" w:rsidP="00273D63">
            <w:pPr>
              <w:spacing w:after="0"/>
              <w:rPr>
                <w:noProof/>
                <w:sz w:val="22"/>
              </w:rPr>
            </w:pPr>
          </w:p>
        </w:tc>
      </w:tr>
      <w:tr w:rsidR="00B23953" w:rsidRPr="00941366" w14:paraId="5F39D236" w14:textId="77777777" w:rsidTr="00273D63">
        <w:trPr>
          <w:cantSplit/>
          <w:trHeight w:val="54"/>
        </w:trPr>
        <w:tc>
          <w:tcPr>
            <w:tcW w:w="1358" w:type="dxa"/>
            <w:tcBorders>
              <w:left w:val="single" w:sz="6" w:space="0" w:color="auto"/>
            </w:tcBorders>
          </w:tcPr>
          <w:p w14:paraId="4ADC9346" w14:textId="77777777" w:rsidR="00B23953" w:rsidRPr="00941366" w:rsidRDefault="00B23953" w:rsidP="00273D63">
            <w:pPr>
              <w:spacing w:after="0"/>
              <w:rPr>
                <w:noProof/>
                <w:sz w:val="22"/>
              </w:rPr>
            </w:pPr>
          </w:p>
        </w:tc>
        <w:tc>
          <w:tcPr>
            <w:tcW w:w="2677" w:type="dxa"/>
            <w:gridSpan w:val="3"/>
          </w:tcPr>
          <w:p w14:paraId="0B0AC876" w14:textId="77777777" w:rsidR="00B23953" w:rsidRPr="00941366" w:rsidRDefault="00B23953" w:rsidP="00273D63">
            <w:pPr>
              <w:spacing w:after="0"/>
              <w:rPr>
                <w:noProof/>
                <w:sz w:val="22"/>
              </w:rPr>
            </w:pPr>
            <w:r w:rsidRPr="00941366">
              <w:rPr>
                <w:noProof/>
                <w:sz w:val="22"/>
              </w:rPr>
              <w:t>- feste Fraktionen, ausgenommen von Jojobaöl</w:t>
            </w:r>
          </w:p>
        </w:tc>
        <w:tc>
          <w:tcPr>
            <w:tcW w:w="3061" w:type="dxa"/>
          </w:tcPr>
          <w:p w14:paraId="37B91D27" w14:textId="77777777" w:rsidR="00B23953" w:rsidRPr="00941366" w:rsidRDefault="00B23953" w:rsidP="00273D63">
            <w:pPr>
              <w:spacing w:after="0"/>
              <w:rPr>
                <w:noProof/>
                <w:sz w:val="22"/>
              </w:rPr>
            </w:pPr>
            <w:r w:rsidRPr="00941366">
              <w:rPr>
                <w:noProof/>
                <w:sz w:val="22"/>
              </w:rPr>
              <w:t>Herstellen aus anderen Vormaterialien der Positionen </w:t>
            </w:r>
            <w:r w:rsidRPr="00F704C3">
              <w:rPr>
                <w:noProof/>
                <w:sz w:val="22"/>
              </w:rPr>
              <w:t>1507</w:t>
            </w:r>
            <w:r w:rsidRPr="00941366">
              <w:rPr>
                <w:noProof/>
                <w:sz w:val="22"/>
              </w:rPr>
              <w:t xml:space="preserve"> bis </w:t>
            </w:r>
            <w:r w:rsidRPr="00F704C3">
              <w:rPr>
                <w:noProof/>
                <w:sz w:val="22"/>
              </w:rPr>
              <w:t>1515</w:t>
            </w:r>
          </w:p>
          <w:p w14:paraId="53A0232E" w14:textId="77777777" w:rsidR="00B23953" w:rsidRPr="00941366" w:rsidRDefault="00B23953" w:rsidP="00273D63">
            <w:pPr>
              <w:spacing w:after="0"/>
              <w:rPr>
                <w:noProof/>
                <w:sz w:val="22"/>
              </w:rPr>
            </w:pPr>
          </w:p>
        </w:tc>
        <w:tc>
          <w:tcPr>
            <w:tcW w:w="2643" w:type="dxa"/>
            <w:tcBorders>
              <w:right w:val="single" w:sz="6" w:space="0" w:color="auto"/>
            </w:tcBorders>
          </w:tcPr>
          <w:p w14:paraId="41727686" w14:textId="77777777" w:rsidR="00B23953" w:rsidRPr="00941366" w:rsidRDefault="00B23953" w:rsidP="00273D63">
            <w:pPr>
              <w:spacing w:after="0"/>
              <w:rPr>
                <w:noProof/>
                <w:sz w:val="22"/>
              </w:rPr>
            </w:pPr>
          </w:p>
        </w:tc>
      </w:tr>
      <w:tr w:rsidR="00B23953" w:rsidRPr="00941366" w14:paraId="35E61CF9" w14:textId="77777777" w:rsidTr="00273D63">
        <w:trPr>
          <w:cantSplit/>
          <w:trHeight w:val="54"/>
        </w:trPr>
        <w:tc>
          <w:tcPr>
            <w:tcW w:w="1358" w:type="dxa"/>
            <w:tcBorders>
              <w:left w:val="single" w:sz="6" w:space="0" w:color="auto"/>
            </w:tcBorders>
          </w:tcPr>
          <w:p w14:paraId="48425229" w14:textId="77777777" w:rsidR="00B23953" w:rsidRPr="00941366" w:rsidRDefault="00B23953" w:rsidP="00273D63">
            <w:pPr>
              <w:spacing w:after="0"/>
              <w:rPr>
                <w:noProof/>
                <w:sz w:val="22"/>
              </w:rPr>
            </w:pPr>
          </w:p>
        </w:tc>
        <w:tc>
          <w:tcPr>
            <w:tcW w:w="2677" w:type="dxa"/>
            <w:gridSpan w:val="3"/>
          </w:tcPr>
          <w:p w14:paraId="3356C1FE" w14:textId="77777777" w:rsidR="00B23953" w:rsidRPr="00941366" w:rsidRDefault="00B23953" w:rsidP="00273D63">
            <w:pPr>
              <w:spacing w:after="0"/>
              <w:rPr>
                <w:noProof/>
                <w:sz w:val="22"/>
              </w:rPr>
            </w:pPr>
            <w:r w:rsidRPr="00941366">
              <w:rPr>
                <w:noProof/>
                <w:sz w:val="22"/>
              </w:rPr>
              <w:t>- andere</w:t>
            </w:r>
          </w:p>
        </w:tc>
        <w:tc>
          <w:tcPr>
            <w:tcW w:w="3061" w:type="dxa"/>
          </w:tcPr>
          <w:p w14:paraId="225CF19C" w14:textId="77777777" w:rsidR="00B23953" w:rsidRPr="00941366" w:rsidRDefault="00B23953" w:rsidP="00273D63">
            <w:pPr>
              <w:spacing w:after="0"/>
              <w:rPr>
                <w:noProof/>
                <w:sz w:val="22"/>
              </w:rPr>
            </w:pPr>
            <w:r w:rsidRPr="00941366">
              <w:rPr>
                <w:noProof/>
                <w:sz w:val="22"/>
              </w:rPr>
              <w:t>Herstellen, bei dem alle verwendeten pflanzlichen Vormaterialien vollständig gewonnen oder hergestellt sind</w:t>
            </w:r>
          </w:p>
          <w:p w14:paraId="62ADBA52" w14:textId="77777777" w:rsidR="00B23953" w:rsidRPr="00941366" w:rsidRDefault="00B23953" w:rsidP="00273D63">
            <w:pPr>
              <w:spacing w:after="0"/>
              <w:rPr>
                <w:noProof/>
                <w:sz w:val="22"/>
              </w:rPr>
            </w:pPr>
          </w:p>
        </w:tc>
        <w:tc>
          <w:tcPr>
            <w:tcW w:w="2643" w:type="dxa"/>
            <w:tcBorders>
              <w:right w:val="single" w:sz="6" w:space="0" w:color="auto"/>
            </w:tcBorders>
          </w:tcPr>
          <w:p w14:paraId="3DD1D506" w14:textId="77777777" w:rsidR="00B23953" w:rsidRPr="00941366" w:rsidRDefault="00B23953" w:rsidP="00273D63">
            <w:pPr>
              <w:spacing w:after="0"/>
              <w:rPr>
                <w:noProof/>
                <w:sz w:val="22"/>
              </w:rPr>
            </w:pPr>
          </w:p>
        </w:tc>
      </w:tr>
      <w:tr w:rsidR="00B23953" w:rsidRPr="00941366" w14:paraId="1C590401" w14:textId="77777777" w:rsidTr="00273D63">
        <w:trPr>
          <w:cantSplit/>
          <w:trHeight w:val="54"/>
        </w:trPr>
        <w:tc>
          <w:tcPr>
            <w:tcW w:w="1358" w:type="dxa"/>
            <w:tcBorders>
              <w:left w:val="single" w:sz="6" w:space="0" w:color="auto"/>
            </w:tcBorders>
          </w:tcPr>
          <w:p w14:paraId="57F25579" w14:textId="77777777" w:rsidR="00B23953" w:rsidRPr="00941366" w:rsidRDefault="00B23953" w:rsidP="00273D63">
            <w:pPr>
              <w:spacing w:after="0"/>
              <w:rPr>
                <w:noProof/>
                <w:sz w:val="22"/>
              </w:rPr>
            </w:pPr>
            <w:r w:rsidRPr="00F704C3">
              <w:rPr>
                <w:noProof/>
                <w:sz w:val="22"/>
              </w:rPr>
              <w:t>1516</w:t>
            </w:r>
          </w:p>
          <w:p w14:paraId="06C5D4B5" w14:textId="77777777" w:rsidR="00B23953" w:rsidRPr="00941366" w:rsidRDefault="00B23953" w:rsidP="00273D63">
            <w:pPr>
              <w:spacing w:after="0"/>
              <w:rPr>
                <w:noProof/>
                <w:sz w:val="22"/>
              </w:rPr>
            </w:pPr>
          </w:p>
          <w:p w14:paraId="6E7DDDBF" w14:textId="77777777" w:rsidR="00B23953" w:rsidRPr="00941366" w:rsidRDefault="00B23953" w:rsidP="00273D63">
            <w:pPr>
              <w:spacing w:after="0"/>
              <w:rPr>
                <w:noProof/>
                <w:sz w:val="22"/>
              </w:rPr>
            </w:pPr>
          </w:p>
        </w:tc>
        <w:tc>
          <w:tcPr>
            <w:tcW w:w="2677" w:type="dxa"/>
            <w:gridSpan w:val="3"/>
          </w:tcPr>
          <w:p w14:paraId="6DB0D8DA" w14:textId="77777777" w:rsidR="00B23953" w:rsidRPr="00941366" w:rsidRDefault="00B23953" w:rsidP="00273D63">
            <w:pPr>
              <w:spacing w:after="0"/>
              <w:rPr>
                <w:noProof/>
                <w:sz w:val="22"/>
              </w:rPr>
            </w:pPr>
            <w:r w:rsidRPr="00941366">
              <w:rPr>
                <w:noProof/>
                <w:sz w:val="22"/>
              </w:rPr>
              <w:t>Tierische und pflanzliche Fette und Öle sowie deren Fraktionen, ganz oder teilweise hydriert, umgeestert, wiederverestert oder elaidiniert, auch raffiniert, jedoch nicht weiterverarbeitet</w:t>
            </w:r>
          </w:p>
          <w:p w14:paraId="347C15C3" w14:textId="77777777" w:rsidR="00B23953" w:rsidRPr="00941366" w:rsidRDefault="00B23953" w:rsidP="00273D63">
            <w:pPr>
              <w:spacing w:after="0"/>
              <w:rPr>
                <w:noProof/>
                <w:sz w:val="22"/>
              </w:rPr>
            </w:pPr>
          </w:p>
        </w:tc>
        <w:tc>
          <w:tcPr>
            <w:tcW w:w="3061" w:type="dxa"/>
          </w:tcPr>
          <w:p w14:paraId="175BA957" w14:textId="77777777" w:rsidR="00B23953" w:rsidRPr="00941366" w:rsidRDefault="00B23953" w:rsidP="00273D63">
            <w:pPr>
              <w:spacing w:after="0"/>
              <w:rPr>
                <w:noProof/>
                <w:sz w:val="22"/>
              </w:rPr>
            </w:pPr>
            <w:r w:rsidRPr="00941366">
              <w:rPr>
                <w:noProof/>
                <w:sz w:val="22"/>
              </w:rPr>
              <w:t>Herstellen, bei dem</w:t>
            </w:r>
          </w:p>
          <w:p w14:paraId="327C3DBB" w14:textId="77777777" w:rsidR="00B23953" w:rsidRPr="00941366" w:rsidRDefault="00B23953" w:rsidP="00273D63">
            <w:pPr>
              <w:spacing w:after="0"/>
              <w:rPr>
                <w:noProof/>
                <w:sz w:val="22"/>
              </w:rPr>
            </w:pPr>
            <w:r w:rsidRPr="00941366">
              <w:rPr>
                <w:noProof/>
                <w:sz w:val="22"/>
              </w:rPr>
              <w:t>- alle verwendeten Vormaterialien des Kapitels </w:t>
            </w:r>
            <w:r w:rsidRPr="00F704C3">
              <w:rPr>
                <w:noProof/>
                <w:sz w:val="22"/>
              </w:rPr>
              <w:t>2</w:t>
            </w:r>
            <w:r w:rsidRPr="00941366">
              <w:rPr>
                <w:noProof/>
                <w:sz w:val="22"/>
              </w:rPr>
              <w:t xml:space="preserve"> vollständig gewonnen oder hergestellt sind und</w:t>
            </w:r>
          </w:p>
          <w:p w14:paraId="63590194" w14:textId="77777777" w:rsidR="00B23953" w:rsidRPr="00941366" w:rsidRDefault="00B23953" w:rsidP="00273D63">
            <w:pPr>
              <w:spacing w:after="0"/>
              <w:rPr>
                <w:noProof/>
                <w:sz w:val="22"/>
              </w:rPr>
            </w:pPr>
            <w:r w:rsidRPr="00941366">
              <w:rPr>
                <w:noProof/>
                <w:sz w:val="22"/>
              </w:rPr>
              <w:t>- alle verwendeten pflanzlichen Vormaterialien vollständig gewonnen oder hergestellt sein müssen. Jedoch dürfen Vormaterialien der Positionen </w:t>
            </w:r>
            <w:r w:rsidRPr="00F704C3">
              <w:rPr>
                <w:noProof/>
                <w:sz w:val="22"/>
              </w:rPr>
              <w:t>1507</w:t>
            </w:r>
            <w:r w:rsidRPr="00941366">
              <w:rPr>
                <w:noProof/>
                <w:sz w:val="22"/>
              </w:rPr>
              <w:t xml:space="preserve">, </w:t>
            </w:r>
            <w:r w:rsidRPr="00F704C3">
              <w:rPr>
                <w:noProof/>
                <w:sz w:val="22"/>
              </w:rPr>
              <w:t>1508</w:t>
            </w:r>
            <w:r w:rsidRPr="00941366">
              <w:rPr>
                <w:noProof/>
                <w:sz w:val="22"/>
              </w:rPr>
              <w:t xml:space="preserve">, </w:t>
            </w:r>
            <w:r w:rsidRPr="00F704C3">
              <w:rPr>
                <w:noProof/>
                <w:sz w:val="22"/>
              </w:rPr>
              <w:t>1511</w:t>
            </w:r>
            <w:r w:rsidRPr="00941366">
              <w:rPr>
                <w:noProof/>
                <w:sz w:val="22"/>
              </w:rPr>
              <w:t xml:space="preserve"> und </w:t>
            </w:r>
            <w:r w:rsidRPr="00F704C3">
              <w:rPr>
                <w:noProof/>
                <w:sz w:val="22"/>
              </w:rPr>
              <w:t>1513</w:t>
            </w:r>
            <w:r w:rsidRPr="00941366">
              <w:rPr>
                <w:noProof/>
                <w:sz w:val="22"/>
              </w:rPr>
              <w:t xml:space="preserve"> verwendet werden</w:t>
            </w:r>
          </w:p>
          <w:p w14:paraId="689E7204" w14:textId="77777777" w:rsidR="00B23953" w:rsidRPr="00941366" w:rsidRDefault="00B23953" w:rsidP="00273D63">
            <w:pPr>
              <w:spacing w:after="0"/>
              <w:rPr>
                <w:noProof/>
                <w:sz w:val="22"/>
              </w:rPr>
            </w:pPr>
          </w:p>
        </w:tc>
        <w:tc>
          <w:tcPr>
            <w:tcW w:w="2643" w:type="dxa"/>
            <w:tcBorders>
              <w:right w:val="single" w:sz="6" w:space="0" w:color="auto"/>
            </w:tcBorders>
          </w:tcPr>
          <w:p w14:paraId="2188E8D5" w14:textId="77777777" w:rsidR="00B23953" w:rsidRPr="00941366" w:rsidRDefault="00B23953" w:rsidP="00273D63">
            <w:pPr>
              <w:spacing w:after="0"/>
              <w:rPr>
                <w:noProof/>
                <w:sz w:val="22"/>
              </w:rPr>
            </w:pPr>
          </w:p>
        </w:tc>
      </w:tr>
      <w:tr w:rsidR="00B23953" w:rsidRPr="00941366" w14:paraId="1A3742B3" w14:textId="77777777" w:rsidTr="00273D63">
        <w:trPr>
          <w:cantSplit/>
          <w:trHeight w:val="54"/>
        </w:trPr>
        <w:tc>
          <w:tcPr>
            <w:tcW w:w="1358" w:type="dxa"/>
            <w:tcBorders>
              <w:left w:val="single" w:sz="6" w:space="0" w:color="auto"/>
              <w:bottom w:val="single" w:sz="6" w:space="0" w:color="auto"/>
            </w:tcBorders>
          </w:tcPr>
          <w:p w14:paraId="1DFB5EED" w14:textId="77777777" w:rsidR="00B23953" w:rsidRPr="00941366" w:rsidRDefault="00B23953" w:rsidP="00273D63">
            <w:pPr>
              <w:spacing w:after="0"/>
              <w:rPr>
                <w:noProof/>
                <w:sz w:val="22"/>
              </w:rPr>
            </w:pPr>
            <w:r w:rsidRPr="00F704C3">
              <w:rPr>
                <w:noProof/>
                <w:sz w:val="22"/>
              </w:rPr>
              <w:t>1517</w:t>
            </w:r>
          </w:p>
          <w:p w14:paraId="4F75654A" w14:textId="77777777" w:rsidR="00B23953" w:rsidRPr="00941366" w:rsidRDefault="00B23953" w:rsidP="00273D63">
            <w:pPr>
              <w:spacing w:after="0"/>
              <w:rPr>
                <w:noProof/>
                <w:sz w:val="22"/>
              </w:rPr>
            </w:pPr>
          </w:p>
        </w:tc>
        <w:tc>
          <w:tcPr>
            <w:tcW w:w="2677" w:type="dxa"/>
            <w:gridSpan w:val="3"/>
            <w:tcBorders>
              <w:bottom w:val="single" w:sz="6" w:space="0" w:color="auto"/>
            </w:tcBorders>
          </w:tcPr>
          <w:p w14:paraId="65BBB4C0" w14:textId="77777777" w:rsidR="00B23953" w:rsidRPr="00941366" w:rsidRDefault="00B23953" w:rsidP="00273D63">
            <w:pPr>
              <w:spacing w:after="0"/>
              <w:rPr>
                <w:noProof/>
                <w:sz w:val="22"/>
              </w:rPr>
            </w:pPr>
            <w:r w:rsidRPr="00941366">
              <w:rPr>
                <w:noProof/>
                <w:sz w:val="22"/>
              </w:rPr>
              <w:t>Margarine; genießbare Mischungen und Zubereitungen von tierischen oder pflanzlichen Fetten und Ölen sowie von Fraktionen verschiedener Fette und Öle dieses Kapitels, ausgenommen genießbare Fette und Öle sowie deren Fraktionen der Position </w:t>
            </w:r>
            <w:r w:rsidRPr="00F704C3">
              <w:rPr>
                <w:noProof/>
                <w:sz w:val="22"/>
              </w:rPr>
              <w:t>1516</w:t>
            </w:r>
          </w:p>
          <w:p w14:paraId="6D122707" w14:textId="77777777" w:rsidR="00B23953" w:rsidRPr="00941366" w:rsidRDefault="00B23953" w:rsidP="00273D63">
            <w:pPr>
              <w:spacing w:after="0"/>
              <w:rPr>
                <w:noProof/>
                <w:sz w:val="22"/>
              </w:rPr>
            </w:pPr>
          </w:p>
        </w:tc>
        <w:tc>
          <w:tcPr>
            <w:tcW w:w="3061" w:type="dxa"/>
            <w:tcBorders>
              <w:bottom w:val="single" w:sz="6" w:space="0" w:color="auto"/>
            </w:tcBorders>
          </w:tcPr>
          <w:p w14:paraId="6C702C5B" w14:textId="77777777" w:rsidR="00B23953" w:rsidRPr="00941366" w:rsidRDefault="00B23953" w:rsidP="00273D63">
            <w:pPr>
              <w:spacing w:after="0"/>
              <w:rPr>
                <w:noProof/>
                <w:sz w:val="22"/>
              </w:rPr>
            </w:pPr>
            <w:r w:rsidRPr="00941366">
              <w:rPr>
                <w:noProof/>
                <w:sz w:val="22"/>
              </w:rPr>
              <w:t>Herstellen, bei dem</w:t>
            </w:r>
          </w:p>
          <w:p w14:paraId="26627FCB" w14:textId="77777777" w:rsidR="00B23953" w:rsidRPr="00941366" w:rsidRDefault="00B23953" w:rsidP="00273D63">
            <w:pPr>
              <w:spacing w:after="0"/>
              <w:rPr>
                <w:noProof/>
                <w:sz w:val="22"/>
              </w:rPr>
            </w:pPr>
            <w:r w:rsidRPr="00941366">
              <w:rPr>
                <w:noProof/>
                <w:sz w:val="22"/>
              </w:rPr>
              <w:t>- alle verwendeten Vormaterialien der Kapitel </w:t>
            </w:r>
            <w:r w:rsidRPr="00F704C3">
              <w:rPr>
                <w:noProof/>
                <w:sz w:val="22"/>
              </w:rPr>
              <w:t>2</w:t>
            </w:r>
            <w:r w:rsidRPr="00941366">
              <w:rPr>
                <w:noProof/>
                <w:sz w:val="22"/>
              </w:rPr>
              <w:t xml:space="preserve"> und </w:t>
            </w:r>
            <w:r w:rsidRPr="00F704C3">
              <w:rPr>
                <w:noProof/>
                <w:sz w:val="22"/>
              </w:rPr>
              <w:t>4</w:t>
            </w:r>
            <w:r w:rsidRPr="00941366">
              <w:rPr>
                <w:noProof/>
                <w:sz w:val="22"/>
              </w:rPr>
              <w:t xml:space="preserve"> vollständig gewonnen oder hergestellt sind und</w:t>
            </w:r>
          </w:p>
          <w:p w14:paraId="2BCD5568" w14:textId="77777777" w:rsidR="00B23953" w:rsidRPr="00941366" w:rsidRDefault="00B23953" w:rsidP="00273D63">
            <w:pPr>
              <w:spacing w:after="0"/>
              <w:rPr>
                <w:noProof/>
                <w:sz w:val="22"/>
              </w:rPr>
            </w:pPr>
            <w:r w:rsidRPr="00941366">
              <w:rPr>
                <w:noProof/>
                <w:sz w:val="22"/>
              </w:rPr>
              <w:t>- alle verwendeten pflanzlichen Vormaterialien vollständig gewonnen oder hergestellt sein müssen. Jedoch dürfen Vormaterialien der Positionen </w:t>
            </w:r>
            <w:r w:rsidRPr="00F704C3">
              <w:rPr>
                <w:noProof/>
                <w:sz w:val="22"/>
              </w:rPr>
              <w:t>1507</w:t>
            </w:r>
            <w:r w:rsidRPr="00941366">
              <w:rPr>
                <w:noProof/>
                <w:sz w:val="22"/>
              </w:rPr>
              <w:t xml:space="preserve">, </w:t>
            </w:r>
            <w:r w:rsidRPr="00F704C3">
              <w:rPr>
                <w:noProof/>
                <w:sz w:val="22"/>
              </w:rPr>
              <w:t>1508</w:t>
            </w:r>
            <w:r w:rsidRPr="00941366">
              <w:rPr>
                <w:noProof/>
                <w:sz w:val="22"/>
              </w:rPr>
              <w:t xml:space="preserve">, </w:t>
            </w:r>
            <w:r w:rsidRPr="00F704C3">
              <w:rPr>
                <w:noProof/>
                <w:sz w:val="22"/>
              </w:rPr>
              <w:t>1511</w:t>
            </w:r>
            <w:r w:rsidRPr="00941366">
              <w:rPr>
                <w:noProof/>
                <w:sz w:val="22"/>
              </w:rPr>
              <w:t xml:space="preserve"> und </w:t>
            </w:r>
            <w:r w:rsidRPr="00F704C3">
              <w:rPr>
                <w:noProof/>
                <w:sz w:val="22"/>
              </w:rPr>
              <w:t>1513</w:t>
            </w:r>
            <w:r w:rsidRPr="00941366">
              <w:rPr>
                <w:noProof/>
                <w:sz w:val="22"/>
              </w:rPr>
              <w:t xml:space="preserve"> verwendet werden</w:t>
            </w:r>
          </w:p>
          <w:p w14:paraId="7F523545" w14:textId="77777777" w:rsidR="00B23953" w:rsidRPr="00941366" w:rsidRDefault="00B23953" w:rsidP="00273D63">
            <w:pPr>
              <w:spacing w:after="0"/>
              <w:rPr>
                <w:noProof/>
                <w:sz w:val="22"/>
              </w:rPr>
            </w:pPr>
          </w:p>
        </w:tc>
        <w:tc>
          <w:tcPr>
            <w:tcW w:w="2643" w:type="dxa"/>
            <w:tcBorders>
              <w:bottom w:val="single" w:sz="6" w:space="0" w:color="auto"/>
              <w:right w:val="single" w:sz="6" w:space="0" w:color="auto"/>
            </w:tcBorders>
          </w:tcPr>
          <w:p w14:paraId="0FD284A4" w14:textId="77777777" w:rsidR="00B23953" w:rsidRPr="00941366" w:rsidRDefault="00B23953" w:rsidP="00273D63">
            <w:pPr>
              <w:spacing w:after="0"/>
              <w:rPr>
                <w:noProof/>
                <w:sz w:val="22"/>
              </w:rPr>
            </w:pPr>
          </w:p>
        </w:tc>
      </w:tr>
      <w:tr w:rsidR="00B23953" w:rsidRPr="00941366" w14:paraId="3C24512A" w14:textId="77777777" w:rsidTr="00273D63">
        <w:trPr>
          <w:cantSplit/>
          <w:trHeight w:val="54"/>
        </w:trPr>
        <w:tc>
          <w:tcPr>
            <w:tcW w:w="1358" w:type="dxa"/>
            <w:tcBorders>
              <w:left w:val="single" w:sz="6" w:space="0" w:color="auto"/>
            </w:tcBorders>
          </w:tcPr>
          <w:p w14:paraId="55068C91" w14:textId="77777777" w:rsidR="00B23953" w:rsidRPr="00941366" w:rsidRDefault="00B23953" w:rsidP="00273D63">
            <w:pPr>
              <w:spacing w:after="0"/>
              <w:rPr>
                <w:noProof/>
                <w:sz w:val="22"/>
              </w:rPr>
            </w:pPr>
            <w:r w:rsidRPr="00941366">
              <w:rPr>
                <w:noProof/>
                <w:sz w:val="22"/>
              </w:rPr>
              <w:t>Kapitel </w:t>
            </w:r>
            <w:r w:rsidRPr="00F704C3">
              <w:rPr>
                <w:noProof/>
                <w:sz w:val="22"/>
              </w:rPr>
              <w:t>16</w:t>
            </w:r>
          </w:p>
        </w:tc>
        <w:tc>
          <w:tcPr>
            <w:tcW w:w="2677" w:type="dxa"/>
            <w:gridSpan w:val="3"/>
          </w:tcPr>
          <w:p w14:paraId="774B71B6" w14:textId="77777777" w:rsidR="00B23953" w:rsidRPr="00941366" w:rsidRDefault="00B23953" w:rsidP="00273D63">
            <w:pPr>
              <w:spacing w:after="0"/>
              <w:rPr>
                <w:noProof/>
                <w:sz w:val="22"/>
              </w:rPr>
            </w:pPr>
            <w:r w:rsidRPr="00941366">
              <w:rPr>
                <w:noProof/>
                <w:sz w:val="22"/>
              </w:rPr>
              <w:t>Zubereitungen von Fleisch, Fischen oder von Krebstieren, Weichtieren und anderen wirbellosen Wassertieren</w:t>
            </w:r>
          </w:p>
        </w:tc>
        <w:tc>
          <w:tcPr>
            <w:tcW w:w="3061" w:type="dxa"/>
          </w:tcPr>
          <w:p w14:paraId="2456478F" w14:textId="77777777" w:rsidR="00B23953" w:rsidRPr="00941366" w:rsidRDefault="00B23953" w:rsidP="00273D63">
            <w:pPr>
              <w:spacing w:after="0"/>
              <w:rPr>
                <w:noProof/>
                <w:sz w:val="22"/>
              </w:rPr>
            </w:pPr>
            <w:r w:rsidRPr="00941366">
              <w:rPr>
                <w:noProof/>
                <w:sz w:val="22"/>
              </w:rPr>
              <w:t>Herstellen aus Tieren des Kapitels </w:t>
            </w:r>
            <w:r w:rsidRPr="00F704C3">
              <w:rPr>
                <w:noProof/>
                <w:sz w:val="22"/>
              </w:rPr>
              <w:t>1</w:t>
            </w:r>
            <w:r w:rsidRPr="00941366">
              <w:rPr>
                <w:noProof/>
                <w:sz w:val="22"/>
              </w:rPr>
              <w:t xml:space="preserve"> </w:t>
            </w:r>
          </w:p>
        </w:tc>
        <w:tc>
          <w:tcPr>
            <w:tcW w:w="2643" w:type="dxa"/>
            <w:tcBorders>
              <w:right w:val="single" w:sz="6" w:space="0" w:color="auto"/>
            </w:tcBorders>
          </w:tcPr>
          <w:p w14:paraId="1D03F6EB" w14:textId="77777777" w:rsidR="00B23953" w:rsidRPr="00941366" w:rsidRDefault="00B23953" w:rsidP="00273D63">
            <w:pPr>
              <w:spacing w:after="0"/>
              <w:rPr>
                <w:noProof/>
                <w:sz w:val="22"/>
              </w:rPr>
            </w:pPr>
          </w:p>
        </w:tc>
      </w:tr>
      <w:tr w:rsidR="00B23953" w:rsidRPr="00941366" w14:paraId="294AD216" w14:textId="77777777" w:rsidTr="00273D63">
        <w:trPr>
          <w:cantSplit/>
          <w:trHeight w:val="54"/>
        </w:trPr>
        <w:tc>
          <w:tcPr>
            <w:tcW w:w="1358" w:type="dxa"/>
            <w:tcBorders>
              <w:left w:val="single" w:sz="6" w:space="0" w:color="auto"/>
            </w:tcBorders>
          </w:tcPr>
          <w:p w14:paraId="584A9026" w14:textId="77777777" w:rsidR="00B23953" w:rsidRPr="00941366" w:rsidRDefault="00B23953" w:rsidP="00273D63">
            <w:pPr>
              <w:spacing w:after="0"/>
              <w:rPr>
                <w:noProof/>
                <w:sz w:val="22"/>
              </w:rPr>
            </w:pPr>
            <w:r w:rsidRPr="00F704C3">
              <w:rPr>
                <w:noProof/>
                <w:sz w:val="22"/>
              </w:rPr>
              <w:t>1604</w:t>
            </w:r>
            <w:r w:rsidRPr="00941366">
              <w:rPr>
                <w:noProof/>
                <w:sz w:val="22"/>
              </w:rPr>
              <w:t xml:space="preserve"> und </w:t>
            </w:r>
            <w:r w:rsidRPr="00F704C3">
              <w:rPr>
                <w:noProof/>
                <w:sz w:val="22"/>
              </w:rPr>
              <w:t>1605</w:t>
            </w:r>
          </w:p>
        </w:tc>
        <w:tc>
          <w:tcPr>
            <w:tcW w:w="2677" w:type="dxa"/>
            <w:gridSpan w:val="3"/>
          </w:tcPr>
          <w:p w14:paraId="3F88DE1E" w14:textId="77777777" w:rsidR="00B23953" w:rsidRPr="00941366" w:rsidRDefault="00B23953" w:rsidP="00273D63">
            <w:pPr>
              <w:spacing w:after="0"/>
              <w:rPr>
                <w:noProof/>
                <w:sz w:val="22"/>
              </w:rPr>
            </w:pPr>
            <w:r w:rsidRPr="00941366">
              <w:rPr>
                <w:noProof/>
                <w:sz w:val="22"/>
              </w:rPr>
              <w:t>Fische, zubereitet oder haltbar gemacht; Kaviar und Kaviarersatz, aus Fischeiern gewonnen;</w:t>
            </w:r>
          </w:p>
          <w:p w14:paraId="00BDF65A" w14:textId="77777777" w:rsidR="00B23953" w:rsidRPr="00941366" w:rsidRDefault="00B23953" w:rsidP="00273D63">
            <w:pPr>
              <w:spacing w:after="0"/>
              <w:rPr>
                <w:noProof/>
                <w:sz w:val="22"/>
              </w:rPr>
            </w:pPr>
            <w:r w:rsidRPr="00941366">
              <w:rPr>
                <w:noProof/>
                <w:sz w:val="22"/>
              </w:rPr>
              <w:t>Krebstiere, Weichtiere und andere wirbellose Wassertiere, zubereitet oder haltbar gemacht</w:t>
            </w:r>
          </w:p>
        </w:tc>
        <w:tc>
          <w:tcPr>
            <w:tcW w:w="3061" w:type="dxa"/>
          </w:tcPr>
          <w:p w14:paraId="12A078D2" w14:textId="77777777" w:rsidR="00B23953" w:rsidRPr="00941366" w:rsidRDefault="00B23953" w:rsidP="00273D63">
            <w:pPr>
              <w:spacing w:after="0"/>
              <w:rPr>
                <w:noProof/>
                <w:sz w:val="22"/>
              </w:rPr>
            </w:pPr>
            <w:r w:rsidRPr="00941366">
              <w:rPr>
                <w:noProof/>
                <w:sz w:val="22"/>
              </w:rPr>
              <w:t>Herstellen, bei dem der Wert aller verwendeten Vormaterialien des Kapitels </w:t>
            </w:r>
            <w:r w:rsidRPr="00F704C3">
              <w:rPr>
                <w:noProof/>
                <w:sz w:val="22"/>
              </w:rPr>
              <w:t>3</w:t>
            </w:r>
            <w:r w:rsidRPr="00941366">
              <w:rPr>
                <w:noProof/>
                <w:sz w:val="22"/>
              </w:rPr>
              <w:t> </w:t>
            </w:r>
            <w:r w:rsidRPr="00F704C3">
              <w:rPr>
                <w:noProof/>
                <w:sz w:val="22"/>
              </w:rPr>
              <w:t>15</w:t>
            </w:r>
            <w:r w:rsidRPr="00941366">
              <w:rPr>
                <w:noProof/>
                <w:sz w:val="22"/>
              </w:rPr>
              <w:t> % des Ab-Werk-Preises der hergestellten Ware nicht überschreitet</w:t>
            </w:r>
          </w:p>
        </w:tc>
        <w:tc>
          <w:tcPr>
            <w:tcW w:w="2643" w:type="dxa"/>
            <w:tcBorders>
              <w:right w:val="single" w:sz="6" w:space="0" w:color="auto"/>
            </w:tcBorders>
          </w:tcPr>
          <w:p w14:paraId="3147C484" w14:textId="77777777" w:rsidR="00B23953" w:rsidRPr="00941366" w:rsidRDefault="00B23953" w:rsidP="00273D63">
            <w:pPr>
              <w:spacing w:after="0"/>
              <w:rPr>
                <w:noProof/>
                <w:sz w:val="22"/>
              </w:rPr>
            </w:pPr>
          </w:p>
        </w:tc>
      </w:tr>
      <w:tr w:rsidR="00B23953" w:rsidRPr="00941366" w14:paraId="4A276931" w14:textId="77777777" w:rsidTr="00273D63">
        <w:trPr>
          <w:cantSplit/>
          <w:trHeight w:val="54"/>
        </w:trPr>
        <w:tc>
          <w:tcPr>
            <w:tcW w:w="1358" w:type="dxa"/>
            <w:tcBorders>
              <w:top w:val="single" w:sz="6" w:space="0" w:color="auto"/>
              <w:left w:val="single" w:sz="6" w:space="0" w:color="auto"/>
            </w:tcBorders>
          </w:tcPr>
          <w:p w14:paraId="366A54D2" w14:textId="77777777" w:rsidR="00B23953" w:rsidRPr="00941366" w:rsidRDefault="00B23953" w:rsidP="00273D63">
            <w:pPr>
              <w:spacing w:after="0"/>
              <w:rPr>
                <w:noProof/>
                <w:sz w:val="22"/>
              </w:rPr>
            </w:pPr>
            <w:r w:rsidRPr="00941366">
              <w:rPr>
                <w:noProof/>
                <w:sz w:val="22"/>
              </w:rPr>
              <w:t>ex Kapitel </w:t>
            </w:r>
            <w:r w:rsidRPr="00F704C3">
              <w:rPr>
                <w:noProof/>
                <w:sz w:val="22"/>
              </w:rPr>
              <w:t>17</w:t>
            </w:r>
          </w:p>
        </w:tc>
        <w:tc>
          <w:tcPr>
            <w:tcW w:w="2677" w:type="dxa"/>
            <w:gridSpan w:val="3"/>
            <w:tcBorders>
              <w:top w:val="single" w:sz="6" w:space="0" w:color="auto"/>
            </w:tcBorders>
          </w:tcPr>
          <w:p w14:paraId="2844CEAD" w14:textId="77777777" w:rsidR="00B23953" w:rsidRPr="00941366" w:rsidRDefault="00B23953" w:rsidP="00273D63">
            <w:pPr>
              <w:spacing w:after="0"/>
              <w:rPr>
                <w:noProof/>
                <w:sz w:val="22"/>
              </w:rPr>
            </w:pPr>
            <w:r w:rsidRPr="00941366">
              <w:rPr>
                <w:noProof/>
                <w:sz w:val="22"/>
              </w:rPr>
              <w:t>Zucker und Zuckerwaren, ausgenommen: ausgenommen:</w:t>
            </w:r>
          </w:p>
        </w:tc>
        <w:tc>
          <w:tcPr>
            <w:tcW w:w="3061" w:type="dxa"/>
            <w:tcBorders>
              <w:top w:val="single" w:sz="6" w:space="0" w:color="auto"/>
            </w:tcBorders>
          </w:tcPr>
          <w:p w14:paraId="72B97E7D" w14:textId="77777777" w:rsidR="00B23953" w:rsidRPr="00941366" w:rsidRDefault="00B23953" w:rsidP="00273D63">
            <w:pPr>
              <w:spacing w:after="0"/>
              <w:rPr>
                <w:noProof/>
                <w:sz w:val="22"/>
              </w:rPr>
            </w:pPr>
            <w:r w:rsidRPr="00941366">
              <w:rPr>
                <w:noProof/>
                <w:sz w:val="22"/>
              </w:rPr>
              <w:t>Herstellen, bei dem alle verwendeten Vormaterialien in eine andere Position als das Erzeugnis einzureihen sind</w:t>
            </w:r>
          </w:p>
          <w:p w14:paraId="513671BA" w14:textId="77777777" w:rsidR="00B23953" w:rsidRPr="00941366" w:rsidRDefault="00B23953" w:rsidP="00273D63">
            <w:pPr>
              <w:spacing w:after="0"/>
              <w:rPr>
                <w:noProof/>
                <w:sz w:val="22"/>
              </w:rPr>
            </w:pPr>
          </w:p>
        </w:tc>
        <w:tc>
          <w:tcPr>
            <w:tcW w:w="2643" w:type="dxa"/>
            <w:tcBorders>
              <w:top w:val="single" w:sz="6" w:space="0" w:color="auto"/>
              <w:right w:val="single" w:sz="6" w:space="0" w:color="auto"/>
            </w:tcBorders>
          </w:tcPr>
          <w:p w14:paraId="30B5D133" w14:textId="77777777" w:rsidR="00B23953" w:rsidRPr="00941366" w:rsidRDefault="00B23953" w:rsidP="00273D63">
            <w:pPr>
              <w:spacing w:after="0"/>
              <w:rPr>
                <w:noProof/>
                <w:sz w:val="22"/>
              </w:rPr>
            </w:pPr>
          </w:p>
        </w:tc>
      </w:tr>
      <w:tr w:rsidR="00B23953" w:rsidRPr="00941366" w14:paraId="2F651FF3" w14:textId="77777777" w:rsidTr="00273D63">
        <w:trPr>
          <w:cantSplit/>
          <w:trHeight w:val="54"/>
        </w:trPr>
        <w:tc>
          <w:tcPr>
            <w:tcW w:w="1358" w:type="dxa"/>
            <w:tcBorders>
              <w:left w:val="single" w:sz="6" w:space="0" w:color="auto"/>
            </w:tcBorders>
          </w:tcPr>
          <w:p w14:paraId="64FB6A92" w14:textId="77777777" w:rsidR="00B23953" w:rsidRPr="00941366" w:rsidRDefault="00B23953" w:rsidP="00273D63">
            <w:pPr>
              <w:spacing w:after="0"/>
              <w:rPr>
                <w:noProof/>
                <w:sz w:val="22"/>
              </w:rPr>
            </w:pPr>
            <w:r w:rsidRPr="00941366">
              <w:rPr>
                <w:noProof/>
                <w:sz w:val="22"/>
              </w:rPr>
              <w:t xml:space="preserve">ex </w:t>
            </w:r>
            <w:r w:rsidRPr="00F704C3">
              <w:rPr>
                <w:noProof/>
                <w:sz w:val="22"/>
              </w:rPr>
              <w:t>1701</w:t>
            </w:r>
          </w:p>
        </w:tc>
        <w:tc>
          <w:tcPr>
            <w:tcW w:w="2677" w:type="dxa"/>
            <w:gridSpan w:val="3"/>
          </w:tcPr>
          <w:p w14:paraId="1C3440DA" w14:textId="77777777" w:rsidR="00B23953" w:rsidRPr="00941366" w:rsidRDefault="00B23953" w:rsidP="00273D63">
            <w:pPr>
              <w:spacing w:after="0"/>
              <w:rPr>
                <w:noProof/>
                <w:sz w:val="22"/>
              </w:rPr>
            </w:pPr>
            <w:r w:rsidRPr="00941366">
              <w:rPr>
                <w:noProof/>
                <w:sz w:val="22"/>
              </w:rPr>
              <w:t>Rohr- und Rübenzucker und chemisch reine Saccharose, fest, mit Zusatz von Aroma- oder Farbstoffen</w:t>
            </w:r>
          </w:p>
        </w:tc>
        <w:tc>
          <w:tcPr>
            <w:tcW w:w="3061" w:type="dxa"/>
          </w:tcPr>
          <w:p w14:paraId="1BA8AE8F" w14:textId="77777777" w:rsidR="00B23953" w:rsidRPr="00941366" w:rsidRDefault="00B23953" w:rsidP="00273D63">
            <w:pPr>
              <w:spacing w:after="0"/>
              <w:rPr>
                <w:noProof/>
                <w:sz w:val="22"/>
              </w:rPr>
            </w:pPr>
            <w:r w:rsidRPr="00941366">
              <w:rPr>
                <w:noProof/>
                <w:sz w:val="22"/>
              </w:rPr>
              <w:t>Herstellen, bei dem der Wert der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der hergestellten Ware nicht überschreitet</w:t>
            </w:r>
          </w:p>
          <w:p w14:paraId="313D62BE" w14:textId="77777777" w:rsidR="00B23953" w:rsidRPr="00941366" w:rsidRDefault="00B23953" w:rsidP="00273D63">
            <w:pPr>
              <w:spacing w:after="0"/>
              <w:rPr>
                <w:noProof/>
                <w:sz w:val="22"/>
              </w:rPr>
            </w:pPr>
          </w:p>
        </w:tc>
        <w:tc>
          <w:tcPr>
            <w:tcW w:w="2643" w:type="dxa"/>
            <w:tcBorders>
              <w:right w:val="single" w:sz="6" w:space="0" w:color="auto"/>
            </w:tcBorders>
          </w:tcPr>
          <w:p w14:paraId="1B01CEBE" w14:textId="77777777" w:rsidR="00B23953" w:rsidRPr="00941366" w:rsidRDefault="00B23953" w:rsidP="00273D63">
            <w:pPr>
              <w:spacing w:after="0"/>
              <w:rPr>
                <w:noProof/>
                <w:sz w:val="22"/>
              </w:rPr>
            </w:pPr>
          </w:p>
        </w:tc>
      </w:tr>
      <w:tr w:rsidR="00B23953" w:rsidRPr="00941366" w14:paraId="1E134373" w14:textId="77777777" w:rsidTr="00273D63">
        <w:trPr>
          <w:cantSplit/>
          <w:trHeight w:val="54"/>
        </w:trPr>
        <w:tc>
          <w:tcPr>
            <w:tcW w:w="1358" w:type="dxa"/>
            <w:tcBorders>
              <w:left w:val="single" w:sz="6" w:space="0" w:color="auto"/>
            </w:tcBorders>
          </w:tcPr>
          <w:p w14:paraId="55876759" w14:textId="77777777" w:rsidR="00B23953" w:rsidRPr="00941366" w:rsidRDefault="00B23953" w:rsidP="00273D63">
            <w:pPr>
              <w:spacing w:after="0"/>
              <w:rPr>
                <w:noProof/>
                <w:sz w:val="22"/>
              </w:rPr>
            </w:pPr>
            <w:r w:rsidRPr="00F704C3">
              <w:rPr>
                <w:noProof/>
                <w:sz w:val="22"/>
              </w:rPr>
              <w:t>1702</w:t>
            </w:r>
          </w:p>
        </w:tc>
        <w:tc>
          <w:tcPr>
            <w:tcW w:w="2677" w:type="dxa"/>
            <w:gridSpan w:val="3"/>
          </w:tcPr>
          <w:p w14:paraId="46949268" w14:textId="77777777" w:rsidR="00B23953" w:rsidRPr="00941366" w:rsidRDefault="00B23953" w:rsidP="00273D63">
            <w:pPr>
              <w:spacing w:after="0"/>
              <w:rPr>
                <w:noProof/>
                <w:sz w:val="22"/>
              </w:rPr>
            </w:pPr>
            <w:r w:rsidRPr="00941366">
              <w:rPr>
                <w:noProof/>
                <w:sz w:val="22"/>
              </w:rPr>
              <w:t>Andere Zucker, einschließlich chemisch reine Lactose, Maltose, Glucose und Fructose, fest; Zuckersirupe, ohne Zusatz von Aroma- oder Farbstoffen; Invertzuckercreme, auch mit natürlichem Honig vermischt; Zucker und Melassen, karamellisiert:</w:t>
            </w:r>
          </w:p>
          <w:p w14:paraId="4CC167C9" w14:textId="77777777" w:rsidR="00B23953" w:rsidRPr="00941366" w:rsidRDefault="00B23953" w:rsidP="00273D63">
            <w:pPr>
              <w:spacing w:after="0"/>
              <w:rPr>
                <w:noProof/>
                <w:sz w:val="22"/>
              </w:rPr>
            </w:pPr>
          </w:p>
        </w:tc>
        <w:tc>
          <w:tcPr>
            <w:tcW w:w="3061" w:type="dxa"/>
          </w:tcPr>
          <w:p w14:paraId="32B77937" w14:textId="77777777" w:rsidR="00B23953" w:rsidRPr="00941366" w:rsidRDefault="00B23953" w:rsidP="00273D63">
            <w:pPr>
              <w:spacing w:after="0"/>
              <w:rPr>
                <w:noProof/>
                <w:sz w:val="22"/>
              </w:rPr>
            </w:pPr>
          </w:p>
        </w:tc>
        <w:tc>
          <w:tcPr>
            <w:tcW w:w="2643" w:type="dxa"/>
            <w:tcBorders>
              <w:right w:val="single" w:sz="6" w:space="0" w:color="auto"/>
            </w:tcBorders>
          </w:tcPr>
          <w:p w14:paraId="43B1FBBC" w14:textId="77777777" w:rsidR="00B23953" w:rsidRPr="00941366" w:rsidRDefault="00B23953" w:rsidP="00273D63">
            <w:pPr>
              <w:spacing w:after="0"/>
              <w:rPr>
                <w:noProof/>
                <w:sz w:val="22"/>
              </w:rPr>
            </w:pPr>
          </w:p>
        </w:tc>
      </w:tr>
      <w:tr w:rsidR="00B23953" w:rsidRPr="00941366" w14:paraId="0A8A062B" w14:textId="77777777" w:rsidTr="00273D63">
        <w:trPr>
          <w:cantSplit/>
          <w:trHeight w:val="54"/>
        </w:trPr>
        <w:tc>
          <w:tcPr>
            <w:tcW w:w="1358" w:type="dxa"/>
            <w:tcBorders>
              <w:left w:val="single" w:sz="6" w:space="0" w:color="auto"/>
            </w:tcBorders>
          </w:tcPr>
          <w:p w14:paraId="640F58AF" w14:textId="77777777" w:rsidR="00B23953" w:rsidRPr="00941366" w:rsidRDefault="00B23953" w:rsidP="00273D63">
            <w:pPr>
              <w:spacing w:after="0"/>
              <w:rPr>
                <w:noProof/>
                <w:sz w:val="22"/>
              </w:rPr>
            </w:pPr>
          </w:p>
        </w:tc>
        <w:tc>
          <w:tcPr>
            <w:tcW w:w="2677" w:type="dxa"/>
            <w:gridSpan w:val="3"/>
          </w:tcPr>
          <w:p w14:paraId="3BCA1D79" w14:textId="77777777" w:rsidR="00B23953" w:rsidRPr="00941366" w:rsidRDefault="00B23953" w:rsidP="00273D63">
            <w:pPr>
              <w:spacing w:after="0"/>
              <w:rPr>
                <w:noProof/>
                <w:sz w:val="22"/>
              </w:rPr>
            </w:pPr>
            <w:r w:rsidRPr="00941366">
              <w:rPr>
                <w:noProof/>
                <w:sz w:val="22"/>
              </w:rPr>
              <w:t>- chemisch reine Maltose und Fructose</w:t>
            </w:r>
          </w:p>
        </w:tc>
        <w:tc>
          <w:tcPr>
            <w:tcW w:w="3061" w:type="dxa"/>
          </w:tcPr>
          <w:p w14:paraId="53D97403" w14:textId="77777777" w:rsidR="00B23953" w:rsidRPr="00941366" w:rsidRDefault="00B23953"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1702</w:t>
            </w:r>
          </w:p>
          <w:p w14:paraId="584474C0" w14:textId="77777777" w:rsidR="00B23953" w:rsidRPr="00941366" w:rsidRDefault="00B23953" w:rsidP="00273D63">
            <w:pPr>
              <w:spacing w:after="0"/>
              <w:rPr>
                <w:noProof/>
                <w:sz w:val="22"/>
              </w:rPr>
            </w:pPr>
          </w:p>
        </w:tc>
        <w:tc>
          <w:tcPr>
            <w:tcW w:w="2643" w:type="dxa"/>
            <w:tcBorders>
              <w:right w:val="single" w:sz="6" w:space="0" w:color="auto"/>
            </w:tcBorders>
          </w:tcPr>
          <w:p w14:paraId="553FC589" w14:textId="77777777" w:rsidR="00B23953" w:rsidRPr="00941366" w:rsidRDefault="00B23953" w:rsidP="00273D63">
            <w:pPr>
              <w:spacing w:after="0"/>
              <w:rPr>
                <w:noProof/>
                <w:sz w:val="22"/>
              </w:rPr>
            </w:pPr>
          </w:p>
        </w:tc>
      </w:tr>
      <w:tr w:rsidR="00B23953" w:rsidRPr="00941366" w14:paraId="14804BF7" w14:textId="77777777" w:rsidTr="00273D63">
        <w:trPr>
          <w:cantSplit/>
          <w:trHeight w:val="54"/>
        </w:trPr>
        <w:tc>
          <w:tcPr>
            <w:tcW w:w="1358" w:type="dxa"/>
            <w:tcBorders>
              <w:left w:val="single" w:sz="6" w:space="0" w:color="auto"/>
            </w:tcBorders>
          </w:tcPr>
          <w:p w14:paraId="6C1B5A96" w14:textId="77777777" w:rsidR="00B23953" w:rsidRPr="00941366" w:rsidRDefault="00B23953" w:rsidP="00273D63">
            <w:pPr>
              <w:spacing w:after="0"/>
              <w:rPr>
                <w:noProof/>
                <w:sz w:val="22"/>
              </w:rPr>
            </w:pPr>
          </w:p>
        </w:tc>
        <w:tc>
          <w:tcPr>
            <w:tcW w:w="2677" w:type="dxa"/>
            <w:gridSpan w:val="3"/>
          </w:tcPr>
          <w:p w14:paraId="706F2AD2" w14:textId="77777777" w:rsidR="00B23953" w:rsidRPr="00941366" w:rsidRDefault="00B23953" w:rsidP="00273D63">
            <w:pPr>
              <w:spacing w:after="0"/>
              <w:rPr>
                <w:noProof/>
                <w:sz w:val="22"/>
              </w:rPr>
            </w:pPr>
            <w:r w:rsidRPr="00941366">
              <w:rPr>
                <w:noProof/>
                <w:sz w:val="22"/>
              </w:rPr>
              <w:t>- anderer Zucker, fest, mit Zusatz von Aroma- oder Farbstoffen</w:t>
            </w:r>
          </w:p>
        </w:tc>
        <w:tc>
          <w:tcPr>
            <w:tcW w:w="3061" w:type="dxa"/>
          </w:tcPr>
          <w:p w14:paraId="73CA9DB7" w14:textId="77777777" w:rsidR="00B23953" w:rsidRPr="00941366" w:rsidRDefault="00B23953" w:rsidP="00273D63">
            <w:pPr>
              <w:spacing w:after="0"/>
              <w:rPr>
                <w:noProof/>
                <w:sz w:val="22"/>
              </w:rPr>
            </w:pPr>
            <w:r w:rsidRPr="00941366">
              <w:rPr>
                <w:noProof/>
                <w:sz w:val="22"/>
              </w:rPr>
              <w:t>Herstellen, bei dem der Wert der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der hergestellten Ware nicht überschreitet</w:t>
            </w:r>
          </w:p>
          <w:p w14:paraId="3F11772F" w14:textId="77777777" w:rsidR="00B23953" w:rsidRPr="00941366" w:rsidRDefault="00B23953" w:rsidP="00273D63">
            <w:pPr>
              <w:spacing w:after="0"/>
              <w:rPr>
                <w:noProof/>
                <w:sz w:val="22"/>
              </w:rPr>
            </w:pPr>
          </w:p>
        </w:tc>
        <w:tc>
          <w:tcPr>
            <w:tcW w:w="2643" w:type="dxa"/>
            <w:tcBorders>
              <w:right w:val="single" w:sz="6" w:space="0" w:color="auto"/>
            </w:tcBorders>
          </w:tcPr>
          <w:p w14:paraId="1C1609BD" w14:textId="77777777" w:rsidR="00B23953" w:rsidRPr="00941366" w:rsidRDefault="00B23953" w:rsidP="00273D63">
            <w:pPr>
              <w:spacing w:after="0"/>
              <w:rPr>
                <w:noProof/>
                <w:sz w:val="22"/>
              </w:rPr>
            </w:pPr>
          </w:p>
        </w:tc>
      </w:tr>
      <w:tr w:rsidR="00B23953" w:rsidRPr="00941366" w14:paraId="207A105E" w14:textId="77777777" w:rsidTr="00273D63">
        <w:trPr>
          <w:cantSplit/>
          <w:trHeight w:val="54"/>
        </w:trPr>
        <w:tc>
          <w:tcPr>
            <w:tcW w:w="1358" w:type="dxa"/>
            <w:tcBorders>
              <w:left w:val="single" w:sz="6" w:space="0" w:color="auto"/>
            </w:tcBorders>
          </w:tcPr>
          <w:p w14:paraId="18EEEDF8" w14:textId="77777777" w:rsidR="00B23953" w:rsidRPr="00941366" w:rsidRDefault="00B23953" w:rsidP="00273D63">
            <w:pPr>
              <w:spacing w:after="0"/>
              <w:rPr>
                <w:noProof/>
                <w:sz w:val="22"/>
              </w:rPr>
            </w:pPr>
          </w:p>
        </w:tc>
        <w:tc>
          <w:tcPr>
            <w:tcW w:w="2677" w:type="dxa"/>
            <w:gridSpan w:val="3"/>
          </w:tcPr>
          <w:p w14:paraId="212BEF27" w14:textId="77777777" w:rsidR="00B23953" w:rsidRPr="00941366" w:rsidRDefault="00B23953" w:rsidP="00273D63">
            <w:pPr>
              <w:spacing w:after="0"/>
              <w:rPr>
                <w:noProof/>
                <w:sz w:val="22"/>
              </w:rPr>
            </w:pPr>
            <w:r w:rsidRPr="00941366">
              <w:rPr>
                <w:noProof/>
                <w:sz w:val="22"/>
              </w:rPr>
              <w:t>- andere</w:t>
            </w:r>
          </w:p>
        </w:tc>
        <w:tc>
          <w:tcPr>
            <w:tcW w:w="3061" w:type="dxa"/>
          </w:tcPr>
          <w:p w14:paraId="2D827D84" w14:textId="77777777" w:rsidR="00B23953" w:rsidRPr="00941366" w:rsidRDefault="00B23953" w:rsidP="00273D63">
            <w:pPr>
              <w:spacing w:after="0"/>
              <w:rPr>
                <w:noProof/>
                <w:sz w:val="22"/>
              </w:rPr>
            </w:pPr>
            <w:r w:rsidRPr="00941366">
              <w:rPr>
                <w:noProof/>
                <w:sz w:val="22"/>
              </w:rPr>
              <w:t>Herstellen, bei dem alle verwendeten Vormaterialien Ursprungswaren sind</w:t>
            </w:r>
          </w:p>
          <w:p w14:paraId="0215FC56" w14:textId="77777777" w:rsidR="00B23953" w:rsidRPr="00941366" w:rsidRDefault="00B23953" w:rsidP="00273D63">
            <w:pPr>
              <w:spacing w:after="0"/>
              <w:rPr>
                <w:noProof/>
                <w:sz w:val="22"/>
              </w:rPr>
            </w:pPr>
          </w:p>
        </w:tc>
        <w:tc>
          <w:tcPr>
            <w:tcW w:w="2643" w:type="dxa"/>
            <w:tcBorders>
              <w:right w:val="single" w:sz="6" w:space="0" w:color="auto"/>
            </w:tcBorders>
          </w:tcPr>
          <w:p w14:paraId="207E1861" w14:textId="77777777" w:rsidR="00B23953" w:rsidRPr="00941366" w:rsidRDefault="00B23953" w:rsidP="00273D63">
            <w:pPr>
              <w:spacing w:after="0"/>
              <w:rPr>
                <w:noProof/>
                <w:sz w:val="22"/>
              </w:rPr>
            </w:pPr>
          </w:p>
        </w:tc>
      </w:tr>
      <w:tr w:rsidR="00B23953" w:rsidRPr="00941366" w14:paraId="212ED364" w14:textId="77777777" w:rsidTr="00273D63">
        <w:trPr>
          <w:cantSplit/>
          <w:trHeight w:val="54"/>
        </w:trPr>
        <w:tc>
          <w:tcPr>
            <w:tcW w:w="1358" w:type="dxa"/>
            <w:tcBorders>
              <w:left w:val="single" w:sz="6" w:space="0" w:color="auto"/>
            </w:tcBorders>
          </w:tcPr>
          <w:p w14:paraId="05D2A970" w14:textId="77777777" w:rsidR="00B23953" w:rsidRPr="00941366" w:rsidRDefault="00B23953" w:rsidP="00273D63">
            <w:pPr>
              <w:spacing w:after="0"/>
              <w:rPr>
                <w:noProof/>
                <w:sz w:val="22"/>
              </w:rPr>
            </w:pPr>
            <w:r w:rsidRPr="00941366">
              <w:rPr>
                <w:noProof/>
                <w:sz w:val="22"/>
              </w:rPr>
              <w:t xml:space="preserve">ex </w:t>
            </w:r>
            <w:r w:rsidRPr="00F704C3">
              <w:rPr>
                <w:noProof/>
                <w:sz w:val="22"/>
              </w:rPr>
              <w:t>1703</w:t>
            </w:r>
          </w:p>
        </w:tc>
        <w:tc>
          <w:tcPr>
            <w:tcW w:w="2677" w:type="dxa"/>
            <w:gridSpan w:val="3"/>
          </w:tcPr>
          <w:p w14:paraId="7DBAE581" w14:textId="77777777" w:rsidR="00B23953" w:rsidRPr="00941366" w:rsidRDefault="00B23953" w:rsidP="00273D63">
            <w:pPr>
              <w:spacing w:after="0"/>
              <w:rPr>
                <w:noProof/>
                <w:sz w:val="22"/>
              </w:rPr>
            </w:pPr>
            <w:r w:rsidRPr="00941366">
              <w:rPr>
                <w:noProof/>
                <w:sz w:val="22"/>
              </w:rPr>
              <w:t>Melassen aus der Gewinnung oder Raffination von Zucker, mit Zusatz von Aroma- oder Farbstoffen</w:t>
            </w:r>
          </w:p>
        </w:tc>
        <w:tc>
          <w:tcPr>
            <w:tcW w:w="3061" w:type="dxa"/>
          </w:tcPr>
          <w:p w14:paraId="0603926F" w14:textId="77777777" w:rsidR="00B23953" w:rsidRPr="00941366" w:rsidRDefault="00B23953" w:rsidP="00273D63">
            <w:pPr>
              <w:spacing w:after="0"/>
              <w:rPr>
                <w:noProof/>
                <w:sz w:val="22"/>
              </w:rPr>
            </w:pPr>
            <w:r w:rsidRPr="00941366">
              <w:rPr>
                <w:noProof/>
                <w:sz w:val="22"/>
              </w:rPr>
              <w:t>Herstellen, bei dem der Wert der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der hergestellten Ware nicht überschreitet</w:t>
            </w:r>
          </w:p>
          <w:p w14:paraId="52155682" w14:textId="77777777" w:rsidR="00B23953" w:rsidRPr="00941366" w:rsidRDefault="00B23953" w:rsidP="00273D63">
            <w:pPr>
              <w:spacing w:after="0"/>
              <w:rPr>
                <w:noProof/>
                <w:sz w:val="22"/>
              </w:rPr>
            </w:pPr>
          </w:p>
        </w:tc>
        <w:tc>
          <w:tcPr>
            <w:tcW w:w="2643" w:type="dxa"/>
            <w:tcBorders>
              <w:right w:val="single" w:sz="6" w:space="0" w:color="auto"/>
            </w:tcBorders>
          </w:tcPr>
          <w:p w14:paraId="17A49D2F" w14:textId="77777777" w:rsidR="00B23953" w:rsidRPr="00941366" w:rsidRDefault="00B23953" w:rsidP="00273D63">
            <w:pPr>
              <w:spacing w:after="0"/>
              <w:rPr>
                <w:noProof/>
                <w:sz w:val="22"/>
              </w:rPr>
            </w:pPr>
          </w:p>
        </w:tc>
      </w:tr>
      <w:tr w:rsidR="00B23953" w:rsidRPr="00941366" w14:paraId="6BE8AFA3" w14:textId="77777777" w:rsidTr="00273D63">
        <w:trPr>
          <w:cantSplit/>
          <w:trHeight w:val="54"/>
        </w:trPr>
        <w:tc>
          <w:tcPr>
            <w:tcW w:w="1358" w:type="dxa"/>
            <w:tcBorders>
              <w:left w:val="single" w:sz="6" w:space="0" w:color="auto"/>
            </w:tcBorders>
          </w:tcPr>
          <w:p w14:paraId="1C706977" w14:textId="77777777" w:rsidR="00B23953" w:rsidRPr="00941366" w:rsidRDefault="00B23953" w:rsidP="00273D63">
            <w:pPr>
              <w:spacing w:after="0"/>
              <w:rPr>
                <w:noProof/>
                <w:sz w:val="22"/>
              </w:rPr>
            </w:pPr>
            <w:r w:rsidRPr="00F704C3">
              <w:rPr>
                <w:noProof/>
                <w:sz w:val="22"/>
              </w:rPr>
              <w:t>1704</w:t>
            </w:r>
          </w:p>
        </w:tc>
        <w:tc>
          <w:tcPr>
            <w:tcW w:w="2677" w:type="dxa"/>
            <w:gridSpan w:val="3"/>
          </w:tcPr>
          <w:p w14:paraId="1F8AAE4F" w14:textId="77777777" w:rsidR="00B23953" w:rsidRPr="00941366" w:rsidRDefault="00B23953" w:rsidP="00273D63">
            <w:pPr>
              <w:spacing w:after="0"/>
              <w:rPr>
                <w:noProof/>
                <w:sz w:val="22"/>
              </w:rPr>
            </w:pPr>
            <w:r w:rsidRPr="00941366">
              <w:rPr>
                <w:noProof/>
                <w:sz w:val="22"/>
              </w:rPr>
              <w:t>Zuckerwaren ohne Kakaogehalt (einschließlich weiße Schokolade)</w:t>
            </w:r>
          </w:p>
          <w:p w14:paraId="264DC965" w14:textId="77777777" w:rsidR="00B23953" w:rsidRPr="00941366" w:rsidRDefault="00B23953" w:rsidP="00273D63">
            <w:pPr>
              <w:spacing w:after="0"/>
              <w:rPr>
                <w:noProof/>
                <w:sz w:val="22"/>
              </w:rPr>
            </w:pPr>
          </w:p>
        </w:tc>
        <w:tc>
          <w:tcPr>
            <w:tcW w:w="3061" w:type="dxa"/>
          </w:tcPr>
          <w:p w14:paraId="1133E01E" w14:textId="77777777" w:rsidR="00B23953" w:rsidRPr="00941366" w:rsidRDefault="00B23953" w:rsidP="00273D63">
            <w:pPr>
              <w:spacing w:after="0"/>
              <w:rPr>
                <w:noProof/>
                <w:sz w:val="22"/>
              </w:rPr>
            </w:pPr>
            <w:r w:rsidRPr="00941366">
              <w:rPr>
                <w:noProof/>
                <w:sz w:val="22"/>
              </w:rPr>
              <w:t>Herstellen, bei dem</w:t>
            </w:r>
          </w:p>
          <w:p w14:paraId="0E2989C3" w14:textId="77777777" w:rsidR="00B23953" w:rsidRPr="00941366" w:rsidRDefault="00B23953" w:rsidP="00273D63">
            <w:pPr>
              <w:spacing w:after="0"/>
              <w:rPr>
                <w:noProof/>
                <w:sz w:val="22"/>
              </w:rPr>
            </w:pPr>
            <w:r w:rsidRPr="00941366">
              <w:rPr>
                <w:noProof/>
                <w:sz w:val="22"/>
              </w:rPr>
              <w:t>- alle verwendeten Vormaterialien in eine andere Position als das Erzeugnis einzureihen sind und</w:t>
            </w:r>
          </w:p>
          <w:p w14:paraId="6A96AD6B" w14:textId="77777777" w:rsidR="00B23953" w:rsidRPr="00941366" w:rsidRDefault="00B23953"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3187C8D3" w14:textId="77777777" w:rsidR="00B23953" w:rsidRPr="00941366" w:rsidRDefault="00B23953" w:rsidP="00273D63">
            <w:pPr>
              <w:spacing w:after="0"/>
              <w:rPr>
                <w:noProof/>
                <w:sz w:val="22"/>
              </w:rPr>
            </w:pPr>
          </w:p>
        </w:tc>
        <w:tc>
          <w:tcPr>
            <w:tcW w:w="2643" w:type="dxa"/>
            <w:tcBorders>
              <w:right w:val="single" w:sz="6" w:space="0" w:color="auto"/>
            </w:tcBorders>
          </w:tcPr>
          <w:p w14:paraId="41301028" w14:textId="77777777" w:rsidR="00B23953" w:rsidRPr="00941366" w:rsidRDefault="00B23953" w:rsidP="00273D63">
            <w:pPr>
              <w:spacing w:after="0"/>
              <w:rPr>
                <w:noProof/>
                <w:sz w:val="22"/>
              </w:rPr>
            </w:pPr>
          </w:p>
        </w:tc>
      </w:tr>
      <w:tr w:rsidR="00B23953" w:rsidRPr="00941366" w14:paraId="59BBA2B7" w14:textId="77777777" w:rsidTr="00273D63">
        <w:trPr>
          <w:cantSplit/>
          <w:trHeight w:val="54"/>
        </w:trPr>
        <w:tc>
          <w:tcPr>
            <w:tcW w:w="1358" w:type="dxa"/>
            <w:tcBorders>
              <w:top w:val="single" w:sz="6" w:space="0" w:color="auto"/>
              <w:left w:val="single" w:sz="6" w:space="0" w:color="auto"/>
              <w:bottom w:val="single" w:sz="6" w:space="0" w:color="auto"/>
            </w:tcBorders>
          </w:tcPr>
          <w:p w14:paraId="58A6E9A3" w14:textId="77777777" w:rsidR="00B23953" w:rsidRPr="00941366" w:rsidRDefault="00B23953" w:rsidP="00273D63">
            <w:pPr>
              <w:spacing w:after="0"/>
              <w:rPr>
                <w:noProof/>
                <w:sz w:val="22"/>
              </w:rPr>
            </w:pPr>
            <w:r w:rsidRPr="00941366">
              <w:rPr>
                <w:noProof/>
                <w:sz w:val="22"/>
              </w:rPr>
              <w:t>Kapitel </w:t>
            </w:r>
            <w:r w:rsidRPr="00F704C3">
              <w:rPr>
                <w:noProof/>
                <w:sz w:val="22"/>
              </w:rPr>
              <w:t>18</w:t>
            </w:r>
          </w:p>
        </w:tc>
        <w:tc>
          <w:tcPr>
            <w:tcW w:w="2677" w:type="dxa"/>
            <w:gridSpan w:val="3"/>
            <w:tcBorders>
              <w:top w:val="single" w:sz="6" w:space="0" w:color="auto"/>
              <w:bottom w:val="single" w:sz="6" w:space="0" w:color="auto"/>
            </w:tcBorders>
          </w:tcPr>
          <w:p w14:paraId="165E01F0" w14:textId="77777777" w:rsidR="00B23953" w:rsidRPr="00941366" w:rsidRDefault="00B23953" w:rsidP="00273D63">
            <w:pPr>
              <w:spacing w:after="0"/>
              <w:rPr>
                <w:noProof/>
                <w:sz w:val="22"/>
              </w:rPr>
            </w:pPr>
            <w:r w:rsidRPr="00941366">
              <w:rPr>
                <w:noProof/>
                <w:sz w:val="22"/>
              </w:rPr>
              <w:t>Kakao und Zubereitungen aus Kakao</w:t>
            </w:r>
          </w:p>
        </w:tc>
        <w:tc>
          <w:tcPr>
            <w:tcW w:w="3061" w:type="dxa"/>
            <w:tcBorders>
              <w:top w:val="single" w:sz="6" w:space="0" w:color="auto"/>
              <w:bottom w:val="single" w:sz="6" w:space="0" w:color="auto"/>
            </w:tcBorders>
          </w:tcPr>
          <w:p w14:paraId="2F7D00FF" w14:textId="77777777" w:rsidR="00B23953" w:rsidRPr="00941366" w:rsidRDefault="00B23953" w:rsidP="00273D63">
            <w:pPr>
              <w:spacing w:after="0"/>
              <w:rPr>
                <w:noProof/>
                <w:sz w:val="22"/>
              </w:rPr>
            </w:pPr>
            <w:r w:rsidRPr="00941366">
              <w:rPr>
                <w:noProof/>
                <w:sz w:val="22"/>
              </w:rPr>
              <w:t>Herstellen, bei dem</w:t>
            </w:r>
          </w:p>
          <w:p w14:paraId="699C01F0" w14:textId="77777777" w:rsidR="00B23953" w:rsidRPr="00941366" w:rsidRDefault="00B23953" w:rsidP="00273D63">
            <w:pPr>
              <w:spacing w:after="0"/>
              <w:rPr>
                <w:noProof/>
                <w:sz w:val="22"/>
              </w:rPr>
            </w:pPr>
            <w:r w:rsidRPr="00941366">
              <w:rPr>
                <w:noProof/>
                <w:sz w:val="22"/>
              </w:rPr>
              <w:t>- alle verwendeten Vormaterialien in eine andere Position als das Erzeugnis einzureihen sind und</w:t>
            </w:r>
          </w:p>
          <w:p w14:paraId="21034315" w14:textId="77777777" w:rsidR="00B23953" w:rsidRPr="00941366" w:rsidRDefault="00B23953"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15314FE1" w14:textId="77777777" w:rsidR="00B23953" w:rsidRPr="00941366" w:rsidRDefault="00B23953" w:rsidP="00273D63">
            <w:pPr>
              <w:spacing w:after="0"/>
              <w:rPr>
                <w:noProof/>
                <w:sz w:val="22"/>
              </w:rPr>
            </w:pPr>
          </w:p>
        </w:tc>
        <w:tc>
          <w:tcPr>
            <w:tcW w:w="2643" w:type="dxa"/>
            <w:tcBorders>
              <w:top w:val="single" w:sz="6" w:space="0" w:color="auto"/>
              <w:bottom w:val="single" w:sz="6" w:space="0" w:color="auto"/>
              <w:right w:val="single" w:sz="6" w:space="0" w:color="auto"/>
            </w:tcBorders>
          </w:tcPr>
          <w:p w14:paraId="1FD216A6" w14:textId="77777777" w:rsidR="00B23953" w:rsidRPr="00941366" w:rsidRDefault="00B23953" w:rsidP="00273D63">
            <w:pPr>
              <w:spacing w:after="0"/>
              <w:rPr>
                <w:noProof/>
                <w:sz w:val="22"/>
              </w:rPr>
            </w:pPr>
          </w:p>
        </w:tc>
      </w:tr>
      <w:tr w:rsidR="00B23953" w:rsidRPr="00941366" w14:paraId="1AD067B0" w14:textId="77777777" w:rsidTr="00273D63">
        <w:trPr>
          <w:cantSplit/>
          <w:trHeight w:val="54"/>
        </w:trPr>
        <w:tc>
          <w:tcPr>
            <w:tcW w:w="1358" w:type="dxa"/>
            <w:tcBorders>
              <w:top w:val="single" w:sz="6" w:space="0" w:color="auto"/>
              <w:left w:val="single" w:sz="6" w:space="0" w:color="auto"/>
            </w:tcBorders>
          </w:tcPr>
          <w:p w14:paraId="0E5E1A1B" w14:textId="77777777" w:rsidR="00B23953" w:rsidRPr="00941366" w:rsidRDefault="00B23953" w:rsidP="00273D63">
            <w:pPr>
              <w:spacing w:after="0"/>
              <w:rPr>
                <w:noProof/>
                <w:sz w:val="22"/>
              </w:rPr>
            </w:pPr>
            <w:r w:rsidRPr="00F704C3">
              <w:rPr>
                <w:noProof/>
                <w:sz w:val="22"/>
              </w:rPr>
              <w:t>1901</w:t>
            </w:r>
          </w:p>
        </w:tc>
        <w:tc>
          <w:tcPr>
            <w:tcW w:w="2677" w:type="dxa"/>
            <w:gridSpan w:val="3"/>
            <w:tcBorders>
              <w:top w:val="single" w:sz="6" w:space="0" w:color="auto"/>
            </w:tcBorders>
          </w:tcPr>
          <w:p w14:paraId="4B1C2632" w14:textId="77777777" w:rsidR="00B23953" w:rsidRPr="00941366" w:rsidRDefault="00B23953" w:rsidP="00273D63">
            <w:pPr>
              <w:spacing w:after="0"/>
              <w:rPr>
                <w:noProof/>
                <w:sz w:val="22"/>
              </w:rPr>
            </w:pPr>
            <w:r w:rsidRPr="00941366">
              <w:rPr>
                <w:noProof/>
                <w:sz w:val="22"/>
              </w:rPr>
              <w:t xml:space="preserve">Malzextrakt; Lebensmittelzubereitungen aus Mehl, Grütze, Grieß, Stärke oder Malzextrakt, ohne Gehalt an Kakao oder mit einem Gehalt an Kakao, berechnet als vollständig entfetteter Kakao, von weniger als </w:t>
            </w:r>
            <w:r w:rsidRPr="00F704C3">
              <w:rPr>
                <w:noProof/>
                <w:sz w:val="22"/>
              </w:rPr>
              <w:t>40</w:t>
            </w:r>
            <w:r w:rsidRPr="00941366">
              <w:rPr>
                <w:noProof/>
                <w:sz w:val="22"/>
              </w:rPr>
              <w:t> GHT, anderweit weder genannt noch inbegriffen; Lebensmittelzubereitungen aus Waren der Positionen </w:t>
            </w:r>
            <w:r w:rsidRPr="00F704C3">
              <w:rPr>
                <w:noProof/>
                <w:sz w:val="22"/>
              </w:rPr>
              <w:t>0401</w:t>
            </w:r>
            <w:r w:rsidRPr="00941366">
              <w:rPr>
                <w:noProof/>
                <w:sz w:val="22"/>
              </w:rPr>
              <w:t xml:space="preserve"> bis </w:t>
            </w:r>
            <w:r w:rsidRPr="00F704C3">
              <w:rPr>
                <w:noProof/>
                <w:sz w:val="22"/>
              </w:rPr>
              <w:t>0404</w:t>
            </w:r>
            <w:r w:rsidRPr="00941366">
              <w:rPr>
                <w:noProof/>
                <w:sz w:val="22"/>
              </w:rPr>
              <w:t xml:space="preserve">, ohne Gehalt an Kakao oder mit einem Gehalt an Kakao, berechnet als vollständig entfetteter Kakao, von weniger als </w:t>
            </w:r>
            <w:r w:rsidRPr="00F704C3">
              <w:rPr>
                <w:noProof/>
                <w:sz w:val="22"/>
              </w:rPr>
              <w:t>5</w:t>
            </w:r>
            <w:r w:rsidRPr="00941366">
              <w:rPr>
                <w:noProof/>
                <w:sz w:val="22"/>
              </w:rPr>
              <w:t> GHT, anderweit weder genannt noch inbegriffen:</w:t>
            </w:r>
          </w:p>
          <w:p w14:paraId="11F22256" w14:textId="77777777" w:rsidR="00B23953" w:rsidRPr="00941366" w:rsidRDefault="00B23953" w:rsidP="00273D63">
            <w:pPr>
              <w:spacing w:after="0"/>
              <w:rPr>
                <w:noProof/>
                <w:sz w:val="22"/>
              </w:rPr>
            </w:pPr>
          </w:p>
        </w:tc>
        <w:tc>
          <w:tcPr>
            <w:tcW w:w="3061" w:type="dxa"/>
            <w:tcBorders>
              <w:top w:val="single" w:sz="6" w:space="0" w:color="auto"/>
            </w:tcBorders>
          </w:tcPr>
          <w:p w14:paraId="111BEC60" w14:textId="77777777" w:rsidR="00B23953" w:rsidRPr="00941366" w:rsidRDefault="00B23953" w:rsidP="00273D63">
            <w:pPr>
              <w:spacing w:after="0"/>
              <w:rPr>
                <w:noProof/>
                <w:sz w:val="22"/>
              </w:rPr>
            </w:pPr>
          </w:p>
        </w:tc>
        <w:tc>
          <w:tcPr>
            <w:tcW w:w="2643" w:type="dxa"/>
            <w:tcBorders>
              <w:top w:val="single" w:sz="6" w:space="0" w:color="auto"/>
              <w:right w:val="single" w:sz="6" w:space="0" w:color="auto"/>
            </w:tcBorders>
          </w:tcPr>
          <w:p w14:paraId="7747DC03" w14:textId="77777777" w:rsidR="00B23953" w:rsidRPr="00941366" w:rsidRDefault="00B23953" w:rsidP="00273D63">
            <w:pPr>
              <w:spacing w:after="0"/>
              <w:rPr>
                <w:noProof/>
                <w:sz w:val="22"/>
              </w:rPr>
            </w:pPr>
          </w:p>
        </w:tc>
      </w:tr>
      <w:tr w:rsidR="00B23953" w:rsidRPr="00941366" w14:paraId="54E08B19" w14:textId="77777777" w:rsidTr="00273D63">
        <w:trPr>
          <w:cantSplit/>
          <w:trHeight w:val="54"/>
        </w:trPr>
        <w:tc>
          <w:tcPr>
            <w:tcW w:w="1358" w:type="dxa"/>
            <w:tcBorders>
              <w:left w:val="single" w:sz="6" w:space="0" w:color="auto"/>
            </w:tcBorders>
          </w:tcPr>
          <w:p w14:paraId="48268382" w14:textId="77777777" w:rsidR="00B23953" w:rsidRPr="00941366" w:rsidRDefault="00B23953" w:rsidP="00273D63">
            <w:pPr>
              <w:spacing w:after="0"/>
              <w:rPr>
                <w:noProof/>
                <w:sz w:val="22"/>
              </w:rPr>
            </w:pPr>
          </w:p>
        </w:tc>
        <w:tc>
          <w:tcPr>
            <w:tcW w:w="2677" w:type="dxa"/>
            <w:gridSpan w:val="3"/>
          </w:tcPr>
          <w:p w14:paraId="088FF164" w14:textId="77777777" w:rsidR="00B23953" w:rsidRPr="00941366" w:rsidRDefault="00B23953" w:rsidP="00273D63">
            <w:pPr>
              <w:spacing w:after="0"/>
              <w:rPr>
                <w:noProof/>
                <w:sz w:val="22"/>
              </w:rPr>
            </w:pPr>
            <w:r w:rsidRPr="00941366">
              <w:rPr>
                <w:noProof/>
                <w:sz w:val="22"/>
              </w:rPr>
              <w:t>- Malzextrakt</w:t>
            </w:r>
          </w:p>
          <w:p w14:paraId="152C30AB" w14:textId="77777777" w:rsidR="00B23953" w:rsidRPr="00941366" w:rsidRDefault="00B23953" w:rsidP="00273D63">
            <w:pPr>
              <w:spacing w:after="0"/>
              <w:rPr>
                <w:noProof/>
                <w:sz w:val="22"/>
              </w:rPr>
            </w:pPr>
          </w:p>
        </w:tc>
        <w:tc>
          <w:tcPr>
            <w:tcW w:w="3061" w:type="dxa"/>
          </w:tcPr>
          <w:p w14:paraId="5B53D175" w14:textId="77777777" w:rsidR="00B23953" w:rsidRPr="00941366" w:rsidRDefault="00B23953" w:rsidP="00273D63">
            <w:pPr>
              <w:spacing w:after="0"/>
              <w:rPr>
                <w:noProof/>
                <w:sz w:val="22"/>
              </w:rPr>
            </w:pPr>
            <w:r w:rsidRPr="00941366">
              <w:rPr>
                <w:noProof/>
                <w:sz w:val="22"/>
              </w:rPr>
              <w:t>Herstellen aus Getreide des Kapitels </w:t>
            </w:r>
            <w:r w:rsidRPr="00F704C3">
              <w:rPr>
                <w:noProof/>
                <w:sz w:val="22"/>
              </w:rPr>
              <w:t>10</w:t>
            </w:r>
          </w:p>
          <w:p w14:paraId="39975E54" w14:textId="77777777" w:rsidR="00B23953" w:rsidRPr="00941366" w:rsidRDefault="00B23953" w:rsidP="00273D63">
            <w:pPr>
              <w:spacing w:after="0"/>
              <w:rPr>
                <w:noProof/>
                <w:sz w:val="22"/>
              </w:rPr>
            </w:pPr>
          </w:p>
        </w:tc>
        <w:tc>
          <w:tcPr>
            <w:tcW w:w="2643" w:type="dxa"/>
            <w:tcBorders>
              <w:right w:val="single" w:sz="6" w:space="0" w:color="auto"/>
            </w:tcBorders>
          </w:tcPr>
          <w:p w14:paraId="7F0A9AC6" w14:textId="77777777" w:rsidR="00B23953" w:rsidRPr="00941366" w:rsidRDefault="00B23953" w:rsidP="00273D63">
            <w:pPr>
              <w:spacing w:after="0"/>
              <w:rPr>
                <w:noProof/>
                <w:sz w:val="22"/>
              </w:rPr>
            </w:pPr>
          </w:p>
        </w:tc>
      </w:tr>
      <w:tr w:rsidR="00B23953" w:rsidRPr="00941366" w14:paraId="78EDC051" w14:textId="77777777" w:rsidTr="00273D63">
        <w:trPr>
          <w:cantSplit/>
          <w:trHeight w:val="54"/>
        </w:trPr>
        <w:tc>
          <w:tcPr>
            <w:tcW w:w="1358" w:type="dxa"/>
            <w:tcBorders>
              <w:left w:val="single" w:sz="6" w:space="0" w:color="auto"/>
            </w:tcBorders>
          </w:tcPr>
          <w:p w14:paraId="454530F2" w14:textId="77777777" w:rsidR="00B23953" w:rsidRPr="00941366" w:rsidRDefault="00B23953" w:rsidP="00273D63">
            <w:pPr>
              <w:spacing w:after="0"/>
              <w:rPr>
                <w:noProof/>
                <w:sz w:val="22"/>
              </w:rPr>
            </w:pPr>
          </w:p>
        </w:tc>
        <w:tc>
          <w:tcPr>
            <w:tcW w:w="2677" w:type="dxa"/>
            <w:gridSpan w:val="3"/>
          </w:tcPr>
          <w:p w14:paraId="0A739F37" w14:textId="77777777" w:rsidR="00B23953" w:rsidRPr="00941366" w:rsidRDefault="00B23953" w:rsidP="00273D63">
            <w:pPr>
              <w:spacing w:after="0"/>
              <w:rPr>
                <w:noProof/>
                <w:sz w:val="22"/>
              </w:rPr>
            </w:pPr>
            <w:r w:rsidRPr="00941366">
              <w:rPr>
                <w:noProof/>
                <w:sz w:val="22"/>
              </w:rPr>
              <w:t>- andere</w:t>
            </w:r>
          </w:p>
          <w:p w14:paraId="10AFB8A8" w14:textId="77777777" w:rsidR="00B23953" w:rsidRPr="00941366" w:rsidRDefault="00B23953" w:rsidP="00273D63">
            <w:pPr>
              <w:spacing w:after="0"/>
              <w:rPr>
                <w:noProof/>
                <w:sz w:val="22"/>
              </w:rPr>
            </w:pPr>
          </w:p>
        </w:tc>
        <w:tc>
          <w:tcPr>
            <w:tcW w:w="3061" w:type="dxa"/>
          </w:tcPr>
          <w:p w14:paraId="404BB6EF" w14:textId="77777777" w:rsidR="00B23953" w:rsidRPr="00941366" w:rsidRDefault="00B23953" w:rsidP="00273D63">
            <w:pPr>
              <w:spacing w:after="0"/>
              <w:rPr>
                <w:noProof/>
                <w:sz w:val="22"/>
              </w:rPr>
            </w:pPr>
            <w:r w:rsidRPr="00941366">
              <w:rPr>
                <w:noProof/>
                <w:sz w:val="22"/>
              </w:rPr>
              <w:t>Herstellen, bei dem</w:t>
            </w:r>
          </w:p>
          <w:p w14:paraId="33B5C79E" w14:textId="77777777" w:rsidR="00B23953" w:rsidRPr="00941366" w:rsidRDefault="00B23953" w:rsidP="00273D63">
            <w:pPr>
              <w:spacing w:after="0"/>
              <w:rPr>
                <w:noProof/>
                <w:sz w:val="22"/>
              </w:rPr>
            </w:pPr>
            <w:r w:rsidRPr="00941366">
              <w:rPr>
                <w:noProof/>
                <w:sz w:val="22"/>
              </w:rPr>
              <w:t>- alle verwendeten Vormaterialien in eine andere Position als das Erzeugnis einzureihen sind und</w:t>
            </w:r>
          </w:p>
          <w:p w14:paraId="5FB7B53D" w14:textId="77777777" w:rsidR="00B23953" w:rsidRPr="00941366" w:rsidRDefault="00B23953"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25B0D1E2" w14:textId="77777777" w:rsidR="00B23953" w:rsidRPr="00941366" w:rsidRDefault="00B23953" w:rsidP="00273D63">
            <w:pPr>
              <w:spacing w:after="0"/>
              <w:rPr>
                <w:noProof/>
                <w:sz w:val="22"/>
              </w:rPr>
            </w:pPr>
          </w:p>
        </w:tc>
        <w:tc>
          <w:tcPr>
            <w:tcW w:w="2643" w:type="dxa"/>
            <w:tcBorders>
              <w:right w:val="single" w:sz="6" w:space="0" w:color="auto"/>
            </w:tcBorders>
          </w:tcPr>
          <w:p w14:paraId="0B709416" w14:textId="77777777" w:rsidR="00B23953" w:rsidRPr="00941366" w:rsidRDefault="00B23953" w:rsidP="00273D63">
            <w:pPr>
              <w:spacing w:after="0"/>
              <w:rPr>
                <w:noProof/>
                <w:sz w:val="22"/>
              </w:rPr>
            </w:pPr>
          </w:p>
        </w:tc>
      </w:tr>
      <w:tr w:rsidR="00B23953" w:rsidRPr="00941366" w14:paraId="25CD187B" w14:textId="77777777" w:rsidTr="00273D63">
        <w:trPr>
          <w:cantSplit/>
          <w:trHeight w:val="54"/>
        </w:trPr>
        <w:tc>
          <w:tcPr>
            <w:tcW w:w="1358" w:type="dxa"/>
            <w:tcBorders>
              <w:left w:val="single" w:sz="6" w:space="0" w:color="auto"/>
            </w:tcBorders>
          </w:tcPr>
          <w:p w14:paraId="53F7E9B2" w14:textId="77777777" w:rsidR="00B23953" w:rsidRPr="00941366" w:rsidRDefault="00B23953" w:rsidP="00273D63">
            <w:pPr>
              <w:spacing w:after="0"/>
              <w:rPr>
                <w:noProof/>
                <w:sz w:val="22"/>
              </w:rPr>
            </w:pPr>
            <w:r w:rsidRPr="00F704C3">
              <w:rPr>
                <w:noProof/>
                <w:sz w:val="22"/>
              </w:rPr>
              <w:t>1902</w:t>
            </w:r>
          </w:p>
        </w:tc>
        <w:tc>
          <w:tcPr>
            <w:tcW w:w="2677" w:type="dxa"/>
            <w:gridSpan w:val="3"/>
          </w:tcPr>
          <w:p w14:paraId="68CD3EAF" w14:textId="4B286E99" w:rsidR="00B23953" w:rsidRPr="00941366" w:rsidRDefault="00B23953" w:rsidP="00273D63">
            <w:pPr>
              <w:spacing w:after="0"/>
              <w:rPr>
                <w:noProof/>
                <w:sz w:val="22"/>
              </w:rPr>
            </w:pPr>
            <w:r w:rsidRPr="00941366">
              <w:rPr>
                <w:noProof/>
                <w:sz w:val="22"/>
              </w:rPr>
              <w:t>Teigwaren, auch gekocht oder gefüllt (mit Fleisch oder anderen Stoffen) oder in anderer Weise zubereitet, z.</w:t>
            </w:r>
            <w:r w:rsidR="00791DBE">
              <w:rPr>
                <w:noProof/>
                <w:sz w:val="22"/>
              </w:rPr>
              <w:t> </w:t>
            </w:r>
            <w:r w:rsidRPr="00941366">
              <w:rPr>
                <w:noProof/>
                <w:sz w:val="22"/>
              </w:rPr>
              <w:t>B. Spaghetti, Makkaroni, Nudeln, Lasagne, Gnocchi, Ravioli, Cannelloni; Couscous, auch zubereitet:</w:t>
            </w:r>
          </w:p>
          <w:p w14:paraId="24EAA46E" w14:textId="77777777" w:rsidR="00B23953" w:rsidRPr="00941366" w:rsidRDefault="00B23953" w:rsidP="00273D63">
            <w:pPr>
              <w:spacing w:after="0"/>
              <w:rPr>
                <w:noProof/>
                <w:sz w:val="22"/>
              </w:rPr>
            </w:pPr>
          </w:p>
        </w:tc>
        <w:tc>
          <w:tcPr>
            <w:tcW w:w="3061" w:type="dxa"/>
          </w:tcPr>
          <w:p w14:paraId="58B2D62B" w14:textId="77777777" w:rsidR="00B23953" w:rsidRPr="00941366" w:rsidRDefault="00B23953" w:rsidP="00273D63">
            <w:pPr>
              <w:spacing w:after="0"/>
              <w:rPr>
                <w:noProof/>
                <w:sz w:val="22"/>
              </w:rPr>
            </w:pPr>
          </w:p>
        </w:tc>
        <w:tc>
          <w:tcPr>
            <w:tcW w:w="2643" w:type="dxa"/>
            <w:tcBorders>
              <w:right w:val="single" w:sz="6" w:space="0" w:color="auto"/>
            </w:tcBorders>
          </w:tcPr>
          <w:p w14:paraId="5FCF1107" w14:textId="77777777" w:rsidR="00B23953" w:rsidRPr="00941366" w:rsidRDefault="00B23953" w:rsidP="00273D63">
            <w:pPr>
              <w:spacing w:after="0"/>
              <w:rPr>
                <w:noProof/>
                <w:sz w:val="22"/>
              </w:rPr>
            </w:pPr>
          </w:p>
        </w:tc>
      </w:tr>
      <w:tr w:rsidR="00B23953" w:rsidRPr="00941366" w14:paraId="58069751" w14:textId="77777777" w:rsidTr="00273D63">
        <w:trPr>
          <w:cantSplit/>
          <w:trHeight w:val="54"/>
        </w:trPr>
        <w:tc>
          <w:tcPr>
            <w:tcW w:w="1358" w:type="dxa"/>
            <w:tcBorders>
              <w:left w:val="single" w:sz="6" w:space="0" w:color="auto"/>
            </w:tcBorders>
          </w:tcPr>
          <w:p w14:paraId="4830DF7B" w14:textId="77777777" w:rsidR="00B23953" w:rsidRPr="00941366" w:rsidRDefault="00B23953" w:rsidP="00273D63">
            <w:pPr>
              <w:spacing w:after="0"/>
              <w:rPr>
                <w:noProof/>
                <w:sz w:val="22"/>
              </w:rPr>
            </w:pPr>
          </w:p>
        </w:tc>
        <w:tc>
          <w:tcPr>
            <w:tcW w:w="2677" w:type="dxa"/>
            <w:gridSpan w:val="3"/>
          </w:tcPr>
          <w:p w14:paraId="15FA3F63" w14:textId="77777777" w:rsidR="00B23953" w:rsidRPr="00941366" w:rsidRDefault="00B23953" w:rsidP="00273D63">
            <w:pPr>
              <w:spacing w:after="0"/>
              <w:rPr>
                <w:noProof/>
                <w:sz w:val="22"/>
              </w:rPr>
            </w:pPr>
            <w:r w:rsidRPr="00941366">
              <w:rPr>
                <w:noProof/>
                <w:sz w:val="22"/>
              </w:rPr>
              <w:t xml:space="preserve">- </w:t>
            </w:r>
            <w:r w:rsidRPr="00F704C3">
              <w:rPr>
                <w:noProof/>
                <w:sz w:val="22"/>
              </w:rPr>
              <w:t>20</w:t>
            </w:r>
            <w:r w:rsidRPr="00941366">
              <w:rPr>
                <w:noProof/>
                <w:sz w:val="22"/>
              </w:rPr>
              <w:t> GHT oder weniger Fleisch, Schlachtnebenerzeugnisse, Fische, Krebstiere oder Weichtiere enthaltend</w:t>
            </w:r>
          </w:p>
        </w:tc>
        <w:tc>
          <w:tcPr>
            <w:tcW w:w="3061" w:type="dxa"/>
          </w:tcPr>
          <w:p w14:paraId="3C5E7A4E" w14:textId="77777777" w:rsidR="00B23953" w:rsidRPr="00941366" w:rsidRDefault="00B23953" w:rsidP="00273D63">
            <w:pPr>
              <w:spacing w:after="0"/>
              <w:rPr>
                <w:noProof/>
                <w:sz w:val="22"/>
              </w:rPr>
            </w:pPr>
            <w:r w:rsidRPr="00941366">
              <w:rPr>
                <w:noProof/>
                <w:sz w:val="22"/>
              </w:rPr>
              <w:t>Herstellen, bei dem das gesamte verwendete Getreide und seine Folgeprodukte (ausgenommen Hartweizen und seine Folgeprodukte) vollständig gewonnen oder hergestellt sein müssen</w:t>
            </w:r>
          </w:p>
          <w:p w14:paraId="0F86C4CD" w14:textId="77777777" w:rsidR="00B23953" w:rsidRPr="00941366" w:rsidRDefault="00B23953" w:rsidP="00273D63">
            <w:pPr>
              <w:spacing w:after="0"/>
              <w:rPr>
                <w:noProof/>
                <w:sz w:val="22"/>
              </w:rPr>
            </w:pPr>
          </w:p>
        </w:tc>
        <w:tc>
          <w:tcPr>
            <w:tcW w:w="2643" w:type="dxa"/>
            <w:tcBorders>
              <w:right w:val="single" w:sz="6" w:space="0" w:color="auto"/>
            </w:tcBorders>
          </w:tcPr>
          <w:p w14:paraId="4038A45F" w14:textId="77777777" w:rsidR="00B23953" w:rsidRPr="00941366" w:rsidRDefault="00B23953" w:rsidP="00273D63">
            <w:pPr>
              <w:spacing w:after="0"/>
              <w:rPr>
                <w:noProof/>
                <w:sz w:val="22"/>
              </w:rPr>
            </w:pPr>
          </w:p>
        </w:tc>
      </w:tr>
      <w:tr w:rsidR="00B23953" w:rsidRPr="00941366" w14:paraId="49052026" w14:textId="77777777" w:rsidTr="00273D63">
        <w:trPr>
          <w:cantSplit/>
          <w:trHeight w:val="54"/>
        </w:trPr>
        <w:tc>
          <w:tcPr>
            <w:tcW w:w="1358" w:type="dxa"/>
            <w:tcBorders>
              <w:left w:val="single" w:sz="6" w:space="0" w:color="auto"/>
            </w:tcBorders>
          </w:tcPr>
          <w:p w14:paraId="0FE7F138" w14:textId="77777777" w:rsidR="00B23953" w:rsidRPr="00941366" w:rsidRDefault="00B23953" w:rsidP="00273D63">
            <w:pPr>
              <w:spacing w:after="0"/>
              <w:rPr>
                <w:noProof/>
                <w:sz w:val="22"/>
              </w:rPr>
            </w:pPr>
          </w:p>
        </w:tc>
        <w:tc>
          <w:tcPr>
            <w:tcW w:w="2677" w:type="dxa"/>
            <w:gridSpan w:val="3"/>
          </w:tcPr>
          <w:p w14:paraId="501DAF4F" w14:textId="77777777" w:rsidR="00B23953" w:rsidRPr="00941366" w:rsidRDefault="00B23953" w:rsidP="00273D63">
            <w:pPr>
              <w:spacing w:after="0"/>
              <w:rPr>
                <w:noProof/>
                <w:sz w:val="22"/>
              </w:rPr>
            </w:pPr>
            <w:r w:rsidRPr="00941366">
              <w:rPr>
                <w:noProof/>
                <w:sz w:val="22"/>
              </w:rPr>
              <w:t xml:space="preserve">- mehr als </w:t>
            </w:r>
            <w:r w:rsidRPr="00F704C3">
              <w:rPr>
                <w:noProof/>
                <w:sz w:val="22"/>
              </w:rPr>
              <w:t>20</w:t>
            </w:r>
            <w:r w:rsidRPr="00941366">
              <w:rPr>
                <w:noProof/>
                <w:sz w:val="22"/>
              </w:rPr>
              <w:t> GHT Fleisch, Schlachtnebenerzeugnisse, Fische, Krebstiere oder Weichtiere enthaltend</w:t>
            </w:r>
          </w:p>
          <w:p w14:paraId="1DDB4BDC" w14:textId="77777777" w:rsidR="00B23953" w:rsidRPr="00941366" w:rsidRDefault="00B23953" w:rsidP="00273D63">
            <w:pPr>
              <w:spacing w:after="0"/>
              <w:rPr>
                <w:noProof/>
                <w:sz w:val="22"/>
              </w:rPr>
            </w:pPr>
          </w:p>
        </w:tc>
        <w:tc>
          <w:tcPr>
            <w:tcW w:w="3061" w:type="dxa"/>
          </w:tcPr>
          <w:p w14:paraId="00F9E874" w14:textId="77777777" w:rsidR="00B23953" w:rsidRPr="00941366" w:rsidRDefault="00B23953" w:rsidP="00273D63">
            <w:pPr>
              <w:spacing w:after="0"/>
              <w:rPr>
                <w:noProof/>
                <w:sz w:val="22"/>
              </w:rPr>
            </w:pPr>
            <w:r w:rsidRPr="00941366">
              <w:rPr>
                <w:noProof/>
                <w:sz w:val="22"/>
              </w:rPr>
              <w:t>Herstellen, bei dem</w:t>
            </w:r>
          </w:p>
          <w:p w14:paraId="0E576018" w14:textId="77777777" w:rsidR="00B23953" w:rsidRPr="00941366" w:rsidRDefault="00B23953" w:rsidP="00273D63">
            <w:pPr>
              <w:spacing w:after="0"/>
              <w:rPr>
                <w:noProof/>
                <w:sz w:val="22"/>
              </w:rPr>
            </w:pPr>
            <w:r w:rsidRPr="00941366">
              <w:rPr>
                <w:noProof/>
                <w:sz w:val="22"/>
              </w:rPr>
              <w:t>– das gesamte verwendete Getreide und seine Folgeprodukte (ausgenommen Hartweizen und seine Folgeprodukte) vollständig gewonnen oder hergestellt sein müssen und</w:t>
            </w:r>
          </w:p>
          <w:p w14:paraId="490E23CE" w14:textId="77777777" w:rsidR="00B23953" w:rsidRPr="00941366" w:rsidRDefault="00B23953" w:rsidP="00273D63">
            <w:pPr>
              <w:spacing w:after="0"/>
              <w:rPr>
                <w:noProof/>
                <w:sz w:val="22"/>
              </w:rPr>
            </w:pPr>
            <w:r w:rsidRPr="00941366">
              <w:rPr>
                <w:noProof/>
                <w:sz w:val="22"/>
              </w:rPr>
              <w:t>- alle verwendeten Vormaterialien der Kapitel </w:t>
            </w:r>
            <w:r w:rsidRPr="00F704C3">
              <w:rPr>
                <w:noProof/>
                <w:sz w:val="22"/>
              </w:rPr>
              <w:t>2</w:t>
            </w:r>
            <w:r w:rsidRPr="00941366">
              <w:rPr>
                <w:noProof/>
                <w:sz w:val="22"/>
              </w:rPr>
              <w:t xml:space="preserve"> und </w:t>
            </w:r>
            <w:r w:rsidRPr="00F704C3">
              <w:rPr>
                <w:noProof/>
                <w:sz w:val="22"/>
              </w:rPr>
              <w:t>3</w:t>
            </w:r>
            <w:r w:rsidRPr="00941366">
              <w:rPr>
                <w:noProof/>
                <w:sz w:val="22"/>
              </w:rPr>
              <w:t xml:space="preserve"> vollständig gewonnen oder hergestellt sind</w:t>
            </w:r>
          </w:p>
          <w:p w14:paraId="3E8065D3" w14:textId="77777777" w:rsidR="00B23953" w:rsidRPr="00941366" w:rsidRDefault="00B23953" w:rsidP="00273D63">
            <w:pPr>
              <w:spacing w:after="0"/>
              <w:rPr>
                <w:noProof/>
                <w:sz w:val="22"/>
              </w:rPr>
            </w:pPr>
          </w:p>
        </w:tc>
        <w:tc>
          <w:tcPr>
            <w:tcW w:w="2643" w:type="dxa"/>
            <w:tcBorders>
              <w:right w:val="single" w:sz="6" w:space="0" w:color="auto"/>
            </w:tcBorders>
          </w:tcPr>
          <w:p w14:paraId="5ECF127D" w14:textId="77777777" w:rsidR="00B23953" w:rsidRPr="00941366" w:rsidRDefault="00B23953" w:rsidP="00273D63">
            <w:pPr>
              <w:spacing w:after="0"/>
              <w:rPr>
                <w:noProof/>
                <w:sz w:val="22"/>
              </w:rPr>
            </w:pPr>
          </w:p>
        </w:tc>
      </w:tr>
      <w:tr w:rsidR="00B23953" w:rsidRPr="00941366" w14:paraId="50BC98BB" w14:textId="77777777" w:rsidTr="00273D63">
        <w:trPr>
          <w:cantSplit/>
          <w:trHeight w:val="54"/>
        </w:trPr>
        <w:tc>
          <w:tcPr>
            <w:tcW w:w="1358" w:type="dxa"/>
            <w:tcBorders>
              <w:left w:val="single" w:sz="6" w:space="0" w:color="auto"/>
            </w:tcBorders>
          </w:tcPr>
          <w:p w14:paraId="64AF2A5E" w14:textId="77777777" w:rsidR="00B23953" w:rsidRPr="00941366" w:rsidRDefault="00B23953" w:rsidP="00273D63">
            <w:pPr>
              <w:spacing w:after="0"/>
              <w:rPr>
                <w:noProof/>
                <w:sz w:val="22"/>
              </w:rPr>
            </w:pPr>
            <w:r w:rsidRPr="00F704C3">
              <w:rPr>
                <w:noProof/>
                <w:sz w:val="22"/>
              </w:rPr>
              <w:t>1903</w:t>
            </w:r>
          </w:p>
        </w:tc>
        <w:tc>
          <w:tcPr>
            <w:tcW w:w="2677" w:type="dxa"/>
            <w:gridSpan w:val="3"/>
          </w:tcPr>
          <w:p w14:paraId="2EF94CD0" w14:textId="77777777" w:rsidR="00B23953" w:rsidRPr="00941366" w:rsidRDefault="00B23953" w:rsidP="00273D63">
            <w:pPr>
              <w:spacing w:after="0"/>
              <w:rPr>
                <w:noProof/>
                <w:sz w:val="22"/>
              </w:rPr>
            </w:pPr>
            <w:r w:rsidRPr="00941366">
              <w:rPr>
                <w:noProof/>
                <w:sz w:val="22"/>
              </w:rPr>
              <w:t>Tapiokasago und Sago aus anderen Stärken, in Form von Flocken, Graupen, Perlen, Krümeln und dergleichen</w:t>
            </w:r>
          </w:p>
          <w:p w14:paraId="2D049A49" w14:textId="77777777" w:rsidR="00B23953" w:rsidRPr="00941366" w:rsidRDefault="00B23953" w:rsidP="00273D63">
            <w:pPr>
              <w:spacing w:after="0"/>
              <w:rPr>
                <w:noProof/>
                <w:sz w:val="22"/>
              </w:rPr>
            </w:pPr>
          </w:p>
        </w:tc>
        <w:tc>
          <w:tcPr>
            <w:tcW w:w="3061" w:type="dxa"/>
          </w:tcPr>
          <w:p w14:paraId="249FAA61" w14:textId="77777777" w:rsidR="00B23953" w:rsidRPr="00941366" w:rsidRDefault="00B23953" w:rsidP="00273D63">
            <w:pPr>
              <w:spacing w:after="0"/>
              <w:rPr>
                <w:noProof/>
                <w:sz w:val="22"/>
              </w:rPr>
            </w:pPr>
            <w:r w:rsidRPr="00941366">
              <w:rPr>
                <w:noProof/>
                <w:sz w:val="22"/>
              </w:rPr>
              <w:t>Herstellen aus Vormaterialien jeder Position, ausgenommen aus Kartoffelstärke der Position </w:t>
            </w:r>
            <w:r w:rsidRPr="00F704C3">
              <w:rPr>
                <w:noProof/>
                <w:sz w:val="22"/>
              </w:rPr>
              <w:t>1108</w:t>
            </w:r>
          </w:p>
          <w:p w14:paraId="1C580622" w14:textId="77777777" w:rsidR="00B23953" w:rsidRPr="00941366" w:rsidRDefault="00B23953" w:rsidP="00273D63">
            <w:pPr>
              <w:spacing w:after="0"/>
              <w:rPr>
                <w:noProof/>
                <w:sz w:val="22"/>
              </w:rPr>
            </w:pPr>
          </w:p>
        </w:tc>
        <w:tc>
          <w:tcPr>
            <w:tcW w:w="2643" w:type="dxa"/>
            <w:tcBorders>
              <w:right w:val="single" w:sz="6" w:space="0" w:color="auto"/>
            </w:tcBorders>
          </w:tcPr>
          <w:p w14:paraId="77F01759" w14:textId="77777777" w:rsidR="00B23953" w:rsidRPr="00941366" w:rsidRDefault="00B23953" w:rsidP="00273D63">
            <w:pPr>
              <w:spacing w:after="0"/>
              <w:rPr>
                <w:noProof/>
                <w:sz w:val="22"/>
              </w:rPr>
            </w:pPr>
          </w:p>
        </w:tc>
      </w:tr>
      <w:tr w:rsidR="00B23953" w:rsidRPr="00941366" w14:paraId="05457B86" w14:textId="77777777" w:rsidTr="00273D63">
        <w:trPr>
          <w:cantSplit/>
          <w:trHeight w:val="54"/>
        </w:trPr>
        <w:tc>
          <w:tcPr>
            <w:tcW w:w="1358" w:type="dxa"/>
            <w:tcBorders>
              <w:left w:val="single" w:sz="6" w:space="0" w:color="auto"/>
            </w:tcBorders>
          </w:tcPr>
          <w:p w14:paraId="6E3C313F" w14:textId="77777777" w:rsidR="00B23953" w:rsidRPr="00941366" w:rsidRDefault="00B23953" w:rsidP="00273D63">
            <w:pPr>
              <w:spacing w:after="0"/>
              <w:rPr>
                <w:noProof/>
                <w:sz w:val="22"/>
              </w:rPr>
            </w:pPr>
            <w:r w:rsidRPr="00F704C3">
              <w:rPr>
                <w:noProof/>
                <w:sz w:val="22"/>
              </w:rPr>
              <w:t>1904</w:t>
            </w:r>
          </w:p>
        </w:tc>
        <w:tc>
          <w:tcPr>
            <w:tcW w:w="2677" w:type="dxa"/>
            <w:gridSpan w:val="3"/>
          </w:tcPr>
          <w:p w14:paraId="163A2CA2" w14:textId="37580A5A" w:rsidR="00B23953" w:rsidRPr="00941366" w:rsidRDefault="00B23953" w:rsidP="00273D63">
            <w:pPr>
              <w:spacing w:after="0"/>
              <w:rPr>
                <w:noProof/>
                <w:sz w:val="22"/>
              </w:rPr>
            </w:pPr>
            <w:r w:rsidRPr="00941366">
              <w:rPr>
                <w:noProof/>
                <w:sz w:val="22"/>
              </w:rPr>
              <w:t>Lebensmittel, durch Aufblähen oder Rösten von Getreide oder Getreideerzeugnissen hergestellt (z.</w:t>
            </w:r>
            <w:r w:rsidR="00791DBE">
              <w:rPr>
                <w:noProof/>
                <w:sz w:val="22"/>
              </w:rPr>
              <w:t> </w:t>
            </w:r>
            <w:r w:rsidRPr="00941366">
              <w:rPr>
                <w:noProof/>
                <w:sz w:val="22"/>
              </w:rPr>
              <w:t>B. Cornflakes) Getreide, ausgenommen Mais, in Form von Körnern oder Flocken oder anders bearbeiteten Körnern, ausgenommen Mehl, Grütze und Grieß, vorgekocht oder in anderer Weise zubereitet, anderweit weder genannt noch inbegriffen</w:t>
            </w:r>
          </w:p>
        </w:tc>
        <w:tc>
          <w:tcPr>
            <w:tcW w:w="3061" w:type="dxa"/>
          </w:tcPr>
          <w:p w14:paraId="50CF084F" w14:textId="77777777" w:rsidR="00B23953" w:rsidRPr="00941366" w:rsidRDefault="00B23953" w:rsidP="00273D63">
            <w:pPr>
              <w:spacing w:after="0"/>
              <w:rPr>
                <w:noProof/>
                <w:sz w:val="22"/>
              </w:rPr>
            </w:pPr>
            <w:r w:rsidRPr="00941366">
              <w:rPr>
                <w:noProof/>
                <w:sz w:val="22"/>
              </w:rPr>
              <w:t>Herstellen:</w:t>
            </w:r>
          </w:p>
          <w:p w14:paraId="317EA727" w14:textId="77777777" w:rsidR="00B23953" w:rsidRPr="00941366" w:rsidRDefault="00B23953" w:rsidP="00273D63">
            <w:pPr>
              <w:spacing w:after="0"/>
              <w:rPr>
                <w:noProof/>
                <w:sz w:val="22"/>
              </w:rPr>
            </w:pPr>
            <w:r w:rsidRPr="00941366">
              <w:rPr>
                <w:noProof/>
                <w:sz w:val="22"/>
              </w:rPr>
              <w:t xml:space="preserve">- aus Vormaterialien jeder Position, ausgenommen aus Vormaterialien der Position </w:t>
            </w:r>
            <w:r w:rsidRPr="00F704C3">
              <w:rPr>
                <w:noProof/>
                <w:sz w:val="22"/>
              </w:rPr>
              <w:t>1806</w:t>
            </w:r>
            <w:r w:rsidRPr="00941366">
              <w:rPr>
                <w:noProof/>
                <w:sz w:val="22"/>
              </w:rPr>
              <w:t>;</w:t>
            </w:r>
          </w:p>
          <w:p w14:paraId="62DF3E96" w14:textId="77777777" w:rsidR="00B23953" w:rsidRPr="00941366" w:rsidRDefault="00B23953" w:rsidP="00273D63">
            <w:pPr>
              <w:spacing w:after="0"/>
              <w:rPr>
                <w:noProof/>
                <w:sz w:val="22"/>
              </w:rPr>
            </w:pPr>
            <w:r w:rsidRPr="00941366">
              <w:rPr>
                <w:noProof/>
                <w:sz w:val="22"/>
              </w:rPr>
              <w:t>- bei dem alle verwendeten Getreide und Mehl (ausgenommen Hartweizen und dessen Folgeprodukte sowie Mais der Sorte „Zea Indurata“) vollständig gewonnen oder hergestellt sind und</w:t>
            </w:r>
          </w:p>
          <w:p w14:paraId="2970DBE8" w14:textId="77777777" w:rsidR="00B23953" w:rsidRPr="00941366" w:rsidRDefault="00B23953" w:rsidP="00273D63">
            <w:pPr>
              <w:spacing w:after="0"/>
              <w:rPr>
                <w:noProof/>
                <w:sz w:val="22"/>
              </w:rPr>
            </w:pPr>
            <w:r w:rsidRPr="00941366">
              <w:rPr>
                <w:noProof/>
                <w:sz w:val="22"/>
              </w:rPr>
              <w:t>- bei dem der Wert der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69B11DD5" w14:textId="77777777" w:rsidR="00B23953" w:rsidRPr="00941366" w:rsidRDefault="00B23953" w:rsidP="00273D63">
            <w:pPr>
              <w:spacing w:after="0"/>
              <w:rPr>
                <w:noProof/>
                <w:sz w:val="22"/>
              </w:rPr>
            </w:pPr>
          </w:p>
        </w:tc>
        <w:tc>
          <w:tcPr>
            <w:tcW w:w="2643" w:type="dxa"/>
            <w:tcBorders>
              <w:right w:val="single" w:sz="6" w:space="0" w:color="auto"/>
            </w:tcBorders>
          </w:tcPr>
          <w:p w14:paraId="4AD26A51" w14:textId="77777777" w:rsidR="00B23953" w:rsidRPr="00941366" w:rsidRDefault="00B23953" w:rsidP="00273D63">
            <w:pPr>
              <w:spacing w:after="0"/>
              <w:rPr>
                <w:noProof/>
                <w:sz w:val="22"/>
              </w:rPr>
            </w:pPr>
          </w:p>
        </w:tc>
      </w:tr>
      <w:tr w:rsidR="00B23953" w:rsidRPr="00941366" w14:paraId="51727BF6" w14:textId="77777777" w:rsidTr="00273D63">
        <w:trPr>
          <w:cantSplit/>
          <w:trHeight w:val="54"/>
        </w:trPr>
        <w:tc>
          <w:tcPr>
            <w:tcW w:w="1358" w:type="dxa"/>
            <w:tcBorders>
              <w:left w:val="single" w:sz="6" w:space="0" w:color="auto"/>
              <w:bottom w:val="single" w:sz="6" w:space="0" w:color="auto"/>
            </w:tcBorders>
          </w:tcPr>
          <w:p w14:paraId="55A06BD7" w14:textId="77777777" w:rsidR="00B23953" w:rsidRPr="00941366" w:rsidRDefault="00B23953" w:rsidP="00273D63">
            <w:pPr>
              <w:spacing w:after="0"/>
              <w:rPr>
                <w:noProof/>
                <w:sz w:val="22"/>
              </w:rPr>
            </w:pPr>
            <w:r w:rsidRPr="00F704C3">
              <w:rPr>
                <w:noProof/>
                <w:sz w:val="22"/>
              </w:rPr>
              <w:t>1905</w:t>
            </w:r>
          </w:p>
        </w:tc>
        <w:tc>
          <w:tcPr>
            <w:tcW w:w="2677" w:type="dxa"/>
            <w:gridSpan w:val="3"/>
            <w:tcBorders>
              <w:bottom w:val="single" w:sz="6" w:space="0" w:color="auto"/>
            </w:tcBorders>
          </w:tcPr>
          <w:p w14:paraId="0655FEBC" w14:textId="77777777" w:rsidR="00B23953" w:rsidRPr="00941366" w:rsidRDefault="00B23953" w:rsidP="00273D63">
            <w:pPr>
              <w:spacing w:after="0"/>
              <w:rPr>
                <w:noProof/>
                <w:sz w:val="22"/>
              </w:rPr>
            </w:pPr>
            <w:r w:rsidRPr="00941366">
              <w:rPr>
                <w:noProof/>
                <w:sz w:val="22"/>
              </w:rPr>
              <w:t>Backwaren, auch kakaohaltig; Hostien, leere Oblatenkapseln von der für Arzneiwaren verwendeten Art, Siegeloblaten, getrocknete Teigblätter aus Mehl oder Stärke und ähnliche Waren</w:t>
            </w:r>
          </w:p>
          <w:p w14:paraId="2C1A2DCB" w14:textId="77777777" w:rsidR="00B23953" w:rsidRPr="00941366" w:rsidRDefault="00B23953" w:rsidP="00273D63">
            <w:pPr>
              <w:spacing w:after="0"/>
              <w:rPr>
                <w:noProof/>
                <w:sz w:val="22"/>
              </w:rPr>
            </w:pPr>
          </w:p>
        </w:tc>
        <w:tc>
          <w:tcPr>
            <w:tcW w:w="3061" w:type="dxa"/>
            <w:tcBorders>
              <w:bottom w:val="single" w:sz="6" w:space="0" w:color="auto"/>
            </w:tcBorders>
          </w:tcPr>
          <w:p w14:paraId="035B80C5" w14:textId="77777777" w:rsidR="00B23953" w:rsidRPr="00941366" w:rsidRDefault="00B23953" w:rsidP="00273D63">
            <w:pPr>
              <w:spacing w:after="0"/>
              <w:rPr>
                <w:noProof/>
                <w:sz w:val="22"/>
              </w:rPr>
            </w:pPr>
            <w:r w:rsidRPr="00941366">
              <w:rPr>
                <w:noProof/>
                <w:sz w:val="22"/>
              </w:rPr>
              <w:t>Herstellen aus Vormaterialien jeder Position, ausgenommen aus Vormaterialien des Kapitels </w:t>
            </w:r>
            <w:r w:rsidRPr="00F704C3">
              <w:rPr>
                <w:noProof/>
                <w:sz w:val="22"/>
              </w:rPr>
              <w:t>11</w:t>
            </w:r>
          </w:p>
          <w:p w14:paraId="6867A5A2" w14:textId="77777777" w:rsidR="00B23953" w:rsidRPr="00941366" w:rsidRDefault="00B23953" w:rsidP="00273D63">
            <w:pPr>
              <w:spacing w:after="0"/>
              <w:rPr>
                <w:noProof/>
                <w:sz w:val="22"/>
              </w:rPr>
            </w:pPr>
          </w:p>
          <w:p w14:paraId="6B4A2E29" w14:textId="77777777" w:rsidR="00B23953" w:rsidRPr="00941366" w:rsidRDefault="00B23953" w:rsidP="00273D63">
            <w:pPr>
              <w:spacing w:after="0"/>
              <w:rPr>
                <w:noProof/>
                <w:sz w:val="22"/>
              </w:rPr>
            </w:pPr>
          </w:p>
          <w:p w14:paraId="17D9D3D5" w14:textId="77777777" w:rsidR="00B23953" w:rsidRPr="00941366" w:rsidRDefault="00B23953" w:rsidP="00273D63">
            <w:pPr>
              <w:spacing w:after="0"/>
              <w:rPr>
                <w:noProof/>
                <w:sz w:val="22"/>
              </w:rPr>
            </w:pPr>
          </w:p>
          <w:p w14:paraId="1AA04C73" w14:textId="77777777" w:rsidR="00B23953" w:rsidRPr="00941366" w:rsidRDefault="00B23953" w:rsidP="00273D63">
            <w:pPr>
              <w:spacing w:after="0"/>
              <w:rPr>
                <w:noProof/>
                <w:sz w:val="22"/>
              </w:rPr>
            </w:pPr>
          </w:p>
          <w:p w14:paraId="12A1A8DA" w14:textId="77777777" w:rsidR="00B23953" w:rsidRPr="00941366" w:rsidRDefault="00B23953" w:rsidP="00273D63">
            <w:pPr>
              <w:spacing w:after="0"/>
              <w:rPr>
                <w:noProof/>
                <w:sz w:val="22"/>
              </w:rPr>
            </w:pPr>
          </w:p>
          <w:p w14:paraId="5ED77B33" w14:textId="77777777" w:rsidR="00B23953" w:rsidRPr="00941366" w:rsidRDefault="00B23953" w:rsidP="00273D63">
            <w:pPr>
              <w:spacing w:after="0"/>
              <w:rPr>
                <w:noProof/>
                <w:sz w:val="22"/>
              </w:rPr>
            </w:pPr>
          </w:p>
        </w:tc>
        <w:tc>
          <w:tcPr>
            <w:tcW w:w="2643" w:type="dxa"/>
            <w:tcBorders>
              <w:bottom w:val="single" w:sz="6" w:space="0" w:color="auto"/>
              <w:right w:val="single" w:sz="6" w:space="0" w:color="auto"/>
            </w:tcBorders>
          </w:tcPr>
          <w:p w14:paraId="0B9E42B9" w14:textId="77777777" w:rsidR="00B23953" w:rsidRPr="00941366" w:rsidRDefault="00B23953" w:rsidP="00273D63">
            <w:pPr>
              <w:spacing w:after="0"/>
              <w:rPr>
                <w:noProof/>
                <w:sz w:val="22"/>
              </w:rPr>
            </w:pPr>
          </w:p>
        </w:tc>
      </w:tr>
      <w:tr w:rsidR="00B23953" w:rsidRPr="00941366" w14:paraId="79E670EB" w14:textId="77777777" w:rsidTr="00273D63">
        <w:trPr>
          <w:cantSplit/>
          <w:trHeight w:val="54"/>
        </w:trPr>
        <w:tc>
          <w:tcPr>
            <w:tcW w:w="1358" w:type="dxa"/>
            <w:tcBorders>
              <w:top w:val="single" w:sz="6" w:space="0" w:color="auto"/>
              <w:left w:val="single" w:sz="6" w:space="0" w:color="auto"/>
            </w:tcBorders>
          </w:tcPr>
          <w:p w14:paraId="300A7485" w14:textId="77777777" w:rsidR="00B23953" w:rsidRPr="00941366" w:rsidRDefault="00B23953" w:rsidP="00273D63">
            <w:pPr>
              <w:spacing w:after="0"/>
              <w:rPr>
                <w:noProof/>
                <w:sz w:val="22"/>
              </w:rPr>
            </w:pPr>
            <w:r w:rsidRPr="00941366">
              <w:rPr>
                <w:noProof/>
                <w:sz w:val="22"/>
              </w:rPr>
              <w:t>ex Kapitel </w:t>
            </w:r>
            <w:r w:rsidRPr="00F704C3">
              <w:rPr>
                <w:noProof/>
                <w:sz w:val="22"/>
              </w:rPr>
              <w:t>20</w:t>
            </w:r>
          </w:p>
        </w:tc>
        <w:tc>
          <w:tcPr>
            <w:tcW w:w="2677" w:type="dxa"/>
            <w:gridSpan w:val="3"/>
            <w:tcBorders>
              <w:top w:val="single" w:sz="6" w:space="0" w:color="auto"/>
            </w:tcBorders>
          </w:tcPr>
          <w:p w14:paraId="1C24D83A" w14:textId="77777777" w:rsidR="00B23953" w:rsidRPr="00941366" w:rsidRDefault="00B23953" w:rsidP="00273D63">
            <w:pPr>
              <w:spacing w:after="0"/>
              <w:rPr>
                <w:noProof/>
                <w:sz w:val="22"/>
              </w:rPr>
            </w:pPr>
            <w:r w:rsidRPr="00941366">
              <w:rPr>
                <w:noProof/>
                <w:sz w:val="22"/>
              </w:rPr>
              <w:t>Zubereitungen von Gemüse, Früchten, Nüssen oder anderen Pflanzenteilen; ausgenommen:</w:t>
            </w:r>
          </w:p>
          <w:p w14:paraId="4C87EE9A" w14:textId="77777777" w:rsidR="00B23953" w:rsidRPr="00941366" w:rsidRDefault="00B23953" w:rsidP="00273D63">
            <w:pPr>
              <w:spacing w:after="0"/>
              <w:rPr>
                <w:noProof/>
                <w:sz w:val="22"/>
              </w:rPr>
            </w:pPr>
          </w:p>
        </w:tc>
        <w:tc>
          <w:tcPr>
            <w:tcW w:w="3061" w:type="dxa"/>
            <w:tcBorders>
              <w:top w:val="single" w:sz="6" w:space="0" w:color="auto"/>
            </w:tcBorders>
          </w:tcPr>
          <w:p w14:paraId="15D9795E" w14:textId="77777777" w:rsidR="00B23953" w:rsidRPr="00941366" w:rsidRDefault="00B23953" w:rsidP="00273D63">
            <w:pPr>
              <w:spacing w:after="0"/>
              <w:rPr>
                <w:noProof/>
                <w:sz w:val="22"/>
              </w:rPr>
            </w:pPr>
            <w:r w:rsidRPr="00941366">
              <w:rPr>
                <w:noProof/>
                <w:sz w:val="22"/>
              </w:rPr>
              <w:t>Herstellen, bei dem alle verwendeten Früchte, Nüsse und Gemüse vollständig gewonnen oder hergestellt sind</w:t>
            </w:r>
          </w:p>
          <w:p w14:paraId="5311C272" w14:textId="77777777" w:rsidR="00B23953" w:rsidRPr="00941366" w:rsidRDefault="00B23953" w:rsidP="00273D63">
            <w:pPr>
              <w:spacing w:after="0"/>
              <w:rPr>
                <w:noProof/>
                <w:sz w:val="22"/>
              </w:rPr>
            </w:pPr>
          </w:p>
        </w:tc>
        <w:tc>
          <w:tcPr>
            <w:tcW w:w="2643" w:type="dxa"/>
            <w:tcBorders>
              <w:top w:val="single" w:sz="6" w:space="0" w:color="auto"/>
              <w:right w:val="single" w:sz="6" w:space="0" w:color="auto"/>
            </w:tcBorders>
          </w:tcPr>
          <w:p w14:paraId="6B5D6B33" w14:textId="77777777" w:rsidR="00B23953" w:rsidRPr="00941366" w:rsidRDefault="00B23953" w:rsidP="00273D63">
            <w:pPr>
              <w:spacing w:after="0"/>
              <w:rPr>
                <w:noProof/>
                <w:sz w:val="22"/>
              </w:rPr>
            </w:pPr>
          </w:p>
        </w:tc>
      </w:tr>
      <w:tr w:rsidR="00B23953" w:rsidRPr="00941366" w14:paraId="7D0767F3" w14:textId="77777777" w:rsidTr="00273D63">
        <w:trPr>
          <w:cantSplit/>
          <w:trHeight w:val="54"/>
        </w:trPr>
        <w:tc>
          <w:tcPr>
            <w:tcW w:w="1358" w:type="dxa"/>
            <w:tcBorders>
              <w:left w:val="single" w:sz="6" w:space="0" w:color="auto"/>
            </w:tcBorders>
          </w:tcPr>
          <w:p w14:paraId="1886EF12" w14:textId="77777777" w:rsidR="00B23953" w:rsidRPr="00941366" w:rsidRDefault="00B23953" w:rsidP="00273D63">
            <w:pPr>
              <w:spacing w:after="0"/>
              <w:rPr>
                <w:noProof/>
                <w:sz w:val="22"/>
              </w:rPr>
            </w:pPr>
            <w:r w:rsidRPr="00941366">
              <w:rPr>
                <w:noProof/>
                <w:sz w:val="22"/>
              </w:rPr>
              <w:t xml:space="preserve">ex </w:t>
            </w:r>
            <w:r w:rsidRPr="00F704C3">
              <w:rPr>
                <w:noProof/>
                <w:sz w:val="22"/>
              </w:rPr>
              <w:t>2001</w:t>
            </w:r>
          </w:p>
          <w:p w14:paraId="0B8E3738" w14:textId="77777777" w:rsidR="00B23953" w:rsidRPr="00941366" w:rsidRDefault="00B23953" w:rsidP="00273D63">
            <w:pPr>
              <w:spacing w:after="0"/>
              <w:rPr>
                <w:noProof/>
                <w:sz w:val="22"/>
              </w:rPr>
            </w:pPr>
          </w:p>
        </w:tc>
        <w:tc>
          <w:tcPr>
            <w:tcW w:w="2677" w:type="dxa"/>
            <w:gridSpan w:val="3"/>
          </w:tcPr>
          <w:p w14:paraId="69E9233A" w14:textId="77777777" w:rsidR="00B23953" w:rsidRPr="00941366" w:rsidRDefault="00B23953" w:rsidP="00273D63">
            <w:pPr>
              <w:spacing w:after="0"/>
              <w:rPr>
                <w:noProof/>
                <w:sz w:val="22"/>
              </w:rPr>
            </w:pPr>
            <w:r w:rsidRPr="00941366">
              <w:rPr>
                <w:noProof/>
                <w:sz w:val="22"/>
              </w:rPr>
              <w:t xml:space="preserve">Yamswurzeln, Süßkartoffeln und ähnliche genießbare Pflanzenteile, mit einem Stärkegehalt von </w:t>
            </w:r>
            <w:r w:rsidRPr="00F704C3">
              <w:rPr>
                <w:noProof/>
                <w:sz w:val="22"/>
              </w:rPr>
              <w:t>5</w:t>
            </w:r>
            <w:r w:rsidRPr="00941366">
              <w:rPr>
                <w:noProof/>
                <w:sz w:val="22"/>
              </w:rPr>
              <w:t> GHT oder mehr, mit Essig oder Essigsäure zubereitet oder haltbar gemacht</w:t>
            </w:r>
          </w:p>
          <w:p w14:paraId="2FF957A4" w14:textId="77777777" w:rsidR="00B23953" w:rsidRPr="00941366" w:rsidRDefault="00B23953" w:rsidP="00273D63">
            <w:pPr>
              <w:spacing w:after="0"/>
              <w:rPr>
                <w:noProof/>
                <w:sz w:val="22"/>
              </w:rPr>
            </w:pPr>
          </w:p>
        </w:tc>
        <w:tc>
          <w:tcPr>
            <w:tcW w:w="3061" w:type="dxa"/>
          </w:tcPr>
          <w:p w14:paraId="0BA3F3D1" w14:textId="77777777" w:rsidR="00B23953" w:rsidRPr="00941366" w:rsidRDefault="00B23953"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right w:val="single" w:sz="6" w:space="0" w:color="auto"/>
            </w:tcBorders>
          </w:tcPr>
          <w:p w14:paraId="2BCD461C" w14:textId="77777777" w:rsidR="00B23953" w:rsidRPr="00941366" w:rsidRDefault="00B23953" w:rsidP="00273D63">
            <w:pPr>
              <w:spacing w:after="0"/>
              <w:rPr>
                <w:noProof/>
                <w:sz w:val="22"/>
              </w:rPr>
            </w:pPr>
          </w:p>
        </w:tc>
      </w:tr>
      <w:tr w:rsidR="00B23953" w:rsidRPr="00941366" w14:paraId="0EE946F9" w14:textId="77777777" w:rsidTr="00273D63">
        <w:trPr>
          <w:cantSplit/>
          <w:trHeight w:val="54"/>
        </w:trPr>
        <w:tc>
          <w:tcPr>
            <w:tcW w:w="1358" w:type="dxa"/>
            <w:tcBorders>
              <w:left w:val="single" w:sz="6" w:space="0" w:color="auto"/>
            </w:tcBorders>
          </w:tcPr>
          <w:p w14:paraId="202BD5EE" w14:textId="77777777" w:rsidR="00B23953" w:rsidRPr="00941366" w:rsidRDefault="00B23953" w:rsidP="00273D63">
            <w:pPr>
              <w:spacing w:after="0"/>
              <w:rPr>
                <w:noProof/>
                <w:sz w:val="22"/>
              </w:rPr>
            </w:pPr>
            <w:r w:rsidRPr="00941366">
              <w:rPr>
                <w:noProof/>
                <w:sz w:val="22"/>
              </w:rPr>
              <w:t xml:space="preserve">ex </w:t>
            </w:r>
            <w:r w:rsidRPr="00F704C3">
              <w:rPr>
                <w:noProof/>
                <w:sz w:val="22"/>
              </w:rPr>
              <w:t>2004</w:t>
            </w:r>
            <w:r w:rsidRPr="00941366">
              <w:rPr>
                <w:noProof/>
                <w:sz w:val="22"/>
              </w:rPr>
              <w:t xml:space="preserve"> und</w:t>
            </w:r>
          </w:p>
          <w:p w14:paraId="4CBAE0A7" w14:textId="77777777" w:rsidR="00B23953" w:rsidRPr="00941366" w:rsidRDefault="00B23953" w:rsidP="00273D63">
            <w:pPr>
              <w:spacing w:after="0"/>
              <w:rPr>
                <w:noProof/>
                <w:sz w:val="22"/>
              </w:rPr>
            </w:pPr>
            <w:r w:rsidRPr="00941366">
              <w:rPr>
                <w:noProof/>
                <w:sz w:val="22"/>
              </w:rPr>
              <w:t xml:space="preserve">ex </w:t>
            </w:r>
            <w:r w:rsidRPr="00F704C3">
              <w:rPr>
                <w:noProof/>
                <w:sz w:val="22"/>
              </w:rPr>
              <w:t>2005</w:t>
            </w:r>
          </w:p>
          <w:p w14:paraId="384954AA" w14:textId="77777777" w:rsidR="00B23953" w:rsidRPr="00941366" w:rsidRDefault="00B23953" w:rsidP="00273D63">
            <w:pPr>
              <w:spacing w:after="0"/>
              <w:rPr>
                <w:noProof/>
                <w:sz w:val="22"/>
              </w:rPr>
            </w:pPr>
          </w:p>
        </w:tc>
        <w:tc>
          <w:tcPr>
            <w:tcW w:w="2677" w:type="dxa"/>
            <w:gridSpan w:val="3"/>
          </w:tcPr>
          <w:p w14:paraId="7041CA1B" w14:textId="77777777" w:rsidR="00B23953" w:rsidRPr="00941366" w:rsidRDefault="00B23953" w:rsidP="00273D63">
            <w:pPr>
              <w:spacing w:after="0"/>
              <w:rPr>
                <w:noProof/>
                <w:sz w:val="22"/>
              </w:rPr>
            </w:pPr>
            <w:r w:rsidRPr="00941366">
              <w:rPr>
                <w:noProof/>
                <w:sz w:val="22"/>
              </w:rPr>
              <w:t>Kartoffeln, in Form von Mehl, Grieß oder Flocken, anders als mit Essig oder Essigsäure zubereitet oder haltbar gemacht</w:t>
            </w:r>
          </w:p>
          <w:p w14:paraId="26F37189" w14:textId="77777777" w:rsidR="00B23953" w:rsidRPr="00941366" w:rsidRDefault="00B23953" w:rsidP="00273D63">
            <w:pPr>
              <w:spacing w:after="0"/>
              <w:rPr>
                <w:noProof/>
                <w:sz w:val="22"/>
              </w:rPr>
            </w:pPr>
          </w:p>
        </w:tc>
        <w:tc>
          <w:tcPr>
            <w:tcW w:w="3061" w:type="dxa"/>
          </w:tcPr>
          <w:p w14:paraId="645754D5" w14:textId="77777777" w:rsidR="00B23953" w:rsidRPr="00941366" w:rsidRDefault="00B23953"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right w:val="single" w:sz="6" w:space="0" w:color="auto"/>
            </w:tcBorders>
          </w:tcPr>
          <w:p w14:paraId="055E54D6" w14:textId="77777777" w:rsidR="00B23953" w:rsidRPr="00941366" w:rsidRDefault="00B23953" w:rsidP="00273D63">
            <w:pPr>
              <w:spacing w:after="0"/>
              <w:rPr>
                <w:noProof/>
                <w:sz w:val="22"/>
              </w:rPr>
            </w:pPr>
          </w:p>
        </w:tc>
      </w:tr>
      <w:tr w:rsidR="00B23953" w:rsidRPr="00941366" w14:paraId="69C509F3" w14:textId="77777777" w:rsidTr="00273D63">
        <w:trPr>
          <w:cantSplit/>
          <w:trHeight w:val="54"/>
        </w:trPr>
        <w:tc>
          <w:tcPr>
            <w:tcW w:w="1358" w:type="dxa"/>
            <w:tcBorders>
              <w:left w:val="single" w:sz="6" w:space="0" w:color="auto"/>
            </w:tcBorders>
          </w:tcPr>
          <w:p w14:paraId="26547EE6" w14:textId="77777777" w:rsidR="00B23953" w:rsidRPr="00941366" w:rsidRDefault="00B23953" w:rsidP="00273D63">
            <w:pPr>
              <w:spacing w:after="0"/>
              <w:rPr>
                <w:noProof/>
                <w:sz w:val="22"/>
              </w:rPr>
            </w:pPr>
            <w:r w:rsidRPr="00F704C3">
              <w:rPr>
                <w:noProof/>
                <w:sz w:val="22"/>
              </w:rPr>
              <w:t>2006</w:t>
            </w:r>
          </w:p>
        </w:tc>
        <w:tc>
          <w:tcPr>
            <w:tcW w:w="2677" w:type="dxa"/>
            <w:gridSpan w:val="3"/>
          </w:tcPr>
          <w:p w14:paraId="1294F920" w14:textId="77777777" w:rsidR="00B23953" w:rsidRPr="00941366" w:rsidRDefault="00B23953" w:rsidP="00273D63">
            <w:pPr>
              <w:spacing w:after="0"/>
              <w:rPr>
                <w:noProof/>
                <w:sz w:val="22"/>
              </w:rPr>
            </w:pPr>
            <w:r w:rsidRPr="00941366">
              <w:rPr>
                <w:noProof/>
                <w:sz w:val="22"/>
              </w:rPr>
              <w:t>Gemüse, Früchte, Nüsse, Fruchtschalen und andere genießbare Pflanzenteile, mit Zucker haltbar gemacht (durchtränkt und abgetropft, glasiert oder kandiert)</w:t>
            </w:r>
          </w:p>
          <w:p w14:paraId="7826039C" w14:textId="77777777" w:rsidR="00B23953" w:rsidRPr="00941366" w:rsidRDefault="00B23953" w:rsidP="00273D63">
            <w:pPr>
              <w:spacing w:after="0"/>
              <w:rPr>
                <w:noProof/>
                <w:sz w:val="22"/>
              </w:rPr>
            </w:pPr>
          </w:p>
        </w:tc>
        <w:tc>
          <w:tcPr>
            <w:tcW w:w="3061" w:type="dxa"/>
          </w:tcPr>
          <w:p w14:paraId="65656058" w14:textId="77777777" w:rsidR="00B23953" w:rsidRPr="00941366" w:rsidRDefault="00B23953" w:rsidP="00273D63">
            <w:pPr>
              <w:spacing w:after="0"/>
              <w:rPr>
                <w:noProof/>
                <w:sz w:val="22"/>
              </w:rPr>
            </w:pPr>
            <w:r w:rsidRPr="00941366">
              <w:rPr>
                <w:noProof/>
                <w:sz w:val="22"/>
              </w:rPr>
              <w:t>Herstellen, bei dem der Wert der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der hergestellten Ware nicht überschreitet</w:t>
            </w:r>
          </w:p>
        </w:tc>
        <w:tc>
          <w:tcPr>
            <w:tcW w:w="2643" w:type="dxa"/>
            <w:tcBorders>
              <w:right w:val="single" w:sz="6" w:space="0" w:color="auto"/>
            </w:tcBorders>
          </w:tcPr>
          <w:p w14:paraId="7D2E06BA" w14:textId="77777777" w:rsidR="00B23953" w:rsidRPr="00941366" w:rsidRDefault="00B23953" w:rsidP="00273D63">
            <w:pPr>
              <w:spacing w:after="0"/>
              <w:rPr>
                <w:noProof/>
                <w:sz w:val="22"/>
              </w:rPr>
            </w:pPr>
          </w:p>
        </w:tc>
      </w:tr>
      <w:tr w:rsidR="00B23953" w:rsidRPr="00941366" w14:paraId="32DE27BC" w14:textId="77777777" w:rsidTr="00273D63">
        <w:trPr>
          <w:cantSplit/>
          <w:trHeight w:val="54"/>
        </w:trPr>
        <w:tc>
          <w:tcPr>
            <w:tcW w:w="1358" w:type="dxa"/>
            <w:tcBorders>
              <w:left w:val="single" w:sz="6" w:space="0" w:color="auto"/>
            </w:tcBorders>
          </w:tcPr>
          <w:p w14:paraId="471B9D32" w14:textId="77777777" w:rsidR="00B23953" w:rsidRPr="00941366" w:rsidRDefault="00B23953" w:rsidP="00273D63">
            <w:pPr>
              <w:spacing w:after="0"/>
              <w:rPr>
                <w:noProof/>
                <w:sz w:val="22"/>
              </w:rPr>
            </w:pPr>
            <w:r w:rsidRPr="00F704C3">
              <w:rPr>
                <w:noProof/>
                <w:sz w:val="22"/>
              </w:rPr>
              <w:t>2007</w:t>
            </w:r>
          </w:p>
          <w:p w14:paraId="096A72EA" w14:textId="77777777" w:rsidR="00B23953" w:rsidRPr="00941366" w:rsidRDefault="00B23953" w:rsidP="00273D63">
            <w:pPr>
              <w:spacing w:after="0"/>
              <w:rPr>
                <w:noProof/>
                <w:sz w:val="22"/>
              </w:rPr>
            </w:pPr>
          </w:p>
        </w:tc>
        <w:tc>
          <w:tcPr>
            <w:tcW w:w="2677" w:type="dxa"/>
            <w:gridSpan w:val="3"/>
          </w:tcPr>
          <w:p w14:paraId="53C73620" w14:textId="77777777" w:rsidR="00B23953" w:rsidRPr="00941366" w:rsidRDefault="00B23953" w:rsidP="00273D63">
            <w:pPr>
              <w:spacing w:after="0"/>
              <w:rPr>
                <w:noProof/>
                <w:sz w:val="22"/>
              </w:rPr>
            </w:pPr>
            <w:r w:rsidRPr="00941366">
              <w:rPr>
                <w:noProof/>
                <w:sz w:val="22"/>
              </w:rPr>
              <w:t>Konfitüren, Fruchtgelees, Marmeladen, Fruchtmuse und Fruchtpasten, durch Kochen hergestellt, auch mit Zusatz von Zucker oder anderen Süßmitteln:</w:t>
            </w:r>
          </w:p>
          <w:p w14:paraId="1C744F88" w14:textId="77777777" w:rsidR="00B23953" w:rsidRPr="00941366" w:rsidRDefault="00B23953" w:rsidP="00273D63">
            <w:pPr>
              <w:spacing w:after="0"/>
              <w:rPr>
                <w:noProof/>
                <w:sz w:val="22"/>
              </w:rPr>
            </w:pPr>
          </w:p>
        </w:tc>
        <w:tc>
          <w:tcPr>
            <w:tcW w:w="3061" w:type="dxa"/>
          </w:tcPr>
          <w:p w14:paraId="351BC915" w14:textId="77777777" w:rsidR="00B23953" w:rsidRPr="00941366" w:rsidRDefault="00B23953" w:rsidP="00273D63">
            <w:pPr>
              <w:spacing w:after="0"/>
              <w:rPr>
                <w:noProof/>
                <w:sz w:val="22"/>
              </w:rPr>
            </w:pPr>
            <w:r w:rsidRPr="00941366">
              <w:rPr>
                <w:noProof/>
                <w:sz w:val="22"/>
              </w:rPr>
              <w:t>Herstellen, bei dem</w:t>
            </w:r>
          </w:p>
          <w:p w14:paraId="05FDF8B5" w14:textId="77777777" w:rsidR="00B23953" w:rsidRPr="00941366" w:rsidRDefault="00B23953" w:rsidP="00273D63">
            <w:pPr>
              <w:spacing w:after="0"/>
              <w:rPr>
                <w:noProof/>
                <w:sz w:val="22"/>
              </w:rPr>
            </w:pPr>
            <w:r w:rsidRPr="00941366">
              <w:rPr>
                <w:noProof/>
                <w:sz w:val="22"/>
              </w:rPr>
              <w:t>- alle verwendeten Vormaterialien in eine andere Position als das Erzeugnis einzureihen sind und</w:t>
            </w:r>
          </w:p>
          <w:p w14:paraId="7B3AF591" w14:textId="77777777" w:rsidR="00B23953" w:rsidRPr="00941366" w:rsidRDefault="00B23953"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1FEBB643" w14:textId="77777777" w:rsidR="00B23953" w:rsidRPr="00941366" w:rsidRDefault="00B23953" w:rsidP="00273D63">
            <w:pPr>
              <w:spacing w:after="0"/>
              <w:rPr>
                <w:noProof/>
                <w:sz w:val="22"/>
              </w:rPr>
            </w:pPr>
          </w:p>
        </w:tc>
        <w:tc>
          <w:tcPr>
            <w:tcW w:w="2643" w:type="dxa"/>
            <w:tcBorders>
              <w:right w:val="single" w:sz="6" w:space="0" w:color="auto"/>
            </w:tcBorders>
          </w:tcPr>
          <w:p w14:paraId="30BBE21C" w14:textId="77777777" w:rsidR="00B23953" w:rsidRPr="00941366" w:rsidRDefault="00B23953" w:rsidP="00273D63">
            <w:pPr>
              <w:spacing w:after="0"/>
              <w:rPr>
                <w:noProof/>
                <w:sz w:val="22"/>
              </w:rPr>
            </w:pPr>
          </w:p>
        </w:tc>
      </w:tr>
      <w:tr w:rsidR="00B23953" w:rsidRPr="00941366" w14:paraId="54D37217" w14:textId="77777777" w:rsidTr="00273D63">
        <w:trPr>
          <w:cantSplit/>
          <w:trHeight w:val="54"/>
        </w:trPr>
        <w:tc>
          <w:tcPr>
            <w:tcW w:w="1358" w:type="dxa"/>
            <w:tcBorders>
              <w:left w:val="single" w:sz="6" w:space="0" w:color="auto"/>
            </w:tcBorders>
          </w:tcPr>
          <w:p w14:paraId="0FA72FCA" w14:textId="77777777" w:rsidR="00B23953" w:rsidRPr="00941366" w:rsidRDefault="00B23953" w:rsidP="00273D63">
            <w:pPr>
              <w:spacing w:after="0"/>
              <w:rPr>
                <w:noProof/>
                <w:sz w:val="22"/>
              </w:rPr>
            </w:pPr>
            <w:r w:rsidRPr="00941366">
              <w:rPr>
                <w:noProof/>
                <w:sz w:val="22"/>
              </w:rPr>
              <w:t xml:space="preserve">ex </w:t>
            </w:r>
            <w:r w:rsidRPr="00F704C3">
              <w:rPr>
                <w:noProof/>
                <w:sz w:val="22"/>
              </w:rPr>
              <w:t>2008</w:t>
            </w:r>
          </w:p>
        </w:tc>
        <w:tc>
          <w:tcPr>
            <w:tcW w:w="2677" w:type="dxa"/>
            <w:gridSpan w:val="3"/>
          </w:tcPr>
          <w:p w14:paraId="1BE11FB8" w14:textId="77777777" w:rsidR="00B23953" w:rsidRPr="00941366" w:rsidRDefault="00B23953" w:rsidP="00273D63">
            <w:pPr>
              <w:spacing w:after="0"/>
              <w:rPr>
                <w:noProof/>
                <w:sz w:val="22"/>
              </w:rPr>
            </w:pPr>
            <w:r w:rsidRPr="00941366">
              <w:rPr>
                <w:noProof/>
                <w:sz w:val="22"/>
              </w:rPr>
              <w:t>- Schalenfrüchte, ohne Zusatz von Zucker oder Alkohol</w:t>
            </w:r>
          </w:p>
        </w:tc>
        <w:tc>
          <w:tcPr>
            <w:tcW w:w="3061" w:type="dxa"/>
          </w:tcPr>
          <w:p w14:paraId="268A8653" w14:textId="77777777" w:rsidR="00B23953" w:rsidRPr="00270CB5" w:rsidRDefault="00B23953" w:rsidP="00273D63">
            <w:pPr>
              <w:spacing w:after="0"/>
              <w:rPr>
                <w:noProof/>
                <w:sz w:val="22"/>
              </w:rPr>
            </w:pPr>
            <w:r w:rsidRPr="00270CB5">
              <w:rPr>
                <w:noProof/>
                <w:sz w:val="22"/>
              </w:rPr>
              <w:t>Herstellen, bei dem der Wert der verwendeten Schalenfrüchte und Ölsamen mit Ursprungseigenschaft der Positionen </w:t>
            </w:r>
            <w:r w:rsidRPr="00F704C3">
              <w:rPr>
                <w:noProof/>
                <w:sz w:val="22"/>
              </w:rPr>
              <w:t>0801</w:t>
            </w:r>
            <w:r w:rsidRPr="00270CB5">
              <w:rPr>
                <w:noProof/>
                <w:sz w:val="22"/>
              </w:rPr>
              <w:t xml:space="preserve">, </w:t>
            </w:r>
            <w:r w:rsidRPr="00F704C3">
              <w:rPr>
                <w:noProof/>
                <w:sz w:val="22"/>
              </w:rPr>
              <w:t>0802</w:t>
            </w:r>
            <w:r w:rsidRPr="00270CB5">
              <w:rPr>
                <w:noProof/>
                <w:sz w:val="22"/>
              </w:rPr>
              <w:t xml:space="preserve"> und </w:t>
            </w:r>
            <w:r w:rsidRPr="00F704C3">
              <w:rPr>
                <w:noProof/>
                <w:sz w:val="22"/>
              </w:rPr>
              <w:t>1202</w:t>
            </w:r>
            <w:r w:rsidRPr="00270CB5">
              <w:rPr>
                <w:noProof/>
                <w:sz w:val="22"/>
              </w:rPr>
              <w:t xml:space="preserve"> bis </w:t>
            </w:r>
            <w:r w:rsidRPr="00F704C3">
              <w:rPr>
                <w:noProof/>
                <w:sz w:val="22"/>
              </w:rPr>
              <w:t>1207</w:t>
            </w:r>
            <w:r w:rsidRPr="00270CB5">
              <w:rPr>
                <w:noProof/>
                <w:sz w:val="22"/>
              </w:rPr>
              <w:t xml:space="preserve"> </w:t>
            </w:r>
            <w:r w:rsidRPr="00F704C3">
              <w:rPr>
                <w:noProof/>
                <w:sz w:val="22"/>
              </w:rPr>
              <w:t>60</w:t>
            </w:r>
            <w:r w:rsidRPr="00270CB5">
              <w:rPr>
                <w:noProof/>
                <w:sz w:val="22"/>
              </w:rPr>
              <w:t> % des Ab-Werk-Preises der Ware überschreitet</w:t>
            </w:r>
          </w:p>
          <w:p w14:paraId="2B4FE5A3" w14:textId="77777777" w:rsidR="00B23953" w:rsidRPr="00941366" w:rsidRDefault="00B23953" w:rsidP="00273D63">
            <w:pPr>
              <w:spacing w:after="0"/>
              <w:rPr>
                <w:noProof/>
                <w:sz w:val="22"/>
              </w:rPr>
            </w:pPr>
          </w:p>
        </w:tc>
        <w:tc>
          <w:tcPr>
            <w:tcW w:w="2643" w:type="dxa"/>
            <w:tcBorders>
              <w:right w:val="single" w:sz="6" w:space="0" w:color="auto"/>
            </w:tcBorders>
          </w:tcPr>
          <w:p w14:paraId="33295CA2" w14:textId="77777777" w:rsidR="00B23953" w:rsidRPr="00941366" w:rsidRDefault="00B23953" w:rsidP="00273D63">
            <w:pPr>
              <w:spacing w:after="0"/>
              <w:rPr>
                <w:noProof/>
                <w:sz w:val="22"/>
              </w:rPr>
            </w:pPr>
          </w:p>
        </w:tc>
      </w:tr>
      <w:tr w:rsidR="00B23953" w:rsidRPr="00941366" w14:paraId="32788B60" w14:textId="77777777" w:rsidTr="00273D63">
        <w:trPr>
          <w:cantSplit/>
          <w:trHeight w:val="54"/>
        </w:trPr>
        <w:tc>
          <w:tcPr>
            <w:tcW w:w="1358" w:type="dxa"/>
            <w:tcBorders>
              <w:left w:val="single" w:sz="6" w:space="0" w:color="auto"/>
            </w:tcBorders>
          </w:tcPr>
          <w:p w14:paraId="4ECCC1E2" w14:textId="77777777" w:rsidR="00B23953" w:rsidRPr="00941366" w:rsidRDefault="00B23953" w:rsidP="00273D63">
            <w:pPr>
              <w:spacing w:after="0"/>
              <w:rPr>
                <w:noProof/>
                <w:sz w:val="22"/>
              </w:rPr>
            </w:pPr>
          </w:p>
        </w:tc>
        <w:tc>
          <w:tcPr>
            <w:tcW w:w="2677" w:type="dxa"/>
            <w:gridSpan w:val="3"/>
          </w:tcPr>
          <w:p w14:paraId="2036D9AA" w14:textId="77777777" w:rsidR="00B23953" w:rsidRPr="00941366" w:rsidRDefault="00B23953" w:rsidP="00273D63">
            <w:pPr>
              <w:spacing w:after="0"/>
              <w:rPr>
                <w:noProof/>
                <w:sz w:val="22"/>
              </w:rPr>
            </w:pPr>
            <w:r w:rsidRPr="00941366">
              <w:rPr>
                <w:noProof/>
                <w:sz w:val="22"/>
              </w:rPr>
              <w:t>- Erdnussbutter; Mischungen auf der Grundlage von Getreide; Palmherzen; Mais</w:t>
            </w:r>
          </w:p>
          <w:p w14:paraId="73490B13" w14:textId="77777777" w:rsidR="00B23953" w:rsidRPr="00941366" w:rsidRDefault="00B23953" w:rsidP="00273D63">
            <w:pPr>
              <w:spacing w:after="0"/>
              <w:rPr>
                <w:noProof/>
                <w:sz w:val="22"/>
              </w:rPr>
            </w:pPr>
          </w:p>
        </w:tc>
        <w:tc>
          <w:tcPr>
            <w:tcW w:w="3061" w:type="dxa"/>
          </w:tcPr>
          <w:p w14:paraId="543ABA35" w14:textId="77777777" w:rsidR="00B23953" w:rsidRPr="00941366" w:rsidRDefault="00B23953" w:rsidP="00273D63">
            <w:pPr>
              <w:spacing w:after="0"/>
              <w:rPr>
                <w:noProof/>
                <w:sz w:val="22"/>
              </w:rPr>
            </w:pPr>
            <w:r w:rsidRPr="00941366">
              <w:rPr>
                <w:noProof/>
                <w:sz w:val="22"/>
              </w:rPr>
              <w:t>Herstellen, bei dem alle verwendeten Vormaterialien in eine andere Position als das Erzeugnis einzureihen sind</w:t>
            </w:r>
          </w:p>
          <w:p w14:paraId="6C066914" w14:textId="77777777" w:rsidR="00B23953" w:rsidRPr="00941366" w:rsidRDefault="00B23953" w:rsidP="00273D63">
            <w:pPr>
              <w:spacing w:after="0"/>
              <w:rPr>
                <w:noProof/>
                <w:sz w:val="22"/>
              </w:rPr>
            </w:pPr>
          </w:p>
        </w:tc>
        <w:tc>
          <w:tcPr>
            <w:tcW w:w="2643" w:type="dxa"/>
            <w:tcBorders>
              <w:right w:val="single" w:sz="6" w:space="0" w:color="auto"/>
            </w:tcBorders>
          </w:tcPr>
          <w:p w14:paraId="4CFA1EB3" w14:textId="77777777" w:rsidR="00B23953" w:rsidRPr="00941366" w:rsidRDefault="00B23953" w:rsidP="00273D63">
            <w:pPr>
              <w:spacing w:after="0"/>
              <w:rPr>
                <w:noProof/>
                <w:sz w:val="22"/>
              </w:rPr>
            </w:pPr>
          </w:p>
        </w:tc>
      </w:tr>
      <w:tr w:rsidR="00B23953" w:rsidRPr="00941366" w14:paraId="4C5FFB88" w14:textId="77777777" w:rsidTr="00653DE1">
        <w:trPr>
          <w:cantSplit/>
          <w:trHeight w:val="54"/>
        </w:trPr>
        <w:tc>
          <w:tcPr>
            <w:tcW w:w="1358" w:type="dxa"/>
            <w:tcBorders>
              <w:left w:val="single" w:sz="6" w:space="0" w:color="auto"/>
            </w:tcBorders>
          </w:tcPr>
          <w:p w14:paraId="5587AD40" w14:textId="77777777" w:rsidR="00B23953" w:rsidRPr="00941366" w:rsidRDefault="00B23953" w:rsidP="00273D63">
            <w:pPr>
              <w:spacing w:after="0"/>
              <w:rPr>
                <w:noProof/>
                <w:sz w:val="22"/>
              </w:rPr>
            </w:pPr>
          </w:p>
        </w:tc>
        <w:tc>
          <w:tcPr>
            <w:tcW w:w="2677" w:type="dxa"/>
            <w:gridSpan w:val="3"/>
          </w:tcPr>
          <w:p w14:paraId="510E661D" w14:textId="77777777" w:rsidR="00B23953" w:rsidRPr="00941366" w:rsidRDefault="00B23953" w:rsidP="00273D63">
            <w:pPr>
              <w:spacing w:after="0"/>
              <w:rPr>
                <w:noProof/>
                <w:sz w:val="22"/>
              </w:rPr>
            </w:pPr>
            <w:r w:rsidRPr="00941366">
              <w:rPr>
                <w:noProof/>
                <w:sz w:val="22"/>
              </w:rPr>
              <w:t>- andere, ausgenommen Früchte (einschließlich Schalenfrüchte), in anderer Weise als in Wasser oder Dampf gekocht, ohne Zusatz von Zucker, gefroren</w:t>
            </w:r>
          </w:p>
          <w:p w14:paraId="307035A9" w14:textId="77777777" w:rsidR="00B23953" w:rsidRPr="00941366" w:rsidRDefault="00B23953" w:rsidP="00273D63">
            <w:pPr>
              <w:spacing w:after="0"/>
              <w:rPr>
                <w:noProof/>
                <w:sz w:val="22"/>
              </w:rPr>
            </w:pPr>
          </w:p>
        </w:tc>
        <w:tc>
          <w:tcPr>
            <w:tcW w:w="3061" w:type="dxa"/>
          </w:tcPr>
          <w:p w14:paraId="5BC7670A" w14:textId="77777777" w:rsidR="00B23953" w:rsidRPr="00941366" w:rsidRDefault="00B23953" w:rsidP="00273D63">
            <w:pPr>
              <w:spacing w:after="0"/>
              <w:rPr>
                <w:noProof/>
                <w:sz w:val="22"/>
              </w:rPr>
            </w:pPr>
            <w:r w:rsidRPr="00941366">
              <w:rPr>
                <w:noProof/>
                <w:sz w:val="22"/>
              </w:rPr>
              <w:t>Herstellen, bei dem</w:t>
            </w:r>
          </w:p>
          <w:p w14:paraId="0BC8D1E3" w14:textId="77777777" w:rsidR="00B23953" w:rsidRPr="00941366" w:rsidRDefault="00B23953" w:rsidP="00273D63">
            <w:pPr>
              <w:spacing w:after="0"/>
              <w:rPr>
                <w:noProof/>
                <w:sz w:val="22"/>
              </w:rPr>
            </w:pPr>
            <w:r w:rsidRPr="00941366">
              <w:rPr>
                <w:noProof/>
                <w:sz w:val="22"/>
              </w:rPr>
              <w:t>- alle verwendeten Vormaterialien in eine andere Position als das Erzeugnis einzureihen sind und</w:t>
            </w:r>
          </w:p>
          <w:p w14:paraId="3228B07B" w14:textId="77777777" w:rsidR="00B23953" w:rsidRPr="00941366" w:rsidRDefault="00B23953"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5E072F4E" w14:textId="77777777" w:rsidR="00B23953" w:rsidRPr="00941366" w:rsidRDefault="00B23953" w:rsidP="00273D63">
            <w:pPr>
              <w:spacing w:after="0"/>
              <w:rPr>
                <w:noProof/>
                <w:sz w:val="22"/>
              </w:rPr>
            </w:pPr>
          </w:p>
        </w:tc>
        <w:tc>
          <w:tcPr>
            <w:tcW w:w="2643" w:type="dxa"/>
            <w:tcBorders>
              <w:right w:val="single" w:sz="6" w:space="0" w:color="auto"/>
            </w:tcBorders>
          </w:tcPr>
          <w:p w14:paraId="54AEAE42" w14:textId="77777777" w:rsidR="00B23953" w:rsidRPr="00941366" w:rsidRDefault="00B23953" w:rsidP="00273D63">
            <w:pPr>
              <w:spacing w:after="0"/>
              <w:rPr>
                <w:noProof/>
                <w:sz w:val="22"/>
              </w:rPr>
            </w:pPr>
          </w:p>
        </w:tc>
      </w:tr>
      <w:tr w:rsidR="00B23953" w:rsidRPr="00941366" w14:paraId="2C96B643" w14:textId="77777777" w:rsidTr="00653DE1">
        <w:trPr>
          <w:cantSplit/>
          <w:trHeight w:val="54"/>
        </w:trPr>
        <w:tc>
          <w:tcPr>
            <w:tcW w:w="1358" w:type="dxa"/>
            <w:tcBorders>
              <w:left w:val="single" w:sz="6" w:space="0" w:color="auto"/>
              <w:bottom w:val="single" w:sz="6" w:space="0" w:color="auto"/>
            </w:tcBorders>
          </w:tcPr>
          <w:p w14:paraId="19417D48" w14:textId="77777777" w:rsidR="00B23953" w:rsidRPr="00941366" w:rsidRDefault="00B23953" w:rsidP="00273D63">
            <w:pPr>
              <w:spacing w:after="0"/>
              <w:rPr>
                <w:noProof/>
                <w:sz w:val="22"/>
              </w:rPr>
            </w:pPr>
            <w:r w:rsidRPr="00F704C3">
              <w:rPr>
                <w:noProof/>
                <w:sz w:val="22"/>
              </w:rPr>
              <w:t>2009</w:t>
            </w:r>
          </w:p>
          <w:p w14:paraId="006FE3B7" w14:textId="77777777" w:rsidR="00B23953" w:rsidRPr="00941366" w:rsidRDefault="00B23953" w:rsidP="00273D63">
            <w:pPr>
              <w:spacing w:after="0"/>
              <w:rPr>
                <w:noProof/>
                <w:sz w:val="22"/>
              </w:rPr>
            </w:pPr>
          </w:p>
          <w:p w14:paraId="5F7F8B91" w14:textId="77777777" w:rsidR="00B23953" w:rsidRPr="00941366" w:rsidRDefault="00B23953" w:rsidP="00273D63">
            <w:pPr>
              <w:spacing w:after="0"/>
              <w:rPr>
                <w:noProof/>
                <w:sz w:val="22"/>
              </w:rPr>
            </w:pPr>
          </w:p>
        </w:tc>
        <w:tc>
          <w:tcPr>
            <w:tcW w:w="2677" w:type="dxa"/>
            <w:gridSpan w:val="3"/>
            <w:tcBorders>
              <w:bottom w:val="single" w:sz="6" w:space="0" w:color="auto"/>
            </w:tcBorders>
          </w:tcPr>
          <w:p w14:paraId="3B1A1A56" w14:textId="77777777" w:rsidR="00B23953" w:rsidRPr="00941366" w:rsidRDefault="00B23953" w:rsidP="00273D63">
            <w:pPr>
              <w:spacing w:after="0"/>
              <w:rPr>
                <w:noProof/>
                <w:sz w:val="22"/>
              </w:rPr>
            </w:pPr>
            <w:r w:rsidRPr="00941366">
              <w:rPr>
                <w:noProof/>
                <w:sz w:val="22"/>
              </w:rPr>
              <w:t>Fruchtsäfte (einschließlich Traubenmost) und Gemüsesäfte, nicht gegoren, ohne Zusatz von Alkohol, auch mit Zusatz von Zucker oder anderen Süßmitteln</w:t>
            </w:r>
          </w:p>
          <w:p w14:paraId="73712051" w14:textId="77777777" w:rsidR="00B23953" w:rsidRPr="00941366" w:rsidRDefault="00B23953" w:rsidP="00273D63">
            <w:pPr>
              <w:spacing w:after="0"/>
              <w:rPr>
                <w:noProof/>
                <w:sz w:val="22"/>
              </w:rPr>
            </w:pPr>
          </w:p>
          <w:p w14:paraId="55F1C3C7" w14:textId="77777777" w:rsidR="00B23953" w:rsidRPr="00941366" w:rsidRDefault="00B23953" w:rsidP="00273D63">
            <w:pPr>
              <w:spacing w:after="0"/>
              <w:rPr>
                <w:noProof/>
                <w:sz w:val="22"/>
              </w:rPr>
            </w:pPr>
          </w:p>
        </w:tc>
        <w:tc>
          <w:tcPr>
            <w:tcW w:w="3061" w:type="dxa"/>
            <w:tcBorders>
              <w:bottom w:val="single" w:sz="6" w:space="0" w:color="auto"/>
            </w:tcBorders>
          </w:tcPr>
          <w:p w14:paraId="36F088FA" w14:textId="77777777" w:rsidR="00B23953" w:rsidRPr="00941366" w:rsidRDefault="00B23953" w:rsidP="00273D63">
            <w:pPr>
              <w:spacing w:after="0"/>
              <w:rPr>
                <w:noProof/>
                <w:sz w:val="22"/>
              </w:rPr>
            </w:pPr>
            <w:r w:rsidRPr="00941366">
              <w:rPr>
                <w:noProof/>
                <w:sz w:val="22"/>
              </w:rPr>
              <w:t>Herstellen, bei dem</w:t>
            </w:r>
          </w:p>
          <w:p w14:paraId="44C3B6F0" w14:textId="77777777" w:rsidR="00B23953" w:rsidRPr="00941366" w:rsidRDefault="00B23953" w:rsidP="00273D63">
            <w:pPr>
              <w:spacing w:after="0"/>
              <w:rPr>
                <w:noProof/>
                <w:sz w:val="22"/>
              </w:rPr>
            </w:pPr>
            <w:r w:rsidRPr="00941366">
              <w:rPr>
                <w:noProof/>
                <w:sz w:val="22"/>
              </w:rPr>
              <w:t>- alle verwendeten Vormaterialien in eine andere Position als das Erzeugnis einzureihen sind und</w:t>
            </w:r>
          </w:p>
          <w:p w14:paraId="234DE00B" w14:textId="77777777" w:rsidR="00B23953" w:rsidRPr="00941366" w:rsidRDefault="00B23953"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7D98CB14" w14:textId="77777777" w:rsidR="00B23953" w:rsidRPr="00941366" w:rsidRDefault="00B23953" w:rsidP="00273D63">
            <w:pPr>
              <w:spacing w:after="0"/>
              <w:rPr>
                <w:noProof/>
                <w:sz w:val="22"/>
              </w:rPr>
            </w:pPr>
          </w:p>
        </w:tc>
        <w:tc>
          <w:tcPr>
            <w:tcW w:w="2643" w:type="dxa"/>
            <w:tcBorders>
              <w:bottom w:val="single" w:sz="6" w:space="0" w:color="auto"/>
              <w:right w:val="single" w:sz="6" w:space="0" w:color="auto"/>
            </w:tcBorders>
          </w:tcPr>
          <w:p w14:paraId="69B3AA3C" w14:textId="77777777" w:rsidR="00B23953" w:rsidRPr="00941366" w:rsidRDefault="00B23953" w:rsidP="00273D63">
            <w:pPr>
              <w:spacing w:after="0"/>
              <w:rPr>
                <w:noProof/>
                <w:sz w:val="22"/>
              </w:rPr>
            </w:pPr>
          </w:p>
        </w:tc>
      </w:tr>
      <w:tr w:rsidR="00082FFB" w:rsidRPr="00941366" w14:paraId="4202342B" w14:textId="77777777" w:rsidTr="00653DE1">
        <w:trPr>
          <w:cantSplit/>
          <w:trHeight w:val="54"/>
        </w:trPr>
        <w:tc>
          <w:tcPr>
            <w:tcW w:w="1358" w:type="dxa"/>
            <w:tcBorders>
              <w:top w:val="single" w:sz="6" w:space="0" w:color="auto"/>
              <w:left w:val="single" w:sz="6" w:space="0" w:color="auto"/>
            </w:tcBorders>
          </w:tcPr>
          <w:p w14:paraId="2CDAE27C" w14:textId="77777777" w:rsidR="00082FFB" w:rsidRPr="00941366" w:rsidRDefault="00082FFB" w:rsidP="00273D63">
            <w:pPr>
              <w:spacing w:after="0"/>
              <w:rPr>
                <w:noProof/>
                <w:sz w:val="22"/>
              </w:rPr>
            </w:pPr>
            <w:r w:rsidRPr="00941366">
              <w:rPr>
                <w:noProof/>
                <w:sz w:val="22"/>
              </w:rPr>
              <w:t>ex Kapitel </w:t>
            </w:r>
            <w:r w:rsidRPr="00F704C3">
              <w:rPr>
                <w:noProof/>
                <w:sz w:val="22"/>
              </w:rPr>
              <w:t>21</w:t>
            </w:r>
          </w:p>
        </w:tc>
        <w:tc>
          <w:tcPr>
            <w:tcW w:w="2677" w:type="dxa"/>
            <w:gridSpan w:val="3"/>
            <w:tcBorders>
              <w:top w:val="single" w:sz="6" w:space="0" w:color="auto"/>
            </w:tcBorders>
          </w:tcPr>
          <w:p w14:paraId="642F8716" w14:textId="77777777" w:rsidR="00082FFB" w:rsidRPr="00941366" w:rsidRDefault="00082FFB" w:rsidP="00273D63">
            <w:pPr>
              <w:spacing w:after="0"/>
              <w:rPr>
                <w:noProof/>
                <w:sz w:val="22"/>
              </w:rPr>
            </w:pPr>
            <w:r w:rsidRPr="00941366">
              <w:rPr>
                <w:noProof/>
                <w:sz w:val="22"/>
              </w:rPr>
              <w:t>Verschiedene Lebensmittelzubereitungen; ausgenommen:</w:t>
            </w:r>
          </w:p>
        </w:tc>
        <w:tc>
          <w:tcPr>
            <w:tcW w:w="3061" w:type="dxa"/>
            <w:tcBorders>
              <w:top w:val="single" w:sz="6" w:space="0" w:color="auto"/>
            </w:tcBorders>
          </w:tcPr>
          <w:p w14:paraId="0E5E413E"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w:t>
            </w:r>
          </w:p>
          <w:p w14:paraId="50F9B0BA"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15FDBB2C" w14:textId="77777777" w:rsidR="00082FFB" w:rsidRPr="00941366" w:rsidRDefault="00082FFB" w:rsidP="00273D63">
            <w:pPr>
              <w:spacing w:after="0"/>
              <w:rPr>
                <w:noProof/>
                <w:sz w:val="22"/>
              </w:rPr>
            </w:pPr>
          </w:p>
        </w:tc>
      </w:tr>
      <w:tr w:rsidR="00082FFB" w:rsidRPr="00941366" w14:paraId="1299FF5E" w14:textId="77777777" w:rsidTr="00082FFB">
        <w:trPr>
          <w:cantSplit/>
          <w:trHeight w:val="54"/>
        </w:trPr>
        <w:tc>
          <w:tcPr>
            <w:tcW w:w="1358" w:type="dxa"/>
            <w:tcBorders>
              <w:left w:val="single" w:sz="6" w:space="0" w:color="auto"/>
            </w:tcBorders>
          </w:tcPr>
          <w:p w14:paraId="69981D66" w14:textId="77777777" w:rsidR="00082FFB" w:rsidRPr="00941366" w:rsidRDefault="00082FFB" w:rsidP="00273D63">
            <w:pPr>
              <w:spacing w:after="0"/>
              <w:rPr>
                <w:noProof/>
                <w:sz w:val="22"/>
              </w:rPr>
            </w:pPr>
            <w:r w:rsidRPr="00F704C3">
              <w:rPr>
                <w:noProof/>
                <w:sz w:val="22"/>
              </w:rPr>
              <w:t>2101</w:t>
            </w:r>
          </w:p>
        </w:tc>
        <w:tc>
          <w:tcPr>
            <w:tcW w:w="2677" w:type="dxa"/>
            <w:gridSpan w:val="3"/>
          </w:tcPr>
          <w:p w14:paraId="0BACD2B6" w14:textId="77777777" w:rsidR="00082FFB" w:rsidRPr="00941366" w:rsidRDefault="00082FFB" w:rsidP="00273D63">
            <w:pPr>
              <w:spacing w:after="0"/>
              <w:rPr>
                <w:noProof/>
                <w:sz w:val="22"/>
              </w:rPr>
            </w:pPr>
            <w:r w:rsidRPr="00941366">
              <w:rPr>
                <w:noProof/>
                <w:sz w:val="22"/>
              </w:rPr>
              <w:t>Auszüge, Essenzen und Konzentrate aus Kaffee, Tee oder Mate und Zubereitungen auf der Grundlage dieser Waren oder auf der Grundlage von Kaffee, Tee oder Mate; geröstete Zichorien und andere geröstete Kaffeemittel sowie Auszüge, Essenzen und Konzentrate hieraus</w:t>
            </w:r>
          </w:p>
          <w:p w14:paraId="001C3EE0" w14:textId="77777777" w:rsidR="00082FFB" w:rsidRPr="00941366" w:rsidRDefault="00082FFB" w:rsidP="00273D63">
            <w:pPr>
              <w:spacing w:after="0"/>
              <w:rPr>
                <w:noProof/>
                <w:sz w:val="22"/>
              </w:rPr>
            </w:pPr>
          </w:p>
        </w:tc>
        <w:tc>
          <w:tcPr>
            <w:tcW w:w="3061" w:type="dxa"/>
          </w:tcPr>
          <w:p w14:paraId="56A4D809" w14:textId="77777777" w:rsidR="00082FFB" w:rsidRPr="00941366" w:rsidRDefault="00082FFB" w:rsidP="00273D63">
            <w:pPr>
              <w:spacing w:after="0"/>
              <w:rPr>
                <w:noProof/>
                <w:sz w:val="22"/>
              </w:rPr>
            </w:pPr>
            <w:r w:rsidRPr="00941366">
              <w:rPr>
                <w:noProof/>
                <w:sz w:val="22"/>
              </w:rPr>
              <w:t>Herstellen, bei dem</w:t>
            </w:r>
          </w:p>
          <w:p w14:paraId="0D00C81C" w14:textId="77777777" w:rsidR="00082FFB" w:rsidRPr="00941366" w:rsidRDefault="00082FFB" w:rsidP="00273D63">
            <w:pPr>
              <w:spacing w:after="0"/>
              <w:rPr>
                <w:noProof/>
                <w:sz w:val="22"/>
              </w:rPr>
            </w:pPr>
            <w:r w:rsidRPr="00941366">
              <w:rPr>
                <w:noProof/>
                <w:sz w:val="22"/>
              </w:rPr>
              <w:t>- alle verwendeten Vormaterialien in eine andere Position als das Erzeugnis einzureihen sind und</w:t>
            </w:r>
          </w:p>
          <w:p w14:paraId="72099F2E" w14:textId="77777777" w:rsidR="00082FFB" w:rsidRPr="00941366" w:rsidRDefault="00082FFB" w:rsidP="00273D63">
            <w:pPr>
              <w:spacing w:after="0"/>
              <w:rPr>
                <w:noProof/>
                <w:sz w:val="22"/>
              </w:rPr>
            </w:pPr>
            <w:r w:rsidRPr="00941366">
              <w:rPr>
                <w:noProof/>
                <w:sz w:val="22"/>
              </w:rPr>
              <w:t>- alle verwendeten Zichorien vollständig gewonnen oder hergestellt sein müssen</w:t>
            </w:r>
          </w:p>
          <w:p w14:paraId="762C8CB6" w14:textId="77777777" w:rsidR="00082FFB" w:rsidRPr="00941366" w:rsidRDefault="00082FFB" w:rsidP="00273D63">
            <w:pPr>
              <w:spacing w:after="0"/>
              <w:rPr>
                <w:noProof/>
                <w:sz w:val="22"/>
              </w:rPr>
            </w:pPr>
          </w:p>
        </w:tc>
        <w:tc>
          <w:tcPr>
            <w:tcW w:w="2643" w:type="dxa"/>
            <w:tcBorders>
              <w:right w:val="single" w:sz="6" w:space="0" w:color="auto"/>
            </w:tcBorders>
          </w:tcPr>
          <w:p w14:paraId="261F1CA0" w14:textId="77777777" w:rsidR="00082FFB" w:rsidRPr="00941366" w:rsidRDefault="00082FFB" w:rsidP="00273D63">
            <w:pPr>
              <w:spacing w:after="0"/>
              <w:rPr>
                <w:noProof/>
                <w:sz w:val="22"/>
              </w:rPr>
            </w:pPr>
          </w:p>
        </w:tc>
      </w:tr>
      <w:tr w:rsidR="00082FFB" w:rsidRPr="00941366" w14:paraId="06D8682D" w14:textId="77777777" w:rsidTr="00082FFB">
        <w:trPr>
          <w:cantSplit/>
          <w:trHeight w:val="54"/>
        </w:trPr>
        <w:tc>
          <w:tcPr>
            <w:tcW w:w="1358" w:type="dxa"/>
            <w:tcBorders>
              <w:left w:val="single" w:sz="6" w:space="0" w:color="auto"/>
            </w:tcBorders>
          </w:tcPr>
          <w:p w14:paraId="38E67970" w14:textId="77777777" w:rsidR="00082FFB" w:rsidRPr="00941366" w:rsidRDefault="00082FFB" w:rsidP="00273D63">
            <w:pPr>
              <w:spacing w:after="0"/>
              <w:rPr>
                <w:noProof/>
                <w:sz w:val="22"/>
              </w:rPr>
            </w:pPr>
            <w:r w:rsidRPr="00F704C3">
              <w:rPr>
                <w:noProof/>
                <w:sz w:val="22"/>
              </w:rPr>
              <w:t>2103</w:t>
            </w:r>
          </w:p>
          <w:p w14:paraId="7CCD91AE" w14:textId="77777777" w:rsidR="00082FFB" w:rsidRPr="00941366" w:rsidRDefault="00082FFB" w:rsidP="00273D63">
            <w:pPr>
              <w:spacing w:after="0"/>
              <w:rPr>
                <w:noProof/>
                <w:sz w:val="22"/>
              </w:rPr>
            </w:pPr>
          </w:p>
        </w:tc>
        <w:tc>
          <w:tcPr>
            <w:tcW w:w="2677" w:type="dxa"/>
            <w:gridSpan w:val="3"/>
          </w:tcPr>
          <w:p w14:paraId="755AB1CD" w14:textId="77777777" w:rsidR="00082FFB" w:rsidRPr="00941366" w:rsidRDefault="00082FFB" w:rsidP="00273D63">
            <w:pPr>
              <w:spacing w:after="0"/>
              <w:rPr>
                <w:noProof/>
                <w:sz w:val="22"/>
              </w:rPr>
            </w:pPr>
            <w:r w:rsidRPr="00941366">
              <w:rPr>
                <w:noProof/>
                <w:sz w:val="22"/>
              </w:rPr>
              <w:t>Zubereitungen zum Herstellen von Würzsoßen und zubereitete Würzsoßen; zusammengesetzte Würzmittel; Senfmehl, auch zubereitet, und Senf</w:t>
            </w:r>
          </w:p>
          <w:p w14:paraId="3363ED66" w14:textId="77777777" w:rsidR="00082FFB" w:rsidRPr="00941366" w:rsidRDefault="00082FFB" w:rsidP="00273D63">
            <w:pPr>
              <w:spacing w:after="0"/>
              <w:rPr>
                <w:noProof/>
                <w:sz w:val="22"/>
              </w:rPr>
            </w:pPr>
          </w:p>
        </w:tc>
        <w:tc>
          <w:tcPr>
            <w:tcW w:w="3061" w:type="dxa"/>
          </w:tcPr>
          <w:p w14:paraId="1B973980" w14:textId="77777777" w:rsidR="00082FFB" w:rsidRPr="00941366" w:rsidRDefault="00082FFB" w:rsidP="00273D63">
            <w:pPr>
              <w:spacing w:after="0"/>
              <w:rPr>
                <w:noProof/>
                <w:sz w:val="22"/>
              </w:rPr>
            </w:pPr>
          </w:p>
        </w:tc>
        <w:tc>
          <w:tcPr>
            <w:tcW w:w="2643" w:type="dxa"/>
            <w:tcBorders>
              <w:right w:val="single" w:sz="6" w:space="0" w:color="auto"/>
            </w:tcBorders>
          </w:tcPr>
          <w:p w14:paraId="13859601" w14:textId="77777777" w:rsidR="00082FFB" w:rsidRPr="00941366" w:rsidRDefault="00082FFB" w:rsidP="00273D63">
            <w:pPr>
              <w:spacing w:after="0"/>
              <w:rPr>
                <w:noProof/>
                <w:sz w:val="22"/>
              </w:rPr>
            </w:pPr>
          </w:p>
        </w:tc>
      </w:tr>
      <w:tr w:rsidR="00082FFB" w:rsidRPr="00941366" w14:paraId="64B0EDE9" w14:textId="77777777" w:rsidTr="00082FFB">
        <w:trPr>
          <w:cantSplit/>
          <w:trHeight w:val="54"/>
        </w:trPr>
        <w:tc>
          <w:tcPr>
            <w:tcW w:w="1358" w:type="dxa"/>
            <w:tcBorders>
              <w:left w:val="single" w:sz="6" w:space="0" w:color="auto"/>
            </w:tcBorders>
          </w:tcPr>
          <w:p w14:paraId="37214896" w14:textId="77777777" w:rsidR="00082FFB" w:rsidRPr="00941366" w:rsidRDefault="00082FFB" w:rsidP="00273D63">
            <w:pPr>
              <w:spacing w:after="0"/>
              <w:rPr>
                <w:noProof/>
                <w:sz w:val="22"/>
              </w:rPr>
            </w:pPr>
          </w:p>
        </w:tc>
        <w:tc>
          <w:tcPr>
            <w:tcW w:w="2677" w:type="dxa"/>
            <w:gridSpan w:val="3"/>
          </w:tcPr>
          <w:p w14:paraId="12EA6BDA" w14:textId="77777777" w:rsidR="00082FFB" w:rsidRPr="00941366" w:rsidRDefault="00082FFB" w:rsidP="00273D63">
            <w:pPr>
              <w:spacing w:after="0"/>
              <w:rPr>
                <w:noProof/>
                <w:sz w:val="22"/>
              </w:rPr>
            </w:pPr>
            <w:r w:rsidRPr="00941366">
              <w:rPr>
                <w:noProof/>
                <w:sz w:val="22"/>
              </w:rPr>
              <w:t>- Zubereitungen zum Herstellen von Würzsoßen und zubereitete Würzsoßen; zusammengesetzte Würzmittel</w:t>
            </w:r>
          </w:p>
        </w:tc>
        <w:tc>
          <w:tcPr>
            <w:tcW w:w="3061" w:type="dxa"/>
          </w:tcPr>
          <w:p w14:paraId="46383701"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 Jedoch darf Senfmehl, auch zubereitet, oder Senf verwendet werden</w:t>
            </w:r>
          </w:p>
          <w:p w14:paraId="75A2ECAA" w14:textId="77777777" w:rsidR="00082FFB" w:rsidRPr="00941366" w:rsidRDefault="00082FFB" w:rsidP="00273D63">
            <w:pPr>
              <w:spacing w:after="0"/>
              <w:rPr>
                <w:noProof/>
                <w:sz w:val="22"/>
              </w:rPr>
            </w:pPr>
          </w:p>
        </w:tc>
        <w:tc>
          <w:tcPr>
            <w:tcW w:w="2643" w:type="dxa"/>
            <w:tcBorders>
              <w:right w:val="single" w:sz="6" w:space="0" w:color="auto"/>
            </w:tcBorders>
          </w:tcPr>
          <w:p w14:paraId="065E24A8" w14:textId="77777777" w:rsidR="00082FFB" w:rsidRPr="00941366" w:rsidRDefault="00082FFB" w:rsidP="00273D63">
            <w:pPr>
              <w:spacing w:after="0"/>
              <w:rPr>
                <w:noProof/>
                <w:sz w:val="22"/>
              </w:rPr>
            </w:pPr>
          </w:p>
        </w:tc>
      </w:tr>
      <w:tr w:rsidR="00082FFB" w:rsidRPr="00941366" w14:paraId="1B78CB8E" w14:textId="77777777" w:rsidTr="00082FFB">
        <w:trPr>
          <w:cantSplit/>
          <w:trHeight w:val="54"/>
        </w:trPr>
        <w:tc>
          <w:tcPr>
            <w:tcW w:w="1358" w:type="dxa"/>
            <w:tcBorders>
              <w:left w:val="single" w:sz="6" w:space="0" w:color="auto"/>
            </w:tcBorders>
          </w:tcPr>
          <w:p w14:paraId="72A3FC47" w14:textId="77777777" w:rsidR="00082FFB" w:rsidRPr="00941366" w:rsidRDefault="00082FFB" w:rsidP="00273D63">
            <w:pPr>
              <w:spacing w:after="0"/>
              <w:rPr>
                <w:noProof/>
                <w:sz w:val="22"/>
              </w:rPr>
            </w:pPr>
          </w:p>
        </w:tc>
        <w:tc>
          <w:tcPr>
            <w:tcW w:w="2677" w:type="dxa"/>
            <w:gridSpan w:val="3"/>
          </w:tcPr>
          <w:p w14:paraId="18121A92" w14:textId="77777777" w:rsidR="00082FFB" w:rsidRPr="00941366" w:rsidRDefault="00082FFB" w:rsidP="00273D63">
            <w:pPr>
              <w:spacing w:after="0"/>
              <w:rPr>
                <w:noProof/>
                <w:sz w:val="22"/>
              </w:rPr>
            </w:pPr>
            <w:r w:rsidRPr="00941366">
              <w:rPr>
                <w:noProof/>
                <w:sz w:val="22"/>
              </w:rPr>
              <w:t>- Senfmehl, auch zubereitet, und Senf</w:t>
            </w:r>
          </w:p>
        </w:tc>
        <w:tc>
          <w:tcPr>
            <w:tcW w:w="3061" w:type="dxa"/>
          </w:tcPr>
          <w:p w14:paraId="09920060" w14:textId="77777777" w:rsidR="00082FFB" w:rsidRPr="00941366" w:rsidRDefault="00082FFB" w:rsidP="00273D63">
            <w:pPr>
              <w:spacing w:after="0"/>
              <w:rPr>
                <w:noProof/>
                <w:sz w:val="22"/>
              </w:rPr>
            </w:pPr>
            <w:r w:rsidRPr="00941366">
              <w:rPr>
                <w:noProof/>
                <w:sz w:val="22"/>
              </w:rPr>
              <w:t>Herstellen aus Vormaterialien jeder Position</w:t>
            </w:r>
          </w:p>
          <w:p w14:paraId="4125123B" w14:textId="77777777" w:rsidR="00082FFB" w:rsidRPr="00941366" w:rsidRDefault="00082FFB" w:rsidP="00273D63">
            <w:pPr>
              <w:spacing w:after="0"/>
              <w:rPr>
                <w:noProof/>
                <w:sz w:val="22"/>
              </w:rPr>
            </w:pPr>
          </w:p>
        </w:tc>
        <w:tc>
          <w:tcPr>
            <w:tcW w:w="2643" w:type="dxa"/>
            <w:tcBorders>
              <w:right w:val="single" w:sz="6" w:space="0" w:color="auto"/>
            </w:tcBorders>
          </w:tcPr>
          <w:p w14:paraId="4639337B" w14:textId="77777777" w:rsidR="00082FFB" w:rsidRPr="00941366" w:rsidRDefault="00082FFB" w:rsidP="00273D63">
            <w:pPr>
              <w:spacing w:after="0"/>
              <w:rPr>
                <w:noProof/>
                <w:sz w:val="22"/>
              </w:rPr>
            </w:pPr>
          </w:p>
        </w:tc>
      </w:tr>
      <w:tr w:rsidR="00082FFB" w:rsidRPr="00941366" w14:paraId="11A4C07A" w14:textId="77777777" w:rsidTr="00082FFB">
        <w:trPr>
          <w:cantSplit/>
          <w:trHeight w:val="54"/>
        </w:trPr>
        <w:tc>
          <w:tcPr>
            <w:tcW w:w="1358" w:type="dxa"/>
            <w:tcBorders>
              <w:left w:val="single" w:sz="6" w:space="0" w:color="auto"/>
            </w:tcBorders>
          </w:tcPr>
          <w:p w14:paraId="0425C036" w14:textId="77777777" w:rsidR="00082FFB" w:rsidRPr="00941366" w:rsidRDefault="00082FFB" w:rsidP="00273D63">
            <w:pPr>
              <w:spacing w:after="0"/>
              <w:rPr>
                <w:noProof/>
                <w:sz w:val="22"/>
              </w:rPr>
            </w:pPr>
            <w:r w:rsidRPr="00941366">
              <w:rPr>
                <w:noProof/>
                <w:sz w:val="22"/>
              </w:rPr>
              <w:t xml:space="preserve">ex </w:t>
            </w:r>
            <w:r w:rsidRPr="00F704C3">
              <w:rPr>
                <w:noProof/>
                <w:sz w:val="22"/>
              </w:rPr>
              <w:t>2104</w:t>
            </w:r>
          </w:p>
        </w:tc>
        <w:tc>
          <w:tcPr>
            <w:tcW w:w="2677" w:type="dxa"/>
            <w:gridSpan w:val="3"/>
          </w:tcPr>
          <w:p w14:paraId="374B7EE1" w14:textId="77777777" w:rsidR="00082FFB" w:rsidRPr="00941366" w:rsidRDefault="00082FFB" w:rsidP="00273D63">
            <w:pPr>
              <w:spacing w:after="0"/>
              <w:rPr>
                <w:noProof/>
                <w:sz w:val="22"/>
              </w:rPr>
            </w:pPr>
            <w:r w:rsidRPr="00941366">
              <w:rPr>
                <w:noProof/>
                <w:sz w:val="22"/>
              </w:rPr>
              <w:t>Zubereitungen zum Herstellen von Suppen oder Brühen; Suppen und Brühen</w:t>
            </w:r>
          </w:p>
          <w:p w14:paraId="664F5E78" w14:textId="77777777" w:rsidR="00082FFB" w:rsidRPr="00941366" w:rsidRDefault="00082FFB" w:rsidP="00273D63">
            <w:pPr>
              <w:spacing w:after="0"/>
              <w:rPr>
                <w:noProof/>
                <w:sz w:val="22"/>
              </w:rPr>
            </w:pPr>
          </w:p>
        </w:tc>
        <w:tc>
          <w:tcPr>
            <w:tcW w:w="3061" w:type="dxa"/>
          </w:tcPr>
          <w:p w14:paraId="0DE80E8B" w14:textId="77777777" w:rsidR="00082FFB" w:rsidRPr="00941366" w:rsidRDefault="00082FFB" w:rsidP="00273D63">
            <w:pPr>
              <w:spacing w:after="0"/>
              <w:rPr>
                <w:noProof/>
                <w:sz w:val="22"/>
              </w:rPr>
            </w:pPr>
            <w:r w:rsidRPr="00941366">
              <w:rPr>
                <w:noProof/>
                <w:sz w:val="22"/>
              </w:rPr>
              <w:t>Herstellen aus Vormaterialien jeder Position, ausgenommen aus zubereiteten oder haltbar gemachten Gemüse der Positionen </w:t>
            </w:r>
            <w:r w:rsidRPr="00F704C3">
              <w:rPr>
                <w:noProof/>
                <w:sz w:val="22"/>
              </w:rPr>
              <w:t>2002</w:t>
            </w:r>
            <w:r w:rsidRPr="00941366">
              <w:rPr>
                <w:noProof/>
                <w:sz w:val="22"/>
              </w:rPr>
              <w:t xml:space="preserve"> bis </w:t>
            </w:r>
            <w:r w:rsidRPr="00F704C3">
              <w:rPr>
                <w:noProof/>
                <w:sz w:val="22"/>
              </w:rPr>
              <w:t>2005</w:t>
            </w:r>
          </w:p>
          <w:p w14:paraId="1A82A205" w14:textId="77777777" w:rsidR="00082FFB" w:rsidRPr="00941366" w:rsidRDefault="00082FFB" w:rsidP="00273D63">
            <w:pPr>
              <w:spacing w:after="0"/>
              <w:rPr>
                <w:noProof/>
                <w:sz w:val="22"/>
              </w:rPr>
            </w:pPr>
          </w:p>
        </w:tc>
        <w:tc>
          <w:tcPr>
            <w:tcW w:w="2643" w:type="dxa"/>
            <w:tcBorders>
              <w:right w:val="single" w:sz="6" w:space="0" w:color="auto"/>
            </w:tcBorders>
          </w:tcPr>
          <w:p w14:paraId="208E6426" w14:textId="77777777" w:rsidR="00082FFB" w:rsidRPr="00941366" w:rsidRDefault="00082FFB" w:rsidP="00273D63">
            <w:pPr>
              <w:spacing w:after="0"/>
              <w:rPr>
                <w:noProof/>
                <w:sz w:val="22"/>
              </w:rPr>
            </w:pPr>
          </w:p>
        </w:tc>
      </w:tr>
      <w:tr w:rsidR="00082FFB" w:rsidRPr="00941366" w14:paraId="57B5CE8E" w14:textId="77777777" w:rsidTr="00653DE1">
        <w:trPr>
          <w:cantSplit/>
          <w:trHeight w:val="54"/>
        </w:trPr>
        <w:tc>
          <w:tcPr>
            <w:tcW w:w="1358" w:type="dxa"/>
            <w:tcBorders>
              <w:left w:val="single" w:sz="6" w:space="0" w:color="auto"/>
            </w:tcBorders>
          </w:tcPr>
          <w:p w14:paraId="7878C469" w14:textId="77777777" w:rsidR="00082FFB" w:rsidRPr="00941366" w:rsidRDefault="00082FFB" w:rsidP="00273D63">
            <w:pPr>
              <w:spacing w:after="0"/>
              <w:rPr>
                <w:noProof/>
                <w:sz w:val="22"/>
              </w:rPr>
            </w:pPr>
            <w:r w:rsidRPr="00F704C3">
              <w:rPr>
                <w:noProof/>
                <w:sz w:val="22"/>
              </w:rPr>
              <w:t>2106</w:t>
            </w:r>
          </w:p>
        </w:tc>
        <w:tc>
          <w:tcPr>
            <w:tcW w:w="2677" w:type="dxa"/>
            <w:gridSpan w:val="3"/>
          </w:tcPr>
          <w:p w14:paraId="4C13E3E9" w14:textId="77777777" w:rsidR="00082FFB" w:rsidRPr="00941366" w:rsidRDefault="00082FFB" w:rsidP="00273D63">
            <w:pPr>
              <w:spacing w:after="0"/>
              <w:rPr>
                <w:noProof/>
                <w:sz w:val="22"/>
              </w:rPr>
            </w:pPr>
            <w:r w:rsidRPr="00941366">
              <w:rPr>
                <w:noProof/>
                <w:sz w:val="22"/>
              </w:rPr>
              <w:t>Lebensmittelzubereitungen, anderweit weder genannt noch inbegriffen</w:t>
            </w:r>
          </w:p>
          <w:p w14:paraId="321B2D8C" w14:textId="77777777" w:rsidR="00082FFB" w:rsidRPr="00941366" w:rsidRDefault="00082FFB" w:rsidP="00273D63">
            <w:pPr>
              <w:spacing w:after="0"/>
              <w:rPr>
                <w:noProof/>
                <w:sz w:val="22"/>
              </w:rPr>
            </w:pPr>
          </w:p>
        </w:tc>
        <w:tc>
          <w:tcPr>
            <w:tcW w:w="3061" w:type="dxa"/>
          </w:tcPr>
          <w:p w14:paraId="57AF2DC6" w14:textId="77777777" w:rsidR="00082FFB" w:rsidRPr="00941366" w:rsidRDefault="00082FFB" w:rsidP="00273D63">
            <w:pPr>
              <w:spacing w:after="0"/>
              <w:rPr>
                <w:noProof/>
                <w:sz w:val="22"/>
              </w:rPr>
            </w:pPr>
            <w:r w:rsidRPr="00941366">
              <w:rPr>
                <w:noProof/>
                <w:sz w:val="22"/>
              </w:rPr>
              <w:t>Herstellen, bei dem</w:t>
            </w:r>
          </w:p>
          <w:p w14:paraId="767BDD91" w14:textId="77777777" w:rsidR="00082FFB" w:rsidRPr="00941366" w:rsidRDefault="00082FFB" w:rsidP="00273D63">
            <w:pPr>
              <w:spacing w:after="0"/>
              <w:rPr>
                <w:noProof/>
                <w:sz w:val="22"/>
              </w:rPr>
            </w:pPr>
            <w:r w:rsidRPr="00941366">
              <w:rPr>
                <w:noProof/>
                <w:sz w:val="22"/>
              </w:rPr>
              <w:t>- alle verwendeten Vormaterialien in eine andere Position als das Erzeugnis einzureihen sind und</w:t>
            </w:r>
          </w:p>
          <w:p w14:paraId="08EFFF50" w14:textId="77777777" w:rsidR="00082FFB" w:rsidRPr="00941366" w:rsidRDefault="00082FFB" w:rsidP="00273D63">
            <w:pPr>
              <w:spacing w:after="0"/>
              <w:rPr>
                <w:noProof/>
                <w:sz w:val="22"/>
              </w:rPr>
            </w:pPr>
            <w:r w:rsidRPr="00941366">
              <w:rPr>
                <w:noProof/>
                <w:sz w:val="22"/>
              </w:rPr>
              <w:t>- der Wert aller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w:t>
            </w:r>
          </w:p>
          <w:p w14:paraId="7A224872" w14:textId="77777777" w:rsidR="00082FFB" w:rsidRPr="00941366" w:rsidRDefault="00082FFB" w:rsidP="00273D63">
            <w:pPr>
              <w:spacing w:after="0"/>
              <w:rPr>
                <w:noProof/>
                <w:sz w:val="22"/>
              </w:rPr>
            </w:pPr>
          </w:p>
        </w:tc>
        <w:tc>
          <w:tcPr>
            <w:tcW w:w="2643" w:type="dxa"/>
            <w:tcBorders>
              <w:right w:val="single" w:sz="6" w:space="0" w:color="auto"/>
            </w:tcBorders>
          </w:tcPr>
          <w:p w14:paraId="104239F3" w14:textId="77777777" w:rsidR="00082FFB" w:rsidRPr="00941366" w:rsidRDefault="00082FFB" w:rsidP="00273D63">
            <w:pPr>
              <w:spacing w:after="0"/>
              <w:rPr>
                <w:noProof/>
                <w:sz w:val="22"/>
              </w:rPr>
            </w:pPr>
          </w:p>
        </w:tc>
      </w:tr>
      <w:tr w:rsidR="00082FFB" w:rsidRPr="00941366" w14:paraId="1969E5C6" w14:textId="77777777" w:rsidTr="00653DE1">
        <w:trPr>
          <w:cantSplit/>
          <w:trHeight w:val="54"/>
        </w:trPr>
        <w:tc>
          <w:tcPr>
            <w:tcW w:w="1358" w:type="dxa"/>
            <w:tcBorders>
              <w:left w:val="single" w:sz="6" w:space="0" w:color="auto"/>
              <w:bottom w:val="single" w:sz="6" w:space="0" w:color="auto"/>
            </w:tcBorders>
          </w:tcPr>
          <w:p w14:paraId="74C20F06" w14:textId="77777777" w:rsidR="00082FFB" w:rsidRPr="00941366" w:rsidRDefault="00082FFB" w:rsidP="00273D63">
            <w:pPr>
              <w:spacing w:after="0"/>
              <w:rPr>
                <w:noProof/>
                <w:sz w:val="22"/>
              </w:rPr>
            </w:pPr>
            <w:r w:rsidRPr="00941366">
              <w:rPr>
                <w:noProof/>
                <w:sz w:val="22"/>
              </w:rPr>
              <w:t>ex Kapitel </w:t>
            </w:r>
            <w:r w:rsidRPr="00F704C3">
              <w:rPr>
                <w:noProof/>
                <w:sz w:val="22"/>
              </w:rPr>
              <w:t>22</w:t>
            </w:r>
          </w:p>
        </w:tc>
        <w:tc>
          <w:tcPr>
            <w:tcW w:w="2677" w:type="dxa"/>
            <w:gridSpan w:val="3"/>
            <w:tcBorders>
              <w:bottom w:val="single" w:sz="6" w:space="0" w:color="auto"/>
            </w:tcBorders>
          </w:tcPr>
          <w:p w14:paraId="53C75988" w14:textId="77777777" w:rsidR="00082FFB" w:rsidRPr="00941366" w:rsidRDefault="00082FFB" w:rsidP="00273D63">
            <w:pPr>
              <w:spacing w:after="0"/>
              <w:rPr>
                <w:noProof/>
                <w:sz w:val="22"/>
              </w:rPr>
            </w:pPr>
            <w:r w:rsidRPr="00941366">
              <w:rPr>
                <w:noProof/>
                <w:sz w:val="22"/>
              </w:rPr>
              <w:t>Getränke, alkoholhaltige Flüssigkeiten und Essig; ausgenommen:</w:t>
            </w:r>
          </w:p>
        </w:tc>
        <w:tc>
          <w:tcPr>
            <w:tcW w:w="3061" w:type="dxa"/>
            <w:tcBorders>
              <w:bottom w:val="single" w:sz="6" w:space="0" w:color="auto"/>
            </w:tcBorders>
          </w:tcPr>
          <w:p w14:paraId="21C29618" w14:textId="77777777" w:rsidR="00082FFB" w:rsidRPr="00941366" w:rsidRDefault="00082FFB" w:rsidP="00273D63">
            <w:pPr>
              <w:spacing w:after="0"/>
              <w:rPr>
                <w:noProof/>
                <w:sz w:val="22"/>
              </w:rPr>
            </w:pPr>
            <w:r w:rsidRPr="00941366">
              <w:rPr>
                <w:noProof/>
                <w:sz w:val="22"/>
              </w:rPr>
              <w:t>Herstellen, bei dem</w:t>
            </w:r>
          </w:p>
          <w:p w14:paraId="4104C879" w14:textId="77777777" w:rsidR="00082FFB" w:rsidRPr="00941366" w:rsidRDefault="00082FFB" w:rsidP="00273D63">
            <w:pPr>
              <w:spacing w:after="0"/>
              <w:rPr>
                <w:noProof/>
                <w:sz w:val="22"/>
              </w:rPr>
            </w:pPr>
            <w:r w:rsidRPr="00941366">
              <w:rPr>
                <w:noProof/>
                <w:sz w:val="22"/>
              </w:rPr>
              <w:t>- alle verwendeten Vormaterialien in eine andere Position als das Erzeugnis einzureihen sind und</w:t>
            </w:r>
          </w:p>
          <w:p w14:paraId="6F8B94CF" w14:textId="77777777" w:rsidR="00082FFB" w:rsidRPr="00941366" w:rsidRDefault="00082FFB" w:rsidP="00273D63">
            <w:pPr>
              <w:spacing w:after="0"/>
              <w:rPr>
                <w:noProof/>
                <w:sz w:val="22"/>
              </w:rPr>
            </w:pPr>
            <w:r w:rsidRPr="00941366">
              <w:rPr>
                <w:noProof/>
                <w:sz w:val="22"/>
              </w:rPr>
              <w:t>- alle verwendeten Weintrauben und ihre Folgeprodukte vollständig gewonnen oder hergestellt sein müssen</w:t>
            </w:r>
          </w:p>
          <w:p w14:paraId="58D8B4A5"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0C970A11" w14:textId="77777777" w:rsidR="00082FFB" w:rsidRPr="00941366" w:rsidRDefault="00082FFB" w:rsidP="00273D63">
            <w:pPr>
              <w:spacing w:after="0"/>
              <w:rPr>
                <w:noProof/>
                <w:sz w:val="22"/>
              </w:rPr>
            </w:pPr>
          </w:p>
        </w:tc>
      </w:tr>
      <w:tr w:rsidR="00082FFB" w:rsidRPr="00941366" w14:paraId="5071EE24" w14:textId="77777777" w:rsidTr="00653DE1">
        <w:trPr>
          <w:cantSplit/>
          <w:trHeight w:val="54"/>
        </w:trPr>
        <w:tc>
          <w:tcPr>
            <w:tcW w:w="1358" w:type="dxa"/>
            <w:tcBorders>
              <w:top w:val="single" w:sz="6" w:space="0" w:color="auto"/>
              <w:left w:val="single" w:sz="6" w:space="0" w:color="auto"/>
            </w:tcBorders>
          </w:tcPr>
          <w:p w14:paraId="0EA0AE3B" w14:textId="77777777" w:rsidR="00082FFB" w:rsidRPr="00941366" w:rsidRDefault="00082FFB" w:rsidP="00273D63">
            <w:pPr>
              <w:spacing w:after="0"/>
              <w:rPr>
                <w:noProof/>
                <w:sz w:val="22"/>
              </w:rPr>
            </w:pPr>
            <w:r w:rsidRPr="00F704C3">
              <w:rPr>
                <w:noProof/>
                <w:sz w:val="22"/>
              </w:rPr>
              <w:t>2202</w:t>
            </w:r>
          </w:p>
          <w:p w14:paraId="4548C3FB" w14:textId="77777777" w:rsidR="00082FFB" w:rsidRPr="00941366" w:rsidRDefault="00082FFB" w:rsidP="00273D63">
            <w:pPr>
              <w:spacing w:after="0"/>
              <w:rPr>
                <w:noProof/>
                <w:sz w:val="22"/>
              </w:rPr>
            </w:pPr>
          </w:p>
        </w:tc>
        <w:tc>
          <w:tcPr>
            <w:tcW w:w="2677" w:type="dxa"/>
            <w:gridSpan w:val="3"/>
            <w:tcBorders>
              <w:top w:val="single" w:sz="6" w:space="0" w:color="auto"/>
            </w:tcBorders>
          </w:tcPr>
          <w:p w14:paraId="13935704" w14:textId="77777777" w:rsidR="00082FFB" w:rsidRPr="00941366" w:rsidRDefault="00082FFB" w:rsidP="00273D63">
            <w:pPr>
              <w:spacing w:after="0"/>
              <w:rPr>
                <w:noProof/>
                <w:sz w:val="22"/>
              </w:rPr>
            </w:pPr>
            <w:r w:rsidRPr="00941366">
              <w:rPr>
                <w:noProof/>
                <w:sz w:val="22"/>
              </w:rPr>
              <w:t>Wasser, einschließlich Mineralwasser und kohlensäurehaltiges Wasser, mit Zusatz von Zucker, anderen Süßmitteln oder Aromastoffen, und andere nichtalkoholhaltige Getränke, ausgenommen Frucht- und Gemüsesäfte der Position </w:t>
            </w:r>
            <w:r w:rsidRPr="00F704C3">
              <w:rPr>
                <w:noProof/>
                <w:sz w:val="22"/>
              </w:rPr>
              <w:t>2009</w:t>
            </w:r>
          </w:p>
          <w:p w14:paraId="167DFE56" w14:textId="77777777" w:rsidR="00082FFB" w:rsidRPr="00941366" w:rsidRDefault="00082FFB" w:rsidP="00273D63">
            <w:pPr>
              <w:spacing w:after="0"/>
              <w:rPr>
                <w:noProof/>
                <w:sz w:val="22"/>
              </w:rPr>
            </w:pPr>
          </w:p>
        </w:tc>
        <w:tc>
          <w:tcPr>
            <w:tcW w:w="3061" w:type="dxa"/>
            <w:tcBorders>
              <w:top w:val="single" w:sz="6" w:space="0" w:color="auto"/>
            </w:tcBorders>
          </w:tcPr>
          <w:p w14:paraId="7A92E076" w14:textId="77777777" w:rsidR="00082FFB" w:rsidRPr="00941366" w:rsidRDefault="00082FFB" w:rsidP="00273D63">
            <w:pPr>
              <w:spacing w:after="0"/>
              <w:rPr>
                <w:noProof/>
                <w:sz w:val="22"/>
              </w:rPr>
            </w:pPr>
            <w:r w:rsidRPr="00941366">
              <w:rPr>
                <w:noProof/>
                <w:sz w:val="22"/>
              </w:rPr>
              <w:t>Herstellen, bei dem</w:t>
            </w:r>
          </w:p>
          <w:p w14:paraId="6FBA0A0C" w14:textId="77777777" w:rsidR="00082FFB" w:rsidRPr="00941366" w:rsidRDefault="00082FFB" w:rsidP="00273D63">
            <w:pPr>
              <w:spacing w:after="0"/>
              <w:rPr>
                <w:noProof/>
                <w:sz w:val="22"/>
              </w:rPr>
            </w:pPr>
            <w:r w:rsidRPr="00941366">
              <w:rPr>
                <w:noProof/>
                <w:sz w:val="22"/>
              </w:rPr>
              <w:t>- alle verwendeten Vormaterialien in eine andere Position als das Erzeugnis einzureihen sind,</w:t>
            </w:r>
          </w:p>
          <w:p w14:paraId="4F205FE0" w14:textId="77777777" w:rsidR="00082FFB" w:rsidRPr="00941366" w:rsidRDefault="00082FFB" w:rsidP="00273D63">
            <w:pPr>
              <w:spacing w:after="0"/>
              <w:rPr>
                <w:noProof/>
                <w:sz w:val="22"/>
              </w:rPr>
            </w:pPr>
            <w:r w:rsidRPr="00941366">
              <w:rPr>
                <w:noProof/>
                <w:sz w:val="22"/>
              </w:rPr>
              <w:t>- der Wert der verwendeten Vormaterialien des Kapitels </w:t>
            </w:r>
            <w:r w:rsidRPr="00F704C3">
              <w:rPr>
                <w:noProof/>
                <w:sz w:val="22"/>
              </w:rPr>
              <w:t>17</w:t>
            </w:r>
            <w:r w:rsidRPr="00941366">
              <w:rPr>
                <w:noProof/>
                <w:sz w:val="22"/>
              </w:rPr>
              <w:t xml:space="preserve"> </w:t>
            </w:r>
            <w:r w:rsidRPr="00F704C3">
              <w:rPr>
                <w:noProof/>
                <w:sz w:val="22"/>
              </w:rPr>
              <w:t>30</w:t>
            </w:r>
            <w:r w:rsidRPr="00941366">
              <w:rPr>
                <w:noProof/>
                <w:sz w:val="22"/>
              </w:rPr>
              <w:t> % des Ab-Werk-Preises des Erzeugnisses nicht überschreitet und</w:t>
            </w:r>
          </w:p>
          <w:p w14:paraId="280AF569" w14:textId="77777777" w:rsidR="00082FFB" w:rsidRPr="00941366" w:rsidRDefault="00082FFB" w:rsidP="00273D63">
            <w:pPr>
              <w:spacing w:after="0"/>
              <w:rPr>
                <w:noProof/>
                <w:sz w:val="22"/>
              </w:rPr>
            </w:pPr>
            <w:r w:rsidRPr="00941366">
              <w:rPr>
                <w:noProof/>
                <w:sz w:val="22"/>
              </w:rPr>
              <w:t>- die verwendeten Fruchtsäfte (ausgenommen Ananas-, Limonen-, Limetten- und Pampelmusensäfte) Ursprungserzeugnisse sein müssen</w:t>
            </w:r>
          </w:p>
          <w:p w14:paraId="4775793D"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00B8E691" w14:textId="77777777" w:rsidR="00082FFB" w:rsidRPr="00941366" w:rsidRDefault="00082FFB" w:rsidP="00273D63">
            <w:pPr>
              <w:spacing w:after="0"/>
              <w:rPr>
                <w:noProof/>
                <w:sz w:val="22"/>
              </w:rPr>
            </w:pPr>
          </w:p>
        </w:tc>
      </w:tr>
      <w:tr w:rsidR="00082FFB" w:rsidRPr="00941366" w14:paraId="42669EC8" w14:textId="77777777" w:rsidTr="00653DE1">
        <w:trPr>
          <w:cantSplit/>
          <w:trHeight w:val="54"/>
        </w:trPr>
        <w:tc>
          <w:tcPr>
            <w:tcW w:w="1358" w:type="dxa"/>
            <w:tcBorders>
              <w:left w:val="single" w:sz="6" w:space="0" w:color="auto"/>
            </w:tcBorders>
          </w:tcPr>
          <w:p w14:paraId="3DC9AE06" w14:textId="77777777" w:rsidR="00082FFB" w:rsidRPr="00941366" w:rsidRDefault="00082FFB" w:rsidP="00273D63">
            <w:pPr>
              <w:spacing w:after="0"/>
              <w:rPr>
                <w:noProof/>
                <w:sz w:val="22"/>
              </w:rPr>
            </w:pPr>
            <w:r w:rsidRPr="00F704C3">
              <w:rPr>
                <w:noProof/>
                <w:sz w:val="22"/>
              </w:rPr>
              <w:t>2207</w:t>
            </w:r>
          </w:p>
        </w:tc>
        <w:tc>
          <w:tcPr>
            <w:tcW w:w="2677" w:type="dxa"/>
            <w:gridSpan w:val="3"/>
          </w:tcPr>
          <w:p w14:paraId="7D260467" w14:textId="77777777" w:rsidR="00082FFB" w:rsidRPr="00941366" w:rsidRDefault="00082FFB" w:rsidP="00273D63">
            <w:pPr>
              <w:spacing w:after="0"/>
              <w:rPr>
                <w:noProof/>
                <w:sz w:val="22"/>
              </w:rPr>
            </w:pPr>
            <w:r w:rsidRPr="00941366">
              <w:rPr>
                <w:noProof/>
                <w:sz w:val="22"/>
              </w:rPr>
              <w:t xml:space="preserve">Ethylalkohol mit einem Alkoholgehalt von </w:t>
            </w:r>
            <w:r w:rsidRPr="00F704C3">
              <w:rPr>
                <w:noProof/>
                <w:sz w:val="22"/>
              </w:rPr>
              <w:t>80</w:t>
            </w:r>
            <w:r w:rsidRPr="00941366">
              <w:rPr>
                <w:noProof/>
                <w:sz w:val="22"/>
              </w:rPr>
              <w:t> % vol oder mehr, unvergällt Ethylalkohol und Branntwein mit beliebigem Alkoholgehalt, vergällt</w:t>
            </w:r>
          </w:p>
          <w:p w14:paraId="3683D6A9" w14:textId="77777777" w:rsidR="00082FFB" w:rsidRPr="00941366" w:rsidRDefault="00082FFB" w:rsidP="00273D63">
            <w:pPr>
              <w:spacing w:after="0"/>
              <w:rPr>
                <w:noProof/>
                <w:sz w:val="22"/>
              </w:rPr>
            </w:pPr>
          </w:p>
        </w:tc>
        <w:tc>
          <w:tcPr>
            <w:tcW w:w="3061" w:type="dxa"/>
          </w:tcPr>
          <w:p w14:paraId="7ACED2F4" w14:textId="77777777" w:rsidR="00082FFB" w:rsidRPr="00941366" w:rsidRDefault="00082FFB" w:rsidP="00273D63">
            <w:pPr>
              <w:spacing w:after="0"/>
              <w:rPr>
                <w:noProof/>
                <w:sz w:val="22"/>
              </w:rPr>
            </w:pPr>
            <w:r w:rsidRPr="00941366">
              <w:rPr>
                <w:noProof/>
                <w:sz w:val="22"/>
              </w:rPr>
              <w:t>Herstellen:</w:t>
            </w:r>
            <w:r w:rsidRPr="00941366">
              <w:rPr>
                <w:noProof/>
                <w:sz w:val="22"/>
              </w:rPr>
              <w:br/>
              <w:t>- aus Vormaterialien, die nicht in die Position </w:t>
            </w:r>
            <w:r w:rsidRPr="00F704C3">
              <w:rPr>
                <w:noProof/>
                <w:sz w:val="22"/>
              </w:rPr>
              <w:t>2207</w:t>
            </w:r>
            <w:r w:rsidRPr="00941366">
              <w:rPr>
                <w:noProof/>
                <w:sz w:val="22"/>
              </w:rPr>
              <w:t xml:space="preserve"> oder </w:t>
            </w:r>
            <w:r w:rsidRPr="00F704C3">
              <w:rPr>
                <w:noProof/>
                <w:sz w:val="22"/>
              </w:rPr>
              <w:t>2208</w:t>
            </w:r>
            <w:r w:rsidRPr="00941366">
              <w:rPr>
                <w:noProof/>
                <w:sz w:val="22"/>
              </w:rPr>
              <w:t xml:space="preserve"> einzureihen sind, und</w:t>
            </w:r>
          </w:p>
          <w:p w14:paraId="6B7FD85E" w14:textId="77777777" w:rsidR="00082FFB" w:rsidRPr="00941366" w:rsidRDefault="00082FFB" w:rsidP="00273D63">
            <w:pPr>
              <w:spacing w:after="0"/>
              <w:rPr>
                <w:noProof/>
                <w:sz w:val="22"/>
              </w:rPr>
            </w:pPr>
            <w:r w:rsidRPr="00941366">
              <w:rPr>
                <w:noProof/>
                <w:sz w:val="22"/>
              </w:rPr>
              <w:t xml:space="preserve">- bei dem alle verwendeten Weintrauben und ihre Folgeprodukte vollständig gewonnen oder hergestellt sein müssen oder bei dem, wenn alle anderen verwendeten Vormaterialien Ursprungserzeugnisse sind, Arrak bis zu einem Anteil von </w:t>
            </w:r>
            <w:r w:rsidRPr="00F704C3">
              <w:rPr>
                <w:noProof/>
                <w:sz w:val="22"/>
              </w:rPr>
              <w:t>5</w:t>
            </w:r>
            <w:r w:rsidRPr="00941366">
              <w:rPr>
                <w:noProof/>
                <w:sz w:val="22"/>
              </w:rPr>
              <w:t> % vol verwendet werden darf</w:t>
            </w:r>
          </w:p>
          <w:p w14:paraId="229C868F" w14:textId="77777777" w:rsidR="00082FFB" w:rsidRPr="00941366" w:rsidRDefault="00082FFB" w:rsidP="00273D63">
            <w:pPr>
              <w:spacing w:after="0"/>
              <w:rPr>
                <w:noProof/>
                <w:sz w:val="22"/>
              </w:rPr>
            </w:pPr>
          </w:p>
        </w:tc>
        <w:tc>
          <w:tcPr>
            <w:tcW w:w="2643" w:type="dxa"/>
            <w:tcBorders>
              <w:right w:val="single" w:sz="6" w:space="0" w:color="auto"/>
            </w:tcBorders>
          </w:tcPr>
          <w:p w14:paraId="69E2F1E4" w14:textId="77777777" w:rsidR="00082FFB" w:rsidRPr="00941366" w:rsidRDefault="00082FFB" w:rsidP="00273D63">
            <w:pPr>
              <w:spacing w:after="0"/>
              <w:rPr>
                <w:noProof/>
                <w:sz w:val="22"/>
              </w:rPr>
            </w:pPr>
          </w:p>
        </w:tc>
      </w:tr>
      <w:tr w:rsidR="00082FFB" w:rsidRPr="00941366" w14:paraId="3C68BF96" w14:textId="77777777" w:rsidTr="00653DE1">
        <w:trPr>
          <w:cantSplit/>
          <w:trHeight w:val="54"/>
        </w:trPr>
        <w:tc>
          <w:tcPr>
            <w:tcW w:w="1358" w:type="dxa"/>
            <w:tcBorders>
              <w:left w:val="single" w:sz="6" w:space="0" w:color="auto"/>
              <w:bottom w:val="single" w:sz="6" w:space="0" w:color="auto"/>
            </w:tcBorders>
          </w:tcPr>
          <w:p w14:paraId="75E62828" w14:textId="77777777" w:rsidR="00082FFB" w:rsidRPr="00941366" w:rsidRDefault="00082FFB" w:rsidP="00273D63">
            <w:pPr>
              <w:spacing w:after="0"/>
              <w:rPr>
                <w:noProof/>
                <w:sz w:val="22"/>
              </w:rPr>
            </w:pPr>
            <w:r w:rsidRPr="00F704C3">
              <w:rPr>
                <w:noProof/>
                <w:sz w:val="22"/>
              </w:rPr>
              <w:t>2208</w:t>
            </w:r>
          </w:p>
        </w:tc>
        <w:tc>
          <w:tcPr>
            <w:tcW w:w="2677" w:type="dxa"/>
            <w:gridSpan w:val="3"/>
            <w:tcBorders>
              <w:bottom w:val="single" w:sz="6" w:space="0" w:color="auto"/>
            </w:tcBorders>
          </w:tcPr>
          <w:p w14:paraId="199F8E01" w14:textId="77777777" w:rsidR="00082FFB" w:rsidRPr="00941366" w:rsidRDefault="00082FFB" w:rsidP="00273D63">
            <w:pPr>
              <w:spacing w:after="0"/>
              <w:rPr>
                <w:noProof/>
                <w:sz w:val="22"/>
              </w:rPr>
            </w:pPr>
            <w:r w:rsidRPr="00941366">
              <w:rPr>
                <w:noProof/>
                <w:sz w:val="22"/>
              </w:rPr>
              <w:t xml:space="preserve">Ethylalkohol mit einem Alkoholgehalt von weniger als </w:t>
            </w:r>
            <w:r w:rsidRPr="00F704C3">
              <w:rPr>
                <w:noProof/>
                <w:sz w:val="22"/>
              </w:rPr>
              <w:t>80</w:t>
            </w:r>
            <w:r w:rsidRPr="00941366">
              <w:rPr>
                <w:noProof/>
                <w:sz w:val="22"/>
              </w:rPr>
              <w:t> % vol, unvergällt; Branntwein, Likör und andere alkoholhaltige Getränke</w:t>
            </w:r>
          </w:p>
        </w:tc>
        <w:tc>
          <w:tcPr>
            <w:tcW w:w="3061" w:type="dxa"/>
            <w:tcBorders>
              <w:bottom w:val="single" w:sz="6" w:space="0" w:color="auto"/>
            </w:tcBorders>
          </w:tcPr>
          <w:p w14:paraId="19177F6D" w14:textId="77777777" w:rsidR="00082FFB" w:rsidRPr="00941366" w:rsidRDefault="00082FFB" w:rsidP="00273D63">
            <w:pPr>
              <w:spacing w:after="0"/>
              <w:rPr>
                <w:noProof/>
                <w:sz w:val="22"/>
              </w:rPr>
            </w:pPr>
            <w:r w:rsidRPr="00941366">
              <w:rPr>
                <w:noProof/>
                <w:sz w:val="22"/>
              </w:rPr>
              <w:t>Herstellen:</w:t>
            </w:r>
          </w:p>
          <w:p w14:paraId="358041E1" w14:textId="77777777" w:rsidR="00082FFB" w:rsidRPr="00941366" w:rsidRDefault="00082FFB" w:rsidP="00273D63">
            <w:pPr>
              <w:spacing w:after="0"/>
              <w:rPr>
                <w:noProof/>
                <w:sz w:val="22"/>
              </w:rPr>
            </w:pPr>
            <w:r w:rsidRPr="00941366">
              <w:rPr>
                <w:noProof/>
                <w:sz w:val="22"/>
              </w:rPr>
              <w:t>- aus Vormaterialien, die nicht in die Position </w:t>
            </w:r>
            <w:r w:rsidRPr="00F704C3">
              <w:rPr>
                <w:noProof/>
                <w:sz w:val="22"/>
              </w:rPr>
              <w:t>2207</w:t>
            </w:r>
            <w:r w:rsidRPr="00941366">
              <w:rPr>
                <w:noProof/>
                <w:sz w:val="22"/>
              </w:rPr>
              <w:t xml:space="preserve"> oder </w:t>
            </w:r>
            <w:r w:rsidRPr="00F704C3">
              <w:rPr>
                <w:noProof/>
                <w:sz w:val="22"/>
              </w:rPr>
              <w:t>2208</w:t>
            </w:r>
            <w:r w:rsidRPr="00941366">
              <w:rPr>
                <w:noProof/>
                <w:sz w:val="22"/>
              </w:rPr>
              <w:t xml:space="preserve"> einzureihen sind, und</w:t>
            </w:r>
          </w:p>
          <w:p w14:paraId="146C20F1" w14:textId="77777777" w:rsidR="00082FFB" w:rsidRPr="00941366" w:rsidRDefault="00082FFB" w:rsidP="00273D63">
            <w:pPr>
              <w:spacing w:after="0"/>
              <w:rPr>
                <w:noProof/>
                <w:sz w:val="22"/>
              </w:rPr>
            </w:pPr>
            <w:r w:rsidRPr="00941366">
              <w:rPr>
                <w:noProof/>
                <w:sz w:val="22"/>
              </w:rPr>
              <w:t xml:space="preserve">- bei dem alle verwendeten Weintrauben und ihre Folgeprodukte vollständig gewonnen oder hergestellt sein müssen oder bei dem, wenn alle anderen verwendeten Vormaterialien Ursprungserzeugnisse sind, Arrak bis zu einem Anteil von </w:t>
            </w:r>
            <w:r w:rsidRPr="00F704C3">
              <w:rPr>
                <w:noProof/>
                <w:sz w:val="22"/>
              </w:rPr>
              <w:t>5</w:t>
            </w:r>
            <w:r w:rsidRPr="00941366">
              <w:rPr>
                <w:noProof/>
                <w:sz w:val="22"/>
              </w:rPr>
              <w:t> % vol verwendet werden darf</w:t>
            </w:r>
          </w:p>
          <w:p w14:paraId="13388CFA"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7B851AF9" w14:textId="77777777" w:rsidR="00082FFB" w:rsidRPr="00941366" w:rsidRDefault="00082FFB" w:rsidP="00273D63">
            <w:pPr>
              <w:spacing w:after="0"/>
              <w:rPr>
                <w:noProof/>
                <w:sz w:val="22"/>
              </w:rPr>
            </w:pPr>
          </w:p>
        </w:tc>
      </w:tr>
      <w:tr w:rsidR="00082FFB" w:rsidRPr="00941366" w14:paraId="46C4841F" w14:textId="77777777" w:rsidTr="00653DE1">
        <w:trPr>
          <w:cantSplit/>
          <w:trHeight w:val="54"/>
        </w:trPr>
        <w:tc>
          <w:tcPr>
            <w:tcW w:w="1358" w:type="dxa"/>
            <w:tcBorders>
              <w:top w:val="single" w:sz="6" w:space="0" w:color="auto"/>
              <w:left w:val="single" w:sz="6" w:space="0" w:color="auto"/>
            </w:tcBorders>
          </w:tcPr>
          <w:p w14:paraId="198AC485" w14:textId="77777777" w:rsidR="00082FFB" w:rsidRPr="00941366" w:rsidRDefault="00082FFB" w:rsidP="00273D63">
            <w:pPr>
              <w:spacing w:after="0"/>
              <w:rPr>
                <w:noProof/>
                <w:sz w:val="22"/>
              </w:rPr>
            </w:pPr>
            <w:r w:rsidRPr="00941366">
              <w:rPr>
                <w:noProof/>
                <w:sz w:val="22"/>
              </w:rPr>
              <w:t>ex Kapitel </w:t>
            </w:r>
            <w:r w:rsidRPr="00F704C3">
              <w:rPr>
                <w:noProof/>
                <w:sz w:val="22"/>
              </w:rPr>
              <w:t>23</w:t>
            </w:r>
          </w:p>
        </w:tc>
        <w:tc>
          <w:tcPr>
            <w:tcW w:w="2677" w:type="dxa"/>
            <w:gridSpan w:val="3"/>
            <w:tcBorders>
              <w:top w:val="single" w:sz="6" w:space="0" w:color="auto"/>
            </w:tcBorders>
          </w:tcPr>
          <w:p w14:paraId="7BA1F2C9" w14:textId="77777777" w:rsidR="00082FFB" w:rsidRPr="00941366" w:rsidRDefault="00082FFB" w:rsidP="00273D63">
            <w:pPr>
              <w:spacing w:after="0"/>
              <w:rPr>
                <w:noProof/>
                <w:sz w:val="22"/>
              </w:rPr>
            </w:pPr>
            <w:r w:rsidRPr="00941366">
              <w:rPr>
                <w:noProof/>
                <w:sz w:val="22"/>
              </w:rPr>
              <w:t>Rückstände und Abfälle der Lebensmittelindustrie; zubereitetes Futter; ausgenommen:</w:t>
            </w:r>
          </w:p>
        </w:tc>
        <w:tc>
          <w:tcPr>
            <w:tcW w:w="3061" w:type="dxa"/>
            <w:tcBorders>
              <w:top w:val="single" w:sz="6" w:space="0" w:color="auto"/>
            </w:tcBorders>
          </w:tcPr>
          <w:p w14:paraId="0EEC0C5F"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w:t>
            </w:r>
          </w:p>
          <w:p w14:paraId="10A35C06"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660E1EE7" w14:textId="77777777" w:rsidR="00082FFB" w:rsidRPr="00941366" w:rsidRDefault="00082FFB" w:rsidP="00273D63">
            <w:pPr>
              <w:spacing w:after="0"/>
              <w:rPr>
                <w:noProof/>
                <w:sz w:val="22"/>
              </w:rPr>
            </w:pPr>
          </w:p>
        </w:tc>
      </w:tr>
      <w:tr w:rsidR="00082FFB" w:rsidRPr="00941366" w14:paraId="147B502C" w14:textId="77777777" w:rsidTr="00082FFB">
        <w:trPr>
          <w:cantSplit/>
          <w:trHeight w:val="54"/>
        </w:trPr>
        <w:tc>
          <w:tcPr>
            <w:tcW w:w="1358" w:type="dxa"/>
            <w:tcBorders>
              <w:left w:val="single" w:sz="6" w:space="0" w:color="auto"/>
            </w:tcBorders>
          </w:tcPr>
          <w:p w14:paraId="7C0D6AEE" w14:textId="77777777" w:rsidR="00082FFB" w:rsidRPr="00941366" w:rsidRDefault="00082FFB" w:rsidP="00273D63">
            <w:pPr>
              <w:spacing w:after="0"/>
              <w:rPr>
                <w:noProof/>
                <w:sz w:val="22"/>
              </w:rPr>
            </w:pPr>
            <w:r w:rsidRPr="00941366">
              <w:rPr>
                <w:noProof/>
                <w:sz w:val="22"/>
              </w:rPr>
              <w:t xml:space="preserve">ex </w:t>
            </w:r>
            <w:r w:rsidRPr="00F704C3">
              <w:rPr>
                <w:noProof/>
                <w:sz w:val="22"/>
              </w:rPr>
              <w:t>2301</w:t>
            </w:r>
          </w:p>
          <w:p w14:paraId="29CC2C37" w14:textId="77777777" w:rsidR="00082FFB" w:rsidRPr="00941366" w:rsidRDefault="00082FFB" w:rsidP="00273D63">
            <w:pPr>
              <w:spacing w:after="0"/>
              <w:rPr>
                <w:noProof/>
                <w:sz w:val="22"/>
              </w:rPr>
            </w:pPr>
          </w:p>
          <w:p w14:paraId="18C90849" w14:textId="77777777" w:rsidR="00082FFB" w:rsidRPr="00941366" w:rsidRDefault="00082FFB" w:rsidP="00273D63">
            <w:pPr>
              <w:spacing w:after="0"/>
              <w:rPr>
                <w:noProof/>
                <w:sz w:val="22"/>
              </w:rPr>
            </w:pPr>
          </w:p>
        </w:tc>
        <w:tc>
          <w:tcPr>
            <w:tcW w:w="2677" w:type="dxa"/>
            <w:gridSpan w:val="3"/>
          </w:tcPr>
          <w:p w14:paraId="734F84E0" w14:textId="77777777" w:rsidR="00082FFB" w:rsidRPr="00941366" w:rsidRDefault="00082FFB" w:rsidP="00273D63">
            <w:pPr>
              <w:spacing w:after="0"/>
              <w:rPr>
                <w:noProof/>
                <w:sz w:val="22"/>
              </w:rPr>
            </w:pPr>
            <w:r w:rsidRPr="00941366">
              <w:rPr>
                <w:noProof/>
                <w:sz w:val="22"/>
              </w:rPr>
              <w:t>Mehl von Walen; Mehl und Pellets von Fischen oder von Krebstieren, von Weichtieren oder anderen wirbellosen Wassertieren, ungenießbar</w:t>
            </w:r>
          </w:p>
          <w:p w14:paraId="4CA97398" w14:textId="77777777" w:rsidR="00082FFB" w:rsidRPr="00941366" w:rsidRDefault="00082FFB" w:rsidP="00273D63">
            <w:pPr>
              <w:spacing w:after="0"/>
              <w:rPr>
                <w:noProof/>
                <w:sz w:val="22"/>
              </w:rPr>
            </w:pPr>
          </w:p>
        </w:tc>
        <w:tc>
          <w:tcPr>
            <w:tcW w:w="3061" w:type="dxa"/>
          </w:tcPr>
          <w:p w14:paraId="1BC46F8E" w14:textId="77777777" w:rsidR="00082FFB" w:rsidRPr="00941366" w:rsidRDefault="00082FFB" w:rsidP="00273D63">
            <w:pPr>
              <w:spacing w:after="0"/>
              <w:rPr>
                <w:noProof/>
                <w:sz w:val="22"/>
              </w:rPr>
            </w:pPr>
            <w:r w:rsidRPr="00941366">
              <w:rPr>
                <w:noProof/>
                <w:sz w:val="22"/>
              </w:rPr>
              <w:t>Herstellen, bei dem alle verwendeten Vormaterialien der Kapitel </w:t>
            </w:r>
            <w:r w:rsidRPr="00F704C3">
              <w:rPr>
                <w:noProof/>
                <w:sz w:val="22"/>
              </w:rPr>
              <w:t>2</w:t>
            </w:r>
            <w:r w:rsidRPr="00941366">
              <w:rPr>
                <w:noProof/>
                <w:sz w:val="22"/>
              </w:rPr>
              <w:t xml:space="preserve"> und </w:t>
            </w:r>
            <w:r w:rsidRPr="00F704C3">
              <w:rPr>
                <w:noProof/>
                <w:sz w:val="22"/>
              </w:rPr>
              <w:t>3</w:t>
            </w:r>
            <w:r w:rsidRPr="00941366">
              <w:rPr>
                <w:noProof/>
                <w:sz w:val="22"/>
              </w:rPr>
              <w:t xml:space="preserve"> vollständig gewonnen oder hergestellt werden müssen</w:t>
            </w:r>
          </w:p>
          <w:p w14:paraId="59F84C30" w14:textId="77777777" w:rsidR="00082FFB" w:rsidRPr="00941366" w:rsidRDefault="00082FFB" w:rsidP="00273D63">
            <w:pPr>
              <w:spacing w:after="0"/>
              <w:rPr>
                <w:noProof/>
                <w:sz w:val="22"/>
              </w:rPr>
            </w:pPr>
          </w:p>
        </w:tc>
        <w:tc>
          <w:tcPr>
            <w:tcW w:w="2643" w:type="dxa"/>
            <w:tcBorders>
              <w:right w:val="single" w:sz="6" w:space="0" w:color="auto"/>
            </w:tcBorders>
          </w:tcPr>
          <w:p w14:paraId="258FB0B8" w14:textId="77777777" w:rsidR="00082FFB" w:rsidRPr="00941366" w:rsidRDefault="00082FFB" w:rsidP="00273D63">
            <w:pPr>
              <w:spacing w:after="0"/>
              <w:rPr>
                <w:noProof/>
                <w:sz w:val="22"/>
              </w:rPr>
            </w:pPr>
          </w:p>
        </w:tc>
      </w:tr>
      <w:tr w:rsidR="00082FFB" w:rsidRPr="00941366" w14:paraId="378EEB9E" w14:textId="77777777" w:rsidTr="00082FFB">
        <w:trPr>
          <w:cantSplit/>
          <w:trHeight w:val="54"/>
        </w:trPr>
        <w:tc>
          <w:tcPr>
            <w:tcW w:w="1358" w:type="dxa"/>
            <w:tcBorders>
              <w:left w:val="single" w:sz="6" w:space="0" w:color="auto"/>
            </w:tcBorders>
          </w:tcPr>
          <w:p w14:paraId="59BF6CD8" w14:textId="77777777" w:rsidR="00082FFB" w:rsidRPr="00941366" w:rsidRDefault="00082FFB" w:rsidP="00273D63">
            <w:pPr>
              <w:spacing w:after="0"/>
              <w:rPr>
                <w:noProof/>
                <w:sz w:val="22"/>
              </w:rPr>
            </w:pPr>
            <w:r w:rsidRPr="00941366">
              <w:rPr>
                <w:noProof/>
                <w:sz w:val="22"/>
              </w:rPr>
              <w:t xml:space="preserve">ex </w:t>
            </w:r>
            <w:r w:rsidRPr="00F704C3">
              <w:rPr>
                <w:noProof/>
                <w:sz w:val="22"/>
              </w:rPr>
              <w:t>2303</w:t>
            </w:r>
          </w:p>
        </w:tc>
        <w:tc>
          <w:tcPr>
            <w:tcW w:w="2677" w:type="dxa"/>
            <w:gridSpan w:val="3"/>
          </w:tcPr>
          <w:p w14:paraId="1FBF718A" w14:textId="77777777" w:rsidR="00082FFB" w:rsidRPr="00941366" w:rsidRDefault="00082FFB" w:rsidP="00273D63">
            <w:pPr>
              <w:spacing w:after="0"/>
              <w:rPr>
                <w:noProof/>
                <w:sz w:val="22"/>
              </w:rPr>
            </w:pPr>
            <w:r w:rsidRPr="00941366">
              <w:rPr>
                <w:noProof/>
                <w:sz w:val="22"/>
              </w:rPr>
              <w:t xml:space="preserve">Rückstände aus der Maisstärkegewinnung (ausgenommen eingedicktes Maisquellwasser) mit einem auf die Trockenmasse bezogenen Proteingehalt von mehr als </w:t>
            </w:r>
            <w:r w:rsidRPr="00F704C3">
              <w:rPr>
                <w:noProof/>
                <w:sz w:val="22"/>
              </w:rPr>
              <w:t>40</w:t>
            </w:r>
            <w:r w:rsidRPr="00941366">
              <w:rPr>
                <w:noProof/>
                <w:sz w:val="22"/>
              </w:rPr>
              <w:t> GHT</w:t>
            </w:r>
          </w:p>
          <w:p w14:paraId="0E737129" w14:textId="77777777" w:rsidR="00082FFB" w:rsidRPr="00941366" w:rsidRDefault="00082FFB" w:rsidP="00273D63">
            <w:pPr>
              <w:spacing w:after="0"/>
              <w:rPr>
                <w:noProof/>
                <w:sz w:val="22"/>
              </w:rPr>
            </w:pPr>
          </w:p>
        </w:tc>
        <w:tc>
          <w:tcPr>
            <w:tcW w:w="3061" w:type="dxa"/>
          </w:tcPr>
          <w:p w14:paraId="7DC8E3F1" w14:textId="77777777" w:rsidR="00082FFB" w:rsidRPr="00941366" w:rsidRDefault="00082FFB" w:rsidP="00273D63">
            <w:pPr>
              <w:spacing w:after="0"/>
              <w:rPr>
                <w:noProof/>
                <w:sz w:val="22"/>
              </w:rPr>
            </w:pPr>
            <w:r w:rsidRPr="00941366">
              <w:rPr>
                <w:noProof/>
                <w:sz w:val="22"/>
              </w:rPr>
              <w:t>Herstellen, bei dem der gesamte verwendete Mais vollständig gewonnen oder hergestellt sein muss</w:t>
            </w:r>
          </w:p>
        </w:tc>
        <w:tc>
          <w:tcPr>
            <w:tcW w:w="2643" w:type="dxa"/>
            <w:tcBorders>
              <w:right w:val="single" w:sz="6" w:space="0" w:color="auto"/>
            </w:tcBorders>
          </w:tcPr>
          <w:p w14:paraId="1EDDA1A5" w14:textId="77777777" w:rsidR="00082FFB" w:rsidRPr="00941366" w:rsidRDefault="00082FFB" w:rsidP="00273D63">
            <w:pPr>
              <w:spacing w:after="0"/>
              <w:rPr>
                <w:noProof/>
                <w:sz w:val="22"/>
              </w:rPr>
            </w:pPr>
          </w:p>
        </w:tc>
      </w:tr>
      <w:tr w:rsidR="00082FFB" w:rsidRPr="00941366" w14:paraId="5E373F70" w14:textId="77777777" w:rsidTr="00653DE1">
        <w:trPr>
          <w:cantSplit/>
          <w:trHeight w:val="54"/>
        </w:trPr>
        <w:tc>
          <w:tcPr>
            <w:tcW w:w="1358" w:type="dxa"/>
            <w:tcBorders>
              <w:left w:val="single" w:sz="6" w:space="0" w:color="auto"/>
            </w:tcBorders>
          </w:tcPr>
          <w:p w14:paraId="00F1DA7A" w14:textId="77777777" w:rsidR="00082FFB" w:rsidRPr="00941366" w:rsidRDefault="00082FFB" w:rsidP="00273D63">
            <w:pPr>
              <w:spacing w:after="0"/>
              <w:rPr>
                <w:noProof/>
                <w:sz w:val="22"/>
              </w:rPr>
            </w:pPr>
            <w:r w:rsidRPr="00941366">
              <w:rPr>
                <w:noProof/>
                <w:sz w:val="22"/>
              </w:rPr>
              <w:t xml:space="preserve">ex </w:t>
            </w:r>
            <w:r w:rsidRPr="00F704C3">
              <w:rPr>
                <w:noProof/>
                <w:sz w:val="22"/>
              </w:rPr>
              <w:t>2306</w:t>
            </w:r>
          </w:p>
        </w:tc>
        <w:tc>
          <w:tcPr>
            <w:tcW w:w="2677" w:type="dxa"/>
            <w:gridSpan w:val="3"/>
          </w:tcPr>
          <w:p w14:paraId="59573823" w14:textId="77777777" w:rsidR="00082FFB" w:rsidRPr="00941366" w:rsidRDefault="00082FFB" w:rsidP="00273D63">
            <w:pPr>
              <w:spacing w:after="0"/>
              <w:rPr>
                <w:noProof/>
                <w:sz w:val="22"/>
              </w:rPr>
            </w:pPr>
            <w:r w:rsidRPr="00941366">
              <w:rPr>
                <w:noProof/>
                <w:sz w:val="22"/>
              </w:rPr>
              <w:t xml:space="preserve">Olivenölkuchen und andere feste Rückstände aus der Gewinnung von Olivenöl, mit einem Gehalt an Olivenöl von mehr als </w:t>
            </w:r>
            <w:r w:rsidRPr="00F704C3">
              <w:rPr>
                <w:noProof/>
                <w:sz w:val="22"/>
              </w:rPr>
              <w:t>3</w:t>
            </w:r>
            <w:r w:rsidRPr="00941366">
              <w:rPr>
                <w:noProof/>
                <w:sz w:val="22"/>
              </w:rPr>
              <w:t> GHT</w:t>
            </w:r>
          </w:p>
          <w:p w14:paraId="02116AF1" w14:textId="77777777" w:rsidR="00082FFB" w:rsidRPr="00941366" w:rsidRDefault="00082FFB" w:rsidP="00273D63">
            <w:pPr>
              <w:spacing w:after="0"/>
              <w:rPr>
                <w:noProof/>
                <w:sz w:val="22"/>
              </w:rPr>
            </w:pPr>
          </w:p>
        </w:tc>
        <w:tc>
          <w:tcPr>
            <w:tcW w:w="3061" w:type="dxa"/>
          </w:tcPr>
          <w:p w14:paraId="71403E6B" w14:textId="77777777" w:rsidR="00082FFB" w:rsidRPr="00941366" w:rsidRDefault="00082FFB" w:rsidP="00273D63">
            <w:pPr>
              <w:spacing w:after="0"/>
              <w:rPr>
                <w:noProof/>
                <w:sz w:val="22"/>
              </w:rPr>
            </w:pPr>
            <w:r w:rsidRPr="00941366">
              <w:rPr>
                <w:noProof/>
                <w:sz w:val="22"/>
              </w:rPr>
              <w:t>Herstellen, bei dem alle verwendeten Oliven vollständig gewonnen oder hergestellt sein müssen</w:t>
            </w:r>
          </w:p>
        </w:tc>
        <w:tc>
          <w:tcPr>
            <w:tcW w:w="2643" w:type="dxa"/>
            <w:tcBorders>
              <w:right w:val="single" w:sz="6" w:space="0" w:color="auto"/>
            </w:tcBorders>
          </w:tcPr>
          <w:p w14:paraId="48A788C8" w14:textId="77777777" w:rsidR="00082FFB" w:rsidRPr="00941366" w:rsidRDefault="00082FFB" w:rsidP="00273D63">
            <w:pPr>
              <w:spacing w:after="0"/>
              <w:rPr>
                <w:noProof/>
                <w:sz w:val="22"/>
              </w:rPr>
            </w:pPr>
          </w:p>
        </w:tc>
      </w:tr>
      <w:tr w:rsidR="00082FFB" w:rsidRPr="00941366" w14:paraId="7A933BA5" w14:textId="77777777" w:rsidTr="00653DE1">
        <w:trPr>
          <w:cantSplit/>
          <w:trHeight w:val="54"/>
        </w:trPr>
        <w:tc>
          <w:tcPr>
            <w:tcW w:w="1358" w:type="dxa"/>
            <w:tcBorders>
              <w:left w:val="single" w:sz="6" w:space="0" w:color="auto"/>
              <w:bottom w:val="single" w:sz="6" w:space="0" w:color="auto"/>
            </w:tcBorders>
          </w:tcPr>
          <w:p w14:paraId="0889A347" w14:textId="77777777" w:rsidR="00082FFB" w:rsidRPr="00941366" w:rsidRDefault="00082FFB" w:rsidP="00273D63">
            <w:pPr>
              <w:spacing w:after="0"/>
              <w:rPr>
                <w:noProof/>
                <w:sz w:val="22"/>
              </w:rPr>
            </w:pPr>
            <w:r w:rsidRPr="00F704C3">
              <w:rPr>
                <w:noProof/>
                <w:sz w:val="22"/>
              </w:rPr>
              <w:t>2309</w:t>
            </w:r>
          </w:p>
          <w:p w14:paraId="23498A60" w14:textId="77777777" w:rsidR="00082FFB" w:rsidRPr="00941366" w:rsidRDefault="00082FFB" w:rsidP="00273D63">
            <w:pPr>
              <w:spacing w:after="0"/>
              <w:rPr>
                <w:noProof/>
                <w:sz w:val="22"/>
              </w:rPr>
            </w:pPr>
          </w:p>
          <w:p w14:paraId="574E4576" w14:textId="77777777" w:rsidR="00082FFB" w:rsidRPr="00941366" w:rsidRDefault="00082FFB" w:rsidP="00273D63">
            <w:pPr>
              <w:spacing w:after="0"/>
              <w:rPr>
                <w:noProof/>
                <w:sz w:val="22"/>
              </w:rPr>
            </w:pPr>
          </w:p>
        </w:tc>
        <w:tc>
          <w:tcPr>
            <w:tcW w:w="2677" w:type="dxa"/>
            <w:gridSpan w:val="3"/>
            <w:tcBorders>
              <w:bottom w:val="single" w:sz="6" w:space="0" w:color="auto"/>
            </w:tcBorders>
          </w:tcPr>
          <w:p w14:paraId="70CBAFBC" w14:textId="77777777" w:rsidR="00082FFB" w:rsidRPr="00941366" w:rsidRDefault="00082FFB" w:rsidP="00273D63">
            <w:pPr>
              <w:spacing w:after="0"/>
              <w:rPr>
                <w:noProof/>
                <w:sz w:val="22"/>
              </w:rPr>
            </w:pPr>
            <w:r w:rsidRPr="00941366">
              <w:rPr>
                <w:noProof/>
                <w:sz w:val="22"/>
              </w:rPr>
              <w:t>Zubereitungen von der zur Fütterung verwendeten Art</w:t>
            </w:r>
          </w:p>
          <w:p w14:paraId="5121A067" w14:textId="77777777" w:rsidR="00082FFB" w:rsidRPr="00941366" w:rsidRDefault="00082FFB" w:rsidP="00273D63">
            <w:pPr>
              <w:spacing w:after="0"/>
              <w:rPr>
                <w:noProof/>
                <w:sz w:val="22"/>
              </w:rPr>
            </w:pPr>
          </w:p>
        </w:tc>
        <w:tc>
          <w:tcPr>
            <w:tcW w:w="3061" w:type="dxa"/>
            <w:tcBorders>
              <w:bottom w:val="single" w:sz="6" w:space="0" w:color="auto"/>
            </w:tcBorders>
          </w:tcPr>
          <w:p w14:paraId="121378D8" w14:textId="77777777" w:rsidR="00082FFB" w:rsidRPr="00941366" w:rsidRDefault="00082FFB" w:rsidP="00273D63">
            <w:pPr>
              <w:spacing w:after="0"/>
              <w:rPr>
                <w:noProof/>
                <w:sz w:val="22"/>
              </w:rPr>
            </w:pPr>
            <w:r w:rsidRPr="00941366">
              <w:rPr>
                <w:noProof/>
                <w:sz w:val="22"/>
              </w:rPr>
              <w:t>Herstellen, bei dem</w:t>
            </w:r>
          </w:p>
          <w:p w14:paraId="100FBFC0" w14:textId="77777777" w:rsidR="00082FFB" w:rsidRPr="00941366" w:rsidRDefault="00082FFB" w:rsidP="00273D63">
            <w:pPr>
              <w:spacing w:after="0"/>
              <w:rPr>
                <w:noProof/>
                <w:sz w:val="22"/>
              </w:rPr>
            </w:pPr>
            <w:r w:rsidRPr="00941366">
              <w:rPr>
                <w:noProof/>
                <w:sz w:val="22"/>
              </w:rPr>
              <w:t>- das verwendete Getreide, der verwendete Zucker, die verwendeten Melassen, das verwendete Fleisch und die verwendete Milch Ursprungswaren sind, und</w:t>
            </w:r>
          </w:p>
          <w:p w14:paraId="473BF4F4" w14:textId="77777777" w:rsidR="00082FFB" w:rsidRPr="00941366" w:rsidRDefault="00082FFB" w:rsidP="00273D63">
            <w:pPr>
              <w:spacing w:after="0"/>
              <w:rPr>
                <w:noProof/>
                <w:sz w:val="22"/>
              </w:rPr>
            </w:pPr>
            <w:r w:rsidRPr="00941366">
              <w:rPr>
                <w:noProof/>
                <w:sz w:val="22"/>
              </w:rPr>
              <w:t>- alle verwendeten Vormaterialien des Kapitels </w:t>
            </w:r>
            <w:r w:rsidRPr="00F704C3">
              <w:rPr>
                <w:noProof/>
                <w:sz w:val="22"/>
              </w:rPr>
              <w:t>3</w:t>
            </w:r>
            <w:r w:rsidRPr="00941366">
              <w:rPr>
                <w:noProof/>
                <w:sz w:val="22"/>
              </w:rPr>
              <w:t xml:space="preserve"> vollständig gewonnen oder hergestellt sind</w:t>
            </w:r>
          </w:p>
          <w:p w14:paraId="62310410"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0D75C856" w14:textId="77777777" w:rsidR="00082FFB" w:rsidRPr="00941366" w:rsidRDefault="00082FFB" w:rsidP="00273D63">
            <w:pPr>
              <w:spacing w:after="0"/>
              <w:rPr>
                <w:noProof/>
                <w:sz w:val="22"/>
              </w:rPr>
            </w:pPr>
          </w:p>
        </w:tc>
      </w:tr>
      <w:tr w:rsidR="00082FFB" w:rsidRPr="00941366" w14:paraId="34547F5D" w14:textId="77777777" w:rsidTr="00653DE1">
        <w:trPr>
          <w:cantSplit/>
          <w:trHeight w:val="54"/>
        </w:trPr>
        <w:tc>
          <w:tcPr>
            <w:tcW w:w="1358" w:type="dxa"/>
            <w:tcBorders>
              <w:top w:val="single" w:sz="6" w:space="0" w:color="auto"/>
              <w:left w:val="single" w:sz="6" w:space="0" w:color="auto"/>
            </w:tcBorders>
          </w:tcPr>
          <w:p w14:paraId="7D640FD1" w14:textId="77777777" w:rsidR="00082FFB" w:rsidRPr="00941366" w:rsidRDefault="00082FFB" w:rsidP="00273D63">
            <w:pPr>
              <w:spacing w:after="0"/>
              <w:rPr>
                <w:noProof/>
                <w:sz w:val="22"/>
              </w:rPr>
            </w:pPr>
            <w:r w:rsidRPr="00941366">
              <w:rPr>
                <w:noProof/>
                <w:sz w:val="22"/>
              </w:rPr>
              <w:t>ex Kapitel </w:t>
            </w:r>
            <w:r w:rsidRPr="00F704C3">
              <w:rPr>
                <w:noProof/>
                <w:sz w:val="22"/>
              </w:rPr>
              <w:t>24</w:t>
            </w:r>
          </w:p>
        </w:tc>
        <w:tc>
          <w:tcPr>
            <w:tcW w:w="2677" w:type="dxa"/>
            <w:gridSpan w:val="3"/>
            <w:tcBorders>
              <w:top w:val="single" w:sz="6" w:space="0" w:color="auto"/>
            </w:tcBorders>
          </w:tcPr>
          <w:p w14:paraId="02BFADE8" w14:textId="77777777" w:rsidR="00082FFB" w:rsidRPr="00941366" w:rsidRDefault="00082FFB" w:rsidP="00273D63">
            <w:pPr>
              <w:spacing w:after="0"/>
              <w:rPr>
                <w:noProof/>
                <w:sz w:val="22"/>
              </w:rPr>
            </w:pPr>
            <w:r w:rsidRPr="00941366">
              <w:rPr>
                <w:noProof/>
                <w:sz w:val="22"/>
              </w:rPr>
              <w:t>Tabak und verarbeitete Tabakersatzstoffe; ausgenommen:</w:t>
            </w:r>
          </w:p>
          <w:p w14:paraId="0E7F3CD4" w14:textId="77777777" w:rsidR="00082FFB" w:rsidRPr="00941366" w:rsidRDefault="00082FFB" w:rsidP="00273D63">
            <w:pPr>
              <w:spacing w:after="0"/>
              <w:rPr>
                <w:noProof/>
                <w:sz w:val="22"/>
              </w:rPr>
            </w:pPr>
          </w:p>
        </w:tc>
        <w:tc>
          <w:tcPr>
            <w:tcW w:w="3061" w:type="dxa"/>
            <w:tcBorders>
              <w:top w:val="single" w:sz="6" w:space="0" w:color="auto"/>
            </w:tcBorders>
          </w:tcPr>
          <w:p w14:paraId="424D568D" w14:textId="77777777" w:rsidR="00082FFB" w:rsidRPr="00941366" w:rsidRDefault="00082FFB" w:rsidP="00273D63">
            <w:pPr>
              <w:spacing w:after="0"/>
              <w:rPr>
                <w:noProof/>
                <w:sz w:val="22"/>
              </w:rPr>
            </w:pPr>
            <w:r w:rsidRPr="00941366">
              <w:rPr>
                <w:noProof/>
                <w:sz w:val="22"/>
              </w:rPr>
              <w:t>Herstellen, bei dem alle verwendeten Vormaterialien des Kapitels </w:t>
            </w:r>
            <w:r w:rsidRPr="00F704C3">
              <w:rPr>
                <w:noProof/>
                <w:sz w:val="22"/>
              </w:rPr>
              <w:t>24</w:t>
            </w:r>
            <w:r w:rsidRPr="00941366">
              <w:rPr>
                <w:noProof/>
                <w:sz w:val="22"/>
              </w:rPr>
              <w:t xml:space="preserve"> vollständig gewonnen oder hergestellt sein müssen</w:t>
            </w:r>
          </w:p>
          <w:p w14:paraId="2BFE3F48"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53CE81C0" w14:textId="77777777" w:rsidR="00082FFB" w:rsidRPr="00941366" w:rsidRDefault="00082FFB" w:rsidP="00273D63">
            <w:pPr>
              <w:spacing w:after="0"/>
              <w:rPr>
                <w:noProof/>
                <w:sz w:val="22"/>
              </w:rPr>
            </w:pPr>
          </w:p>
        </w:tc>
      </w:tr>
      <w:tr w:rsidR="00082FFB" w:rsidRPr="00941366" w14:paraId="3F38BDE9" w14:textId="77777777" w:rsidTr="00653DE1">
        <w:trPr>
          <w:cantSplit/>
          <w:trHeight w:val="54"/>
        </w:trPr>
        <w:tc>
          <w:tcPr>
            <w:tcW w:w="1358" w:type="dxa"/>
            <w:tcBorders>
              <w:left w:val="single" w:sz="6" w:space="0" w:color="auto"/>
            </w:tcBorders>
          </w:tcPr>
          <w:p w14:paraId="28A6D9BE" w14:textId="77777777" w:rsidR="00082FFB" w:rsidRPr="00941366" w:rsidRDefault="00082FFB" w:rsidP="00273D63">
            <w:pPr>
              <w:spacing w:after="0"/>
              <w:rPr>
                <w:noProof/>
                <w:sz w:val="22"/>
              </w:rPr>
            </w:pPr>
            <w:r w:rsidRPr="00F704C3">
              <w:rPr>
                <w:noProof/>
                <w:sz w:val="22"/>
              </w:rPr>
              <w:t>2402</w:t>
            </w:r>
          </w:p>
          <w:p w14:paraId="23FC2864" w14:textId="77777777" w:rsidR="00082FFB" w:rsidRPr="00941366" w:rsidRDefault="00082FFB" w:rsidP="00273D63">
            <w:pPr>
              <w:spacing w:after="0"/>
              <w:rPr>
                <w:noProof/>
                <w:sz w:val="22"/>
              </w:rPr>
            </w:pPr>
          </w:p>
        </w:tc>
        <w:tc>
          <w:tcPr>
            <w:tcW w:w="2677" w:type="dxa"/>
            <w:gridSpan w:val="3"/>
          </w:tcPr>
          <w:p w14:paraId="1BA63A0E" w14:textId="77777777" w:rsidR="00082FFB" w:rsidRPr="00941366" w:rsidRDefault="00082FFB" w:rsidP="00273D63">
            <w:pPr>
              <w:spacing w:after="0"/>
              <w:rPr>
                <w:noProof/>
                <w:sz w:val="22"/>
              </w:rPr>
            </w:pPr>
            <w:r w:rsidRPr="00941366">
              <w:rPr>
                <w:noProof/>
                <w:sz w:val="22"/>
              </w:rPr>
              <w:t>Zigarren (einschließlich Stumpen), Zigarillos und Zigaretten, aus Tabak oder Tabakersatzstoffen</w:t>
            </w:r>
          </w:p>
          <w:p w14:paraId="530DE7A1" w14:textId="77777777" w:rsidR="00082FFB" w:rsidRPr="00941366" w:rsidRDefault="00082FFB" w:rsidP="00273D63">
            <w:pPr>
              <w:spacing w:after="0"/>
              <w:rPr>
                <w:noProof/>
                <w:sz w:val="22"/>
              </w:rPr>
            </w:pPr>
          </w:p>
        </w:tc>
        <w:tc>
          <w:tcPr>
            <w:tcW w:w="3061" w:type="dxa"/>
          </w:tcPr>
          <w:p w14:paraId="577BDC56" w14:textId="77777777" w:rsidR="00082FFB" w:rsidRPr="00941366" w:rsidRDefault="00082FFB" w:rsidP="00273D63">
            <w:pPr>
              <w:spacing w:after="0"/>
              <w:rPr>
                <w:noProof/>
                <w:sz w:val="22"/>
              </w:rPr>
            </w:pPr>
            <w:r w:rsidRPr="00941366">
              <w:rPr>
                <w:noProof/>
                <w:sz w:val="22"/>
              </w:rPr>
              <w:t xml:space="preserve">Herstellen, bei dem mindestens </w:t>
            </w:r>
            <w:r w:rsidRPr="00F704C3">
              <w:rPr>
                <w:noProof/>
                <w:sz w:val="22"/>
              </w:rPr>
              <w:t>70</w:t>
            </w:r>
            <w:r w:rsidRPr="00941366">
              <w:rPr>
                <w:noProof/>
                <w:sz w:val="22"/>
              </w:rPr>
              <w:t> GHT des verwendeten unverarbeiteten Tabaks oder der verwendeten Tabakabfälle der Position </w:t>
            </w:r>
            <w:r w:rsidRPr="00F704C3">
              <w:rPr>
                <w:noProof/>
                <w:sz w:val="22"/>
              </w:rPr>
              <w:t>2401</w:t>
            </w:r>
            <w:r w:rsidRPr="00941366">
              <w:rPr>
                <w:noProof/>
                <w:sz w:val="22"/>
              </w:rPr>
              <w:t xml:space="preserve"> Ursprungswaren sind</w:t>
            </w:r>
          </w:p>
          <w:p w14:paraId="45C0A8B5" w14:textId="77777777" w:rsidR="00082FFB" w:rsidRPr="00941366" w:rsidRDefault="00082FFB" w:rsidP="00273D63">
            <w:pPr>
              <w:spacing w:after="0"/>
              <w:rPr>
                <w:noProof/>
                <w:sz w:val="22"/>
              </w:rPr>
            </w:pPr>
          </w:p>
        </w:tc>
        <w:tc>
          <w:tcPr>
            <w:tcW w:w="2643" w:type="dxa"/>
            <w:tcBorders>
              <w:right w:val="single" w:sz="6" w:space="0" w:color="auto"/>
            </w:tcBorders>
          </w:tcPr>
          <w:p w14:paraId="0B14FCF3" w14:textId="77777777" w:rsidR="00082FFB" w:rsidRPr="00941366" w:rsidRDefault="00082FFB" w:rsidP="00273D63">
            <w:pPr>
              <w:spacing w:after="0"/>
              <w:rPr>
                <w:noProof/>
                <w:sz w:val="22"/>
              </w:rPr>
            </w:pPr>
          </w:p>
        </w:tc>
      </w:tr>
      <w:tr w:rsidR="00082FFB" w:rsidRPr="00941366" w14:paraId="3C330C4B" w14:textId="77777777" w:rsidTr="00653DE1">
        <w:trPr>
          <w:cantSplit/>
          <w:trHeight w:val="54"/>
        </w:trPr>
        <w:tc>
          <w:tcPr>
            <w:tcW w:w="1358" w:type="dxa"/>
            <w:tcBorders>
              <w:left w:val="single" w:sz="6" w:space="0" w:color="auto"/>
              <w:bottom w:val="single" w:sz="6" w:space="0" w:color="auto"/>
            </w:tcBorders>
          </w:tcPr>
          <w:p w14:paraId="7EDA5FFE" w14:textId="77777777" w:rsidR="00082FFB" w:rsidRPr="00941366" w:rsidRDefault="00082FFB" w:rsidP="00273D63">
            <w:pPr>
              <w:spacing w:after="0"/>
              <w:rPr>
                <w:noProof/>
                <w:sz w:val="22"/>
              </w:rPr>
            </w:pPr>
            <w:r w:rsidRPr="00941366">
              <w:rPr>
                <w:noProof/>
                <w:sz w:val="22"/>
              </w:rPr>
              <w:t xml:space="preserve">ex </w:t>
            </w:r>
            <w:r w:rsidRPr="00F704C3">
              <w:rPr>
                <w:noProof/>
                <w:sz w:val="22"/>
              </w:rPr>
              <w:t>2403</w:t>
            </w:r>
          </w:p>
        </w:tc>
        <w:tc>
          <w:tcPr>
            <w:tcW w:w="2677" w:type="dxa"/>
            <w:gridSpan w:val="3"/>
            <w:tcBorders>
              <w:bottom w:val="single" w:sz="6" w:space="0" w:color="auto"/>
            </w:tcBorders>
          </w:tcPr>
          <w:p w14:paraId="1AA19700" w14:textId="77777777" w:rsidR="00082FFB" w:rsidRPr="00941366" w:rsidRDefault="00082FFB" w:rsidP="00273D63">
            <w:pPr>
              <w:spacing w:after="0"/>
              <w:rPr>
                <w:noProof/>
                <w:sz w:val="22"/>
              </w:rPr>
            </w:pPr>
            <w:r w:rsidRPr="00941366">
              <w:rPr>
                <w:noProof/>
                <w:sz w:val="22"/>
              </w:rPr>
              <w:t>Rauchtabak</w:t>
            </w:r>
          </w:p>
          <w:p w14:paraId="442A9B10" w14:textId="77777777" w:rsidR="00082FFB" w:rsidRPr="00941366" w:rsidRDefault="00082FFB" w:rsidP="00273D63">
            <w:pPr>
              <w:spacing w:after="0"/>
              <w:rPr>
                <w:noProof/>
                <w:sz w:val="22"/>
              </w:rPr>
            </w:pPr>
          </w:p>
        </w:tc>
        <w:tc>
          <w:tcPr>
            <w:tcW w:w="3061" w:type="dxa"/>
            <w:tcBorders>
              <w:bottom w:val="single" w:sz="6" w:space="0" w:color="auto"/>
            </w:tcBorders>
          </w:tcPr>
          <w:p w14:paraId="318B9A44" w14:textId="77777777" w:rsidR="00082FFB" w:rsidRPr="00941366" w:rsidRDefault="00082FFB" w:rsidP="00273D63">
            <w:pPr>
              <w:spacing w:after="0"/>
              <w:rPr>
                <w:noProof/>
                <w:sz w:val="22"/>
              </w:rPr>
            </w:pPr>
            <w:r w:rsidRPr="00941366">
              <w:rPr>
                <w:noProof/>
                <w:sz w:val="22"/>
              </w:rPr>
              <w:t xml:space="preserve">Herstellen, bei dem mindestens </w:t>
            </w:r>
            <w:r w:rsidRPr="00F704C3">
              <w:rPr>
                <w:noProof/>
                <w:sz w:val="22"/>
              </w:rPr>
              <w:t>70</w:t>
            </w:r>
            <w:r w:rsidRPr="00941366">
              <w:rPr>
                <w:noProof/>
                <w:sz w:val="22"/>
              </w:rPr>
              <w:t> GHT des verwendeten unverarbeiteten Tabaks oder der verwendeten Tabakabfälle der Position </w:t>
            </w:r>
            <w:r w:rsidRPr="00F704C3">
              <w:rPr>
                <w:noProof/>
                <w:sz w:val="22"/>
              </w:rPr>
              <w:t>2401</w:t>
            </w:r>
            <w:r w:rsidRPr="00941366">
              <w:rPr>
                <w:noProof/>
                <w:sz w:val="22"/>
              </w:rPr>
              <w:t xml:space="preserve"> Ursprungswaren sind</w:t>
            </w:r>
          </w:p>
          <w:p w14:paraId="53A9FA4B"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3AF3F60C" w14:textId="77777777" w:rsidR="00082FFB" w:rsidRPr="00941366" w:rsidRDefault="00082FFB" w:rsidP="00273D63">
            <w:pPr>
              <w:spacing w:after="0"/>
              <w:rPr>
                <w:noProof/>
                <w:sz w:val="22"/>
              </w:rPr>
            </w:pPr>
          </w:p>
        </w:tc>
      </w:tr>
      <w:tr w:rsidR="00082FFB" w:rsidRPr="00941366" w14:paraId="41BF49D5" w14:textId="77777777" w:rsidTr="00653DE1">
        <w:trPr>
          <w:cantSplit/>
          <w:trHeight w:val="54"/>
        </w:trPr>
        <w:tc>
          <w:tcPr>
            <w:tcW w:w="1358" w:type="dxa"/>
            <w:tcBorders>
              <w:top w:val="single" w:sz="6" w:space="0" w:color="auto"/>
              <w:left w:val="single" w:sz="6" w:space="0" w:color="auto"/>
            </w:tcBorders>
          </w:tcPr>
          <w:p w14:paraId="0D6B5C3C" w14:textId="77777777" w:rsidR="00082FFB" w:rsidRPr="00941366" w:rsidRDefault="00082FFB" w:rsidP="00273D63">
            <w:pPr>
              <w:spacing w:after="0"/>
              <w:rPr>
                <w:noProof/>
                <w:sz w:val="22"/>
              </w:rPr>
            </w:pPr>
            <w:r w:rsidRPr="00941366">
              <w:rPr>
                <w:noProof/>
                <w:sz w:val="22"/>
              </w:rPr>
              <w:t>ex Kapitel </w:t>
            </w:r>
            <w:r w:rsidRPr="00F704C3">
              <w:rPr>
                <w:noProof/>
                <w:sz w:val="22"/>
              </w:rPr>
              <w:t>25</w:t>
            </w:r>
          </w:p>
          <w:p w14:paraId="6ABE2C1B" w14:textId="77777777" w:rsidR="00082FFB" w:rsidRPr="00941366" w:rsidRDefault="00082FFB" w:rsidP="00273D63">
            <w:pPr>
              <w:spacing w:after="0"/>
              <w:rPr>
                <w:noProof/>
                <w:sz w:val="22"/>
              </w:rPr>
            </w:pPr>
          </w:p>
        </w:tc>
        <w:tc>
          <w:tcPr>
            <w:tcW w:w="2677" w:type="dxa"/>
            <w:gridSpan w:val="3"/>
            <w:tcBorders>
              <w:top w:val="single" w:sz="6" w:space="0" w:color="auto"/>
            </w:tcBorders>
          </w:tcPr>
          <w:p w14:paraId="1CAEFE7F" w14:textId="77777777" w:rsidR="00082FFB" w:rsidRPr="00941366" w:rsidRDefault="00082FFB" w:rsidP="00273D63">
            <w:pPr>
              <w:spacing w:after="0"/>
              <w:rPr>
                <w:noProof/>
                <w:sz w:val="22"/>
              </w:rPr>
            </w:pPr>
            <w:r w:rsidRPr="00941366">
              <w:rPr>
                <w:noProof/>
                <w:sz w:val="22"/>
              </w:rPr>
              <w:t>Salz; Schwefel; Steine und Erden; Gips, Kalk und Zement; ausgenommen:</w:t>
            </w:r>
          </w:p>
          <w:p w14:paraId="00661D31" w14:textId="77777777" w:rsidR="00082FFB" w:rsidRPr="00941366" w:rsidRDefault="00082FFB" w:rsidP="00273D63">
            <w:pPr>
              <w:spacing w:after="0"/>
              <w:rPr>
                <w:noProof/>
                <w:sz w:val="22"/>
              </w:rPr>
            </w:pPr>
          </w:p>
        </w:tc>
        <w:tc>
          <w:tcPr>
            <w:tcW w:w="3061" w:type="dxa"/>
            <w:tcBorders>
              <w:top w:val="single" w:sz="6" w:space="0" w:color="auto"/>
            </w:tcBorders>
          </w:tcPr>
          <w:p w14:paraId="687A861D"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w:t>
            </w:r>
          </w:p>
          <w:p w14:paraId="3F77F1E9"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778844AB" w14:textId="77777777" w:rsidR="00082FFB" w:rsidRPr="00941366" w:rsidRDefault="00082FFB" w:rsidP="00273D63">
            <w:pPr>
              <w:spacing w:after="0"/>
              <w:rPr>
                <w:noProof/>
                <w:sz w:val="22"/>
              </w:rPr>
            </w:pPr>
          </w:p>
        </w:tc>
      </w:tr>
      <w:tr w:rsidR="00082FFB" w:rsidRPr="00941366" w14:paraId="66784B86" w14:textId="77777777" w:rsidTr="00082FFB">
        <w:trPr>
          <w:cantSplit/>
          <w:trHeight w:val="54"/>
        </w:trPr>
        <w:tc>
          <w:tcPr>
            <w:tcW w:w="1358" w:type="dxa"/>
            <w:tcBorders>
              <w:left w:val="single" w:sz="6" w:space="0" w:color="auto"/>
            </w:tcBorders>
          </w:tcPr>
          <w:p w14:paraId="62805801" w14:textId="77777777" w:rsidR="00082FFB" w:rsidRPr="00941366" w:rsidRDefault="00082FFB" w:rsidP="00273D63">
            <w:pPr>
              <w:spacing w:after="0"/>
              <w:rPr>
                <w:noProof/>
                <w:sz w:val="22"/>
              </w:rPr>
            </w:pPr>
            <w:r w:rsidRPr="00941366">
              <w:rPr>
                <w:noProof/>
                <w:sz w:val="22"/>
              </w:rPr>
              <w:t xml:space="preserve">ex </w:t>
            </w:r>
            <w:r w:rsidRPr="00F704C3">
              <w:rPr>
                <w:noProof/>
                <w:sz w:val="22"/>
              </w:rPr>
              <w:t>2504</w:t>
            </w:r>
          </w:p>
        </w:tc>
        <w:tc>
          <w:tcPr>
            <w:tcW w:w="2677" w:type="dxa"/>
            <w:gridSpan w:val="3"/>
          </w:tcPr>
          <w:p w14:paraId="70BD0038" w14:textId="77777777" w:rsidR="00082FFB" w:rsidRPr="00941366" w:rsidRDefault="00082FFB" w:rsidP="00273D63">
            <w:pPr>
              <w:spacing w:after="0"/>
              <w:rPr>
                <w:noProof/>
                <w:sz w:val="22"/>
              </w:rPr>
            </w:pPr>
            <w:r w:rsidRPr="00941366">
              <w:rPr>
                <w:noProof/>
                <w:sz w:val="22"/>
              </w:rPr>
              <w:t>Natürlicher, kristalliner Grafit, mit Kohlenstoff angereichert, gereinigt und gemahlen</w:t>
            </w:r>
          </w:p>
        </w:tc>
        <w:tc>
          <w:tcPr>
            <w:tcW w:w="3061" w:type="dxa"/>
          </w:tcPr>
          <w:p w14:paraId="1DBE46BA" w14:textId="77777777" w:rsidR="00082FFB" w:rsidRPr="00941366" w:rsidRDefault="00082FFB" w:rsidP="00273D63">
            <w:pPr>
              <w:spacing w:after="0"/>
              <w:rPr>
                <w:noProof/>
                <w:sz w:val="22"/>
              </w:rPr>
            </w:pPr>
            <w:r w:rsidRPr="00941366">
              <w:rPr>
                <w:noProof/>
                <w:sz w:val="22"/>
              </w:rPr>
              <w:t>Anreicherung des Kohlenstoffgehalts, Reinigen und Mahlen von kristallinem Rohgrafit</w:t>
            </w:r>
          </w:p>
          <w:p w14:paraId="27AC1414" w14:textId="77777777" w:rsidR="00082FFB" w:rsidRPr="00941366" w:rsidRDefault="00082FFB" w:rsidP="00273D63">
            <w:pPr>
              <w:spacing w:after="0"/>
              <w:rPr>
                <w:noProof/>
                <w:sz w:val="22"/>
              </w:rPr>
            </w:pPr>
          </w:p>
        </w:tc>
        <w:tc>
          <w:tcPr>
            <w:tcW w:w="2643" w:type="dxa"/>
            <w:tcBorders>
              <w:right w:val="single" w:sz="6" w:space="0" w:color="auto"/>
            </w:tcBorders>
          </w:tcPr>
          <w:p w14:paraId="0F8B1A30" w14:textId="77777777" w:rsidR="00082FFB" w:rsidRPr="00941366" w:rsidRDefault="00082FFB" w:rsidP="00273D63">
            <w:pPr>
              <w:spacing w:after="0"/>
              <w:rPr>
                <w:noProof/>
                <w:sz w:val="22"/>
              </w:rPr>
            </w:pPr>
          </w:p>
        </w:tc>
      </w:tr>
      <w:tr w:rsidR="00082FFB" w:rsidRPr="00941366" w14:paraId="7F746D7D" w14:textId="77777777" w:rsidTr="00082FFB">
        <w:trPr>
          <w:cantSplit/>
          <w:trHeight w:val="54"/>
        </w:trPr>
        <w:tc>
          <w:tcPr>
            <w:tcW w:w="1358" w:type="dxa"/>
            <w:tcBorders>
              <w:left w:val="single" w:sz="6" w:space="0" w:color="auto"/>
            </w:tcBorders>
          </w:tcPr>
          <w:p w14:paraId="2FF63457" w14:textId="77777777" w:rsidR="00082FFB" w:rsidRPr="00941366" w:rsidRDefault="00082FFB" w:rsidP="00273D63">
            <w:pPr>
              <w:spacing w:after="0"/>
              <w:rPr>
                <w:noProof/>
                <w:sz w:val="22"/>
              </w:rPr>
            </w:pPr>
            <w:r w:rsidRPr="00941366">
              <w:rPr>
                <w:noProof/>
                <w:sz w:val="22"/>
              </w:rPr>
              <w:t xml:space="preserve">ex </w:t>
            </w:r>
            <w:r w:rsidRPr="00F704C3">
              <w:rPr>
                <w:noProof/>
                <w:sz w:val="22"/>
              </w:rPr>
              <w:t>2515</w:t>
            </w:r>
          </w:p>
        </w:tc>
        <w:tc>
          <w:tcPr>
            <w:tcW w:w="2677" w:type="dxa"/>
            <w:gridSpan w:val="3"/>
          </w:tcPr>
          <w:p w14:paraId="1342AD39" w14:textId="77777777" w:rsidR="00082FFB" w:rsidRPr="00941366" w:rsidRDefault="00082FFB" w:rsidP="00273D63">
            <w:pPr>
              <w:spacing w:after="0"/>
              <w:rPr>
                <w:noProof/>
                <w:sz w:val="22"/>
              </w:rPr>
            </w:pPr>
            <w:r w:rsidRPr="00941366">
              <w:rPr>
                <w:noProof/>
                <w:sz w:val="22"/>
              </w:rPr>
              <w:t xml:space="preserve">Marmor, durch Sägen oder auf andere Weise lediglich zerteilt, in Blöcken oder in quadratischen oder rechteckigen Platten, mit einer Dicke von </w:t>
            </w:r>
            <w:r w:rsidRPr="00F704C3">
              <w:rPr>
                <w:noProof/>
                <w:sz w:val="22"/>
              </w:rPr>
              <w:t>25</w:t>
            </w:r>
            <w:r w:rsidRPr="00941366">
              <w:rPr>
                <w:noProof/>
                <w:sz w:val="22"/>
              </w:rPr>
              <w:t> cm oder weniger</w:t>
            </w:r>
          </w:p>
          <w:p w14:paraId="7FFC1F59" w14:textId="77777777" w:rsidR="00082FFB" w:rsidRPr="00941366" w:rsidRDefault="00082FFB" w:rsidP="00273D63">
            <w:pPr>
              <w:spacing w:after="0"/>
              <w:rPr>
                <w:noProof/>
                <w:sz w:val="22"/>
              </w:rPr>
            </w:pPr>
          </w:p>
        </w:tc>
        <w:tc>
          <w:tcPr>
            <w:tcW w:w="3061" w:type="dxa"/>
          </w:tcPr>
          <w:p w14:paraId="064B89A7" w14:textId="77777777" w:rsidR="00082FFB" w:rsidRPr="00941366" w:rsidRDefault="00082FFB" w:rsidP="00273D63">
            <w:pPr>
              <w:spacing w:after="0"/>
              <w:rPr>
                <w:noProof/>
                <w:sz w:val="22"/>
              </w:rPr>
            </w:pPr>
            <w:r w:rsidRPr="00941366">
              <w:rPr>
                <w:noProof/>
                <w:sz w:val="22"/>
              </w:rPr>
              <w:t xml:space="preserve">Zerteilen von Marmor, auch bereits zerteiltem, mit einer Dicke von mehr als </w:t>
            </w:r>
            <w:r w:rsidRPr="00F704C3">
              <w:rPr>
                <w:noProof/>
                <w:sz w:val="22"/>
              </w:rPr>
              <w:t>25</w:t>
            </w:r>
            <w:r w:rsidRPr="00941366">
              <w:rPr>
                <w:noProof/>
                <w:sz w:val="22"/>
              </w:rPr>
              <w:t> cm, durch Sägen oder auf andere Weise</w:t>
            </w:r>
          </w:p>
        </w:tc>
        <w:tc>
          <w:tcPr>
            <w:tcW w:w="2643" w:type="dxa"/>
            <w:tcBorders>
              <w:right w:val="single" w:sz="6" w:space="0" w:color="auto"/>
            </w:tcBorders>
          </w:tcPr>
          <w:p w14:paraId="1AEC89F0" w14:textId="77777777" w:rsidR="00082FFB" w:rsidRPr="00941366" w:rsidRDefault="00082FFB" w:rsidP="00273D63">
            <w:pPr>
              <w:spacing w:after="0"/>
              <w:rPr>
                <w:noProof/>
                <w:sz w:val="22"/>
              </w:rPr>
            </w:pPr>
          </w:p>
        </w:tc>
      </w:tr>
      <w:tr w:rsidR="00082FFB" w:rsidRPr="00941366" w14:paraId="4CF79B1C" w14:textId="77777777" w:rsidTr="00082FFB">
        <w:trPr>
          <w:cantSplit/>
          <w:trHeight w:val="54"/>
        </w:trPr>
        <w:tc>
          <w:tcPr>
            <w:tcW w:w="1358" w:type="dxa"/>
            <w:tcBorders>
              <w:left w:val="single" w:sz="6" w:space="0" w:color="auto"/>
            </w:tcBorders>
          </w:tcPr>
          <w:p w14:paraId="3099422E" w14:textId="77777777" w:rsidR="00082FFB" w:rsidRPr="00941366" w:rsidRDefault="00082FFB" w:rsidP="00273D63">
            <w:pPr>
              <w:spacing w:after="0"/>
              <w:rPr>
                <w:noProof/>
                <w:sz w:val="22"/>
              </w:rPr>
            </w:pPr>
            <w:r w:rsidRPr="00941366">
              <w:rPr>
                <w:noProof/>
                <w:sz w:val="22"/>
              </w:rPr>
              <w:t xml:space="preserve">ex </w:t>
            </w:r>
            <w:r w:rsidRPr="00F704C3">
              <w:rPr>
                <w:noProof/>
                <w:sz w:val="22"/>
              </w:rPr>
              <w:t>2516</w:t>
            </w:r>
          </w:p>
        </w:tc>
        <w:tc>
          <w:tcPr>
            <w:tcW w:w="2677" w:type="dxa"/>
            <w:gridSpan w:val="3"/>
          </w:tcPr>
          <w:p w14:paraId="028CBC9A" w14:textId="77777777" w:rsidR="00082FFB" w:rsidRPr="00941366" w:rsidRDefault="00082FFB" w:rsidP="00273D63">
            <w:pPr>
              <w:spacing w:after="0"/>
              <w:rPr>
                <w:noProof/>
                <w:sz w:val="22"/>
              </w:rPr>
            </w:pPr>
            <w:r w:rsidRPr="00941366">
              <w:rPr>
                <w:noProof/>
                <w:sz w:val="22"/>
              </w:rPr>
              <w:t xml:space="preserve">Granit, Porphyr, Basalt, Sandstein und andere Werksteine, durch Sägen oder auf andere Weise lediglich zerteilt, in Blöcken oder in quadratischen oder rechteckigen Platten, mit einer Dicke von </w:t>
            </w:r>
            <w:r w:rsidRPr="00F704C3">
              <w:rPr>
                <w:noProof/>
                <w:sz w:val="22"/>
              </w:rPr>
              <w:t>25</w:t>
            </w:r>
            <w:r w:rsidRPr="00941366">
              <w:rPr>
                <w:noProof/>
                <w:sz w:val="22"/>
              </w:rPr>
              <w:t> cm oder weniger</w:t>
            </w:r>
          </w:p>
          <w:p w14:paraId="6C2C03E9" w14:textId="77777777" w:rsidR="00082FFB" w:rsidRPr="00941366" w:rsidRDefault="00082FFB" w:rsidP="00273D63">
            <w:pPr>
              <w:spacing w:after="0"/>
              <w:rPr>
                <w:noProof/>
                <w:sz w:val="22"/>
              </w:rPr>
            </w:pPr>
          </w:p>
        </w:tc>
        <w:tc>
          <w:tcPr>
            <w:tcW w:w="3061" w:type="dxa"/>
          </w:tcPr>
          <w:p w14:paraId="6F9EE2AD" w14:textId="77777777" w:rsidR="00082FFB" w:rsidRPr="00941366" w:rsidRDefault="00082FFB" w:rsidP="00273D63">
            <w:pPr>
              <w:spacing w:after="0"/>
              <w:rPr>
                <w:noProof/>
                <w:sz w:val="22"/>
              </w:rPr>
            </w:pPr>
            <w:r w:rsidRPr="00941366">
              <w:rPr>
                <w:noProof/>
                <w:sz w:val="22"/>
              </w:rPr>
              <w:t xml:space="preserve">Zerteilen von Steinen, auch bereits zerteilten, mit einer Dicke von mehr als </w:t>
            </w:r>
            <w:r w:rsidRPr="00F704C3">
              <w:rPr>
                <w:noProof/>
                <w:sz w:val="22"/>
              </w:rPr>
              <w:t>25</w:t>
            </w:r>
            <w:r w:rsidRPr="00941366">
              <w:rPr>
                <w:noProof/>
                <w:sz w:val="22"/>
              </w:rPr>
              <w:t> cm durch Sägen oder auf andere Weise</w:t>
            </w:r>
          </w:p>
        </w:tc>
        <w:tc>
          <w:tcPr>
            <w:tcW w:w="2643" w:type="dxa"/>
            <w:tcBorders>
              <w:right w:val="single" w:sz="6" w:space="0" w:color="auto"/>
            </w:tcBorders>
          </w:tcPr>
          <w:p w14:paraId="3D6B004F" w14:textId="77777777" w:rsidR="00082FFB" w:rsidRPr="00941366" w:rsidRDefault="00082FFB" w:rsidP="00273D63">
            <w:pPr>
              <w:spacing w:after="0"/>
              <w:rPr>
                <w:noProof/>
                <w:sz w:val="22"/>
              </w:rPr>
            </w:pPr>
          </w:p>
        </w:tc>
      </w:tr>
      <w:tr w:rsidR="00082FFB" w:rsidRPr="00941366" w14:paraId="1DF6B98D" w14:textId="77777777" w:rsidTr="00082FFB">
        <w:trPr>
          <w:cantSplit/>
          <w:trHeight w:val="54"/>
        </w:trPr>
        <w:tc>
          <w:tcPr>
            <w:tcW w:w="1358" w:type="dxa"/>
            <w:tcBorders>
              <w:left w:val="single" w:sz="6" w:space="0" w:color="auto"/>
            </w:tcBorders>
          </w:tcPr>
          <w:p w14:paraId="520654CB" w14:textId="77777777" w:rsidR="00082FFB" w:rsidRPr="00941366" w:rsidRDefault="00082FFB" w:rsidP="00273D63">
            <w:pPr>
              <w:spacing w:after="0"/>
              <w:rPr>
                <w:noProof/>
                <w:sz w:val="22"/>
              </w:rPr>
            </w:pPr>
            <w:r w:rsidRPr="00941366">
              <w:rPr>
                <w:noProof/>
                <w:sz w:val="22"/>
              </w:rPr>
              <w:t xml:space="preserve">ex </w:t>
            </w:r>
            <w:r w:rsidRPr="00F704C3">
              <w:rPr>
                <w:noProof/>
                <w:sz w:val="22"/>
              </w:rPr>
              <w:t>2518</w:t>
            </w:r>
          </w:p>
        </w:tc>
        <w:tc>
          <w:tcPr>
            <w:tcW w:w="2677" w:type="dxa"/>
            <w:gridSpan w:val="3"/>
          </w:tcPr>
          <w:p w14:paraId="57EFBE7F" w14:textId="77777777" w:rsidR="00082FFB" w:rsidRPr="00941366" w:rsidRDefault="00082FFB" w:rsidP="00273D63">
            <w:pPr>
              <w:spacing w:after="0"/>
              <w:rPr>
                <w:noProof/>
                <w:sz w:val="22"/>
              </w:rPr>
            </w:pPr>
            <w:r w:rsidRPr="00941366">
              <w:rPr>
                <w:noProof/>
                <w:sz w:val="22"/>
              </w:rPr>
              <w:t>Dolomit, gebrannt</w:t>
            </w:r>
          </w:p>
        </w:tc>
        <w:tc>
          <w:tcPr>
            <w:tcW w:w="3061" w:type="dxa"/>
          </w:tcPr>
          <w:p w14:paraId="236BE44E" w14:textId="77777777" w:rsidR="00082FFB" w:rsidRPr="00941366" w:rsidRDefault="00082FFB" w:rsidP="00273D63">
            <w:pPr>
              <w:spacing w:after="0"/>
              <w:rPr>
                <w:noProof/>
                <w:sz w:val="22"/>
              </w:rPr>
            </w:pPr>
            <w:r w:rsidRPr="00941366">
              <w:rPr>
                <w:noProof/>
                <w:sz w:val="22"/>
              </w:rPr>
              <w:t>Brennen von nicht gebranntem Dolomit</w:t>
            </w:r>
          </w:p>
          <w:p w14:paraId="7D2259D3" w14:textId="77777777" w:rsidR="00082FFB" w:rsidRPr="00941366" w:rsidRDefault="00082FFB" w:rsidP="00273D63">
            <w:pPr>
              <w:spacing w:after="0"/>
              <w:rPr>
                <w:noProof/>
                <w:sz w:val="22"/>
              </w:rPr>
            </w:pPr>
          </w:p>
        </w:tc>
        <w:tc>
          <w:tcPr>
            <w:tcW w:w="2643" w:type="dxa"/>
            <w:tcBorders>
              <w:right w:val="single" w:sz="6" w:space="0" w:color="auto"/>
            </w:tcBorders>
          </w:tcPr>
          <w:p w14:paraId="29DCFD86" w14:textId="77777777" w:rsidR="00082FFB" w:rsidRPr="00941366" w:rsidRDefault="00082FFB" w:rsidP="00273D63">
            <w:pPr>
              <w:spacing w:after="0"/>
              <w:rPr>
                <w:noProof/>
                <w:sz w:val="22"/>
              </w:rPr>
            </w:pPr>
          </w:p>
        </w:tc>
      </w:tr>
      <w:tr w:rsidR="00082FFB" w:rsidRPr="00941366" w14:paraId="4BB9C652" w14:textId="77777777" w:rsidTr="00082FFB">
        <w:trPr>
          <w:cantSplit/>
          <w:trHeight w:val="54"/>
        </w:trPr>
        <w:tc>
          <w:tcPr>
            <w:tcW w:w="1358" w:type="dxa"/>
            <w:tcBorders>
              <w:left w:val="single" w:sz="6" w:space="0" w:color="auto"/>
            </w:tcBorders>
          </w:tcPr>
          <w:p w14:paraId="1D390EB9" w14:textId="77777777" w:rsidR="00082FFB" w:rsidRPr="00941366" w:rsidRDefault="00082FFB" w:rsidP="00273D63">
            <w:pPr>
              <w:spacing w:after="0"/>
              <w:rPr>
                <w:noProof/>
                <w:sz w:val="22"/>
              </w:rPr>
            </w:pPr>
            <w:r w:rsidRPr="00941366">
              <w:rPr>
                <w:noProof/>
                <w:sz w:val="22"/>
              </w:rPr>
              <w:t xml:space="preserve">ex </w:t>
            </w:r>
            <w:r w:rsidRPr="00F704C3">
              <w:rPr>
                <w:noProof/>
                <w:sz w:val="22"/>
              </w:rPr>
              <w:t>2519</w:t>
            </w:r>
          </w:p>
        </w:tc>
        <w:tc>
          <w:tcPr>
            <w:tcW w:w="2677" w:type="dxa"/>
            <w:gridSpan w:val="3"/>
          </w:tcPr>
          <w:p w14:paraId="30F68109" w14:textId="77777777" w:rsidR="00082FFB" w:rsidRPr="00941366" w:rsidRDefault="00082FFB" w:rsidP="00273D63">
            <w:pPr>
              <w:spacing w:after="0"/>
              <w:rPr>
                <w:noProof/>
                <w:sz w:val="22"/>
              </w:rPr>
            </w:pPr>
            <w:r w:rsidRPr="00941366">
              <w:rPr>
                <w:noProof/>
                <w:sz w:val="22"/>
              </w:rPr>
              <w:t>Natürliches Magnesiumcarbonat (Magnesit), gebrochen, in luftdicht verschlossenen Behältnissen; Magnesiumoxid, auch chemisch rein, ausgenommen geschmolzene Magnesia und totgebrannte (gesinterte) Magnesia</w:t>
            </w:r>
          </w:p>
          <w:p w14:paraId="7BC10817" w14:textId="77777777" w:rsidR="00082FFB" w:rsidRPr="00941366" w:rsidRDefault="00082FFB" w:rsidP="00273D63">
            <w:pPr>
              <w:spacing w:after="0"/>
              <w:rPr>
                <w:noProof/>
                <w:sz w:val="22"/>
              </w:rPr>
            </w:pPr>
          </w:p>
        </w:tc>
        <w:tc>
          <w:tcPr>
            <w:tcW w:w="3061" w:type="dxa"/>
          </w:tcPr>
          <w:p w14:paraId="376041AF"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 Jedoch darf natürliches Magnesiumcarbonat (Magnesit) verwendet werden</w:t>
            </w:r>
          </w:p>
        </w:tc>
        <w:tc>
          <w:tcPr>
            <w:tcW w:w="2643" w:type="dxa"/>
            <w:tcBorders>
              <w:right w:val="single" w:sz="6" w:space="0" w:color="auto"/>
            </w:tcBorders>
          </w:tcPr>
          <w:p w14:paraId="02C49CA3" w14:textId="77777777" w:rsidR="00082FFB" w:rsidRPr="00941366" w:rsidRDefault="00082FFB" w:rsidP="00273D63">
            <w:pPr>
              <w:spacing w:after="0"/>
              <w:rPr>
                <w:noProof/>
                <w:sz w:val="22"/>
              </w:rPr>
            </w:pPr>
          </w:p>
        </w:tc>
      </w:tr>
      <w:tr w:rsidR="00082FFB" w:rsidRPr="00941366" w14:paraId="003B4EB0" w14:textId="77777777" w:rsidTr="00082FFB">
        <w:trPr>
          <w:cantSplit/>
          <w:trHeight w:val="54"/>
        </w:trPr>
        <w:tc>
          <w:tcPr>
            <w:tcW w:w="1358" w:type="dxa"/>
            <w:tcBorders>
              <w:left w:val="single" w:sz="6" w:space="0" w:color="auto"/>
            </w:tcBorders>
          </w:tcPr>
          <w:p w14:paraId="30FA1EF8" w14:textId="77777777" w:rsidR="00082FFB" w:rsidRPr="00941366" w:rsidRDefault="00082FFB" w:rsidP="00273D63">
            <w:pPr>
              <w:spacing w:after="0"/>
              <w:rPr>
                <w:noProof/>
                <w:sz w:val="22"/>
              </w:rPr>
            </w:pPr>
            <w:r w:rsidRPr="00941366">
              <w:rPr>
                <w:noProof/>
                <w:sz w:val="22"/>
              </w:rPr>
              <w:t xml:space="preserve">ex </w:t>
            </w:r>
            <w:r w:rsidRPr="00F704C3">
              <w:rPr>
                <w:noProof/>
                <w:sz w:val="22"/>
              </w:rPr>
              <w:t>2520</w:t>
            </w:r>
          </w:p>
        </w:tc>
        <w:tc>
          <w:tcPr>
            <w:tcW w:w="2677" w:type="dxa"/>
            <w:gridSpan w:val="3"/>
          </w:tcPr>
          <w:p w14:paraId="0682DF26" w14:textId="77777777" w:rsidR="00082FFB" w:rsidRPr="00941366" w:rsidRDefault="00082FFB" w:rsidP="00273D63">
            <w:pPr>
              <w:spacing w:after="0"/>
              <w:rPr>
                <w:noProof/>
                <w:sz w:val="22"/>
              </w:rPr>
            </w:pPr>
            <w:r w:rsidRPr="00941366">
              <w:rPr>
                <w:noProof/>
                <w:sz w:val="22"/>
              </w:rPr>
              <w:t>Gips, zu zahnärztlichen Zwecken besonders zubereitet</w:t>
            </w:r>
          </w:p>
        </w:tc>
        <w:tc>
          <w:tcPr>
            <w:tcW w:w="3061" w:type="dxa"/>
          </w:tcPr>
          <w:p w14:paraId="65B75A1E"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46091C45" w14:textId="77777777" w:rsidR="00082FFB" w:rsidRPr="00941366" w:rsidRDefault="00082FFB" w:rsidP="00273D63">
            <w:pPr>
              <w:spacing w:after="0"/>
              <w:rPr>
                <w:noProof/>
                <w:sz w:val="22"/>
              </w:rPr>
            </w:pPr>
          </w:p>
        </w:tc>
        <w:tc>
          <w:tcPr>
            <w:tcW w:w="2643" w:type="dxa"/>
            <w:tcBorders>
              <w:right w:val="single" w:sz="6" w:space="0" w:color="auto"/>
            </w:tcBorders>
          </w:tcPr>
          <w:p w14:paraId="668E6811" w14:textId="77777777" w:rsidR="00082FFB" w:rsidRPr="00941366" w:rsidRDefault="00082FFB" w:rsidP="00273D63">
            <w:pPr>
              <w:spacing w:after="0"/>
              <w:rPr>
                <w:noProof/>
                <w:sz w:val="22"/>
              </w:rPr>
            </w:pPr>
          </w:p>
        </w:tc>
      </w:tr>
      <w:tr w:rsidR="00082FFB" w:rsidRPr="00941366" w14:paraId="6937EB00" w14:textId="77777777" w:rsidTr="00082FFB">
        <w:trPr>
          <w:cantSplit/>
          <w:trHeight w:val="54"/>
        </w:trPr>
        <w:tc>
          <w:tcPr>
            <w:tcW w:w="1358" w:type="dxa"/>
            <w:tcBorders>
              <w:left w:val="single" w:sz="6" w:space="0" w:color="auto"/>
            </w:tcBorders>
          </w:tcPr>
          <w:p w14:paraId="7E4668BC" w14:textId="77777777" w:rsidR="00082FFB" w:rsidRPr="00941366" w:rsidRDefault="00082FFB" w:rsidP="00273D63">
            <w:pPr>
              <w:spacing w:after="0"/>
              <w:rPr>
                <w:noProof/>
                <w:sz w:val="22"/>
              </w:rPr>
            </w:pPr>
            <w:r w:rsidRPr="00941366">
              <w:rPr>
                <w:noProof/>
                <w:sz w:val="22"/>
              </w:rPr>
              <w:t xml:space="preserve">ex </w:t>
            </w:r>
            <w:r w:rsidRPr="00F704C3">
              <w:rPr>
                <w:noProof/>
                <w:sz w:val="22"/>
              </w:rPr>
              <w:t>2524</w:t>
            </w:r>
          </w:p>
        </w:tc>
        <w:tc>
          <w:tcPr>
            <w:tcW w:w="2677" w:type="dxa"/>
            <w:gridSpan w:val="3"/>
          </w:tcPr>
          <w:p w14:paraId="6E2CFA58" w14:textId="77777777" w:rsidR="00082FFB" w:rsidRPr="00941366" w:rsidRDefault="00082FFB" w:rsidP="00273D63">
            <w:pPr>
              <w:spacing w:after="0"/>
              <w:rPr>
                <w:noProof/>
                <w:sz w:val="22"/>
              </w:rPr>
            </w:pPr>
            <w:r w:rsidRPr="00941366">
              <w:rPr>
                <w:noProof/>
                <w:sz w:val="22"/>
              </w:rPr>
              <w:t>Asbestfasern</w:t>
            </w:r>
          </w:p>
        </w:tc>
        <w:tc>
          <w:tcPr>
            <w:tcW w:w="3061" w:type="dxa"/>
          </w:tcPr>
          <w:p w14:paraId="4E8CE88C" w14:textId="77777777" w:rsidR="00082FFB" w:rsidRPr="00941366" w:rsidRDefault="00082FFB" w:rsidP="00273D63">
            <w:pPr>
              <w:spacing w:after="0"/>
              <w:rPr>
                <w:noProof/>
                <w:sz w:val="22"/>
              </w:rPr>
            </w:pPr>
            <w:r w:rsidRPr="00941366">
              <w:rPr>
                <w:noProof/>
                <w:sz w:val="22"/>
              </w:rPr>
              <w:t>Herstellen aus Asbestkonzentrat</w:t>
            </w:r>
          </w:p>
          <w:p w14:paraId="0EC20FF7" w14:textId="77777777" w:rsidR="00082FFB" w:rsidRPr="00941366" w:rsidRDefault="00082FFB" w:rsidP="00273D63">
            <w:pPr>
              <w:spacing w:after="0"/>
              <w:rPr>
                <w:noProof/>
                <w:sz w:val="22"/>
              </w:rPr>
            </w:pPr>
          </w:p>
        </w:tc>
        <w:tc>
          <w:tcPr>
            <w:tcW w:w="2643" w:type="dxa"/>
            <w:tcBorders>
              <w:right w:val="single" w:sz="6" w:space="0" w:color="auto"/>
            </w:tcBorders>
          </w:tcPr>
          <w:p w14:paraId="45EB26AF" w14:textId="77777777" w:rsidR="00082FFB" w:rsidRPr="00941366" w:rsidRDefault="00082FFB" w:rsidP="00273D63">
            <w:pPr>
              <w:spacing w:after="0"/>
              <w:rPr>
                <w:noProof/>
                <w:sz w:val="22"/>
              </w:rPr>
            </w:pPr>
          </w:p>
        </w:tc>
      </w:tr>
      <w:tr w:rsidR="00082FFB" w:rsidRPr="00941366" w14:paraId="77E31F3C" w14:textId="77777777" w:rsidTr="00653DE1">
        <w:trPr>
          <w:cantSplit/>
          <w:trHeight w:val="54"/>
        </w:trPr>
        <w:tc>
          <w:tcPr>
            <w:tcW w:w="1358" w:type="dxa"/>
            <w:tcBorders>
              <w:left w:val="single" w:sz="6" w:space="0" w:color="auto"/>
            </w:tcBorders>
          </w:tcPr>
          <w:p w14:paraId="213F60A1" w14:textId="77777777" w:rsidR="00082FFB" w:rsidRPr="00941366" w:rsidRDefault="00082FFB" w:rsidP="00273D63">
            <w:pPr>
              <w:spacing w:after="0"/>
              <w:rPr>
                <w:noProof/>
                <w:sz w:val="22"/>
              </w:rPr>
            </w:pPr>
            <w:r w:rsidRPr="00941366">
              <w:rPr>
                <w:noProof/>
                <w:sz w:val="22"/>
              </w:rPr>
              <w:t xml:space="preserve">ex </w:t>
            </w:r>
            <w:r w:rsidRPr="00F704C3">
              <w:rPr>
                <w:noProof/>
                <w:sz w:val="22"/>
              </w:rPr>
              <w:t>2525</w:t>
            </w:r>
          </w:p>
        </w:tc>
        <w:tc>
          <w:tcPr>
            <w:tcW w:w="2677" w:type="dxa"/>
            <w:gridSpan w:val="3"/>
          </w:tcPr>
          <w:p w14:paraId="176ABD1C" w14:textId="77777777" w:rsidR="00082FFB" w:rsidRPr="00941366" w:rsidRDefault="00082FFB" w:rsidP="00273D63">
            <w:pPr>
              <w:spacing w:after="0"/>
              <w:rPr>
                <w:noProof/>
                <w:sz w:val="22"/>
              </w:rPr>
            </w:pPr>
            <w:r w:rsidRPr="00941366">
              <w:rPr>
                <w:noProof/>
                <w:sz w:val="22"/>
              </w:rPr>
              <w:t>Glimmerpulver</w:t>
            </w:r>
          </w:p>
        </w:tc>
        <w:tc>
          <w:tcPr>
            <w:tcW w:w="3061" w:type="dxa"/>
          </w:tcPr>
          <w:p w14:paraId="74E58C9F" w14:textId="77777777" w:rsidR="00082FFB" w:rsidRPr="00941366" w:rsidRDefault="00082FFB" w:rsidP="00273D63">
            <w:pPr>
              <w:spacing w:after="0"/>
              <w:rPr>
                <w:noProof/>
                <w:sz w:val="22"/>
              </w:rPr>
            </w:pPr>
            <w:r w:rsidRPr="00941366">
              <w:rPr>
                <w:noProof/>
                <w:sz w:val="22"/>
              </w:rPr>
              <w:t>Mahlen von Glimmer und Glimmerabfall</w:t>
            </w:r>
          </w:p>
          <w:p w14:paraId="2550AB78" w14:textId="77777777" w:rsidR="00082FFB" w:rsidRPr="00941366" w:rsidRDefault="00082FFB" w:rsidP="00273D63">
            <w:pPr>
              <w:spacing w:after="0"/>
              <w:rPr>
                <w:noProof/>
                <w:sz w:val="22"/>
              </w:rPr>
            </w:pPr>
          </w:p>
        </w:tc>
        <w:tc>
          <w:tcPr>
            <w:tcW w:w="2643" w:type="dxa"/>
            <w:tcBorders>
              <w:right w:val="single" w:sz="6" w:space="0" w:color="auto"/>
            </w:tcBorders>
          </w:tcPr>
          <w:p w14:paraId="22CEF03D" w14:textId="77777777" w:rsidR="00082FFB" w:rsidRPr="00941366" w:rsidRDefault="00082FFB" w:rsidP="00273D63">
            <w:pPr>
              <w:spacing w:after="0"/>
              <w:rPr>
                <w:noProof/>
                <w:sz w:val="22"/>
              </w:rPr>
            </w:pPr>
          </w:p>
        </w:tc>
      </w:tr>
      <w:tr w:rsidR="00082FFB" w:rsidRPr="00941366" w14:paraId="2C0B7F57" w14:textId="77777777" w:rsidTr="00653DE1">
        <w:trPr>
          <w:cantSplit/>
          <w:trHeight w:val="54"/>
        </w:trPr>
        <w:tc>
          <w:tcPr>
            <w:tcW w:w="1358" w:type="dxa"/>
            <w:tcBorders>
              <w:left w:val="single" w:sz="6" w:space="0" w:color="auto"/>
              <w:bottom w:val="single" w:sz="6" w:space="0" w:color="auto"/>
            </w:tcBorders>
          </w:tcPr>
          <w:p w14:paraId="5F324126" w14:textId="77777777" w:rsidR="00082FFB" w:rsidRPr="00941366" w:rsidRDefault="00082FFB" w:rsidP="00273D63">
            <w:pPr>
              <w:spacing w:after="0"/>
              <w:rPr>
                <w:noProof/>
                <w:sz w:val="22"/>
              </w:rPr>
            </w:pPr>
            <w:r w:rsidRPr="00941366">
              <w:rPr>
                <w:noProof/>
                <w:sz w:val="22"/>
              </w:rPr>
              <w:t xml:space="preserve">ex </w:t>
            </w:r>
            <w:r w:rsidRPr="00F704C3">
              <w:rPr>
                <w:noProof/>
                <w:sz w:val="22"/>
              </w:rPr>
              <w:t>2530</w:t>
            </w:r>
          </w:p>
        </w:tc>
        <w:tc>
          <w:tcPr>
            <w:tcW w:w="2677" w:type="dxa"/>
            <w:gridSpan w:val="3"/>
            <w:tcBorders>
              <w:bottom w:val="single" w:sz="6" w:space="0" w:color="auto"/>
            </w:tcBorders>
          </w:tcPr>
          <w:p w14:paraId="25FA2E7D" w14:textId="77777777" w:rsidR="00082FFB" w:rsidRPr="00941366" w:rsidRDefault="00082FFB" w:rsidP="00273D63">
            <w:pPr>
              <w:spacing w:after="0"/>
              <w:rPr>
                <w:noProof/>
                <w:sz w:val="22"/>
              </w:rPr>
            </w:pPr>
            <w:r w:rsidRPr="00941366">
              <w:rPr>
                <w:noProof/>
                <w:sz w:val="22"/>
              </w:rPr>
              <w:t>Farberden, gebrannt oder gemahlen</w:t>
            </w:r>
          </w:p>
        </w:tc>
        <w:tc>
          <w:tcPr>
            <w:tcW w:w="3061" w:type="dxa"/>
            <w:tcBorders>
              <w:bottom w:val="single" w:sz="6" w:space="0" w:color="auto"/>
            </w:tcBorders>
          </w:tcPr>
          <w:p w14:paraId="09D64988" w14:textId="77777777" w:rsidR="00082FFB" w:rsidRPr="00941366" w:rsidRDefault="00082FFB" w:rsidP="00273D63">
            <w:pPr>
              <w:spacing w:after="0"/>
              <w:rPr>
                <w:noProof/>
                <w:sz w:val="22"/>
              </w:rPr>
            </w:pPr>
            <w:r w:rsidRPr="00941366">
              <w:rPr>
                <w:noProof/>
                <w:sz w:val="22"/>
              </w:rPr>
              <w:t>Brennen oder Mahlen von Farberden</w:t>
            </w:r>
          </w:p>
          <w:p w14:paraId="7CCF8AE5"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41105EA4" w14:textId="77777777" w:rsidR="00082FFB" w:rsidRPr="00941366" w:rsidRDefault="00082FFB" w:rsidP="00273D63">
            <w:pPr>
              <w:spacing w:after="0"/>
              <w:rPr>
                <w:noProof/>
                <w:sz w:val="22"/>
              </w:rPr>
            </w:pPr>
          </w:p>
        </w:tc>
      </w:tr>
      <w:tr w:rsidR="00082FFB" w:rsidRPr="00941366" w14:paraId="61993473" w14:textId="77777777" w:rsidTr="00653DE1">
        <w:trPr>
          <w:cantSplit/>
          <w:trHeight w:val="54"/>
        </w:trPr>
        <w:tc>
          <w:tcPr>
            <w:tcW w:w="1358" w:type="dxa"/>
            <w:tcBorders>
              <w:top w:val="single" w:sz="6" w:space="0" w:color="auto"/>
              <w:left w:val="single" w:sz="6" w:space="0" w:color="auto"/>
              <w:bottom w:val="single" w:sz="6" w:space="0" w:color="auto"/>
            </w:tcBorders>
          </w:tcPr>
          <w:p w14:paraId="5020E434" w14:textId="77777777" w:rsidR="00082FFB" w:rsidRPr="00941366" w:rsidRDefault="00082FFB" w:rsidP="00273D63">
            <w:pPr>
              <w:spacing w:after="0"/>
              <w:rPr>
                <w:noProof/>
                <w:sz w:val="22"/>
              </w:rPr>
            </w:pPr>
            <w:r w:rsidRPr="00941366">
              <w:rPr>
                <w:noProof/>
                <w:sz w:val="22"/>
              </w:rPr>
              <w:t>Kapitel </w:t>
            </w:r>
            <w:r w:rsidRPr="00F704C3">
              <w:rPr>
                <w:noProof/>
                <w:sz w:val="22"/>
              </w:rPr>
              <w:t>26</w:t>
            </w:r>
          </w:p>
        </w:tc>
        <w:tc>
          <w:tcPr>
            <w:tcW w:w="2677" w:type="dxa"/>
            <w:gridSpan w:val="3"/>
            <w:tcBorders>
              <w:top w:val="single" w:sz="6" w:space="0" w:color="auto"/>
              <w:bottom w:val="single" w:sz="6" w:space="0" w:color="auto"/>
            </w:tcBorders>
          </w:tcPr>
          <w:p w14:paraId="18DF7031" w14:textId="77777777" w:rsidR="00082FFB" w:rsidRPr="00941366" w:rsidRDefault="00082FFB" w:rsidP="00273D63">
            <w:pPr>
              <w:spacing w:after="0"/>
              <w:rPr>
                <w:noProof/>
                <w:sz w:val="22"/>
              </w:rPr>
            </w:pPr>
            <w:r w:rsidRPr="00941366">
              <w:rPr>
                <w:noProof/>
                <w:sz w:val="22"/>
              </w:rPr>
              <w:t>Erze sowie Schlacken und Aschen</w:t>
            </w:r>
          </w:p>
        </w:tc>
        <w:tc>
          <w:tcPr>
            <w:tcW w:w="3061" w:type="dxa"/>
            <w:tcBorders>
              <w:top w:val="single" w:sz="6" w:space="0" w:color="auto"/>
              <w:bottom w:val="single" w:sz="6" w:space="0" w:color="auto"/>
            </w:tcBorders>
          </w:tcPr>
          <w:p w14:paraId="4EDFBE59"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w:t>
            </w:r>
          </w:p>
          <w:p w14:paraId="78963F29"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701F823" w14:textId="77777777" w:rsidR="00082FFB" w:rsidRPr="00941366" w:rsidRDefault="00082FFB" w:rsidP="00273D63">
            <w:pPr>
              <w:spacing w:after="0"/>
              <w:rPr>
                <w:noProof/>
                <w:sz w:val="22"/>
              </w:rPr>
            </w:pPr>
          </w:p>
        </w:tc>
      </w:tr>
      <w:tr w:rsidR="00082FFB" w:rsidRPr="00941366" w14:paraId="0D392E4C" w14:textId="77777777" w:rsidTr="00653DE1">
        <w:trPr>
          <w:cantSplit/>
          <w:trHeight w:val="54"/>
        </w:trPr>
        <w:tc>
          <w:tcPr>
            <w:tcW w:w="1358" w:type="dxa"/>
            <w:tcBorders>
              <w:top w:val="single" w:sz="6" w:space="0" w:color="auto"/>
              <w:left w:val="single" w:sz="6" w:space="0" w:color="auto"/>
            </w:tcBorders>
          </w:tcPr>
          <w:p w14:paraId="4D7E0288" w14:textId="77777777" w:rsidR="00082FFB" w:rsidRPr="00941366" w:rsidRDefault="00082FFB" w:rsidP="00273D63">
            <w:pPr>
              <w:spacing w:after="0"/>
              <w:rPr>
                <w:noProof/>
                <w:sz w:val="22"/>
              </w:rPr>
            </w:pPr>
            <w:r w:rsidRPr="00941366">
              <w:rPr>
                <w:noProof/>
                <w:sz w:val="22"/>
              </w:rPr>
              <w:t>ex Kapitel </w:t>
            </w:r>
            <w:r w:rsidRPr="00F704C3">
              <w:rPr>
                <w:noProof/>
                <w:sz w:val="22"/>
              </w:rPr>
              <w:t>27</w:t>
            </w:r>
          </w:p>
        </w:tc>
        <w:tc>
          <w:tcPr>
            <w:tcW w:w="2677" w:type="dxa"/>
            <w:gridSpan w:val="3"/>
            <w:tcBorders>
              <w:top w:val="single" w:sz="6" w:space="0" w:color="auto"/>
            </w:tcBorders>
          </w:tcPr>
          <w:p w14:paraId="763404AD" w14:textId="77777777" w:rsidR="00082FFB" w:rsidRPr="00941366" w:rsidRDefault="00082FFB" w:rsidP="00273D63">
            <w:pPr>
              <w:spacing w:after="0"/>
              <w:rPr>
                <w:noProof/>
                <w:sz w:val="22"/>
              </w:rPr>
            </w:pPr>
            <w:r w:rsidRPr="00941366">
              <w:rPr>
                <w:noProof/>
                <w:sz w:val="22"/>
              </w:rPr>
              <w:t>Mineralische Brennstoffe, Mineralöle und Erzeugnisse ihrer Destillation; bituminöse Stoffe; Mineralwachse; ausgenommen:</w:t>
            </w:r>
          </w:p>
        </w:tc>
        <w:tc>
          <w:tcPr>
            <w:tcW w:w="3061" w:type="dxa"/>
            <w:tcBorders>
              <w:top w:val="single" w:sz="6" w:space="0" w:color="auto"/>
            </w:tcBorders>
          </w:tcPr>
          <w:p w14:paraId="44A468EB"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w:t>
            </w:r>
          </w:p>
          <w:p w14:paraId="7259D3D0"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7B1FC799" w14:textId="77777777" w:rsidR="00082FFB" w:rsidRPr="00941366" w:rsidRDefault="00082FFB" w:rsidP="00273D63">
            <w:pPr>
              <w:spacing w:after="0"/>
              <w:rPr>
                <w:noProof/>
                <w:sz w:val="22"/>
              </w:rPr>
            </w:pPr>
          </w:p>
        </w:tc>
      </w:tr>
      <w:tr w:rsidR="00082FFB" w:rsidRPr="00941366" w14:paraId="1AB4EB6F" w14:textId="77777777" w:rsidTr="00082FFB">
        <w:trPr>
          <w:cantSplit/>
          <w:trHeight w:val="54"/>
        </w:trPr>
        <w:tc>
          <w:tcPr>
            <w:tcW w:w="1358" w:type="dxa"/>
            <w:tcBorders>
              <w:left w:val="single" w:sz="6" w:space="0" w:color="auto"/>
            </w:tcBorders>
          </w:tcPr>
          <w:p w14:paraId="65B1DADF" w14:textId="77777777" w:rsidR="00082FFB" w:rsidRPr="00941366" w:rsidRDefault="00082FFB" w:rsidP="00273D63">
            <w:pPr>
              <w:spacing w:after="0"/>
              <w:rPr>
                <w:noProof/>
                <w:sz w:val="22"/>
              </w:rPr>
            </w:pPr>
            <w:r w:rsidRPr="00941366">
              <w:rPr>
                <w:noProof/>
                <w:sz w:val="22"/>
              </w:rPr>
              <w:t xml:space="preserve">ex </w:t>
            </w:r>
            <w:r w:rsidRPr="00F704C3">
              <w:rPr>
                <w:noProof/>
                <w:sz w:val="22"/>
              </w:rPr>
              <w:t>2707</w:t>
            </w:r>
          </w:p>
        </w:tc>
        <w:tc>
          <w:tcPr>
            <w:tcW w:w="2677" w:type="dxa"/>
            <w:gridSpan w:val="3"/>
          </w:tcPr>
          <w:p w14:paraId="73267EDE" w14:textId="77777777" w:rsidR="00082FFB" w:rsidRPr="00941366" w:rsidRDefault="00082FFB" w:rsidP="00273D63">
            <w:pPr>
              <w:spacing w:after="0"/>
              <w:rPr>
                <w:noProof/>
                <w:sz w:val="22"/>
              </w:rPr>
            </w:pPr>
            <w:r w:rsidRPr="00941366">
              <w:rPr>
                <w:noProof/>
                <w:sz w:val="22"/>
              </w:rPr>
              <w:t xml:space="preserve">Öle, in denen die aromatischen Bestandteile in Bezug auf das Gewicht gegenüber den nicht aromatischen Bestandteilen überwiegen und die ähnlich sind den Mineralölen und anderen Erzeugnissen der Destillation des Hochtemperatur-Steinkohlenteers, bei deren Destillation bis </w:t>
            </w:r>
            <w:r w:rsidRPr="00F704C3">
              <w:rPr>
                <w:noProof/>
                <w:sz w:val="22"/>
              </w:rPr>
              <w:t>250</w:t>
            </w:r>
            <w:r w:rsidRPr="00941366">
              <w:rPr>
                <w:noProof/>
                <w:sz w:val="22"/>
              </w:rPr>
              <w:t xml:space="preserve">°C mindestens </w:t>
            </w:r>
            <w:r w:rsidRPr="00F704C3">
              <w:rPr>
                <w:noProof/>
                <w:sz w:val="22"/>
              </w:rPr>
              <w:t>65</w:t>
            </w:r>
            <w:r w:rsidRPr="00941366">
              <w:rPr>
                <w:noProof/>
                <w:sz w:val="22"/>
              </w:rPr>
              <w:t> RHT übergehen (einschließlich der Benzin-Benzol-Gemische), zur Verwendung als Kraft- oder Heizstoffe</w:t>
            </w:r>
          </w:p>
          <w:p w14:paraId="26DDED08" w14:textId="77777777" w:rsidR="00082FFB" w:rsidRPr="00941366" w:rsidRDefault="00082FFB" w:rsidP="00273D63">
            <w:pPr>
              <w:spacing w:after="0"/>
              <w:rPr>
                <w:noProof/>
                <w:sz w:val="22"/>
              </w:rPr>
            </w:pPr>
          </w:p>
        </w:tc>
        <w:tc>
          <w:tcPr>
            <w:tcW w:w="3061" w:type="dxa"/>
          </w:tcPr>
          <w:p w14:paraId="2ADB126A"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1"/>
            </w:r>
          </w:p>
          <w:p w14:paraId="315E436D" w14:textId="77777777" w:rsidR="00082FFB" w:rsidRPr="00941366" w:rsidRDefault="00082FFB" w:rsidP="00273D63">
            <w:pPr>
              <w:spacing w:after="0"/>
              <w:rPr>
                <w:noProof/>
                <w:sz w:val="22"/>
              </w:rPr>
            </w:pPr>
            <w:r w:rsidRPr="00941366">
              <w:rPr>
                <w:noProof/>
                <w:sz w:val="22"/>
              </w:rPr>
              <w:t>oder</w:t>
            </w:r>
          </w:p>
          <w:p w14:paraId="084D7B0D"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tc>
        <w:tc>
          <w:tcPr>
            <w:tcW w:w="2643" w:type="dxa"/>
            <w:tcBorders>
              <w:right w:val="single" w:sz="6" w:space="0" w:color="auto"/>
            </w:tcBorders>
          </w:tcPr>
          <w:p w14:paraId="1F765C05" w14:textId="77777777" w:rsidR="00082FFB" w:rsidRPr="00941366" w:rsidRDefault="00082FFB" w:rsidP="00273D63">
            <w:pPr>
              <w:spacing w:after="0"/>
              <w:rPr>
                <w:noProof/>
                <w:sz w:val="22"/>
              </w:rPr>
            </w:pPr>
          </w:p>
        </w:tc>
      </w:tr>
      <w:tr w:rsidR="00082FFB" w:rsidRPr="00941366" w14:paraId="66025F97" w14:textId="77777777" w:rsidTr="00082FFB">
        <w:trPr>
          <w:cantSplit/>
          <w:trHeight w:val="54"/>
        </w:trPr>
        <w:tc>
          <w:tcPr>
            <w:tcW w:w="1358" w:type="dxa"/>
            <w:tcBorders>
              <w:left w:val="single" w:sz="6" w:space="0" w:color="auto"/>
            </w:tcBorders>
          </w:tcPr>
          <w:p w14:paraId="29B8BCF8" w14:textId="77777777" w:rsidR="00082FFB" w:rsidRPr="00941366" w:rsidRDefault="00082FFB" w:rsidP="00273D63">
            <w:pPr>
              <w:spacing w:after="0"/>
              <w:rPr>
                <w:noProof/>
                <w:sz w:val="22"/>
              </w:rPr>
            </w:pPr>
            <w:r w:rsidRPr="00941366">
              <w:rPr>
                <w:noProof/>
                <w:sz w:val="22"/>
              </w:rPr>
              <w:t xml:space="preserve">ex </w:t>
            </w:r>
            <w:r w:rsidRPr="00F704C3">
              <w:rPr>
                <w:noProof/>
                <w:sz w:val="22"/>
              </w:rPr>
              <w:t>2709</w:t>
            </w:r>
          </w:p>
        </w:tc>
        <w:tc>
          <w:tcPr>
            <w:tcW w:w="2677" w:type="dxa"/>
            <w:gridSpan w:val="3"/>
          </w:tcPr>
          <w:p w14:paraId="2F36400D" w14:textId="77777777" w:rsidR="00082FFB" w:rsidRPr="00941366" w:rsidRDefault="00082FFB" w:rsidP="00273D63">
            <w:pPr>
              <w:spacing w:after="0"/>
              <w:rPr>
                <w:noProof/>
                <w:sz w:val="22"/>
              </w:rPr>
            </w:pPr>
            <w:r w:rsidRPr="00941366">
              <w:rPr>
                <w:noProof/>
                <w:sz w:val="22"/>
              </w:rPr>
              <w:t>Öl aus bituminösen Mineralien, roh</w:t>
            </w:r>
          </w:p>
        </w:tc>
        <w:tc>
          <w:tcPr>
            <w:tcW w:w="3061" w:type="dxa"/>
          </w:tcPr>
          <w:p w14:paraId="4F43F0EA" w14:textId="77777777" w:rsidR="00082FFB" w:rsidRPr="00941366" w:rsidRDefault="00082FFB" w:rsidP="00273D63">
            <w:pPr>
              <w:spacing w:after="0"/>
              <w:rPr>
                <w:noProof/>
                <w:sz w:val="22"/>
              </w:rPr>
            </w:pPr>
            <w:r w:rsidRPr="00941366">
              <w:rPr>
                <w:noProof/>
                <w:sz w:val="22"/>
              </w:rPr>
              <w:t>Schwelung bituminöser Mineralien</w:t>
            </w:r>
          </w:p>
          <w:p w14:paraId="7C7E11B4" w14:textId="77777777" w:rsidR="00082FFB" w:rsidRPr="00941366" w:rsidRDefault="00082FFB" w:rsidP="00273D63">
            <w:pPr>
              <w:spacing w:after="0"/>
              <w:rPr>
                <w:noProof/>
                <w:sz w:val="22"/>
              </w:rPr>
            </w:pPr>
          </w:p>
        </w:tc>
        <w:tc>
          <w:tcPr>
            <w:tcW w:w="2643" w:type="dxa"/>
            <w:tcBorders>
              <w:right w:val="single" w:sz="6" w:space="0" w:color="auto"/>
            </w:tcBorders>
          </w:tcPr>
          <w:p w14:paraId="0B7A1849" w14:textId="77777777" w:rsidR="00082FFB" w:rsidRPr="00941366" w:rsidRDefault="00082FFB" w:rsidP="00273D63">
            <w:pPr>
              <w:spacing w:after="0"/>
              <w:rPr>
                <w:noProof/>
                <w:sz w:val="22"/>
              </w:rPr>
            </w:pPr>
          </w:p>
        </w:tc>
      </w:tr>
      <w:tr w:rsidR="00082FFB" w:rsidRPr="00941366" w14:paraId="2B92B2C0" w14:textId="77777777" w:rsidTr="00082FFB">
        <w:trPr>
          <w:cantSplit/>
          <w:trHeight w:val="54"/>
        </w:trPr>
        <w:tc>
          <w:tcPr>
            <w:tcW w:w="1358" w:type="dxa"/>
            <w:tcBorders>
              <w:left w:val="single" w:sz="6" w:space="0" w:color="auto"/>
            </w:tcBorders>
          </w:tcPr>
          <w:p w14:paraId="041A111B" w14:textId="77777777" w:rsidR="00082FFB" w:rsidRPr="00941366" w:rsidRDefault="00082FFB" w:rsidP="00273D63">
            <w:pPr>
              <w:spacing w:after="0"/>
              <w:rPr>
                <w:noProof/>
                <w:sz w:val="22"/>
              </w:rPr>
            </w:pPr>
            <w:r w:rsidRPr="00F704C3">
              <w:rPr>
                <w:noProof/>
                <w:sz w:val="22"/>
              </w:rPr>
              <w:t>2710</w:t>
            </w:r>
          </w:p>
        </w:tc>
        <w:tc>
          <w:tcPr>
            <w:tcW w:w="2677" w:type="dxa"/>
            <w:gridSpan w:val="3"/>
          </w:tcPr>
          <w:p w14:paraId="770EE5D6" w14:textId="77777777" w:rsidR="00082FFB" w:rsidRPr="00941366" w:rsidRDefault="00082FFB" w:rsidP="00273D63">
            <w:pPr>
              <w:spacing w:after="0"/>
              <w:rPr>
                <w:noProof/>
                <w:sz w:val="22"/>
              </w:rPr>
            </w:pPr>
            <w:r w:rsidRPr="00941366">
              <w:rPr>
                <w:noProof/>
                <w:sz w:val="22"/>
              </w:rPr>
              <w:t xml:space="preserve">Erdöl und Öl aus bituminösen Mineralien, ausgenommen rohe Öle; Zubereitungen mit einem Gehalt an Erdöl oder Öl aus bituminösen Mineralien von </w:t>
            </w:r>
            <w:r w:rsidRPr="00F704C3">
              <w:rPr>
                <w:noProof/>
                <w:sz w:val="22"/>
              </w:rPr>
              <w:t>70</w:t>
            </w:r>
            <w:r w:rsidRPr="00941366">
              <w:rPr>
                <w:noProof/>
                <w:sz w:val="22"/>
              </w:rPr>
              <w:t> GHT oder mehr, in denen diese Öle den Charakter der Waren bestimmen, anderweit weder genannt noch inbegriffen;</w:t>
            </w:r>
          </w:p>
        </w:tc>
        <w:tc>
          <w:tcPr>
            <w:tcW w:w="3061" w:type="dxa"/>
          </w:tcPr>
          <w:p w14:paraId="11944951"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2"/>
            </w:r>
          </w:p>
          <w:p w14:paraId="00CD6499" w14:textId="77777777" w:rsidR="00082FFB" w:rsidRPr="00941366" w:rsidRDefault="00082FFB" w:rsidP="00273D63">
            <w:pPr>
              <w:spacing w:after="0"/>
              <w:rPr>
                <w:noProof/>
                <w:sz w:val="22"/>
              </w:rPr>
            </w:pPr>
          </w:p>
          <w:p w14:paraId="6298EF96" w14:textId="77777777" w:rsidR="00082FFB" w:rsidRPr="00941366" w:rsidRDefault="00082FFB" w:rsidP="00273D63">
            <w:pPr>
              <w:spacing w:after="0"/>
              <w:rPr>
                <w:noProof/>
                <w:sz w:val="22"/>
              </w:rPr>
            </w:pPr>
            <w:r w:rsidRPr="00941366">
              <w:rPr>
                <w:noProof/>
                <w:sz w:val="22"/>
              </w:rPr>
              <w:t>oder</w:t>
            </w:r>
          </w:p>
          <w:p w14:paraId="202C3B91" w14:textId="77777777" w:rsidR="00082FFB" w:rsidRPr="00941366" w:rsidRDefault="00082FFB" w:rsidP="00273D63">
            <w:pPr>
              <w:spacing w:after="0"/>
              <w:rPr>
                <w:noProof/>
                <w:sz w:val="22"/>
              </w:rPr>
            </w:pPr>
          </w:p>
          <w:p w14:paraId="5BF5E218"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02EFAA4F" w14:textId="77777777" w:rsidR="00082FFB" w:rsidRPr="00941366" w:rsidRDefault="00082FFB" w:rsidP="00273D63">
            <w:pPr>
              <w:spacing w:after="0"/>
              <w:rPr>
                <w:noProof/>
                <w:sz w:val="22"/>
              </w:rPr>
            </w:pPr>
          </w:p>
        </w:tc>
        <w:tc>
          <w:tcPr>
            <w:tcW w:w="2643" w:type="dxa"/>
            <w:tcBorders>
              <w:right w:val="single" w:sz="6" w:space="0" w:color="auto"/>
            </w:tcBorders>
          </w:tcPr>
          <w:p w14:paraId="3F654847" w14:textId="77777777" w:rsidR="00082FFB" w:rsidRPr="00941366" w:rsidRDefault="00082FFB" w:rsidP="00273D63">
            <w:pPr>
              <w:spacing w:after="0"/>
              <w:rPr>
                <w:noProof/>
                <w:sz w:val="22"/>
              </w:rPr>
            </w:pPr>
          </w:p>
        </w:tc>
      </w:tr>
      <w:tr w:rsidR="00082FFB" w:rsidRPr="00941366" w14:paraId="59EBBD59" w14:textId="77777777" w:rsidTr="00082FFB">
        <w:trPr>
          <w:cantSplit/>
          <w:trHeight w:val="54"/>
        </w:trPr>
        <w:tc>
          <w:tcPr>
            <w:tcW w:w="1358" w:type="dxa"/>
            <w:tcBorders>
              <w:left w:val="single" w:sz="6" w:space="0" w:color="auto"/>
            </w:tcBorders>
          </w:tcPr>
          <w:p w14:paraId="35E029E5" w14:textId="77777777" w:rsidR="00082FFB" w:rsidRPr="00941366" w:rsidRDefault="00082FFB" w:rsidP="00273D63">
            <w:pPr>
              <w:spacing w:after="0"/>
              <w:rPr>
                <w:noProof/>
                <w:sz w:val="22"/>
              </w:rPr>
            </w:pPr>
            <w:r w:rsidRPr="00F704C3">
              <w:rPr>
                <w:noProof/>
                <w:sz w:val="22"/>
              </w:rPr>
              <w:t>2711</w:t>
            </w:r>
          </w:p>
          <w:p w14:paraId="73B40E3B" w14:textId="77777777" w:rsidR="00082FFB" w:rsidRPr="00941366" w:rsidRDefault="00082FFB" w:rsidP="00273D63">
            <w:pPr>
              <w:spacing w:after="0"/>
              <w:rPr>
                <w:noProof/>
                <w:sz w:val="22"/>
              </w:rPr>
            </w:pPr>
          </w:p>
        </w:tc>
        <w:tc>
          <w:tcPr>
            <w:tcW w:w="2677" w:type="dxa"/>
            <w:gridSpan w:val="3"/>
          </w:tcPr>
          <w:p w14:paraId="5D92D7AE" w14:textId="77777777" w:rsidR="00082FFB" w:rsidRPr="00941366" w:rsidRDefault="00082FFB" w:rsidP="00273D63">
            <w:pPr>
              <w:spacing w:after="0"/>
              <w:rPr>
                <w:noProof/>
                <w:sz w:val="22"/>
              </w:rPr>
            </w:pPr>
            <w:r w:rsidRPr="00941366">
              <w:rPr>
                <w:noProof/>
                <w:sz w:val="22"/>
              </w:rPr>
              <w:t>Erdgas und andere gasförmige Kohlenwasserstoffe</w:t>
            </w:r>
          </w:p>
          <w:p w14:paraId="65691DED" w14:textId="77777777" w:rsidR="00082FFB" w:rsidRPr="00941366" w:rsidRDefault="00082FFB" w:rsidP="00273D63">
            <w:pPr>
              <w:spacing w:after="0"/>
              <w:rPr>
                <w:noProof/>
                <w:sz w:val="22"/>
              </w:rPr>
            </w:pPr>
          </w:p>
        </w:tc>
        <w:tc>
          <w:tcPr>
            <w:tcW w:w="3061" w:type="dxa"/>
          </w:tcPr>
          <w:p w14:paraId="0CAE06A3"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3"/>
            </w:r>
          </w:p>
          <w:p w14:paraId="0B414028" w14:textId="77777777" w:rsidR="00082FFB" w:rsidRPr="00941366" w:rsidRDefault="00082FFB" w:rsidP="00273D63">
            <w:pPr>
              <w:spacing w:after="0"/>
              <w:rPr>
                <w:noProof/>
                <w:sz w:val="22"/>
              </w:rPr>
            </w:pPr>
          </w:p>
          <w:p w14:paraId="6147070F" w14:textId="77777777" w:rsidR="00082FFB" w:rsidRPr="00941366" w:rsidRDefault="00082FFB" w:rsidP="00273D63">
            <w:pPr>
              <w:spacing w:after="0"/>
              <w:rPr>
                <w:noProof/>
                <w:sz w:val="22"/>
              </w:rPr>
            </w:pPr>
            <w:r w:rsidRPr="00941366">
              <w:rPr>
                <w:noProof/>
                <w:sz w:val="22"/>
              </w:rPr>
              <w:t>oder</w:t>
            </w:r>
          </w:p>
          <w:p w14:paraId="7CE6C40E" w14:textId="77777777" w:rsidR="00082FFB" w:rsidRPr="00941366" w:rsidRDefault="00082FFB" w:rsidP="00273D63">
            <w:pPr>
              <w:spacing w:after="0"/>
              <w:rPr>
                <w:noProof/>
                <w:sz w:val="22"/>
              </w:rPr>
            </w:pPr>
          </w:p>
          <w:p w14:paraId="3BFC45B9"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580B8EC4" w14:textId="77777777" w:rsidR="00082FFB" w:rsidRPr="00941366" w:rsidRDefault="00082FFB" w:rsidP="00273D63">
            <w:pPr>
              <w:spacing w:after="0"/>
              <w:rPr>
                <w:noProof/>
                <w:sz w:val="22"/>
              </w:rPr>
            </w:pPr>
          </w:p>
        </w:tc>
        <w:tc>
          <w:tcPr>
            <w:tcW w:w="2643" w:type="dxa"/>
            <w:tcBorders>
              <w:right w:val="single" w:sz="6" w:space="0" w:color="auto"/>
            </w:tcBorders>
          </w:tcPr>
          <w:p w14:paraId="4E70D6C2" w14:textId="77777777" w:rsidR="00082FFB" w:rsidRPr="00941366" w:rsidRDefault="00082FFB" w:rsidP="00273D63">
            <w:pPr>
              <w:spacing w:after="0"/>
              <w:rPr>
                <w:noProof/>
                <w:sz w:val="22"/>
              </w:rPr>
            </w:pPr>
          </w:p>
        </w:tc>
      </w:tr>
      <w:tr w:rsidR="00082FFB" w:rsidRPr="00941366" w14:paraId="453BD273" w14:textId="77777777" w:rsidTr="00082FFB">
        <w:trPr>
          <w:cantSplit/>
          <w:trHeight w:val="54"/>
        </w:trPr>
        <w:tc>
          <w:tcPr>
            <w:tcW w:w="1358" w:type="dxa"/>
            <w:tcBorders>
              <w:left w:val="single" w:sz="6" w:space="0" w:color="auto"/>
            </w:tcBorders>
          </w:tcPr>
          <w:p w14:paraId="43CBD640" w14:textId="77777777" w:rsidR="00082FFB" w:rsidRPr="00941366" w:rsidRDefault="00082FFB" w:rsidP="00273D63">
            <w:pPr>
              <w:spacing w:after="0"/>
              <w:rPr>
                <w:noProof/>
                <w:sz w:val="22"/>
              </w:rPr>
            </w:pPr>
            <w:r w:rsidRPr="00F704C3">
              <w:rPr>
                <w:noProof/>
                <w:sz w:val="22"/>
              </w:rPr>
              <w:t>2712</w:t>
            </w:r>
          </w:p>
        </w:tc>
        <w:tc>
          <w:tcPr>
            <w:tcW w:w="2677" w:type="dxa"/>
            <w:gridSpan w:val="3"/>
          </w:tcPr>
          <w:p w14:paraId="7DE723B2" w14:textId="77777777" w:rsidR="00082FFB" w:rsidRPr="00941366" w:rsidRDefault="00082FFB" w:rsidP="00273D63">
            <w:pPr>
              <w:spacing w:after="0"/>
              <w:rPr>
                <w:noProof/>
                <w:sz w:val="22"/>
              </w:rPr>
            </w:pPr>
            <w:r w:rsidRPr="00941366">
              <w:rPr>
                <w:noProof/>
                <w:sz w:val="22"/>
              </w:rPr>
              <w:t>Vaselin; Paraffin, mikrokristallines Erdölwachs, paraffinische Rückstände (‚slack wax‘), Ozokerit, Montanwachs, Torfwachs, andere Mineralwachse und ähnliche durch Synthese oder andere Verfahren gewonnene Erzeugnisse, auch gefärbt</w:t>
            </w:r>
          </w:p>
          <w:p w14:paraId="27516AB0" w14:textId="77777777" w:rsidR="00082FFB" w:rsidRPr="00941366" w:rsidRDefault="00082FFB" w:rsidP="00273D63">
            <w:pPr>
              <w:spacing w:after="0"/>
              <w:rPr>
                <w:noProof/>
                <w:sz w:val="22"/>
              </w:rPr>
            </w:pPr>
          </w:p>
        </w:tc>
        <w:tc>
          <w:tcPr>
            <w:tcW w:w="3061" w:type="dxa"/>
          </w:tcPr>
          <w:p w14:paraId="7976A1B3" w14:textId="77777777" w:rsidR="00082FFB" w:rsidRPr="00941366" w:rsidRDefault="00082FFB" w:rsidP="00273D63">
            <w:pPr>
              <w:spacing w:after="0"/>
              <w:rPr>
                <w:noProof/>
                <w:sz w:val="22"/>
              </w:rPr>
            </w:pPr>
            <w:r w:rsidRPr="00941366">
              <w:rPr>
                <w:noProof/>
                <w:sz w:val="22"/>
              </w:rPr>
              <w:t>Raffination und/oder ein oder mehrere begünstigte(s) Verfahren</w:t>
            </w:r>
            <w:r w:rsidRPr="00941366">
              <w:rPr>
                <w:rStyle w:val="FootnoteReference"/>
                <w:noProof/>
                <w:sz w:val="22"/>
              </w:rPr>
              <w:footnoteReference w:id="14"/>
            </w:r>
          </w:p>
          <w:p w14:paraId="57263FF8" w14:textId="77777777" w:rsidR="00082FFB" w:rsidRPr="00941366" w:rsidRDefault="00082FFB" w:rsidP="00273D63">
            <w:pPr>
              <w:spacing w:after="0"/>
              <w:rPr>
                <w:noProof/>
                <w:sz w:val="22"/>
              </w:rPr>
            </w:pPr>
          </w:p>
          <w:p w14:paraId="7170F551" w14:textId="77777777" w:rsidR="00082FFB" w:rsidRPr="00941366" w:rsidRDefault="00082FFB" w:rsidP="00273D63">
            <w:pPr>
              <w:spacing w:after="0"/>
              <w:rPr>
                <w:noProof/>
                <w:sz w:val="22"/>
              </w:rPr>
            </w:pPr>
            <w:r w:rsidRPr="00941366">
              <w:rPr>
                <w:noProof/>
                <w:sz w:val="22"/>
              </w:rPr>
              <w:t>oder</w:t>
            </w:r>
          </w:p>
          <w:p w14:paraId="158017AB" w14:textId="77777777" w:rsidR="00082FFB" w:rsidRPr="00941366" w:rsidRDefault="00082FFB" w:rsidP="00273D63">
            <w:pPr>
              <w:spacing w:after="0"/>
              <w:rPr>
                <w:noProof/>
                <w:sz w:val="22"/>
              </w:rPr>
            </w:pPr>
          </w:p>
          <w:p w14:paraId="6E18BCAE"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460B5CF1" w14:textId="77777777" w:rsidR="00082FFB" w:rsidRPr="00941366" w:rsidRDefault="00082FFB" w:rsidP="00273D63">
            <w:pPr>
              <w:spacing w:after="0"/>
              <w:rPr>
                <w:noProof/>
                <w:sz w:val="22"/>
              </w:rPr>
            </w:pPr>
          </w:p>
        </w:tc>
        <w:tc>
          <w:tcPr>
            <w:tcW w:w="2643" w:type="dxa"/>
            <w:tcBorders>
              <w:right w:val="single" w:sz="6" w:space="0" w:color="auto"/>
            </w:tcBorders>
          </w:tcPr>
          <w:p w14:paraId="3CF95B99" w14:textId="77777777" w:rsidR="00082FFB" w:rsidRPr="00941366" w:rsidRDefault="00082FFB" w:rsidP="00273D63">
            <w:pPr>
              <w:spacing w:after="0"/>
              <w:rPr>
                <w:noProof/>
                <w:sz w:val="22"/>
              </w:rPr>
            </w:pPr>
          </w:p>
        </w:tc>
      </w:tr>
      <w:tr w:rsidR="00082FFB" w:rsidRPr="00941366" w14:paraId="782E94F3" w14:textId="77777777" w:rsidTr="00082FFB">
        <w:trPr>
          <w:cantSplit/>
          <w:trHeight w:val="54"/>
        </w:trPr>
        <w:tc>
          <w:tcPr>
            <w:tcW w:w="1358" w:type="dxa"/>
            <w:tcBorders>
              <w:left w:val="single" w:sz="6" w:space="0" w:color="auto"/>
            </w:tcBorders>
          </w:tcPr>
          <w:p w14:paraId="230565C3" w14:textId="77777777" w:rsidR="00082FFB" w:rsidRPr="00941366" w:rsidRDefault="00082FFB" w:rsidP="00273D63">
            <w:pPr>
              <w:spacing w:after="0"/>
              <w:rPr>
                <w:noProof/>
                <w:sz w:val="22"/>
              </w:rPr>
            </w:pPr>
            <w:r w:rsidRPr="00F704C3">
              <w:rPr>
                <w:noProof/>
                <w:sz w:val="22"/>
              </w:rPr>
              <w:t>2713</w:t>
            </w:r>
          </w:p>
        </w:tc>
        <w:tc>
          <w:tcPr>
            <w:tcW w:w="2677" w:type="dxa"/>
            <w:gridSpan w:val="3"/>
          </w:tcPr>
          <w:p w14:paraId="211DB778" w14:textId="77777777" w:rsidR="00082FFB" w:rsidRPr="00941366" w:rsidRDefault="00082FFB" w:rsidP="00273D63">
            <w:pPr>
              <w:spacing w:after="0"/>
              <w:rPr>
                <w:noProof/>
                <w:sz w:val="22"/>
              </w:rPr>
            </w:pPr>
            <w:r w:rsidRPr="00941366">
              <w:rPr>
                <w:noProof/>
                <w:sz w:val="22"/>
              </w:rPr>
              <w:t>Petrolkoks, Bitumen aus Erdöl und andere Rückstände aus Erdöl oder Öl aus bituminösen Mineralien</w:t>
            </w:r>
          </w:p>
        </w:tc>
        <w:tc>
          <w:tcPr>
            <w:tcW w:w="3061" w:type="dxa"/>
          </w:tcPr>
          <w:p w14:paraId="0C1430F7"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5"/>
            </w:r>
          </w:p>
          <w:p w14:paraId="7DA73A4F" w14:textId="77777777" w:rsidR="00082FFB" w:rsidRPr="00941366" w:rsidRDefault="00082FFB" w:rsidP="00273D63">
            <w:pPr>
              <w:spacing w:after="0"/>
              <w:rPr>
                <w:noProof/>
                <w:sz w:val="22"/>
              </w:rPr>
            </w:pPr>
            <w:r w:rsidRPr="00941366">
              <w:rPr>
                <w:noProof/>
                <w:sz w:val="22"/>
              </w:rPr>
              <w:t>oder</w:t>
            </w:r>
          </w:p>
          <w:p w14:paraId="1374ECF3"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07B2F0AF" w14:textId="77777777" w:rsidR="00082FFB" w:rsidRPr="00941366" w:rsidRDefault="00082FFB" w:rsidP="00273D63">
            <w:pPr>
              <w:spacing w:after="0"/>
              <w:rPr>
                <w:noProof/>
                <w:sz w:val="22"/>
              </w:rPr>
            </w:pPr>
          </w:p>
        </w:tc>
        <w:tc>
          <w:tcPr>
            <w:tcW w:w="2643" w:type="dxa"/>
            <w:tcBorders>
              <w:right w:val="single" w:sz="6" w:space="0" w:color="auto"/>
            </w:tcBorders>
          </w:tcPr>
          <w:p w14:paraId="76C82B35" w14:textId="77777777" w:rsidR="00082FFB" w:rsidRPr="00941366" w:rsidRDefault="00082FFB" w:rsidP="00273D63">
            <w:pPr>
              <w:spacing w:after="0"/>
              <w:rPr>
                <w:noProof/>
                <w:sz w:val="22"/>
              </w:rPr>
            </w:pPr>
          </w:p>
        </w:tc>
      </w:tr>
      <w:tr w:rsidR="00082FFB" w:rsidRPr="00941366" w14:paraId="3A0F4DB1" w14:textId="77777777" w:rsidTr="00653DE1">
        <w:trPr>
          <w:cantSplit/>
          <w:trHeight w:val="54"/>
        </w:trPr>
        <w:tc>
          <w:tcPr>
            <w:tcW w:w="1358" w:type="dxa"/>
            <w:tcBorders>
              <w:left w:val="single" w:sz="6" w:space="0" w:color="auto"/>
            </w:tcBorders>
          </w:tcPr>
          <w:p w14:paraId="2E15227E" w14:textId="77777777" w:rsidR="00082FFB" w:rsidRPr="00941366" w:rsidRDefault="00082FFB" w:rsidP="00273D63">
            <w:pPr>
              <w:spacing w:after="0"/>
              <w:rPr>
                <w:noProof/>
                <w:sz w:val="22"/>
              </w:rPr>
            </w:pPr>
            <w:r w:rsidRPr="00F704C3">
              <w:rPr>
                <w:noProof/>
                <w:sz w:val="22"/>
              </w:rPr>
              <w:t>2714</w:t>
            </w:r>
          </w:p>
        </w:tc>
        <w:tc>
          <w:tcPr>
            <w:tcW w:w="2677" w:type="dxa"/>
            <w:gridSpan w:val="3"/>
          </w:tcPr>
          <w:p w14:paraId="7BD90B1F" w14:textId="77777777" w:rsidR="00082FFB" w:rsidRPr="00941366" w:rsidRDefault="00082FFB" w:rsidP="00273D63">
            <w:pPr>
              <w:spacing w:after="0"/>
              <w:rPr>
                <w:noProof/>
                <w:sz w:val="22"/>
              </w:rPr>
            </w:pPr>
            <w:r w:rsidRPr="00941366">
              <w:rPr>
                <w:noProof/>
                <w:sz w:val="22"/>
              </w:rPr>
              <w:t>Naturbitumen und Naturasphalt; bituminöse oder ölhaltige Schiefer und Sande; Asphaltite und Asphaltgestein</w:t>
            </w:r>
          </w:p>
        </w:tc>
        <w:tc>
          <w:tcPr>
            <w:tcW w:w="3061" w:type="dxa"/>
          </w:tcPr>
          <w:p w14:paraId="508C8BD0"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6"/>
            </w:r>
          </w:p>
          <w:p w14:paraId="3ADC859A" w14:textId="77777777" w:rsidR="00082FFB" w:rsidRPr="00941366" w:rsidRDefault="00082FFB" w:rsidP="00273D63">
            <w:pPr>
              <w:spacing w:after="0"/>
              <w:rPr>
                <w:noProof/>
                <w:sz w:val="22"/>
              </w:rPr>
            </w:pPr>
            <w:r w:rsidRPr="00941366">
              <w:rPr>
                <w:noProof/>
                <w:sz w:val="22"/>
              </w:rPr>
              <w:t>oder</w:t>
            </w:r>
          </w:p>
          <w:p w14:paraId="38FE3305"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0AF82B00" w14:textId="77777777" w:rsidR="00082FFB" w:rsidRPr="00941366" w:rsidRDefault="00082FFB" w:rsidP="00273D63">
            <w:pPr>
              <w:spacing w:after="0"/>
              <w:rPr>
                <w:noProof/>
                <w:sz w:val="22"/>
              </w:rPr>
            </w:pPr>
          </w:p>
        </w:tc>
        <w:tc>
          <w:tcPr>
            <w:tcW w:w="2643" w:type="dxa"/>
            <w:tcBorders>
              <w:right w:val="single" w:sz="6" w:space="0" w:color="auto"/>
            </w:tcBorders>
          </w:tcPr>
          <w:p w14:paraId="6D964CDB" w14:textId="77777777" w:rsidR="00082FFB" w:rsidRPr="00941366" w:rsidRDefault="00082FFB" w:rsidP="00273D63">
            <w:pPr>
              <w:spacing w:after="0"/>
              <w:rPr>
                <w:noProof/>
                <w:sz w:val="22"/>
              </w:rPr>
            </w:pPr>
          </w:p>
        </w:tc>
      </w:tr>
      <w:tr w:rsidR="00082FFB" w:rsidRPr="00941366" w14:paraId="5CB25553" w14:textId="77777777" w:rsidTr="00653DE1">
        <w:trPr>
          <w:cantSplit/>
          <w:trHeight w:val="54"/>
        </w:trPr>
        <w:tc>
          <w:tcPr>
            <w:tcW w:w="1358" w:type="dxa"/>
            <w:tcBorders>
              <w:left w:val="single" w:sz="6" w:space="0" w:color="auto"/>
              <w:bottom w:val="single" w:sz="6" w:space="0" w:color="auto"/>
            </w:tcBorders>
          </w:tcPr>
          <w:p w14:paraId="78245AEF" w14:textId="77777777" w:rsidR="00082FFB" w:rsidRPr="00941366" w:rsidRDefault="00082FFB" w:rsidP="00273D63">
            <w:pPr>
              <w:spacing w:after="0"/>
              <w:rPr>
                <w:noProof/>
                <w:sz w:val="22"/>
              </w:rPr>
            </w:pPr>
            <w:r w:rsidRPr="00F704C3">
              <w:rPr>
                <w:noProof/>
                <w:sz w:val="22"/>
              </w:rPr>
              <w:t>2715</w:t>
            </w:r>
          </w:p>
        </w:tc>
        <w:tc>
          <w:tcPr>
            <w:tcW w:w="2677" w:type="dxa"/>
            <w:gridSpan w:val="3"/>
            <w:tcBorders>
              <w:bottom w:val="single" w:sz="6" w:space="0" w:color="auto"/>
            </w:tcBorders>
          </w:tcPr>
          <w:p w14:paraId="25C188A6" w14:textId="77777777" w:rsidR="00082FFB" w:rsidRPr="00941366" w:rsidRDefault="00082FFB" w:rsidP="00273D63">
            <w:pPr>
              <w:spacing w:after="0"/>
              <w:rPr>
                <w:noProof/>
                <w:sz w:val="22"/>
              </w:rPr>
            </w:pPr>
            <w:r w:rsidRPr="00941366">
              <w:rPr>
                <w:noProof/>
                <w:sz w:val="22"/>
              </w:rPr>
              <w:t>Bituminöse Mischungen auf der Grundlage von Naturasphalt oder Naturbitumen, Bitumen aus Erdöl, Mineralteer oder Mineralteerpech (z. B. Asphaltmastix, Verschnittbitumen):</w:t>
            </w:r>
          </w:p>
        </w:tc>
        <w:tc>
          <w:tcPr>
            <w:tcW w:w="3061" w:type="dxa"/>
            <w:tcBorders>
              <w:bottom w:val="single" w:sz="6" w:space="0" w:color="auto"/>
            </w:tcBorders>
          </w:tcPr>
          <w:p w14:paraId="0CA40BAB"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7"/>
            </w:r>
          </w:p>
          <w:p w14:paraId="0C605DEA" w14:textId="77777777" w:rsidR="00082FFB" w:rsidRPr="00941366" w:rsidRDefault="00082FFB" w:rsidP="00273D63">
            <w:pPr>
              <w:spacing w:after="0"/>
              <w:rPr>
                <w:noProof/>
                <w:sz w:val="22"/>
              </w:rPr>
            </w:pPr>
            <w:r w:rsidRPr="00941366">
              <w:rPr>
                <w:noProof/>
                <w:sz w:val="22"/>
              </w:rPr>
              <w:t>oder</w:t>
            </w:r>
          </w:p>
          <w:p w14:paraId="67FF95B9"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531FD17E"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06B4AF36" w14:textId="77777777" w:rsidR="00082FFB" w:rsidRPr="00941366" w:rsidRDefault="00082FFB" w:rsidP="00273D63">
            <w:pPr>
              <w:spacing w:after="0"/>
              <w:rPr>
                <w:noProof/>
                <w:sz w:val="22"/>
              </w:rPr>
            </w:pPr>
          </w:p>
        </w:tc>
      </w:tr>
      <w:tr w:rsidR="00082FFB" w:rsidRPr="00941366" w14:paraId="15714560" w14:textId="77777777" w:rsidTr="00653DE1">
        <w:trPr>
          <w:cantSplit/>
          <w:trHeight w:val="54"/>
        </w:trPr>
        <w:tc>
          <w:tcPr>
            <w:tcW w:w="1358" w:type="dxa"/>
            <w:tcBorders>
              <w:top w:val="single" w:sz="6" w:space="0" w:color="auto"/>
              <w:left w:val="single" w:sz="6" w:space="0" w:color="auto"/>
            </w:tcBorders>
          </w:tcPr>
          <w:p w14:paraId="40803F86" w14:textId="77777777" w:rsidR="00082FFB" w:rsidRPr="00941366" w:rsidRDefault="00082FFB" w:rsidP="00273D63">
            <w:pPr>
              <w:spacing w:after="0"/>
              <w:rPr>
                <w:noProof/>
                <w:sz w:val="22"/>
              </w:rPr>
            </w:pPr>
            <w:r w:rsidRPr="00941366">
              <w:rPr>
                <w:noProof/>
                <w:sz w:val="22"/>
              </w:rPr>
              <w:t>ex Kapitel </w:t>
            </w:r>
            <w:r w:rsidRPr="00F704C3">
              <w:rPr>
                <w:noProof/>
                <w:sz w:val="22"/>
              </w:rPr>
              <w:t>28</w:t>
            </w:r>
          </w:p>
          <w:p w14:paraId="1311C083" w14:textId="77777777" w:rsidR="00082FFB" w:rsidRPr="00941366" w:rsidRDefault="00082FFB" w:rsidP="00273D63">
            <w:pPr>
              <w:spacing w:after="0"/>
              <w:rPr>
                <w:noProof/>
                <w:sz w:val="22"/>
              </w:rPr>
            </w:pPr>
          </w:p>
        </w:tc>
        <w:tc>
          <w:tcPr>
            <w:tcW w:w="2677" w:type="dxa"/>
            <w:gridSpan w:val="3"/>
            <w:tcBorders>
              <w:top w:val="single" w:sz="6" w:space="0" w:color="auto"/>
            </w:tcBorders>
          </w:tcPr>
          <w:p w14:paraId="2B132A59" w14:textId="77777777" w:rsidR="00082FFB" w:rsidRPr="00941366" w:rsidRDefault="00082FFB" w:rsidP="00273D63">
            <w:pPr>
              <w:spacing w:after="0"/>
              <w:rPr>
                <w:noProof/>
                <w:sz w:val="22"/>
              </w:rPr>
            </w:pPr>
            <w:r w:rsidRPr="00941366">
              <w:rPr>
                <w:noProof/>
                <w:sz w:val="22"/>
              </w:rPr>
              <w:t>Anorganische chemische Erzeugnisse; anorganische oder organische Verbindungen von Edelmetallen, von Seltenerdmetallen, von radioaktiven Elementen oder von Isotopen; ausgenommen:</w:t>
            </w:r>
          </w:p>
        </w:tc>
        <w:tc>
          <w:tcPr>
            <w:tcW w:w="3061" w:type="dxa"/>
            <w:tcBorders>
              <w:top w:val="single" w:sz="6" w:space="0" w:color="auto"/>
            </w:tcBorders>
          </w:tcPr>
          <w:p w14:paraId="194C5A1F" w14:textId="77777777" w:rsidR="00082FFB" w:rsidRPr="00941366" w:rsidRDefault="00082FFB"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212A1D2C"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67ADE684"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4A84CF8E" w14:textId="77777777" w:rsidTr="00082FFB">
        <w:trPr>
          <w:cantSplit/>
          <w:trHeight w:val="54"/>
        </w:trPr>
        <w:tc>
          <w:tcPr>
            <w:tcW w:w="1358" w:type="dxa"/>
            <w:tcBorders>
              <w:left w:val="single" w:sz="6" w:space="0" w:color="auto"/>
            </w:tcBorders>
          </w:tcPr>
          <w:p w14:paraId="357F2B2C" w14:textId="77777777" w:rsidR="00082FFB" w:rsidRPr="00941366" w:rsidRDefault="00082FFB" w:rsidP="00273D63">
            <w:pPr>
              <w:spacing w:after="0"/>
              <w:rPr>
                <w:noProof/>
                <w:sz w:val="22"/>
              </w:rPr>
            </w:pPr>
            <w:r w:rsidRPr="00941366">
              <w:rPr>
                <w:noProof/>
                <w:sz w:val="22"/>
              </w:rPr>
              <w:t xml:space="preserve">ex </w:t>
            </w:r>
            <w:r w:rsidRPr="00F704C3">
              <w:rPr>
                <w:noProof/>
                <w:sz w:val="22"/>
              </w:rPr>
              <w:t>2805</w:t>
            </w:r>
          </w:p>
        </w:tc>
        <w:tc>
          <w:tcPr>
            <w:tcW w:w="2677" w:type="dxa"/>
            <w:gridSpan w:val="3"/>
          </w:tcPr>
          <w:p w14:paraId="6AA812C5" w14:textId="77777777" w:rsidR="00082FFB" w:rsidRPr="00941366" w:rsidRDefault="00082FFB" w:rsidP="00273D63">
            <w:pPr>
              <w:spacing w:after="0"/>
              <w:rPr>
                <w:noProof/>
                <w:sz w:val="22"/>
              </w:rPr>
            </w:pPr>
            <w:r w:rsidRPr="00941366">
              <w:rPr>
                <w:noProof/>
                <w:sz w:val="22"/>
              </w:rPr>
              <w:t>„Mischmetall“</w:t>
            </w:r>
          </w:p>
        </w:tc>
        <w:tc>
          <w:tcPr>
            <w:tcW w:w="3061" w:type="dxa"/>
          </w:tcPr>
          <w:p w14:paraId="4CE4FCF6" w14:textId="77777777" w:rsidR="00082FFB" w:rsidRPr="00941366" w:rsidRDefault="00082FFB" w:rsidP="00273D63">
            <w:pPr>
              <w:spacing w:after="0"/>
              <w:rPr>
                <w:noProof/>
                <w:sz w:val="22"/>
              </w:rPr>
            </w:pPr>
            <w:r w:rsidRPr="00941366">
              <w:rPr>
                <w:noProof/>
                <w:sz w:val="22"/>
              </w:rPr>
              <w:t xml:space="preserve">Herstellen durch elektrolytische oder thermische Behandlung, bei dem der Wert aller verwendeten Vormaterialien </w:t>
            </w:r>
            <w:r w:rsidRPr="00F704C3">
              <w:rPr>
                <w:noProof/>
                <w:sz w:val="22"/>
              </w:rPr>
              <w:t>50</w:t>
            </w:r>
            <w:r w:rsidRPr="00941366">
              <w:rPr>
                <w:noProof/>
                <w:sz w:val="22"/>
              </w:rPr>
              <w:t> % des Ab-Werk-Preises der hergestellten Ware nicht überschreitet</w:t>
            </w:r>
          </w:p>
          <w:p w14:paraId="07C94AB4" w14:textId="77777777" w:rsidR="00082FFB" w:rsidRPr="00941366" w:rsidRDefault="00082FFB" w:rsidP="00273D63">
            <w:pPr>
              <w:spacing w:after="0"/>
              <w:rPr>
                <w:noProof/>
                <w:sz w:val="22"/>
              </w:rPr>
            </w:pPr>
          </w:p>
        </w:tc>
        <w:tc>
          <w:tcPr>
            <w:tcW w:w="2643" w:type="dxa"/>
            <w:tcBorders>
              <w:right w:val="single" w:sz="6" w:space="0" w:color="auto"/>
            </w:tcBorders>
          </w:tcPr>
          <w:p w14:paraId="50438CFE" w14:textId="77777777" w:rsidR="00082FFB" w:rsidRPr="00941366" w:rsidRDefault="00082FFB" w:rsidP="00273D63">
            <w:pPr>
              <w:spacing w:after="0"/>
              <w:rPr>
                <w:noProof/>
                <w:sz w:val="22"/>
              </w:rPr>
            </w:pPr>
          </w:p>
        </w:tc>
      </w:tr>
      <w:tr w:rsidR="00082FFB" w:rsidRPr="00941366" w14:paraId="33820645" w14:textId="77777777" w:rsidTr="00082FFB">
        <w:trPr>
          <w:cantSplit/>
          <w:trHeight w:val="54"/>
        </w:trPr>
        <w:tc>
          <w:tcPr>
            <w:tcW w:w="1358" w:type="dxa"/>
            <w:tcBorders>
              <w:left w:val="single" w:sz="6" w:space="0" w:color="auto"/>
            </w:tcBorders>
          </w:tcPr>
          <w:p w14:paraId="641B47E9" w14:textId="77777777" w:rsidR="00082FFB" w:rsidRPr="00941366" w:rsidRDefault="00082FFB" w:rsidP="00273D63">
            <w:pPr>
              <w:spacing w:after="0"/>
              <w:rPr>
                <w:noProof/>
                <w:sz w:val="22"/>
              </w:rPr>
            </w:pPr>
            <w:r w:rsidRPr="00941366">
              <w:rPr>
                <w:noProof/>
                <w:sz w:val="22"/>
              </w:rPr>
              <w:t xml:space="preserve">ex </w:t>
            </w:r>
            <w:r w:rsidRPr="00F704C3">
              <w:rPr>
                <w:noProof/>
                <w:sz w:val="22"/>
              </w:rPr>
              <w:t>2811</w:t>
            </w:r>
          </w:p>
        </w:tc>
        <w:tc>
          <w:tcPr>
            <w:tcW w:w="2677" w:type="dxa"/>
            <w:gridSpan w:val="3"/>
          </w:tcPr>
          <w:p w14:paraId="05A2A0DF" w14:textId="77777777" w:rsidR="00082FFB" w:rsidRPr="00941366" w:rsidRDefault="00082FFB" w:rsidP="00273D63">
            <w:pPr>
              <w:spacing w:after="0"/>
              <w:rPr>
                <w:noProof/>
                <w:sz w:val="22"/>
              </w:rPr>
            </w:pPr>
            <w:r w:rsidRPr="00941366">
              <w:rPr>
                <w:noProof/>
                <w:sz w:val="22"/>
              </w:rPr>
              <w:t>Schwefeltrioxid</w:t>
            </w:r>
          </w:p>
        </w:tc>
        <w:tc>
          <w:tcPr>
            <w:tcW w:w="3061" w:type="dxa"/>
          </w:tcPr>
          <w:p w14:paraId="4B023BB7" w14:textId="77777777" w:rsidR="00082FFB" w:rsidRPr="00941366" w:rsidRDefault="00082FFB" w:rsidP="00273D63">
            <w:pPr>
              <w:spacing w:after="0"/>
              <w:rPr>
                <w:noProof/>
                <w:sz w:val="22"/>
              </w:rPr>
            </w:pPr>
            <w:r w:rsidRPr="00941366">
              <w:rPr>
                <w:noProof/>
                <w:sz w:val="22"/>
              </w:rPr>
              <w:t>Herstellen aus Schwefeldioxid</w:t>
            </w:r>
          </w:p>
          <w:p w14:paraId="2FB9B7DE" w14:textId="77777777" w:rsidR="00082FFB" w:rsidRPr="00941366" w:rsidRDefault="00082FFB" w:rsidP="00273D63">
            <w:pPr>
              <w:spacing w:after="0"/>
              <w:rPr>
                <w:noProof/>
                <w:sz w:val="22"/>
              </w:rPr>
            </w:pPr>
          </w:p>
          <w:p w14:paraId="02CF9811" w14:textId="77777777" w:rsidR="00082FFB" w:rsidRPr="00941366" w:rsidRDefault="00082FFB" w:rsidP="00273D63">
            <w:pPr>
              <w:spacing w:after="0"/>
              <w:rPr>
                <w:noProof/>
                <w:sz w:val="22"/>
              </w:rPr>
            </w:pPr>
          </w:p>
        </w:tc>
        <w:tc>
          <w:tcPr>
            <w:tcW w:w="2643" w:type="dxa"/>
            <w:tcBorders>
              <w:right w:val="single" w:sz="6" w:space="0" w:color="auto"/>
            </w:tcBorders>
          </w:tcPr>
          <w:p w14:paraId="71098489"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52E7D1A" w14:textId="77777777" w:rsidR="00082FFB" w:rsidRPr="00941366" w:rsidRDefault="00082FFB" w:rsidP="00273D63">
            <w:pPr>
              <w:spacing w:after="0"/>
              <w:rPr>
                <w:noProof/>
                <w:sz w:val="22"/>
              </w:rPr>
            </w:pPr>
          </w:p>
        </w:tc>
      </w:tr>
      <w:tr w:rsidR="00082FFB" w:rsidRPr="00941366" w14:paraId="47648140" w14:textId="77777777" w:rsidTr="00653DE1">
        <w:trPr>
          <w:cantSplit/>
          <w:trHeight w:val="54"/>
        </w:trPr>
        <w:tc>
          <w:tcPr>
            <w:tcW w:w="1358" w:type="dxa"/>
            <w:tcBorders>
              <w:left w:val="single" w:sz="6" w:space="0" w:color="auto"/>
            </w:tcBorders>
          </w:tcPr>
          <w:p w14:paraId="1E3744E8" w14:textId="77777777" w:rsidR="00082FFB" w:rsidRPr="00941366" w:rsidRDefault="00082FFB" w:rsidP="00273D63">
            <w:pPr>
              <w:spacing w:after="0"/>
              <w:rPr>
                <w:noProof/>
                <w:sz w:val="22"/>
              </w:rPr>
            </w:pPr>
            <w:r w:rsidRPr="00941366">
              <w:rPr>
                <w:noProof/>
                <w:sz w:val="22"/>
              </w:rPr>
              <w:t xml:space="preserve">ex </w:t>
            </w:r>
            <w:r w:rsidRPr="00F704C3">
              <w:rPr>
                <w:noProof/>
                <w:sz w:val="22"/>
              </w:rPr>
              <w:t>2833</w:t>
            </w:r>
          </w:p>
        </w:tc>
        <w:tc>
          <w:tcPr>
            <w:tcW w:w="2677" w:type="dxa"/>
            <w:gridSpan w:val="3"/>
          </w:tcPr>
          <w:p w14:paraId="495B48D4" w14:textId="77777777" w:rsidR="00082FFB" w:rsidRPr="00941366" w:rsidRDefault="00082FFB" w:rsidP="00273D63">
            <w:pPr>
              <w:spacing w:after="0"/>
              <w:rPr>
                <w:noProof/>
                <w:sz w:val="22"/>
              </w:rPr>
            </w:pPr>
            <w:r w:rsidRPr="00941366">
              <w:rPr>
                <w:noProof/>
                <w:sz w:val="22"/>
              </w:rPr>
              <w:t>Aluminiumsulfat</w:t>
            </w:r>
          </w:p>
        </w:tc>
        <w:tc>
          <w:tcPr>
            <w:tcW w:w="3061" w:type="dxa"/>
          </w:tcPr>
          <w:p w14:paraId="4E05D0F8"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502E9FC5" w14:textId="77777777" w:rsidR="00082FFB" w:rsidRPr="00941366" w:rsidRDefault="00082FFB" w:rsidP="00273D63">
            <w:pPr>
              <w:spacing w:after="0"/>
              <w:rPr>
                <w:noProof/>
                <w:sz w:val="22"/>
              </w:rPr>
            </w:pPr>
          </w:p>
        </w:tc>
        <w:tc>
          <w:tcPr>
            <w:tcW w:w="2643" w:type="dxa"/>
            <w:tcBorders>
              <w:right w:val="single" w:sz="6" w:space="0" w:color="auto"/>
            </w:tcBorders>
          </w:tcPr>
          <w:p w14:paraId="27B43510" w14:textId="77777777" w:rsidR="00082FFB" w:rsidRPr="00941366" w:rsidRDefault="00082FFB" w:rsidP="00273D63">
            <w:pPr>
              <w:spacing w:after="0"/>
              <w:rPr>
                <w:noProof/>
                <w:sz w:val="22"/>
              </w:rPr>
            </w:pPr>
          </w:p>
        </w:tc>
      </w:tr>
      <w:tr w:rsidR="00082FFB" w:rsidRPr="00941366" w14:paraId="03F4722E" w14:textId="77777777" w:rsidTr="00653DE1">
        <w:trPr>
          <w:cantSplit/>
          <w:trHeight w:val="54"/>
        </w:trPr>
        <w:tc>
          <w:tcPr>
            <w:tcW w:w="1358" w:type="dxa"/>
            <w:tcBorders>
              <w:left w:val="single" w:sz="6" w:space="0" w:color="auto"/>
              <w:bottom w:val="single" w:sz="6" w:space="0" w:color="auto"/>
            </w:tcBorders>
          </w:tcPr>
          <w:p w14:paraId="75BF574D" w14:textId="77777777" w:rsidR="00082FFB" w:rsidRPr="00941366" w:rsidRDefault="00082FFB" w:rsidP="00273D63">
            <w:pPr>
              <w:spacing w:after="0"/>
              <w:rPr>
                <w:noProof/>
                <w:sz w:val="22"/>
              </w:rPr>
            </w:pPr>
            <w:r w:rsidRPr="00941366">
              <w:rPr>
                <w:noProof/>
                <w:sz w:val="22"/>
              </w:rPr>
              <w:t xml:space="preserve">ex </w:t>
            </w:r>
            <w:r w:rsidRPr="00F704C3">
              <w:rPr>
                <w:noProof/>
                <w:sz w:val="22"/>
              </w:rPr>
              <w:t>2840</w:t>
            </w:r>
          </w:p>
          <w:p w14:paraId="48852A1F" w14:textId="77777777" w:rsidR="00082FFB" w:rsidRPr="00941366" w:rsidRDefault="00082FFB" w:rsidP="00273D63">
            <w:pPr>
              <w:spacing w:after="0"/>
              <w:rPr>
                <w:noProof/>
                <w:sz w:val="22"/>
              </w:rPr>
            </w:pPr>
          </w:p>
        </w:tc>
        <w:tc>
          <w:tcPr>
            <w:tcW w:w="2677" w:type="dxa"/>
            <w:gridSpan w:val="3"/>
            <w:tcBorders>
              <w:bottom w:val="single" w:sz="6" w:space="0" w:color="auto"/>
            </w:tcBorders>
          </w:tcPr>
          <w:p w14:paraId="37ADB88F" w14:textId="77777777" w:rsidR="00082FFB" w:rsidRPr="00941366" w:rsidRDefault="00082FFB" w:rsidP="00273D63">
            <w:pPr>
              <w:spacing w:after="0"/>
              <w:rPr>
                <w:noProof/>
                <w:sz w:val="22"/>
              </w:rPr>
            </w:pPr>
            <w:r w:rsidRPr="00941366">
              <w:rPr>
                <w:noProof/>
                <w:sz w:val="22"/>
              </w:rPr>
              <w:t>Natriumperborat</w:t>
            </w:r>
          </w:p>
        </w:tc>
        <w:tc>
          <w:tcPr>
            <w:tcW w:w="3061" w:type="dxa"/>
            <w:tcBorders>
              <w:bottom w:val="single" w:sz="6" w:space="0" w:color="auto"/>
            </w:tcBorders>
          </w:tcPr>
          <w:p w14:paraId="1E8E22DD" w14:textId="77777777" w:rsidR="00082FFB" w:rsidRPr="00941366" w:rsidRDefault="00082FFB" w:rsidP="00273D63">
            <w:pPr>
              <w:spacing w:after="0"/>
              <w:rPr>
                <w:noProof/>
                <w:sz w:val="22"/>
              </w:rPr>
            </w:pPr>
            <w:r w:rsidRPr="00941366">
              <w:rPr>
                <w:noProof/>
                <w:sz w:val="22"/>
              </w:rPr>
              <w:t>Herstellen aus Dinatriumtetraboratpentahydrat</w:t>
            </w:r>
          </w:p>
          <w:p w14:paraId="4DDC34C0" w14:textId="77777777" w:rsidR="00082FFB" w:rsidRPr="00941366" w:rsidRDefault="00082FFB" w:rsidP="00273D63">
            <w:pPr>
              <w:spacing w:after="0"/>
              <w:rPr>
                <w:noProof/>
                <w:sz w:val="22"/>
              </w:rPr>
            </w:pPr>
          </w:p>
          <w:p w14:paraId="13E099FF"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2A8082DC"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F2906BE" w14:textId="77777777" w:rsidR="00082FFB" w:rsidRPr="00941366" w:rsidRDefault="00082FFB" w:rsidP="00273D63">
            <w:pPr>
              <w:spacing w:after="0"/>
              <w:rPr>
                <w:noProof/>
                <w:sz w:val="22"/>
              </w:rPr>
            </w:pPr>
          </w:p>
        </w:tc>
      </w:tr>
      <w:tr w:rsidR="00082FFB" w:rsidRPr="00941366" w14:paraId="238BA73E" w14:textId="77777777" w:rsidTr="00653DE1">
        <w:trPr>
          <w:cantSplit/>
          <w:trHeight w:val="54"/>
        </w:trPr>
        <w:tc>
          <w:tcPr>
            <w:tcW w:w="1358" w:type="dxa"/>
            <w:tcBorders>
              <w:top w:val="single" w:sz="6" w:space="0" w:color="auto"/>
              <w:left w:val="single" w:sz="6" w:space="0" w:color="auto"/>
              <w:bottom w:val="single" w:sz="6" w:space="0" w:color="auto"/>
            </w:tcBorders>
          </w:tcPr>
          <w:p w14:paraId="53CD094E" w14:textId="77777777" w:rsidR="00082FFB" w:rsidRPr="00941366" w:rsidRDefault="00082FFB" w:rsidP="00082FFB">
            <w:pPr>
              <w:spacing w:after="0"/>
              <w:rPr>
                <w:noProof/>
                <w:sz w:val="22"/>
              </w:rPr>
            </w:pPr>
            <w:r w:rsidRPr="00941366">
              <w:rPr>
                <w:noProof/>
                <w:sz w:val="22"/>
              </w:rPr>
              <w:t xml:space="preserve">ex </w:t>
            </w:r>
            <w:r w:rsidRPr="00F704C3">
              <w:rPr>
                <w:noProof/>
                <w:sz w:val="22"/>
              </w:rPr>
              <w:t>2852</w:t>
            </w:r>
          </w:p>
          <w:p w14:paraId="7BEAD0D2" w14:textId="77777777" w:rsidR="00082FFB" w:rsidRPr="00941366" w:rsidRDefault="00082FFB" w:rsidP="00082FFB">
            <w:pPr>
              <w:spacing w:after="0"/>
              <w:rPr>
                <w:noProof/>
                <w:sz w:val="22"/>
              </w:rPr>
            </w:pPr>
          </w:p>
          <w:p w14:paraId="7A5A002C" w14:textId="77777777" w:rsidR="00082FFB" w:rsidRPr="00941366" w:rsidRDefault="00082FFB" w:rsidP="00082FFB">
            <w:pPr>
              <w:spacing w:after="0"/>
              <w:rPr>
                <w:noProof/>
                <w:sz w:val="22"/>
              </w:rPr>
            </w:pPr>
          </w:p>
          <w:p w14:paraId="69C589CC"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5A445403" w14:textId="77777777" w:rsidR="00082FFB" w:rsidRPr="00941366" w:rsidRDefault="00082FFB" w:rsidP="00273D63">
            <w:pPr>
              <w:spacing w:after="0"/>
              <w:rPr>
                <w:noProof/>
                <w:sz w:val="22"/>
              </w:rPr>
            </w:pPr>
            <w:r w:rsidRPr="00941366">
              <w:rPr>
                <w:noProof/>
                <w:sz w:val="22"/>
              </w:rPr>
              <w:t xml:space="preserve">Quecksilberverbindungen aus inneren Ethern und ihren Halogen-, Sulfo-, Nitro- oder Nitrosoderivaten </w:t>
            </w:r>
          </w:p>
        </w:tc>
        <w:tc>
          <w:tcPr>
            <w:tcW w:w="3061" w:type="dxa"/>
            <w:tcBorders>
              <w:top w:val="single" w:sz="6" w:space="0" w:color="auto"/>
              <w:bottom w:val="single" w:sz="6" w:space="0" w:color="auto"/>
            </w:tcBorders>
          </w:tcPr>
          <w:p w14:paraId="0A57EF6E"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 </w:t>
            </w:r>
            <w:r w:rsidRPr="00F704C3">
              <w:rPr>
                <w:noProof/>
                <w:sz w:val="22"/>
              </w:rPr>
              <w:t>2909</w:t>
            </w:r>
            <w:r w:rsidRPr="00941366">
              <w:rPr>
                <w:noProof/>
                <w:sz w:val="22"/>
              </w:rPr>
              <w:t xml:space="preserve"> </w:t>
            </w:r>
            <w:r w:rsidRPr="00F704C3">
              <w:rPr>
                <w:noProof/>
                <w:sz w:val="22"/>
              </w:rPr>
              <w:t>20</w:t>
            </w:r>
            <w:r w:rsidRPr="00941366">
              <w:rPr>
                <w:noProof/>
                <w:sz w:val="22"/>
              </w:rPr>
              <w:t> % des Ab-Werk-Preises des Erzeugnisses nicht überschreiten.</w:t>
            </w:r>
          </w:p>
        </w:tc>
        <w:tc>
          <w:tcPr>
            <w:tcW w:w="2643" w:type="dxa"/>
            <w:tcBorders>
              <w:top w:val="single" w:sz="6" w:space="0" w:color="auto"/>
              <w:bottom w:val="single" w:sz="6" w:space="0" w:color="auto"/>
              <w:right w:val="single" w:sz="6" w:space="0" w:color="auto"/>
            </w:tcBorders>
          </w:tcPr>
          <w:p w14:paraId="6A88F77F"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0C38BE62" w14:textId="77777777" w:rsidTr="00653DE1">
        <w:trPr>
          <w:cantSplit/>
          <w:trHeight w:val="54"/>
        </w:trPr>
        <w:tc>
          <w:tcPr>
            <w:tcW w:w="1358" w:type="dxa"/>
            <w:tcBorders>
              <w:top w:val="single" w:sz="6" w:space="0" w:color="auto"/>
              <w:left w:val="single" w:sz="6" w:space="0" w:color="auto"/>
              <w:bottom w:val="single" w:sz="6" w:space="0" w:color="auto"/>
            </w:tcBorders>
          </w:tcPr>
          <w:p w14:paraId="3F9BC2C6"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558C0A2F" w14:textId="77777777" w:rsidR="00082FFB" w:rsidRPr="00941366" w:rsidRDefault="00082FFB" w:rsidP="00082FFB">
            <w:pPr>
              <w:spacing w:after="0"/>
              <w:rPr>
                <w:noProof/>
                <w:sz w:val="22"/>
              </w:rPr>
            </w:pPr>
            <w:r w:rsidRPr="00941366">
              <w:rPr>
                <w:noProof/>
                <w:sz w:val="22"/>
              </w:rPr>
              <w:t xml:space="preserve">Quecksilberverbindungen von Nucleinsäuren und ihren Salzen, auch chemisch nicht einheitlich; andere heterocyclische Verbindungen </w:t>
            </w:r>
          </w:p>
          <w:p w14:paraId="786F8842" w14:textId="77777777" w:rsidR="00082FFB" w:rsidRPr="00941366" w:rsidRDefault="00082FFB" w:rsidP="00273D63">
            <w:pPr>
              <w:spacing w:after="0"/>
              <w:rPr>
                <w:noProof/>
                <w:sz w:val="22"/>
              </w:rPr>
            </w:pPr>
          </w:p>
        </w:tc>
        <w:tc>
          <w:tcPr>
            <w:tcW w:w="3061" w:type="dxa"/>
            <w:tcBorders>
              <w:top w:val="single" w:sz="6" w:space="0" w:color="auto"/>
              <w:bottom w:val="single" w:sz="6" w:space="0" w:color="auto"/>
            </w:tcBorders>
          </w:tcPr>
          <w:p w14:paraId="69CB4E59"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Positionen </w:t>
            </w:r>
            <w:r w:rsidRPr="00F704C3">
              <w:rPr>
                <w:noProof/>
                <w:sz w:val="22"/>
              </w:rPr>
              <w:t>2932</w:t>
            </w:r>
            <w:r w:rsidRPr="00941366">
              <w:rPr>
                <w:noProof/>
                <w:sz w:val="22"/>
              </w:rPr>
              <w:t xml:space="preserve">, </w:t>
            </w:r>
            <w:r w:rsidRPr="00F704C3">
              <w:rPr>
                <w:noProof/>
                <w:sz w:val="22"/>
              </w:rPr>
              <w:t>2933</w:t>
            </w:r>
            <w:r w:rsidRPr="00941366">
              <w:rPr>
                <w:noProof/>
                <w:sz w:val="22"/>
              </w:rPr>
              <w:t xml:space="preserve"> und </w:t>
            </w:r>
            <w:r w:rsidRPr="00F704C3">
              <w:rPr>
                <w:noProof/>
                <w:sz w:val="22"/>
              </w:rPr>
              <w:t>2934</w:t>
            </w:r>
            <w:r w:rsidRPr="00941366">
              <w:rPr>
                <w:noProof/>
                <w:sz w:val="22"/>
              </w:rPr>
              <w:t xml:space="preserve"> </w:t>
            </w:r>
            <w:r w:rsidRPr="00F704C3">
              <w:rPr>
                <w:noProof/>
                <w:sz w:val="22"/>
              </w:rPr>
              <w:t>20</w:t>
            </w:r>
            <w:r w:rsidRPr="00941366">
              <w:rPr>
                <w:noProof/>
                <w:sz w:val="22"/>
              </w:rPr>
              <w:t> % des Ab-Werk-Preises des Erzeugnisses nicht überschreiten</w:t>
            </w:r>
          </w:p>
          <w:p w14:paraId="3789AEA2"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7FD51D2"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453D191B" w14:textId="77777777" w:rsidTr="00653DE1">
        <w:trPr>
          <w:cantSplit/>
          <w:trHeight w:val="54"/>
        </w:trPr>
        <w:tc>
          <w:tcPr>
            <w:tcW w:w="1358" w:type="dxa"/>
            <w:tcBorders>
              <w:top w:val="single" w:sz="6" w:space="0" w:color="auto"/>
              <w:left w:val="single" w:sz="6" w:space="0" w:color="auto"/>
              <w:bottom w:val="single" w:sz="6" w:space="0" w:color="auto"/>
            </w:tcBorders>
          </w:tcPr>
          <w:p w14:paraId="77EC67F3"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435CD7E1" w14:textId="77777777" w:rsidR="00082FFB" w:rsidRPr="00941366" w:rsidRDefault="00082FFB" w:rsidP="00082FFB">
            <w:pPr>
              <w:spacing w:after="0"/>
              <w:rPr>
                <w:noProof/>
                <w:sz w:val="22"/>
              </w:rPr>
            </w:pPr>
            <w:r w:rsidRPr="00941366">
              <w:rPr>
                <w:noProof/>
                <w:sz w:val="22"/>
              </w:rPr>
              <w:t xml:space="preserve">Quecksilberverbindungen von Diagnostik- oder Laborreagenzien auf einem Träger und zubereiteten Diagnostik- oder Laborreagenzien, auch auf einem Träger, </w:t>
            </w:r>
            <w:r w:rsidRPr="00941366">
              <w:rPr>
                <w:rStyle w:val="hps"/>
                <w:noProof/>
                <w:sz w:val="22"/>
              </w:rPr>
              <w:t>ausgenommen Erzeugnisse der Position </w:t>
            </w:r>
            <w:r w:rsidRPr="00F704C3">
              <w:rPr>
                <w:rStyle w:val="hps"/>
                <w:noProof/>
                <w:sz w:val="22"/>
              </w:rPr>
              <w:t>3002</w:t>
            </w:r>
            <w:r w:rsidRPr="00941366">
              <w:rPr>
                <w:rStyle w:val="hps"/>
                <w:noProof/>
                <w:sz w:val="22"/>
              </w:rPr>
              <w:t xml:space="preserve"> oder </w:t>
            </w:r>
            <w:r w:rsidRPr="00F704C3">
              <w:rPr>
                <w:rStyle w:val="hps"/>
                <w:noProof/>
                <w:sz w:val="22"/>
              </w:rPr>
              <w:t>3006</w:t>
            </w:r>
            <w:r w:rsidRPr="00941366">
              <w:rPr>
                <w:rStyle w:val="hps"/>
                <w:noProof/>
                <w:sz w:val="22"/>
              </w:rPr>
              <w:t>;</w:t>
            </w:r>
          </w:p>
          <w:p w14:paraId="5BD29D4A" w14:textId="77777777" w:rsidR="00082FFB" w:rsidRPr="00941366" w:rsidRDefault="00082FFB" w:rsidP="00273D63">
            <w:pPr>
              <w:spacing w:after="0"/>
              <w:rPr>
                <w:noProof/>
                <w:sz w:val="22"/>
              </w:rPr>
            </w:pPr>
          </w:p>
        </w:tc>
        <w:tc>
          <w:tcPr>
            <w:tcW w:w="3061" w:type="dxa"/>
            <w:tcBorders>
              <w:top w:val="single" w:sz="6" w:space="0" w:color="auto"/>
              <w:bottom w:val="single" w:sz="6" w:space="0" w:color="auto"/>
            </w:tcBorders>
          </w:tcPr>
          <w:p w14:paraId="39E915D2"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3DF6EF62"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454A5120" w14:textId="77777777" w:rsidR="00082FFB" w:rsidRPr="00941366" w:rsidRDefault="00082FFB" w:rsidP="00273D63">
            <w:pPr>
              <w:spacing w:after="0"/>
              <w:rPr>
                <w:noProof/>
                <w:sz w:val="22"/>
              </w:rPr>
            </w:pPr>
          </w:p>
          <w:p w14:paraId="4F172040" w14:textId="77777777" w:rsidR="00082FFB" w:rsidRPr="00941366" w:rsidRDefault="00082FFB" w:rsidP="00273D63">
            <w:pPr>
              <w:spacing w:after="0"/>
              <w:rPr>
                <w:noProof/>
                <w:sz w:val="22"/>
              </w:rPr>
            </w:pPr>
          </w:p>
        </w:tc>
      </w:tr>
      <w:tr w:rsidR="00082FFB" w:rsidRPr="00941366" w14:paraId="56D2C7D8" w14:textId="77777777" w:rsidTr="00653DE1">
        <w:trPr>
          <w:cantSplit/>
          <w:trHeight w:val="54"/>
        </w:trPr>
        <w:tc>
          <w:tcPr>
            <w:tcW w:w="1358" w:type="dxa"/>
            <w:tcBorders>
              <w:top w:val="single" w:sz="6" w:space="0" w:color="auto"/>
              <w:left w:val="single" w:sz="6" w:space="0" w:color="auto"/>
              <w:bottom w:val="single" w:sz="6" w:space="0" w:color="auto"/>
            </w:tcBorders>
          </w:tcPr>
          <w:p w14:paraId="53F90330"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12FC353D" w14:textId="77777777" w:rsidR="00082FFB" w:rsidRPr="00941366" w:rsidRDefault="00082FFB" w:rsidP="00082FFB">
            <w:pPr>
              <w:spacing w:after="0"/>
              <w:rPr>
                <w:noProof/>
                <w:sz w:val="22"/>
              </w:rPr>
            </w:pPr>
            <w:r w:rsidRPr="00941366">
              <w:rPr>
                <w:noProof/>
                <w:sz w:val="22"/>
              </w:rPr>
              <w:t xml:space="preserve">Nucleinsäuren und ihre Salze, auch chemisch nicht einheitlich; </w:t>
            </w:r>
            <w:r w:rsidRPr="00941366">
              <w:rPr>
                <w:rStyle w:val="hps"/>
                <w:noProof/>
                <w:sz w:val="22"/>
              </w:rPr>
              <w:t>andere heterocyclische Verbindungen</w:t>
            </w:r>
          </w:p>
          <w:p w14:paraId="70930EBE" w14:textId="77777777" w:rsidR="00082FFB" w:rsidRPr="00941366" w:rsidRDefault="00082FFB" w:rsidP="00273D63">
            <w:pPr>
              <w:spacing w:after="0"/>
              <w:rPr>
                <w:noProof/>
                <w:sz w:val="22"/>
              </w:rPr>
            </w:pPr>
          </w:p>
        </w:tc>
        <w:tc>
          <w:tcPr>
            <w:tcW w:w="3061" w:type="dxa"/>
            <w:tcBorders>
              <w:top w:val="single" w:sz="6" w:space="0" w:color="auto"/>
              <w:bottom w:val="single" w:sz="6" w:space="0" w:color="auto"/>
            </w:tcBorders>
          </w:tcPr>
          <w:p w14:paraId="54A987F5"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Positionen </w:t>
            </w:r>
            <w:r w:rsidRPr="00F704C3">
              <w:rPr>
                <w:noProof/>
                <w:sz w:val="22"/>
              </w:rPr>
              <w:t>2932</w:t>
            </w:r>
            <w:r w:rsidRPr="00941366">
              <w:rPr>
                <w:noProof/>
                <w:sz w:val="22"/>
              </w:rPr>
              <w:t xml:space="preserve">, </w:t>
            </w:r>
            <w:r w:rsidRPr="00F704C3">
              <w:rPr>
                <w:noProof/>
                <w:sz w:val="22"/>
              </w:rPr>
              <w:t>2933</w:t>
            </w:r>
            <w:r w:rsidRPr="00941366">
              <w:rPr>
                <w:noProof/>
                <w:sz w:val="22"/>
              </w:rPr>
              <w:t xml:space="preserve"> und </w:t>
            </w:r>
            <w:r w:rsidRPr="00F704C3">
              <w:rPr>
                <w:noProof/>
                <w:sz w:val="22"/>
              </w:rPr>
              <w:t>2934</w:t>
            </w:r>
            <w:r w:rsidRPr="00941366">
              <w:rPr>
                <w:noProof/>
                <w:sz w:val="22"/>
              </w:rPr>
              <w:t xml:space="preserve"> </w:t>
            </w:r>
            <w:r w:rsidRPr="00F704C3">
              <w:rPr>
                <w:noProof/>
                <w:sz w:val="22"/>
              </w:rPr>
              <w:t>20</w:t>
            </w:r>
            <w:r w:rsidRPr="00941366">
              <w:rPr>
                <w:noProof/>
                <w:sz w:val="22"/>
              </w:rPr>
              <w:t> % des Ab-Werk-Preises des Erzeugnisses nicht überschreiten</w:t>
            </w:r>
          </w:p>
          <w:p w14:paraId="06D1A271"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35173C3"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00C31E8E" w14:textId="77777777" w:rsidTr="00653DE1">
        <w:trPr>
          <w:cantSplit/>
          <w:trHeight w:val="54"/>
        </w:trPr>
        <w:tc>
          <w:tcPr>
            <w:tcW w:w="1358" w:type="dxa"/>
            <w:tcBorders>
              <w:top w:val="single" w:sz="6" w:space="0" w:color="auto"/>
              <w:left w:val="single" w:sz="6" w:space="0" w:color="auto"/>
              <w:bottom w:val="single" w:sz="6" w:space="0" w:color="auto"/>
            </w:tcBorders>
          </w:tcPr>
          <w:p w14:paraId="6F4998A9"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75727A83" w14:textId="77777777" w:rsidR="00082FFB" w:rsidRPr="00941366" w:rsidRDefault="00082FFB" w:rsidP="00082FFB">
            <w:pPr>
              <w:spacing w:after="0"/>
              <w:rPr>
                <w:noProof/>
                <w:sz w:val="22"/>
              </w:rPr>
            </w:pPr>
            <w:r w:rsidRPr="00941366">
              <w:rPr>
                <w:rStyle w:val="hps"/>
                <w:noProof/>
                <w:sz w:val="22"/>
              </w:rPr>
              <w:t>Quecksilberverbindungen von chemischen Erzeugnissen und Zubereitungen der chemischen Industrie oder verwandter Industrien (einschließlich Mischungen von Naturprodukten), anderweit weder genannt noch inbegriffen</w:t>
            </w:r>
          </w:p>
          <w:p w14:paraId="43D2DBD1" w14:textId="77777777" w:rsidR="00082FFB" w:rsidRPr="00941366" w:rsidRDefault="00082FFB" w:rsidP="00273D63">
            <w:pPr>
              <w:spacing w:after="0"/>
              <w:rPr>
                <w:noProof/>
                <w:sz w:val="22"/>
              </w:rPr>
            </w:pPr>
          </w:p>
        </w:tc>
        <w:tc>
          <w:tcPr>
            <w:tcW w:w="3061" w:type="dxa"/>
            <w:tcBorders>
              <w:top w:val="single" w:sz="6" w:space="0" w:color="auto"/>
              <w:bottom w:val="single" w:sz="6" w:space="0" w:color="auto"/>
            </w:tcBorders>
          </w:tcPr>
          <w:p w14:paraId="0B47ADE1"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57E6591E"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AF5BF92" w14:textId="77777777" w:rsidR="00082FFB" w:rsidRPr="00941366" w:rsidRDefault="00082FFB" w:rsidP="00273D63">
            <w:pPr>
              <w:spacing w:after="0"/>
              <w:rPr>
                <w:noProof/>
                <w:sz w:val="22"/>
              </w:rPr>
            </w:pPr>
          </w:p>
        </w:tc>
      </w:tr>
      <w:tr w:rsidR="00082FFB" w:rsidRPr="00941366" w14:paraId="3357DBA1" w14:textId="77777777" w:rsidTr="00653DE1">
        <w:trPr>
          <w:cantSplit/>
          <w:trHeight w:val="54"/>
        </w:trPr>
        <w:tc>
          <w:tcPr>
            <w:tcW w:w="1358" w:type="dxa"/>
            <w:tcBorders>
              <w:top w:val="single" w:sz="6" w:space="0" w:color="auto"/>
              <w:left w:val="single" w:sz="6" w:space="0" w:color="auto"/>
            </w:tcBorders>
          </w:tcPr>
          <w:p w14:paraId="5877F13F" w14:textId="77777777" w:rsidR="00082FFB" w:rsidRPr="00941366" w:rsidRDefault="00082FFB" w:rsidP="00273D63">
            <w:pPr>
              <w:spacing w:after="0"/>
              <w:rPr>
                <w:noProof/>
                <w:sz w:val="22"/>
              </w:rPr>
            </w:pPr>
            <w:r w:rsidRPr="00941366">
              <w:rPr>
                <w:noProof/>
                <w:sz w:val="22"/>
              </w:rPr>
              <w:t>ex Kapitel </w:t>
            </w:r>
            <w:r w:rsidRPr="00F704C3">
              <w:rPr>
                <w:noProof/>
                <w:sz w:val="22"/>
              </w:rPr>
              <w:t>29</w:t>
            </w:r>
          </w:p>
        </w:tc>
        <w:tc>
          <w:tcPr>
            <w:tcW w:w="2677" w:type="dxa"/>
            <w:gridSpan w:val="3"/>
            <w:tcBorders>
              <w:top w:val="single" w:sz="6" w:space="0" w:color="auto"/>
            </w:tcBorders>
          </w:tcPr>
          <w:p w14:paraId="0C6ED88E" w14:textId="77777777" w:rsidR="00082FFB" w:rsidRPr="00941366" w:rsidRDefault="00082FFB" w:rsidP="00273D63">
            <w:pPr>
              <w:spacing w:after="0"/>
              <w:rPr>
                <w:noProof/>
                <w:sz w:val="22"/>
              </w:rPr>
            </w:pPr>
            <w:r w:rsidRPr="00941366">
              <w:rPr>
                <w:noProof/>
                <w:sz w:val="22"/>
              </w:rPr>
              <w:t>Organische chemische Erzeugnisse; ausgenommen:</w:t>
            </w:r>
          </w:p>
        </w:tc>
        <w:tc>
          <w:tcPr>
            <w:tcW w:w="3061" w:type="dxa"/>
            <w:tcBorders>
              <w:top w:val="single" w:sz="6" w:space="0" w:color="auto"/>
            </w:tcBorders>
          </w:tcPr>
          <w:p w14:paraId="13767649" w14:textId="77777777" w:rsidR="00082FFB" w:rsidRPr="00941366" w:rsidRDefault="00082FFB"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42A498EC"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3F8B7DBC"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656373A1" w14:textId="77777777" w:rsidR="00082FFB" w:rsidRPr="00941366" w:rsidRDefault="00082FFB" w:rsidP="00273D63">
            <w:pPr>
              <w:spacing w:after="0"/>
              <w:rPr>
                <w:noProof/>
                <w:sz w:val="22"/>
              </w:rPr>
            </w:pPr>
          </w:p>
        </w:tc>
      </w:tr>
      <w:tr w:rsidR="00082FFB" w:rsidRPr="00941366" w14:paraId="1E909FAA" w14:textId="77777777" w:rsidTr="00082FFB">
        <w:trPr>
          <w:cantSplit/>
          <w:trHeight w:val="54"/>
        </w:trPr>
        <w:tc>
          <w:tcPr>
            <w:tcW w:w="1358" w:type="dxa"/>
            <w:tcBorders>
              <w:left w:val="single" w:sz="6" w:space="0" w:color="auto"/>
            </w:tcBorders>
          </w:tcPr>
          <w:p w14:paraId="4C9177CB" w14:textId="77777777" w:rsidR="00082FFB" w:rsidRPr="00941366" w:rsidRDefault="00082FFB" w:rsidP="00273D63">
            <w:pPr>
              <w:spacing w:after="0"/>
              <w:rPr>
                <w:noProof/>
                <w:sz w:val="22"/>
              </w:rPr>
            </w:pPr>
            <w:r w:rsidRPr="00941366">
              <w:rPr>
                <w:noProof/>
                <w:sz w:val="22"/>
              </w:rPr>
              <w:t xml:space="preserve">ex </w:t>
            </w:r>
            <w:r w:rsidRPr="00F704C3">
              <w:rPr>
                <w:noProof/>
                <w:sz w:val="22"/>
              </w:rPr>
              <w:t>2901</w:t>
            </w:r>
          </w:p>
        </w:tc>
        <w:tc>
          <w:tcPr>
            <w:tcW w:w="2677" w:type="dxa"/>
            <w:gridSpan w:val="3"/>
          </w:tcPr>
          <w:p w14:paraId="03AD8B74" w14:textId="77777777" w:rsidR="00082FFB" w:rsidRPr="00941366" w:rsidRDefault="00082FFB" w:rsidP="00273D63">
            <w:pPr>
              <w:spacing w:after="0"/>
              <w:rPr>
                <w:noProof/>
                <w:sz w:val="22"/>
              </w:rPr>
            </w:pPr>
            <w:r w:rsidRPr="00941366">
              <w:rPr>
                <w:noProof/>
                <w:sz w:val="22"/>
              </w:rPr>
              <w:t>Acyclische Kohlenwasserstoffe, zur Verwendung als Kraft- oder Heizstoffe</w:t>
            </w:r>
          </w:p>
        </w:tc>
        <w:tc>
          <w:tcPr>
            <w:tcW w:w="3061" w:type="dxa"/>
          </w:tcPr>
          <w:p w14:paraId="33CB996A"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8"/>
            </w:r>
          </w:p>
          <w:p w14:paraId="24C93ACC" w14:textId="77777777" w:rsidR="00082FFB" w:rsidRPr="00941366" w:rsidRDefault="00082FFB" w:rsidP="00273D63">
            <w:pPr>
              <w:spacing w:after="0"/>
              <w:rPr>
                <w:noProof/>
                <w:sz w:val="22"/>
              </w:rPr>
            </w:pPr>
            <w:r w:rsidRPr="00941366">
              <w:rPr>
                <w:noProof/>
                <w:sz w:val="22"/>
              </w:rPr>
              <w:t>oder</w:t>
            </w:r>
          </w:p>
        </w:tc>
        <w:tc>
          <w:tcPr>
            <w:tcW w:w="2643" w:type="dxa"/>
            <w:tcBorders>
              <w:right w:val="single" w:sz="6" w:space="0" w:color="auto"/>
            </w:tcBorders>
          </w:tcPr>
          <w:p w14:paraId="56E15BEE" w14:textId="77777777" w:rsidR="00082FFB" w:rsidRPr="00941366" w:rsidRDefault="00082FFB" w:rsidP="00273D63">
            <w:pPr>
              <w:spacing w:after="0"/>
              <w:rPr>
                <w:noProof/>
                <w:sz w:val="22"/>
              </w:rPr>
            </w:pPr>
          </w:p>
        </w:tc>
      </w:tr>
      <w:tr w:rsidR="00082FFB" w:rsidRPr="00941366" w14:paraId="5700D440" w14:textId="77777777" w:rsidTr="00082FFB">
        <w:trPr>
          <w:cantSplit/>
          <w:trHeight w:val="54"/>
        </w:trPr>
        <w:tc>
          <w:tcPr>
            <w:tcW w:w="1358" w:type="dxa"/>
            <w:tcBorders>
              <w:left w:val="single" w:sz="6" w:space="0" w:color="auto"/>
            </w:tcBorders>
          </w:tcPr>
          <w:p w14:paraId="2D4A0D4F" w14:textId="77777777" w:rsidR="00082FFB" w:rsidRPr="00941366" w:rsidRDefault="00082FFB" w:rsidP="00273D63">
            <w:pPr>
              <w:spacing w:after="0"/>
              <w:rPr>
                <w:noProof/>
                <w:sz w:val="22"/>
              </w:rPr>
            </w:pPr>
          </w:p>
        </w:tc>
        <w:tc>
          <w:tcPr>
            <w:tcW w:w="2677" w:type="dxa"/>
            <w:gridSpan w:val="3"/>
          </w:tcPr>
          <w:p w14:paraId="0CED4D4B" w14:textId="77777777" w:rsidR="00082FFB" w:rsidRPr="00941366" w:rsidRDefault="00082FFB" w:rsidP="00273D63">
            <w:pPr>
              <w:spacing w:after="0"/>
              <w:rPr>
                <w:noProof/>
                <w:sz w:val="22"/>
              </w:rPr>
            </w:pPr>
          </w:p>
        </w:tc>
        <w:tc>
          <w:tcPr>
            <w:tcW w:w="3061" w:type="dxa"/>
          </w:tcPr>
          <w:p w14:paraId="06BAF590"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4D6B5B72" w14:textId="77777777" w:rsidR="00082FFB" w:rsidRPr="00941366" w:rsidRDefault="00082FFB" w:rsidP="00273D63">
            <w:pPr>
              <w:spacing w:after="0"/>
              <w:rPr>
                <w:noProof/>
                <w:sz w:val="22"/>
              </w:rPr>
            </w:pPr>
          </w:p>
        </w:tc>
        <w:tc>
          <w:tcPr>
            <w:tcW w:w="2643" w:type="dxa"/>
            <w:tcBorders>
              <w:right w:val="single" w:sz="6" w:space="0" w:color="auto"/>
            </w:tcBorders>
          </w:tcPr>
          <w:p w14:paraId="2A9FFEDB" w14:textId="77777777" w:rsidR="00082FFB" w:rsidRPr="00941366" w:rsidRDefault="00082FFB" w:rsidP="00273D63">
            <w:pPr>
              <w:spacing w:after="0"/>
              <w:rPr>
                <w:noProof/>
                <w:sz w:val="22"/>
              </w:rPr>
            </w:pPr>
          </w:p>
        </w:tc>
      </w:tr>
      <w:tr w:rsidR="00082FFB" w:rsidRPr="00941366" w14:paraId="52513CCB" w14:textId="77777777" w:rsidTr="00082FFB">
        <w:trPr>
          <w:cantSplit/>
          <w:trHeight w:val="54"/>
        </w:trPr>
        <w:tc>
          <w:tcPr>
            <w:tcW w:w="1358" w:type="dxa"/>
            <w:tcBorders>
              <w:left w:val="single" w:sz="6" w:space="0" w:color="auto"/>
            </w:tcBorders>
          </w:tcPr>
          <w:p w14:paraId="55DB7A09" w14:textId="77777777" w:rsidR="00082FFB" w:rsidRPr="00941366" w:rsidRDefault="00082FFB" w:rsidP="00273D63">
            <w:pPr>
              <w:spacing w:after="0"/>
              <w:rPr>
                <w:noProof/>
                <w:sz w:val="22"/>
              </w:rPr>
            </w:pPr>
            <w:r w:rsidRPr="00941366">
              <w:rPr>
                <w:noProof/>
                <w:sz w:val="22"/>
              </w:rPr>
              <w:t xml:space="preserve">ex </w:t>
            </w:r>
            <w:r w:rsidRPr="00F704C3">
              <w:rPr>
                <w:noProof/>
                <w:sz w:val="22"/>
              </w:rPr>
              <w:t>2902</w:t>
            </w:r>
          </w:p>
        </w:tc>
        <w:tc>
          <w:tcPr>
            <w:tcW w:w="2677" w:type="dxa"/>
            <w:gridSpan w:val="3"/>
          </w:tcPr>
          <w:p w14:paraId="5FE57C7D" w14:textId="77777777" w:rsidR="00082FFB" w:rsidRPr="00941366" w:rsidRDefault="00082FFB" w:rsidP="00273D63">
            <w:pPr>
              <w:spacing w:after="0"/>
              <w:rPr>
                <w:noProof/>
                <w:sz w:val="22"/>
              </w:rPr>
            </w:pPr>
            <w:r w:rsidRPr="00941366">
              <w:rPr>
                <w:noProof/>
                <w:sz w:val="22"/>
              </w:rPr>
              <w:t>Cyclane und Cyclene (ausgenommen Azulene), Benzol, Toluol, Xylole, zur Verwendung als Kraft- oder Heizstoffe</w:t>
            </w:r>
          </w:p>
          <w:p w14:paraId="01E5C3B8" w14:textId="77777777" w:rsidR="00082FFB" w:rsidRPr="00941366" w:rsidRDefault="00082FFB" w:rsidP="00273D63">
            <w:pPr>
              <w:spacing w:after="0"/>
              <w:rPr>
                <w:noProof/>
                <w:sz w:val="22"/>
              </w:rPr>
            </w:pPr>
          </w:p>
        </w:tc>
        <w:tc>
          <w:tcPr>
            <w:tcW w:w="3061" w:type="dxa"/>
          </w:tcPr>
          <w:p w14:paraId="66922A6E" w14:textId="77777777" w:rsidR="00082FFB" w:rsidRPr="00941366" w:rsidRDefault="00082FFB"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19"/>
            </w:r>
          </w:p>
          <w:p w14:paraId="1072ADD6" w14:textId="77777777" w:rsidR="00082FFB" w:rsidRPr="00941366" w:rsidRDefault="00082FFB" w:rsidP="00273D63">
            <w:pPr>
              <w:spacing w:after="0"/>
              <w:rPr>
                <w:noProof/>
                <w:sz w:val="22"/>
              </w:rPr>
            </w:pPr>
            <w:r w:rsidRPr="00941366">
              <w:rPr>
                <w:noProof/>
                <w:sz w:val="22"/>
              </w:rPr>
              <w:t>oder</w:t>
            </w:r>
          </w:p>
          <w:p w14:paraId="1A839621" w14:textId="77777777" w:rsidR="00082FFB" w:rsidRPr="00941366" w:rsidRDefault="00082FFB" w:rsidP="00273D63">
            <w:pPr>
              <w:spacing w:after="0"/>
              <w:rPr>
                <w:noProof/>
                <w:sz w:val="22"/>
              </w:rPr>
            </w:pPr>
            <w:r w:rsidRPr="00941366">
              <w:rPr>
                <w:noProof/>
                <w:sz w:val="22"/>
              </w:rPr>
              <w:t xml:space="preserve">andere Verfahren, bei denen alle verwendeten Vormaterialien in eine andere Position als das Erzeugnis einzureihen sind. Jedoch können Vormaterialien der gleichen Position verwendet werden, wenn ihr Wert </w:t>
            </w:r>
            <w:r w:rsidRPr="00F704C3">
              <w:rPr>
                <w:noProof/>
                <w:sz w:val="22"/>
              </w:rPr>
              <w:t>50</w:t>
            </w:r>
            <w:r w:rsidRPr="00941366">
              <w:rPr>
                <w:noProof/>
                <w:sz w:val="22"/>
              </w:rPr>
              <w:t> % des Ab-Werk-Preises der hergestellten Ware nicht überschreitet</w:t>
            </w:r>
          </w:p>
          <w:p w14:paraId="452329FC" w14:textId="77777777" w:rsidR="00082FFB" w:rsidRPr="00941366" w:rsidRDefault="00082FFB" w:rsidP="00273D63">
            <w:pPr>
              <w:spacing w:after="0"/>
              <w:rPr>
                <w:noProof/>
                <w:sz w:val="22"/>
              </w:rPr>
            </w:pPr>
          </w:p>
        </w:tc>
        <w:tc>
          <w:tcPr>
            <w:tcW w:w="2643" w:type="dxa"/>
            <w:tcBorders>
              <w:right w:val="single" w:sz="6" w:space="0" w:color="auto"/>
            </w:tcBorders>
          </w:tcPr>
          <w:p w14:paraId="710E72A6" w14:textId="77777777" w:rsidR="00082FFB" w:rsidRPr="00941366" w:rsidRDefault="00082FFB" w:rsidP="00273D63">
            <w:pPr>
              <w:spacing w:after="0"/>
              <w:rPr>
                <w:noProof/>
                <w:sz w:val="22"/>
              </w:rPr>
            </w:pPr>
          </w:p>
        </w:tc>
      </w:tr>
      <w:tr w:rsidR="00082FFB" w:rsidRPr="00941366" w14:paraId="140192AE" w14:textId="77777777" w:rsidTr="00082FFB">
        <w:trPr>
          <w:cantSplit/>
          <w:trHeight w:val="54"/>
        </w:trPr>
        <w:tc>
          <w:tcPr>
            <w:tcW w:w="1358" w:type="dxa"/>
            <w:tcBorders>
              <w:left w:val="single" w:sz="6" w:space="0" w:color="auto"/>
            </w:tcBorders>
          </w:tcPr>
          <w:p w14:paraId="11962691" w14:textId="77777777" w:rsidR="00082FFB" w:rsidRPr="00941366" w:rsidRDefault="00082FFB" w:rsidP="00273D63">
            <w:pPr>
              <w:spacing w:after="0"/>
              <w:rPr>
                <w:noProof/>
                <w:sz w:val="22"/>
              </w:rPr>
            </w:pPr>
            <w:r w:rsidRPr="00941366">
              <w:rPr>
                <w:noProof/>
                <w:sz w:val="22"/>
              </w:rPr>
              <w:t xml:space="preserve">ex </w:t>
            </w:r>
            <w:r w:rsidRPr="00F704C3">
              <w:rPr>
                <w:noProof/>
                <w:sz w:val="22"/>
              </w:rPr>
              <w:t>2905</w:t>
            </w:r>
          </w:p>
        </w:tc>
        <w:tc>
          <w:tcPr>
            <w:tcW w:w="2677" w:type="dxa"/>
            <w:gridSpan w:val="3"/>
          </w:tcPr>
          <w:p w14:paraId="485254F4" w14:textId="77777777" w:rsidR="00082FFB" w:rsidRPr="00941366" w:rsidRDefault="00082FFB" w:rsidP="00273D63">
            <w:pPr>
              <w:spacing w:after="0"/>
              <w:rPr>
                <w:noProof/>
                <w:sz w:val="22"/>
              </w:rPr>
            </w:pPr>
            <w:r w:rsidRPr="00941366">
              <w:rPr>
                <w:noProof/>
                <w:sz w:val="22"/>
              </w:rPr>
              <w:t>Metallalkoholate von Alkoholen dieser Position oder von Ethanol</w:t>
            </w:r>
          </w:p>
        </w:tc>
        <w:tc>
          <w:tcPr>
            <w:tcW w:w="3061" w:type="dxa"/>
          </w:tcPr>
          <w:p w14:paraId="1991EB09" w14:textId="77777777" w:rsidR="00082FFB" w:rsidRPr="00941366" w:rsidRDefault="00082FFB"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2905</w:t>
            </w:r>
            <w:r w:rsidRPr="00941366">
              <w:rPr>
                <w:noProof/>
                <w:sz w:val="22"/>
              </w:rPr>
              <w:t xml:space="preserve">. Jedoch dürfen Metallalkoholate dieser Position verwendet werden, wenn ihr Wert </w:t>
            </w:r>
            <w:r w:rsidRPr="00F704C3">
              <w:rPr>
                <w:noProof/>
                <w:sz w:val="22"/>
              </w:rPr>
              <w:t>20</w:t>
            </w:r>
            <w:r w:rsidRPr="00941366">
              <w:rPr>
                <w:noProof/>
                <w:sz w:val="22"/>
              </w:rPr>
              <w:t> % des Ab-Werk-Preises des Erzeugnisses nicht überschreitet</w:t>
            </w:r>
          </w:p>
          <w:p w14:paraId="0DF27C4F" w14:textId="77777777" w:rsidR="00082FFB" w:rsidRPr="00941366" w:rsidRDefault="00082FFB" w:rsidP="00273D63">
            <w:pPr>
              <w:spacing w:after="0"/>
              <w:rPr>
                <w:noProof/>
                <w:sz w:val="22"/>
              </w:rPr>
            </w:pPr>
          </w:p>
        </w:tc>
        <w:tc>
          <w:tcPr>
            <w:tcW w:w="2643" w:type="dxa"/>
            <w:tcBorders>
              <w:right w:val="single" w:sz="6" w:space="0" w:color="auto"/>
            </w:tcBorders>
          </w:tcPr>
          <w:p w14:paraId="2A97937B"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59ADBDDF" w14:textId="77777777" w:rsidTr="00082FFB">
        <w:trPr>
          <w:cantSplit/>
          <w:trHeight w:val="54"/>
        </w:trPr>
        <w:tc>
          <w:tcPr>
            <w:tcW w:w="1358" w:type="dxa"/>
            <w:tcBorders>
              <w:left w:val="single" w:sz="6" w:space="0" w:color="auto"/>
            </w:tcBorders>
          </w:tcPr>
          <w:p w14:paraId="1B64CB25" w14:textId="77777777" w:rsidR="00082FFB" w:rsidRPr="00941366" w:rsidRDefault="00082FFB" w:rsidP="00273D63">
            <w:pPr>
              <w:spacing w:after="0"/>
              <w:rPr>
                <w:noProof/>
                <w:sz w:val="22"/>
              </w:rPr>
            </w:pPr>
            <w:r w:rsidRPr="00F704C3">
              <w:rPr>
                <w:noProof/>
                <w:sz w:val="22"/>
              </w:rPr>
              <w:t>2915</w:t>
            </w:r>
          </w:p>
        </w:tc>
        <w:tc>
          <w:tcPr>
            <w:tcW w:w="2677" w:type="dxa"/>
            <w:gridSpan w:val="3"/>
          </w:tcPr>
          <w:p w14:paraId="04D20B2F" w14:textId="77777777" w:rsidR="00082FFB" w:rsidRPr="00941366" w:rsidRDefault="00082FFB" w:rsidP="00273D63">
            <w:pPr>
              <w:spacing w:after="0"/>
              <w:rPr>
                <w:noProof/>
                <w:sz w:val="22"/>
              </w:rPr>
            </w:pPr>
            <w:r w:rsidRPr="00941366">
              <w:rPr>
                <w:noProof/>
                <w:sz w:val="22"/>
              </w:rPr>
              <w:t>Gesättigte acyclische einbasische Carbonsäuren und ihre Anhydride, Halogenide, Peroxide und Peroxysäuren; ihre Halogen-, Sulfo-, Nitro- oder Nitrosoderivate</w:t>
            </w:r>
          </w:p>
          <w:p w14:paraId="0903BB28" w14:textId="77777777" w:rsidR="00082FFB" w:rsidRPr="00941366" w:rsidRDefault="00082FFB" w:rsidP="00273D63">
            <w:pPr>
              <w:spacing w:after="0"/>
              <w:rPr>
                <w:noProof/>
                <w:sz w:val="22"/>
              </w:rPr>
            </w:pPr>
          </w:p>
        </w:tc>
        <w:tc>
          <w:tcPr>
            <w:tcW w:w="3061" w:type="dxa"/>
          </w:tcPr>
          <w:p w14:paraId="6F2FA008"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Positionen </w:t>
            </w:r>
            <w:r w:rsidRPr="00F704C3">
              <w:rPr>
                <w:noProof/>
                <w:sz w:val="22"/>
              </w:rPr>
              <w:t>2915</w:t>
            </w:r>
            <w:r w:rsidRPr="00941366">
              <w:rPr>
                <w:noProof/>
                <w:sz w:val="22"/>
              </w:rPr>
              <w:t xml:space="preserve"> und </w:t>
            </w:r>
            <w:r w:rsidRPr="00F704C3">
              <w:rPr>
                <w:noProof/>
                <w:sz w:val="22"/>
              </w:rPr>
              <w:t>2916</w:t>
            </w:r>
            <w:r w:rsidRPr="00941366">
              <w:rPr>
                <w:noProof/>
                <w:sz w:val="22"/>
              </w:rPr>
              <w:t xml:space="preserve"> </w:t>
            </w:r>
            <w:r w:rsidRPr="00F704C3">
              <w:rPr>
                <w:noProof/>
                <w:sz w:val="22"/>
              </w:rPr>
              <w:t>20</w:t>
            </w:r>
            <w:r w:rsidRPr="00941366">
              <w:rPr>
                <w:noProof/>
                <w:sz w:val="22"/>
              </w:rPr>
              <w:t> % des Ab-Werk-Preises der hergestellten Ware nicht überschreiten</w:t>
            </w:r>
          </w:p>
        </w:tc>
        <w:tc>
          <w:tcPr>
            <w:tcW w:w="2643" w:type="dxa"/>
            <w:tcBorders>
              <w:right w:val="single" w:sz="6" w:space="0" w:color="auto"/>
            </w:tcBorders>
          </w:tcPr>
          <w:p w14:paraId="111B3D15"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5D0310F0" w14:textId="77777777" w:rsidR="00082FFB" w:rsidRPr="00941366" w:rsidRDefault="00082FFB" w:rsidP="00273D63">
            <w:pPr>
              <w:spacing w:after="0"/>
              <w:rPr>
                <w:noProof/>
                <w:sz w:val="22"/>
              </w:rPr>
            </w:pPr>
          </w:p>
        </w:tc>
      </w:tr>
      <w:tr w:rsidR="00082FFB" w:rsidRPr="00941366" w14:paraId="7FC269BA" w14:textId="77777777" w:rsidTr="00082FFB">
        <w:trPr>
          <w:cantSplit/>
          <w:trHeight w:val="54"/>
        </w:trPr>
        <w:tc>
          <w:tcPr>
            <w:tcW w:w="1358" w:type="dxa"/>
            <w:tcBorders>
              <w:left w:val="single" w:sz="6" w:space="0" w:color="auto"/>
            </w:tcBorders>
          </w:tcPr>
          <w:p w14:paraId="795A096C" w14:textId="77777777" w:rsidR="00082FFB" w:rsidRPr="00941366" w:rsidRDefault="00082FFB" w:rsidP="00273D63">
            <w:pPr>
              <w:spacing w:after="0"/>
              <w:rPr>
                <w:noProof/>
                <w:sz w:val="22"/>
              </w:rPr>
            </w:pPr>
            <w:r w:rsidRPr="00941366">
              <w:rPr>
                <w:noProof/>
                <w:sz w:val="22"/>
              </w:rPr>
              <w:t xml:space="preserve">ex </w:t>
            </w:r>
            <w:r w:rsidRPr="00F704C3">
              <w:rPr>
                <w:noProof/>
                <w:sz w:val="22"/>
              </w:rPr>
              <w:t>2932</w:t>
            </w:r>
          </w:p>
        </w:tc>
        <w:tc>
          <w:tcPr>
            <w:tcW w:w="2677" w:type="dxa"/>
            <w:gridSpan w:val="3"/>
          </w:tcPr>
          <w:p w14:paraId="0E286647" w14:textId="77777777" w:rsidR="00082FFB" w:rsidRPr="00941366" w:rsidRDefault="00082FFB" w:rsidP="00273D63">
            <w:pPr>
              <w:spacing w:after="0"/>
              <w:rPr>
                <w:noProof/>
                <w:sz w:val="22"/>
              </w:rPr>
            </w:pPr>
            <w:r w:rsidRPr="00941366">
              <w:rPr>
                <w:noProof/>
                <w:sz w:val="22"/>
              </w:rPr>
              <w:t>innere Ether und ihre Halogen-, Sulfo-, Nitro- oder Nitrosoderivate</w:t>
            </w:r>
          </w:p>
          <w:p w14:paraId="3EE876F4" w14:textId="77777777" w:rsidR="00082FFB" w:rsidRPr="00941366" w:rsidRDefault="00082FFB" w:rsidP="00273D63">
            <w:pPr>
              <w:spacing w:after="0"/>
              <w:rPr>
                <w:noProof/>
                <w:sz w:val="22"/>
              </w:rPr>
            </w:pPr>
          </w:p>
          <w:p w14:paraId="77283B37" w14:textId="77777777" w:rsidR="00082FFB" w:rsidRPr="00941366" w:rsidRDefault="00082FFB" w:rsidP="00273D63">
            <w:pPr>
              <w:spacing w:after="0"/>
              <w:rPr>
                <w:noProof/>
                <w:sz w:val="22"/>
              </w:rPr>
            </w:pPr>
          </w:p>
          <w:p w14:paraId="5D749F3F" w14:textId="77777777" w:rsidR="00082FFB" w:rsidRPr="00941366" w:rsidRDefault="00082FFB" w:rsidP="00273D63">
            <w:pPr>
              <w:spacing w:after="0"/>
              <w:rPr>
                <w:noProof/>
                <w:sz w:val="22"/>
              </w:rPr>
            </w:pPr>
          </w:p>
          <w:p w14:paraId="5E0E0DE0" w14:textId="77777777" w:rsidR="00082FFB" w:rsidRPr="00941366" w:rsidRDefault="00082FFB" w:rsidP="00273D63">
            <w:pPr>
              <w:spacing w:after="0"/>
              <w:rPr>
                <w:noProof/>
                <w:sz w:val="22"/>
              </w:rPr>
            </w:pPr>
          </w:p>
          <w:p w14:paraId="5C3729FB" w14:textId="77777777" w:rsidR="00082FFB" w:rsidRPr="00941366" w:rsidRDefault="00082FFB" w:rsidP="00273D63">
            <w:pPr>
              <w:spacing w:after="0"/>
              <w:rPr>
                <w:noProof/>
                <w:sz w:val="22"/>
              </w:rPr>
            </w:pPr>
            <w:r w:rsidRPr="00941366">
              <w:rPr>
                <w:noProof/>
                <w:sz w:val="22"/>
              </w:rPr>
              <w:t>cyclische Acetale und innere Halbacetale und ihre Halogen-, Sulfo-, Nitro- oder Nitrosoderivate</w:t>
            </w:r>
          </w:p>
          <w:p w14:paraId="4B5279B2" w14:textId="77777777" w:rsidR="00082FFB" w:rsidRPr="00941366" w:rsidRDefault="00082FFB" w:rsidP="00273D63">
            <w:pPr>
              <w:spacing w:after="0"/>
              <w:rPr>
                <w:noProof/>
                <w:sz w:val="22"/>
              </w:rPr>
            </w:pPr>
          </w:p>
        </w:tc>
        <w:tc>
          <w:tcPr>
            <w:tcW w:w="3061" w:type="dxa"/>
          </w:tcPr>
          <w:p w14:paraId="361370A4"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 </w:t>
            </w:r>
            <w:r w:rsidRPr="00F704C3">
              <w:rPr>
                <w:noProof/>
                <w:sz w:val="22"/>
              </w:rPr>
              <w:t>2909</w:t>
            </w:r>
            <w:r w:rsidRPr="00941366">
              <w:rPr>
                <w:noProof/>
                <w:sz w:val="22"/>
              </w:rPr>
              <w:t xml:space="preserve"> </w:t>
            </w:r>
            <w:r w:rsidRPr="00F704C3">
              <w:rPr>
                <w:noProof/>
                <w:sz w:val="22"/>
              </w:rPr>
              <w:t>20</w:t>
            </w:r>
            <w:r w:rsidRPr="00941366">
              <w:rPr>
                <w:noProof/>
                <w:sz w:val="22"/>
              </w:rPr>
              <w:t> % des Ab-Werk-Preises des Erzeugnisses nicht überschreiten.</w:t>
            </w:r>
          </w:p>
          <w:p w14:paraId="22D5084A" w14:textId="77777777" w:rsidR="00082FFB" w:rsidRPr="00941366" w:rsidRDefault="00082FFB" w:rsidP="00273D63">
            <w:pPr>
              <w:spacing w:after="0"/>
              <w:rPr>
                <w:noProof/>
                <w:sz w:val="22"/>
              </w:rPr>
            </w:pPr>
          </w:p>
          <w:p w14:paraId="61ABC803" w14:textId="77777777" w:rsidR="00082FFB" w:rsidRPr="00941366" w:rsidRDefault="00082FFB" w:rsidP="00273D63">
            <w:pPr>
              <w:spacing w:after="0"/>
              <w:rPr>
                <w:noProof/>
                <w:sz w:val="22"/>
              </w:rPr>
            </w:pPr>
          </w:p>
          <w:p w14:paraId="1624FFB9" w14:textId="77777777" w:rsidR="00082FFB" w:rsidRPr="00941366" w:rsidRDefault="00082FFB" w:rsidP="00273D63">
            <w:pPr>
              <w:spacing w:after="0"/>
              <w:rPr>
                <w:noProof/>
                <w:sz w:val="22"/>
              </w:rPr>
            </w:pPr>
            <w:r w:rsidRPr="00941366">
              <w:rPr>
                <w:noProof/>
                <w:sz w:val="22"/>
              </w:rPr>
              <w:t>Herstellen aus Vormaterialien jeder Position</w:t>
            </w:r>
          </w:p>
        </w:tc>
        <w:tc>
          <w:tcPr>
            <w:tcW w:w="2643" w:type="dxa"/>
            <w:tcBorders>
              <w:right w:val="single" w:sz="6" w:space="0" w:color="auto"/>
            </w:tcBorders>
          </w:tcPr>
          <w:p w14:paraId="24730D83"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6CDA21FE" w14:textId="77777777" w:rsidR="00082FFB" w:rsidRPr="00941366" w:rsidRDefault="00082FFB" w:rsidP="00273D63">
            <w:pPr>
              <w:spacing w:after="0"/>
              <w:rPr>
                <w:noProof/>
                <w:sz w:val="22"/>
              </w:rPr>
            </w:pPr>
          </w:p>
          <w:p w14:paraId="07571173" w14:textId="77777777" w:rsidR="00082FFB" w:rsidRPr="00941366" w:rsidRDefault="00082FFB" w:rsidP="00273D63">
            <w:pPr>
              <w:spacing w:after="0"/>
              <w:rPr>
                <w:noProof/>
                <w:sz w:val="22"/>
              </w:rPr>
            </w:pPr>
          </w:p>
          <w:p w14:paraId="32452C24" w14:textId="77777777" w:rsidR="00082FFB" w:rsidRPr="00941366" w:rsidRDefault="00082FFB" w:rsidP="00273D63">
            <w:pPr>
              <w:spacing w:after="0"/>
              <w:rPr>
                <w:noProof/>
                <w:sz w:val="22"/>
              </w:rPr>
            </w:pPr>
          </w:p>
          <w:p w14:paraId="22BB1FDF"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39DFAE72" w14:textId="77777777" w:rsidTr="00082FFB">
        <w:trPr>
          <w:cantSplit/>
          <w:trHeight w:val="54"/>
        </w:trPr>
        <w:tc>
          <w:tcPr>
            <w:tcW w:w="1358" w:type="dxa"/>
            <w:tcBorders>
              <w:left w:val="single" w:sz="6" w:space="0" w:color="auto"/>
            </w:tcBorders>
          </w:tcPr>
          <w:p w14:paraId="605EFBDB" w14:textId="77777777" w:rsidR="00082FFB" w:rsidRPr="00941366" w:rsidRDefault="00082FFB" w:rsidP="00273D63">
            <w:pPr>
              <w:spacing w:after="0"/>
              <w:rPr>
                <w:noProof/>
                <w:sz w:val="22"/>
              </w:rPr>
            </w:pPr>
            <w:r w:rsidRPr="00F704C3">
              <w:rPr>
                <w:noProof/>
                <w:sz w:val="22"/>
              </w:rPr>
              <w:t>2933</w:t>
            </w:r>
          </w:p>
        </w:tc>
        <w:tc>
          <w:tcPr>
            <w:tcW w:w="2677" w:type="dxa"/>
            <w:gridSpan w:val="3"/>
          </w:tcPr>
          <w:p w14:paraId="36F0E0FE" w14:textId="77777777" w:rsidR="00082FFB" w:rsidRPr="00941366" w:rsidRDefault="00082FFB" w:rsidP="00273D63">
            <w:pPr>
              <w:spacing w:after="0"/>
              <w:rPr>
                <w:noProof/>
                <w:sz w:val="22"/>
              </w:rPr>
            </w:pPr>
            <w:r w:rsidRPr="00941366">
              <w:rPr>
                <w:noProof/>
                <w:sz w:val="22"/>
              </w:rPr>
              <w:t>Heterocyclische Verbindungen, nur mit Stickstoff als Heteroatom(e)</w:t>
            </w:r>
          </w:p>
        </w:tc>
        <w:tc>
          <w:tcPr>
            <w:tcW w:w="3061" w:type="dxa"/>
          </w:tcPr>
          <w:p w14:paraId="51F44158"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Positionen </w:t>
            </w:r>
            <w:r w:rsidRPr="00F704C3">
              <w:rPr>
                <w:noProof/>
                <w:sz w:val="22"/>
              </w:rPr>
              <w:t>2932</w:t>
            </w:r>
            <w:r w:rsidRPr="00941366">
              <w:rPr>
                <w:noProof/>
                <w:sz w:val="22"/>
              </w:rPr>
              <w:t xml:space="preserve"> und </w:t>
            </w:r>
            <w:r w:rsidRPr="00F704C3">
              <w:rPr>
                <w:noProof/>
                <w:sz w:val="22"/>
              </w:rPr>
              <w:t>2933</w:t>
            </w:r>
            <w:r w:rsidRPr="00941366">
              <w:rPr>
                <w:noProof/>
                <w:sz w:val="22"/>
              </w:rPr>
              <w:t xml:space="preserve"> </w:t>
            </w:r>
            <w:r w:rsidRPr="00F704C3">
              <w:rPr>
                <w:noProof/>
                <w:sz w:val="22"/>
              </w:rPr>
              <w:t>20</w:t>
            </w:r>
            <w:r w:rsidRPr="00941366">
              <w:rPr>
                <w:noProof/>
                <w:sz w:val="22"/>
              </w:rPr>
              <w:t> % des Ab-Werk-Preises der hergestellten Ware nicht überschreiten</w:t>
            </w:r>
          </w:p>
          <w:p w14:paraId="227BBB57" w14:textId="77777777" w:rsidR="00082FFB" w:rsidRPr="00941366" w:rsidRDefault="00082FFB" w:rsidP="00273D63">
            <w:pPr>
              <w:spacing w:after="0"/>
              <w:rPr>
                <w:noProof/>
                <w:sz w:val="22"/>
              </w:rPr>
            </w:pPr>
          </w:p>
        </w:tc>
        <w:tc>
          <w:tcPr>
            <w:tcW w:w="2643" w:type="dxa"/>
            <w:tcBorders>
              <w:right w:val="single" w:sz="6" w:space="0" w:color="auto"/>
            </w:tcBorders>
          </w:tcPr>
          <w:p w14:paraId="7FCEC16F"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5D588C1E" w14:textId="77777777" w:rsidTr="00653DE1">
        <w:trPr>
          <w:cantSplit/>
          <w:trHeight w:val="54"/>
        </w:trPr>
        <w:tc>
          <w:tcPr>
            <w:tcW w:w="1358" w:type="dxa"/>
            <w:tcBorders>
              <w:left w:val="single" w:sz="6" w:space="0" w:color="auto"/>
            </w:tcBorders>
          </w:tcPr>
          <w:p w14:paraId="55340D46" w14:textId="77777777" w:rsidR="00082FFB" w:rsidRPr="00941366" w:rsidRDefault="00082FFB" w:rsidP="00273D63">
            <w:pPr>
              <w:spacing w:after="0"/>
              <w:rPr>
                <w:noProof/>
                <w:sz w:val="22"/>
              </w:rPr>
            </w:pPr>
            <w:r w:rsidRPr="00F704C3">
              <w:rPr>
                <w:noProof/>
                <w:sz w:val="22"/>
              </w:rPr>
              <w:t>2934</w:t>
            </w:r>
          </w:p>
        </w:tc>
        <w:tc>
          <w:tcPr>
            <w:tcW w:w="2677" w:type="dxa"/>
            <w:gridSpan w:val="3"/>
          </w:tcPr>
          <w:p w14:paraId="48EE29AB" w14:textId="77777777" w:rsidR="00082FFB" w:rsidRPr="00941366" w:rsidRDefault="00082FFB" w:rsidP="00273D63">
            <w:pPr>
              <w:spacing w:after="0"/>
              <w:rPr>
                <w:noProof/>
                <w:sz w:val="22"/>
              </w:rPr>
            </w:pPr>
            <w:r w:rsidRPr="00941366">
              <w:rPr>
                <w:noProof/>
                <w:sz w:val="22"/>
              </w:rPr>
              <w:t>Nucleinsäuren und ihre Salze; andere heterocyclische Verbindungen</w:t>
            </w:r>
          </w:p>
        </w:tc>
        <w:tc>
          <w:tcPr>
            <w:tcW w:w="3061" w:type="dxa"/>
          </w:tcPr>
          <w:p w14:paraId="73C16CE5"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Positionen </w:t>
            </w:r>
            <w:r w:rsidRPr="00F704C3">
              <w:rPr>
                <w:noProof/>
                <w:sz w:val="22"/>
              </w:rPr>
              <w:t>2932</w:t>
            </w:r>
            <w:r w:rsidRPr="00941366">
              <w:rPr>
                <w:noProof/>
                <w:sz w:val="22"/>
              </w:rPr>
              <w:t xml:space="preserve">, </w:t>
            </w:r>
            <w:r w:rsidRPr="00F704C3">
              <w:rPr>
                <w:noProof/>
                <w:sz w:val="22"/>
              </w:rPr>
              <w:t>2933</w:t>
            </w:r>
            <w:r w:rsidRPr="00941366">
              <w:rPr>
                <w:noProof/>
                <w:sz w:val="22"/>
              </w:rPr>
              <w:t xml:space="preserve"> und </w:t>
            </w:r>
            <w:r w:rsidRPr="00F704C3">
              <w:rPr>
                <w:noProof/>
                <w:sz w:val="22"/>
              </w:rPr>
              <w:t>2934</w:t>
            </w:r>
            <w:r w:rsidRPr="00941366">
              <w:rPr>
                <w:noProof/>
                <w:sz w:val="22"/>
              </w:rPr>
              <w:t xml:space="preserve"> </w:t>
            </w:r>
            <w:r w:rsidRPr="00F704C3">
              <w:rPr>
                <w:noProof/>
                <w:sz w:val="22"/>
              </w:rPr>
              <w:t>20</w:t>
            </w:r>
            <w:r w:rsidRPr="00941366">
              <w:rPr>
                <w:noProof/>
                <w:sz w:val="22"/>
              </w:rPr>
              <w:t> % des Ab-Werk-Preises des Erzeugnisses nicht überschreiten</w:t>
            </w:r>
          </w:p>
          <w:p w14:paraId="5E7B7CFC" w14:textId="77777777" w:rsidR="00082FFB" w:rsidRPr="00941366" w:rsidRDefault="00082FFB" w:rsidP="00273D63">
            <w:pPr>
              <w:spacing w:after="0"/>
              <w:rPr>
                <w:noProof/>
                <w:sz w:val="22"/>
              </w:rPr>
            </w:pPr>
          </w:p>
        </w:tc>
        <w:tc>
          <w:tcPr>
            <w:tcW w:w="2643" w:type="dxa"/>
            <w:tcBorders>
              <w:right w:val="single" w:sz="6" w:space="0" w:color="auto"/>
            </w:tcBorders>
          </w:tcPr>
          <w:p w14:paraId="4276A9B0"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24B0534C" w14:textId="77777777" w:rsidTr="00653DE1">
        <w:trPr>
          <w:cantSplit/>
          <w:trHeight w:val="54"/>
        </w:trPr>
        <w:tc>
          <w:tcPr>
            <w:tcW w:w="1358" w:type="dxa"/>
            <w:tcBorders>
              <w:left w:val="single" w:sz="6" w:space="0" w:color="auto"/>
              <w:bottom w:val="single" w:sz="6" w:space="0" w:color="auto"/>
            </w:tcBorders>
          </w:tcPr>
          <w:p w14:paraId="29044A2B" w14:textId="77777777" w:rsidR="00082FFB" w:rsidRPr="00941366" w:rsidRDefault="00082FFB" w:rsidP="00082FFB">
            <w:pPr>
              <w:spacing w:after="0"/>
              <w:rPr>
                <w:noProof/>
                <w:sz w:val="22"/>
              </w:rPr>
            </w:pPr>
            <w:r w:rsidRPr="00F704C3">
              <w:rPr>
                <w:noProof/>
                <w:sz w:val="22"/>
              </w:rPr>
              <w:t>293980</w:t>
            </w:r>
          </w:p>
          <w:p w14:paraId="249E2359" w14:textId="77777777" w:rsidR="00082FFB" w:rsidRPr="00941366" w:rsidRDefault="00082FFB" w:rsidP="00273D63">
            <w:pPr>
              <w:spacing w:after="0"/>
              <w:rPr>
                <w:noProof/>
                <w:sz w:val="22"/>
              </w:rPr>
            </w:pPr>
          </w:p>
        </w:tc>
        <w:tc>
          <w:tcPr>
            <w:tcW w:w="2677" w:type="dxa"/>
            <w:gridSpan w:val="3"/>
            <w:tcBorders>
              <w:bottom w:val="single" w:sz="6" w:space="0" w:color="auto"/>
            </w:tcBorders>
          </w:tcPr>
          <w:p w14:paraId="61BECAFF" w14:textId="77777777" w:rsidR="00082FFB" w:rsidRPr="00941366" w:rsidRDefault="00082FFB" w:rsidP="00273D63">
            <w:pPr>
              <w:spacing w:after="0"/>
              <w:rPr>
                <w:noProof/>
                <w:sz w:val="22"/>
              </w:rPr>
            </w:pPr>
            <w:r w:rsidRPr="00941366">
              <w:rPr>
                <w:rStyle w:val="shorttext"/>
                <w:noProof/>
                <w:sz w:val="22"/>
              </w:rPr>
              <w:t>Alkaloide nichtpflanzlichen Ursprungs</w:t>
            </w:r>
          </w:p>
        </w:tc>
        <w:tc>
          <w:tcPr>
            <w:tcW w:w="3061" w:type="dxa"/>
            <w:tcBorders>
              <w:bottom w:val="single" w:sz="6" w:space="0" w:color="auto"/>
            </w:tcBorders>
          </w:tcPr>
          <w:p w14:paraId="6F7E8548"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63CC0388" w14:textId="77777777" w:rsidR="00082FFB" w:rsidRPr="00941366" w:rsidRDefault="00082FFB" w:rsidP="00273D63">
            <w:pPr>
              <w:spacing w:after="0"/>
              <w:rPr>
                <w:noProof/>
                <w:sz w:val="22"/>
              </w:rPr>
            </w:pPr>
          </w:p>
        </w:tc>
      </w:tr>
      <w:tr w:rsidR="00082FFB" w:rsidRPr="00941366" w14:paraId="2C6DC5C3" w14:textId="77777777" w:rsidTr="00653DE1">
        <w:trPr>
          <w:cantSplit/>
          <w:trHeight w:val="54"/>
        </w:trPr>
        <w:tc>
          <w:tcPr>
            <w:tcW w:w="1358" w:type="dxa"/>
            <w:tcBorders>
              <w:top w:val="single" w:sz="6" w:space="0" w:color="auto"/>
              <w:left w:val="single" w:sz="6" w:space="0" w:color="auto"/>
              <w:bottom w:val="single" w:sz="6" w:space="0" w:color="auto"/>
            </w:tcBorders>
          </w:tcPr>
          <w:p w14:paraId="1B784AC0"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70D86DCE" w14:textId="77777777" w:rsidR="00082FFB" w:rsidRPr="00941366" w:rsidRDefault="00082FFB" w:rsidP="00273D63">
            <w:pPr>
              <w:spacing w:after="0"/>
              <w:rPr>
                <w:noProof/>
                <w:sz w:val="22"/>
              </w:rPr>
            </w:pPr>
            <w:r w:rsidRPr="00941366">
              <w:rPr>
                <w:noProof/>
                <w:sz w:val="22"/>
              </w:rPr>
              <w:t>Heterocyclische Verbindungen, nur mit Stickstoff als Heteroatom(e)</w:t>
            </w:r>
          </w:p>
        </w:tc>
        <w:tc>
          <w:tcPr>
            <w:tcW w:w="3061" w:type="dxa"/>
            <w:tcBorders>
              <w:top w:val="single" w:sz="6" w:space="0" w:color="auto"/>
              <w:bottom w:val="single" w:sz="6" w:space="0" w:color="auto"/>
            </w:tcBorders>
          </w:tcPr>
          <w:p w14:paraId="39F971AC"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xml:space="preserve"> % in einer anderen Position des Ab-Werk-Preises der Erzeugnisse nicht überschreitet Jedoch können Vormaterialien der gleichen Position verwendet werden, wenn ihr Wert </w:t>
            </w:r>
            <w:r w:rsidRPr="00F704C3">
              <w:rPr>
                <w:noProof/>
                <w:sz w:val="22"/>
              </w:rPr>
              <w:t>20</w:t>
            </w:r>
            <w:r w:rsidRPr="00941366">
              <w:rPr>
                <w:noProof/>
                <w:sz w:val="22"/>
              </w:rPr>
              <w:t> % des Ab-Werk-Preises der hergestellten Ware nicht überschreitet</w:t>
            </w:r>
          </w:p>
        </w:tc>
        <w:tc>
          <w:tcPr>
            <w:tcW w:w="2643" w:type="dxa"/>
            <w:tcBorders>
              <w:top w:val="single" w:sz="6" w:space="0" w:color="auto"/>
              <w:bottom w:val="single" w:sz="6" w:space="0" w:color="auto"/>
              <w:right w:val="single" w:sz="6" w:space="0" w:color="auto"/>
            </w:tcBorders>
          </w:tcPr>
          <w:p w14:paraId="318A9473" w14:textId="77777777" w:rsidR="00082FFB" w:rsidRPr="00941366" w:rsidRDefault="00082FFB" w:rsidP="00273D63">
            <w:pPr>
              <w:spacing w:after="0"/>
              <w:rPr>
                <w:noProof/>
                <w:sz w:val="22"/>
              </w:rPr>
            </w:pPr>
          </w:p>
        </w:tc>
      </w:tr>
      <w:tr w:rsidR="00082FFB" w:rsidRPr="00941366" w14:paraId="40673212" w14:textId="77777777" w:rsidTr="00653DE1">
        <w:trPr>
          <w:cantSplit/>
          <w:trHeight w:val="54"/>
        </w:trPr>
        <w:tc>
          <w:tcPr>
            <w:tcW w:w="1358" w:type="dxa"/>
            <w:tcBorders>
              <w:top w:val="single" w:sz="6" w:space="0" w:color="auto"/>
              <w:left w:val="single" w:sz="6" w:space="0" w:color="auto"/>
              <w:bottom w:val="single" w:sz="6" w:space="0" w:color="auto"/>
            </w:tcBorders>
          </w:tcPr>
          <w:p w14:paraId="0A489658"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1DBC72E8" w14:textId="77777777" w:rsidR="00082FFB" w:rsidRPr="00941366" w:rsidRDefault="00082FFB" w:rsidP="00273D63">
            <w:pPr>
              <w:spacing w:after="0"/>
              <w:rPr>
                <w:noProof/>
                <w:sz w:val="22"/>
              </w:rPr>
            </w:pPr>
            <w:r w:rsidRPr="00941366">
              <w:rPr>
                <w:noProof/>
                <w:sz w:val="22"/>
              </w:rPr>
              <w:t>Nucleinsäuren und ihre Salze; andere heterocyclische Verbindungen</w:t>
            </w:r>
          </w:p>
        </w:tc>
        <w:tc>
          <w:tcPr>
            <w:tcW w:w="3061" w:type="dxa"/>
            <w:tcBorders>
              <w:top w:val="single" w:sz="6" w:space="0" w:color="auto"/>
              <w:bottom w:val="single" w:sz="6" w:space="0" w:color="auto"/>
            </w:tcBorders>
          </w:tcPr>
          <w:p w14:paraId="6190E5F4"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xml:space="preserve"> % des Ab-Werk-Preises der Erzeugnisse nicht überschreitet Jedoch können Vormaterialien der gleichen Position verwendet werden, wenn ihr Wert </w:t>
            </w:r>
            <w:r w:rsidRPr="00F704C3">
              <w:rPr>
                <w:noProof/>
                <w:sz w:val="22"/>
              </w:rPr>
              <w:t>20</w:t>
            </w:r>
            <w:r w:rsidRPr="00941366">
              <w:rPr>
                <w:noProof/>
                <w:sz w:val="22"/>
              </w:rPr>
              <w:t> % des Ab-Werk-Preises der hergestellten Ware nicht überschreitet</w:t>
            </w:r>
          </w:p>
        </w:tc>
        <w:tc>
          <w:tcPr>
            <w:tcW w:w="2643" w:type="dxa"/>
            <w:tcBorders>
              <w:top w:val="single" w:sz="6" w:space="0" w:color="auto"/>
              <w:bottom w:val="single" w:sz="6" w:space="0" w:color="auto"/>
              <w:right w:val="single" w:sz="6" w:space="0" w:color="auto"/>
            </w:tcBorders>
          </w:tcPr>
          <w:p w14:paraId="0ED299E9" w14:textId="77777777" w:rsidR="00082FFB" w:rsidRPr="00941366" w:rsidRDefault="00082FFB" w:rsidP="00273D63">
            <w:pPr>
              <w:spacing w:after="0"/>
              <w:rPr>
                <w:noProof/>
                <w:sz w:val="22"/>
              </w:rPr>
            </w:pPr>
          </w:p>
        </w:tc>
      </w:tr>
      <w:tr w:rsidR="00082FFB" w:rsidRPr="00941366" w14:paraId="33C9619F" w14:textId="77777777" w:rsidTr="00653DE1">
        <w:trPr>
          <w:cantSplit/>
          <w:trHeight w:val="54"/>
        </w:trPr>
        <w:tc>
          <w:tcPr>
            <w:tcW w:w="1358" w:type="dxa"/>
            <w:tcBorders>
              <w:top w:val="single" w:sz="6" w:space="0" w:color="auto"/>
              <w:left w:val="single" w:sz="6" w:space="0" w:color="auto"/>
            </w:tcBorders>
          </w:tcPr>
          <w:p w14:paraId="51F8BFBE" w14:textId="77777777" w:rsidR="00082FFB" w:rsidRPr="00941366" w:rsidRDefault="00082FFB" w:rsidP="00273D63">
            <w:pPr>
              <w:spacing w:after="0"/>
              <w:rPr>
                <w:noProof/>
                <w:sz w:val="22"/>
              </w:rPr>
            </w:pPr>
            <w:r w:rsidRPr="00941366">
              <w:rPr>
                <w:noProof/>
                <w:sz w:val="22"/>
              </w:rPr>
              <w:t>ex Kapitel </w:t>
            </w:r>
            <w:r w:rsidRPr="00F704C3">
              <w:rPr>
                <w:noProof/>
                <w:sz w:val="22"/>
              </w:rPr>
              <w:t>30</w:t>
            </w:r>
          </w:p>
          <w:p w14:paraId="4EE0C8BE" w14:textId="77777777" w:rsidR="00082FFB" w:rsidRPr="00941366" w:rsidRDefault="00082FFB" w:rsidP="00273D63">
            <w:pPr>
              <w:spacing w:after="0"/>
              <w:rPr>
                <w:noProof/>
                <w:sz w:val="22"/>
              </w:rPr>
            </w:pPr>
          </w:p>
          <w:p w14:paraId="2082105E" w14:textId="77777777" w:rsidR="00082FFB" w:rsidRPr="00941366" w:rsidRDefault="00082FFB" w:rsidP="00273D63">
            <w:pPr>
              <w:spacing w:after="0"/>
              <w:rPr>
                <w:noProof/>
                <w:sz w:val="22"/>
              </w:rPr>
            </w:pPr>
          </w:p>
        </w:tc>
        <w:tc>
          <w:tcPr>
            <w:tcW w:w="2677" w:type="dxa"/>
            <w:gridSpan w:val="3"/>
            <w:tcBorders>
              <w:top w:val="single" w:sz="6" w:space="0" w:color="auto"/>
            </w:tcBorders>
          </w:tcPr>
          <w:p w14:paraId="38BABCD7" w14:textId="77777777" w:rsidR="00082FFB" w:rsidRPr="00941366" w:rsidRDefault="00082FFB" w:rsidP="00273D63">
            <w:pPr>
              <w:spacing w:after="0"/>
              <w:rPr>
                <w:noProof/>
                <w:sz w:val="22"/>
              </w:rPr>
            </w:pPr>
            <w:r w:rsidRPr="00941366">
              <w:rPr>
                <w:noProof/>
                <w:sz w:val="22"/>
              </w:rPr>
              <w:t>Pharmazeutische Erzeugnisse, ausgenommen: ausgenommen:</w:t>
            </w:r>
          </w:p>
        </w:tc>
        <w:tc>
          <w:tcPr>
            <w:tcW w:w="3061" w:type="dxa"/>
            <w:tcBorders>
              <w:top w:val="single" w:sz="6" w:space="0" w:color="auto"/>
            </w:tcBorders>
          </w:tcPr>
          <w:p w14:paraId="6EEB6403" w14:textId="77777777" w:rsidR="00082FFB" w:rsidRPr="00941366" w:rsidRDefault="00082FFB"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5768B41C"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66D27B19" w14:textId="77777777" w:rsidR="00082FFB" w:rsidRPr="00941366" w:rsidRDefault="00082FFB" w:rsidP="00273D63">
            <w:pPr>
              <w:spacing w:after="0"/>
              <w:rPr>
                <w:noProof/>
                <w:sz w:val="22"/>
              </w:rPr>
            </w:pPr>
          </w:p>
        </w:tc>
      </w:tr>
      <w:tr w:rsidR="00082FFB" w:rsidRPr="00941366" w14:paraId="0DD40481" w14:textId="77777777" w:rsidTr="00082FFB">
        <w:trPr>
          <w:cantSplit/>
          <w:trHeight w:val="54"/>
        </w:trPr>
        <w:tc>
          <w:tcPr>
            <w:tcW w:w="1358" w:type="dxa"/>
            <w:tcBorders>
              <w:left w:val="single" w:sz="6" w:space="0" w:color="auto"/>
            </w:tcBorders>
          </w:tcPr>
          <w:p w14:paraId="4FB2EE0C" w14:textId="77777777" w:rsidR="00082FFB" w:rsidRPr="00941366" w:rsidRDefault="00082FFB" w:rsidP="00273D63">
            <w:pPr>
              <w:spacing w:after="0"/>
              <w:rPr>
                <w:noProof/>
                <w:sz w:val="22"/>
              </w:rPr>
            </w:pPr>
            <w:r w:rsidRPr="00941366">
              <w:rPr>
                <w:noProof/>
                <w:sz w:val="22"/>
              </w:rPr>
              <w:t xml:space="preserve">ex </w:t>
            </w:r>
            <w:r w:rsidRPr="00F704C3">
              <w:rPr>
                <w:noProof/>
                <w:sz w:val="22"/>
              </w:rPr>
              <w:t>3002</w:t>
            </w:r>
          </w:p>
          <w:p w14:paraId="1E6321AC" w14:textId="77777777" w:rsidR="00082FFB" w:rsidRPr="00941366" w:rsidRDefault="00082FFB" w:rsidP="00273D63">
            <w:pPr>
              <w:spacing w:after="0"/>
              <w:rPr>
                <w:noProof/>
                <w:sz w:val="22"/>
              </w:rPr>
            </w:pPr>
          </w:p>
          <w:p w14:paraId="5C0F78C2" w14:textId="77777777" w:rsidR="00082FFB" w:rsidRPr="00941366" w:rsidRDefault="00082FFB" w:rsidP="00273D63">
            <w:pPr>
              <w:spacing w:after="0"/>
              <w:rPr>
                <w:noProof/>
                <w:sz w:val="22"/>
              </w:rPr>
            </w:pPr>
          </w:p>
        </w:tc>
        <w:tc>
          <w:tcPr>
            <w:tcW w:w="2677" w:type="dxa"/>
            <w:gridSpan w:val="3"/>
          </w:tcPr>
          <w:p w14:paraId="589889EF" w14:textId="77777777" w:rsidR="00082FFB" w:rsidRPr="00941366" w:rsidRDefault="00082FFB" w:rsidP="00273D63">
            <w:pPr>
              <w:spacing w:after="0"/>
              <w:rPr>
                <w:noProof/>
                <w:sz w:val="22"/>
              </w:rPr>
            </w:pPr>
            <w:r w:rsidRPr="00941366">
              <w:rPr>
                <w:noProof/>
                <w:sz w:val="22"/>
              </w:rPr>
              <w:t>Menschliches Blut; tierisches Blut, zu therapeutischen, prophylaktischen oder diagnostischen Zwecken zubereitet; Antisera und andere Blutfraktionen sowie modifizierte immunologische Erzeugnisse, auch in einem biotechnologischen Verfahren hergestellt; Vaccine, Toxine, Kulturen von Mikroorganismen (ausgenommen Hefen) und ähnliche Erzeugnisse:</w:t>
            </w:r>
          </w:p>
          <w:p w14:paraId="6EF07F65" w14:textId="77777777" w:rsidR="00082FFB" w:rsidRPr="00941366" w:rsidRDefault="00082FFB" w:rsidP="00273D63">
            <w:pPr>
              <w:spacing w:after="0"/>
              <w:rPr>
                <w:noProof/>
                <w:sz w:val="22"/>
              </w:rPr>
            </w:pPr>
          </w:p>
        </w:tc>
        <w:tc>
          <w:tcPr>
            <w:tcW w:w="3061" w:type="dxa"/>
          </w:tcPr>
          <w:p w14:paraId="1B544346" w14:textId="77777777" w:rsidR="00082FFB" w:rsidRPr="00941366" w:rsidRDefault="00082FFB" w:rsidP="00273D63">
            <w:pPr>
              <w:spacing w:after="0"/>
              <w:rPr>
                <w:noProof/>
                <w:sz w:val="22"/>
              </w:rPr>
            </w:pPr>
          </w:p>
        </w:tc>
        <w:tc>
          <w:tcPr>
            <w:tcW w:w="2643" w:type="dxa"/>
            <w:tcBorders>
              <w:right w:val="single" w:sz="6" w:space="0" w:color="auto"/>
            </w:tcBorders>
          </w:tcPr>
          <w:p w14:paraId="0AA59865" w14:textId="77777777" w:rsidR="00082FFB" w:rsidRPr="00941366" w:rsidRDefault="00082FFB" w:rsidP="00273D63">
            <w:pPr>
              <w:spacing w:after="0"/>
              <w:rPr>
                <w:noProof/>
                <w:sz w:val="22"/>
              </w:rPr>
            </w:pPr>
          </w:p>
        </w:tc>
      </w:tr>
      <w:tr w:rsidR="00082FFB" w:rsidRPr="00941366" w14:paraId="6BED8684" w14:textId="77777777" w:rsidTr="00082FFB">
        <w:trPr>
          <w:cantSplit/>
          <w:trHeight w:val="54"/>
        </w:trPr>
        <w:tc>
          <w:tcPr>
            <w:tcW w:w="1358" w:type="dxa"/>
            <w:tcBorders>
              <w:left w:val="single" w:sz="6" w:space="0" w:color="auto"/>
            </w:tcBorders>
          </w:tcPr>
          <w:p w14:paraId="19BD89FB" w14:textId="77777777" w:rsidR="00082FFB" w:rsidRPr="00941366" w:rsidRDefault="00082FFB" w:rsidP="00273D63">
            <w:pPr>
              <w:spacing w:after="0"/>
              <w:rPr>
                <w:noProof/>
                <w:sz w:val="22"/>
              </w:rPr>
            </w:pPr>
          </w:p>
        </w:tc>
        <w:tc>
          <w:tcPr>
            <w:tcW w:w="2677" w:type="dxa"/>
            <w:gridSpan w:val="3"/>
          </w:tcPr>
          <w:p w14:paraId="17630FBE" w14:textId="77777777" w:rsidR="00082FFB" w:rsidRPr="00941366" w:rsidRDefault="00082FFB" w:rsidP="00273D63">
            <w:pPr>
              <w:spacing w:after="0"/>
              <w:rPr>
                <w:noProof/>
                <w:sz w:val="22"/>
              </w:rPr>
            </w:pPr>
            <w:r w:rsidRPr="00941366">
              <w:rPr>
                <w:noProof/>
                <w:sz w:val="22"/>
              </w:rPr>
              <w:t>- Erzeugnisse, die aus zwei oder mehr zu therapeutischen oder prophylaktischen Zwecken gemischten Bestandteilen bestehen, oder ungemischte Erzeugnisse zu diesen Zwecken, dosiert oder in Aufmachungen für den Einzelverkauf</w:t>
            </w:r>
          </w:p>
          <w:p w14:paraId="4E5FB048" w14:textId="77777777" w:rsidR="00082FFB" w:rsidRPr="00941366" w:rsidRDefault="00082FFB" w:rsidP="00273D63">
            <w:pPr>
              <w:spacing w:after="0"/>
              <w:rPr>
                <w:noProof/>
                <w:sz w:val="22"/>
              </w:rPr>
            </w:pPr>
          </w:p>
        </w:tc>
        <w:tc>
          <w:tcPr>
            <w:tcW w:w="3061" w:type="dxa"/>
          </w:tcPr>
          <w:p w14:paraId="47FAA634" w14:textId="77777777" w:rsidR="00082FFB" w:rsidRPr="00941366" w:rsidRDefault="00082FFB" w:rsidP="00273D63">
            <w:pPr>
              <w:spacing w:after="0"/>
              <w:rPr>
                <w:noProof/>
                <w:sz w:val="22"/>
              </w:rPr>
            </w:pPr>
            <w:r w:rsidRPr="00941366">
              <w:rPr>
                <w:noProof/>
                <w:sz w:val="22"/>
              </w:rPr>
              <w:t>- Herstellen aus Vormaterialien jeder Position, einschließlich anderer Vormaterialien der Position </w:t>
            </w:r>
            <w:r w:rsidRPr="00F704C3">
              <w:rPr>
                <w:noProof/>
                <w:sz w:val="22"/>
              </w:rPr>
              <w:t>3002</w:t>
            </w:r>
            <w:r w:rsidRPr="00941366">
              <w:rPr>
                <w:noProof/>
                <w:sz w:val="22"/>
              </w:rPr>
              <w:t xml:space="preserve">. Vormaterialien dieser Beschreibung dürfen ebenfalls verwendet werden, wenn ihr Wert </w:t>
            </w:r>
            <w:r w:rsidRPr="00F704C3">
              <w:rPr>
                <w:noProof/>
                <w:sz w:val="22"/>
              </w:rPr>
              <w:t>20</w:t>
            </w:r>
            <w:r w:rsidRPr="00941366">
              <w:rPr>
                <w:noProof/>
                <w:sz w:val="22"/>
              </w:rPr>
              <w:t> % des Ab-Werk-Preises des Erzeugnisses nicht überschreitet.</w:t>
            </w:r>
          </w:p>
        </w:tc>
        <w:tc>
          <w:tcPr>
            <w:tcW w:w="2643" w:type="dxa"/>
            <w:tcBorders>
              <w:right w:val="single" w:sz="6" w:space="0" w:color="auto"/>
            </w:tcBorders>
          </w:tcPr>
          <w:p w14:paraId="75C6EFE1" w14:textId="77777777" w:rsidR="00082FFB" w:rsidRPr="00941366" w:rsidRDefault="00082FFB" w:rsidP="00273D63">
            <w:pPr>
              <w:spacing w:after="0"/>
              <w:rPr>
                <w:noProof/>
                <w:sz w:val="22"/>
              </w:rPr>
            </w:pPr>
          </w:p>
        </w:tc>
      </w:tr>
      <w:tr w:rsidR="00082FFB" w:rsidRPr="00941366" w14:paraId="1AF6F80A" w14:textId="77777777" w:rsidTr="00082FFB">
        <w:trPr>
          <w:cantSplit/>
          <w:trHeight w:val="54"/>
        </w:trPr>
        <w:tc>
          <w:tcPr>
            <w:tcW w:w="1358" w:type="dxa"/>
            <w:tcBorders>
              <w:left w:val="single" w:sz="6" w:space="0" w:color="auto"/>
            </w:tcBorders>
          </w:tcPr>
          <w:p w14:paraId="124E78DB" w14:textId="77777777" w:rsidR="00082FFB" w:rsidRPr="00941366" w:rsidRDefault="00082FFB" w:rsidP="00273D63">
            <w:pPr>
              <w:spacing w:after="0"/>
              <w:rPr>
                <w:noProof/>
                <w:sz w:val="22"/>
              </w:rPr>
            </w:pPr>
          </w:p>
        </w:tc>
        <w:tc>
          <w:tcPr>
            <w:tcW w:w="2677" w:type="dxa"/>
            <w:gridSpan w:val="3"/>
          </w:tcPr>
          <w:p w14:paraId="677F299F" w14:textId="77777777" w:rsidR="00082FFB" w:rsidRPr="00941366" w:rsidRDefault="00082FFB" w:rsidP="00273D63">
            <w:pPr>
              <w:spacing w:after="0"/>
              <w:rPr>
                <w:noProof/>
                <w:sz w:val="22"/>
              </w:rPr>
            </w:pPr>
            <w:r w:rsidRPr="00941366">
              <w:rPr>
                <w:noProof/>
                <w:sz w:val="22"/>
              </w:rPr>
              <w:t>- andere:</w:t>
            </w:r>
          </w:p>
          <w:p w14:paraId="146C9E38" w14:textId="77777777" w:rsidR="00082FFB" w:rsidRPr="00941366" w:rsidRDefault="00082FFB" w:rsidP="00273D63">
            <w:pPr>
              <w:spacing w:after="0"/>
              <w:rPr>
                <w:noProof/>
                <w:sz w:val="22"/>
              </w:rPr>
            </w:pPr>
          </w:p>
        </w:tc>
        <w:tc>
          <w:tcPr>
            <w:tcW w:w="3061" w:type="dxa"/>
          </w:tcPr>
          <w:p w14:paraId="25FE7B93" w14:textId="77777777" w:rsidR="00082FFB" w:rsidRPr="00941366" w:rsidRDefault="00082FFB" w:rsidP="00273D63">
            <w:pPr>
              <w:spacing w:after="0"/>
              <w:rPr>
                <w:noProof/>
                <w:sz w:val="22"/>
              </w:rPr>
            </w:pPr>
          </w:p>
        </w:tc>
        <w:tc>
          <w:tcPr>
            <w:tcW w:w="2643" w:type="dxa"/>
            <w:tcBorders>
              <w:right w:val="single" w:sz="6" w:space="0" w:color="auto"/>
            </w:tcBorders>
          </w:tcPr>
          <w:p w14:paraId="2ED776D8" w14:textId="77777777" w:rsidR="00082FFB" w:rsidRPr="00941366" w:rsidRDefault="00082FFB" w:rsidP="00273D63">
            <w:pPr>
              <w:spacing w:after="0"/>
              <w:rPr>
                <w:noProof/>
                <w:sz w:val="22"/>
              </w:rPr>
            </w:pPr>
          </w:p>
        </w:tc>
      </w:tr>
      <w:tr w:rsidR="00082FFB" w:rsidRPr="00941366" w14:paraId="5E6027B5" w14:textId="77777777" w:rsidTr="00082FFB">
        <w:trPr>
          <w:cantSplit/>
          <w:trHeight w:val="54"/>
        </w:trPr>
        <w:tc>
          <w:tcPr>
            <w:tcW w:w="1358" w:type="dxa"/>
            <w:tcBorders>
              <w:left w:val="single" w:sz="6" w:space="0" w:color="auto"/>
            </w:tcBorders>
          </w:tcPr>
          <w:p w14:paraId="0F965A9F" w14:textId="77777777" w:rsidR="00082FFB" w:rsidRPr="00941366" w:rsidRDefault="00082FFB" w:rsidP="00082FFB">
            <w:pPr>
              <w:spacing w:after="0"/>
              <w:rPr>
                <w:noProof/>
                <w:sz w:val="22"/>
              </w:rPr>
            </w:pPr>
          </w:p>
        </w:tc>
        <w:tc>
          <w:tcPr>
            <w:tcW w:w="2677" w:type="dxa"/>
            <w:gridSpan w:val="3"/>
          </w:tcPr>
          <w:p w14:paraId="161F4813" w14:textId="77777777" w:rsidR="00082FFB" w:rsidRPr="00941366" w:rsidRDefault="00082FFB" w:rsidP="00082FFB">
            <w:pPr>
              <w:spacing w:after="0"/>
              <w:rPr>
                <w:noProof/>
                <w:sz w:val="22"/>
              </w:rPr>
            </w:pPr>
            <w:r w:rsidRPr="00941366">
              <w:rPr>
                <w:noProof/>
                <w:sz w:val="22"/>
              </w:rPr>
              <w:t>-- menschliches Blut</w:t>
            </w:r>
          </w:p>
        </w:tc>
        <w:tc>
          <w:tcPr>
            <w:tcW w:w="3061" w:type="dxa"/>
          </w:tcPr>
          <w:p w14:paraId="491CD13A" w14:textId="77777777" w:rsidR="00082FFB" w:rsidRPr="00941366" w:rsidRDefault="00082FFB" w:rsidP="00273D63">
            <w:pPr>
              <w:spacing w:after="0"/>
              <w:rPr>
                <w:noProof/>
                <w:sz w:val="22"/>
              </w:rPr>
            </w:pPr>
            <w:r w:rsidRPr="00941366">
              <w:rPr>
                <w:noProof/>
                <w:sz w:val="22"/>
              </w:rPr>
              <w:t>- Herstellen aus Vormaterialien jeder Position, einschließlich anderer Vormaterialien der Position </w:t>
            </w:r>
            <w:r w:rsidRPr="00F704C3">
              <w:rPr>
                <w:noProof/>
                <w:sz w:val="22"/>
              </w:rPr>
              <w:t>3002</w:t>
            </w:r>
            <w:r w:rsidRPr="00941366">
              <w:rPr>
                <w:noProof/>
                <w:sz w:val="22"/>
              </w:rPr>
              <w:t xml:space="preserve">. Vormaterialien dieser Beschreibung dürfen ebenfalls verwendet werden, wenn ihr Wert </w:t>
            </w:r>
            <w:r w:rsidRPr="00F704C3">
              <w:rPr>
                <w:noProof/>
                <w:sz w:val="22"/>
              </w:rPr>
              <w:t>20</w:t>
            </w:r>
            <w:r w:rsidRPr="00941366">
              <w:rPr>
                <w:noProof/>
                <w:sz w:val="22"/>
              </w:rPr>
              <w:t> % des Ab-Werk-Preises des Erzeugnisses nicht überschreitet.</w:t>
            </w:r>
          </w:p>
          <w:p w14:paraId="71936D1E" w14:textId="77777777" w:rsidR="00082FFB" w:rsidRPr="00941366" w:rsidRDefault="00082FFB" w:rsidP="00082FFB">
            <w:pPr>
              <w:spacing w:after="0"/>
              <w:rPr>
                <w:noProof/>
                <w:sz w:val="22"/>
              </w:rPr>
            </w:pPr>
          </w:p>
        </w:tc>
        <w:tc>
          <w:tcPr>
            <w:tcW w:w="2643" w:type="dxa"/>
            <w:tcBorders>
              <w:right w:val="single" w:sz="6" w:space="0" w:color="auto"/>
            </w:tcBorders>
          </w:tcPr>
          <w:p w14:paraId="3FCE09F1" w14:textId="77777777" w:rsidR="00082FFB" w:rsidRPr="00941366" w:rsidRDefault="00082FFB" w:rsidP="00082FFB">
            <w:pPr>
              <w:spacing w:after="0"/>
              <w:rPr>
                <w:noProof/>
                <w:sz w:val="22"/>
              </w:rPr>
            </w:pPr>
          </w:p>
        </w:tc>
      </w:tr>
      <w:tr w:rsidR="00082FFB" w:rsidRPr="00941366" w14:paraId="71DF0361" w14:textId="77777777" w:rsidTr="00082FFB">
        <w:trPr>
          <w:cantSplit/>
          <w:trHeight w:val="54"/>
        </w:trPr>
        <w:tc>
          <w:tcPr>
            <w:tcW w:w="1358" w:type="dxa"/>
            <w:tcBorders>
              <w:left w:val="single" w:sz="6" w:space="0" w:color="auto"/>
            </w:tcBorders>
          </w:tcPr>
          <w:p w14:paraId="29E03DB2" w14:textId="77777777" w:rsidR="00082FFB" w:rsidRPr="00941366" w:rsidRDefault="00082FFB" w:rsidP="00273D63">
            <w:pPr>
              <w:spacing w:after="0"/>
              <w:rPr>
                <w:noProof/>
                <w:sz w:val="22"/>
              </w:rPr>
            </w:pPr>
          </w:p>
        </w:tc>
        <w:tc>
          <w:tcPr>
            <w:tcW w:w="2677" w:type="dxa"/>
            <w:gridSpan w:val="3"/>
          </w:tcPr>
          <w:p w14:paraId="1AABA192" w14:textId="77777777" w:rsidR="00082FFB" w:rsidRPr="00941366" w:rsidRDefault="00082FFB" w:rsidP="00082FFB">
            <w:pPr>
              <w:spacing w:after="0"/>
              <w:rPr>
                <w:noProof/>
                <w:sz w:val="22"/>
              </w:rPr>
            </w:pPr>
            <w:r w:rsidRPr="00941366">
              <w:rPr>
                <w:noProof/>
                <w:sz w:val="22"/>
              </w:rPr>
              <w:t>--tierisches Blut, zu therapeutischen oder prophylaktischen Zwecken zubereitet</w:t>
            </w:r>
          </w:p>
        </w:tc>
        <w:tc>
          <w:tcPr>
            <w:tcW w:w="3061" w:type="dxa"/>
          </w:tcPr>
          <w:p w14:paraId="45621197" w14:textId="77777777" w:rsidR="00082FFB" w:rsidRPr="00941366" w:rsidRDefault="00082FFB" w:rsidP="00273D63">
            <w:pPr>
              <w:spacing w:after="0"/>
              <w:rPr>
                <w:noProof/>
                <w:sz w:val="22"/>
              </w:rPr>
            </w:pPr>
            <w:r w:rsidRPr="00941366">
              <w:rPr>
                <w:noProof/>
                <w:sz w:val="22"/>
              </w:rPr>
              <w:t>- Herstellen aus Vormaterialien jeder Position, einschließlich anderer Vormaterialien der Position </w:t>
            </w:r>
            <w:r w:rsidRPr="00F704C3">
              <w:rPr>
                <w:noProof/>
                <w:sz w:val="22"/>
              </w:rPr>
              <w:t>3002</w:t>
            </w:r>
            <w:r w:rsidRPr="00941366">
              <w:rPr>
                <w:noProof/>
                <w:sz w:val="22"/>
              </w:rPr>
              <w:t xml:space="preserve">. Vormaterialien dieser Beschreibung dürfen ebenfalls verwendet werden, wenn ihr Wert </w:t>
            </w:r>
            <w:r w:rsidRPr="00F704C3">
              <w:rPr>
                <w:noProof/>
                <w:sz w:val="22"/>
              </w:rPr>
              <w:t>20</w:t>
            </w:r>
            <w:r w:rsidRPr="00941366">
              <w:rPr>
                <w:noProof/>
                <w:sz w:val="22"/>
              </w:rPr>
              <w:t> % des Ab-Werk-Preises des Erzeugnisses nicht überschreitet.</w:t>
            </w:r>
          </w:p>
          <w:p w14:paraId="5E49A67E" w14:textId="77777777" w:rsidR="00082FFB" w:rsidRPr="00941366" w:rsidRDefault="00082FFB" w:rsidP="00273D63">
            <w:pPr>
              <w:spacing w:after="0"/>
              <w:rPr>
                <w:noProof/>
                <w:sz w:val="22"/>
              </w:rPr>
            </w:pPr>
          </w:p>
        </w:tc>
        <w:tc>
          <w:tcPr>
            <w:tcW w:w="2643" w:type="dxa"/>
            <w:tcBorders>
              <w:right w:val="single" w:sz="6" w:space="0" w:color="auto"/>
            </w:tcBorders>
          </w:tcPr>
          <w:p w14:paraId="4A852B68" w14:textId="77777777" w:rsidR="00082FFB" w:rsidRPr="00941366" w:rsidRDefault="00082FFB" w:rsidP="00082FFB">
            <w:pPr>
              <w:spacing w:after="0"/>
              <w:rPr>
                <w:noProof/>
                <w:sz w:val="22"/>
              </w:rPr>
            </w:pPr>
          </w:p>
        </w:tc>
      </w:tr>
      <w:tr w:rsidR="00082FFB" w:rsidRPr="00941366" w14:paraId="34EF0E9B" w14:textId="77777777" w:rsidTr="00082FFB">
        <w:trPr>
          <w:cantSplit/>
          <w:trHeight w:val="54"/>
        </w:trPr>
        <w:tc>
          <w:tcPr>
            <w:tcW w:w="1358" w:type="dxa"/>
            <w:tcBorders>
              <w:left w:val="single" w:sz="6" w:space="0" w:color="auto"/>
            </w:tcBorders>
          </w:tcPr>
          <w:p w14:paraId="13918ED6" w14:textId="77777777" w:rsidR="00082FFB" w:rsidRPr="00941366" w:rsidRDefault="00082FFB" w:rsidP="00273D63">
            <w:pPr>
              <w:spacing w:after="0"/>
              <w:rPr>
                <w:noProof/>
                <w:sz w:val="22"/>
              </w:rPr>
            </w:pPr>
          </w:p>
        </w:tc>
        <w:tc>
          <w:tcPr>
            <w:tcW w:w="2677" w:type="dxa"/>
            <w:gridSpan w:val="3"/>
          </w:tcPr>
          <w:p w14:paraId="52215F1D" w14:textId="77777777" w:rsidR="00082FFB" w:rsidRPr="00941366" w:rsidRDefault="00082FFB" w:rsidP="00273D63">
            <w:pPr>
              <w:spacing w:after="0"/>
              <w:rPr>
                <w:noProof/>
                <w:sz w:val="22"/>
              </w:rPr>
            </w:pPr>
            <w:r w:rsidRPr="00941366">
              <w:rPr>
                <w:noProof/>
                <w:sz w:val="22"/>
              </w:rPr>
              <w:t>-- Blutfraktionen, andere als Antisera, Hämoglobin Blutglobuline und Serumglobine</w:t>
            </w:r>
          </w:p>
        </w:tc>
        <w:tc>
          <w:tcPr>
            <w:tcW w:w="3061" w:type="dxa"/>
          </w:tcPr>
          <w:p w14:paraId="654ABE4A" w14:textId="77777777" w:rsidR="00082FFB" w:rsidRPr="00941366" w:rsidRDefault="00082FFB" w:rsidP="00273D63">
            <w:pPr>
              <w:spacing w:after="0"/>
              <w:rPr>
                <w:noProof/>
                <w:sz w:val="22"/>
              </w:rPr>
            </w:pPr>
            <w:r w:rsidRPr="00941366">
              <w:rPr>
                <w:noProof/>
                <w:sz w:val="22"/>
              </w:rPr>
              <w:t>- Herstellen aus Vormaterialien jeder Position, einschließlich anderer Vormaterialien der Position </w:t>
            </w:r>
            <w:r w:rsidRPr="00F704C3">
              <w:rPr>
                <w:noProof/>
                <w:sz w:val="22"/>
              </w:rPr>
              <w:t>3002</w:t>
            </w:r>
            <w:r w:rsidRPr="00941366">
              <w:rPr>
                <w:noProof/>
                <w:sz w:val="22"/>
              </w:rPr>
              <w:t xml:space="preserve">. Vormaterialien dieser Beschreibung dürfen ebenfalls verwendet werden, wenn ihr Wert </w:t>
            </w:r>
            <w:r w:rsidRPr="00F704C3">
              <w:rPr>
                <w:noProof/>
                <w:sz w:val="22"/>
              </w:rPr>
              <w:t>20</w:t>
            </w:r>
            <w:r w:rsidRPr="00941366">
              <w:rPr>
                <w:noProof/>
                <w:sz w:val="22"/>
              </w:rPr>
              <w:t> % des Ab-Werk-Preises des Erzeugnisses nicht überschreitet.</w:t>
            </w:r>
          </w:p>
          <w:p w14:paraId="7F730627" w14:textId="77777777" w:rsidR="00082FFB" w:rsidRPr="00941366" w:rsidRDefault="00082FFB" w:rsidP="00273D63">
            <w:pPr>
              <w:spacing w:after="0"/>
              <w:rPr>
                <w:noProof/>
                <w:sz w:val="22"/>
              </w:rPr>
            </w:pPr>
          </w:p>
        </w:tc>
        <w:tc>
          <w:tcPr>
            <w:tcW w:w="2643" w:type="dxa"/>
            <w:tcBorders>
              <w:right w:val="single" w:sz="6" w:space="0" w:color="auto"/>
            </w:tcBorders>
          </w:tcPr>
          <w:p w14:paraId="7AC00E3C" w14:textId="77777777" w:rsidR="00082FFB" w:rsidRPr="00941366" w:rsidRDefault="00082FFB" w:rsidP="00082FFB">
            <w:pPr>
              <w:spacing w:after="0"/>
              <w:rPr>
                <w:noProof/>
                <w:sz w:val="22"/>
              </w:rPr>
            </w:pPr>
          </w:p>
        </w:tc>
      </w:tr>
      <w:tr w:rsidR="00082FFB" w:rsidRPr="00941366" w14:paraId="25FC3408" w14:textId="77777777" w:rsidTr="00082FFB">
        <w:trPr>
          <w:cantSplit/>
          <w:trHeight w:val="54"/>
        </w:trPr>
        <w:tc>
          <w:tcPr>
            <w:tcW w:w="1358" w:type="dxa"/>
            <w:tcBorders>
              <w:left w:val="single" w:sz="6" w:space="0" w:color="auto"/>
            </w:tcBorders>
          </w:tcPr>
          <w:p w14:paraId="52101F0F" w14:textId="77777777" w:rsidR="00082FFB" w:rsidRPr="00941366" w:rsidRDefault="00082FFB" w:rsidP="00273D63">
            <w:pPr>
              <w:spacing w:after="0"/>
              <w:rPr>
                <w:noProof/>
                <w:sz w:val="22"/>
              </w:rPr>
            </w:pPr>
          </w:p>
        </w:tc>
        <w:tc>
          <w:tcPr>
            <w:tcW w:w="2677" w:type="dxa"/>
            <w:gridSpan w:val="3"/>
          </w:tcPr>
          <w:p w14:paraId="4F84589E" w14:textId="77777777" w:rsidR="00082FFB" w:rsidRPr="00941366" w:rsidRDefault="00082FFB" w:rsidP="00273D63">
            <w:pPr>
              <w:spacing w:after="0"/>
              <w:rPr>
                <w:noProof/>
                <w:sz w:val="22"/>
              </w:rPr>
            </w:pPr>
            <w:r w:rsidRPr="00941366">
              <w:rPr>
                <w:noProof/>
                <w:sz w:val="22"/>
              </w:rPr>
              <w:t>-- Hämoglobin, Blutglobuline und Serumglobuline</w:t>
            </w:r>
          </w:p>
        </w:tc>
        <w:tc>
          <w:tcPr>
            <w:tcW w:w="3061" w:type="dxa"/>
          </w:tcPr>
          <w:p w14:paraId="23487AE5" w14:textId="77777777" w:rsidR="00082FFB" w:rsidRPr="00941366" w:rsidRDefault="00082FFB" w:rsidP="00273D63">
            <w:pPr>
              <w:spacing w:after="0"/>
              <w:rPr>
                <w:noProof/>
                <w:sz w:val="22"/>
              </w:rPr>
            </w:pPr>
            <w:r w:rsidRPr="00941366">
              <w:rPr>
                <w:noProof/>
                <w:sz w:val="22"/>
              </w:rPr>
              <w:t>- Herstellen aus Vormaterialien jeder Position, einschließlich anderer Vormaterialien der Position </w:t>
            </w:r>
            <w:r w:rsidRPr="00F704C3">
              <w:rPr>
                <w:noProof/>
                <w:sz w:val="22"/>
              </w:rPr>
              <w:t>3002</w:t>
            </w:r>
            <w:r w:rsidRPr="00941366">
              <w:rPr>
                <w:noProof/>
                <w:sz w:val="22"/>
              </w:rPr>
              <w:t xml:space="preserve">. Vormaterialien dieser Beschreibung dürfen ebenfalls verwendet werden, wenn ihr Wert </w:t>
            </w:r>
            <w:r w:rsidRPr="00F704C3">
              <w:rPr>
                <w:noProof/>
                <w:sz w:val="22"/>
              </w:rPr>
              <w:t>20</w:t>
            </w:r>
            <w:r w:rsidRPr="00941366">
              <w:rPr>
                <w:noProof/>
                <w:sz w:val="22"/>
              </w:rPr>
              <w:t> % des Ab-Werk-Preises des Erzeugnisses nicht überschreitet.</w:t>
            </w:r>
          </w:p>
          <w:p w14:paraId="2E9F6056" w14:textId="77777777" w:rsidR="00082FFB" w:rsidRPr="00941366" w:rsidRDefault="00082FFB" w:rsidP="00273D63">
            <w:pPr>
              <w:spacing w:after="0"/>
              <w:rPr>
                <w:noProof/>
                <w:sz w:val="22"/>
              </w:rPr>
            </w:pPr>
          </w:p>
        </w:tc>
        <w:tc>
          <w:tcPr>
            <w:tcW w:w="2643" w:type="dxa"/>
            <w:tcBorders>
              <w:right w:val="single" w:sz="6" w:space="0" w:color="auto"/>
            </w:tcBorders>
          </w:tcPr>
          <w:p w14:paraId="333F7F1C" w14:textId="77777777" w:rsidR="00082FFB" w:rsidRPr="00941366" w:rsidRDefault="00082FFB" w:rsidP="00273D63">
            <w:pPr>
              <w:spacing w:after="0"/>
              <w:rPr>
                <w:noProof/>
                <w:sz w:val="22"/>
              </w:rPr>
            </w:pPr>
          </w:p>
        </w:tc>
      </w:tr>
      <w:tr w:rsidR="00082FFB" w:rsidRPr="00941366" w14:paraId="4EA359E3" w14:textId="77777777" w:rsidTr="00653DE1">
        <w:trPr>
          <w:cantSplit/>
          <w:trHeight w:val="54"/>
        </w:trPr>
        <w:tc>
          <w:tcPr>
            <w:tcW w:w="1358" w:type="dxa"/>
            <w:tcBorders>
              <w:left w:val="single" w:sz="6" w:space="0" w:color="auto"/>
            </w:tcBorders>
          </w:tcPr>
          <w:p w14:paraId="5764EF19" w14:textId="77777777" w:rsidR="00082FFB" w:rsidRPr="00941366" w:rsidRDefault="00082FFB" w:rsidP="00273D63">
            <w:pPr>
              <w:spacing w:after="0"/>
              <w:rPr>
                <w:noProof/>
                <w:sz w:val="22"/>
              </w:rPr>
            </w:pPr>
          </w:p>
        </w:tc>
        <w:tc>
          <w:tcPr>
            <w:tcW w:w="2677" w:type="dxa"/>
            <w:gridSpan w:val="3"/>
          </w:tcPr>
          <w:p w14:paraId="563563E7" w14:textId="77777777" w:rsidR="00082FFB" w:rsidRPr="00941366" w:rsidRDefault="00082FFB" w:rsidP="00273D63">
            <w:pPr>
              <w:spacing w:after="0"/>
              <w:rPr>
                <w:noProof/>
                <w:sz w:val="22"/>
              </w:rPr>
            </w:pPr>
            <w:r w:rsidRPr="00941366">
              <w:rPr>
                <w:noProof/>
                <w:sz w:val="22"/>
              </w:rPr>
              <w:t>-- andere:</w:t>
            </w:r>
          </w:p>
        </w:tc>
        <w:tc>
          <w:tcPr>
            <w:tcW w:w="3061" w:type="dxa"/>
          </w:tcPr>
          <w:p w14:paraId="59467C3E" w14:textId="77777777" w:rsidR="00082FFB" w:rsidRPr="00941366" w:rsidRDefault="00082FFB" w:rsidP="00273D63">
            <w:pPr>
              <w:spacing w:after="0"/>
              <w:rPr>
                <w:noProof/>
                <w:sz w:val="22"/>
              </w:rPr>
            </w:pPr>
            <w:r w:rsidRPr="00941366">
              <w:rPr>
                <w:noProof/>
                <w:sz w:val="22"/>
              </w:rPr>
              <w:t>- Herstellen aus Vormaterialien jeder Position, einschließlich anderer Vormaterialien der Position </w:t>
            </w:r>
            <w:r w:rsidRPr="00F704C3">
              <w:rPr>
                <w:noProof/>
                <w:sz w:val="22"/>
              </w:rPr>
              <w:t>3002</w:t>
            </w:r>
            <w:r w:rsidRPr="00941366">
              <w:rPr>
                <w:noProof/>
                <w:sz w:val="22"/>
              </w:rPr>
              <w:t xml:space="preserve">. Vormaterialien dieser Beschreibung dürfen ebenfalls verwendet werden, wenn ihr Wert </w:t>
            </w:r>
            <w:r w:rsidRPr="00F704C3">
              <w:rPr>
                <w:noProof/>
                <w:sz w:val="22"/>
              </w:rPr>
              <w:t>20</w:t>
            </w:r>
            <w:r w:rsidRPr="00941366">
              <w:rPr>
                <w:noProof/>
                <w:sz w:val="22"/>
              </w:rPr>
              <w:t> % des Ab-Werk-Preises des Erzeugnisses nicht überschreitet.</w:t>
            </w:r>
          </w:p>
          <w:p w14:paraId="001942E0" w14:textId="77777777" w:rsidR="00082FFB" w:rsidRPr="00941366" w:rsidRDefault="00082FFB" w:rsidP="00273D63">
            <w:pPr>
              <w:spacing w:after="0"/>
              <w:rPr>
                <w:noProof/>
                <w:sz w:val="22"/>
              </w:rPr>
            </w:pPr>
          </w:p>
        </w:tc>
        <w:tc>
          <w:tcPr>
            <w:tcW w:w="2643" w:type="dxa"/>
            <w:tcBorders>
              <w:right w:val="single" w:sz="6" w:space="0" w:color="auto"/>
            </w:tcBorders>
          </w:tcPr>
          <w:p w14:paraId="64273183" w14:textId="77777777" w:rsidR="00082FFB" w:rsidRPr="00941366" w:rsidRDefault="00082FFB" w:rsidP="00273D63">
            <w:pPr>
              <w:spacing w:after="0"/>
              <w:rPr>
                <w:noProof/>
                <w:sz w:val="22"/>
              </w:rPr>
            </w:pPr>
          </w:p>
        </w:tc>
      </w:tr>
      <w:tr w:rsidR="00082FFB" w:rsidRPr="00941366" w14:paraId="200EA265" w14:textId="77777777" w:rsidTr="00653DE1">
        <w:trPr>
          <w:cantSplit/>
          <w:trHeight w:val="54"/>
        </w:trPr>
        <w:tc>
          <w:tcPr>
            <w:tcW w:w="1358" w:type="dxa"/>
            <w:tcBorders>
              <w:left w:val="single" w:sz="6" w:space="0" w:color="auto"/>
              <w:bottom w:val="single" w:sz="6" w:space="0" w:color="auto"/>
            </w:tcBorders>
          </w:tcPr>
          <w:p w14:paraId="6BBC4522" w14:textId="77777777" w:rsidR="00082FFB" w:rsidRPr="00941366" w:rsidRDefault="00082FFB" w:rsidP="00273D63">
            <w:pPr>
              <w:spacing w:after="0"/>
              <w:rPr>
                <w:noProof/>
                <w:sz w:val="22"/>
              </w:rPr>
            </w:pPr>
          </w:p>
        </w:tc>
        <w:tc>
          <w:tcPr>
            <w:tcW w:w="2677" w:type="dxa"/>
            <w:gridSpan w:val="3"/>
            <w:tcBorders>
              <w:bottom w:val="single" w:sz="6" w:space="0" w:color="auto"/>
            </w:tcBorders>
          </w:tcPr>
          <w:p w14:paraId="30B52A3B" w14:textId="77777777" w:rsidR="00082FFB" w:rsidRPr="00941366" w:rsidRDefault="00082FFB" w:rsidP="00082FFB">
            <w:pPr>
              <w:spacing w:after="0"/>
              <w:rPr>
                <w:noProof/>
                <w:sz w:val="22"/>
              </w:rPr>
            </w:pPr>
            <w:r w:rsidRPr="00941366">
              <w:rPr>
                <w:rStyle w:val="longtext"/>
                <w:noProof/>
                <w:sz w:val="22"/>
              </w:rPr>
              <w:t>Heterocyclische Verbindungen, nur mit Stickstoff als Heteroatom(e)</w:t>
            </w:r>
          </w:p>
          <w:p w14:paraId="3121DD18" w14:textId="77777777" w:rsidR="00082FFB" w:rsidRPr="00941366" w:rsidRDefault="00082FFB" w:rsidP="00082FFB">
            <w:pPr>
              <w:spacing w:after="0"/>
              <w:rPr>
                <w:noProof/>
                <w:sz w:val="22"/>
              </w:rPr>
            </w:pPr>
          </w:p>
          <w:p w14:paraId="7B2BBC61" w14:textId="77777777" w:rsidR="00082FFB" w:rsidRPr="00941366" w:rsidRDefault="00082FFB" w:rsidP="00273D63">
            <w:pPr>
              <w:spacing w:after="0"/>
              <w:rPr>
                <w:noProof/>
                <w:sz w:val="22"/>
              </w:rPr>
            </w:pPr>
          </w:p>
        </w:tc>
        <w:tc>
          <w:tcPr>
            <w:tcW w:w="3061" w:type="dxa"/>
            <w:tcBorders>
              <w:bottom w:val="single" w:sz="6" w:space="0" w:color="auto"/>
            </w:tcBorders>
          </w:tcPr>
          <w:p w14:paraId="57E6CD33"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Positionen </w:t>
            </w:r>
            <w:r w:rsidRPr="00F704C3">
              <w:rPr>
                <w:noProof/>
                <w:sz w:val="22"/>
              </w:rPr>
              <w:t>2932</w:t>
            </w:r>
            <w:r w:rsidRPr="00941366">
              <w:rPr>
                <w:noProof/>
                <w:sz w:val="22"/>
              </w:rPr>
              <w:t xml:space="preserve"> und </w:t>
            </w:r>
            <w:r w:rsidRPr="00F704C3">
              <w:rPr>
                <w:noProof/>
                <w:sz w:val="22"/>
              </w:rPr>
              <w:t>2933</w:t>
            </w:r>
            <w:r w:rsidRPr="00941366">
              <w:rPr>
                <w:noProof/>
                <w:sz w:val="22"/>
              </w:rPr>
              <w:t xml:space="preserve"> </w:t>
            </w:r>
            <w:r w:rsidRPr="00F704C3">
              <w:rPr>
                <w:noProof/>
                <w:sz w:val="22"/>
              </w:rPr>
              <w:t>20</w:t>
            </w:r>
            <w:r w:rsidRPr="00941366">
              <w:rPr>
                <w:noProof/>
                <w:sz w:val="22"/>
              </w:rPr>
              <w:t> % des Ab-Werk-Preises der hergestellten Ware nicht überschreiten</w:t>
            </w:r>
          </w:p>
          <w:p w14:paraId="4C5AF006" w14:textId="77777777" w:rsidR="00082FFB" w:rsidRPr="00941366" w:rsidRDefault="00082FFB" w:rsidP="00273D63">
            <w:pPr>
              <w:spacing w:after="0"/>
              <w:rPr>
                <w:noProof/>
                <w:sz w:val="22"/>
              </w:rPr>
            </w:pPr>
          </w:p>
        </w:tc>
        <w:tc>
          <w:tcPr>
            <w:tcW w:w="2643" w:type="dxa"/>
            <w:tcBorders>
              <w:bottom w:val="single" w:sz="6" w:space="0" w:color="auto"/>
              <w:right w:val="single" w:sz="6" w:space="0" w:color="auto"/>
            </w:tcBorders>
          </w:tcPr>
          <w:p w14:paraId="57B6EF7E"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65F00210" w14:textId="77777777" w:rsidTr="00653DE1">
        <w:trPr>
          <w:cantSplit/>
          <w:trHeight w:val="54"/>
        </w:trPr>
        <w:tc>
          <w:tcPr>
            <w:tcW w:w="1358" w:type="dxa"/>
            <w:tcBorders>
              <w:top w:val="single" w:sz="6" w:space="0" w:color="auto"/>
              <w:left w:val="single" w:sz="6" w:space="0" w:color="auto"/>
              <w:bottom w:val="single" w:sz="6" w:space="0" w:color="auto"/>
            </w:tcBorders>
          </w:tcPr>
          <w:p w14:paraId="6C78CC90"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714CA247" w14:textId="77777777" w:rsidR="00082FFB" w:rsidRPr="00941366" w:rsidRDefault="00082FFB" w:rsidP="00082FFB">
            <w:pPr>
              <w:spacing w:after="0"/>
              <w:rPr>
                <w:noProof/>
                <w:sz w:val="22"/>
              </w:rPr>
            </w:pPr>
            <w:r w:rsidRPr="00941366">
              <w:rPr>
                <w:noProof/>
                <w:sz w:val="22"/>
              </w:rPr>
              <w:t>Nucleinsäuren und ihre Salze, auch chemisch nicht einheitlich; andere heterocyclische Verbindungen</w:t>
            </w:r>
          </w:p>
          <w:p w14:paraId="23FA6246" w14:textId="77777777" w:rsidR="00082FFB" w:rsidRPr="00941366" w:rsidRDefault="00082FFB" w:rsidP="00082FFB">
            <w:pPr>
              <w:spacing w:after="0"/>
              <w:rPr>
                <w:noProof/>
                <w:sz w:val="22"/>
              </w:rPr>
            </w:pPr>
          </w:p>
          <w:p w14:paraId="5798E13C" w14:textId="77777777" w:rsidR="00082FFB" w:rsidRPr="00941366" w:rsidRDefault="00082FFB" w:rsidP="00273D63">
            <w:pPr>
              <w:spacing w:after="0"/>
              <w:rPr>
                <w:noProof/>
                <w:sz w:val="22"/>
              </w:rPr>
            </w:pPr>
          </w:p>
        </w:tc>
        <w:tc>
          <w:tcPr>
            <w:tcW w:w="3061" w:type="dxa"/>
            <w:tcBorders>
              <w:top w:val="single" w:sz="6" w:space="0" w:color="auto"/>
              <w:bottom w:val="single" w:sz="6" w:space="0" w:color="auto"/>
            </w:tcBorders>
          </w:tcPr>
          <w:p w14:paraId="1F05916B" w14:textId="77777777" w:rsidR="00082FFB" w:rsidRPr="00941366" w:rsidRDefault="00082FFB" w:rsidP="00273D63">
            <w:pPr>
              <w:spacing w:after="0"/>
              <w:rPr>
                <w:noProof/>
                <w:sz w:val="22"/>
              </w:rPr>
            </w:pPr>
            <w:r w:rsidRPr="00941366">
              <w:rPr>
                <w:noProof/>
                <w:sz w:val="22"/>
              </w:rPr>
              <w:t>Herstellen aus Vormaterialien jeder Position Jedoch darf der Wert aller verwendeten Vormaterialien der Positionen </w:t>
            </w:r>
            <w:r w:rsidRPr="00F704C3">
              <w:rPr>
                <w:noProof/>
                <w:sz w:val="22"/>
              </w:rPr>
              <w:t>2932</w:t>
            </w:r>
            <w:r w:rsidRPr="00941366">
              <w:rPr>
                <w:noProof/>
                <w:sz w:val="22"/>
              </w:rPr>
              <w:t xml:space="preserve">, </w:t>
            </w:r>
            <w:r w:rsidRPr="00F704C3">
              <w:rPr>
                <w:noProof/>
                <w:sz w:val="22"/>
              </w:rPr>
              <w:t>2933</w:t>
            </w:r>
            <w:r w:rsidRPr="00941366">
              <w:rPr>
                <w:noProof/>
                <w:sz w:val="22"/>
              </w:rPr>
              <w:t xml:space="preserve"> und </w:t>
            </w:r>
            <w:r w:rsidRPr="00F704C3">
              <w:rPr>
                <w:noProof/>
                <w:sz w:val="22"/>
              </w:rPr>
              <w:t>2934</w:t>
            </w:r>
            <w:r w:rsidRPr="00941366">
              <w:rPr>
                <w:noProof/>
                <w:sz w:val="22"/>
              </w:rPr>
              <w:t xml:space="preserve"> </w:t>
            </w:r>
            <w:r w:rsidRPr="00F704C3">
              <w:rPr>
                <w:noProof/>
                <w:sz w:val="22"/>
              </w:rPr>
              <w:t>20</w:t>
            </w:r>
            <w:r w:rsidRPr="00941366">
              <w:rPr>
                <w:noProof/>
                <w:sz w:val="22"/>
              </w:rPr>
              <w:t> % des Ab-Werk-Preises des Erzeugnisses nicht überschreiten</w:t>
            </w:r>
          </w:p>
          <w:p w14:paraId="33A86873"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5EBBCE8E"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3D774DF4" w14:textId="77777777" w:rsidTr="00653DE1">
        <w:trPr>
          <w:cantSplit/>
          <w:trHeight w:val="54"/>
        </w:trPr>
        <w:tc>
          <w:tcPr>
            <w:tcW w:w="1358" w:type="dxa"/>
            <w:tcBorders>
              <w:top w:val="single" w:sz="6" w:space="0" w:color="auto"/>
              <w:left w:val="single" w:sz="6" w:space="0" w:color="auto"/>
              <w:bottom w:val="single" w:sz="6" w:space="0" w:color="auto"/>
            </w:tcBorders>
          </w:tcPr>
          <w:p w14:paraId="438C0FE8" w14:textId="77777777" w:rsidR="00082FFB" w:rsidRPr="00941366" w:rsidRDefault="00082FFB" w:rsidP="00273D63">
            <w:pPr>
              <w:spacing w:after="0"/>
              <w:rPr>
                <w:noProof/>
                <w:sz w:val="22"/>
              </w:rPr>
            </w:pPr>
            <w:r w:rsidRPr="00F704C3">
              <w:rPr>
                <w:noProof/>
                <w:sz w:val="22"/>
              </w:rPr>
              <w:t>3003</w:t>
            </w:r>
            <w:r w:rsidRPr="00941366">
              <w:rPr>
                <w:noProof/>
                <w:sz w:val="22"/>
              </w:rPr>
              <w:t xml:space="preserve"> und </w:t>
            </w:r>
            <w:r w:rsidRPr="00F704C3">
              <w:rPr>
                <w:noProof/>
                <w:sz w:val="22"/>
              </w:rPr>
              <w:t>3004</w:t>
            </w:r>
          </w:p>
        </w:tc>
        <w:tc>
          <w:tcPr>
            <w:tcW w:w="2677" w:type="dxa"/>
            <w:gridSpan w:val="3"/>
            <w:tcBorders>
              <w:top w:val="single" w:sz="6" w:space="0" w:color="auto"/>
              <w:bottom w:val="single" w:sz="6" w:space="0" w:color="auto"/>
            </w:tcBorders>
          </w:tcPr>
          <w:p w14:paraId="6F4B06ED" w14:textId="77777777" w:rsidR="00082FFB" w:rsidRPr="00941366" w:rsidRDefault="00082FFB" w:rsidP="00273D63">
            <w:pPr>
              <w:spacing w:after="0"/>
              <w:rPr>
                <w:noProof/>
                <w:sz w:val="22"/>
              </w:rPr>
            </w:pPr>
            <w:r w:rsidRPr="00941366">
              <w:rPr>
                <w:noProof/>
                <w:sz w:val="22"/>
              </w:rPr>
              <w:t>Arzneiwaren (ausgenommen Erzeugnisse der Position </w:t>
            </w:r>
            <w:r w:rsidRPr="00F704C3">
              <w:rPr>
                <w:noProof/>
                <w:sz w:val="22"/>
              </w:rPr>
              <w:t>3002</w:t>
            </w:r>
            <w:r w:rsidRPr="00941366">
              <w:rPr>
                <w:noProof/>
                <w:sz w:val="22"/>
              </w:rPr>
              <w:t xml:space="preserve">, </w:t>
            </w:r>
            <w:r w:rsidRPr="00F704C3">
              <w:rPr>
                <w:noProof/>
                <w:sz w:val="22"/>
              </w:rPr>
              <w:t>3005</w:t>
            </w:r>
            <w:r w:rsidRPr="00941366">
              <w:rPr>
                <w:noProof/>
                <w:sz w:val="22"/>
              </w:rPr>
              <w:t xml:space="preserve"> oder </w:t>
            </w:r>
            <w:r w:rsidRPr="00F704C3">
              <w:rPr>
                <w:noProof/>
                <w:sz w:val="22"/>
              </w:rPr>
              <w:t>3006</w:t>
            </w:r>
            <w:r w:rsidRPr="00941366">
              <w:rPr>
                <w:noProof/>
                <w:sz w:val="22"/>
              </w:rPr>
              <w:t>):</w:t>
            </w:r>
          </w:p>
          <w:p w14:paraId="2C55B586" w14:textId="77777777" w:rsidR="00082FFB" w:rsidRPr="00941366" w:rsidRDefault="00082FFB" w:rsidP="00273D63">
            <w:pPr>
              <w:spacing w:after="0"/>
              <w:rPr>
                <w:noProof/>
                <w:sz w:val="22"/>
              </w:rPr>
            </w:pPr>
          </w:p>
          <w:p w14:paraId="6F21A03B" w14:textId="77777777" w:rsidR="00082FFB" w:rsidRPr="00941366" w:rsidRDefault="00082FFB" w:rsidP="00273D63">
            <w:pPr>
              <w:spacing w:after="0"/>
              <w:rPr>
                <w:noProof/>
                <w:sz w:val="22"/>
              </w:rPr>
            </w:pPr>
            <w:r w:rsidRPr="00941366">
              <w:rPr>
                <w:noProof/>
                <w:sz w:val="22"/>
              </w:rPr>
              <w:t>- hergestellt aus Amikacin der Position </w:t>
            </w:r>
            <w:r w:rsidRPr="00F704C3">
              <w:rPr>
                <w:noProof/>
                <w:sz w:val="22"/>
              </w:rPr>
              <w:t>2941</w:t>
            </w:r>
          </w:p>
          <w:p w14:paraId="780CED5E" w14:textId="77777777" w:rsidR="00082FFB" w:rsidRPr="00941366" w:rsidRDefault="00082FFB" w:rsidP="00273D63">
            <w:pPr>
              <w:spacing w:after="0"/>
              <w:rPr>
                <w:noProof/>
                <w:sz w:val="22"/>
              </w:rPr>
            </w:pPr>
          </w:p>
          <w:p w14:paraId="22FB2BC2" w14:textId="77777777" w:rsidR="00082FFB" w:rsidRPr="00941366" w:rsidRDefault="00082FFB" w:rsidP="00273D63">
            <w:pPr>
              <w:spacing w:after="0"/>
              <w:rPr>
                <w:noProof/>
                <w:sz w:val="22"/>
              </w:rPr>
            </w:pPr>
          </w:p>
          <w:p w14:paraId="18CA67A7" w14:textId="77777777" w:rsidR="00082FFB" w:rsidRPr="00941366" w:rsidRDefault="00082FFB" w:rsidP="00273D63">
            <w:pPr>
              <w:spacing w:after="0"/>
              <w:rPr>
                <w:noProof/>
                <w:sz w:val="22"/>
              </w:rPr>
            </w:pPr>
          </w:p>
          <w:p w14:paraId="27F731A9" w14:textId="77777777" w:rsidR="00082FFB" w:rsidRPr="00941366" w:rsidRDefault="00082FFB" w:rsidP="00273D63">
            <w:pPr>
              <w:spacing w:after="0"/>
              <w:rPr>
                <w:noProof/>
                <w:sz w:val="22"/>
              </w:rPr>
            </w:pPr>
          </w:p>
          <w:p w14:paraId="5138D884" w14:textId="77777777" w:rsidR="00082FFB" w:rsidRPr="00941366" w:rsidRDefault="00082FFB" w:rsidP="00273D63">
            <w:pPr>
              <w:spacing w:after="0"/>
              <w:rPr>
                <w:noProof/>
                <w:sz w:val="22"/>
              </w:rPr>
            </w:pPr>
          </w:p>
          <w:p w14:paraId="0CD71BAB" w14:textId="77777777" w:rsidR="00082FFB" w:rsidRPr="00941366" w:rsidRDefault="00082FFB" w:rsidP="00273D63">
            <w:pPr>
              <w:spacing w:after="0"/>
              <w:rPr>
                <w:noProof/>
                <w:sz w:val="22"/>
              </w:rPr>
            </w:pPr>
          </w:p>
          <w:p w14:paraId="334D2F30" w14:textId="77777777" w:rsidR="00082FFB" w:rsidRPr="00941366" w:rsidRDefault="00082FFB" w:rsidP="00273D63">
            <w:pPr>
              <w:spacing w:after="0"/>
              <w:rPr>
                <w:noProof/>
                <w:sz w:val="22"/>
              </w:rPr>
            </w:pPr>
          </w:p>
          <w:p w14:paraId="33180387" w14:textId="77777777" w:rsidR="00082FFB" w:rsidRPr="00941366" w:rsidRDefault="00082FFB" w:rsidP="00273D63">
            <w:pPr>
              <w:spacing w:after="0"/>
              <w:rPr>
                <w:noProof/>
                <w:sz w:val="22"/>
              </w:rPr>
            </w:pPr>
          </w:p>
          <w:p w14:paraId="3B4C29A2" w14:textId="77777777" w:rsidR="00082FFB" w:rsidRPr="00941366" w:rsidRDefault="00082FFB" w:rsidP="00273D63">
            <w:pPr>
              <w:spacing w:after="0"/>
              <w:rPr>
                <w:noProof/>
                <w:sz w:val="22"/>
              </w:rPr>
            </w:pPr>
          </w:p>
          <w:p w14:paraId="73E612A6" w14:textId="77777777" w:rsidR="00082FFB" w:rsidRPr="00941366" w:rsidRDefault="00082FFB" w:rsidP="00273D63">
            <w:pPr>
              <w:spacing w:after="0"/>
              <w:rPr>
                <w:noProof/>
                <w:sz w:val="22"/>
              </w:rPr>
            </w:pPr>
            <w:r w:rsidRPr="00941366">
              <w:rPr>
                <w:noProof/>
                <w:sz w:val="22"/>
              </w:rPr>
              <w:t>- andere</w:t>
            </w:r>
          </w:p>
        </w:tc>
        <w:tc>
          <w:tcPr>
            <w:tcW w:w="3061" w:type="dxa"/>
            <w:tcBorders>
              <w:top w:val="single" w:sz="6" w:space="0" w:color="auto"/>
              <w:bottom w:val="single" w:sz="6" w:space="0" w:color="auto"/>
            </w:tcBorders>
          </w:tcPr>
          <w:p w14:paraId="5C667299" w14:textId="77777777" w:rsidR="00082FFB" w:rsidRPr="00941366" w:rsidRDefault="00082FFB" w:rsidP="00273D63">
            <w:pPr>
              <w:spacing w:after="0"/>
              <w:rPr>
                <w:noProof/>
                <w:sz w:val="22"/>
              </w:rPr>
            </w:pPr>
          </w:p>
          <w:p w14:paraId="61474101" w14:textId="77777777" w:rsidR="00082FFB" w:rsidRPr="00941366" w:rsidRDefault="00082FFB" w:rsidP="00273D63">
            <w:pPr>
              <w:spacing w:after="0"/>
              <w:rPr>
                <w:noProof/>
                <w:sz w:val="22"/>
              </w:rPr>
            </w:pPr>
          </w:p>
          <w:p w14:paraId="0595B303" w14:textId="77777777" w:rsidR="00082FFB" w:rsidRPr="00941366" w:rsidRDefault="00082FFB" w:rsidP="00273D63">
            <w:pPr>
              <w:spacing w:after="0"/>
              <w:rPr>
                <w:noProof/>
                <w:sz w:val="22"/>
              </w:rPr>
            </w:pPr>
          </w:p>
          <w:p w14:paraId="5B011FED" w14:textId="77777777" w:rsidR="00082FFB" w:rsidRPr="00941366" w:rsidRDefault="00082FFB" w:rsidP="00273D63">
            <w:pPr>
              <w:spacing w:after="0"/>
              <w:rPr>
                <w:noProof/>
                <w:sz w:val="22"/>
              </w:rPr>
            </w:pPr>
          </w:p>
          <w:p w14:paraId="5532BCE2" w14:textId="77777777" w:rsidR="00082FFB" w:rsidRPr="00941366" w:rsidRDefault="00082FFB" w:rsidP="00273D63">
            <w:pPr>
              <w:spacing w:after="0"/>
              <w:rPr>
                <w:noProof/>
                <w:sz w:val="22"/>
              </w:rPr>
            </w:pPr>
          </w:p>
          <w:p w14:paraId="168518A0" w14:textId="77777777" w:rsidR="00082FFB" w:rsidRPr="00941366" w:rsidRDefault="00082FFB" w:rsidP="00273D63">
            <w:pPr>
              <w:spacing w:after="0"/>
              <w:rPr>
                <w:noProof/>
                <w:sz w:val="22"/>
              </w:rPr>
            </w:pPr>
            <w:r w:rsidRPr="00941366">
              <w:rPr>
                <w:noProof/>
                <w:sz w:val="22"/>
              </w:rPr>
              <w:t>Herstellen, bei dem alle verwendeten Vormaterialien in eine andere Position als das Erzeugnis einzureihen sind Jedoch dürfen Vormaterialien der Position </w:t>
            </w:r>
            <w:r w:rsidRPr="00F704C3">
              <w:rPr>
                <w:noProof/>
                <w:sz w:val="22"/>
              </w:rPr>
              <w:t>3003</w:t>
            </w:r>
            <w:r w:rsidRPr="00941366">
              <w:rPr>
                <w:noProof/>
                <w:sz w:val="22"/>
              </w:rPr>
              <w:t xml:space="preserve"> oder </w:t>
            </w:r>
            <w:r w:rsidRPr="00F704C3">
              <w:rPr>
                <w:noProof/>
                <w:sz w:val="22"/>
              </w:rPr>
              <w:t>3004</w:t>
            </w:r>
            <w:r w:rsidRPr="00941366">
              <w:rPr>
                <w:noProof/>
                <w:sz w:val="22"/>
              </w:rPr>
              <w:t xml:space="preserve"> verwendet werden, wenn ihr Wert </w:t>
            </w:r>
            <w:r w:rsidRPr="00F704C3">
              <w:rPr>
                <w:noProof/>
                <w:sz w:val="22"/>
              </w:rPr>
              <w:t>20</w:t>
            </w:r>
            <w:r w:rsidRPr="00941366">
              <w:rPr>
                <w:noProof/>
                <w:sz w:val="22"/>
              </w:rPr>
              <w:t> % des Ab-Werk-Preises des Erzeugnisses nicht überschreitet</w:t>
            </w:r>
          </w:p>
          <w:p w14:paraId="0B0E6288" w14:textId="77777777" w:rsidR="00082FFB" w:rsidRPr="00941366" w:rsidRDefault="00082FFB" w:rsidP="00273D63">
            <w:pPr>
              <w:spacing w:after="0"/>
              <w:rPr>
                <w:noProof/>
                <w:sz w:val="22"/>
              </w:rPr>
            </w:pPr>
          </w:p>
          <w:p w14:paraId="41E6BBEB" w14:textId="77777777" w:rsidR="00082FFB" w:rsidRPr="00941366" w:rsidRDefault="00082FFB" w:rsidP="00273D63">
            <w:pPr>
              <w:spacing w:after="0"/>
              <w:rPr>
                <w:noProof/>
                <w:sz w:val="22"/>
              </w:rPr>
            </w:pPr>
            <w:r w:rsidRPr="00941366">
              <w:rPr>
                <w:noProof/>
                <w:sz w:val="22"/>
              </w:rPr>
              <w:t>Herstellen, bei dem</w:t>
            </w:r>
          </w:p>
          <w:p w14:paraId="4BC40F45" w14:textId="77777777" w:rsidR="00082FFB" w:rsidRPr="00941366" w:rsidRDefault="00082FFB" w:rsidP="00273D63">
            <w:pPr>
              <w:spacing w:after="0"/>
              <w:rPr>
                <w:noProof/>
                <w:sz w:val="22"/>
              </w:rPr>
            </w:pPr>
            <w:r w:rsidRPr="00941366">
              <w:rPr>
                <w:noProof/>
                <w:sz w:val="22"/>
              </w:rPr>
              <w:t>- alle verwendeten Vormaterialien in eine andere Position als das Erzeugnis einzureihen sind, Jedoch dürfen Vormaterialien der Position </w:t>
            </w:r>
            <w:r w:rsidRPr="00F704C3">
              <w:rPr>
                <w:noProof/>
                <w:sz w:val="22"/>
              </w:rPr>
              <w:t>3003</w:t>
            </w:r>
            <w:r w:rsidRPr="00941366">
              <w:rPr>
                <w:noProof/>
                <w:sz w:val="22"/>
              </w:rPr>
              <w:t xml:space="preserve"> oder </w:t>
            </w:r>
            <w:r w:rsidRPr="00F704C3">
              <w:rPr>
                <w:noProof/>
                <w:sz w:val="22"/>
              </w:rPr>
              <w:t>3004</w:t>
            </w:r>
            <w:r w:rsidRPr="00941366">
              <w:rPr>
                <w:noProof/>
                <w:sz w:val="22"/>
              </w:rPr>
              <w:t xml:space="preserve"> verwendet werden, wenn ihr Wert </w:t>
            </w:r>
            <w:r w:rsidRPr="00F704C3">
              <w:rPr>
                <w:noProof/>
                <w:sz w:val="22"/>
              </w:rPr>
              <w:t>20</w:t>
            </w:r>
            <w:r w:rsidRPr="00941366">
              <w:rPr>
                <w:noProof/>
                <w:sz w:val="22"/>
              </w:rPr>
              <w:t xml:space="preserve"> % des Ab-Werk-Preises des Erzeugnisses nicht überschreitet, und </w:t>
            </w:r>
          </w:p>
          <w:p w14:paraId="3B8AAF4C" w14:textId="77777777" w:rsidR="00082FFB" w:rsidRPr="00941366" w:rsidRDefault="00082FFB"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5273B94B"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3C986569" w14:textId="77777777" w:rsidR="00082FFB" w:rsidRPr="00941366" w:rsidRDefault="00082FFB" w:rsidP="00273D63">
            <w:pPr>
              <w:spacing w:after="0"/>
              <w:rPr>
                <w:noProof/>
                <w:sz w:val="22"/>
              </w:rPr>
            </w:pPr>
          </w:p>
        </w:tc>
      </w:tr>
      <w:tr w:rsidR="00082FFB" w:rsidRPr="00941366" w14:paraId="7031C5CE" w14:textId="77777777" w:rsidTr="00653DE1">
        <w:trPr>
          <w:cantSplit/>
          <w:trHeight w:val="54"/>
        </w:trPr>
        <w:tc>
          <w:tcPr>
            <w:tcW w:w="1358" w:type="dxa"/>
            <w:tcBorders>
              <w:top w:val="single" w:sz="6" w:space="0" w:color="auto"/>
              <w:left w:val="single" w:sz="6" w:space="0" w:color="auto"/>
              <w:bottom w:val="single" w:sz="6" w:space="0" w:color="auto"/>
            </w:tcBorders>
          </w:tcPr>
          <w:p w14:paraId="24F65732" w14:textId="77777777" w:rsidR="00082FFB" w:rsidRPr="00941366" w:rsidRDefault="00082FFB" w:rsidP="00082FFB">
            <w:pPr>
              <w:spacing w:after="0"/>
              <w:rPr>
                <w:noProof/>
                <w:sz w:val="22"/>
              </w:rPr>
            </w:pPr>
            <w:r w:rsidRPr="00941366">
              <w:rPr>
                <w:noProof/>
                <w:sz w:val="22"/>
              </w:rPr>
              <w:t xml:space="preserve">ex </w:t>
            </w:r>
            <w:r w:rsidRPr="00F704C3">
              <w:rPr>
                <w:noProof/>
                <w:sz w:val="22"/>
              </w:rPr>
              <w:t>3006</w:t>
            </w:r>
            <w:r w:rsidRPr="00941366">
              <w:rPr>
                <w:noProof/>
                <w:sz w:val="22"/>
              </w:rPr>
              <w:t xml:space="preserve"> </w:t>
            </w:r>
          </w:p>
          <w:p w14:paraId="197BCC91" w14:textId="77777777" w:rsidR="00082FFB" w:rsidRPr="00941366" w:rsidRDefault="00082FFB" w:rsidP="00082FFB">
            <w:pPr>
              <w:spacing w:after="0"/>
              <w:rPr>
                <w:noProof/>
                <w:sz w:val="22"/>
              </w:rPr>
            </w:pPr>
          </w:p>
          <w:p w14:paraId="3D63A161" w14:textId="77777777" w:rsidR="00082FFB" w:rsidRPr="00941366" w:rsidRDefault="00082FFB" w:rsidP="00082FFB">
            <w:pPr>
              <w:spacing w:after="0"/>
              <w:rPr>
                <w:noProof/>
                <w:sz w:val="22"/>
              </w:rPr>
            </w:pPr>
          </w:p>
          <w:p w14:paraId="3232E3C0" w14:textId="77777777" w:rsidR="00082FFB" w:rsidRPr="00941366" w:rsidRDefault="00082FFB" w:rsidP="00273D63">
            <w:pPr>
              <w:spacing w:after="0"/>
              <w:rPr>
                <w:noProof/>
                <w:sz w:val="22"/>
              </w:rPr>
            </w:pPr>
          </w:p>
        </w:tc>
        <w:tc>
          <w:tcPr>
            <w:tcW w:w="2677" w:type="dxa"/>
            <w:gridSpan w:val="3"/>
            <w:tcBorders>
              <w:top w:val="single" w:sz="6" w:space="0" w:color="auto"/>
              <w:bottom w:val="single" w:sz="6" w:space="0" w:color="auto"/>
            </w:tcBorders>
          </w:tcPr>
          <w:p w14:paraId="65580A99" w14:textId="77777777" w:rsidR="00082FFB" w:rsidRPr="00941366" w:rsidRDefault="00082FFB" w:rsidP="00273D63">
            <w:pPr>
              <w:spacing w:after="0"/>
              <w:rPr>
                <w:noProof/>
                <w:sz w:val="22"/>
              </w:rPr>
            </w:pPr>
            <w:r w:rsidRPr="00941366">
              <w:rPr>
                <w:rStyle w:val="hps"/>
                <w:noProof/>
                <w:sz w:val="22"/>
              </w:rPr>
              <w:t>Vorrichtungen erkennbar zur Verwendung für Stomata, aus Kunststoff</w:t>
            </w:r>
          </w:p>
        </w:tc>
        <w:tc>
          <w:tcPr>
            <w:tcW w:w="3061" w:type="dxa"/>
            <w:tcBorders>
              <w:top w:val="single" w:sz="6" w:space="0" w:color="auto"/>
              <w:bottom w:val="single" w:sz="6" w:space="0" w:color="auto"/>
            </w:tcBorders>
          </w:tcPr>
          <w:p w14:paraId="7D9B8537"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525295ED" w14:textId="77777777" w:rsidR="00082FFB" w:rsidRPr="00941366" w:rsidRDefault="00082FFB" w:rsidP="00273D63">
            <w:pPr>
              <w:spacing w:after="0"/>
              <w:rPr>
                <w:noProof/>
                <w:sz w:val="22"/>
              </w:rPr>
            </w:pPr>
          </w:p>
        </w:tc>
        <w:tc>
          <w:tcPr>
            <w:tcW w:w="2643" w:type="dxa"/>
            <w:tcBorders>
              <w:top w:val="single" w:sz="6" w:space="0" w:color="auto"/>
              <w:bottom w:val="single" w:sz="6" w:space="0" w:color="auto"/>
              <w:right w:val="single" w:sz="6" w:space="0" w:color="auto"/>
            </w:tcBorders>
          </w:tcPr>
          <w:p w14:paraId="454E842F" w14:textId="77777777" w:rsidR="00082FFB" w:rsidRPr="00941366" w:rsidRDefault="00082FFB" w:rsidP="00273D63">
            <w:pPr>
              <w:spacing w:after="0"/>
              <w:rPr>
                <w:noProof/>
                <w:sz w:val="22"/>
              </w:rPr>
            </w:pPr>
          </w:p>
        </w:tc>
      </w:tr>
      <w:tr w:rsidR="00082FFB" w:rsidRPr="00941366" w14:paraId="3779A6F3" w14:textId="77777777" w:rsidTr="00653DE1">
        <w:trPr>
          <w:cantSplit/>
          <w:trHeight w:val="54"/>
        </w:trPr>
        <w:tc>
          <w:tcPr>
            <w:tcW w:w="1358" w:type="dxa"/>
            <w:tcBorders>
              <w:top w:val="single" w:sz="6" w:space="0" w:color="auto"/>
              <w:left w:val="single" w:sz="6" w:space="0" w:color="auto"/>
            </w:tcBorders>
          </w:tcPr>
          <w:p w14:paraId="407E5BA8" w14:textId="77777777" w:rsidR="00082FFB" w:rsidRPr="00941366" w:rsidRDefault="00082FFB" w:rsidP="00273D63">
            <w:pPr>
              <w:spacing w:after="0"/>
              <w:rPr>
                <w:noProof/>
                <w:sz w:val="22"/>
              </w:rPr>
            </w:pPr>
            <w:r w:rsidRPr="00941366">
              <w:rPr>
                <w:noProof/>
                <w:sz w:val="22"/>
              </w:rPr>
              <w:t>ex Kapitel </w:t>
            </w:r>
            <w:r w:rsidRPr="00F704C3">
              <w:rPr>
                <w:noProof/>
                <w:sz w:val="22"/>
              </w:rPr>
              <w:t>31</w:t>
            </w:r>
          </w:p>
        </w:tc>
        <w:tc>
          <w:tcPr>
            <w:tcW w:w="2677" w:type="dxa"/>
            <w:gridSpan w:val="3"/>
            <w:tcBorders>
              <w:top w:val="single" w:sz="6" w:space="0" w:color="auto"/>
            </w:tcBorders>
          </w:tcPr>
          <w:p w14:paraId="4A8F248E" w14:textId="77777777" w:rsidR="00082FFB" w:rsidRPr="00941366" w:rsidRDefault="00082FFB" w:rsidP="00273D63">
            <w:pPr>
              <w:spacing w:after="0"/>
              <w:rPr>
                <w:noProof/>
                <w:sz w:val="22"/>
              </w:rPr>
            </w:pPr>
            <w:r w:rsidRPr="00941366">
              <w:rPr>
                <w:noProof/>
                <w:sz w:val="22"/>
              </w:rPr>
              <w:t>Düngemittel; ausgenommen:</w:t>
            </w:r>
          </w:p>
        </w:tc>
        <w:tc>
          <w:tcPr>
            <w:tcW w:w="3061" w:type="dxa"/>
            <w:tcBorders>
              <w:top w:val="single" w:sz="6" w:space="0" w:color="auto"/>
            </w:tcBorders>
          </w:tcPr>
          <w:p w14:paraId="707A4455" w14:textId="77777777" w:rsidR="00082FFB" w:rsidRPr="00941366" w:rsidRDefault="00082FFB"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1D9C6E89" w14:textId="77777777" w:rsidR="00082FFB" w:rsidRPr="00941366" w:rsidRDefault="00082FFB" w:rsidP="00273D63">
            <w:pPr>
              <w:spacing w:after="0"/>
              <w:rPr>
                <w:noProof/>
                <w:sz w:val="22"/>
              </w:rPr>
            </w:pPr>
          </w:p>
        </w:tc>
        <w:tc>
          <w:tcPr>
            <w:tcW w:w="2643" w:type="dxa"/>
            <w:tcBorders>
              <w:top w:val="single" w:sz="6" w:space="0" w:color="auto"/>
              <w:right w:val="single" w:sz="6" w:space="0" w:color="auto"/>
            </w:tcBorders>
          </w:tcPr>
          <w:p w14:paraId="154948C7"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2B200923" w14:textId="77777777" w:rsidTr="00653DE1">
        <w:trPr>
          <w:cantSplit/>
          <w:trHeight w:val="54"/>
        </w:trPr>
        <w:tc>
          <w:tcPr>
            <w:tcW w:w="1358" w:type="dxa"/>
            <w:tcBorders>
              <w:left w:val="single" w:sz="6" w:space="0" w:color="auto"/>
              <w:bottom w:val="single" w:sz="4" w:space="0" w:color="auto"/>
            </w:tcBorders>
          </w:tcPr>
          <w:p w14:paraId="51069C02" w14:textId="77777777" w:rsidR="00082FFB" w:rsidRPr="00941366" w:rsidRDefault="00082FFB" w:rsidP="00273D63">
            <w:pPr>
              <w:spacing w:after="0"/>
              <w:rPr>
                <w:noProof/>
                <w:sz w:val="22"/>
              </w:rPr>
            </w:pPr>
            <w:r w:rsidRPr="00941366">
              <w:rPr>
                <w:noProof/>
                <w:sz w:val="22"/>
              </w:rPr>
              <w:t xml:space="preserve">ex </w:t>
            </w:r>
            <w:r w:rsidRPr="00F704C3">
              <w:rPr>
                <w:noProof/>
                <w:sz w:val="22"/>
              </w:rPr>
              <w:t>3105</w:t>
            </w:r>
          </w:p>
        </w:tc>
        <w:tc>
          <w:tcPr>
            <w:tcW w:w="2677" w:type="dxa"/>
            <w:gridSpan w:val="3"/>
            <w:tcBorders>
              <w:bottom w:val="single" w:sz="4" w:space="0" w:color="auto"/>
            </w:tcBorders>
          </w:tcPr>
          <w:p w14:paraId="059BC981" w14:textId="77777777" w:rsidR="00082FFB" w:rsidRPr="00941366" w:rsidRDefault="00082FFB" w:rsidP="00273D63">
            <w:pPr>
              <w:spacing w:after="0"/>
              <w:rPr>
                <w:noProof/>
                <w:sz w:val="22"/>
              </w:rPr>
            </w:pPr>
            <w:r w:rsidRPr="00941366">
              <w:rPr>
                <w:noProof/>
                <w:sz w:val="22"/>
              </w:rPr>
              <w:t xml:space="preserve">Mineralische oder chemische Düngemittel, zwei oder drei der düngenden Stoffe Stickstoff, Phosphor und Kalium enthaltend; andere Düngemittel; Erzeugnisse dieses Kapitels in Tabletten oder ähnlichen Formen oder in Packungen mit einem Rohgewicht von </w:t>
            </w:r>
            <w:r w:rsidRPr="00F704C3">
              <w:rPr>
                <w:noProof/>
                <w:sz w:val="22"/>
              </w:rPr>
              <w:t>10</w:t>
            </w:r>
            <w:r w:rsidRPr="00941366">
              <w:rPr>
                <w:noProof/>
                <w:sz w:val="22"/>
              </w:rPr>
              <w:t> kg oder weniger, ausgenommen:</w:t>
            </w:r>
          </w:p>
          <w:p w14:paraId="448E05FF" w14:textId="77777777" w:rsidR="00082FFB" w:rsidRPr="00941366" w:rsidRDefault="00082FFB" w:rsidP="00273D63">
            <w:pPr>
              <w:spacing w:after="0"/>
              <w:rPr>
                <w:noProof/>
                <w:sz w:val="22"/>
              </w:rPr>
            </w:pPr>
            <w:r w:rsidRPr="00941366">
              <w:rPr>
                <w:noProof/>
                <w:sz w:val="22"/>
              </w:rPr>
              <w:t>- Natriumnitrat</w:t>
            </w:r>
          </w:p>
          <w:p w14:paraId="1788E0F4" w14:textId="77777777" w:rsidR="00082FFB" w:rsidRPr="00941366" w:rsidRDefault="00082FFB" w:rsidP="00273D63">
            <w:pPr>
              <w:spacing w:after="0"/>
              <w:rPr>
                <w:noProof/>
                <w:sz w:val="22"/>
              </w:rPr>
            </w:pPr>
            <w:r w:rsidRPr="00941366">
              <w:rPr>
                <w:noProof/>
                <w:sz w:val="22"/>
              </w:rPr>
              <w:t>- Calciumcyanamid</w:t>
            </w:r>
          </w:p>
          <w:p w14:paraId="792AB7E5" w14:textId="77777777" w:rsidR="00082FFB" w:rsidRPr="00941366" w:rsidRDefault="00082FFB" w:rsidP="00273D63">
            <w:pPr>
              <w:spacing w:after="0"/>
              <w:rPr>
                <w:noProof/>
                <w:sz w:val="22"/>
              </w:rPr>
            </w:pPr>
            <w:r w:rsidRPr="00941366">
              <w:rPr>
                <w:noProof/>
                <w:sz w:val="22"/>
              </w:rPr>
              <w:t>- Kaliumsulfat</w:t>
            </w:r>
          </w:p>
          <w:p w14:paraId="76DDC26D" w14:textId="77777777" w:rsidR="00082FFB" w:rsidRPr="00941366" w:rsidRDefault="00082FFB" w:rsidP="00273D63">
            <w:pPr>
              <w:spacing w:after="0"/>
              <w:rPr>
                <w:noProof/>
                <w:sz w:val="22"/>
              </w:rPr>
            </w:pPr>
            <w:r w:rsidRPr="00941366">
              <w:rPr>
                <w:noProof/>
                <w:sz w:val="22"/>
              </w:rPr>
              <w:t>- Kaliummagnesiumsulfat</w:t>
            </w:r>
          </w:p>
          <w:p w14:paraId="3478C1B7" w14:textId="77777777" w:rsidR="00082FFB" w:rsidRPr="00941366" w:rsidRDefault="00082FFB" w:rsidP="00273D63">
            <w:pPr>
              <w:spacing w:after="0"/>
              <w:rPr>
                <w:noProof/>
                <w:sz w:val="22"/>
              </w:rPr>
            </w:pPr>
          </w:p>
        </w:tc>
        <w:tc>
          <w:tcPr>
            <w:tcW w:w="3061" w:type="dxa"/>
            <w:tcBorders>
              <w:bottom w:val="single" w:sz="4" w:space="0" w:color="auto"/>
            </w:tcBorders>
          </w:tcPr>
          <w:p w14:paraId="17AC5589" w14:textId="77777777" w:rsidR="00082FFB" w:rsidRPr="00941366" w:rsidRDefault="00082FFB" w:rsidP="00273D63">
            <w:pPr>
              <w:spacing w:after="0"/>
              <w:rPr>
                <w:noProof/>
                <w:sz w:val="22"/>
              </w:rPr>
            </w:pPr>
            <w:r w:rsidRPr="00941366">
              <w:rPr>
                <w:noProof/>
                <w:sz w:val="22"/>
              </w:rPr>
              <w:t>Herstellen, bei dem</w:t>
            </w:r>
          </w:p>
          <w:p w14:paraId="495A2A42" w14:textId="77777777" w:rsidR="00082FFB" w:rsidRPr="00941366" w:rsidRDefault="00082FFB" w:rsidP="00273D63">
            <w:pPr>
              <w:spacing w:after="0"/>
              <w:rPr>
                <w:noProof/>
                <w:sz w:val="22"/>
              </w:rPr>
            </w:pPr>
            <w:r w:rsidRPr="00941366">
              <w:rPr>
                <w:noProof/>
                <w:sz w:val="22"/>
              </w:rPr>
              <w:t xml:space="preserve">-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 und</w:t>
            </w:r>
          </w:p>
          <w:p w14:paraId="2313F660" w14:textId="77777777" w:rsidR="00082FFB" w:rsidRPr="00941366" w:rsidRDefault="00082FFB"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4FDF96E4" w14:textId="77777777" w:rsidR="00082FFB" w:rsidRPr="00941366" w:rsidRDefault="00082FFB" w:rsidP="00273D63">
            <w:pPr>
              <w:spacing w:after="0"/>
              <w:rPr>
                <w:noProof/>
                <w:sz w:val="22"/>
              </w:rPr>
            </w:pPr>
          </w:p>
        </w:tc>
        <w:tc>
          <w:tcPr>
            <w:tcW w:w="2643" w:type="dxa"/>
            <w:tcBorders>
              <w:bottom w:val="single" w:sz="4" w:space="0" w:color="auto"/>
              <w:right w:val="single" w:sz="6" w:space="0" w:color="auto"/>
            </w:tcBorders>
          </w:tcPr>
          <w:p w14:paraId="4FAC96BF"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6C52B1D3" w14:textId="77777777" w:rsidTr="00653DE1">
        <w:trPr>
          <w:cantSplit/>
          <w:trHeight w:val="54"/>
        </w:trPr>
        <w:tc>
          <w:tcPr>
            <w:tcW w:w="1358" w:type="dxa"/>
            <w:tcBorders>
              <w:top w:val="single" w:sz="4" w:space="0" w:color="auto"/>
              <w:left w:val="single" w:sz="6" w:space="0" w:color="auto"/>
            </w:tcBorders>
          </w:tcPr>
          <w:p w14:paraId="070B3ED6" w14:textId="77777777" w:rsidR="00082FFB" w:rsidRPr="00941366" w:rsidRDefault="00082FFB" w:rsidP="00273D63">
            <w:pPr>
              <w:spacing w:after="0"/>
              <w:rPr>
                <w:noProof/>
                <w:sz w:val="22"/>
              </w:rPr>
            </w:pPr>
            <w:r w:rsidRPr="00941366">
              <w:rPr>
                <w:noProof/>
                <w:sz w:val="22"/>
              </w:rPr>
              <w:t>ex Kapitel </w:t>
            </w:r>
            <w:r w:rsidRPr="00F704C3">
              <w:rPr>
                <w:noProof/>
                <w:sz w:val="22"/>
              </w:rPr>
              <w:t>32</w:t>
            </w:r>
          </w:p>
        </w:tc>
        <w:tc>
          <w:tcPr>
            <w:tcW w:w="2677" w:type="dxa"/>
            <w:gridSpan w:val="3"/>
            <w:tcBorders>
              <w:top w:val="single" w:sz="4" w:space="0" w:color="auto"/>
            </w:tcBorders>
          </w:tcPr>
          <w:p w14:paraId="55765748" w14:textId="77777777" w:rsidR="00082FFB" w:rsidRPr="00941366" w:rsidRDefault="00082FFB" w:rsidP="00273D63">
            <w:pPr>
              <w:spacing w:after="0"/>
              <w:rPr>
                <w:noProof/>
                <w:sz w:val="22"/>
              </w:rPr>
            </w:pPr>
            <w:r w:rsidRPr="00941366">
              <w:rPr>
                <w:noProof/>
                <w:sz w:val="22"/>
              </w:rPr>
              <w:t>Gerb- und Farbstoffauszüge; Tannine und ihre Derivate; Farbstoffe, Pigmente und andere Farbmittel; Anstrichfarben und Lacke; Kitte; Tinten; ausgenommen:</w:t>
            </w:r>
          </w:p>
        </w:tc>
        <w:tc>
          <w:tcPr>
            <w:tcW w:w="3061" w:type="dxa"/>
            <w:tcBorders>
              <w:top w:val="single" w:sz="4" w:space="0" w:color="auto"/>
            </w:tcBorders>
          </w:tcPr>
          <w:p w14:paraId="37FF4032" w14:textId="77777777" w:rsidR="00082FFB" w:rsidRPr="00941366" w:rsidRDefault="00082FFB"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564E8C3D" w14:textId="77777777" w:rsidR="00082FFB" w:rsidRPr="00941366" w:rsidRDefault="00082FFB" w:rsidP="00273D63">
            <w:pPr>
              <w:spacing w:after="0"/>
              <w:rPr>
                <w:noProof/>
                <w:sz w:val="22"/>
              </w:rPr>
            </w:pPr>
          </w:p>
        </w:tc>
        <w:tc>
          <w:tcPr>
            <w:tcW w:w="2643" w:type="dxa"/>
            <w:tcBorders>
              <w:top w:val="single" w:sz="4" w:space="0" w:color="auto"/>
              <w:right w:val="single" w:sz="6" w:space="0" w:color="auto"/>
            </w:tcBorders>
          </w:tcPr>
          <w:p w14:paraId="1E66E457"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0924016F" w14:textId="77777777" w:rsidTr="00082FFB">
        <w:trPr>
          <w:cantSplit/>
          <w:trHeight w:val="54"/>
        </w:trPr>
        <w:tc>
          <w:tcPr>
            <w:tcW w:w="1358" w:type="dxa"/>
            <w:tcBorders>
              <w:left w:val="single" w:sz="6" w:space="0" w:color="auto"/>
            </w:tcBorders>
          </w:tcPr>
          <w:p w14:paraId="3B7CCBC9" w14:textId="77777777" w:rsidR="00082FFB" w:rsidRPr="00941366" w:rsidRDefault="00082FFB" w:rsidP="00273D63">
            <w:pPr>
              <w:spacing w:after="0"/>
              <w:rPr>
                <w:noProof/>
                <w:sz w:val="22"/>
              </w:rPr>
            </w:pPr>
            <w:r w:rsidRPr="00941366">
              <w:rPr>
                <w:noProof/>
                <w:sz w:val="22"/>
              </w:rPr>
              <w:t xml:space="preserve">ex </w:t>
            </w:r>
            <w:r w:rsidRPr="00F704C3">
              <w:rPr>
                <w:noProof/>
                <w:sz w:val="22"/>
              </w:rPr>
              <w:t>3201</w:t>
            </w:r>
          </w:p>
        </w:tc>
        <w:tc>
          <w:tcPr>
            <w:tcW w:w="2677" w:type="dxa"/>
            <w:gridSpan w:val="3"/>
          </w:tcPr>
          <w:p w14:paraId="3DA2B9A8" w14:textId="77777777" w:rsidR="00082FFB" w:rsidRPr="00941366" w:rsidRDefault="00082FFB" w:rsidP="00273D63">
            <w:pPr>
              <w:spacing w:after="0"/>
              <w:rPr>
                <w:noProof/>
                <w:sz w:val="22"/>
              </w:rPr>
            </w:pPr>
            <w:r w:rsidRPr="00941366">
              <w:rPr>
                <w:noProof/>
                <w:sz w:val="22"/>
              </w:rPr>
              <w:t>Tannine und ihre Salze, Ether, Ester und andere Derivate</w:t>
            </w:r>
          </w:p>
          <w:p w14:paraId="26B9417E" w14:textId="77777777" w:rsidR="00082FFB" w:rsidRPr="00941366" w:rsidRDefault="00082FFB" w:rsidP="00273D63">
            <w:pPr>
              <w:spacing w:after="0"/>
              <w:rPr>
                <w:noProof/>
                <w:sz w:val="22"/>
              </w:rPr>
            </w:pPr>
          </w:p>
        </w:tc>
        <w:tc>
          <w:tcPr>
            <w:tcW w:w="3061" w:type="dxa"/>
          </w:tcPr>
          <w:p w14:paraId="2C1241FC" w14:textId="77777777" w:rsidR="00082FFB" w:rsidRPr="00941366" w:rsidRDefault="00082FFB" w:rsidP="00273D63">
            <w:pPr>
              <w:spacing w:after="0"/>
              <w:rPr>
                <w:noProof/>
                <w:sz w:val="22"/>
              </w:rPr>
            </w:pPr>
            <w:r w:rsidRPr="00941366">
              <w:rPr>
                <w:noProof/>
                <w:sz w:val="22"/>
              </w:rPr>
              <w:t>Herstellen aus Gerbstoffauszügen pflanzlichen Ursprungs</w:t>
            </w:r>
          </w:p>
        </w:tc>
        <w:tc>
          <w:tcPr>
            <w:tcW w:w="2643" w:type="dxa"/>
            <w:tcBorders>
              <w:right w:val="single" w:sz="6" w:space="0" w:color="auto"/>
            </w:tcBorders>
          </w:tcPr>
          <w:p w14:paraId="537A37C3"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2BA1E2B" w14:textId="77777777" w:rsidR="00082FFB" w:rsidRPr="00941366" w:rsidRDefault="00082FFB" w:rsidP="00273D63">
            <w:pPr>
              <w:spacing w:after="0"/>
              <w:rPr>
                <w:noProof/>
                <w:sz w:val="22"/>
              </w:rPr>
            </w:pPr>
          </w:p>
        </w:tc>
      </w:tr>
      <w:tr w:rsidR="00082FFB" w:rsidRPr="00941366" w14:paraId="03E499C4" w14:textId="77777777" w:rsidTr="00653DE1">
        <w:trPr>
          <w:cantSplit/>
          <w:trHeight w:val="54"/>
        </w:trPr>
        <w:tc>
          <w:tcPr>
            <w:tcW w:w="1358" w:type="dxa"/>
            <w:tcBorders>
              <w:left w:val="single" w:sz="6" w:space="0" w:color="auto"/>
              <w:bottom w:val="single" w:sz="4" w:space="0" w:color="auto"/>
            </w:tcBorders>
          </w:tcPr>
          <w:p w14:paraId="4557C070" w14:textId="77777777" w:rsidR="00082FFB" w:rsidRPr="00941366" w:rsidRDefault="00082FFB" w:rsidP="00273D63">
            <w:pPr>
              <w:spacing w:after="0"/>
              <w:rPr>
                <w:noProof/>
                <w:sz w:val="22"/>
              </w:rPr>
            </w:pPr>
            <w:r w:rsidRPr="00F704C3">
              <w:rPr>
                <w:noProof/>
                <w:sz w:val="22"/>
              </w:rPr>
              <w:t>3205</w:t>
            </w:r>
          </w:p>
        </w:tc>
        <w:tc>
          <w:tcPr>
            <w:tcW w:w="2677" w:type="dxa"/>
            <w:gridSpan w:val="3"/>
            <w:tcBorders>
              <w:bottom w:val="single" w:sz="4" w:space="0" w:color="auto"/>
            </w:tcBorders>
          </w:tcPr>
          <w:p w14:paraId="527E5C9B" w14:textId="77777777" w:rsidR="00082FFB" w:rsidRPr="00941366" w:rsidRDefault="00082FFB" w:rsidP="00273D63">
            <w:pPr>
              <w:spacing w:after="0"/>
              <w:rPr>
                <w:noProof/>
                <w:sz w:val="22"/>
              </w:rPr>
            </w:pPr>
            <w:r w:rsidRPr="00941366">
              <w:rPr>
                <w:noProof/>
                <w:sz w:val="22"/>
              </w:rPr>
              <w:t xml:space="preserve">Farblacke; Zubereitungen im Sinne der Anmerkung </w:t>
            </w:r>
            <w:r w:rsidRPr="00F704C3">
              <w:rPr>
                <w:noProof/>
                <w:sz w:val="22"/>
              </w:rPr>
              <w:t>3</w:t>
            </w:r>
            <w:r w:rsidRPr="00941366">
              <w:rPr>
                <w:noProof/>
                <w:sz w:val="22"/>
              </w:rPr>
              <w:t xml:space="preserve"> zu diesem Kapitel auf der Grundlage von Farblacken</w:t>
            </w:r>
            <w:r w:rsidRPr="00941366">
              <w:rPr>
                <w:rStyle w:val="FootnoteReference"/>
                <w:noProof/>
                <w:sz w:val="22"/>
              </w:rPr>
              <w:footnoteReference w:id="20"/>
            </w:r>
          </w:p>
          <w:p w14:paraId="54B390EE" w14:textId="77777777" w:rsidR="00082FFB" w:rsidRPr="00941366" w:rsidRDefault="00082FFB" w:rsidP="00273D63">
            <w:pPr>
              <w:spacing w:after="0"/>
              <w:rPr>
                <w:noProof/>
                <w:sz w:val="22"/>
              </w:rPr>
            </w:pPr>
          </w:p>
        </w:tc>
        <w:tc>
          <w:tcPr>
            <w:tcW w:w="3061" w:type="dxa"/>
            <w:tcBorders>
              <w:bottom w:val="single" w:sz="4" w:space="0" w:color="auto"/>
            </w:tcBorders>
          </w:tcPr>
          <w:p w14:paraId="07CBE683" w14:textId="77777777" w:rsidR="00082FFB" w:rsidRPr="00941366" w:rsidRDefault="00082FFB" w:rsidP="00273D63">
            <w:pPr>
              <w:spacing w:after="0"/>
              <w:rPr>
                <w:noProof/>
                <w:sz w:val="22"/>
              </w:rPr>
            </w:pPr>
            <w:r w:rsidRPr="00941366">
              <w:rPr>
                <w:noProof/>
                <w:sz w:val="22"/>
              </w:rPr>
              <w:t>Herstellen aus Vormaterialien jeder Position, ausgenommen aus Vormaterialien der Positionen </w:t>
            </w:r>
            <w:r w:rsidRPr="00F704C3">
              <w:rPr>
                <w:noProof/>
                <w:sz w:val="22"/>
              </w:rPr>
              <w:t>3203</w:t>
            </w:r>
            <w:r w:rsidRPr="00941366">
              <w:rPr>
                <w:noProof/>
                <w:sz w:val="22"/>
              </w:rPr>
              <w:t xml:space="preserve">, </w:t>
            </w:r>
            <w:r w:rsidRPr="00F704C3">
              <w:rPr>
                <w:noProof/>
                <w:sz w:val="22"/>
              </w:rPr>
              <w:t>3204</w:t>
            </w:r>
            <w:r w:rsidRPr="00941366">
              <w:rPr>
                <w:noProof/>
                <w:sz w:val="22"/>
              </w:rPr>
              <w:t xml:space="preserve"> und </w:t>
            </w:r>
            <w:r w:rsidRPr="00F704C3">
              <w:rPr>
                <w:noProof/>
                <w:sz w:val="22"/>
              </w:rPr>
              <w:t>3205</w:t>
            </w:r>
            <w:r w:rsidRPr="00941366">
              <w:rPr>
                <w:noProof/>
                <w:sz w:val="22"/>
              </w:rPr>
              <w:t>. Jedoch dürfen Vormaterialien der Position </w:t>
            </w:r>
            <w:r w:rsidRPr="00F704C3">
              <w:rPr>
                <w:noProof/>
                <w:sz w:val="22"/>
              </w:rPr>
              <w:t>3205</w:t>
            </w:r>
            <w:r w:rsidRPr="00941366">
              <w:rPr>
                <w:noProof/>
                <w:sz w:val="22"/>
              </w:rPr>
              <w:t xml:space="preserve"> verwendet werden, wenn ihr Wert </w:t>
            </w:r>
            <w:r w:rsidRPr="00F704C3">
              <w:rPr>
                <w:noProof/>
                <w:sz w:val="22"/>
              </w:rPr>
              <w:t>20</w:t>
            </w:r>
            <w:r w:rsidRPr="00941366">
              <w:rPr>
                <w:noProof/>
                <w:sz w:val="22"/>
              </w:rPr>
              <w:t> % des Ab-Werk-Preises des Erzeugnisses nicht überschreitet.</w:t>
            </w:r>
          </w:p>
        </w:tc>
        <w:tc>
          <w:tcPr>
            <w:tcW w:w="2643" w:type="dxa"/>
            <w:tcBorders>
              <w:bottom w:val="single" w:sz="4" w:space="0" w:color="auto"/>
              <w:right w:val="single" w:sz="6" w:space="0" w:color="auto"/>
            </w:tcBorders>
          </w:tcPr>
          <w:p w14:paraId="3456E038"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082FFB" w:rsidRPr="00941366" w14:paraId="18E80221" w14:textId="77777777" w:rsidTr="00653DE1">
        <w:trPr>
          <w:cantSplit/>
          <w:trHeight w:val="54"/>
        </w:trPr>
        <w:tc>
          <w:tcPr>
            <w:tcW w:w="1358" w:type="dxa"/>
            <w:tcBorders>
              <w:top w:val="single" w:sz="4" w:space="0" w:color="auto"/>
              <w:left w:val="single" w:sz="6" w:space="0" w:color="auto"/>
            </w:tcBorders>
          </w:tcPr>
          <w:p w14:paraId="73EBAA60" w14:textId="77777777" w:rsidR="00082FFB" w:rsidRPr="00941366" w:rsidRDefault="00082FFB" w:rsidP="00273D63">
            <w:pPr>
              <w:spacing w:after="0"/>
              <w:rPr>
                <w:noProof/>
                <w:sz w:val="22"/>
              </w:rPr>
            </w:pPr>
            <w:r w:rsidRPr="00941366">
              <w:rPr>
                <w:noProof/>
                <w:sz w:val="22"/>
              </w:rPr>
              <w:t>ex Kapitel </w:t>
            </w:r>
            <w:r w:rsidRPr="00F704C3">
              <w:rPr>
                <w:noProof/>
                <w:sz w:val="22"/>
              </w:rPr>
              <w:t>33</w:t>
            </w:r>
          </w:p>
        </w:tc>
        <w:tc>
          <w:tcPr>
            <w:tcW w:w="2677" w:type="dxa"/>
            <w:gridSpan w:val="3"/>
            <w:tcBorders>
              <w:top w:val="single" w:sz="4" w:space="0" w:color="auto"/>
            </w:tcBorders>
          </w:tcPr>
          <w:p w14:paraId="32F40B3A" w14:textId="77777777" w:rsidR="00082FFB" w:rsidRPr="00941366" w:rsidRDefault="00082FFB" w:rsidP="00273D63">
            <w:pPr>
              <w:spacing w:after="0"/>
              <w:rPr>
                <w:noProof/>
                <w:sz w:val="22"/>
              </w:rPr>
            </w:pPr>
            <w:r w:rsidRPr="00941366">
              <w:rPr>
                <w:noProof/>
                <w:sz w:val="22"/>
              </w:rPr>
              <w:t>Ätherische Öle und Resinoide; zubereitete Riech-, Körperpflege- oder Schönheitsmittel; ausgenommen:</w:t>
            </w:r>
          </w:p>
        </w:tc>
        <w:tc>
          <w:tcPr>
            <w:tcW w:w="3061" w:type="dxa"/>
            <w:tcBorders>
              <w:top w:val="single" w:sz="4" w:space="0" w:color="auto"/>
            </w:tcBorders>
          </w:tcPr>
          <w:p w14:paraId="575F8EB4" w14:textId="77777777" w:rsidR="00082FFB" w:rsidRPr="00941366" w:rsidRDefault="00082FFB"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07F2790B" w14:textId="77777777" w:rsidR="00082FFB" w:rsidRPr="00941366" w:rsidRDefault="00082FFB" w:rsidP="00273D63">
            <w:pPr>
              <w:spacing w:after="0"/>
              <w:rPr>
                <w:noProof/>
                <w:sz w:val="22"/>
              </w:rPr>
            </w:pPr>
          </w:p>
        </w:tc>
        <w:tc>
          <w:tcPr>
            <w:tcW w:w="2643" w:type="dxa"/>
            <w:tcBorders>
              <w:top w:val="single" w:sz="4" w:space="0" w:color="auto"/>
              <w:right w:val="single" w:sz="6" w:space="0" w:color="auto"/>
            </w:tcBorders>
          </w:tcPr>
          <w:p w14:paraId="7C1A52D0" w14:textId="77777777" w:rsidR="00082FFB" w:rsidRPr="00941366" w:rsidRDefault="00082FFB"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304DD155" w14:textId="77777777" w:rsidTr="00395E08">
        <w:trPr>
          <w:cantSplit/>
          <w:trHeight w:val="54"/>
        </w:trPr>
        <w:tc>
          <w:tcPr>
            <w:tcW w:w="1358" w:type="dxa"/>
            <w:tcBorders>
              <w:left w:val="single" w:sz="6" w:space="0" w:color="auto"/>
            </w:tcBorders>
          </w:tcPr>
          <w:p w14:paraId="17A67C8A" w14:textId="77777777" w:rsidR="00395E08" w:rsidRPr="00941366" w:rsidRDefault="00395E08" w:rsidP="00273D63">
            <w:pPr>
              <w:spacing w:after="0"/>
              <w:rPr>
                <w:noProof/>
                <w:sz w:val="22"/>
              </w:rPr>
            </w:pPr>
            <w:r w:rsidRPr="00F704C3">
              <w:rPr>
                <w:noProof/>
                <w:sz w:val="22"/>
              </w:rPr>
              <w:t>3301</w:t>
            </w:r>
          </w:p>
        </w:tc>
        <w:tc>
          <w:tcPr>
            <w:tcW w:w="2677" w:type="dxa"/>
            <w:gridSpan w:val="3"/>
          </w:tcPr>
          <w:p w14:paraId="690477B9" w14:textId="77777777" w:rsidR="00395E08" w:rsidRPr="00941366" w:rsidRDefault="00395E08" w:rsidP="00273D63">
            <w:pPr>
              <w:spacing w:after="0"/>
              <w:rPr>
                <w:noProof/>
                <w:sz w:val="22"/>
              </w:rPr>
            </w:pPr>
            <w:r w:rsidRPr="00941366">
              <w:rPr>
                <w:noProof/>
                <w:sz w:val="22"/>
              </w:rPr>
              <w:t>Ätherische Öle (auch entterpenisiert), einschließlich „konkrete“ oder „absolute“ Öle; Resinoide; extrahierte Oleoresine; Konzentrate ätherischer Öle in Fetten, nichtflüchtigen Ölen, Wachsen oder ähnlichen Stoffen, durch Enfleurage oder Mazeration gewonnen; terpenhaltige Nebenerzeugnisse aus ätherischen Ölen destillierte aromatische Wässer und wässrige Lösungen ätherischer Öle</w:t>
            </w:r>
          </w:p>
          <w:p w14:paraId="6B71D9E2" w14:textId="77777777" w:rsidR="00395E08" w:rsidRPr="00941366" w:rsidRDefault="00395E08" w:rsidP="00273D63">
            <w:pPr>
              <w:spacing w:after="0"/>
              <w:rPr>
                <w:noProof/>
                <w:sz w:val="22"/>
              </w:rPr>
            </w:pPr>
          </w:p>
        </w:tc>
        <w:tc>
          <w:tcPr>
            <w:tcW w:w="3061" w:type="dxa"/>
          </w:tcPr>
          <w:p w14:paraId="09C09F9A" w14:textId="77777777" w:rsidR="00395E08" w:rsidRPr="00941366" w:rsidRDefault="00395E08" w:rsidP="00273D63">
            <w:pPr>
              <w:spacing w:after="0"/>
              <w:rPr>
                <w:noProof/>
                <w:sz w:val="22"/>
              </w:rPr>
            </w:pPr>
            <w:r w:rsidRPr="00941366">
              <w:rPr>
                <w:noProof/>
                <w:sz w:val="22"/>
              </w:rPr>
              <w:t>Herstellen aus Materialien jeder Position, einschließlich aus Vormaterialien einer anderen Warengruppe</w:t>
            </w:r>
            <w:r w:rsidRPr="00941366">
              <w:rPr>
                <w:rStyle w:val="FootnoteReference"/>
                <w:noProof/>
                <w:sz w:val="22"/>
              </w:rPr>
              <w:footnoteReference w:id="21"/>
            </w:r>
            <w:r w:rsidRPr="00941366">
              <w:rPr>
                <w:noProof/>
                <w:sz w:val="22"/>
              </w:rPr>
              <w:t xml:space="preserve"> dieser Position. Herstellen, bei dem der Wert aller verwendeten Vormaterialien </w:t>
            </w:r>
            <w:r w:rsidRPr="00F704C3">
              <w:rPr>
                <w:noProof/>
                <w:sz w:val="22"/>
              </w:rPr>
              <w:t>20</w:t>
            </w:r>
            <w:r w:rsidRPr="00941366">
              <w:rPr>
                <w:noProof/>
                <w:sz w:val="22"/>
              </w:rPr>
              <w:t> % des Ab-Werk-Preises des Erzeugnisses nicht überschreitet</w:t>
            </w:r>
          </w:p>
          <w:p w14:paraId="3DB78B05" w14:textId="77777777" w:rsidR="00395E08" w:rsidRPr="00941366" w:rsidRDefault="00395E08" w:rsidP="00273D63">
            <w:pPr>
              <w:spacing w:after="0"/>
              <w:rPr>
                <w:noProof/>
                <w:sz w:val="22"/>
              </w:rPr>
            </w:pPr>
          </w:p>
        </w:tc>
        <w:tc>
          <w:tcPr>
            <w:tcW w:w="2643" w:type="dxa"/>
            <w:tcBorders>
              <w:right w:val="single" w:sz="6" w:space="0" w:color="auto"/>
            </w:tcBorders>
          </w:tcPr>
          <w:p w14:paraId="455D21DF"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0E946CC" w14:textId="77777777" w:rsidR="00395E08" w:rsidRPr="00941366" w:rsidRDefault="00395E08" w:rsidP="00273D63">
            <w:pPr>
              <w:spacing w:after="0"/>
              <w:rPr>
                <w:noProof/>
                <w:sz w:val="22"/>
              </w:rPr>
            </w:pPr>
          </w:p>
        </w:tc>
      </w:tr>
      <w:tr w:rsidR="00395E08" w:rsidRPr="00941366" w14:paraId="396F6F37" w14:textId="77777777" w:rsidTr="00395E08">
        <w:trPr>
          <w:cantSplit/>
          <w:trHeight w:val="54"/>
        </w:trPr>
        <w:tc>
          <w:tcPr>
            <w:tcW w:w="1358" w:type="dxa"/>
            <w:tcBorders>
              <w:left w:val="single" w:sz="6" w:space="0" w:color="auto"/>
            </w:tcBorders>
          </w:tcPr>
          <w:p w14:paraId="34647FD3" w14:textId="77777777" w:rsidR="00395E08" w:rsidRPr="00941366" w:rsidRDefault="00395E08" w:rsidP="00273D63">
            <w:pPr>
              <w:spacing w:after="0"/>
              <w:rPr>
                <w:noProof/>
                <w:sz w:val="22"/>
              </w:rPr>
            </w:pPr>
            <w:r w:rsidRPr="00941366">
              <w:rPr>
                <w:noProof/>
                <w:sz w:val="22"/>
              </w:rPr>
              <w:t>ex Kapitel </w:t>
            </w:r>
            <w:r w:rsidRPr="00F704C3">
              <w:rPr>
                <w:noProof/>
                <w:sz w:val="22"/>
              </w:rPr>
              <w:t>34</w:t>
            </w:r>
          </w:p>
        </w:tc>
        <w:tc>
          <w:tcPr>
            <w:tcW w:w="2677" w:type="dxa"/>
            <w:gridSpan w:val="3"/>
          </w:tcPr>
          <w:p w14:paraId="0E88823E" w14:textId="77777777" w:rsidR="00395E08" w:rsidRPr="00941366" w:rsidRDefault="00395E08" w:rsidP="00273D63">
            <w:pPr>
              <w:spacing w:after="0"/>
              <w:rPr>
                <w:noProof/>
                <w:sz w:val="22"/>
              </w:rPr>
            </w:pPr>
            <w:r w:rsidRPr="00941366">
              <w:rPr>
                <w:noProof/>
                <w:sz w:val="22"/>
              </w:rPr>
              <w:t>Seifen, organische grenzflächenaktive Stoffe, zubereitete Waschmittel, zubereitete Schmiermittel, künstliche Wachse, zubereitete Wachse, Schuhcreme, Scheuerpulver und dergleichen, Kerzen und ähnliche Erzeugnisse, Modelliermassen, „Dentalwachs“ und Zubereitungen für zahnärztliche Zwecke auf der Grundlage von Gips; ausgenommen:</w:t>
            </w:r>
          </w:p>
          <w:p w14:paraId="25F94E08" w14:textId="77777777" w:rsidR="00395E08" w:rsidRPr="00941366" w:rsidRDefault="00395E08" w:rsidP="00273D63">
            <w:pPr>
              <w:spacing w:after="0"/>
              <w:rPr>
                <w:noProof/>
                <w:sz w:val="22"/>
              </w:rPr>
            </w:pPr>
          </w:p>
        </w:tc>
        <w:tc>
          <w:tcPr>
            <w:tcW w:w="3061" w:type="dxa"/>
          </w:tcPr>
          <w:p w14:paraId="683343A6"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tc>
        <w:tc>
          <w:tcPr>
            <w:tcW w:w="2643" w:type="dxa"/>
            <w:tcBorders>
              <w:right w:val="single" w:sz="6" w:space="0" w:color="auto"/>
            </w:tcBorders>
          </w:tcPr>
          <w:p w14:paraId="11B720BB"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6BC63E1B" w14:textId="77777777" w:rsidTr="00395E08">
        <w:trPr>
          <w:cantSplit/>
          <w:trHeight w:val="54"/>
        </w:trPr>
        <w:tc>
          <w:tcPr>
            <w:tcW w:w="1358" w:type="dxa"/>
            <w:tcBorders>
              <w:left w:val="single" w:sz="6" w:space="0" w:color="auto"/>
            </w:tcBorders>
          </w:tcPr>
          <w:p w14:paraId="030A5D30" w14:textId="77777777" w:rsidR="00395E08" w:rsidRPr="00941366" w:rsidRDefault="00395E08" w:rsidP="00273D63">
            <w:pPr>
              <w:spacing w:after="0"/>
              <w:rPr>
                <w:noProof/>
                <w:sz w:val="22"/>
              </w:rPr>
            </w:pPr>
            <w:r w:rsidRPr="00941366">
              <w:rPr>
                <w:noProof/>
                <w:sz w:val="22"/>
              </w:rPr>
              <w:t xml:space="preserve">ex </w:t>
            </w:r>
            <w:r w:rsidRPr="00F704C3">
              <w:rPr>
                <w:noProof/>
                <w:sz w:val="22"/>
              </w:rPr>
              <w:t>3403</w:t>
            </w:r>
          </w:p>
        </w:tc>
        <w:tc>
          <w:tcPr>
            <w:tcW w:w="2677" w:type="dxa"/>
            <w:gridSpan w:val="3"/>
          </w:tcPr>
          <w:p w14:paraId="3FA5A380" w14:textId="77777777" w:rsidR="00395E08" w:rsidRPr="00941366" w:rsidRDefault="00395E08" w:rsidP="00273D63">
            <w:pPr>
              <w:spacing w:after="0"/>
              <w:rPr>
                <w:noProof/>
                <w:sz w:val="22"/>
              </w:rPr>
            </w:pPr>
            <w:r w:rsidRPr="00941366">
              <w:rPr>
                <w:noProof/>
                <w:sz w:val="22"/>
              </w:rPr>
              <w:t xml:space="preserve">Zubereitete Schmiermittel, weniger als </w:t>
            </w:r>
            <w:r w:rsidRPr="00F704C3">
              <w:rPr>
                <w:noProof/>
                <w:sz w:val="22"/>
              </w:rPr>
              <w:t>70</w:t>
            </w:r>
            <w:r w:rsidRPr="00941366">
              <w:rPr>
                <w:noProof/>
                <w:sz w:val="22"/>
              </w:rPr>
              <w:t> GHT an Erdöl oder Öl aus bituminösen Mineralien enthaltend</w:t>
            </w:r>
          </w:p>
          <w:p w14:paraId="507E2DA8" w14:textId="77777777" w:rsidR="00395E08" w:rsidRPr="00941366" w:rsidRDefault="00395E08" w:rsidP="00273D63">
            <w:pPr>
              <w:spacing w:after="0"/>
              <w:rPr>
                <w:noProof/>
                <w:sz w:val="22"/>
              </w:rPr>
            </w:pPr>
          </w:p>
          <w:p w14:paraId="13AA73CE" w14:textId="77777777" w:rsidR="00395E08" w:rsidRPr="00941366" w:rsidRDefault="00395E08" w:rsidP="00273D63">
            <w:pPr>
              <w:spacing w:after="0"/>
              <w:rPr>
                <w:noProof/>
                <w:sz w:val="22"/>
              </w:rPr>
            </w:pPr>
          </w:p>
        </w:tc>
        <w:tc>
          <w:tcPr>
            <w:tcW w:w="3061" w:type="dxa"/>
          </w:tcPr>
          <w:p w14:paraId="0D295D49" w14:textId="77777777" w:rsidR="00395E08" w:rsidRPr="00941366" w:rsidRDefault="00395E08" w:rsidP="00273D63">
            <w:pPr>
              <w:spacing w:after="0"/>
              <w:rPr>
                <w:noProof/>
                <w:sz w:val="22"/>
              </w:rPr>
            </w:pPr>
            <w:r w:rsidRPr="00941366">
              <w:rPr>
                <w:noProof/>
                <w:sz w:val="22"/>
              </w:rPr>
              <w:t>Raffination und/oder ein oder mehrere begünstigte Verfahren</w:t>
            </w:r>
            <w:r w:rsidRPr="00941366">
              <w:rPr>
                <w:rStyle w:val="FootnoteReference"/>
                <w:noProof/>
                <w:sz w:val="22"/>
              </w:rPr>
              <w:footnoteReference w:id="22"/>
            </w:r>
          </w:p>
          <w:p w14:paraId="06EC7CE2" w14:textId="77777777" w:rsidR="00395E08" w:rsidRPr="00941366" w:rsidRDefault="00395E08" w:rsidP="00273D63">
            <w:pPr>
              <w:spacing w:after="0"/>
              <w:rPr>
                <w:noProof/>
                <w:sz w:val="22"/>
              </w:rPr>
            </w:pPr>
            <w:r w:rsidRPr="00941366">
              <w:rPr>
                <w:noProof/>
                <w:sz w:val="22"/>
              </w:rPr>
              <w:t>oder</w:t>
            </w:r>
          </w:p>
          <w:p w14:paraId="397FA8E4" w14:textId="77777777" w:rsidR="00395E08" w:rsidRPr="00941366" w:rsidRDefault="00395E08" w:rsidP="00273D63">
            <w:pPr>
              <w:spacing w:after="0"/>
              <w:rPr>
                <w:noProof/>
                <w:sz w:val="22"/>
              </w:rPr>
            </w:pPr>
            <w:r w:rsidRPr="00941366">
              <w:rPr>
                <w:noProof/>
                <w:sz w:val="22"/>
              </w:rPr>
              <w:t xml:space="preserve">andere Verfahren, bei denen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717F14E8" w14:textId="77777777" w:rsidR="00395E08" w:rsidRPr="00941366" w:rsidRDefault="00395E08" w:rsidP="00273D63">
            <w:pPr>
              <w:spacing w:after="0"/>
              <w:rPr>
                <w:noProof/>
                <w:sz w:val="22"/>
              </w:rPr>
            </w:pPr>
          </w:p>
        </w:tc>
        <w:tc>
          <w:tcPr>
            <w:tcW w:w="2643" w:type="dxa"/>
            <w:tcBorders>
              <w:right w:val="single" w:sz="6" w:space="0" w:color="auto"/>
            </w:tcBorders>
          </w:tcPr>
          <w:p w14:paraId="3351FF91" w14:textId="77777777" w:rsidR="00395E08" w:rsidRPr="00941366" w:rsidRDefault="00395E08" w:rsidP="00273D63">
            <w:pPr>
              <w:spacing w:after="0"/>
              <w:rPr>
                <w:noProof/>
                <w:sz w:val="22"/>
              </w:rPr>
            </w:pPr>
          </w:p>
        </w:tc>
      </w:tr>
      <w:tr w:rsidR="00395E08" w:rsidRPr="00941366" w14:paraId="470C3EAD" w14:textId="77777777" w:rsidTr="00395E08">
        <w:trPr>
          <w:cantSplit/>
          <w:trHeight w:val="54"/>
        </w:trPr>
        <w:tc>
          <w:tcPr>
            <w:tcW w:w="1358" w:type="dxa"/>
            <w:tcBorders>
              <w:left w:val="single" w:sz="6" w:space="0" w:color="auto"/>
            </w:tcBorders>
          </w:tcPr>
          <w:p w14:paraId="2F49893F" w14:textId="77777777" w:rsidR="00395E08" w:rsidRPr="00941366" w:rsidRDefault="00395E08" w:rsidP="00273D63">
            <w:pPr>
              <w:spacing w:after="0"/>
              <w:rPr>
                <w:noProof/>
                <w:sz w:val="22"/>
              </w:rPr>
            </w:pPr>
            <w:r w:rsidRPr="00F704C3">
              <w:rPr>
                <w:noProof/>
                <w:sz w:val="22"/>
              </w:rPr>
              <w:t>3404</w:t>
            </w:r>
          </w:p>
        </w:tc>
        <w:tc>
          <w:tcPr>
            <w:tcW w:w="2677" w:type="dxa"/>
            <w:gridSpan w:val="3"/>
          </w:tcPr>
          <w:p w14:paraId="3322FE0B" w14:textId="77777777" w:rsidR="00395E08" w:rsidRPr="00941366" w:rsidRDefault="00395E08" w:rsidP="00273D63">
            <w:pPr>
              <w:spacing w:after="0"/>
              <w:rPr>
                <w:noProof/>
                <w:sz w:val="22"/>
              </w:rPr>
            </w:pPr>
            <w:r w:rsidRPr="00941366">
              <w:rPr>
                <w:noProof/>
                <w:sz w:val="22"/>
              </w:rPr>
              <w:t>Künstliche Wachse und zubereitete Wachse:</w:t>
            </w:r>
          </w:p>
          <w:p w14:paraId="6078C2C3" w14:textId="77777777" w:rsidR="00395E08" w:rsidRPr="00941366" w:rsidRDefault="00395E08" w:rsidP="00273D63">
            <w:pPr>
              <w:spacing w:after="0"/>
              <w:rPr>
                <w:noProof/>
                <w:sz w:val="22"/>
              </w:rPr>
            </w:pPr>
          </w:p>
          <w:p w14:paraId="13D499B8" w14:textId="77777777" w:rsidR="00395E08" w:rsidRPr="00941366" w:rsidRDefault="00395E08" w:rsidP="00273D63">
            <w:pPr>
              <w:spacing w:after="0"/>
              <w:rPr>
                <w:noProof/>
                <w:sz w:val="22"/>
              </w:rPr>
            </w:pPr>
            <w:r w:rsidRPr="00941366">
              <w:rPr>
                <w:noProof/>
                <w:sz w:val="22"/>
              </w:rPr>
              <w:t>- auf der Grundlage von Paraffin, von Erdölwachsen oder von Wachsen aus bituminösen Mineralien oder von paraffinischen Rückständen</w:t>
            </w:r>
          </w:p>
          <w:p w14:paraId="5E19EA61" w14:textId="77777777" w:rsidR="00395E08" w:rsidRPr="00941366" w:rsidRDefault="00395E08" w:rsidP="00273D63">
            <w:pPr>
              <w:spacing w:after="0"/>
              <w:rPr>
                <w:noProof/>
                <w:sz w:val="22"/>
              </w:rPr>
            </w:pPr>
          </w:p>
        </w:tc>
        <w:tc>
          <w:tcPr>
            <w:tcW w:w="3061" w:type="dxa"/>
          </w:tcPr>
          <w:p w14:paraId="23417078" w14:textId="77777777" w:rsidR="00395E08" w:rsidRPr="00941366" w:rsidRDefault="00395E08" w:rsidP="00273D63">
            <w:pPr>
              <w:spacing w:after="0"/>
              <w:rPr>
                <w:noProof/>
                <w:sz w:val="22"/>
              </w:rPr>
            </w:pPr>
          </w:p>
          <w:p w14:paraId="20846E48" w14:textId="77777777" w:rsidR="00395E08" w:rsidRPr="00941366" w:rsidRDefault="00395E08" w:rsidP="00273D63">
            <w:pPr>
              <w:spacing w:after="0"/>
              <w:rPr>
                <w:noProof/>
                <w:sz w:val="22"/>
              </w:rPr>
            </w:pPr>
          </w:p>
          <w:p w14:paraId="13878CF6" w14:textId="77777777" w:rsidR="00395E08" w:rsidRPr="00941366" w:rsidRDefault="00395E08" w:rsidP="00273D63">
            <w:pPr>
              <w:spacing w:after="0"/>
              <w:rPr>
                <w:noProof/>
                <w:sz w:val="22"/>
              </w:rPr>
            </w:pPr>
          </w:p>
          <w:p w14:paraId="523773CF"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50</w:t>
            </w:r>
            <w:r w:rsidRPr="00941366">
              <w:rPr>
                <w:noProof/>
                <w:sz w:val="22"/>
              </w:rPr>
              <w:t> % des Ab-Werk-Preises des Erzeugnisses nicht überschreitet</w:t>
            </w:r>
          </w:p>
          <w:p w14:paraId="3462C01D" w14:textId="77777777" w:rsidR="00395E08" w:rsidRPr="00941366" w:rsidRDefault="00395E08" w:rsidP="00273D63">
            <w:pPr>
              <w:spacing w:after="0"/>
              <w:rPr>
                <w:noProof/>
                <w:sz w:val="22"/>
              </w:rPr>
            </w:pPr>
          </w:p>
        </w:tc>
        <w:tc>
          <w:tcPr>
            <w:tcW w:w="2643" w:type="dxa"/>
            <w:tcBorders>
              <w:right w:val="single" w:sz="6" w:space="0" w:color="auto"/>
            </w:tcBorders>
          </w:tcPr>
          <w:p w14:paraId="4B70F24D" w14:textId="77777777" w:rsidR="00395E08" w:rsidRPr="00941366" w:rsidRDefault="00395E08" w:rsidP="00273D63">
            <w:pPr>
              <w:spacing w:after="0"/>
              <w:rPr>
                <w:noProof/>
                <w:sz w:val="22"/>
              </w:rPr>
            </w:pPr>
          </w:p>
        </w:tc>
      </w:tr>
      <w:tr w:rsidR="00395E08" w:rsidRPr="00941366" w14:paraId="29F0025C" w14:textId="77777777" w:rsidTr="00395E08">
        <w:trPr>
          <w:cantSplit/>
          <w:trHeight w:val="54"/>
        </w:trPr>
        <w:tc>
          <w:tcPr>
            <w:tcW w:w="1358" w:type="dxa"/>
            <w:tcBorders>
              <w:left w:val="single" w:sz="6" w:space="0" w:color="auto"/>
            </w:tcBorders>
          </w:tcPr>
          <w:p w14:paraId="3BCD505C" w14:textId="77777777" w:rsidR="00395E08" w:rsidRPr="00941366" w:rsidRDefault="00395E08" w:rsidP="00273D63">
            <w:pPr>
              <w:spacing w:after="0"/>
              <w:rPr>
                <w:noProof/>
                <w:sz w:val="22"/>
              </w:rPr>
            </w:pPr>
          </w:p>
        </w:tc>
        <w:tc>
          <w:tcPr>
            <w:tcW w:w="2677" w:type="dxa"/>
            <w:gridSpan w:val="3"/>
          </w:tcPr>
          <w:p w14:paraId="4E90A746" w14:textId="77777777" w:rsidR="00395E08" w:rsidRPr="00941366" w:rsidRDefault="00395E08" w:rsidP="00273D63">
            <w:pPr>
              <w:spacing w:after="0"/>
              <w:rPr>
                <w:noProof/>
                <w:sz w:val="22"/>
              </w:rPr>
            </w:pPr>
            <w:r w:rsidRPr="00941366">
              <w:rPr>
                <w:noProof/>
                <w:sz w:val="22"/>
              </w:rPr>
              <w:t>- andere</w:t>
            </w:r>
          </w:p>
        </w:tc>
        <w:tc>
          <w:tcPr>
            <w:tcW w:w="3061" w:type="dxa"/>
          </w:tcPr>
          <w:p w14:paraId="1E6DF7B5" w14:textId="77777777" w:rsidR="00395E08" w:rsidRPr="00941366" w:rsidRDefault="00395E08" w:rsidP="00273D63">
            <w:pPr>
              <w:spacing w:after="0"/>
              <w:rPr>
                <w:noProof/>
                <w:sz w:val="22"/>
              </w:rPr>
            </w:pPr>
            <w:r w:rsidRPr="00941366">
              <w:rPr>
                <w:noProof/>
                <w:sz w:val="22"/>
              </w:rPr>
              <w:t>Herstellen aus Vormaterialien jeder Position, ausgenommen aus:</w:t>
            </w:r>
          </w:p>
          <w:p w14:paraId="7BC494F8" w14:textId="77777777" w:rsidR="00395E08" w:rsidRPr="00941366" w:rsidRDefault="00395E08" w:rsidP="00273D63">
            <w:pPr>
              <w:spacing w:after="0"/>
              <w:rPr>
                <w:noProof/>
                <w:sz w:val="22"/>
              </w:rPr>
            </w:pPr>
            <w:r w:rsidRPr="00941366">
              <w:rPr>
                <w:noProof/>
                <w:sz w:val="22"/>
              </w:rPr>
              <w:t>- hydrierten Ölen, die den Charakter von Wachsen haben, der Position </w:t>
            </w:r>
            <w:r w:rsidRPr="00F704C3">
              <w:rPr>
                <w:noProof/>
                <w:sz w:val="22"/>
              </w:rPr>
              <w:t>1516</w:t>
            </w:r>
            <w:r w:rsidRPr="00941366">
              <w:rPr>
                <w:noProof/>
                <w:sz w:val="22"/>
              </w:rPr>
              <w:t>,</w:t>
            </w:r>
          </w:p>
        </w:tc>
        <w:tc>
          <w:tcPr>
            <w:tcW w:w="2643" w:type="dxa"/>
            <w:tcBorders>
              <w:right w:val="single" w:sz="6" w:space="0" w:color="auto"/>
            </w:tcBorders>
          </w:tcPr>
          <w:p w14:paraId="3F93F377"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0B3D5939" w14:textId="77777777" w:rsidTr="00395E08">
        <w:trPr>
          <w:cantSplit/>
          <w:trHeight w:val="54"/>
        </w:trPr>
        <w:tc>
          <w:tcPr>
            <w:tcW w:w="1358" w:type="dxa"/>
            <w:tcBorders>
              <w:left w:val="single" w:sz="6" w:space="0" w:color="auto"/>
            </w:tcBorders>
          </w:tcPr>
          <w:p w14:paraId="77974D00" w14:textId="77777777" w:rsidR="00395E08" w:rsidRPr="00941366" w:rsidRDefault="00395E08" w:rsidP="00273D63">
            <w:pPr>
              <w:spacing w:after="0"/>
              <w:rPr>
                <w:noProof/>
                <w:sz w:val="22"/>
              </w:rPr>
            </w:pPr>
          </w:p>
        </w:tc>
        <w:tc>
          <w:tcPr>
            <w:tcW w:w="2677" w:type="dxa"/>
            <w:gridSpan w:val="3"/>
          </w:tcPr>
          <w:p w14:paraId="0271E114" w14:textId="77777777" w:rsidR="00395E08" w:rsidRPr="00941366" w:rsidRDefault="00395E08" w:rsidP="00273D63">
            <w:pPr>
              <w:spacing w:after="0"/>
              <w:rPr>
                <w:noProof/>
                <w:sz w:val="22"/>
              </w:rPr>
            </w:pPr>
          </w:p>
        </w:tc>
        <w:tc>
          <w:tcPr>
            <w:tcW w:w="3061" w:type="dxa"/>
          </w:tcPr>
          <w:p w14:paraId="65D47B47" w14:textId="77777777" w:rsidR="00395E08" w:rsidRPr="00941366" w:rsidRDefault="00395E08" w:rsidP="00273D63">
            <w:pPr>
              <w:spacing w:after="0"/>
              <w:rPr>
                <w:noProof/>
                <w:sz w:val="22"/>
              </w:rPr>
            </w:pPr>
            <w:r w:rsidRPr="00941366">
              <w:rPr>
                <w:noProof/>
                <w:sz w:val="22"/>
              </w:rPr>
              <w:t>- Fettsäuren von chemisch nicht eindeutig bestimmter Konstitution und technischen Fettalkoholen, die den Charakter von Wachsen haben, der Position </w:t>
            </w:r>
            <w:r w:rsidRPr="00F704C3">
              <w:rPr>
                <w:noProof/>
                <w:sz w:val="22"/>
              </w:rPr>
              <w:t>3823</w:t>
            </w:r>
          </w:p>
        </w:tc>
        <w:tc>
          <w:tcPr>
            <w:tcW w:w="2643" w:type="dxa"/>
            <w:tcBorders>
              <w:right w:val="single" w:sz="6" w:space="0" w:color="auto"/>
            </w:tcBorders>
          </w:tcPr>
          <w:p w14:paraId="238A49C9" w14:textId="77777777" w:rsidR="00395E08" w:rsidRPr="00941366" w:rsidRDefault="00395E08" w:rsidP="00273D63">
            <w:pPr>
              <w:spacing w:after="0"/>
              <w:rPr>
                <w:noProof/>
                <w:sz w:val="22"/>
              </w:rPr>
            </w:pPr>
          </w:p>
        </w:tc>
      </w:tr>
      <w:tr w:rsidR="00395E08" w:rsidRPr="00941366" w14:paraId="53C00733" w14:textId="77777777" w:rsidTr="00395E08">
        <w:trPr>
          <w:cantSplit/>
          <w:trHeight w:val="54"/>
        </w:trPr>
        <w:tc>
          <w:tcPr>
            <w:tcW w:w="1358" w:type="dxa"/>
            <w:tcBorders>
              <w:left w:val="single" w:sz="6" w:space="0" w:color="auto"/>
            </w:tcBorders>
          </w:tcPr>
          <w:p w14:paraId="4B9491D5" w14:textId="77777777" w:rsidR="00395E08" w:rsidRPr="00941366" w:rsidRDefault="00395E08" w:rsidP="00273D63">
            <w:pPr>
              <w:spacing w:after="0"/>
              <w:rPr>
                <w:noProof/>
                <w:sz w:val="22"/>
              </w:rPr>
            </w:pPr>
          </w:p>
        </w:tc>
        <w:tc>
          <w:tcPr>
            <w:tcW w:w="2677" w:type="dxa"/>
            <w:gridSpan w:val="3"/>
          </w:tcPr>
          <w:p w14:paraId="1DAB8614" w14:textId="77777777" w:rsidR="00395E08" w:rsidRPr="00941366" w:rsidRDefault="00395E08" w:rsidP="00273D63">
            <w:pPr>
              <w:spacing w:after="0"/>
              <w:rPr>
                <w:noProof/>
                <w:sz w:val="22"/>
              </w:rPr>
            </w:pPr>
          </w:p>
        </w:tc>
        <w:tc>
          <w:tcPr>
            <w:tcW w:w="3061" w:type="dxa"/>
          </w:tcPr>
          <w:p w14:paraId="58435DBE" w14:textId="77777777" w:rsidR="00395E08" w:rsidRPr="00941366" w:rsidRDefault="00395E08" w:rsidP="00273D63">
            <w:pPr>
              <w:spacing w:after="0"/>
              <w:rPr>
                <w:noProof/>
                <w:sz w:val="22"/>
              </w:rPr>
            </w:pPr>
            <w:r w:rsidRPr="00941366">
              <w:rPr>
                <w:noProof/>
                <w:sz w:val="22"/>
              </w:rPr>
              <w:t xml:space="preserve">- Vormaterialien der Position </w:t>
            </w:r>
            <w:r w:rsidRPr="00F704C3">
              <w:rPr>
                <w:noProof/>
                <w:sz w:val="22"/>
              </w:rPr>
              <w:t>3404</w:t>
            </w:r>
          </w:p>
          <w:p w14:paraId="2B702FDF" w14:textId="77777777" w:rsidR="00395E08" w:rsidRPr="00941366" w:rsidRDefault="00395E08" w:rsidP="00273D63">
            <w:pPr>
              <w:spacing w:after="0"/>
              <w:rPr>
                <w:noProof/>
                <w:sz w:val="22"/>
              </w:rPr>
            </w:pPr>
          </w:p>
        </w:tc>
        <w:tc>
          <w:tcPr>
            <w:tcW w:w="2643" w:type="dxa"/>
            <w:tcBorders>
              <w:right w:val="single" w:sz="6" w:space="0" w:color="auto"/>
            </w:tcBorders>
          </w:tcPr>
          <w:p w14:paraId="09E93C6E" w14:textId="77777777" w:rsidR="00395E08" w:rsidRPr="00941366" w:rsidRDefault="00395E08" w:rsidP="00273D63">
            <w:pPr>
              <w:spacing w:after="0"/>
              <w:rPr>
                <w:noProof/>
                <w:sz w:val="22"/>
              </w:rPr>
            </w:pPr>
          </w:p>
        </w:tc>
      </w:tr>
      <w:tr w:rsidR="00395E08" w:rsidRPr="00941366" w14:paraId="1F950401" w14:textId="77777777" w:rsidTr="007A748D">
        <w:trPr>
          <w:cantSplit/>
          <w:trHeight w:val="54"/>
        </w:trPr>
        <w:tc>
          <w:tcPr>
            <w:tcW w:w="1358" w:type="dxa"/>
            <w:tcBorders>
              <w:left w:val="single" w:sz="6" w:space="0" w:color="auto"/>
              <w:bottom w:val="single" w:sz="4" w:space="0" w:color="auto"/>
            </w:tcBorders>
          </w:tcPr>
          <w:p w14:paraId="08E1150F" w14:textId="77777777" w:rsidR="00395E08" w:rsidRPr="00941366" w:rsidRDefault="00395E08" w:rsidP="00273D63">
            <w:pPr>
              <w:spacing w:after="0"/>
              <w:rPr>
                <w:noProof/>
                <w:sz w:val="22"/>
              </w:rPr>
            </w:pPr>
          </w:p>
        </w:tc>
        <w:tc>
          <w:tcPr>
            <w:tcW w:w="2677" w:type="dxa"/>
            <w:gridSpan w:val="3"/>
            <w:tcBorders>
              <w:bottom w:val="single" w:sz="4" w:space="0" w:color="auto"/>
            </w:tcBorders>
          </w:tcPr>
          <w:p w14:paraId="3DF198A5" w14:textId="77777777" w:rsidR="00395E08" w:rsidRPr="00941366" w:rsidRDefault="00395E08" w:rsidP="00273D63">
            <w:pPr>
              <w:spacing w:after="0"/>
              <w:rPr>
                <w:noProof/>
                <w:sz w:val="22"/>
              </w:rPr>
            </w:pPr>
          </w:p>
        </w:tc>
        <w:tc>
          <w:tcPr>
            <w:tcW w:w="3061" w:type="dxa"/>
            <w:tcBorders>
              <w:bottom w:val="single" w:sz="4" w:space="0" w:color="auto"/>
            </w:tcBorders>
          </w:tcPr>
          <w:p w14:paraId="7879D49E" w14:textId="77777777" w:rsidR="00395E08" w:rsidRPr="00941366" w:rsidRDefault="00395E08" w:rsidP="00273D63">
            <w:pPr>
              <w:spacing w:after="0"/>
              <w:rPr>
                <w:noProof/>
                <w:sz w:val="22"/>
              </w:rPr>
            </w:pPr>
            <w:r w:rsidRPr="00941366">
              <w:rPr>
                <w:noProof/>
                <w:sz w:val="22"/>
              </w:rPr>
              <w:t xml:space="preserve">Jedoch dürfen diese Vormaterialien verwendet werden, wenn ihr Wert </w:t>
            </w:r>
            <w:r w:rsidRPr="00F704C3">
              <w:rPr>
                <w:noProof/>
                <w:sz w:val="22"/>
              </w:rPr>
              <w:t>20</w:t>
            </w:r>
            <w:r w:rsidRPr="00941366">
              <w:rPr>
                <w:noProof/>
                <w:sz w:val="22"/>
              </w:rPr>
              <w:t> % des Ab-Werk-Preises des Erzeugnisses nicht überschreitet</w:t>
            </w:r>
          </w:p>
        </w:tc>
        <w:tc>
          <w:tcPr>
            <w:tcW w:w="2643" w:type="dxa"/>
            <w:tcBorders>
              <w:bottom w:val="single" w:sz="4" w:space="0" w:color="auto"/>
              <w:right w:val="single" w:sz="6" w:space="0" w:color="auto"/>
            </w:tcBorders>
          </w:tcPr>
          <w:p w14:paraId="74DEBA11" w14:textId="77777777" w:rsidR="00395E08" w:rsidRPr="00941366" w:rsidRDefault="00395E08" w:rsidP="00273D63">
            <w:pPr>
              <w:spacing w:after="0"/>
              <w:rPr>
                <w:noProof/>
                <w:sz w:val="22"/>
              </w:rPr>
            </w:pPr>
          </w:p>
        </w:tc>
      </w:tr>
      <w:tr w:rsidR="00395E08" w:rsidRPr="00941366" w14:paraId="5DAB291B" w14:textId="77777777" w:rsidTr="007A748D">
        <w:trPr>
          <w:cantSplit/>
          <w:trHeight w:val="54"/>
        </w:trPr>
        <w:tc>
          <w:tcPr>
            <w:tcW w:w="1358" w:type="dxa"/>
            <w:tcBorders>
              <w:top w:val="single" w:sz="4" w:space="0" w:color="auto"/>
              <w:left w:val="single" w:sz="6" w:space="0" w:color="auto"/>
            </w:tcBorders>
          </w:tcPr>
          <w:p w14:paraId="32C76E82" w14:textId="77777777" w:rsidR="00395E08" w:rsidRPr="00941366" w:rsidRDefault="00395E08" w:rsidP="00273D63">
            <w:pPr>
              <w:spacing w:after="0"/>
              <w:rPr>
                <w:noProof/>
                <w:sz w:val="22"/>
              </w:rPr>
            </w:pPr>
            <w:r w:rsidRPr="00941366">
              <w:rPr>
                <w:noProof/>
                <w:sz w:val="22"/>
              </w:rPr>
              <w:t>ex Kapitel </w:t>
            </w:r>
            <w:r w:rsidRPr="00F704C3">
              <w:rPr>
                <w:noProof/>
                <w:sz w:val="22"/>
              </w:rPr>
              <w:t>35</w:t>
            </w:r>
          </w:p>
        </w:tc>
        <w:tc>
          <w:tcPr>
            <w:tcW w:w="2677" w:type="dxa"/>
            <w:gridSpan w:val="3"/>
            <w:tcBorders>
              <w:top w:val="single" w:sz="4" w:space="0" w:color="auto"/>
            </w:tcBorders>
          </w:tcPr>
          <w:p w14:paraId="27E74A65" w14:textId="77777777" w:rsidR="00395E08" w:rsidRPr="00941366" w:rsidRDefault="00395E08" w:rsidP="00273D63">
            <w:pPr>
              <w:spacing w:after="0"/>
              <w:rPr>
                <w:noProof/>
                <w:sz w:val="22"/>
              </w:rPr>
            </w:pPr>
            <w:r w:rsidRPr="00941366">
              <w:rPr>
                <w:noProof/>
                <w:sz w:val="22"/>
              </w:rPr>
              <w:t>Eiweißstoffe; modifizierte Stärke; Enzyme; ausgenommen:</w:t>
            </w:r>
          </w:p>
        </w:tc>
        <w:tc>
          <w:tcPr>
            <w:tcW w:w="3061" w:type="dxa"/>
            <w:tcBorders>
              <w:top w:val="single" w:sz="4" w:space="0" w:color="auto"/>
            </w:tcBorders>
          </w:tcPr>
          <w:p w14:paraId="6F1DBE02"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tc>
        <w:tc>
          <w:tcPr>
            <w:tcW w:w="2643" w:type="dxa"/>
            <w:tcBorders>
              <w:top w:val="single" w:sz="4" w:space="0" w:color="auto"/>
              <w:right w:val="single" w:sz="6" w:space="0" w:color="auto"/>
            </w:tcBorders>
          </w:tcPr>
          <w:p w14:paraId="630F5134"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0B60E3B4" w14:textId="77777777" w:rsidTr="00395E08">
        <w:trPr>
          <w:cantSplit/>
          <w:trHeight w:val="54"/>
        </w:trPr>
        <w:tc>
          <w:tcPr>
            <w:tcW w:w="1358" w:type="dxa"/>
            <w:tcBorders>
              <w:left w:val="single" w:sz="6" w:space="0" w:color="auto"/>
            </w:tcBorders>
          </w:tcPr>
          <w:p w14:paraId="0A54DC42" w14:textId="77777777" w:rsidR="00395E08" w:rsidRPr="00941366" w:rsidRDefault="00395E08" w:rsidP="00273D63">
            <w:pPr>
              <w:spacing w:after="0"/>
              <w:rPr>
                <w:noProof/>
                <w:sz w:val="22"/>
              </w:rPr>
            </w:pPr>
            <w:r w:rsidRPr="00F704C3">
              <w:rPr>
                <w:noProof/>
                <w:sz w:val="22"/>
              </w:rPr>
              <w:t>3505</w:t>
            </w:r>
          </w:p>
        </w:tc>
        <w:tc>
          <w:tcPr>
            <w:tcW w:w="2677" w:type="dxa"/>
            <w:gridSpan w:val="3"/>
          </w:tcPr>
          <w:p w14:paraId="74929595" w14:textId="44B0C02F" w:rsidR="00395E08" w:rsidRPr="00941366" w:rsidRDefault="00395E08" w:rsidP="00273D63">
            <w:pPr>
              <w:spacing w:after="0"/>
              <w:rPr>
                <w:noProof/>
                <w:sz w:val="22"/>
              </w:rPr>
            </w:pPr>
            <w:r w:rsidRPr="00941366">
              <w:rPr>
                <w:noProof/>
                <w:sz w:val="22"/>
              </w:rPr>
              <w:t>Dextrine und andere modifizierte Stärken (z.</w:t>
            </w:r>
            <w:r w:rsidR="00791DBE">
              <w:rPr>
                <w:noProof/>
                <w:sz w:val="22"/>
              </w:rPr>
              <w:t> </w:t>
            </w:r>
            <w:r w:rsidRPr="00941366">
              <w:rPr>
                <w:noProof/>
                <w:sz w:val="22"/>
              </w:rPr>
              <w:t>B. Quellstärke oder veresterte Stärke); Leime auf der Grundlage von Stärken, Dextrinen oder anderen modifizierten Stärken</w:t>
            </w:r>
          </w:p>
          <w:p w14:paraId="36816B84" w14:textId="77777777" w:rsidR="00395E08" w:rsidRPr="00941366" w:rsidRDefault="00395E08" w:rsidP="00273D63">
            <w:pPr>
              <w:spacing w:after="0"/>
              <w:rPr>
                <w:noProof/>
                <w:sz w:val="22"/>
              </w:rPr>
            </w:pPr>
          </w:p>
        </w:tc>
        <w:tc>
          <w:tcPr>
            <w:tcW w:w="3061" w:type="dxa"/>
          </w:tcPr>
          <w:p w14:paraId="1E06807F" w14:textId="77777777" w:rsidR="00395E08" w:rsidRPr="00941366" w:rsidRDefault="00395E08" w:rsidP="00273D63">
            <w:pPr>
              <w:spacing w:after="0"/>
              <w:rPr>
                <w:noProof/>
                <w:sz w:val="22"/>
              </w:rPr>
            </w:pPr>
          </w:p>
        </w:tc>
        <w:tc>
          <w:tcPr>
            <w:tcW w:w="2643" w:type="dxa"/>
            <w:tcBorders>
              <w:right w:val="single" w:sz="6" w:space="0" w:color="auto"/>
            </w:tcBorders>
          </w:tcPr>
          <w:p w14:paraId="7A7C3DEF" w14:textId="77777777" w:rsidR="00395E08" w:rsidRPr="00941366" w:rsidRDefault="00395E08" w:rsidP="00273D63">
            <w:pPr>
              <w:spacing w:after="0"/>
              <w:rPr>
                <w:noProof/>
                <w:sz w:val="22"/>
              </w:rPr>
            </w:pPr>
          </w:p>
        </w:tc>
      </w:tr>
      <w:tr w:rsidR="00395E08" w:rsidRPr="00941366" w14:paraId="73624E0C" w14:textId="77777777" w:rsidTr="00395E08">
        <w:trPr>
          <w:cantSplit/>
          <w:trHeight w:val="54"/>
        </w:trPr>
        <w:tc>
          <w:tcPr>
            <w:tcW w:w="1358" w:type="dxa"/>
            <w:tcBorders>
              <w:left w:val="single" w:sz="6" w:space="0" w:color="auto"/>
            </w:tcBorders>
          </w:tcPr>
          <w:p w14:paraId="1F0C16D5" w14:textId="77777777" w:rsidR="00395E08" w:rsidRPr="00941366" w:rsidRDefault="00395E08" w:rsidP="00273D63">
            <w:pPr>
              <w:spacing w:after="0"/>
              <w:rPr>
                <w:noProof/>
                <w:sz w:val="22"/>
              </w:rPr>
            </w:pPr>
          </w:p>
        </w:tc>
        <w:tc>
          <w:tcPr>
            <w:tcW w:w="2677" w:type="dxa"/>
            <w:gridSpan w:val="3"/>
          </w:tcPr>
          <w:p w14:paraId="2DD4A3D3" w14:textId="77777777" w:rsidR="00395E08" w:rsidRPr="00941366" w:rsidRDefault="00395E08" w:rsidP="00273D63">
            <w:pPr>
              <w:spacing w:after="0"/>
              <w:rPr>
                <w:noProof/>
                <w:sz w:val="22"/>
              </w:rPr>
            </w:pPr>
            <w:r w:rsidRPr="00941366">
              <w:rPr>
                <w:noProof/>
                <w:sz w:val="22"/>
              </w:rPr>
              <w:t>- veretherte Stärken und veresterte Stärken</w:t>
            </w:r>
          </w:p>
        </w:tc>
        <w:tc>
          <w:tcPr>
            <w:tcW w:w="3061" w:type="dxa"/>
          </w:tcPr>
          <w:p w14:paraId="519DA334" w14:textId="77777777" w:rsidR="00395E08" w:rsidRPr="00941366" w:rsidRDefault="00395E08"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3505</w:t>
            </w:r>
          </w:p>
          <w:p w14:paraId="278ADBA8" w14:textId="77777777" w:rsidR="00395E08" w:rsidRPr="00941366" w:rsidRDefault="00395E08" w:rsidP="00273D63">
            <w:pPr>
              <w:spacing w:after="0"/>
              <w:rPr>
                <w:noProof/>
                <w:sz w:val="22"/>
              </w:rPr>
            </w:pPr>
          </w:p>
        </w:tc>
        <w:tc>
          <w:tcPr>
            <w:tcW w:w="2643" w:type="dxa"/>
            <w:tcBorders>
              <w:right w:val="single" w:sz="6" w:space="0" w:color="auto"/>
            </w:tcBorders>
          </w:tcPr>
          <w:p w14:paraId="151986BD"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0F52B7D0" w14:textId="77777777" w:rsidR="00395E08" w:rsidRPr="00941366" w:rsidRDefault="00395E08" w:rsidP="00273D63">
            <w:pPr>
              <w:spacing w:after="0"/>
              <w:rPr>
                <w:noProof/>
                <w:sz w:val="22"/>
              </w:rPr>
            </w:pPr>
          </w:p>
        </w:tc>
      </w:tr>
      <w:tr w:rsidR="00395E08" w:rsidRPr="00941366" w14:paraId="47B643FA" w14:textId="77777777" w:rsidTr="00395E08">
        <w:trPr>
          <w:cantSplit/>
          <w:trHeight w:val="54"/>
        </w:trPr>
        <w:tc>
          <w:tcPr>
            <w:tcW w:w="1358" w:type="dxa"/>
            <w:tcBorders>
              <w:left w:val="single" w:sz="6" w:space="0" w:color="auto"/>
            </w:tcBorders>
          </w:tcPr>
          <w:p w14:paraId="1D591800" w14:textId="77777777" w:rsidR="00395E08" w:rsidRPr="00941366" w:rsidRDefault="00395E08" w:rsidP="00273D63">
            <w:pPr>
              <w:spacing w:after="0"/>
              <w:rPr>
                <w:noProof/>
                <w:sz w:val="22"/>
              </w:rPr>
            </w:pPr>
          </w:p>
        </w:tc>
        <w:tc>
          <w:tcPr>
            <w:tcW w:w="2677" w:type="dxa"/>
            <w:gridSpan w:val="3"/>
          </w:tcPr>
          <w:p w14:paraId="7DFA725E" w14:textId="77777777" w:rsidR="00395E08" w:rsidRPr="00941366" w:rsidRDefault="00395E08" w:rsidP="00273D63">
            <w:pPr>
              <w:spacing w:after="0"/>
              <w:rPr>
                <w:noProof/>
                <w:sz w:val="22"/>
              </w:rPr>
            </w:pPr>
            <w:r w:rsidRPr="00941366">
              <w:rPr>
                <w:noProof/>
                <w:sz w:val="22"/>
              </w:rPr>
              <w:t>- andere</w:t>
            </w:r>
          </w:p>
        </w:tc>
        <w:tc>
          <w:tcPr>
            <w:tcW w:w="3061" w:type="dxa"/>
          </w:tcPr>
          <w:p w14:paraId="0C026D19" w14:textId="77777777" w:rsidR="00395E08" w:rsidRPr="00941366" w:rsidRDefault="00395E08" w:rsidP="00273D63">
            <w:pPr>
              <w:spacing w:after="0"/>
              <w:rPr>
                <w:noProof/>
                <w:sz w:val="22"/>
              </w:rPr>
            </w:pPr>
            <w:r w:rsidRPr="00941366">
              <w:rPr>
                <w:noProof/>
                <w:sz w:val="22"/>
              </w:rPr>
              <w:t>Herstellen aus Vormaterialien jeder Position, ausgenommen aus Vormaterialien der Position </w:t>
            </w:r>
            <w:r w:rsidRPr="00F704C3">
              <w:rPr>
                <w:noProof/>
                <w:sz w:val="22"/>
              </w:rPr>
              <w:t>1108</w:t>
            </w:r>
          </w:p>
          <w:p w14:paraId="54200FC1" w14:textId="77777777" w:rsidR="00395E08" w:rsidRPr="00941366" w:rsidRDefault="00395E08" w:rsidP="00273D63">
            <w:pPr>
              <w:spacing w:after="0"/>
              <w:rPr>
                <w:noProof/>
                <w:sz w:val="22"/>
              </w:rPr>
            </w:pPr>
          </w:p>
          <w:p w14:paraId="6D093760" w14:textId="77777777" w:rsidR="00395E08" w:rsidRPr="00941366" w:rsidRDefault="00395E08" w:rsidP="00273D63">
            <w:pPr>
              <w:spacing w:after="0"/>
              <w:rPr>
                <w:noProof/>
                <w:sz w:val="22"/>
              </w:rPr>
            </w:pPr>
          </w:p>
        </w:tc>
        <w:tc>
          <w:tcPr>
            <w:tcW w:w="2643" w:type="dxa"/>
            <w:tcBorders>
              <w:right w:val="single" w:sz="6" w:space="0" w:color="auto"/>
            </w:tcBorders>
          </w:tcPr>
          <w:p w14:paraId="159E5D08"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7763B8D2" w14:textId="77777777" w:rsidR="00395E08" w:rsidRPr="00941366" w:rsidRDefault="00395E08" w:rsidP="00273D63">
            <w:pPr>
              <w:spacing w:after="0"/>
              <w:rPr>
                <w:noProof/>
                <w:sz w:val="22"/>
              </w:rPr>
            </w:pPr>
          </w:p>
        </w:tc>
      </w:tr>
      <w:tr w:rsidR="00395E08" w:rsidRPr="00941366" w14:paraId="7481DB95" w14:textId="77777777" w:rsidTr="007A748D">
        <w:trPr>
          <w:cantSplit/>
          <w:trHeight w:val="54"/>
        </w:trPr>
        <w:tc>
          <w:tcPr>
            <w:tcW w:w="1358" w:type="dxa"/>
            <w:tcBorders>
              <w:left w:val="single" w:sz="6" w:space="0" w:color="auto"/>
              <w:bottom w:val="single" w:sz="4" w:space="0" w:color="auto"/>
            </w:tcBorders>
          </w:tcPr>
          <w:p w14:paraId="365AB90B" w14:textId="77777777" w:rsidR="00395E08" w:rsidRPr="00941366" w:rsidRDefault="00395E08" w:rsidP="00273D63">
            <w:pPr>
              <w:spacing w:after="0"/>
              <w:rPr>
                <w:noProof/>
                <w:sz w:val="22"/>
              </w:rPr>
            </w:pPr>
            <w:r w:rsidRPr="00941366">
              <w:rPr>
                <w:noProof/>
                <w:sz w:val="22"/>
              </w:rPr>
              <w:t xml:space="preserve">ex </w:t>
            </w:r>
            <w:r w:rsidRPr="00F704C3">
              <w:rPr>
                <w:noProof/>
                <w:sz w:val="22"/>
              </w:rPr>
              <w:t>3507</w:t>
            </w:r>
          </w:p>
        </w:tc>
        <w:tc>
          <w:tcPr>
            <w:tcW w:w="2677" w:type="dxa"/>
            <w:gridSpan w:val="3"/>
            <w:tcBorders>
              <w:bottom w:val="single" w:sz="4" w:space="0" w:color="auto"/>
            </w:tcBorders>
          </w:tcPr>
          <w:p w14:paraId="5179B210" w14:textId="77777777" w:rsidR="00395E08" w:rsidRPr="00941366" w:rsidRDefault="00395E08" w:rsidP="00273D63">
            <w:pPr>
              <w:spacing w:after="0"/>
              <w:rPr>
                <w:noProof/>
                <w:sz w:val="22"/>
              </w:rPr>
            </w:pPr>
            <w:r w:rsidRPr="00941366">
              <w:rPr>
                <w:noProof/>
                <w:sz w:val="22"/>
              </w:rPr>
              <w:t>Zubereitete Enzyme, anderweit weder genannt noch inbegriffen</w:t>
            </w:r>
          </w:p>
          <w:p w14:paraId="44B0EC33" w14:textId="77777777" w:rsidR="00395E08" w:rsidRPr="00941366" w:rsidRDefault="00395E08" w:rsidP="00273D63">
            <w:pPr>
              <w:spacing w:after="0"/>
              <w:rPr>
                <w:noProof/>
                <w:sz w:val="22"/>
              </w:rPr>
            </w:pPr>
          </w:p>
        </w:tc>
        <w:tc>
          <w:tcPr>
            <w:tcW w:w="3061" w:type="dxa"/>
            <w:tcBorders>
              <w:bottom w:val="single" w:sz="4" w:space="0" w:color="auto"/>
            </w:tcBorders>
          </w:tcPr>
          <w:p w14:paraId="526238F1"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1D2F5C48" w14:textId="77777777" w:rsidR="00395E08" w:rsidRPr="00941366" w:rsidRDefault="00395E08" w:rsidP="00273D63">
            <w:pPr>
              <w:spacing w:after="0"/>
              <w:rPr>
                <w:noProof/>
                <w:sz w:val="22"/>
              </w:rPr>
            </w:pPr>
          </w:p>
        </w:tc>
        <w:tc>
          <w:tcPr>
            <w:tcW w:w="2643" w:type="dxa"/>
            <w:tcBorders>
              <w:bottom w:val="single" w:sz="4" w:space="0" w:color="auto"/>
              <w:right w:val="single" w:sz="6" w:space="0" w:color="auto"/>
            </w:tcBorders>
          </w:tcPr>
          <w:p w14:paraId="3CF3EAC2" w14:textId="77777777" w:rsidR="00395E08" w:rsidRPr="00941366" w:rsidRDefault="00395E08" w:rsidP="00273D63">
            <w:pPr>
              <w:spacing w:after="0"/>
              <w:rPr>
                <w:noProof/>
                <w:sz w:val="22"/>
              </w:rPr>
            </w:pPr>
          </w:p>
        </w:tc>
      </w:tr>
      <w:tr w:rsidR="00395E08" w:rsidRPr="00941366" w14:paraId="7CDF7B1F" w14:textId="77777777" w:rsidTr="007A748D">
        <w:trPr>
          <w:cantSplit/>
          <w:trHeight w:val="54"/>
        </w:trPr>
        <w:tc>
          <w:tcPr>
            <w:tcW w:w="1358" w:type="dxa"/>
            <w:tcBorders>
              <w:top w:val="single" w:sz="4" w:space="0" w:color="auto"/>
              <w:left w:val="single" w:sz="6" w:space="0" w:color="auto"/>
              <w:bottom w:val="single" w:sz="4" w:space="0" w:color="auto"/>
            </w:tcBorders>
          </w:tcPr>
          <w:p w14:paraId="34D1CB6E" w14:textId="77777777" w:rsidR="00395E08" w:rsidRPr="00941366" w:rsidRDefault="00395E08" w:rsidP="00273D63">
            <w:pPr>
              <w:spacing w:after="0"/>
              <w:rPr>
                <w:noProof/>
                <w:sz w:val="22"/>
              </w:rPr>
            </w:pPr>
            <w:r w:rsidRPr="00941366">
              <w:rPr>
                <w:noProof/>
                <w:sz w:val="22"/>
              </w:rPr>
              <w:t>Kapitel </w:t>
            </w:r>
            <w:r w:rsidRPr="00F704C3">
              <w:rPr>
                <w:noProof/>
                <w:sz w:val="22"/>
              </w:rPr>
              <w:t>36</w:t>
            </w:r>
          </w:p>
        </w:tc>
        <w:tc>
          <w:tcPr>
            <w:tcW w:w="2677" w:type="dxa"/>
            <w:gridSpan w:val="3"/>
            <w:tcBorders>
              <w:top w:val="single" w:sz="4" w:space="0" w:color="auto"/>
              <w:bottom w:val="single" w:sz="4" w:space="0" w:color="auto"/>
            </w:tcBorders>
          </w:tcPr>
          <w:p w14:paraId="6F760ECE" w14:textId="77777777" w:rsidR="00395E08" w:rsidRPr="00941366" w:rsidRDefault="00395E08" w:rsidP="00273D63">
            <w:pPr>
              <w:spacing w:after="0"/>
              <w:rPr>
                <w:noProof/>
                <w:sz w:val="22"/>
              </w:rPr>
            </w:pPr>
            <w:r w:rsidRPr="00941366">
              <w:rPr>
                <w:noProof/>
                <w:sz w:val="22"/>
              </w:rPr>
              <w:t>Pulver und Sprengstoffe; pyrotechnische Artikel; Zündhölzer; Zündmetall-Legierungen; leicht entzündliche Stoffe</w:t>
            </w:r>
          </w:p>
        </w:tc>
        <w:tc>
          <w:tcPr>
            <w:tcW w:w="3061" w:type="dxa"/>
            <w:tcBorders>
              <w:top w:val="single" w:sz="4" w:space="0" w:color="auto"/>
              <w:bottom w:val="single" w:sz="4" w:space="0" w:color="auto"/>
            </w:tcBorders>
          </w:tcPr>
          <w:p w14:paraId="1F22D87E"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tc>
        <w:tc>
          <w:tcPr>
            <w:tcW w:w="2643" w:type="dxa"/>
            <w:tcBorders>
              <w:top w:val="single" w:sz="4" w:space="0" w:color="auto"/>
              <w:bottom w:val="single" w:sz="4" w:space="0" w:color="auto"/>
              <w:right w:val="single" w:sz="6" w:space="0" w:color="auto"/>
            </w:tcBorders>
          </w:tcPr>
          <w:p w14:paraId="16D823BB"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42BF7FF5" w14:textId="77777777" w:rsidTr="007A748D">
        <w:trPr>
          <w:cantSplit/>
          <w:trHeight w:val="54"/>
        </w:trPr>
        <w:tc>
          <w:tcPr>
            <w:tcW w:w="1358" w:type="dxa"/>
            <w:tcBorders>
              <w:top w:val="single" w:sz="4" w:space="0" w:color="auto"/>
              <w:left w:val="single" w:sz="6" w:space="0" w:color="auto"/>
            </w:tcBorders>
          </w:tcPr>
          <w:p w14:paraId="24834B53" w14:textId="77777777" w:rsidR="00395E08" w:rsidRPr="00941366" w:rsidRDefault="00395E08" w:rsidP="00273D63">
            <w:pPr>
              <w:spacing w:after="0"/>
              <w:rPr>
                <w:noProof/>
                <w:sz w:val="22"/>
              </w:rPr>
            </w:pPr>
            <w:r w:rsidRPr="00941366">
              <w:rPr>
                <w:noProof/>
                <w:sz w:val="22"/>
              </w:rPr>
              <w:t>ex Kapitel </w:t>
            </w:r>
            <w:r w:rsidRPr="00F704C3">
              <w:rPr>
                <w:noProof/>
                <w:sz w:val="22"/>
              </w:rPr>
              <w:t>37</w:t>
            </w:r>
          </w:p>
        </w:tc>
        <w:tc>
          <w:tcPr>
            <w:tcW w:w="2677" w:type="dxa"/>
            <w:gridSpan w:val="3"/>
            <w:tcBorders>
              <w:top w:val="single" w:sz="4" w:space="0" w:color="auto"/>
            </w:tcBorders>
          </w:tcPr>
          <w:p w14:paraId="5BED7AC1" w14:textId="77777777" w:rsidR="00395E08" w:rsidRPr="00941366" w:rsidRDefault="00395E08" w:rsidP="00273D63">
            <w:pPr>
              <w:spacing w:after="0"/>
              <w:rPr>
                <w:noProof/>
                <w:sz w:val="22"/>
              </w:rPr>
            </w:pPr>
            <w:r w:rsidRPr="00941366">
              <w:rPr>
                <w:noProof/>
                <w:sz w:val="22"/>
              </w:rPr>
              <w:t>Erzeugnisse zu fotografischen und kinematografischen Zwecken; ausgenommen:</w:t>
            </w:r>
          </w:p>
        </w:tc>
        <w:tc>
          <w:tcPr>
            <w:tcW w:w="3061" w:type="dxa"/>
            <w:tcBorders>
              <w:top w:val="single" w:sz="4" w:space="0" w:color="auto"/>
            </w:tcBorders>
          </w:tcPr>
          <w:p w14:paraId="408B2284"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34B80B14" w14:textId="77777777" w:rsidR="00395E08" w:rsidRPr="00941366" w:rsidRDefault="00395E08" w:rsidP="00273D63">
            <w:pPr>
              <w:spacing w:after="0"/>
              <w:rPr>
                <w:noProof/>
                <w:sz w:val="22"/>
              </w:rPr>
            </w:pPr>
          </w:p>
        </w:tc>
        <w:tc>
          <w:tcPr>
            <w:tcW w:w="2643" w:type="dxa"/>
            <w:tcBorders>
              <w:top w:val="single" w:sz="4" w:space="0" w:color="auto"/>
              <w:right w:val="single" w:sz="6" w:space="0" w:color="auto"/>
            </w:tcBorders>
          </w:tcPr>
          <w:p w14:paraId="138DD20A"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5ACD85D9" w14:textId="77777777" w:rsidTr="00395E08">
        <w:trPr>
          <w:cantSplit/>
          <w:trHeight w:val="54"/>
        </w:trPr>
        <w:tc>
          <w:tcPr>
            <w:tcW w:w="1358" w:type="dxa"/>
            <w:tcBorders>
              <w:left w:val="single" w:sz="6" w:space="0" w:color="auto"/>
            </w:tcBorders>
          </w:tcPr>
          <w:p w14:paraId="479CA7EE" w14:textId="77777777" w:rsidR="00395E08" w:rsidRPr="00941366" w:rsidRDefault="00395E08" w:rsidP="00273D63">
            <w:pPr>
              <w:spacing w:after="0"/>
              <w:rPr>
                <w:noProof/>
                <w:sz w:val="22"/>
              </w:rPr>
            </w:pPr>
            <w:r w:rsidRPr="00F704C3">
              <w:rPr>
                <w:noProof/>
                <w:sz w:val="22"/>
              </w:rPr>
              <w:t>3701</w:t>
            </w:r>
          </w:p>
        </w:tc>
        <w:tc>
          <w:tcPr>
            <w:tcW w:w="2677" w:type="dxa"/>
            <w:gridSpan w:val="3"/>
          </w:tcPr>
          <w:p w14:paraId="5FE32BB4" w14:textId="77777777" w:rsidR="00395E08" w:rsidRPr="00941366" w:rsidRDefault="00395E08" w:rsidP="00273D63">
            <w:pPr>
              <w:spacing w:after="0"/>
              <w:rPr>
                <w:noProof/>
                <w:sz w:val="22"/>
              </w:rPr>
            </w:pPr>
            <w:r w:rsidRPr="00941366">
              <w:rPr>
                <w:noProof/>
                <w:sz w:val="22"/>
              </w:rPr>
              <w:t>Fotoplatten und -planfilme aus Stoffen aller Art, lichtempfindlich und nicht belichtet; fotografische Sofortbild-Planfilme, sensibilisiert, nicht belichtet, auch in Kassetten:</w:t>
            </w:r>
          </w:p>
          <w:p w14:paraId="291074DB" w14:textId="77777777" w:rsidR="00395E08" w:rsidRPr="00941366" w:rsidRDefault="00395E08" w:rsidP="00273D63">
            <w:pPr>
              <w:spacing w:after="0"/>
              <w:rPr>
                <w:noProof/>
                <w:sz w:val="22"/>
              </w:rPr>
            </w:pPr>
          </w:p>
        </w:tc>
        <w:tc>
          <w:tcPr>
            <w:tcW w:w="3061" w:type="dxa"/>
          </w:tcPr>
          <w:p w14:paraId="775FAE93" w14:textId="77777777" w:rsidR="00395E08" w:rsidRPr="00941366" w:rsidRDefault="00395E08" w:rsidP="00273D63">
            <w:pPr>
              <w:spacing w:after="0"/>
              <w:rPr>
                <w:noProof/>
                <w:sz w:val="22"/>
              </w:rPr>
            </w:pPr>
          </w:p>
        </w:tc>
        <w:tc>
          <w:tcPr>
            <w:tcW w:w="2643" w:type="dxa"/>
            <w:tcBorders>
              <w:right w:val="single" w:sz="6" w:space="0" w:color="auto"/>
            </w:tcBorders>
          </w:tcPr>
          <w:p w14:paraId="2CB9465F" w14:textId="77777777" w:rsidR="00395E08" w:rsidRPr="00941366" w:rsidRDefault="00395E08" w:rsidP="00273D63">
            <w:pPr>
              <w:spacing w:after="0"/>
              <w:rPr>
                <w:noProof/>
                <w:sz w:val="22"/>
              </w:rPr>
            </w:pPr>
          </w:p>
        </w:tc>
      </w:tr>
      <w:tr w:rsidR="00395E08" w:rsidRPr="00941366" w14:paraId="1DCF1820" w14:textId="77777777" w:rsidTr="00395E08">
        <w:trPr>
          <w:cantSplit/>
          <w:trHeight w:val="54"/>
        </w:trPr>
        <w:tc>
          <w:tcPr>
            <w:tcW w:w="1358" w:type="dxa"/>
            <w:tcBorders>
              <w:left w:val="single" w:sz="6" w:space="0" w:color="auto"/>
            </w:tcBorders>
          </w:tcPr>
          <w:p w14:paraId="1994BFC9" w14:textId="77777777" w:rsidR="00395E08" w:rsidRPr="00941366" w:rsidRDefault="00395E08" w:rsidP="00273D63">
            <w:pPr>
              <w:spacing w:after="0"/>
              <w:rPr>
                <w:noProof/>
                <w:sz w:val="22"/>
              </w:rPr>
            </w:pPr>
          </w:p>
        </w:tc>
        <w:tc>
          <w:tcPr>
            <w:tcW w:w="2677" w:type="dxa"/>
            <w:gridSpan w:val="3"/>
          </w:tcPr>
          <w:p w14:paraId="7A8E2F59" w14:textId="77777777" w:rsidR="00395E08" w:rsidRPr="00941366" w:rsidRDefault="00395E08" w:rsidP="00273D63">
            <w:pPr>
              <w:spacing w:after="0"/>
              <w:rPr>
                <w:noProof/>
                <w:sz w:val="22"/>
              </w:rPr>
            </w:pPr>
            <w:r w:rsidRPr="00941366">
              <w:rPr>
                <w:noProof/>
                <w:sz w:val="22"/>
              </w:rPr>
              <w:t>- Sofortbild-Planfilme für Farbaufnahmen</w:t>
            </w:r>
          </w:p>
        </w:tc>
        <w:tc>
          <w:tcPr>
            <w:tcW w:w="3061" w:type="dxa"/>
          </w:tcPr>
          <w:p w14:paraId="3BBB656A" w14:textId="77777777" w:rsidR="00395E08" w:rsidRPr="00941366" w:rsidRDefault="00395E08" w:rsidP="00273D63">
            <w:pPr>
              <w:spacing w:after="0"/>
              <w:rPr>
                <w:noProof/>
                <w:sz w:val="22"/>
              </w:rPr>
            </w:pPr>
            <w:r w:rsidRPr="00941366">
              <w:rPr>
                <w:noProof/>
                <w:sz w:val="22"/>
              </w:rPr>
              <w:t>Herstellen, bei dem alle verwendeten Vormaterialien in eine andere Position als die Positionen </w:t>
            </w:r>
            <w:r w:rsidRPr="00F704C3">
              <w:rPr>
                <w:noProof/>
                <w:sz w:val="22"/>
              </w:rPr>
              <w:t>3701</w:t>
            </w:r>
            <w:r w:rsidRPr="00941366">
              <w:rPr>
                <w:noProof/>
                <w:sz w:val="22"/>
              </w:rPr>
              <w:t xml:space="preserve"> und </w:t>
            </w:r>
            <w:r w:rsidRPr="00F704C3">
              <w:rPr>
                <w:noProof/>
                <w:sz w:val="22"/>
              </w:rPr>
              <w:t>3702</w:t>
            </w:r>
            <w:r w:rsidRPr="00941366">
              <w:rPr>
                <w:noProof/>
                <w:sz w:val="22"/>
              </w:rPr>
              <w:t xml:space="preserve"> einzureihen sind. Jedoch dürfen Vormaterialien der Position </w:t>
            </w:r>
            <w:r w:rsidRPr="00F704C3">
              <w:rPr>
                <w:noProof/>
                <w:sz w:val="22"/>
              </w:rPr>
              <w:t>3702</w:t>
            </w:r>
            <w:r w:rsidRPr="00941366">
              <w:rPr>
                <w:noProof/>
                <w:sz w:val="22"/>
              </w:rPr>
              <w:t xml:space="preserve"> verwendet werden, wenn ihr Wert </w:t>
            </w:r>
            <w:r w:rsidRPr="00F704C3">
              <w:rPr>
                <w:noProof/>
                <w:sz w:val="22"/>
              </w:rPr>
              <w:t>30</w:t>
            </w:r>
            <w:r w:rsidRPr="00941366">
              <w:rPr>
                <w:noProof/>
                <w:sz w:val="22"/>
              </w:rPr>
              <w:t> % des Ab-Werk-Preises des Erzeugnisses nicht überschreitet.</w:t>
            </w:r>
          </w:p>
          <w:p w14:paraId="1F2E658E" w14:textId="77777777" w:rsidR="00395E08" w:rsidRPr="00941366" w:rsidRDefault="00395E08" w:rsidP="00273D63">
            <w:pPr>
              <w:spacing w:after="0"/>
              <w:rPr>
                <w:noProof/>
                <w:sz w:val="22"/>
              </w:rPr>
            </w:pPr>
          </w:p>
        </w:tc>
        <w:tc>
          <w:tcPr>
            <w:tcW w:w="2643" w:type="dxa"/>
            <w:tcBorders>
              <w:right w:val="single" w:sz="6" w:space="0" w:color="auto"/>
            </w:tcBorders>
          </w:tcPr>
          <w:p w14:paraId="51FACE74"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1BB4466D" w14:textId="77777777" w:rsidTr="00395E08">
        <w:trPr>
          <w:cantSplit/>
          <w:trHeight w:val="54"/>
        </w:trPr>
        <w:tc>
          <w:tcPr>
            <w:tcW w:w="1358" w:type="dxa"/>
            <w:tcBorders>
              <w:left w:val="single" w:sz="6" w:space="0" w:color="auto"/>
            </w:tcBorders>
          </w:tcPr>
          <w:p w14:paraId="2CDD5141" w14:textId="77777777" w:rsidR="00395E08" w:rsidRPr="00941366" w:rsidRDefault="00395E08" w:rsidP="00273D63">
            <w:pPr>
              <w:spacing w:after="0"/>
              <w:rPr>
                <w:noProof/>
                <w:sz w:val="22"/>
              </w:rPr>
            </w:pPr>
          </w:p>
        </w:tc>
        <w:tc>
          <w:tcPr>
            <w:tcW w:w="2677" w:type="dxa"/>
            <w:gridSpan w:val="3"/>
          </w:tcPr>
          <w:p w14:paraId="4182E4FC" w14:textId="77777777" w:rsidR="00395E08" w:rsidRPr="00941366" w:rsidRDefault="00395E08" w:rsidP="00273D63">
            <w:pPr>
              <w:spacing w:after="0"/>
              <w:rPr>
                <w:noProof/>
                <w:sz w:val="22"/>
              </w:rPr>
            </w:pPr>
            <w:r w:rsidRPr="00941366">
              <w:rPr>
                <w:noProof/>
                <w:sz w:val="22"/>
              </w:rPr>
              <w:t>- andere</w:t>
            </w:r>
          </w:p>
        </w:tc>
        <w:tc>
          <w:tcPr>
            <w:tcW w:w="3061" w:type="dxa"/>
          </w:tcPr>
          <w:p w14:paraId="55975E21" w14:textId="77777777" w:rsidR="00395E08" w:rsidRPr="00941366" w:rsidRDefault="00395E08" w:rsidP="00273D63">
            <w:pPr>
              <w:spacing w:after="0"/>
              <w:rPr>
                <w:noProof/>
                <w:sz w:val="22"/>
              </w:rPr>
            </w:pPr>
            <w:r w:rsidRPr="00941366">
              <w:rPr>
                <w:noProof/>
                <w:sz w:val="22"/>
              </w:rPr>
              <w:t>Herstellen, bei dem alle verwendeten Vormaterialien in eine andere Position als die Positionen </w:t>
            </w:r>
            <w:r w:rsidRPr="00F704C3">
              <w:rPr>
                <w:noProof/>
                <w:sz w:val="22"/>
              </w:rPr>
              <w:t>3701</w:t>
            </w:r>
            <w:r w:rsidRPr="00941366">
              <w:rPr>
                <w:noProof/>
                <w:sz w:val="22"/>
              </w:rPr>
              <w:t xml:space="preserve"> und </w:t>
            </w:r>
            <w:r w:rsidRPr="00F704C3">
              <w:rPr>
                <w:noProof/>
                <w:sz w:val="22"/>
              </w:rPr>
              <w:t>3702</w:t>
            </w:r>
            <w:r w:rsidRPr="00941366">
              <w:rPr>
                <w:noProof/>
                <w:sz w:val="22"/>
              </w:rPr>
              <w:t xml:space="preserve"> einzureihen sind. Jedoch dürfen Vormaterialien der Position </w:t>
            </w:r>
            <w:r w:rsidRPr="00F704C3">
              <w:rPr>
                <w:noProof/>
                <w:sz w:val="22"/>
              </w:rPr>
              <w:t>3701</w:t>
            </w:r>
            <w:r w:rsidRPr="00941366">
              <w:rPr>
                <w:noProof/>
                <w:sz w:val="22"/>
              </w:rPr>
              <w:t xml:space="preserve"> oder </w:t>
            </w:r>
            <w:r w:rsidRPr="00F704C3">
              <w:rPr>
                <w:noProof/>
                <w:sz w:val="22"/>
              </w:rPr>
              <w:t>3702</w:t>
            </w:r>
            <w:r w:rsidRPr="00941366">
              <w:rPr>
                <w:noProof/>
                <w:sz w:val="22"/>
              </w:rPr>
              <w:t xml:space="preserve"> verwendet werden, wenn ihr Gesamtwert </w:t>
            </w:r>
            <w:r w:rsidRPr="00F704C3">
              <w:rPr>
                <w:noProof/>
                <w:sz w:val="22"/>
              </w:rPr>
              <w:t>20</w:t>
            </w:r>
            <w:r w:rsidRPr="00941366">
              <w:rPr>
                <w:noProof/>
                <w:sz w:val="22"/>
              </w:rPr>
              <w:t> % des Ab-Werk-Preises des Erzeugnisses nicht überschreitet</w:t>
            </w:r>
          </w:p>
          <w:p w14:paraId="2B02F5E0" w14:textId="77777777" w:rsidR="00395E08" w:rsidRPr="00941366" w:rsidRDefault="00395E08" w:rsidP="00273D63">
            <w:pPr>
              <w:spacing w:after="0"/>
              <w:rPr>
                <w:noProof/>
                <w:sz w:val="22"/>
              </w:rPr>
            </w:pPr>
          </w:p>
        </w:tc>
        <w:tc>
          <w:tcPr>
            <w:tcW w:w="2643" w:type="dxa"/>
            <w:tcBorders>
              <w:right w:val="single" w:sz="6" w:space="0" w:color="auto"/>
            </w:tcBorders>
          </w:tcPr>
          <w:p w14:paraId="2B9F5CB5"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6B635388" w14:textId="77777777" w:rsidTr="00395E08">
        <w:trPr>
          <w:cantSplit/>
          <w:trHeight w:val="54"/>
        </w:trPr>
        <w:tc>
          <w:tcPr>
            <w:tcW w:w="1358" w:type="dxa"/>
            <w:tcBorders>
              <w:left w:val="single" w:sz="6" w:space="0" w:color="auto"/>
            </w:tcBorders>
          </w:tcPr>
          <w:p w14:paraId="6DFE7FB0" w14:textId="77777777" w:rsidR="00395E08" w:rsidRPr="00941366" w:rsidRDefault="00395E08" w:rsidP="00273D63">
            <w:pPr>
              <w:spacing w:after="0"/>
              <w:rPr>
                <w:noProof/>
                <w:sz w:val="22"/>
              </w:rPr>
            </w:pPr>
            <w:r w:rsidRPr="00F704C3">
              <w:rPr>
                <w:noProof/>
                <w:sz w:val="22"/>
              </w:rPr>
              <w:t>3702</w:t>
            </w:r>
          </w:p>
        </w:tc>
        <w:tc>
          <w:tcPr>
            <w:tcW w:w="2677" w:type="dxa"/>
            <w:gridSpan w:val="3"/>
          </w:tcPr>
          <w:p w14:paraId="577576B3" w14:textId="77777777" w:rsidR="00395E08" w:rsidRPr="00941366" w:rsidRDefault="00395E08" w:rsidP="00273D63">
            <w:pPr>
              <w:spacing w:after="0"/>
              <w:rPr>
                <w:noProof/>
                <w:sz w:val="22"/>
              </w:rPr>
            </w:pPr>
            <w:r w:rsidRPr="00941366">
              <w:rPr>
                <w:noProof/>
                <w:sz w:val="22"/>
              </w:rPr>
              <w:t>Photographische Filme in Rollen, sensibilisiert, nicht belichtet, aus Stoffen aller Art (ausgenommen Papier, Pappe oder Spinnstoffe); fotografische Sofortbild-Rollfilme, sensibilisiert, nicht belichtet</w:t>
            </w:r>
          </w:p>
        </w:tc>
        <w:tc>
          <w:tcPr>
            <w:tcW w:w="3061" w:type="dxa"/>
          </w:tcPr>
          <w:p w14:paraId="5057A34B" w14:textId="77777777" w:rsidR="00395E08" w:rsidRPr="00941366" w:rsidRDefault="00395E08" w:rsidP="00273D63">
            <w:pPr>
              <w:spacing w:after="0"/>
              <w:rPr>
                <w:noProof/>
                <w:sz w:val="22"/>
              </w:rPr>
            </w:pPr>
            <w:r w:rsidRPr="00941366">
              <w:rPr>
                <w:noProof/>
                <w:sz w:val="22"/>
              </w:rPr>
              <w:t>Herstellen, bei dem alle verwendeten Vormaterialien in eine andere Position als die Positionen </w:t>
            </w:r>
            <w:r w:rsidRPr="00F704C3">
              <w:rPr>
                <w:noProof/>
                <w:sz w:val="22"/>
              </w:rPr>
              <w:t>3701</w:t>
            </w:r>
            <w:r w:rsidRPr="00941366">
              <w:rPr>
                <w:noProof/>
                <w:sz w:val="22"/>
              </w:rPr>
              <w:t xml:space="preserve"> und </w:t>
            </w:r>
            <w:r w:rsidRPr="00F704C3">
              <w:rPr>
                <w:noProof/>
                <w:sz w:val="22"/>
              </w:rPr>
              <w:t>3702</w:t>
            </w:r>
            <w:r w:rsidRPr="00941366">
              <w:rPr>
                <w:noProof/>
                <w:sz w:val="22"/>
              </w:rPr>
              <w:t xml:space="preserve"> einzureihen sind.</w:t>
            </w:r>
          </w:p>
        </w:tc>
        <w:tc>
          <w:tcPr>
            <w:tcW w:w="2643" w:type="dxa"/>
            <w:tcBorders>
              <w:right w:val="single" w:sz="6" w:space="0" w:color="auto"/>
            </w:tcBorders>
          </w:tcPr>
          <w:p w14:paraId="4D204E29"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0146D139" w14:textId="77777777" w:rsidTr="007A748D">
        <w:trPr>
          <w:cantSplit/>
          <w:trHeight w:val="54"/>
        </w:trPr>
        <w:tc>
          <w:tcPr>
            <w:tcW w:w="1358" w:type="dxa"/>
            <w:tcBorders>
              <w:left w:val="single" w:sz="6" w:space="0" w:color="auto"/>
              <w:bottom w:val="single" w:sz="4" w:space="0" w:color="auto"/>
            </w:tcBorders>
          </w:tcPr>
          <w:p w14:paraId="5C888409" w14:textId="77777777" w:rsidR="00395E08" w:rsidRPr="00941366" w:rsidRDefault="00395E08" w:rsidP="00273D63">
            <w:pPr>
              <w:spacing w:after="0"/>
              <w:rPr>
                <w:noProof/>
                <w:sz w:val="22"/>
              </w:rPr>
            </w:pPr>
            <w:r w:rsidRPr="00F704C3">
              <w:rPr>
                <w:noProof/>
                <w:sz w:val="22"/>
              </w:rPr>
              <w:t>3704</w:t>
            </w:r>
          </w:p>
        </w:tc>
        <w:tc>
          <w:tcPr>
            <w:tcW w:w="2677" w:type="dxa"/>
            <w:gridSpan w:val="3"/>
            <w:tcBorders>
              <w:bottom w:val="single" w:sz="4" w:space="0" w:color="auto"/>
            </w:tcBorders>
          </w:tcPr>
          <w:p w14:paraId="7C3E4261" w14:textId="77777777" w:rsidR="00395E08" w:rsidRPr="00941366" w:rsidRDefault="00395E08" w:rsidP="00273D63">
            <w:pPr>
              <w:spacing w:after="0"/>
              <w:rPr>
                <w:noProof/>
                <w:sz w:val="22"/>
              </w:rPr>
            </w:pPr>
            <w:r w:rsidRPr="00941366">
              <w:rPr>
                <w:noProof/>
                <w:sz w:val="22"/>
              </w:rPr>
              <w:t>Fotografische Platten, Filme, Papiere, Pappen und Spinnstoffwaren, belichtet, jedoch nicht entwickelt</w:t>
            </w:r>
          </w:p>
          <w:p w14:paraId="7B857FC4" w14:textId="77777777" w:rsidR="00395E08" w:rsidRPr="00941366" w:rsidRDefault="00395E08" w:rsidP="00273D63">
            <w:pPr>
              <w:spacing w:after="0"/>
              <w:rPr>
                <w:noProof/>
                <w:sz w:val="22"/>
              </w:rPr>
            </w:pPr>
          </w:p>
        </w:tc>
        <w:tc>
          <w:tcPr>
            <w:tcW w:w="3061" w:type="dxa"/>
            <w:tcBorders>
              <w:bottom w:val="single" w:sz="4" w:space="0" w:color="auto"/>
            </w:tcBorders>
          </w:tcPr>
          <w:p w14:paraId="4B837E36" w14:textId="77777777" w:rsidR="00395E08" w:rsidRPr="00941366" w:rsidRDefault="00395E08" w:rsidP="00273D63">
            <w:pPr>
              <w:spacing w:after="0"/>
              <w:rPr>
                <w:noProof/>
                <w:sz w:val="22"/>
              </w:rPr>
            </w:pPr>
            <w:r w:rsidRPr="00941366">
              <w:rPr>
                <w:noProof/>
                <w:sz w:val="22"/>
              </w:rPr>
              <w:t>Herstellen, bei dem alle verwendeten Vormaterialien in eine andere Position als die Positionen </w:t>
            </w:r>
            <w:r w:rsidRPr="00F704C3">
              <w:rPr>
                <w:noProof/>
                <w:sz w:val="22"/>
              </w:rPr>
              <w:t>3701</w:t>
            </w:r>
            <w:r w:rsidRPr="00941366">
              <w:rPr>
                <w:noProof/>
                <w:sz w:val="22"/>
              </w:rPr>
              <w:t xml:space="preserve"> und </w:t>
            </w:r>
            <w:r w:rsidRPr="00F704C3">
              <w:rPr>
                <w:noProof/>
                <w:sz w:val="22"/>
              </w:rPr>
              <w:t>3704</w:t>
            </w:r>
            <w:r w:rsidRPr="00941366">
              <w:rPr>
                <w:noProof/>
                <w:sz w:val="22"/>
              </w:rPr>
              <w:t xml:space="preserve"> einzureihen sind.</w:t>
            </w:r>
          </w:p>
          <w:p w14:paraId="0E8DA8C6" w14:textId="77777777" w:rsidR="00395E08" w:rsidRPr="00941366" w:rsidRDefault="00395E08" w:rsidP="00273D63">
            <w:pPr>
              <w:spacing w:after="0"/>
              <w:rPr>
                <w:noProof/>
                <w:sz w:val="22"/>
              </w:rPr>
            </w:pPr>
          </w:p>
        </w:tc>
        <w:tc>
          <w:tcPr>
            <w:tcW w:w="2643" w:type="dxa"/>
            <w:tcBorders>
              <w:bottom w:val="single" w:sz="4" w:space="0" w:color="auto"/>
              <w:right w:val="single" w:sz="6" w:space="0" w:color="auto"/>
            </w:tcBorders>
          </w:tcPr>
          <w:p w14:paraId="6B906E85"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EECE62B" w14:textId="77777777" w:rsidR="00395E08" w:rsidRPr="00941366" w:rsidRDefault="00395E08" w:rsidP="00273D63">
            <w:pPr>
              <w:spacing w:after="0"/>
              <w:rPr>
                <w:noProof/>
                <w:sz w:val="22"/>
              </w:rPr>
            </w:pPr>
          </w:p>
        </w:tc>
      </w:tr>
      <w:tr w:rsidR="00395E08" w:rsidRPr="00941366" w14:paraId="7EF075F4" w14:textId="77777777" w:rsidTr="007A748D">
        <w:trPr>
          <w:cantSplit/>
          <w:trHeight w:val="54"/>
        </w:trPr>
        <w:tc>
          <w:tcPr>
            <w:tcW w:w="1358" w:type="dxa"/>
            <w:tcBorders>
              <w:top w:val="single" w:sz="4" w:space="0" w:color="auto"/>
              <w:left w:val="single" w:sz="6" w:space="0" w:color="auto"/>
            </w:tcBorders>
          </w:tcPr>
          <w:p w14:paraId="14D523C5" w14:textId="77777777" w:rsidR="00395E08" w:rsidRPr="00941366" w:rsidRDefault="00395E08" w:rsidP="00273D63">
            <w:pPr>
              <w:spacing w:after="0"/>
              <w:rPr>
                <w:noProof/>
                <w:sz w:val="22"/>
              </w:rPr>
            </w:pPr>
            <w:r w:rsidRPr="00941366">
              <w:rPr>
                <w:noProof/>
                <w:sz w:val="22"/>
              </w:rPr>
              <w:t>ex Kapitel </w:t>
            </w:r>
            <w:r w:rsidRPr="00F704C3">
              <w:rPr>
                <w:noProof/>
                <w:sz w:val="22"/>
              </w:rPr>
              <w:t>38</w:t>
            </w:r>
          </w:p>
        </w:tc>
        <w:tc>
          <w:tcPr>
            <w:tcW w:w="2677" w:type="dxa"/>
            <w:gridSpan w:val="3"/>
            <w:tcBorders>
              <w:top w:val="single" w:sz="4" w:space="0" w:color="auto"/>
            </w:tcBorders>
          </w:tcPr>
          <w:p w14:paraId="4FC9E88D" w14:textId="77777777" w:rsidR="00395E08" w:rsidRPr="00941366" w:rsidRDefault="00395E08" w:rsidP="00273D63">
            <w:pPr>
              <w:spacing w:after="0"/>
              <w:rPr>
                <w:noProof/>
                <w:sz w:val="22"/>
              </w:rPr>
            </w:pPr>
            <w:r w:rsidRPr="00941366">
              <w:rPr>
                <w:noProof/>
                <w:sz w:val="22"/>
              </w:rPr>
              <w:t>Verschiedene Erzeugnisse der chemischen Industrie; ausgenommen:</w:t>
            </w:r>
          </w:p>
        </w:tc>
        <w:tc>
          <w:tcPr>
            <w:tcW w:w="3061" w:type="dxa"/>
            <w:tcBorders>
              <w:top w:val="single" w:sz="4" w:space="0" w:color="auto"/>
            </w:tcBorders>
          </w:tcPr>
          <w:p w14:paraId="0FEB401B"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4F07038E" w14:textId="77777777" w:rsidR="00395E08" w:rsidRPr="00941366" w:rsidRDefault="00395E08" w:rsidP="00273D63">
            <w:pPr>
              <w:spacing w:after="0"/>
              <w:rPr>
                <w:noProof/>
                <w:sz w:val="22"/>
              </w:rPr>
            </w:pPr>
          </w:p>
        </w:tc>
        <w:tc>
          <w:tcPr>
            <w:tcW w:w="2643" w:type="dxa"/>
            <w:tcBorders>
              <w:top w:val="single" w:sz="4" w:space="0" w:color="auto"/>
              <w:right w:val="single" w:sz="6" w:space="0" w:color="auto"/>
            </w:tcBorders>
          </w:tcPr>
          <w:p w14:paraId="5B203DD2"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1387EB2F" w14:textId="77777777" w:rsidTr="00395E08">
        <w:trPr>
          <w:cantSplit/>
          <w:trHeight w:val="54"/>
        </w:trPr>
        <w:tc>
          <w:tcPr>
            <w:tcW w:w="1358" w:type="dxa"/>
            <w:tcBorders>
              <w:left w:val="single" w:sz="6" w:space="0" w:color="auto"/>
            </w:tcBorders>
          </w:tcPr>
          <w:p w14:paraId="69EA1B95" w14:textId="77777777" w:rsidR="00395E08" w:rsidRPr="00941366" w:rsidRDefault="00395E08" w:rsidP="00273D63">
            <w:pPr>
              <w:spacing w:after="0"/>
              <w:rPr>
                <w:noProof/>
                <w:sz w:val="22"/>
              </w:rPr>
            </w:pPr>
            <w:r w:rsidRPr="00941366">
              <w:rPr>
                <w:noProof/>
                <w:sz w:val="22"/>
              </w:rPr>
              <w:t xml:space="preserve">ex </w:t>
            </w:r>
            <w:r w:rsidRPr="00F704C3">
              <w:rPr>
                <w:noProof/>
                <w:sz w:val="22"/>
              </w:rPr>
              <w:t>3801</w:t>
            </w:r>
          </w:p>
        </w:tc>
        <w:tc>
          <w:tcPr>
            <w:tcW w:w="2677" w:type="dxa"/>
            <w:gridSpan w:val="3"/>
          </w:tcPr>
          <w:p w14:paraId="55310C67" w14:textId="77777777" w:rsidR="00395E08" w:rsidRPr="00941366" w:rsidRDefault="00395E08" w:rsidP="00273D63">
            <w:pPr>
              <w:spacing w:after="0"/>
              <w:rPr>
                <w:noProof/>
                <w:sz w:val="22"/>
              </w:rPr>
            </w:pPr>
            <w:r w:rsidRPr="00941366">
              <w:rPr>
                <w:noProof/>
                <w:sz w:val="22"/>
              </w:rPr>
              <w:t>- kolloider Grafit in öliger Suspension; halbkolloider Grafit; kohlenstoffhaltige Pasten für Elektroden</w:t>
            </w:r>
          </w:p>
          <w:p w14:paraId="55B5AD20" w14:textId="77777777" w:rsidR="00395E08" w:rsidRPr="00941366" w:rsidRDefault="00395E08" w:rsidP="00273D63">
            <w:pPr>
              <w:spacing w:after="0"/>
              <w:rPr>
                <w:noProof/>
                <w:sz w:val="22"/>
              </w:rPr>
            </w:pPr>
          </w:p>
        </w:tc>
        <w:tc>
          <w:tcPr>
            <w:tcW w:w="3061" w:type="dxa"/>
          </w:tcPr>
          <w:p w14:paraId="35BF7912"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0D947638" w14:textId="77777777" w:rsidR="00395E08" w:rsidRPr="00941366" w:rsidRDefault="00395E08" w:rsidP="00273D63">
            <w:pPr>
              <w:spacing w:after="0"/>
              <w:rPr>
                <w:noProof/>
                <w:sz w:val="22"/>
              </w:rPr>
            </w:pPr>
          </w:p>
        </w:tc>
      </w:tr>
      <w:tr w:rsidR="00395E08" w:rsidRPr="00941366" w14:paraId="51413A8D" w14:textId="77777777" w:rsidTr="00395E08">
        <w:trPr>
          <w:cantSplit/>
          <w:trHeight w:val="54"/>
        </w:trPr>
        <w:tc>
          <w:tcPr>
            <w:tcW w:w="1358" w:type="dxa"/>
            <w:tcBorders>
              <w:left w:val="single" w:sz="6" w:space="0" w:color="auto"/>
            </w:tcBorders>
          </w:tcPr>
          <w:p w14:paraId="60561D53" w14:textId="77777777" w:rsidR="00395E08" w:rsidRPr="00941366" w:rsidRDefault="00395E08" w:rsidP="00273D63">
            <w:pPr>
              <w:spacing w:after="0"/>
              <w:rPr>
                <w:noProof/>
                <w:sz w:val="22"/>
              </w:rPr>
            </w:pPr>
          </w:p>
        </w:tc>
        <w:tc>
          <w:tcPr>
            <w:tcW w:w="2677" w:type="dxa"/>
            <w:gridSpan w:val="3"/>
          </w:tcPr>
          <w:p w14:paraId="62AFDC48" w14:textId="77777777" w:rsidR="00395E08" w:rsidRPr="00941366" w:rsidRDefault="00395E08" w:rsidP="00273D63">
            <w:pPr>
              <w:spacing w:after="0"/>
              <w:rPr>
                <w:noProof/>
                <w:sz w:val="22"/>
              </w:rPr>
            </w:pPr>
            <w:r w:rsidRPr="00941366">
              <w:rPr>
                <w:noProof/>
                <w:sz w:val="22"/>
              </w:rPr>
              <w:t xml:space="preserve">- Grafit in Form von Pasten, aus einer Mischung von mehr als </w:t>
            </w:r>
            <w:r w:rsidRPr="00F704C3">
              <w:rPr>
                <w:noProof/>
                <w:sz w:val="22"/>
              </w:rPr>
              <w:t>30</w:t>
            </w:r>
            <w:r w:rsidRPr="00941366">
              <w:rPr>
                <w:noProof/>
                <w:sz w:val="22"/>
              </w:rPr>
              <w:t> GHT Grafit mit Mineralölen bestehend</w:t>
            </w:r>
          </w:p>
          <w:p w14:paraId="0FA29BEA" w14:textId="77777777" w:rsidR="00395E08" w:rsidRPr="00941366" w:rsidRDefault="00395E08" w:rsidP="00273D63">
            <w:pPr>
              <w:spacing w:after="0"/>
              <w:rPr>
                <w:noProof/>
                <w:sz w:val="22"/>
              </w:rPr>
            </w:pPr>
          </w:p>
        </w:tc>
        <w:tc>
          <w:tcPr>
            <w:tcW w:w="3061" w:type="dxa"/>
          </w:tcPr>
          <w:p w14:paraId="6C4406BE" w14:textId="77777777" w:rsidR="00395E08" w:rsidRPr="00941366" w:rsidRDefault="00395E08" w:rsidP="00273D63">
            <w:pPr>
              <w:spacing w:after="0"/>
              <w:rPr>
                <w:noProof/>
                <w:sz w:val="22"/>
              </w:rPr>
            </w:pPr>
            <w:r w:rsidRPr="00941366">
              <w:rPr>
                <w:noProof/>
                <w:sz w:val="22"/>
              </w:rPr>
              <w:t>Herstellen, bei dem der Wert der verwendeten Vormaterialien der Position </w:t>
            </w:r>
            <w:r w:rsidRPr="00F704C3">
              <w:rPr>
                <w:noProof/>
                <w:sz w:val="22"/>
              </w:rPr>
              <w:t>3403</w:t>
            </w:r>
            <w:r w:rsidRPr="00941366">
              <w:rPr>
                <w:noProof/>
                <w:sz w:val="22"/>
              </w:rPr>
              <w:t xml:space="preserve"> </w:t>
            </w:r>
            <w:r w:rsidRPr="00F704C3">
              <w:rPr>
                <w:noProof/>
                <w:sz w:val="22"/>
              </w:rPr>
              <w:t>20</w:t>
            </w:r>
            <w:r w:rsidRPr="00941366">
              <w:rPr>
                <w:noProof/>
                <w:sz w:val="22"/>
              </w:rPr>
              <w:t> % des Ab-Werk-Preises des Erzeugnisses nicht überschreitet</w:t>
            </w:r>
          </w:p>
          <w:p w14:paraId="08C3A3B5" w14:textId="77777777" w:rsidR="00395E08" w:rsidRPr="00941366" w:rsidRDefault="00395E08" w:rsidP="00273D63">
            <w:pPr>
              <w:spacing w:after="0"/>
              <w:rPr>
                <w:noProof/>
                <w:sz w:val="22"/>
              </w:rPr>
            </w:pPr>
          </w:p>
        </w:tc>
        <w:tc>
          <w:tcPr>
            <w:tcW w:w="2643" w:type="dxa"/>
            <w:tcBorders>
              <w:right w:val="single" w:sz="6" w:space="0" w:color="auto"/>
            </w:tcBorders>
          </w:tcPr>
          <w:p w14:paraId="546C13D2"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28E8023B" w14:textId="77777777" w:rsidTr="00395E08">
        <w:trPr>
          <w:cantSplit/>
          <w:trHeight w:val="54"/>
        </w:trPr>
        <w:tc>
          <w:tcPr>
            <w:tcW w:w="1358" w:type="dxa"/>
            <w:tcBorders>
              <w:left w:val="single" w:sz="6" w:space="0" w:color="auto"/>
            </w:tcBorders>
          </w:tcPr>
          <w:p w14:paraId="4E701634" w14:textId="77777777" w:rsidR="00395E08" w:rsidRPr="00941366" w:rsidRDefault="00395E08" w:rsidP="00273D63">
            <w:pPr>
              <w:spacing w:after="0"/>
              <w:rPr>
                <w:noProof/>
                <w:sz w:val="22"/>
              </w:rPr>
            </w:pPr>
            <w:r w:rsidRPr="00941366">
              <w:rPr>
                <w:noProof/>
                <w:sz w:val="22"/>
              </w:rPr>
              <w:t xml:space="preserve">ex </w:t>
            </w:r>
            <w:r w:rsidRPr="00F704C3">
              <w:rPr>
                <w:noProof/>
                <w:sz w:val="22"/>
              </w:rPr>
              <w:t>3803</w:t>
            </w:r>
          </w:p>
        </w:tc>
        <w:tc>
          <w:tcPr>
            <w:tcW w:w="2677" w:type="dxa"/>
            <w:gridSpan w:val="3"/>
          </w:tcPr>
          <w:p w14:paraId="3D10A0B5" w14:textId="77777777" w:rsidR="00395E08" w:rsidRPr="00941366" w:rsidRDefault="00395E08" w:rsidP="00273D63">
            <w:pPr>
              <w:spacing w:after="0"/>
              <w:rPr>
                <w:noProof/>
                <w:sz w:val="22"/>
              </w:rPr>
            </w:pPr>
            <w:r w:rsidRPr="00941366">
              <w:rPr>
                <w:noProof/>
                <w:sz w:val="22"/>
              </w:rPr>
              <w:t>Tallöl, raffiniert</w:t>
            </w:r>
          </w:p>
        </w:tc>
        <w:tc>
          <w:tcPr>
            <w:tcW w:w="3061" w:type="dxa"/>
          </w:tcPr>
          <w:p w14:paraId="41F21519" w14:textId="77777777" w:rsidR="00395E08" w:rsidRPr="00941366" w:rsidRDefault="00395E08" w:rsidP="00273D63">
            <w:pPr>
              <w:spacing w:after="0"/>
              <w:rPr>
                <w:noProof/>
                <w:sz w:val="22"/>
              </w:rPr>
            </w:pPr>
            <w:r w:rsidRPr="00941366">
              <w:rPr>
                <w:noProof/>
                <w:sz w:val="22"/>
              </w:rPr>
              <w:t>Raffinieren von rohem Tallöl</w:t>
            </w:r>
          </w:p>
          <w:p w14:paraId="7F2035A6" w14:textId="77777777" w:rsidR="00395E08" w:rsidRPr="00941366" w:rsidRDefault="00395E08" w:rsidP="00273D63">
            <w:pPr>
              <w:spacing w:after="0"/>
              <w:rPr>
                <w:noProof/>
                <w:sz w:val="22"/>
              </w:rPr>
            </w:pPr>
          </w:p>
          <w:p w14:paraId="11B70BC8" w14:textId="77777777" w:rsidR="00395E08" w:rsidRPr="00941366" w:rsidRDefault="00395E08" w:rsidP="00273D63">
            <w:pPr>
              <w:spacing w:after="0"/>
              <w:rPr>
                <w:noProof/>
                <w:sz w:val="22"/>
              </w:rPr>
            </w:pPr>
          </w:p>
        </w:tc>
        <w:tc>
          <w:tcPr>
            <w:tcW w:w="2643" w:type="dxa"/>
            <w:tcBorders>
              <w:right w:val="single" w:sz="6" w:space="0" w:color="auto"/>
            </w:tcBorders>
          </w:tcPr>
          <w:p w14:paraId="364BAF7B"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097C187" w14:textId="77777777" w:rsidR="00395E08" w:rsidRPr="00941366" w:rsidRDefault="00395E08" w:rsidP="00273D63">
            <w:pPr>
              <w:spacing w:after="0"/>
              <w:rPr>
                <w:noProof/>
                <w:sz w:val="22"/>
              </w:rPr>
            </w:pPr>
          </w:p>
        </w:tc>
      </w:tr>
      <w:tr w:rsidR="00395E08" w:rsidRPr="00941366" w14:paraId="40EFEC23" w14:textId="77777777" w:rsidTr="00395E08">
        <w:trPr>
          <w:cantSplit/>
          <w:trHeight w:val="54"/>
        </w:trPr>
        <w:tc>
          <w:tcPr>
            <w:tcW w:w="1358" w:type="dxa"/>
            <w:tcBorders>
              <w:left w:val="single" w:sz="6" w:space="0" w:color="auto"/>
            </w:tcBorders>
          </w:tcPr>
          <w:p w14:paraId="67AA4F06" w14:textId="77777777" w:rsidR="00395E08" w:rsidRPr="00941366" w:rsidRDefault="00395E08" w:rsidP="00273D63">
            <w:pPr>
              <w:spacing w:after="0"/>
              <w:rPr>
                <w:noProof/>
                <w:sz w:val="22"/>
              </w:rPr>
            </w:pPr>
            <w:r w:rsidRPr="00941366">
              <w:rPr>
                <w:noProof/>
                <w:sz w:val="22"/>
              </w:rPr>
              <w:t xml:space="preserve">ex </w:t>
            </w:r>
            <w:r w:rsidRPr="00F704C3">
              <w:rPr>
                <w:noProof/>
                <w:sz w:val="22"/>
              </w:rPr>
              <w:t>3805</w:t>
            </w:r>
          </w:p>
        </w:tc>
        <w:tc>
          <w:tcPr>
            <w:tcW w:w="2677" w:type="dxa"/>
            <w:gridSpan w:val="3"/>
          </w:tcPr>
          <w:p w14:paraId="0BA67EDC" w14:textId="77777777" w:rsidR="00395E08" w:rsidRPr="00941366" w:rsidRDefault="00395E08" w:rsidP="00273D63">
            <w:pPr>
              <w:spacing w:after="0"/>
              <w:rPr>
                <w:noProof/>
                <w:sz w:val="22"/>
              </w:rPr>
            </w:pPr>
            <w:r w:rsidRPr="00941366">
              <w:rPr>
                <w:noProof/>
                <w:sz w:val="22"/>
              </w:rPr>
              <w:t>Sulfatterpentinöl, gereinigt</w:t>
            </w:r>
          </w:p>
        </w:tc>
        <w:tc>
          <w:tcPr>
            <w:tcW w:w="3061" w:type="dxa"/>
          </w:tcPr>
          <w:p w14:paraId="0D5D840F" w14:textId="77777777" w:rsidR="00395E08" w:rsidRPr="00941366" w:rsidRDefault="00395E08" w:rsidP="00273D63">
            <w:pPr>
              <w:spacing w:after="0"/>
              <w:rPr>
                <w:noProof/>
                <w:sz w:val="22"/>
              </w:rPr>
            </w:pPr>
            <w:r w:rsidRPr="00941366">
              <w:rPr>
                <w:noProof/>
                <w:sz w:val="22"/>
              </w:rPr>
              <w:t>Reinigen durch Destillieren oder Raffinieren von rohem Sulfatterpentinöl</w:t>
            </w:r>
          </w:p>
          <w:p w14:paraId="579FE786" w14:textId="77777777" w:rsidR="00395E08" w:rsidRPr="00941366" w:rsidRDefault="00395E08" w:rsidP="00273D63">
            <w:pPr>
              <w:spacing w:after="0"/>
              <w:rPr>
                <w:noProof/>
                <w:sz w:val="22"/>
              </w:rPr>
            </w:pPr>
          </w:p>
          <w:p w14:paraId="2C81E2BD" w14:textId="77777777" w:rsidR="00395E08" w:rsidRPr="00941366" w:rsidRDefault="00395E08" w:rsidP="00273D63">
            <w:pPr>
              <w:spacing w:after="0"/>
              <w:rPr>
                <w:noProof/>
                <w:sz w:val="22"/>
              </w:rPr>
            </w:pPr>
          </w:p>
        </w:tc>
        <w:tc>
          <w:tcPr>
            <w:tcW w:w="2643" w:type="dxa"/>
            <w:tcBorders>
              <w:right w:val="single" w:sz="6" w:space="0" w:color="auto"/>
            </w:tcBorders>
          </w:tcPr>
          <w:p w14:paraId="0DE42516"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046F67DB" w14:textId="77777777" w:rsidR="00395E08" w:rsidRPr="00941366" w:rsidRDefault="00395E08" w:rsidP="00273D63">
            <w:pPr>
              <w:spacing w:after="0"/>
              <w:rPr>
                <w:noProof/>
                <w:sz w:val="22"/>
              </w:rPr>
            </w:pPr>
          </w:p>
        </w:tc>
      </w:tr>
      <w:tr w:rsidR="00395E08" w:rsidRPr="00941366" w14:paraId="6F028524" w14:textId="77777777" w:rsidTr="00395E08">
        <w:trPr>
          <w:cantSplit/>
          <w:trHeight w:val="54"/>
        </w:trPr>
        <w:tc>
          <w:tcPr>
            <w:tcW w:w="1358" w:type="dxa"/>
            <w:tcBorders>
              <w:left w:val="single" w:sz="6" w:space="0" w:color="auto"/>
            </w:tcBorders>
          </w:tcPr>
          <w:p w14:paraId="4F42E1AA" w14:textId="77777777" w:rsidR="00395E08" w:rsidRPr="00941366" w:rsidRDefault="00395E08" w:rsidP="00273D63">
            <w:pPr>
              <w:spacing w:after="0"/>
              <w:rPr>
                <w:noProof/>
                <w:sz w:val="22"/>
              </w:rPr>
            </w:pPr>
            <w:r w:rsidRPr="00941366">
              <w:rPr>
                <w:noProof/>
                <w:sz w:val="22"/>
              </w:rPr>
              <w:t xml:space="preserve">ex </w:t>
            </w:r>
            <w:r w:rsidRPr="00F704C3">
              <w:rPr>
                <w:noProof/>
                <w:sz w:val="22"/>
              </w:rPr>
              <w:t>3806</w:t>
            </w:r>
          </w:p>
        </w:tc>
        <w:tc>
          <w:tcPr>
            <w:tcW w:w="2677" w:type="dxa"/>
            <w:gridSpan w:val="3"/>
          </w:tcPr>
          <w:p w14:paraId="53D826A0" w14:textId="77777777" w:rsidR="00395E08" w:rsidRPr="00941366" w:rsidRDefault="00395E08" w:rsidP="00273D63">
            <w:pPr>
              <w:spacing w:after="0"/>
              <w:rPr>
                <w:noProof/>
                <w:sz w:val="22"/>
              </w:rPr>
            </w:pPr>
            <w:r w:rsidRPr="00941366">
              <w:rPr>
                <w:noProof/>
                <w:sz w:val="22"/>
              </w:rPr>
              <w:t>Harzester</w:t>
            </w:r>
          </w:p>
        </w:tc>
        <w:tc>
          <w:tcPr>
            <w:tcW w:w="3061" w:type="dxa"/>
          </w:tcPr>
          <w:p w14:paraId="264EA93C" w14:textId="77777777" w:rsidR="00395E08" w:rsidRPr="00941366" w:rsidRDefault="00395E08" w:rsidP="00273D63">
            <w:pPr>
              <w:spacing w:after="0"/>
              <w:rPr>
                <w:noProof/>
                <w:sz w:val="22"/>
              </w:rPr>
            </w:pPr>
            <w:r w:rsidRPr="00941366">
              <w:rPr>
                <w:noProof/>
                <w:sz w:val="22"/>
              </w:rPr>
              <w:t>Raffinieren von Harzsäuren</w:t>
            </w:r>
          </w:p>
          <w:p w14:paraId="32BF25DC" w14:textId="77777777" w:rsidR="00395E08" w:rsidRPr="00941366" w:rsidRDefault="00395E08" w:rsidP="00273D63">
            <w:pPr>
              <w:spacing w:after="0"/>
              <w:rPr>
                <w:noProof/>
                <w:sz w:val="22"/>
              </w:rPr>
            </w:pPr>
          </w:p>
        </w:tc>
        <w:tc>
          <w:tcPr>
            <w:tcW w:w="2643" w:type="dxa"/>
            <w:tcBorders>
              <w:right w:val="single" w:sz="6" w:space="0" w:color="auto"/>
            </w:tcBorders>
          </w:tcPr>
          <w:p w14:paraId="6A1C3233"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56BEC117" w14:textId="77777777" w:rsidR="00395E08" w:rsidRPr="00941366" w:rsidRDefault="00395E08" w:rsidP="00273D63">
            <w:pPr>
              <w:spacing w:after="0"/>
              <w:rPr>
                <w:noProof/>
                <w:sz w:val="22"/>
              </w:rPr>
            </w:pPr>
          </w:p>
        </w:tc>
      </w:tr>
      <w:tr w:rsidR="00395E08" w:rsidRPr="00941366" w14:paraId="67B7FC6A" w14:textId="77777777" w:rsidTr="00395E08">
        <w:trPr>
          <w:cantSplit/>
          <w:trHeight w:val="54"/>
        </w:trPr>
        <w:tc>
          <w:tcPr>
            <w:tcW w:w="1358" w:type="dxa"/>
            <w:tcBorders>
              <w:left w:val="single" w:sz="6" w:space="0" w:color="auto"/>
            </w:tcBorders>
          </w:tcPr>
          <w:p w14:paraId="4EBAA499" w14:textId="77777777" w:rsidR="00395E08" w:rsidRPr="00941366" w:rsidRDefault="00395E08" w:rsidP="00273D63">
            <w:pPr>
              <w:spacing w:after="0"/>
              <w:rPr>
                <w:noProof/>
                <w:sz w:val="22"/>
              </w:rPr>
            </w:pPr>
            <w:r w:rsidRPr="00941366">
              <w:rPr>
                <w:noProof/>
                <w:sz w:val="22"/>
              </w:rPr>
              <w:t xml:space="preserve">ex </w:t>
            </w:r>
            <w:r w:rsidRPr="00F704C3">
              <w:rPr>
                <w:noProof/>
                <w:sz w:val="22"/>
              </w:rPr>
              <w:t>3807</w:t>
            </w:r>
          </w:p>
        </w:tc>
        <w:tc>
          <w:tcPr>
            <w:tcW w:w="2677" w:type="dxa"/>
            <w:gridSpan w:val="3"/>
          </w:tcPr>
          <w:p w14:paraId="6949586C" w14:textId="77777777" w:rsidR="00395E08" w:rsidRPr="00941366" w:rsidRDefault="00395E08" w:rsidP="00273D63">
            <w:pPr>
              <w:spacing w:after="0"/>
              <w:rPr>
                <w:noProof/>
                <w:sz w:val="22"/>
              </w:rPr>
            </w:pPr>
            <w:r w:rsidRPr="00941366">
              <w:rPr>
                <w:noProof/>
                <w:sz w:val="22"/>
              </w:rPr>
              <w:t>Schwarzpech, auch lediglich Pech genannt</w:t>
            </w:r>
          </w:p>
        </w:tc>
        <w:tc>
          <w:tcPr>
            <w:tcW w:w="3061" w:type="dxa"/>
          </w:tcPr>
          <w:p w14:paraId="3DD21514" w14:textId="77777777" w:rsidR="00395E08" w:rsidRPr="00941366" w:rsidRDefault="00395E08" w:rsidP="00273D63">
            <w:pPr>
              <w:spacing w:after="0"/>
              <w:rPr>
                <w:noProof/>
                <w:sz w:val="22"/>
              </w:rPr>
            </w:pPr>
            <w:r w:rsidRPr="00941366">
              <w:rPr>
                <w:noProof/>
                <w:sz w:val="22"/>
              </w:rPr>
              <w:t>Destillieren von Holzteer</w:t>
            </w:r>
          </w:p>
          <w:p w14:paraId="3F7F850B" w14:textId="77777777" w:rsidR="00395E08" w:rsidRPr="00941366" w:rsidRDefault="00395E08" w:rsidP="00273D63">
            <w:pPr>
              <w:spacing w:after="0"/>
              <w:rPr>
                <w:noProof/>
                <w:sz w:val="22"/>
              </w:rPr>
            </w:pPr>
          </w:p>
          <w:p w14:paraId="1A1FDC9A" w14:textId="77777777" w:rsidR="00395E08" w:rsidRPr="00941366" w:rsidRDefault="00395E08" w:rsidP="00273D63">
            <w:pPr>
              <w:spacing w:after="0"/>
              <w:rPr>
                <w:noProof/>
                <w:sz w:val="22"/>
              </w:rPr>
            </w:pPr>
          </w:p>
          <w:p w14:paraId="535EBF1C" w14:textId="77777777" w:rsidR="00395E08" w:rsidRPr="00941366" w:rsidRDefault="00395E08" w:rsidP="00273D63">
            <w:pPr>
              <w:spacing w:after="0"/>
              <w:rPr>
                <w:noProof/>
                <w:sz w:val="22"/>
              </w:rPr>
            </w:pPr>
          </w:p>
        </w:tc>
        <w:tc>
          <w:tcPr>
            <w:tcW w:w="2643" w:type="dxa"/>
            <w:tcBorders>
              <w:right w:val="single" w:sz="6" w:space="0" w:color="auto"/>
            </w:tcBorders>
          </w:tcPr>
          <w:p w14:paraId="74D673BA"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6222AF9D" w14:textId="77777777" w:rsidR="00395E08" w:rsidRPr="00941366" w:rsidRDefault="00395E08" w:rsidP="00273D63">
            <w:pPr>
              <w:spacing w:after="0"/>
              <w:rPr>
                <w:noProof/>
                <w:sz w:val="22"/>
              </w:rPr>
            </w:pPr>
          </w:p>
        </w:tc>
      </w:tr>
      <w:tr w:rsidR="00395E08" w:rsidRPr="00941366" w14:paraId="458D6ABB" w14:textId="77777777" w:rsidTr="00395E08">
        <w:trPr>
          <w:cantSplit/>
          <w:trHeight w:val="54"/>
        </w:trPr>
        <w:tc>
          <w:tcPr>
            <w:tcW w:w="1358" w:type="dxa"/>
            <w:tcBorders>
              <w:left w:val="single" w:sz="6" w:space="0" w:color="auto"/>
            </w:tcBorders>
          </w:tcPr>
          <w:p w14:paraId="185B5B4E" w14:textId="77777777" w:rsidR="00395E08" w:rsidRPr="00941366" w:rsidRDefault="00395E08" w:rsidP="00273D63">
            <w:pPr>
              <w:spacing w:after="0"/>
              <w:rPr>
                <w:noProof/>
                <w:sz w:val="22"/>
              </w:rPr>
            </w:pPr>
            <w:r w:rsidRPr="00F704C3">
              <w:rPr>
                <w:noProof/>
                <w:sz w:val="22"/>
              </w:rPr>
              <w:t>3808</w:t>
            </w:r>
          </w:p>
        </w:tc>
        <w:tc>
          <w:tcPr>
            <w:tcW w:w="2677" w:type="dxa"/>
            <w:gridSpan w:val="3"/>
          </w:tcPr>
          <w:p w14:paraId="03CA8F4A" w14:textId="77777777" w:rsidR="00395E08" w:rsidRPr="00941366" w:rsidRDefault="00395E08" w:rsidP="00273D63">
            <w:pPr>
              <w:spacing w:after="0"/>
              <w:rPr>
                <w:noProof/>
                <w:sz w:val="22"/>
              </w:rPr>
            </w:pPr>
            <w:r w:rsidRPr="00941366">
              <w:rPr>
                <w:noProof/>
                <w:sz w:val="22"/>
              </w:rPr>
              <w:t>Insektizide, Rodentizide, Fungizide, Herbizide, Keimhemmungsmittel und Pflanzenwuchsregulatoren, Desinfektionsmittel und ähnliche Erzeugnisse, in Formen oder Aufmachungen für den Einzelverkauf oder als Zubereitungen oder Waren (z. B. Schwefelbänder, Schwefelfäden, Schwefelkerzen und Fliegenfänger)</w:t>
            </w:r>
          </w:p>
          <w:p w14:paraId="0CE7B618" w14:textId="77777777" w:rsidR="00395E08" w:rsidRPr="00941366" w:rsidRDefault="00395E08" w:rsidP="00273D63">
            <w:pPr>
              <w:spacing w:after="0"/>
              <w:rPr>
                <w:noProof/>
                <w:sz w:val="22"/>
              </w:rPr>
            </w:pPr>
          </w:p>
        </w:tc>
        <w:tc>
          <w:tcPr>
            <w:tcW w:w="3061" w:type="dxa"/>
          </w:tcPr>
          <w:p w14:paraId="304170A4"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598B06B6" w14:textId="77777777" w:rsidR="00395E08" w:rsidRPr="00941366" w:rsidRDefault="00395E08" w:rsidP="00273D63">
            <w:pPr>
              <w:spacing w:after="0"/>
              <w:rPr>
                <w:noProof/>
                <w:sz w:val="22"/>
              </w:rPr>
            </w:pPr>
          </w:p>
        </w:tc>
      </w:tr>
      <w:tr w:rsidR="00395E08" w:rsidRPr="00941366" w14:paraId="215FF07C" w14:textId="77777777" w:rsidTr="00395E08">
        <w:trPr>
          <w:cantSplit/>
          <w:trHeight w:val="54"/>
        </w:trPr>
        <w:tc>
          <w:tcPr>
            <w:tcW w:w="1358" w:type="dxa"/>
            <w:tcBorders>
              <w:left w:val="single" w:sz="6" w:space="0" w:color="auto"/>
            </w:tcBorders>
          </w:tcPr>
          <w:p w14:paraId="5D445003" w14:textId="77777777" w:rsidR="00395E08" w:rsidRPr="00941366" w:rsidRDefault="00395E08" w:rsidP="00273D63">
            <w:pPr>
              <w:spacing w:after="0"/>
              <w:rPr>
                <w:noProof/>
                <w:sz w:val="22"/>
              </w:rPr>
            </w:pPr>
            <w:r w:rsidRPr="00F704C3">
              <w:rPr>
                <w:noProof/>
                <w:sz w:val="22"/>
              </w:rPr>
              <w:t>3809</w:t>
            </w:r>
          </w:p>
        </w:tc>
        <w:tc>
          <w:tcPr>
            <w:tcW w:w="2677" w:type="dxa"/>
            <w:gridSpan w:val="3"/>
          </w:tcPr>
          <w:p w14:paraId="20BE7941" w14:textId="77777777" w:rsidR="00395E08" w:rsidRPr="00941366" w:rsidRDefault="00395E08" w:rsidP="00273D63">
            <w:pPr>
              <w:spacing w:after="0"/>
              <w:rPr>
                <w:noProof/>
                <w:sz w:val="22"/>
              </w:rPr>
            </w:pPr>
            <w:r w:rsidRPr="00941366">
              <w:rPr>
                <w:noProof/>
                <w:sz w:val="22"/>
              </w:rPr>
              <w:t>Appretur- oder Endausrüstungsmittel, Beschleuniger zum Färben oder Fixieren von Farbstoffen und andere Erzeugnisse und Zubereitungen (z. B. zubereitete Schlichtemittel und Zubereitungen zum Beizen), von der in der Textilindustrie, Papierindustrie, Lederindustrie oder ähnlichen Industrien verwendeten Art, anderweit weder genannt noch inbegriffen</w:t>
            </w:r>
          </w:p>
          <w:p w14:paraId="463E773F" w14:textId="77777777" w:rsidR="00395E08" w:rsidRPr="00941366" w:rsidRDefault="00395E08" w:rsidP="00273D63">
            <w:pPr>
              <w:spacing w:after="0"/>
              <w:rPr>
                <w:noProof/>
                <w:sz w:val="22"/>
              </w:rPr>
            </w:pPr>
          </w:p>
        </w:tc>
        <w:tc>
          <w:tcPr>
            <w:tcW w:w="3061" w:type="dxa"/>
          </w:tcPr>
          <w:p w14:paraId="65719469"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515768E5" w14:textId="77777777" w:rsidR="00395E08" w:rsidRPr="00941366" w:rsidRDefault="00395E08" w:rsidP="00273D63">
            <w:pPr>
              <w:spacing w:after="0"/>
              <w:rPr>
                <w:noProof/>
                <w:sz w:val="22"/>
              </w:rPr>
            </w:pPr>
          </w:p>
        </w:tc>
      </w:tr>
      <w:tr w:rsidR="00395E08" w:rsidRPr="00941366" w14:paraId="0D5A750D" w14:textId="77777777" w:rsidTr="00395E08">
        <w:trPr>
          <w:cantSplit/>
          <w:trHeight w:val="54"/>
        </w:trPr>
        <w:tc>
          <w:tcPr>
            <w:tcW w:w="1358" w:type="dxa"/>
            <w:tcBorders>
              <w:left w:val="single" w:sz="6" w:space="0" w:color="auto"/>
            </w:tcBorders>
          </w:tcPr>
          <w:p w14:paraId="78998FF9" w14:textId="77777777" w:rsidR="00395E08" w:rsidRPr="00941366" w:rsidRDefault="00395E08" w:rsidP="00273D63">
            <w:pPr>
              <w:spacing w:after="0"/>
              <w:rPr>
                <w:noProof/>
                <w:sz w:val="22"/>
              </w:rPr>
            </w:pPr>
            <w:r w:rsidRPr="00F704C3">
              <w:rPr>
                <w:noProof/>
                <w:sz w:val="22"/>
              </w:rPr>
              <w:t>3810</w:t>
            </w:r>
          </w:p>
        </w:tc>
        <w:tc>
          <w:tcPr>
            <w:tcW w:w="2677" w:type="dxa"/>
            <w:gridSpan w:val="3"/>
          </w:tcPr>
          <w:p w14:paraId="363535E0" w14:textId="77777777" w:rsidR="00395E08" w:rsidRPr="00941366" w:rsidRDefault="00395E08" w:rsidP="00273D63">
            <w:pPr>
              <w:spacing w:after="0"/>
              <w:rPr>
                <w:noProof/>
                <w:sz w:val="22"/>
              </w:rPr>
            </w:pPr>
            <w:r w:rsidRPr="00941366">
              <w:rPr>
                <w:noProof/>
                <w:sz w:val="22"/>
              </w:rPr>
              <w:t>Zubereitungen zum Abbeizen von Metallen; Flußmittel und andere Hilfsmittel zum Schweißen oder Löten von Metallen; Pasten und Pulver zum Schweißen oder Löten, aus Metall und anderen Stoffen; Zubereitungen von der als Überzugs- oder Füllmasse für Schweißelektroden oder Schweißstäbe verwendeten Art</w:t>
            </w:r>
          </w:p>
          <w:p w14:paraId="326093F0" w14:textId="77777777" w:rsidR="00395E08" w:rsidRPr="00941366" w:rsidRDefault="00395E08" w:rsidP="00273D63">
            <w:pPr>
              <w:spacing w:after="0"/>
              <w:rPr>
                <w:noProof/>
                <w:sz w:val="22"/>
              </w:rPr>
            </w:pPr>
          </w:p>
        </w:tc>
        <w:tc>
          <w:tcPr>
            <w:tcW w:w="3061" w:type="dxa"/>
          </w:tcPr>
          <w:p w14:paraId="3E18358E"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41CB5A7C" w14:textId="77777777" w:rsidR="00395E08" w:rsidRPr="00941366" w:rsidRDefault="00395E08" w:rsidP="00273D63">
            <w:pPr>
              <w:spacing w:after="0"/>
              <w:rPr>
                <w:noProof/>
                <w:sz w:val="22"/>
              </w:rPr>
            </w:pPr>
          </w:p>
        </w:tc>
        <w:tc>
          <w:tcPr>
            <w:tcW w:w="2643" w:type="dxa"/>
            <w:tcBorders>
              <w:right w:val="single" w:sz="6" w:space="0" w:color="auto"/>
            </w:tcBorders>
          </w:tcPr>
          <w:p w14:paraId="315B0EFB" w14:textId="77777777" w:rsidR="00395E08" w:rsidRPr="00941366" w:rsidRDefault="00395E08" w:rsidP="00273D63">
            <w:pPr>
              <w:spacing w:after="0"/>
              <w:rPr>
                <w:noProof/>
                <w:sz w:val="22"/>
              </w:rPr>
            </w:pPr>
          </w:p>
        </w:tc>
      </w:tr>
      <w:tr w:rsidR="00395E08" w:rsidRPr="00941366" w14:paraId="3E6D7C68" w14:textId="77777777" w:rsidTr="00395E08">
        <w:trPr>
          <w:cantSplit/>
          <w:trHeight w:val="54"/>
        </w:trPr>
        <w:tc>
          <w:tcPr>
            <w:tcW w:w="1358" w:type="dxa"/>
            <w:tcBorders>
              <w:left w:val="single" w:sz="6" w:space="0" w:color="auto"/>
            </w:tcBorders>
          </w:tcPr>
          <w:p w14:paraId="62491A3C" w14:textId="77777777" w:rsidR="00395E08" w:rsidRPr="00941366" w:rsidRDefault="00395E08" w:rsidP="00273D63">
            <w:pPr>
              <w:spacing w:after="0"/>
              <w:rPr>
                <w:noProof/>
                <w:sz w:val="22"/>
              </w:rPr>
            </w:pPr>
            <w:r w:rsidRPr="00F704C3">
              <w:rPr>
                <w:noProof/>
                <w:sz w:val="22"/>
              </w:rPr>
              <w:t>3811</w:t>
            </w:r>
          </w:p>
        </w:tc>
        <w:tc>
          <w:tcPr>
            <w:tcW w:w="2677" w:type="dxa"/>
            <w:gridSpan w:val="3"/>
          </w:tcPr>
          <w:p w14:paraId="29805793" w14:textId="77777777" w:rsidR="00395E08" w:rsidRPr="00941366" w:rsidRDefault="00395E08" w:rsidP="00273D63">
            <w:pPr>
              <w:spacing w:after="0"/>
              <w:rPr>
                <w:noProof/>
                <w:sz w:val="22"/>
              </w:rPr>
            </w:pPr>
            <w:r w:rsidRPr="00941366">
              <w:rPr>
                <w:noProof/>
                <w:sz w:val="22"/>
              </w:rPr>
              <w:t>Zubereitete Antiklopfmittel, Antioxidantien, Antigums, Viskositätsverbesserer, Antikorrosivadditive und andere zubereitete Additive für Mineralöle (einschließlich Kraftstoffe) oder für andere, zu denselben Zwecken wie Mineralöle verwendete Flüssigkeiten</w:t>
            </w:r>
          </w:p>
          <w:p w14:paraId="3BAC6BD5" w14:textId="77777777" w:rsidR="00395E08" w:rsidRPr="00941366" w:rsidRDefault="00395E08" w:rsidP="00273D63">
            <w:pPr>
              <w:spacing w:after="0"/>
              <w:rPr>
                <w:noProof/>
                <w:sz w:val="22"/>
              </w:rPr>
            </w:pPr>
          </w:p>
        </w:tc>
        <w:tc>
          <w:tcPr>
            <w:tcW w:w="3061" w:type="dxa"/>
          </w:tcPr>
          <w:p w14:paraId="60B1A484" w14:textId="77777777" w:rsidR="00395E08" w:rsidRPr="00941366" w:rsidRDefault="00395E08" w:rsidP="00273D63">
            <w:pPr>
              <w:spacing w:after="0"/>
              <w:rPr>
                <w:noProof/>
                <w:sz w:val="22"/>
              </w:rPr>
            </w:pPr>
          </w:p>
        </w:tc>
        <w:tc>
          <w:tcPr>
            <w:tcW w:w="2643" w:type="dxa"/>
            <w:tcBorders>
              <w:right w:val="single" w:sz="6" w:space="0" w:color="auto"/>
            </w:tcBorders>
          </w:tcPr>
          <w:p w14:paraId="1A014980" w14:textId="77777777" w:rsidR="00395E08" w:rsidRPr="00941366" w:rsidRDefault="00395E08" w:rsidP="00273D63">
            <w:pPr>
              <w:spacing w:after="0"/>
              <w:rPr>
                <w:noProof/>
                <w:sz w:val="22"/>
              </w:rPr>
            </w:pPr>
          </w:p>
        </w:tc>
      </w:tr>
      <w:tr w:rsidR="00395E08" w:rsidRPr="00941366" w14:paraId="1E33F5EC" w14:textId="77777777" w:rsidTr="00395E08">
        <w:trPr>
          <w:cantSplit/>
          <w:trHeight w:val="54"/>
        </w:trPr>
        <w:tc>
          <w:tcPr>
            <w:tcW w:w="1358" w:type="dxa"/>
            <w:tcBorders>
              <w:left w:val="single" w:sz="6" w:space="0" w:color="auto"/>
            </w:tcBorders>
          </w:tcPr>
          <w:p w14:paraId="094A7182" w14:textId="77777777" w:rsidR="00395E08" w:rsidRPr="00941366" w:rsidRDefault="00395E08" w:rsidP="00273D63">
            <w:pPr>
              <w:spacing w:after="0"/>
              <w:rPr>
                <w:noProof/>
                <w:sz w:val="22"/>
              </w:rPr>
            </w:pPr>
          </w:p>
        </w:tc>
        <w:tc>
          <w:tcPr>
            <w:tcW w:w="2677" w:type="dxa"/>
            <w:gridSpan w:val="3"/>
          </w:tcPr>
          <w:p w14:paraId="07F145E5" w14:textId="77777777" w:rsidR="00395E08" w:rsidRPr="00941366" w:rsidRDefault="00395E08" w:rsidP="00273D63">
            <w:pPr>
              <w:spacing w:after="0"/>
              <w:rPr>
                <w:noProof/>
                <w:sz w:val="22"/>
              </w:rPr>
            </w:pPr>
            <w:r w:rsidRPr="00941366">
              <w:rPr>
                <w:noProof/>
                <w:sz w:val="22"/>
              </w:rPr>
              <w:t>- zubereitete Additive für Schmieröle, Erdöle oder Öle aus bituminösen Mineralien enthaltend</w:t>
            </w:r>
          </w:p>
          <w:p w14:paraId="4E132879" w14:textId="77777777" w:rsidR="00395E08" w:rsidRPr="00941366" w:rsidRDefault="00395E08" w:rsidP="00273D63">
            <w:pPr>
              <w:spacing w:after="0"/>
              <w:rPr>
                <w:noProof/>
                <w:sz w:val="22"/>
              </w:rPr>
            </w:pPr>
          </w:p>
        </w:tc>
        <w:tc>
          <w:tcPr>
            <w:tcW w:w="3061" w:type="dxa"/>
          </w:tcPr>
          <w:p w14:paraId="50049255" w14:textId="77777777" w:rsidR="00395E08" w:rsidRPr="00941366" w:rsidRDefault="00395E08" w:rsidP="00273D63">
            <w:pPr>
              <w:spacing w:after="0"/>
              <w:rPr>
                <w:noProof/>
                <w:sz w:val="22"/>
              </w:rPr>
            </w:pPr>
            <w:r w:rsidRPr="00941366">
              <w:rPr>
                <w:noProof/>
                <w:sz w:val="22"/>
              </w:rPr>
              <w:t>Herstellen, bei dem der Wert der verwendeten Vormaterialien der Position </w:t>
            </w:r>
            <w:r w:rsidRPr="00F704C3">
              <w:rPr>
                <w:noProof/>
                <w:sz w:val="22"/>
              </w:rPr>
              <w:t>3811</w:t>
            </w:r>
            <w:r w:rsidRPr="00941366">
              <w:rPr>
                <w:noProof/>
                <w:sz w:val="22"/>
              </w:rPr>
              <w:t xml:space="preserve"> </w:t>
            </w:r>
            <w:r w:rsidRPr="00F704C3">
              <w:rPr>
                <w:noProof/>
                <w:sz w:val="22"/>
              </w:rPr>
              <w:t>50</w:t>
            </w:r>
            <w:r w:rsidRPr="00941366">
              <w:rPr>
                <w:noProof/>
                <w:sz w:val="22"/>
              </w:rPr>
              <w:t> % des Ab-Werk-Preises des Erzeugnisses nicht überschreitet</w:t>
            </w:r>
          </w:p>
          <w:p w14:paraId="5A6EA1B1" w14:textId="77777777" w:rsidR="00395E08" w:rsidRPr="00941366" w:rsidRDefault="00395E08" w:rsidP="00273D63">
            <w:pPr>
              <w:spacing w:after="0"/>
              <w:rPr>
                <w:noProof/>
                <w:sz w:val="22"/>
              </w:rPr>
            </w:pPr>
          </w:p>
        </w:tc>
        <w:tc>
          <w:tcPr>
            <w:tcW w:w="2643" w:type="dxa"/>
            <w:tcBorders>
              <w:right w:val="single" w:sz="6" w:space="0" w:color="auto"/>
            </w:tcBorders>
          </w:tcPr>
          <w:p w14:paraId="613DE2D5" w14:textId="77777777" w:rsidR="00395E08" w:rsidRPr="00941366" w:rsidRDefault="00395E08" w:rsidP="00273D63">
            <w:pPr>
              <w:spacing w:after="0"/>
              <w:rPr>
                <w:noProof/>
                <w:sz w:val="22"/>
              </w:rPr>
            </w:pPr>
          </w:p>
        </w:tc>
      </w:tr>
      <w:tr w:rsidR="00395E08" w:rsidRPr="00941366" w14:paraId="0BA36F9A" w14:textId="77777777" w:rsidTr="00395E08">
        <w:trPr>
          <w:cantSplit/>
          <w:trHeight w:val="54"/>
        </w:trPr>
        <w:tc>
          <w:tcPr>
            <w:tcW w:w="1358" w:type="dxa"/>
            <w:tcBorders>
              <w:left w:val="single" w:sz="6" w:space="0" w:color="auto"/>
            </w:tcBorders>
          </w:tcPr>
          <w:p w14:paraId="4A6E31D4" w14:textId="77777777" w:rsidR="00395E08" w:rsidRPr="00941366" w:rsidRDefault="00395E08" w:rsidP="00273D63">
            <w:pPr>
              <w:spacing w:after="0"/>
              <w:rPr>
                <w:noProof/>
                <w:sz w:val="22"/>
              </w:rPr>
            </w:pPr>
          </w:p>
        </w:tc>
        <w:tc>
          <w:tcPr>
            <w:tcW w:w="2677" w:type="dxa"/>
            <w:gridSpan w:val="3"/>
          </w:tcPr>
          <w:p w14:paraId="007A7CB8" w14:textId="77777777" w:rsidR="00395E08" w:rsidRPr="00941366" w:rsidRDefault="00395E08" w:rsidP="00273D63">
            <w:pPr>
              <w:spacing w:after="0"/>
              <w:rPr>
                <w:noProof/>
                <w:sz w:val="22"/>
              </w:rPr>
            </w:pPr>
            <w:r w:rsidRPr="00941366">
              <w:rPr>
                <w:noProof/>
                <w:sz w:val="22"/>
              </w:rPr>
              <w:t>- andere</w:t>
            </w:r>
          </w:p>
        </w:tc>
        <w:tc>
          <w:tcPr>
            <w:tcW w:w="3061" w:type="dxa"/>
          </w:tcPr>
          <w:p w14:paraId="760F4521"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42DBFC39" w14:textId="77777777" w:rsidR="00395E08" w:rsidRPr="00941366" w:rsidRDefault="00395E08" w:rsidP="00273D63">
            <w:pPr>
              <w:spacing w:after="0"/>
              <w:rPr>
                <w:noProof/>
                <w:sz w:val="22"/>
              </w:rPr>
            </w:pPr>
          </w:p>
        </w:tc>
        <w:tc>
          <w:tcPr>
            <w:tcW w:w="2643" w:type="dxa"/>
            <w:tcBorders>
              <w:right w:val="single" w:sz="6" w:space="0" w:color="auto"/>
            </w:tcBorders>
          </w:tcPr>
          <w:p w14:paraId="0C67F80B" w14:textId="77777777" w:rsidR="00395E08" w:rsidRPr="00941366" w:rsidRDefault="00395E08" w:rsidP="00273D63">
            <w:pPr>
              <w:spacing w:after="0"/>
              <w:rPr>
                <w:noProof/>
                <w:sz w:val="22"/>
              </w:rPr>
            </w:pPr>
          </w:p>
        </w:tc>
      </w:tr>
      <w:tr w:rsidR="00395E08" w:rsidRPr="00941366" w14:paraId="75D1A933" w14:textId="77777777" w:rsidTr="00395E08">
        <w:trPr>
          <w:cantSplit/>
          <w:trHeight w:val="54"/>
        </w:trPr>
        <w:tc>
          <w:tcPr>
            <w:tcW w:w="1358" w:type="dxa"/>
            <w:tcBorders>
              <w:left w:val="single" w:sz="6" w:space="0" w:color="auto"/>
            </w:tcBorders>
          </w:tcPr>
          <w:p w14:paraId="17FD23DD" w14:textId="77777777" w:rsidR="00395E08" w:rsidRPr="00941366" w:rsidRDefault="00395E08" w:rsidP="00273D63">
            <w:pPr>
              <w:spacing w:after="0"/>
              <w:rPr>
                <w:noProof/>
                <w:sz w:val="22"/>
              </w:rPr>
            </w:pPr>
            <w:r w:rsidRPr="00F704C3">
              <w:rPr>
                <w:noProof/>
                <w:sz w:val="22"/>
              </w:rPr>
              <w:t>3812</w:t>
            </w:r>
          </w:p>
        </w:tc>
        <w:tc>
          <w:tcPr>
            <w:tcW w:w="2677" w:type="dxa"/>
            <w:gridSpan w:val="3"/>
          </w:tcPr>
          <w:p w14:paraId="6555A29C" w14:textId="77777777" w:rsidR="00395E08" w:rsidRPr="00941366" w:rsidRDefault="00395E08" w:rsidP="00273D63">
            <w:pPr>
              <w:spacing w:after="0"/>
              <w:rPr>
                <w:noProof/>
                <w:sz w:val="22"/>
              </w:rPr>
            </w:pPr>
            <w:r w:rsidRPr="00941366">
              <w:rPr>
                <w:noProof/>
                <w:sz w:val="22"/>
              </w:rPr>
              <w:t>Zubereitete Vulkanisationsbeschleuniger; zusammengesetzte Weichmacher für Kautschuk oder Kunststoffe, anderweit weder genannt noch inbegriffen; zubereitete Antioxidationsmittel und andere zusammengesetzte Stabilisatoren für Kautschuk oder Kunststoffe</w:t>
            </w:r>
          </w:p>
          <w:p w14:paraId="214C25E5" w14:textId="77777777" w:rsidR="00395E08" w:rsidRPr="00941366" w:rsidRDefault="00395E08" w:rsidP="00273D63">
            <w:pPr>
              <w:spacing w:after="0"/>
              <w:rPr>
                <w:noProof/>
                <w:sz w:val="22"/>
              </w:rPr>
            </w:pPr>
          </w:p>
        </w:tc>
        <w:tc>
          <w:tcPr>
            <w:tcW w:w="3061" w:type="dxa"/>
          </w:tcPr>
          <w:p w14:paraId="01569943"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7242555C" w14:textId="77777777" w:rsidR="00395E08" w:rsidRPr="00941366" w:rsidRDefault="00395E08" w:rsidP="00273D63">
            <w:pPr>
              <w:spacing w:after="0"/>
              <w:rPr>
                <w:noProof/>
                <w:sz w:val="22"/>
              </w:rPr>
            </w:pPr>
          </w:p>
        </w:tc>
      </w:tr>
      <w:tr w:rsidR="00395E08" w:rsidRPr="00941366" w14:paraId="1EA985E6" w14:textId="77777777" w:rsidTr="00395E08">
        <w:trPr>
          <w:cantSplit/>
          <w:trHeight w:val="54"/>
        </w:trPr>
        <w:tc>
          <w:tcPr>
            <w:tcW w:w="1358" w:type="dxa"/>
            <w:tcBorders>
              <w:left w:val="single" w:sz="6" w:space="0" w:color="auto"/>
            </w:tcBorders>
          </w:tcPr>
          <w:p w14:paraId="0754FBCC" w14:textId="77777777" w:rsidR="00395E08" w:rsidRPr="00941366" w:rsidRDefault="00395E08" w:rsidP="00273D63">
            <w:pPr>
              <w:spacing w:after="0"/>
              <w:rPr>
                <w:noProof/>
                <w:sz w:val="22"/>
              </w:rPr>
            </w:pPr>
            <w:r w:rsidRPr="00F704C3">
              <w:rPr>
                <w:noProof/>
                <w:sz w:val="22"/>
              </w:rPr>
              <w:t>3813</w:t>
            </w:r>
            <w:r w:rsidRPr="00941366">
              <w:rPr>
                <w:noProof/>
                <w:sz w:val="22"/>
              </w:rPr>
              <w:t xml:space="preserve"> </w:t>
            </w:r>
          </w:p>
        </w:tc>
        <w:tc>
          <w:tcPr>
            <w:tcW w:w="2677" w:type="dxa"/>
            <w:gridSpan w:val="3"/>
          </w:tcPr>
          <w:p w14:paraId="624C74BC" w14:textId="77777777" w:rsidR="00395E08" w:rsidRPr="00941366" w:rsidRDefault="00395E08" w:rsidP="00273D63">
            <w:pPr>
              <w:spacing w:after="0"/>
              <w:rPr>
                <w:noProof/>
                <w:sz w:val="22"/>
              </w:rPr>
            </w:pPr>
            <w:r w:rsidRPr="00941366">
              <w:rPr>
                <w:noProof/>
                <w:sz w:val="22"/>
              </w:rPr>
              <w:t>Gemische und Ladungen für Feuerlöschgeräte; Feuerlöschgranaten und Feuerlöschbomben</w:t>
            </w:r>
          </w:p>
        </w:tc>
        <w:tc>
          <w:tcPr>
            <w:tcW w:w="3061" w:type="dxa"/>
          </w:tcPr>
          <w:p w14:paraId="2A272FE8"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3C65A86E" w14:textId="77777777" w:rsidR="00395E08" w:rsidRPr="00941366" w:rsidRDefault="00395E08" w:rsidP="00273D63">
            <w:pPr>
              <w:spacing w:after="0"/>
              <w:rPr>
                <w:noProof/>
                <w:sz w:val="22"/>
              </w:rPr>
            </w:pPr>
          </w:p>
        </w:tc>
        <w:tc>
          <w:tcPr>
            <w:tcW w:w="2643" w:type="dxa"/>
            <w:tcBorders>
              <w:right w:val="single" w:sz="6" w:space="0" w:color="auto"/>
            </w:tcBorders>
          </w:tcPr>
          <w:p w14:paraId="22FB52F0" w14:textId="77777777" w:rsidR="00395E08" w:rsidRPr="00941366" w:rsidRDefault="00395E08" w:rsidP="00273D63">
            <w:pPr>
              <w:spacing w:after="0"/>
              <w:rPr>
                <w:noProof/>
                <w:sz w:val="22"/>
              </w:rPr>
            </w:pPr>
          </w:p>
        </w:tc>
      </w:tr>
      <w:tr w:rsidR="00395E08" w:rsidRPr="00941366" w14:paraId="5EAD0427" w14:textId="77777777" w:rsidTr="00395E08">
        <w:trPr>
          <w:cantSplit/>
          <w:trHeight w:val="54"/>
        </w:trPr>
        <w:tc>
          <w:tcPr>
            <w:tcW w:w="1358" w:type="dxa"/>
            <w:tcBorders>
              <w:left w:val="single" w:sz="6" w:space="0" w:color="auto"/>
            </w:tcBorders>
          </w:tcPr>
          <w:p w14:paraId="688291AF" w14:textId="77777777" w:rsidR="00395E08" w:rsidRPr="00941366" w:rsidRDefault="00395E08" w:rsidP="00273D63">
            <w:pPr>
              <w:spacing w:after="0"/>
              <w:rPr>
                <w:noProof/>
                <w:sz w:val="22"/>
              </w:rPr>
            </w:pPr>
            <w:r w:rsidRPr="00F704C3">
              <w:rPr>
                <w:noProof/>
                <w:sz w:val="22"/>
              </w:rPr>
              <w:t>3814</w:t>
            </w:r>
          </w:p>
        </w:tc>
        <w:tc>
          <w:tcPr>
            <w:tcW w:w="2677" w:type="dxa"/>
            <w:gridSpan w:val="3"/>
          </w:tcPr>
          <w:p w14:paraId="741BCB33" w14:textId="77777777" w:rsidR="00395E08" w:rsidRPr="00941366" w:rsidRDefault="00395E08" w:rsidP="00273D63">
            <w:pPr>
              <w:spacing w:after="0"/>
              <w:rPr>
                <w:noProof/>
                <w:sz w:val="22"/>
              </w:rPr>
            </w:pPr>
            <w:r w:rsidRPr="00941366">
              <w:rPr>
                <w:noProof/>
                <w:sz w:val="22"/>
              </w:rPr>
              <w:t>Zusammengesetzte organische Löse- und Verdünnungsmittel, anderweit weder genannt noch inbegriffen; Zubereitungen zum Entfernen von Farben oder Lacken</w:t>
            </w:r>
          </w:p>
        </w:tc>
        <w:tc>
          <w:tcPr>
            <w:tcW w:w="3061" w:type="dxa"/>
          </w:tcPr>
          <w:p w14:paraId="694F618E"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255E7282" w14:textId="77777777" w:rsidR="00395E08" w:rsidRPr="00941366" w:rsidRDefault="00395E08" w:rsidP="00273D63">
            <w:pPr>
              <w:spacing w:after="0"/>
              <w:rPr>
                <w:noProof/>
                <w:sz w:val="22"/>
              </w:rPr>
            </w:pPr>
          </w:p>
        </w:tc>
        <w:tc>
          <w:tcPr>
            <w:tcW w:w="2643" w:type="dxa"/>
            <w:tcBorders>
              <w:right w:val="single" w:sz="6" w:space="0" w:color="auto"/>
            </w:tcBorders>
          </w:tcPr>
          <w:p w14:paraId="335BAA9C" w14:textId="77777777" w:rsidR="00395E08" w:rsidRPr="00941366" w:rsidRDefault="00395E08" w:rsidP="00273D63">
            <w:pPr>
              <w:spacing w:after="0"/>
              <w:rPr>
                <w:noProof/>
                <w:sz w:val="22"/>
              </w:rPr>
            </w:pPr>
          </w:p>
        </w:tc>
      </w:tr>
      <w:tr w:rsidR="00395E08" w:rsidRPr="00941366" w14:paraId="1635B0CC" w14:textId="77777777" w:rsidTr="00395E08">
        <w:trPr>
          <w:cantSplit/>
          <w:trHeight w:val="54"/>
        </w:trPr>
        <w:tc>
          <w:tcPr>
            <w:tcW w:w="1358" w:type="dxa"/>
            <w:tcBorders>
              <w:left w:val="single" w:sz="6" w:space="0" w:color="auto"/>
            </w:tcBorders>
          </w:tcPr>
          <w:p w14:paraId="2E853212" w14:textId="77777777" w:rsidR="00395E08" w:rsidRPr="00941366" w:rsidRDefault="00395E08" w:rsidP="00273D63">
            <w:pPr>
              <w:spacing w:after="0"/>
              <w:rPr>
                <w:noProof/>
                <w:sz w:val="22"/>
              </w:rPr>
            </w:pPr>
            <w:r w:rsidRPr="00F704C3">
              <w:rPr>
                <w:noProof/>
                <w:sz w:val="22"/>
              </w:rPr>
              <w:t>3818</w:t>
            </w:r>
          </w:p>
        </w:tc>
        <w:tc>
          <w:tcPr>
            <w:tcW w:w="2677" w:type="dxa"/>
            <w:gridSpan w:val="3"/>
          </w:tcPr>
          <w:p w14:paraId="46DEB794" w14:textId="77777777" w:rsidR="00395E08" w:rsidRPr="00941366" w:rsidRDefault="00395E08" w:rsidP="00273D63">
            <w:pPr>
              <w:spacing w:after="0"/>
              <w:rPr>
                <w:noProof/>
                <w:sz w:val="22"/>
              </w:rPr>
            </w:pPr>
            <w:r w:rsidRPr="00941366">
              <w:rPr>
                <w:noProof/>
                <w:sz w:val="22"/>
              </w:rPr>
              <w:t>Chemische Elemente, zur Verwendung in der Elektronik dotiert, in Scheiben, Plättchen oder ähnlichen Formen; chemische Verbindungen, zur Verwendung in der Elektronik dotiert</w:t>
            </w:r>
          </w:p>
          <w:p w14:paraId="693576D7" w14:textId="77777777" w:rsidR="00395E08" w:rsidRPr="00941366" w:rsidRDefault="00395E08" w:rsidP="00273D63">
            <w:pPr>
              <w:spacing w:after="0"/>
              <w:rPr>
                <w:noProof/>
                <w:sz w:val="22"/>
              </w:rPr>
            </w:pPr>
          </w:p>
        </w:tc>
        <w:tc>
          <w:tcPr>
            <w:tcW w:w="3061" w:type="dxa"/>
          </w:tcPr>
          <w:p w14:paraId="431CFA49"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49BA96BD" w14:textId="77777777" w:rsidR="00395E08" w:rsidRPr="00941366" w:rsidRDefault="00395E08" w:rsidP="00273D63">
            <w:pPr>
              <w:spacing w:after="0"/>
              <w:rPr>
                <w:noProof/>
                <w:sz w:val="22"/>
              </w:rPr>
            </w:pPr>
          </w:p>
        </w:tc>
      </w:tr>
      <w:tr w:rsidR="00395E08" w:rsidRPr="00941366" w14:paraId="68E7BBB8" w14:textId="77777777" w:rsidTr="00395E08">
        <w:trPr>
          <w:cantSplit/>
          <w:trHeight w:val="54"/>
        </w:trPr>
        <w:tc>
          <w:tcPr>
            <w:tcW w:w="1358" w:type="dxa"/>
            <w:tcBorders>
              <w:left w:val="single" w:sz="6" w:space="0" w:color="auto"/>
            </w:tcBorders>
          </w:tcPr>
          <w:p w14:paraId="24CC374F" w14:textId="77777777" w:rsidR="00395E08" w:rsidRPr="00941366" w:rsidRDefault="00395E08" w:rsidP="00273D63">
            <w:pPr>
              <w:spacing w:after="0"/>
              <w:rPr>
                <w:noProof/>
                <w:sz w:val="22"/>
              </w:rPr>
            </w:pPr>
            <w:r w:rsidRPr="00F704C3">
              <w:rPr>
                <w:noProof/>
                <w:sz w:val="22"/>
              </w:rPr>
              <w:t>3819</w:t>
            </w:r>
          </w:p>
        </w:tc>
        <w:tc>
          <w:tcPr>
            <w:tcW w:w="2677" w:type="dxa"/>
            <w:gridSpan w:val="3"/>
          </w:tcPr>
          <w:p w14:paraId="4972AA30" w14:textId="77777777" w:rsidR="00395E08" w:rsidRPr="00941366" w:rsidRDefault="00395E08" w:rsidP="00273D63">
            <w:pPr>
              <w:spacing w:after="0"/>
              <w:rPr>
                <w:noProof/>
                <w:sz w:val="22"/>
              </w:rPr>
            </w:pPr>
            <w:r w:rsidRPr="00941366">
              <w:rPr>
                <w:noProof/>
                <w:sz w:val="22"/>
              </w:rPr>
              <w:t xml:space="preserve">Flüssigkeiten für hydraulische Bremsen und andere zubereitete Flüssigkeiten für hydraulische Kraftübertragung, kein Erdöl oder Öl aus bituminösen Mineralien enthaltend oder mit einem Gehalt an Erdöl oder Öl aus bituminösen Mineralien von weniger als </w:t>
            </w:r>
            <w:r w:rsidRPr="00F704C3">
              <w:rPr>
                <w:noProof/>
                <w:sz w:val="22"/>
              </w:rPr>
              <w:t>70</w:t>
            </w:r>
            <w:r w:rsidRPr="00941366">
              <w:rPr>
                <w:noProof/>
                <w:sz w:val="22"/>
              </w:rPr>
              <w:t> GHT</w:t>
            </w:r>
          </w:p>
          <w:p w14:paraId="4EF7E122" w14:textId="77777777" w:rsidR="00395E08" w:rsidRPr="00941366" w:rsidRDefault="00395E08" w:rsidP="00273D63">
            <w:pPr>
              <w:spacing w:after="0"/>
              <w:rPr>
                <w:noProof/>
                <w:sz w:val="22"/>
              </w:rPr>
            </w:pPr>
          </w:p>
        </w:tc>
        <w:tc>
          <w:tcPr>
            <w:tcW w:w="3061" w:type="dxa"/>
          </w:tcPr>
          <w:p w14:paraId="1684AC32"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7ACEC1A4" w14:textId="77777777" w:rsidR="00395E08" w:rsidRPr="00941366" w:rsidRDefault="00395E08" w:rsidP="00273D63">
            <w:pPr>
              <w:spacing w:after="0"/>
              <w:rPr>
                <w:noProof/>
                <w:sz w:val="22"/>
              </w:rPr>
            </w:pPr>
          </w:p>
        </w:tc>
      </w:tr>
      <w:tr w:rsidR="00395E08" w:rsidRPr="00941366" w14:paraId="4A800F20" w14:textId="77777777" w:rsidTr="00395E08">
        <w:trPr>
          <w:cantSplit/>
          <w:trHeight w:val="54"/>
        </w:trPr>
        <w:tc>
          <w:tcPr>
            <w:tcW w:w="1358" w:type="dxa"/>
            <w:tcBorders>
              <w:left w:val="single" w:sz="6" w:space="0" w:color="auto"/>
            </w:tcBorders>
          </w:tcPr>
          <w:p w14:paraId="1D196786" w14:textId="77777777" w:rsidR="00395E08" w:rsidRPr="00941366" w:rsidRDefault="00395E08" w:rsidP="00273D63">
            <w:pPr>
              <w:spacing w:after="0"/>
              <w:rPr>
                <w:noProof/>
                <w:sz w:val="22"/>
              </w:rPr>
            </w:pPr>
            <w:r w:rsidRPr="00F704C3">
              <w:rPr>
                <w:noProof/>
                <w:sz w:val="22"/>
              </w:rPr>
              <w:t>3820</w:t>
            </w:r>
          </w:p>
        </w:tc>
        <w:tc>
          <w:tcPr>
            <w:tcW w:w="2677" w:type="dxa"/>
            <w:gridSpan w:val="3"/>
          </w:tcPr>
          <w:p w14:paraId="72A545CF" w14:textId="77777777" w:rsidR="00395E08" w:rsidRPr="00941366" w:rsidRDefault="00395E08" w:rsidP="00273D63">
            <w:pPr>
              <w:spacing w:after="0"/>
              <w:rPr>
                <w:noProof/>
                <w:sz w:val="22"/>
              </w:rPr>
            </w:pPr>
            <w:r w:rsidRPr="00941366">
              <w:rPr>
                <w:noProof/>
                <w:sz w:val="22"/>
              </w:rPr>
              <w:t>Zubereitete Gefrierschutzmittel und zubereitete Flüssigkeiten zum Enteisen</w:t>
            </w:r>
          </w:p>
        </w:tc>
        <w:tc>
          <w:tcPr>
            <w:tcW w:w="3061" w:type="dxa"/>
          </w:tcPr>
          <w:p w14:paraId="49741700"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05A33E22" w14:textId="77777777" w:rsidR="00395E08" w:rsidRPr="00941366" w:rsidRDefault="00395E08" w:rsidP="00273D63">
            <w:pPr>
              <w:spacing w:after="0"/>
              <w:rPr>
                <w:noProof/>
                <w:sz w:val="22"/>
              </w:rPr>
            </w:pPr>
          </w:p>
        </w:tc>
        <w:tc>
          <w:tcPr>
            <w:tcW w:w="2643" w:type="dxa"/>
            <w:tcBorders>
              <w:right w:val="single" w:sz="6" w:space="0" w:color="auto"/>
            </w:tcBorders>
          </w:tcPr>
          <w:p w14:paraId="62935DBD" w14:textId="77777777" w:rsidR="00395E08" w:rsidRPr="00941366" w:rsidRDefault="00395E08" w:rsidP="00273D63">
            <w:pPr>
              <w:spacing w:after="0"/>
              <w:rPr>
                <w:noProof/>
                <w:sz w:val="22"/>
              </w:rPr>
            </w:pPr>
          </w:p>
        </w:tc>
      </w:tr>
      <w:tr w:rsidR="00395E08" w:rsidRPr="00941366" w14:paraId="7D954CE7" w14:textId="77777777" w:rsidTr="00395E08">
        <w:trPr>
          <w:cantSplit/>
          <w:trHeight w:val="54"/>
        </w:trPr>
        <w:tc>
          <w:tcPr>
            <w:tcW w:w="1358" w:type="dxa"/>
            <w:tcBorders>
              <w:left w:val="single" w:sz="6" w:space="0" w:color="auto"/>
            </w:tcBorders>
          </w:tcPr>
          <w:p w14:paraId="2DD114F2" w14:textId="77777777" w:rsidR="00395E08" w:rsidRPr="00941366" w:rsidRDefault="00395E08" w:rsidP="00273D63">
            <w:pPr>
              <w:spacing w:after="0"/>
              <w:rPr>
                <w:noProof/>
                <w:sz w:val="22"/>
              </w:rPr>
            </w:pPr>
            <w:r w:rsidRPr="00941366">
              <w:rPr>
                <w:noProof/>
                <w:sz w:val="22"/>
              </w:rPr>
              <w:t xml:space="preserve">ex </w:t>
            </w:r>
            <w:r w:rsidRPr="00F704C3">
              <w:rPr>
                <w:noProof/>
                <w:sz w:val="22"/>
              </w:rPr>
              <w:t>3821</w:t>
            </w:r>
          </w:p>
          <w:p w14:paraId="491D44FB" w14:textId="77777777" w:rsidR="00395E08" w:rsidRPr="00941366" w:rsidRDefault="00395E08" w:rsidP="00273D63">
            <w:pPr>
              <w:spacing w:after="0"/>
              <w:rPr>
                <w:noProof/>
                <w:sz w:val="22"/>
              </w:rPr>
            </w:pPr>
          </w:p>
          <w:p w14:paraId="02EC2C73" w14:textId="77777777" w:rsidR="00395E08" w:rsidRPr="00941366" w:rsidRDefault="00395E08" w:rsidP="00273D63">
            <w:pPr>
              <w:spacing w:after="0"/>
              <w:rPr>
                <w:noProof/>
                <w:sz w:val="22"/>
              </w:rPr>
            </w:pPr>
          </w:p>
        </w:tc>
        <w:tc>
          <w:tcPr>
            <w:tcW w:w="2677" w:type="dxa"/>
            <w:gridSpan w:val="3"/>
          </w:tcPr>
          <w:p w14:paraId="3971F465" w14:textId="77777777" w:rsidR="00395E08" w:rsidRPr="00941366" w:rsidRDefault="00395E08" w:rsidP="00273D63">
            <w:pPr>
              <w:spacing w:after="0"/>
              <w:rPr>
                <w:noProof/>
                <w:sz w:val="22"/>
              </w:rPr>
            </w:pPr>
            <w:r w:rsidRPr="00941366">
              <w:rPr>
                <w:noProof/>
                <w:sz w:val="22"/>
              </w:rPr>
              <w:t>Zubereitete Nährsubstrate zum Erhalten von Mikroorganismen (einschließlich Viren und dergleichen) oder pflanzlichen, menschlichen oder tierischen Zellen</w:t>
            </w:r>
          </w:p>
        </w:tc>
        <w:tc>
          <w:tcPr>
            <w:tcW w:w="3061" w:type="dxa"/>
          </w:tcPr>
          <w:p w14:paraId="63B99E82"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6302CD92" w14:textId="77777777" w:rsidR="00395E08" w:rsidRPr="00941366" w:rsidRDefault="00395E08" w:rsidP="00273D63">
            <w:pPr>
              <w:spacing w:after="0"/>
              <w:rPr>
                <w:noProof/>
                <w:sz w:val="22"/>
              </w:rPr>
            </w:pPr>
          </w:p>
        </w:tc>
      </w:tr>
      <w:tr w:rsidR="00395E08" w:rsidRPr="00941366" w14:paraId="0869E413" w14:textId="77777777" w:rsidTr="00395E08">
        <w:trPr>
          <w:cantSplit/>
          <w:trHeight w:val="54"/>
        </w:trPr>
        <w:tc>
          <w:tcPr>
            <w:tcW w:w="1358" w:type="dxa"/>
            <w:tcBorders>
              <w:left w:val="single" w:sz="6" w:space="0" w:color="auto"/>
            </w:tcBorders>
          </w:tcPr>
          <w:p w14:paraId="63B42537" w14:textId="77777777" w:rsidR="00395E08" w:rsidRPr="00941366" w:rsidRDefault="00395E08" w:rsidP="00273D63">
            <w:pPr>
              <w:spacing w:after="0"/>
              <w:rPr>
                <w:noProof/>
                <w:sz w:val="22"/>
              </w:rPr>
            </w:pPr>
            <w:r w:rsidRPr="00F704C3">
              <w:rPr>
                <w:noProof/>
                <w:sz w:val="22"/>
              </w:rPr>
              <w:t>3822</w:t>
            </w:r>
          </w:p>
        </w:tc>
        <w:tc>
          <w:tcPr>
            <w:tcW w:w="2677" w:type="dxa"/>
            <w:gridSpan w:val="3"/>
          </w:tcPr>
          <w:p w14:paraId="11048D05" w14:textId="77777777" w:rsidR="00395E08" w:rsidRPr="00941366" w:rsidRDefault="00395E08" w:rsidP="00273D63">
            <w:pPr>
              <w:spacing w:after="0"/>
              <w:rPr>
                <w:noProof/>
                <w:sz w:val="22"/>
              </w:rPr>
            </w:pPr>
            <w:r w:rsidRPr="00941366">
              <w:rPr>
                <w:noProof/>
                <w:sz w:val="22"/>
              </w:rPr>
              <w:t>Diagnostik- oder Laborreagenzien auf einem Träger und zubereitete Diagnostik- oder Laborreagenzien, auch auf einem Träger, ausgenommen solche der Position </w:t>
            </w:r>
            <w:r w:rsidRPr="00F704C3">
              <w:rPr>
                <w:noProof/>
                <w:sz w:val="22"/>
              </w:rPr>
              <w:t>3002</w:t>
            </w:r>
            <w:r w:rsidRPr="00941366">
              <w:rPr>
                <w:noProof/>
                <w:sz w:val="22"/>
              </w:rPr>
              <w:t xml:space="preserve"> oder </w:t>
            </w:r>
            <w:r w:rsidRPr="00F704C3">
              <w:rPr>
                <w:noProof/>
                <w:sz w:val="22"/>
              </w:rPr>
              <w:t>3006</w:t>
            </w:r>
            <w:r w:rsidRPr="00941366">
              <w:rPr>
                <w:noProof/>
                <w:sz w:val="22"/>
              </w:rPr>
              <w:t>; zertifizierte Referenzmaterialien</w:t>
            </w:r>
          </w:p>
          <w:p w14:paraId="76A2AAB7" w14:textId="77777777" w:rsidR="00395E08" w:rsidRPr="00941366" w:rsidRDefault="00395E08" w:rsidP="00273D63">
            <w:pPr>
              <w:spacing w:after="0"/>
              <w:rPr>
                <w:noProof/>
                <w:sz w:val="22"/>
              </w:rPr>
            </w:pPr>
          </w:p>
        </w:tc>
        <w:tc>
          <w:tcPr>
            <w:tcW w:w="3061" w:type="dxa"/>
          </w:tcPr>
          <w:p w14:paraId="597C2DA2"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0BEF8323" w14:textId="77777777" w:rsidR="00395E08" w:rsidRPr="00941366" w:rsidRDefault="00395E08" w:rsidP="00273D63">
            <w:pPr>
              <w:spacing w:after="0"/>
              <w:rPr>
                <w:noProof/>
                <w:sz w:val="22"/>
              </w:rPr>
            </w:pPr>
          </w:p>
        </w:tc>
        <w:tc>
          <w:tcPr>
            <w:tcW w:w="2643" w:type="dxa"/>
            <w:tcBorders>
              <w:right w:val="single" w:sz="6" w:space="0" w:color="auto"/>
            </w:tcBorders>
          </w:tcPr>
          <w:p w14:paraId="7E867CAD" w14:textId="77777777" w:rsidR="00395E08" w:rsidRPr="00941366" w:rsidRDefault="00395E08" w:rsidP="00273D63">
            <w:pPr>
              <w:spacing w:after="0"/>
              <w:rPr>
                <w:noProof/>
                <w:sz w:val="22"/>
              </w:rPr>
            </w:pPr>
          </w:p>
        </w:tc>
      </w:tr>
      <w:tr w:rsidR="00395E08" w:rsidRPr="00941366" w14:paraId="01FC022D" w14:textId="77777777" w:rsidTr="00395E08">
        <w:trPr>
          <w:cantSplit/>
          <w:trHeight w:val="54"/>
        </w:trPr>
        <w:tc>
          <w:tcPr>
            <w:tcW w:w="1358" w:type="dxa"/>
            <w:tcBorders>
              <w:left w:val="single" w:sz="6" w:space="0" w:color="auto"/>
            </w:tcBorders>
          </w:tcPr>
          <w:p w14:paraId="615F5DAE" w14:textId="77777777" w:rsidR="00395E08" w:rsidRPr="00941366" w:rsidRDefault="00395E08" w:rsidP="00273D63">
            <w:pPr>
              <w:spacing w:after="0"/>
              <w:rPr>
                <w:noProof/>
                <w:sz w:val="22"/>
              </w:rPr>
            </w:pPr>
            <w:r w:rsidRPr="00F704C3">
              <w:rPr>
                <w:noProof/>
                <w:sz w:val="22"/>
              </w:rPr>
              <w:t>3823</w:t>
            </w:r>
          </w:p>
        </w:tc>
        <w:tc>
          <w:tcPr>
            <w:tcW w:w="2677" w:type="dxa"/>
            <w:gridSpan w:val="3"/>
          </w:tcPr>
          <w:p w14:paraId="2299BF91" w14:textId="77777777" w:rsidR="00395E08" w:rsidRPr="00941366" w:rsidRDefault="00395E08" w:rsidP="00273D63">
            <w:pPr>
              <w:spacing w:after="0"/>
              <w:rPr>
                <w:noProof/>
                <w:sz w:val="22"/>
              </w:rPr>
            </w:pPr>
            <w:r w:rsidRPr="00941366">
              <w:rPr>
                <w:noProof/>
                <w:sz w:val="22"/>
              </w:rPr>
              <w:t>technische einbasische Fettsäuren; saure Öle aus der Raffination; technische Fettalkohole:</w:t>
            </w:r>
          </w:p>
          <w:p w14:paraId="7F56F1F7" w14:textId="77777777" w:rsidR="00395E08" w:rsidRPr="00941366" w:rsidRDefault="00395E08" w:rsidP="00273D63">
            <w:pPr>
              <w:spacing w:after="0"/>
              <w:rPr>
                <w:noProof/>
                <w:sz w:val="22"/>
              </w:rPr>
            </w:pPr>
          </w:p>
        </w:tc>
        <w:tc>
          <w:tcPr>
            <w:tcW w:w="3061" w:type="dxa"/>
          </w:tcPr>
          <w:p w14:paraId="458D9E32" w14:textId="77777777" w:rsidR="00395E08" w:rsidRPr="00941366" w:rsidRDefault="00395E08" w:rsidP="00273D63">
            <w:pPr>
              <w:spacing w:after="0"/>
              <w:rPr>
                <w:noProof/>
                <w:sz w:val="22"/>
              </w:rPr>
            </w:pPr>
          </w:p>
        </w:tc>
        <w:tc>
          <w:tcPr>
            <w:tcW w:w="2643" w:type="dxa"/>
            <w:tcBorders>
              <w:right w:val="single" w:sz="6" w:space="0" w:color="auto"/>
            </w:tcBorders>
          </w:tcPr>
          <w:p w14:paraId="64FABB9A" w14:textId="77777777" w:rsidR="00395E08" w:rsidRPr="00941366" w:rsidRDefault="00395E08" w:rsidP="00273D63">
            <w:pPr>
              <w:spacing w:after="0"/>
              <w:rPr>
                <w:noProof/>
                <w:sz w:val="22"/>
              </w:rPr>
            </w:pPr>
          </w:p>
        </w:tc>
      </w:tr>
      <w:tr w:rsidR="00395E08" w:rsidRPr="00941366" w14:paraId="098AB21B" w14:textId="77777777" w:rsidTr="00395E08">
        <w:trPr>
          <w:cantSplit/>
          <w:trHeight w:val="54"/>
        </w:trPr>
        <w:tc>
          <w:tcPr>
            <w:tcW w:w="1358" w:type="dxa"/>
            <w:tcBorders>
              <w:left w:val="single" w:sz="6" w:space="0" w:color="auto"/>
            </w:tcBorders>
          </w:tcPr>
          <w:p w14:paraId="3BEC3C29" w14:textId="77777777" w:rsidR="00395E08" w:rsidRPr="00941366" w:rsidRDefault="00395E08" w:rsidP="00273D63">
            <w:pPr>
              <w:spacing w:after="0"/>
              <w:rPr>
                <w:noProof/>
                <w:sz w:val="22"/>
              </w:rPr>
            </w:pPr>
          </w:p>
        </w:tc>
        <w:tc>
          <w:tcPr>
            <w:tcW w:w="2677" w:type="dxa"/>
            <w:gridSpan w:val="3"/>
          </w:tcPr>
          <w:p w14:paraId="70CCB321" w14:textId="77777777" w:rsidR="00395E08" w:rsidRPr="00941366" w:rsidRDefault="00395E08" w:rsidP="00273D63">
            <w:pPr>
              <w:spacing w:after="0"/>
              <w:rPr>
                <w:noProof/>
                <w:sz w:val="22"/>
              </w:rPr>
            </w:pPr>
            <w:r w:rsidRPr="00941366">
              <w:rPr>
                <w:noProof/>
                <w:sz w:val="22"/>
              </w:rPr>
              <w:t>- technische einbasische Fettsäuren; saure Öle aus der Raffination</w:t>
            </w:r>
          </w:p>
          <w:p w14:paraId="7800FFB5" w14:textId="77777777" w:rsidR="00395E08" w:rsidRPr="00941366" w:rsidRDefault="00395E08" w:rsidP="00273D63">
            <w:pPr>
              <w:spacing w:after="0"/>
              <w:rPr>
                <w:noProof/>
                <w:sz w:val="22"/>
              </w:rPr>
            </w:pPr>
          </w:p>
        </w:tc>
        <w:tc>
          <w:tcPr>
            <w:tcW w:w="3061" w:type="dxa"/>
          </w:tcPr>
          <w:p w14:paraId="595EB35F" w14:textId="77777777" w:rsidR="00395E08" w:rsidRPr="00941366" w:rsidRDefault="00395E08" w:rsidP="00273D63">
            <w:pPr>
              <w:spacing w:after="0"/>
              <w:rPr>
                <w:noProof/>
                <w:sz w:val="22"/>
              </w:rPr>
            </w:pPr>
            <w:r w:rsidRPr="00941366">
              <w:rPr>
                <w:noProof/>
                <w:sz w:val="22"/>
              </w:rPr>
              <w:t>Herstellen, bei dem alle verwendeten Vormaterialien in eine andere Position als das Erzeugnis einzureihen sind</w:t>
            </w:r>
          </w:p>
          <w:p w14:paraId="21141DA7" w14:textId="77777777" w:rsidR="00395E08" w:rsidRPr="00941366" w:rsidRDefault="00395E08" w:rsidP="00273D63">
            <w:pPr>
              <w:spacing w:after="0"/>
              <w:rPr>
                <w:noProof/>
                <w:sz w:val="22"/>
              </w:rPr>
            </w:pPr>
          </w:p>
        </w:tc>
        <w:tc>
          <w:tcPr>
            <w:tcW w:w="2643" w:type="dxa"/>
            <w:tcBorders>
              <w:right w:val="single" w:sz="6" w:space="0" w:color="auto"/>
            </w:tcBorders>
          </w:tcPr>
          <w:p w14:paraId="1BC256DA" w14:textId="77777777" w:rsidR="00395E08" w:rsidRPr="00941366" w:rsidRDefault="00395E08" w:rsidP="00273D63">
            <w:pPr>
              <w:spacing w:after="0"/>
              <w:rPr>
                <w:noProof/>
                <w:sz w:val="22"/>
              </w:rPr>
            </w:pPr>
          </w:p>
        </w:tc>
      </w:tr>
      <w:tr w:rsidR="00395E08" w:rsidRPr="00941366" w14:paraId="262B4B86" w14:textId="77777777" w:rsidTr="00395E08">
        <w:trPr>
          <w:cantSplit/>
          <w:trHeight w:val="54"/>
        </w:trPr>
        <w:tc>
          <w:tcPr>
            <w:tcW w:w="1358" w:type="dxa"/>
            <w:tcBorders>
              <w:left w:val="single" w:sz="6" w:space="0" w:color="auto"/>
            </w:tcBorders>
          </w:tcPr>
          <w:p w14:paraId="28DF5F2C" w14:textId="77777777" w:rsidR="00395E08" w:rsidRPr="00941366" w:rsidRDefault="00395E08" w:rsidP="00273D63">
            <w:pPr>
              <w:spacing w:after="0"/>
              <w:rPr>
                <w:noProof/>
                <w:sz w:val="22"/>
              </w:rPr>
            </w:pPr>
          </w:p>
        </w:tc>
        <w:tc>
          <w:tcPr>
            <w:tcW w:w="2677" w:type="dxa"/>
            <w:gridSpan w:val="3"/>
          </w:tcPr>
          <w:p w14:paraId="1C52D8A7" w14:textId="77777777" w:rsidR="00395E08" w:rsidRPr="00941366" w:rsidRDefault="00395E08" w:rsidP="00273D63">
            <w:pPr>
              <w:spacing w:after="0"/>
              <w:rPr>
                <w:noProof/>
                <w:sz w:val="22"/>
              </w:rPr>
            </w:pPr>
            <w:r w:rsidRPr="00941366">
              <w:rPr>
                <w:noProof/>
                <w:sz w:val="22"/>
              </w:rPr>
              <w:t>- technische Fettalkohole</w:t>
            </w:r>
          </w:p>
          <w:p w14:paraId="314E44F4" w14:textId="77777777" w:rsidR="00395E08" w:rsidRPr="00941366" w:rsidRDefault="00395E08" w:rsidP="00273D63">
            <w:pPr>
              <w:spacing w:after="0"/>
              <w:rPr>
                <w:noProof/>
                <w:sz w:val="22"/>
              </w:rPr>
            </w:pPr>
          </w:p>
        </w:tc>
        <w:tc>
          <w:tcPr>
            <w:tcW w:w="3061" w:type="dxa"/>
          </w:tcPr>
          <w:p w14:paraId="22B806A8" w14:textId="77777777" w:rsidR="00395E08" w:rsidRPr="00941366" w:rsidRDefault="00395E08"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3823</w:t>
            </w:r>
          </w:p>
          <w:p w14:paraId="08E40F7C" w14:textId="77777777" w:rsidR="00395E08" w:rsidRPr="00941366" w:rsidRDefault="00395E08" w:rsidP="00273D63">
            <w:pPr>
              <w:spacing w:after="0"/>
              <w:rPr>
                <w:noProof/>
                <w:sz w:val="22"/>
              </w:rPr>
            </w:pPr>
          </w:p>
        </w:tc>
        <w:tc>
          <w:tcPr>
            <w:tcW w:w="2643" w:type="dxa"/>
            <w:tcBorders>
              <w:right w:val="single" w:sz="6" w:space="0" w:color="auto"/>
            </w:tcBorders>
          </w:tcPr>
          <w:p w14:paraId="3032C138" w14:textId="77777777" w:rsidR="00395E08" w:rsidRPr="00941366" w:rsidRDefault="00395E08" w:rsidP="00273D63">
            <w:pPr>
              <w:spacing w:after="0"/>
              <w:rPr>
                <w:noProof/>
                <w:sz w:val="22"/>
              </w:rPr>
            </w:pPr>
          </w:p>
        </w:tc>
      </w:tr>
      <w:tr w:rsidR="00395E08" w:rsidRPr="00941366" w14:paraId="779F3F8D" w14:textId="77777777" w:rsidTr="00395E08">
        <w:trPr>
          <w:cantSplit/>
          <w:trHeight w:val="54"/>
        </w:trPr>
        <w:tc>
          <w:tcPr>
            <w:tcW w:w="1358" w:type="dxa"/>
            <w:tcBorders>
              <w:left w:val="single" w:sz="6" w:space="0" w:color="auto"/>
            </w:tcBorders>
          </w:tcPr>
          <w:p w14:paraId="65FD26C6" w14:textId="77777777" w:rsidR="00395E08" w:rsidRPr="00941366" w:rsidRDefault="00395E08" w:rsidP="00273D63">
            <w:pPr>
              <w:spacing w:after="0"/>
              <w:rPr>
                <w:noProof/>
                <w:sz w:val="22"/>
              </w:rPr>
            </w:pPr>
            <w:r w:rsidRPr="00F704C3">
              <w:rPr>
                <w:noProof/>
                <w:sz w:val="22"/>
              </w:rPr>
              <w:t>3824</w:t>
            </w:r>
          </w:p>
        </w:tc>
        <w:tc>
          <w:tcPr>
            <w:tcW w:w="2677" w:type="dxa"/>
            <w:gridSpan w:val="3"/>
          </w:tcPr>
          <w:p w14:paraId="3BC564A1" w14:textId="77777777" w:rsidR="00395E08" w:rsidRPr="00941366" w:rsidRDefault="00395E08" w:rsidP="00273D63">
            <w:pPr>
              <w:spacing w:after="0"/>
              <w:rPr>
                <w:noProof/>
                <w:sz w:val="22"/>
              </w:rPr>
            </w:pPr>
            <w:r w:rsidRPr="00941366">
              <w:rPr>
                <w:noProof/>
                <w:sz w:val="22"/>
              </w:rPr>
              <w:t>Zubereitete Bindemittel für Gießereiformen oder -kerne; chemische Erzeugnisse und Zubereitungen der chemischen Industrie oder verwandter Industrien (einschließlich Mischungen von Naturprodukten), anderweit weder genannt noch inbegriffen; Nebenerzeugnisse der chemischen Industrie oder verwandter Industriezweige, die ansonsten nicht genannt wurden oder inbegriffen sind:</w:t>
            </w:r>
          </w:p>
          <w:p w14:paraId="1EB24124" w14:textId="77777777" w:rsidR="00395E08" w:rsidRPr="00941366" w:rsidRDefault="00395E08" w:rsidP="00273D63">
            <w:pPr>
              <w:spacing w:after="0"/>
              <w:rPr>
                <w:noProof/>
                <w:sz w:val="22"/>
              </w:rPr>
            </w:pPr>
          </w:p>
        </w:tc>
        <w:tc>
          <w:tcPr>
            <w:tcW w:w="3061" w:type="dxa"/>
          </w:tcPr>
          <w:p w14:paraId="3779D4F3" w14:textId="77777777" w:rsidR="00395E08" w:rsidRPr="00941366" w:rsidRDefault="00395E08" w:rsidP="00273D63">
            <w:pPr>
              <w:spacing w:after="0"/>
              <w:rPr>
                <w:noProof/>
                <w:sz w:val="22"/>
              </w:rPr>
            </w:pPr>
          </w:p>
        </w:tc>
        <w:tc>
          <w:tcPr>
            <w:tcW w:w="2643" w:type="dxa"/>
            <w:tcBorders>
              <w:right w:val="single" w:sz="6" w:space="0" w:color="auto"/>
            </w:tcBorders>
          </w:tcPr>
          <w:p w14:paraId="57EB4412" w14:textId="77777777" w:rsidR="00395E08" w:rsidRPr="00941366" w:rsidRDefault="00395E08" w:rsidP="00273D63">
            <w:pPr>
              <w:spacing w:after="0"/>
              <w:rPr>
                <w:noProof/>
                <w:sz w:val="22"/>
              </w:rPr>
            </w:pPr>
          </w:p>
        </w:tc>
      </w:tr>
      <w:tr w:rsidR="00395E08" w:rsidRPr="00941366" w14:paraId="687AC8D8" w14:textId="77777777" w:rsidTr="00395E08">
        <w:trPr>
          <w:cantSplit/>
          <w:trHeight w:val="54"/>
        </w:trPr>
        <w:tc>
          <w:tcPr>
            <w:tcW w:w="1358" w:type="dxa"/>
            <w:tcBorders>
              <w:left w:val="single" w:sz="6" w:space="0" w:color="auto"/>
            </w:tcBorders>
          </w:tcPr>
          <w:p w14:paraId="3355FC55" w14:textId="77777777" w:rsidR="00395E08" w:rsidRPr="00941366" w:rsidRDefault="00395E08" w:rsidP="00273D63">
            <w:pPr>
              <w:spacing w:after="0"/>
              <w:rPr>
                <w:noProof/>
                <w:sz w:val="22"/>
              </w:rPr>
            </w:pPr>
          </w:p>
        </w:tc>
        <w:tc>
          <w:tcPr>
            <w:tcW w:w="2677" w:type="dxa"/>
            <w:gridSpan w:val="3"/>
          </w:tcPr>
          <w:p w14:paraId="04BE2951" w14:textId="77777777" w:rsidR="00395E08" w:rsidRPr="00941366" w:rsidRDefault="00395E08" w:rsidP="00273D63">
            <w:pPr>
              <w:spacing w:after="0"/>
              <w:rPr>
                <w:noProof/>
                <w:sz w:val="22"/>
              </w:rPr>
            </w:pPr>
            <w:r w:rsidRPr="00941366">
              <w:rPr>
                <w:noProof/>
                <w:sz w:val="22"/>
              </w:rPr>
              <w:t>- folgende Erzeugnisse dieser Position:</w:t>
            </w:r>
          </w:p>
          <w:p w14:paraId="0E43B323" w14:textId="77777777" w:rsidR="00395E08" w:rsidRPr="00941366" w:rsidRDefault="00395E08" w:rsidP="00273D63">
            <w:pPr>
              <w:spacing w:after="0"/>
              <w:rPr>
                <w:noProof/>
                <w:sz w:val="22"/>
              </w:rPr>
            </w:pPr>
          </w:p>
          <w:p w14:paraId="563C0DB8" w14:textId="77777777" w:rsidR="00395E08" w:rsidRPr="00941366" w:rsidRDefault="00395E08" w:rsidP="00273D63">
            <w:pPr>
              <w:spacing w:after="0"/>
              <w:rPr>
                <w:noProof/>
                <w:sz w:val="22"/>
              </w:rPr>
            </w:pPr>
            <w:r w:rsidRPr="00941366">
              <w:rPr>
                <w:noProof/>
                <w:sz w:val="22"/>
              </w:rPr>
              <w:t>-- zubereitete Bindemittel für Gießereiformen oder -kerne auf der Grundlage von natürlichen Harzprodukten</w:t>
            </w:r>
          </w:p>
          <w:p w14:paraId="58E73B09" w14:textId="77777777" w:rsidR="00395E08" w:rsidRPr="00941366" w:rsidRDefault="00395E08" w:rsidP="00273D63">
            <w:pPr>
              <w:spacing w:after="0"/>
              <w:rPr>
                <w:noProof/>
                <w:sz w:val="22"/>
              </w:rPr>
            </w:pPr>
          </w:p>
          <w:p w14:paraId="39D0B764" w14:textId="77777777" w:rsidR="00395E08" w:rsidRPr="00941366" w:rsidRDefault="00395E08" w:rsidP="00273D63">
            <w:pPr>
              <w:spacing w:after="0"/>
              <w:rPr>
                <w:noProof/>
                <w:sz w:val="22"/>
              </w:rPr>
            </w:pPr>
            <w:r w:rsidRPr="00941366">
              <w:rPr>
                <w:noProof/>
                <w:sz w:val="22"/>
              </w:rPr>
              <w:t>-- Naphtensäuren, ihre wasserunlöslichen Salze und ihre Ester</w:t>
            </w:r>
          </w:p>
          <w:p w14:paraId="1718391E" w14:textId="77777777" w:rsidR="00395E08" w:rsidRPr="00941366" w:rsidRDefault="00395E08" w:rsidP="00273D63">
            <w:pPr>
              <w:spacing w:after="0"/>
              <w:rPr>
                <w:noProof/>
                <w:sz w:val="22"/>
              </w:rPr>
            </w:pPr>
          </w:p>
          <w:p w14:paraId="1753F9CF" w14:textId="77777777" w:rsidR="00395E08" w:rsidRPr="00941366" w:rsidRDefault="00395E08" w:rsidP="00273D63">
            <w:pPr>
              <w:spacing w:after="0"/>
              <w:rPr>
                <w:noProof/>
                <w:sz w:val="22"/>
              </w:rPr>
            </w:pPr>
            <w:r w:rsidRPr="00941366">
              <w:rPr>
                <w:noProof/>
                <w:sz w:val="22"/>
              </w:rPr>
              <w:t>-- Sorbit, ausgenommen Sorbit der Position </w:t>
            </w:r>
            <w:r w:rsidRPr="00F704C3">
              <w:rPr>
                <w:noProof/>
                <w:sz w:val="22"/>
              </w:rPr>
              <w:t>2905</w:t>
            </w:r>
          </w:p>
        </w:tc>
        <w:tc>
          <w:tcPr>
            <w:tcW w:w="3061" w:type="dxa"/>
          </w:tcPr>
          <w:p w14:paraId="0BA33FBC"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wie das Erzeugnis verwendet werden, wenn ihr Wert </w:t>
            </w:r>
            <w:r w:rsidRPr="00F704C3">
              <w:rPr>
                <w:noProof/>
                <w:sz w:val="22"/>
              </w:rPr>
              <w:t>20</w:t>
            </w:r>
            <w:r w:rsidRPr="00941366">
              <w:rPr>
                <w:noProof/>
                <w:sz w:val="22"/>
              </w:rPr>
              <w:t> % des Ab-Werk-Preises des Erzeugnisses nicht überschreitet</w:t>
            </w:r>
          </w:p>
          <w:p w14:paraId="10D0D85B" w14:textId="77777777" w:rsidR="00395E08" w:rsidRPr="00941366" w:rsidRDefault="00395E08" w:rsidP="00273D63">
            <w:pPr>
              <w:spacing w:after="0"/>
              <w:rPr>
                <w:noProof/>
                <w:sz w:val="22"/>
              </w:rPr>
            </w:pPr>
          </w:p>
        </w:tc>
        <w:tc>
          <w:tcPr>
            <w:tcW w:w="2643" w:type="dxa"/>
            <w:tcBorders>
              <w:right w:val="single" w:sz="6" w:space="0" w:color="auto"/>
            </w:tcBorders>
          </w:tcPr>
          <w:p w14:paraId="3708D25B"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395E08" w:rsidRPr="00941366" w14:paraId="3F923B55" w14:textId="77777777" w:rsidTr="00395E08">
        <w:trPr>
          <w:cantSplit/>
          <w:trHeight w:val="54"/>
        </w:trPr>
        <w:tc>
          <w:tcPr>
            <w:tcW w:w="1358" w:type="dxa"/>
            <w:tcBorders>
              <w:left w:val="single" w:sz="6" w:space="0" w:color="auto"/>
            </w:tcBorders>
          </w:tcPr>
          <w:p w14:paraId="4977F3DD" w14:textId="77777777" w:rsidR="00395E08" w:rsidRPr="00941366" w:rsidRDefault="00395E08" w:rsidP="00273D63">
            <w:pPr>
              <w:spacing w:after="0"/>
              <w:rPr>
                <w:noProof/>
                <w:sz w:val="22"/>
              </w:rPr>
            </w:pPr>
          </w:p>
        </w:tc>
        <w:tc>
          <w:tcPr>
            <w:tcW w:w="2677" w:type="dxa"/>
            <w:gridSpan w:val="3"/>
          </w:tcPr>
          <w:p w14:paraId="19D3469F" w14:textId="77777777" w:rsidR="00395E08" w:rsidRPr="00941366" w:rsidRDefault="00395E08" w:rsidP="00273D63">
            <w:pPr>
              <w:spacing w:after="0"/>
              <w:rPr>
                <w:noProof/>
                <w:sz w:val="22"/>
              </w:rPr>
            </w:pPr>
            <w:r w:rsidRPr="00941366">
              <w:rPr>
                <w:noProof/>
                <w:sz w:val="22"/>
              </w:rPr>
              <w:t>-- Petroleumsulfonate, ausgenommen solche des Ammoniums, der Alkalimetalle oder der Ethanolamine; thiophenhaltige Sulfosäuren von Öl aus bituminösen Mineralien und ihre Salze</w:t>
            </w:r>
          </w:p>
          <w:p w14:paraId="5948F35D" w14:textId="77777777" w:rsidR="00395E08" w:rsidRPr="00941366" w:rsidRDefault="00395E08" w:rsidP="00273D63">
            <w:pPr>
              <w:spacing w:after="0"/>
              <w:rPr>
                <w:noProof/>
                <w:sz w:val="22"/>
              </w:rPr>
            </w:pPr>
          </w:p>
          <w:p w14:paraId="5EAD1A10" w14:textId="77777777" w:rsidR="00395E08" w:rsidRPr="00941366" w:rsidRDefault="00395E08" w:rsidP="00273D63">
            <w:pPr>
              <w:spacing w:after="0"/>
              <w:rPr>
                <w:noProof/>
                <w:sz w:val="22"/>
              </w:rPr>
            </w:pPr>
            <w:r w:rsidRPr="00941366">
              <w:rPr>
                <w:noProof/>
                <w:sz w:val="22"/>
              </w:rPr>
              <w:t>-- Ionenaustauscher</w:t>
            </w:r>
          </w:p>
          <w:p w14:paraId="31CDCB81" w14:textId="77777777" w:rsidR="00395E08" w:rsidRPr="00941366" w:rsidRDefault="00395E08" w:rsidP="00273D63">
            <w:pPr>
              <w:spacing w:after="0"/>
              <w:rPr>
                <w:noProof/>
                <w:sz w:val="22"/>
              </w:rPr>
            </w:pPr>
          </w:p>
          <w:p w14:paraId="3F04D8B9" w14:textId="77777777" w:rsidR="00395E08" w:rsidRPr="00941366" w:rsidRDefault="00395E08" w:rsidP="00273D63">
            <w:pPr>
              <w:spacing w:after="0"/>
              <w:rPr>
                <w:noProof/>
                <w:sz w:val="22"/>
              </w:rPr>
            </w:pPr>
            <w:r w:rsidRPr="00941366">
              <w:rPr>
                <w:noProof/>
                <w:sz w:val="22"/>
              </w:rPr>
              <w:t>-- Absorbentien zum Vervollständigen des Vakuums in elektrischen Röhren</w:t>
            </w:r>
          </w:p>
          <w:p w14:paraId="37FB0846" w14:textId="77777777" w:rsidR="00395E08" w:rsidRPr="00941366" w:rsidRDefault="00395E08" w:rsidP="00273D63">
            <w:pPr>
              <w:spacing w:after="0"/>
              <w:rPr>
                <w:noProof/>
                <w:sz w:val="22"/>
              </w:rPr>
            </w:pPr>
          </w:p>
        </w:tc>
        <w:tc>
          <w:tcPr>
            <w:tcW w:w="3061" w:type="dxa"/>
          </w:tcPr>
          <w:p w14:paraId="347941D1" w14:textId="77777777" w:rsidR="00395E08" w:rsidRPr="00941366" w:rsidRDefault="00395E08" w:rsidP="00273D63">
            <w:pPr>
              <w:spacing w:after="0"/>
              <w:rPr>
                <w:noProof/>
                <w:sz w:val="22"/>
              </w:rPr>
            </w:pPr>
          </w:p>
        </w:tc>
        <w:tc>
          <w:tcPr>
            <w:tcW w:w="2643" w:type="dxa"/>
            <w:tcBorders>
              <w:right w:val="single" w:sz="6" w:space="0" w:color="auto"/>
            </w:tcBorders>
          </w:tcPr>
          <w:p w14:paraId="2ADEC758" w14:textId="77777777" w:rsidR="00395E08" w:rsidRPr="00941366" w:rsidRDefault="00395E08" w:rsidP="00273D63">
            <w:pPr>
              <w:spacing w:after="0"/>
              <w:rPr>
                <w:noProof/>
                <w:sz w:val="22"/>
              </w:rPr>
            </w:pPr>
          </w:p>
        </w:tc>
      </w:tr>
      <w:tr w:rsidR="00395E08" w:rsidRPr="00941366" w14:paraId="15CBB4D5" w14:textId="77777777" w:rsidTr="00395E08">
        <w:trPr>
          <w:cantSplit/>
          <w:trHeight w:val="54"/>
        </w:trPr>
        <w:tc>
          <w:tcPr>
            <w:tcW w:w="1358" w:type="dxa"/>
            <w:tcBorders>
              <w:left w:val="single" w:sz="6" w:space="0" w:color="auto"/>
            </w:tcBorders>
          </w:tcPr>
          <w:p w14:paraId="67FB06D7" w14:textId="77777777" w:rsidR="00395E08" w:rsidRPr="00941366" w:rsidRDefault="00395E08" w:rsidP="00273D63">
            <w:pPr>
              <w:spacing w:after="0"/>
              <w:rPr>
                <w:noProof/>
                <w:sz w:val="22"/>
              </w:rPr>
            </w:pPr>
          </w:p>
        </w:tc>
        <w:tc>
          <w:tcPr>
            <w:tcW w:w="2677" w:type="dxa"/>
            <w:gridSpan w:val="3"/>
          </w:tcPr>
          <w:p w14:paraId="24425394" w14:textId="77777777" w:rsidR="00395E08" w:rsidRPr="00941366" w:rsidRDefault="00395E08" w:rsidP="00273D63">
            <w:pPr>
              <w:spacing w:after="0"/>
              <w:rPr>
                <w:noProof/>
                <w:sz w:val="22"/>
              </w:rPr>
            </w:pPr>
            <w:r w:rsidRPr="00941366">
              <w:rPr>
                <w:noProof/>
                <w:sz w:val="22"/>
              </w:rPr>
              <w:t>-- alkalische Eisenoxide (Gasreinigungsmasse)</w:t>
            </w:r>
          </w:p>
          <w:p w14:paraId="1F8D16B4" w14:textId="77777777" w:rsidR="00395E08" w:rsidRPr="00941366" w:rsidRDefault="00395E08" w:rsidP="00273D63">
            <w:pPr>
              <w:spacing w:after="0"/>
              <w:rPr>
                <w:noProof/>
                <w:sz w:val="22"/>
              </w:rPr>
            </w:pPr>
          </w:p>
          <w:p w14:paraId="02ACCB3D" w14:textId="77777777" w:rsidR="00395E08" w:rsidRPr="00941366" w:rsidRDefault="00395E08" w:rsidP="00273D63">
            <w:pPr>
              <w:spacing w:after="0"/>
              <w:rPr>
                <w:noProof/>
                <w:sz w:val="22"/>
              </w:rPr>
            </w:pPr>
            <w:r w:rsidRPr="00941366">
              <w:rPr>
                <w:noProof/>
                <w:sz w:val="22"/>
              </w:rPr>
              <w:t>-- Ammoniakwasser und ausgebrauchte Gasreinigungsmassen</w:t>
            </w:r>
          </w:p>
          <w:p w14:paraId="39FDA074" w14:textId="77777777" w:rsidR="00395E08" w:rsidRPr="00941366" w:rsidRDefault="00395E08" w:rsidP="00273D63">
            <w:pPr>
              <w:spacing w:after="0"/>
              <w:rPr>
                <w:noProof/>
                <w:sz w:val="22"/>
              </w:rPr>
            </w:pPr>
          </w:p>
          <w:p w14:paraId="52014BF2" w14:textId="77777777" w:rsidR="00395E08" w:rsidRPr="00941366" w:rsidRDefault="00395E08" w:rsidP="00273D63">
            <w:pPr>
              <w:spacing w:after="0"/>
              <w:rPr>
                <w:noProof/>
                <w:sz w:val="22"/>
              </w:rPr>
            </w:pPr>
            <w:r w:rsidRPr="00941366">
              <w:rPr>
                <w:noProof/>
                <w:sz w:val="22"/>
              </w:rPr>
              <w:t>-- Sulfonaphtensäuren und ihre wasserunlöslichen Salze und ihre Ester</w:t>
            </w:r>
          </w:p>
          <w:p w14:paraId="16CB7089" w14:textId="77777777" w:rsidR="00395E08" w:rsidRPr="00941366" w:rsidRDefault="00395E08" w:rsidP="00273D63">
            <w:pPr>
              <w:spacing w:after="0"/>
              <w:rPr>
                <w:noProof/>
                <w:sz w:val="22"/>
              </w:rPr>
            </w:pPr>
          </w:p>
          <w:p w14:paraId="15A907A5" w14:textId="77777777" w:rsidR="00395E08" w:rsidRPr="00941366" w:rsidRDefault="00395E08" w:rsidP="00273D63">
            <w:pPr>
              <w:spacing w:after="0"/>
              <w:rPr>
                <w:noProof/>
                <w:sz w:val="22"/>
              </w:rPr>
            </w:pPr>
            <w:r w:rsidRPr="00941366">
              <w:rPr>
                <w:noProof/>
                <w:sz w:val="22"/>
              </w:rPr>
              <w:t>-- Fuselöle und Dippelöle</w:t>
            </w:r>
          </w:p>
          <w:p w14:paraId="1097108C" w14:textId="77777777" w:rsidR="00395E08" w:rsidRPr="00941366" w:rsidRDefault="00395E08" w:rsidP="00273D63">
            <w:pPr>
              <w:spacing w:after="0"/>
              <w:rPr>
                <w:noProof/>
                <w:sz w:val="22"/>
              </w:rPr>
            </w:pPr>
          </w:p>
          <w:p w14:paraId="0E6288E7" w14:textId="77777777" w:rsidR="00395E08" w:rsidRPr="00941366" w:rsidRDefault="00395E08" w:rsidP="00273D63">
            <w:pPr>
              <w:spacing w:after="0"/>
              <w:rPr>
                <w:noProof/>
                <w:sz w:val="22"/>
              </w:rPr>
            </w:pPr>
            <w:r w:rsidRPr="00941366">
              <w:rPr>
                <w:noProof/>
                <w:sz w:val="22"/>
              </w:rPr>
              <w:t>-- Mischungen von Salzen mit verschiedenen Anionen</w:t>
            </w:r>
          </w:p>
          <w:p w14:paraId="752AC8AD" w14:textId="77777777" w:rsidR="00395E08" w:rsidRPr="00941366" w:rsidRDefault="00395E08" w:rsidP="00273D63">
            <w:pPr>
              <w:spacing w:after="0"/>
              <w:rPr>
                <w:noProof/>
                <w:sz w:val="22"/>
              </w:rPr>
            </w:pPr>
          </w:p>
          <w:p w14:paraId="05618EFC" w14:textId="77777777" w:rsidR="00395E08" w:rsidRPr="00941366" w:rsidRDefault="00395E08" w:rsidP="00273D63">
            <w:pPr>
              <w:spacing w:after="0"/>
              <w:rPr>
                <w:noProof/>
                <w:sz w:val="22"/>
              </w:rPr>
            </w:pPr>
            <w:r w:rsidRPr="00941366">
              <w:rPr>
                <w:noProof/>
                <w:sz w:val="22"/>
              </w:rPr>
              <w:t>- Kopierpasten auf der Grundlage von Gelatine, auch auf Unterlagen aus Papier oder Textilien</w:t>
            </w:r>
          </w:p>
          <w:p w14:paraId="0AB71006" w14:textId="77777777" w:rsidR="00395E08" w:rsidRPr="00941366" w:rsidRDefault="00395E08" w:rsidP="00273D63">
            <w:pPr>
              <w:spacing w:after="0"/>
              <w:rPr>
                <w:noProof/>
                <w:sz w:val="22"/>
              </w:rPr>
            </w:pPr>
          </w:p>
        </w:tc>
        <w:tc>
          <w:tcPr>
            <w:tcW w:w="3061" w:type="dxa"/>
          </w:tcPr>
          <w:p w14:paraId="2BEE6BAE" w14:textId="77777777" w:rsidR="00395E08" w:rsidRPr="00941366" w:rsidRDefault="00395E08" w:rsidP="00273D63">
            <w:pPr>
              <w:spacing w:after="0"/>
              <w:rPr>
                <w:noProof/>
                <w:sz w:val="22"/>
              </w:rPr>
            </w:pPr>
          </w:p>
        </w:tc>
        <w:tc>
          <w:tcPr>
            <w:tcW w:w="2643" w:type="dxa"/>
            <w:tcBorders>
              <w:right w:val="single" w:sz="6" w:space="0" w:color="auto"/>
            </w:tcBorders>
          </w:tcPr>
          <w:p w14:paraId="74A5C035" w14:textId="77777777" w:rsidR="00395E08" w:rsidRPr="00941366" w:rsidRDefault="00395E08" w:rsidP="00273D63">
            <w:pPr>
              <w:spacing w:after="0"/>
              <w:rPr>
                <w:noProof/>
                <w:sz w:val="22"/>
              </w:rPr>
            </w:pPr>
          </w:p>
        </w:tc>
      </w:tr>
      <w:tr w:rsidR="00395E08" w:rsidRPr="00941366" w14:paraId="5D5533B2" w14:textId="77777777" w:rsidTr="007A748D">
        <w:trPr>
          <w:cantSplit/>
          <w:trHeight w:val="54"/>
        </w:trPr>
        <w:tc>
          <w:tcPr>
            <w:tcW w:w="1358" w:type="dxa"/>
            <w:tcBorders>
              <w:left w:val="single" w:sz="6" w:space="0" w:color="auto"/>
              <w:bottom w:val="single" w:sz="4" w:space="0" w:color="auto"/>
            </w:tcBorders>
          </w:tcPr>
          <w:p w14:paraId="42E5015B" w14:textId="77777777" w:rsidR="00395E08" w:rsidRPr="00941366" w:rsidRDefault="00395E08" w:rsidP="00273D63">
            <w:pPr>
              <w:spacing w:after="0"/>
              <w:rPr>
                <w:noProof/>
                <w:sz w:val="22"/>
              </w:rPr>
            </w:pPr>
          </w:p>
        </w:tc>
        <w:tc>
          <w:tcPr>
            <w:tcW w:w="2677" w:type="dxa"/>
            <w:gridSpan w:val="3"/>
            <w:tcBorders>
              <w:bottom w:val="single" w:sz="4" w:space="0" w:color="auto"/>
            </w:tcBorders>
          </w:tcPr>
          <w:p w14:paraId="6671DFD1" w14:textId="77777777" w:rsidR="00395E08" w:rsidRPr="00941366" w:rsidRDefault="00395E08" w:rsidP="00273D63">
            <w:pPr>
              <w:spacing w:after="0"/>
              <w:rPr>
                <w:noProof/>
                <w:sz w:val="22"/>
              </w:rPr>
            </w:pPr>
            <w:r w:rsidRPr="00941366">
              <w:rPr>
                <w:noProof/>
                <w:sz w:val="22"/>
              </w:rPr>
              <w:t>- andere</w:t>
            </w:r>
          </w:p>
        </w:tc>
        <w:tc>
          <w:tcPr>
            <w:tcW w:w="3061" w:type="dxa"/>
            <w:tcBorders>
              <w:bottom w:val="single" w:sz="4" w:space="0" w:color="auto"/>
            </w:tcBorders>
          </w:tcPr>
          <w:p w14:paraId="39A43403"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6B6C1DD2" w14:textId="77777777" w:rsidR="00395E08" w:rsidRPr="00941366" w:rsidRDefault="00395E08" w:rsidP="00273D63">
            <w:pPr>
              <w:spacing w:after="0"/>
              <w:rPr>
                <w:noProof/>
                <w:sz w:val="22"/>
              </w:rPr>
            </w:pPr>
          </w:p>
        </w:tc>
        <w:tc>
          <w:tcPr>
            <w:tcW w:w="2643" w:type="dxa"/>
            <w:tcBorders>
              <w:bottom w:val="single" w:sz="4" w:space="0" w:color="auto"/>
              <w:right w:val="single" w:sz="6" w:space="0" w:color="auto"/>
            </w:tcBorders>
          </w:tcPr>
          <w:p w14:paraId="2DC0ED1D" w14:textId="77777777" w:rsidR="00395E08" w:rsidRPr="00941366" w:rsidRDefault="00395E08" w:rsidP="00273D63">
            <w:pPr>
              <w:spacing w:after="0"/>
              <w:rPr>
                <w:noProof/>
                <w:sz w:val="22"/>
              </w:rPr>
            </w:pPr>
          </w:p>
        </w:tc>
      </w:tr>
      <w:tr w:rsidR="00395E08" w:rsidRPr="00941366" w14:paraId="4754BC52" w14:textId="77777777" w:rsidTr="007A748D">
        <w:trPr>
          <w:cantSplit/>
          <w:trHeight w:val="54"/>
        </w:trPr>
        <w:tc>
          <w:tcPr>
            <w:tcW w:w="1358" w:type="dxa"/>
            <w:tcBorders>
              <w:top w:val="single" w:sz="4" w:space="0" w:color="auto"/>
              <w:left w:val="single" w:sz="4" w:space="0" w:color="auto"/>
              <w:bottom w:val="single" w:sz="4" w:space="0" w:color="auto"/>
            </w:tcBorders>
          </w:tcPr>
          <w:p w14:paraId="28AD1C6A" w14:textId="77777777" w:rsidR="00395E08" w:rsidRPr="00941366" w:rsidRDefault="00395E08" w:rsidP="00395E08">
            <w:pPr>
              <w:spacing w:after="0"/>
              <w:rPr>
                <w:noProof/>
                <w:sz w:val="22"/>
              </w:rPr>
            </w:pPr>
            <w:r w:rsidRPr="00F704C3">
              <w:rPr>
                <w:noProof/>
                <w:sz w:val="22"/>
              </w:rPr>
              <w:t>3826</w:t>
            </w:r>
          </w:p>
          <w:p w14:paraId="1427E5CD" w14:textId="77777777" w:rsidR="00395E08" w:rsidRPr="00941366" w:rsidRDefault="00395E08" w:rsidP="00395E08">
            <w:pPr>
              <w:spacing w:after="0"/>
              <w:rPr>
                <w:noProof/>
                <w:sz w:val="22"/>
              </w:rPr>
            </w:pPr>
          </w:p>
          <w:p w14:paraId="59A7B466" w14:textId="77777777" w:rsidR="00395E08" w:rsidRPr="00941366" w:rsidRDefault="00395E08" w:rsidP="00273D63">
            <w:pPr>
              <w:spacing w:after="0"/>
              <w:rPr>
                <w:noProof/>
                <w:sz w:val="22"/>
              </w:rPr>
            </w:pPr>
          </w:p>
        </w:tc>
        <w:tc>
          <w:tcPr>
            <w:tcW w:w="2677" w:type="dxa"/>
            <w:gridSpan w:val="3"/>
            <w:tcBorders>
              <w:top w:val="single" w:sz="4" w:space="0" w:color="auto"/>
              <w:bottom w:val="single" w:sz="4" w:space="0" w:color="auto"/>
            </w:tcBorders>
          </w:tcPr>
          <w:p w14:paraId="11C09F79" w14:textId="77777777" w:rsidR="00395E08" w:rsidRPr="00941366" w:rsidRDefault="00395E08" w:rsidP="00395E08">
            <w:pPr>
              <w:spacing w:after="0"/>
              <w:rPr>
                <w:noProof/>
                <w:sz w:val="22"/>
              </w:rPr>
            </w:pPr>
            <w:r w:rsidRPr="00941366">
              <w:rPr>
                <w:noProof/>
                <w:sz w:val="22"/>
              </w:rPr>
              <w:t xml:space="preserve">Biodiesel und Biodieselmischungen, kein Erdöl oder Öl aus bituminösen Mineralien enthaltend oder mit einem Gehalt an Erdöl oder Öl aus bituminösen Mineralien von weniger als </w:t>
            </w:r>
            <w:r w:rsidRPr="00F704C3">
              <w:rPr>
                <w:noProof/>
                <w:sz w:val="22"/>
              </w:rPr>
              <w:t>70</w:t>
            </w:r>
            <w:r w:rsidRPr="00941366">
              <w:rPr>
                <w:noProof/>
                <w:sz w:val="22"/>
              </w:rPr>
              <w:t xml:space="preserve"> GHT </w:t>
            </w:r>
          </w:p>
          <w:p w14:paraId="25B2A672" w14:textId="77777777" w:rsidR="00395E08" w:rsidRPr="00941366" w:rsidRDefault="00395E08" w:rsidP="00395E08">
            <w:pPr>
              <w:spacing w:after="0"/>
              <w:rPr>
                <w:noProof/>
                <w:sz w:val="22"/>
              </w:rPr>
            </w:pPr>
          </w:p>
          <w:p w14:paraId="51A833D0" w14:textId="77777777" w:rsidR="00395E08" w:rsidRPr="00941366" w:rsidRDefault="00395E08" w:rsidP="00273D63">
            <w:pPr>
              <w:spacing w:after="0"/>
              <w:rPr>
                <w:noProof/>
                <w:sz w:val="22"/>
              </w:rPr>
            </w:pPr>
          </w:p>
        </w:tc>
        <w:tc>
          <w:tcPr>
            <w:tcW w:w="3061" w:type="dxa"/>
            <w:tcBorders>
              <w:top w:val="single" w:sz="4" w:space="0" w:color="auto"/>
              <w:bottom w:val="single" w:sz="4" w:space="0" w:color="auto"/>
            </w:tcBorders>
          </w:tcPr>
          <w:p w14:paraId="3CD88895"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top w:val="single" w:sz="4" w:space="0" w:color="auto"/>
              <w:bottom w:val="single" w:sz="4" w:space="0" w:color="auto"/>
              <w:right w:val="single" w:sz="4" w:space="0" w:color="auto"/>
            </w:tcBorders>
          </w:tcPr>
          <w:p w14:paraId="59FC83AF" w14:textId="77777777" w:rsidR="00395E08" w:rsidRPr="00941366" w:rsidRDefault="00395E08" w:rsidP="00273D63">
            <w:pPr>
              <w:spacing w:after="0"/>
              <w:rPr>
                <w:noProof/>
                <w:sz w:val="22"/>
              </w:rPr>
            </w:pPr>
          </w:p>
        </w:tc>
      </w:tr>
      <w:tr w:rsidR="00395E08" w:rsidRPr="00941366" w14:paraId="696807C6" w14:textId="77777777" w:rsidTr="007A748D">
        <w:trPr>
          <w:cantSplit/>
          <w:trHeight w:val="54"/>
        </w:trPr>
        <w:tc>
          <w:tcPr>
            <w:tcW w:w="1358" w:type="dxa"/>
            <w:tcBorders>
              <w:top w:val="single" w:sz="4" w:space="0" w:color="auto"/>
              <w:left w:val="single" w:sz="6" w:space="0" w:color="auto"/>
            </w:tcBorders>
          </w:tcPr>
          <w:p w14:paraId="18C97746" w14:textId="77777777" w:rsidR="00395E08" w:rsidRPr="00941366" w:rsidRDefault="00395E08" w:rsidP="00273D63">
            <w:pPr>
              <w:spacing w:after="0"/>
              <w:rPr>
                <w:noProof/>
                <w:sz w:val="22"/>
              </w:rPr>
            </w:pPr>
            <w:r w:rsidRPr="00F704C3">
              <w:rPr>
                <w:noProof/>
                <w:sz w:val="22"/>
              </w:rPr>
              <w:t>3901</w:t>
            </w:r>
            <w:r w:rsidRPr="00941366">
              <w:rPr>
                <w:noProof/>
                <w:sz w:val="22"/>
              </w:rPr>
              <w:t xml:space="preserve"> bis </w:t>
            </w:r>
            <w:r w:rsidRPr="00F704C3">
              <w:rPr>
                <w:noProof/>
                <w:sz w:val="22"/>
              </w:rPr>
              <w:t>3915</w:t>
            </w:r>
          </w:p>
        </w:tc>
        <w:tc>
          <w:tcPr>
            <w:tcW w:w="2677" w:type="dxa"/>
            <w:gridSpan w:val="3"/>
            <w:tcBorders>
              <w:top w:val="single" w:sz="4" w:space="0" w:color="auto"/>
            </w:tcBorders>
          </w:tcPr>
          <w:p w14:paraId="03F177F9" w14:textId="77777777" w:rsidR="00395E08" w:rsidRPr="00941366" w:rsidRDefault="00395E08" w:rsidP="00273D63">
            <w:pPr>
              <w:spacing w:after="0"/>
              <w:rPr>
                <w:noProof/>
                <w:sz w:val="22"/>
              </w:rPr>
            </w:pPr>
            <w:r w:rsidRPr="00941366">
              <w:rPr>
                <w:noProof/>
                <w:sz w:val="22"/>
              </w:rPr>
              <w:t>Kunststoffe in Primärformen; Abfälle, Schnitzel und Bruch; Abfälle, Schnitzel und Bruch, ausgenommen Waren der Positionen ex </w:t>
            </w:r>
            <w:r w:rsidRPr="00F704C3">
              <w:rPr>
                <w:noProof/>
                <w:sz w:val="22"/>
              </w:rPr>
              <w:t>3907</w:t>
            </w:r>
            <w:r w:rsidRPr="00941366">
              <w:rPr>
                <w:noProof/>
                <w:sz w:val="22"/>
              </w:rPr>
              <w:t xml:space="preserve"> und </w:t>
            </w:r>
            <w:r w:rsidRPr="00F704C3">
              <w:rPr>
                <w:noProof/>
                <w:sz w:val="22"/>
              </w:rPr>
              <w:t>3912</w:t>
            </w:r>
            <w:r w:rsidRPr="00941366">
              <w:rPr>
                <w:noProof/>
                <w:sz w:val="22"/>
              </w:rPr>
              <w:t>, für die die folgenden Regeln festgelegt sind:</w:t>
            </w:r>
          </w:p>
        </w:tc>
        <w:tc>
          <w:tcPr>
            <w:tcW w:w="3061" w:type="dxa"/>
            <w:tcBorders>
              <w:top w:val="single" w:sz="4" w:space="0" w:color="auto"/>
            </w:tcBorders>
          </w:tcPr>
          <w:p w14:paraId="61944021" w14:textId="77777777" w:rsidR="00395E08" w:rsidRPr="00941366" w:rsidRDefault="00395E08" w:rsidP="00273D63">
            <w:pPr>
              <w:spacing w:after="0"/>
              <w:rPr>
                <w:noProof/>
                <w:sz w:val="22"/>
              </w:rPr>
            </w:pPr>
          </w:p>
        </w:tc>
        <w:tc>
          <w:tcPr>
            <w:tcW w:w="2643" w:type="dxa"/>
            <w:tcBorders>
              <w:top w:val="single" w:sz="4" w:space="0" w:color="auto"/>
              <w:right w:val="single" w:sz="6" w:space="0" w:color="auto"/>
            </w:tcBorders>
          </w:tcPr>
          <w:p w14:paraId="0F6D266E" w14:textId="77777777" w:rsidR="00395E08" w:rsidRPr="00941366" w:rsidRDefault="00395E08" w:rsidP="00273D63">
            <w:pPr>
              <w:spacing w:after="0"/>
              <w:rPr>
                <w:noProof/>
                <w:sz w:val="22"/>
              </w:rPr>
            </w:pPr>
          </w:p>
        </w:tc>
      </w:tr>
      <w:tr w:rsidR="00395E08" w:rsidRPr="00941366" w14:paraId="444B87F6" w14:textId="77777777" w:rsidTr="00395E08">
        <w:trPr>
          <w:cantSplit/>
          <w:trHeight w:val="54"/>
        </w:trPr>
        <w:tc>
          <w:tcPr>
            <w:tcW w:w="1358" w:type="dxa"/>
            <w:tcBorders>
              <w:left w:val="single" w:sz="6" w:space="0" w:color="auto"/>
            </w:tcBorders>
          </w:tcPr>
          <w:p w14:paraId="56FF3183" w14:textId="77777777" w:rsidR="00395E08" w:rsidRPr="00941366" w:rsidRDefault="00395E08" w:rsidP="00273D63">
            <w:pPr>
              <w:spacing w:after="0"/>
              <w:rPr>
                <w:noProof/>
                <w:sz w:val="22"/>
              </w:rPr>
            </w:pPr>
          </w:p>
        </w:tc>
        <w:tc>
          <w:tcPr>
            <w:tcW w:w="2677" w:type="dxa"/>
            <w:gridSpan w:val="3"/>
          </w:tcPr>
          <w:p w14:paraId="171B4EBA" w14:textId="77777777" w:rsidR="00395E08" w:rsidRPr="00941366" w:rsidRDefault="00395E08" w:rsidP="00273D63">
            <w:pPr>
              <w:spacing w:after="0"/>
              <w:rPr>
                <w:noProof/>
                <w:sz w:val="22"/>
              </w:rPr>
            </w:pPr>
            <w:r w:rsidRPr="00941366">
              <w:rPr>
                <w:noProof/>
                <w:sz w:val="22"/>
              </w:rPr>
              <w:t xml:space="preserve">- Additionshomopolymerisationserzeugnisse mit einem Anteil eines Monomers am Gesamtgehalt des Polymers von mehr als </w:t>
            </w:r>
            <w:r w:rsidRPr="00F704C3">
              <w:rPr>
                <w:noProof/>
                <w:sz w:val="22"/>
              </w:rPr>
              <w:t>99</w:t>
            </w:r>
            <w:r w:rsidRPr="00941366">
              <w:rPr>
                <w:noProof/>
                <w:sz w:val="22"/>
              </w:rPr>
              <w:t> GHT</w:t>
            </w:r>
          </w:p>
        </w:tc>
        <w:tc>
          <w:tcPr>
            <w:tcW w:w="3061" w:type="dxa"/>
          </w:tcPr>
          <w:p w14:paraId="0DA7EAC6" w14:textId="77777777" w:rsidR="00395E08" w:rsidRPr="00941366" w:rsidRDefault="00395E08" w:rsidP="00273D63">
            <w:pPr>
              <w:spacing w:after="0"/>
              <w:rPr>
                <w:noProof/>
                <w:sz w:val="22"/>
              </w:rPr>
            </w:pPr>
            <w:r w:rsidRPr="00941366">
              <w:rPr>
                <w:noProof/>
                <w:sz w:val="22"/>
              </w:rPr>
              <w:t>Herstellen, bei dem</w:t>
            </w:r>
          </w:p>
          <w:p w14:paraId="7DE6600E" w14:textId="77777777" w:rsidR="00395E08" w:rsidRPr="00941366" w:rsidRDefault="00395E0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 und</w:t>
            </w:r>
          </w:p>
          <w:p w14:paraId="09FFE6C9" w14:textId="77777777" w:rsidR="00395E08" w:rsidRPr="00941366" w:rsidRDefault="00395E08" w:rsidP="00273D63">
            <w:pPr>
              <w:spacing w:after="0"/>
              <w:rPr>
                <w:noProof/>
                <w:sz w:val="22"/>
              </w:rPr>
            </w:pPr>
            <w:r w:rsidRPr="00941366">
              <w:rPr>
                <w:noProof/>
                <w:sz w:val="22"/>
              </w:rPr>
              <w:t>- der Wert aller verwendeten Vormaterialien des Kapitels </w:t>
            </w:r>
            <w:r w:rsidRPr="00F704C3">
              <w:rPr>
                <w:noProof/>
                <w:sz w:val="22"/>
              </w:rPr>
              <w:t>39</w:t>
            </w:r>
            <w:r w:rsidRPr="00941366">
              <w:rPr>
                <w:noProof/>
                <w:sz w:val="22"/>
              </w:rPr>
              <w:t xml:space="preserve"> </w:t>
            </w:r>
            <w:r w:rsidRPr="00F704C3">
              <w:rPr>
                <w:noProof/>
                <w:sz w:val="22"/>
              </w:rPr>
              <w:t>20</w:t>
            </w:r>
            <w:r w:rsidRPr="00941366">
              <w:rPr>
                <w:noProof/>
                <w:sz w:val="22"/>
              </w:rPr>
              <w:t> % des Ab-Werk-Preises des Erzeugnisses nicht überschreitet</w:t>
            </w:r>
            <w:r w:rsidRPr="00941366">
              <w:rPr>
                <w:rStyle w:val="FootnoteReference"/>
                <w:noProof/>
                <w:sz w:val="22"/>
              </w:rPr>
              <w:footnoteReference w:id="23"/>
            </w:r>
          </w:p>
          <w:p w14:paraId="39455D80" w14:textId="77777777" w:rsidR="00395E08" w:rsidRPr="00941366" w:rsidRDefault="00395E08" w:rsidP="00273D63">
            <w:pPr>
              <w:spacing w:after="0"/>
              <w:rPr>
                <w:noProof/>
                <w:sz w:val="22"/>
              </w:rPr>
            </w:pPr>
          </w:p>
        </w:tc>
        <w:tc>
          <w:tcPr>
            <w:tcW w:w="2643" w:type="dxa"/>
            <w:tcBorders>
              <w:right w:val="single" w:sz="6" w:space="0" w:color="auto"/>
            </w:tcBorders>
          </w:tcPr>
          <w:p w14:paraId="3520BEFC"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395E08" w:rsidRPr="00941366" w14:paraId="77478829" w14:textId="77777777" w:rsidTr="00395E08">
        <w:trPr>
          <w:cantSplit/>
          <w:trHeight w:val="54"/>
        </w:trPr>
        <w:tc>
          <w:tcPr>
            <w:tcW w:w="1358" w:type="dxa"/>
            <w:tcBorders>
              <w:left w:val="single" w:sz="6" w:space="0" w:color="auto"/>
            </w:tcBorders>
          </w:tcPr>
          <w:p w14:paraId="20ABCDF9" w14:textId="77777777" w:rsidR="00395E08" w:rsidRPr="00941366" w:rsidRDefault="00395E08" w:rsidP="00273D63">
            <w:pPr>
              <w:spacing w:after="0"/>
              <w:rPr>
                <w:noProof/>
                <w:sz w:val="22"/>
              </w:rPr>
            </w:pPr>
          </w:p>
        </w:tc>
        <w:tc>
          <w:tcPr>
            <w:tcW w:w="2677" w:type="dxa"/>
            <w:gridSpan w:val="3"/>
          </w:tcPr>
          <w:p w14:paraId="7A09889E" w14:textId="77777777" w:rsidR="00395E08" w:rsidRPr="00941366" w:rsidRDefault="00395E08" w:rsidP="00273D63">
            <w:pPr>
              <w:spacing w:after="0"/>
              <w:rPr>
                <w:noProof/>
                <w:sz w:val="22"/>
              </w:rPr>
            </w:pPr>
            <w:r w:rsidRPr="00941366">
              <w:rPr>
                <w:noProof/>
                <w:sz w:val="22"/>
              </w:rPr>
              <w:t>- andere</w:t>
            </w:r>
          </w:p>
        </w:tc>
        <w:tc>
          <w:tcPr>
            <w:tcW w:w="3061" w:type="dxa"/>
          </w:tcPr>
          <w:p w14:paraId="5ACB1A52" w14:textId="77777777" w:rsidR="00395E08" w:rsidRPr="00941366" w:rsidRDefault="00395E08" w:rsidP="00273D63">
            <w:pPr>
              <w:spacing w:after="0"/>
              <w:rPr>
                <w:noProof/>
                <w:sz w:val="22"/>
              </w:rPr>
            </w:pPr>
            <w:r w:rsidRPr="00941366">
              <w:rPr>
                <w:noProof/>
                <w:sz w:val="22"/>
              </w:rPr>
              <w:t>Herstellen, bei dem der Wert aller verwendeten Vormaterialien des Kapitels </w:t>
            </w:r>
            <w:r w:rsidRPr="00F704C3">
              <w:rPr>
                <w:noProof/>
                <w:sz w:val="22"/>
              </w:rPr>
              <w:t>39</w:t>
            </w:r>
            <w:r w:rsidRPr="00941366">
              <w:rPr>
                <w:noProof/>
                <w:sz w:val="22"/>
              </w:rPr>
              <w:t> </w:t>
            </w:r>
            <w:r w:rsidRPr="00F704C3">
              <w:rPr>
                <w:noProof/>
                <w:sz w:val="22"/>
              </w:rPr>
              <w:t>20</w:t>
            </w:r>
            <w:r w:rsidRPr="00941366">
              <w:rPr>
                <w:noProof/>
                <w:sz w:val="22"/>
              </w:rPr>
              <w:t> % des Ab-Werk-Preises der hergestellten Ware nicht überschreitet</w:t>
            </w:r>
            <w:r w:rsidRPr="00941366">
              <w:rPr>
                <w:rStyle w:val="FootnoteReference"/>
                <w:noProof/>
                <w:sz w:val="22"/>
              </w:rPr>
              <w:footnoteReference w:id="24"/>
            </w:r>
          </w:p>
          <w:p w14:paraId="3CBD9E9F" w14:textId="77777777" w:rsidR="00395E08" w:rsidRPr="00941366" w:rsidRDefault="00395E08" w:rsidP="00273D63">
            <w:pPr>
              <w:spacing w:after="0"/>
              <w:rPr>
                <w:noProof/>
                <w:sz w:val="22"/>
              </w:rPr>
            </w:pPr>
          </w:p>
        </w:tc>
        <w:tc>
          <w:tcPr>
            <w:tcW w:w="2643" w:type="dxa"/>
            <w:tcBorders>
              <w:right w:val="single" w:sz="6" w:space="0" w:color="auto"/>
            </w:tcBorders>
          </w:tcPr>
          <w:p w14:paraId="517B03A4"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395E08" w:rsidRPr="00941366" w14:paraId="070A6E6C" w14:textId="77777777" w:rsidTr="00395E08">
        <w:trPr>
          <w:cantSplit/>
          <w:trHeight w:val="54"/>
        </w:trPr>
        <w:tc>
          <w:tcPr>
            <w:tcW w:w="1358" w:type="dxa"/>
            <w:tcBorders>
              <w:left w:val="single" w:sz="6" w:space="0" w:color="auto"/>
            </w:tcBorders>
          </w:tcPr>
          <w:p w14:paraId="0E3F8814" w14:textId="77777777" w:rsidR="00395E08" w:rsidRPr="00941366" w:rsidRDefault="00395E08" w:rsidP="00273D63">
            <w:pPr>
              <w:spacing w:after="0"/>
              <w:rPr>
                <w:noProof/>
                <w:sz w:val="22"/>
              </w:rPr>
            </w:pPr>
            <w:r w:rsidRPr="00941366">
              <w:rPr>
                <w:noProof/>
                <w:sz w:val="22"/>
              </w:rPr>
              <w:t xml:space="preserve">ex </w:t>
            </w:r>
            <w:r w:rsidRPr="00F704C3">
              <w:rPr>
                <w:noProof/>
                <w:sz w:val="22"/>
              </w:rPr>
              <w:t>3907</w:t>
            </w:r>
          </w:p>
        </w:tc>
        <w:tc>
          <w:tcPr>
            <w:tcW w:w="2677" w:type="dxa"/>
            <w:gridSpan w:val="3"/>
          </w:tcPr>
          <w:p w14:paraId="3654326B" w14:textId="7E6BA411" w:rsidR="00395E08" w:rsidRPr="00941366" w:rsidRDefault="00395E08" w:rsidP="00273D63">
            <w:pPr>
              <w:spacing w:after="0"/>
              <w:rPr>
                <w:noProof/>
                <w:sz w:val="22"/>
              </w:rPr>
            </w:pPr>
            <w:r w:rsidRPr="00941366">
              <w:rPr>
                <w:noProof/>
                <w:sz w:val="22"/>
              </w:rPr>
              <w:t>- Copolymere, aus Polycarbonat- und Acrylnitrilbutadienstyrolco</w:t>
            </w:r>
            <w:r w:rsidR="00F704C3">
              <w:rPr>
                <w:noProof/>
                <w:sz w:val="22"/>
              </w:rPr>
              <w:softHyphen/>
            </w:r>
            <w:r w:rsidRPr="00941366">
              <w:rPr>
                <w:noProof/>
                <w:sz w:val="22"/>
              </w:rPr>
              <w:t>polymeren (ABS)</w:t>
            </w:r>
          </w:p>
        </w:tc>
        <w:tc>
          <w:tcPr>
            <w:tcW w:w="3061" w:type="dxa"/>
          </w:tcPr>
          <w:p w14:paraId="571F13D4" w14:textId="77777777" w:rsidR="00395E08" w:rsidRPr="00941366" w:rsidRDefault="00395E08" w:rsidP="00273D63">
            <w:pPr>
              <w:spacing w:after="0"/>
              <w:rPr>
                <w:noProof/>
                <w:sz w:val="22"/>
              </w:rPr>
            </w:pPr>
            <w:r w:rsidRPr="00941366">
              <w:rPr>
                <w:noProof/>
                <w:sz w:val="22"/>
              </w:rPr>
              <w:t xml:space="preserve">Herstellen, bei dem alle verwendeten Vormaterialien in eine andere Position als das Erzeugnis einzureihen sind Jedoch dürfen Vormaterialien derselben Position verwendet werden, wenn ihr Gesamtwert </w:t>
            </w:r>
            <w:r w:rsidRPr="00F704C3">
              <w:rPr>
                <w:noProof/>
                <w:sz w:val="22"/>
              </w:rPr>
              <w:t>50</w:t>
            </w:r>
            <w:r w:rsidRPr="00941366">
              <w:rPr>
                <w:noProof/>
                <w:sz w:val="22"/>
              </w:rPr>
              <w:t> % des Ab-Werk-Preises des Erzeugnisses nicht überschreitet</w:t>
            </w:r>
            <w:r w:rsidRPr="00941366">
              <w:rPr>
                <w:rStyle w:val="FootnoteReference"/>
                <w:noProof/>
                <w:sz w:val="22"/>
              </w:rPr>
              <w:footnoteReference w:id="25"/>
            </w:r>
            <w:r w:rsidRPr="00941366">
              <w:rPr>
                <w:noProof/>
                <w:sz w:val="22"/>
              </w:rPr>
              <w:t>.</w:t>
            </w:r>
          </w:p>
          <w:p w14:paraId="5E488780" w14:textId="77777777" w:rsidR="00395E08" w:rsidRPr="00941366" w:rsidRDefault="00395E08" w:rsidP="00273D63">
            <w:pPr>
              <w:spacing w:after="0"/>
              <w:rPr>
                <w:noProof/>
                <w:sz w:val="22"/>
              </w:rPr>
            </w:pPr>
          </w:p>
        </w:tc>
        <w:tc>
          <w:tcPr>
            <w:tcW w:w="2643" w:type="dxa"/>
            <w:tcBorders>
              <w:right w:val="single" w:sz="6" w:space="0" w:color="auto"/>
            </w:tcBorders>
          </w:tcPr>
          <w:p w14:paraId="1F833163" w14:textId="77777777" w:rsidR="00395E08" w:rsidRPr="00941366" w:rsidRDefault="00395E08" w:rsidP="00273D63">
            <w:pPr>
              <w:spacing w:after="0"/>
              <w:rPr>
                <w:noProof/>
                <w:sz w:val="22"/>
              </w:rPr>
            </w:pPr>
          </w:p>
        </w:tc>
      </w:tr>
      <w:tr w:rsidR="00395E08" w:rsidRPr="00941366" w14:paraId="10B67ADC" w14:textId="77777777" w:rsidTr="00395E08">
        <w:trPr>
          <w:cantSplit/>
          <w:trHeight w:val="54"/>
        </w:trPr>
        <w:tc>
          <w:tcPr>
            <w:tcW w:w="1358" w:type="dxa"/>
            <w:tcBorders>
              <w:left w:val="single" w:sz="6" w:space="0" w:color="auto"/>
            </w:tcBorders>
          </w:tcPr>
          <w:p w14:paraId="363AD557" w14:textId="77777777" w:rsidR="00395E08" w:rsidRPr="00941366" w:rsidRDefault="00395E08" w:rsidP="00273D63">
            <w:pPr>
              <w:spacing w:after="0"/>
              <w:rPr>
                <w:noProof/>
                <w:sz w:val="22"/>
              </w:rPr>
            </w:pPr>
          </w:p>
        </w:tc>
        <w:tc>
          <w:tcPr>
            <w:tcW w:w="2677" w:type="dxa"/>
            <w:gridSpan w:val="3"/>
          </w:tcPr>
          <w:p w14:paraId="0A17359D" w14:textId="77777777" w:rsidR="00395E08" w:rsidRPr="00941366" w:rsidRDefault="00395E08" w:rsidP="00273D63">
            <w:pPr>
              <w:spacing w:after="0"/>
              <w:rPr>
                <w:noProof/>
                <w:sz w:val="22"/>
              </w:rPr>
            </w:pPr>
            <w:r w:rsidRPr="00941366">
              <w:rPr>
                <w:noProof/>
                <w:sz w:val="22"/>
              </w:rPr>
              <w:t>- Polyester</w:t>
            </w:r>
          </w:p>
        </w:tc>
        <w:tc>
          <w:tcPr>
            <w:tcW w:w="3061" w:type="dxa"/>
          </w:tcPr>
          <w:p w14:paraId="377074B1" w14:textId="77777777" w:rsidR="00395E08" w:rsidRPr="00941366" w:rsidRDefault="00395E08" w:rsidP="00273D63">
            <w:pPr>
              <w:spacing w:after="0"/>
              <w:rPr>
                <w:noProof/>
                <w:sz w:val="22"/>
              </w:rPr>
            </w:pPr>
            <w:r w:rsidRPr="00941366">
              <w:rPr>
                <w:noProof/>
                <w:sz w:val="22"/>
              </w:rPr>
              <w:t>Herstellen, bei dem der Wert der verwendeten Vormaterialien des Kapitels </w:t>
            </w:r>
            <w:r w:rsidRPr="00F704C3">
              <w:rPr>
                <w:noProof/>
                <w:sz w:val="22"/>
              </w:rPr>
              <w:t>39</w:t>
            </w:r>
            <w:r w:rsidRPr="00941366">
              <w:rPr>
                <w:noProof/>
                <w:sz w:val="22"/>
              </w:rPr>
              <w:t xml:space="preserve"> </w:t>
            </w:r>
            <w:r w:rsidRPr="00F704C3">
              <w:rPr>
                <w:noProof/>
                <w:sz w:val="22"/>
              </w:rPr>
              <w:t>20</w:t>
            </w:r>
            <w:r w:rsidRPr="00941366">
              <w:rPr>
                <w:noProof/>
                <w:sz w:val="22"/>
              </w:rPr>
              <w:t> % des Ab-Werk-Preises der hergestellten Ware nicht überschreitet und/oder Herstellen aus Tetrabrompolycarbonat (Bisphenol A)</w:t>
            </w:r>
          </w:p>
          <w:p w14:paraId="70398E07" w14:textId="77777777" w:rsidR="00395E08" w:rsidRPr="00941366" w:rsidRDefault="00395E08" w:rsidP="00273D63">
            <w:pPr>
              <w:spacing w:after="0"/>
              <w:rPr>
                <w:noProof/>
                <w:sz w:val="22"/>
              </w:rPr>
            </w:pPr>
          </w:p>
        </w:tc>
        <w:tc>
          <w:tcPr>
            <w:tcW w:w="2643" w:type="dxa"/>
            <w:tcBorders>
              <w:right w:val="single" w:sz="6" w:space="0" w:color="auto"/>
            </w:tcBorders>
          </w:tcPr>
          <w:p w14:paraId="6B0A99AD" w14:textId="77777777" w:rsidR="00395E08" w:rsidRPr="00941366" w:rsidRDefault="00395E08" w:rsidP="00273D63">
            <w:pPr>
              <w:spacing w:after="0"/>
              <w:rPr>
                <w:noProof/>
                <w:sz w:val="22"/>
              </w:rPr>
            </w:pPr>
          </w:p>
        </w:tc>
      </w:tr>
      <w:tr w:rsidR="00395E08" w:rsidRPr="00941366" w14:paraId="24AF7F98" w14:textId="77777777" w:rsidTr="00395E08">
        <w:trPr>
          <w:cantSplit/>
          <w:trHeight w:val="54"/>
        </w:trPr>
        <w:tc>
          <w:tcPr>
            <w:tcW w:w="1358" w:type="dxa"/>
            <w:tcBorders>
              <w:left w:val="single" w:sz="6" w:space="0" w:color="auto"/>
            </w:tcBorders>
          </w:tcPr>
          <w:p w14:paraId="43940AE3" w14:textId="77777777" w:rsidR="00395E08" w:rsidRPr="00941366" w:rsidRDefault="00395E08" w:rsidP="00273D63">
            <w:pPr>
              <w:spacing w:after="0"/>
              <w:rPr>
                <w:noProof/>
                <w:sz w:val="22"/>
              </w:rPr>
            </w:pPr>
            <w:r w:rsidRPr="00F704C3">
              <w:rPr>
                <w:noProof/>
                <w:sz w:val="22"/>
              </w:rPr>
              <w:t>3912</w:t>
            </w:r>
          </w:p>
        </w:tc>
        <w:tc>
          <w:tcPr>
            <w:tcW w:w="2677" w:type="dxa"/>
            <w:gridSpan w:val="3"/>
          </w:tcPr>
          <w:p w14:paraId="21726C73" w14:textId="77777777" w:rsidR="00395E08" w:rsidRPr="00941366" w:rsidRDefault="00395E08" w:rsidP="00273D63">
            <w:pPr>
              <w:spacing w:after="0"/>
              <w:rPr>
                <w:noProof/>
                <w:sz w:val="22"/>
              </w:rPr>
            </w:pPr>
            <w:r w:rsidRPr="00941366">
              <w:rPr>
                <w:noProof/>
                <w:sz w:val="22"/>
              </w:rPr>
              <w:t>Cellulose und ihre chemischen Derivate, anderweit weder genannt noch inbegriffen, in Primärformen</w:t>
            </w:r>
          </w:p>
          <w:p w14:paraId="3DB74448" w14:textId="77777777" w:rsidR="00395E08" w:rsidRPr="00941366" w:rsidRDefault="00395E08" w:rsidP="00273D63">
            <w:pPr>
              <w:spacing w:after="0"/>
              <w:rPr>
                <w:noProof/>
                <w:sz w:val="22"/>
              </w:rPr>
            </w:pPr>
          </w:p>
        </w:tc>
        <w:tc>
          <w:tcPr>
            <w:tcW w:w="3061" w:type="dxa"/>
          </w:tcPr>
          <w:p w14:paraId="3AC34317" w14:textId="77777777" w:rsidR="00395E08" w:rsidRPr="00941366" w:rsidRDefault="00395E08" w:rsidP="00273D63">
            <w:pPr>
              <w:spacing w:after="0"/>
              <w:rPr>
                <w:noProof/>
                <w:sz w:val="22"/>
              </w:rPr>
            </w:pPr>
            <w:r w:rsidRPr="00941366">
              <w:rPr>
                <w:noProof/>
                <w:sz w:val="22"/>
              </w:rPr>
              <w:t xml:space="preserve">Herstellen, bei dem der Wert der Vormaterialien, die in dieselbe Position wie das Erzeugnis einzureihen sind, </w:t>
            </w:r>
            <w:r w:rsidRPr="00F704C3">
              <w:rPr>
                <w:noProof/>
                <w:sz w:val="22"/>
              </w:rPr>
              <w:t>20</w:t>
            </w:r>
            <w:r w:rsidRPr="00941366">
              <w:rPr>
                <w:noProof/>
                <w:sz w:val="22"/>
              </w:rPr>
              <w:t> % des Ab-Werk-Preises des Erzeugnisses nicht überschreitet</w:t>
            </w:r>
          </w:p>
        </w:tc>
        <w:tc>
          <w:tcPr>
            <w:tcW w:w="2643" w:type="dxa"/>
            <w:tcBorders>
              <w:right w:val="single" w:sz="6" w:space="0" w:color="auto"/>
            </w:tcBorders>
          </w:tcPr>
          <w:p w14:paraId="6FF1A763" w14:textId="77777777" w:rsidR="00395E08" w:rsidRPr="00941366" w:rsidRDefault="00395E08" w:rsidP="00273D63">
            <w:pPr>
              <w:spacing w:after="0"/>
              <w:rPr>
                <w:noProof/>
                <w:sz w:val="22"/>
              </w:rPr>
            </w:pPr>
          </w:p>
        </w:tc>
      </w:tr>
      <w:tr w:rsidR="00395E08" w:rsidRPr="00941366" w14:paraId="37F1F87F" w14:textId="77777777" w:rsidTr="00395E08">
        <w:trPr>
          <w:cantSplit/>
          <w:trHeight w:val="54"/>
        </w:trPr>
        <w:tc>
          <w:tcPr>
            <w:tcW w:w="1358" w:type="dxa"/>
            <w:tcBorders>
              <w:left w:val="single" w:sz="6" w:space="0" w:color="auto"/>
            </w:tcBorders>
          </w:tcPr>
          <w:p w14:paraId="7BBEC328" w14:textId="77777777" w:rsidR="00395E08" w:rsidRPr="00941366" w:rsidRDefault="00395E08" w:rsidP="00273D63">
            <w:pPr>
              <w:spacing w:after="0"/>
              <w:rPr>
                <w:noProof/>
                <w:sz w:val="22"/>
              </w:rPr>
            </w:pPr>
            <w:r w:rsidRPr="00F704C3">
              <w:rPr>
                <w:noProof/>
                <w:sz w:val="22"/>
              </w:rPr>
              <w:t>3916</w:t>
            </w:r>
            <w:r w:rsidRPr="00941366">
              <w:rPr>
                <w:noProof/>
                <w:sz w:val="22"/>
              </w:rPr>
              <w:t xml:space="preserve"> bis </w:t>
            </w:r>
            <w:r w:rsidRPr="00F704C3">
              <w:rPr>
                <w:noProof/>
                <w:sz w:val="22"/>
              </w:rPr>
              <w:t>3921</w:t>
            </w:r>
          </w:p>
        </w:tc>
        <w:tc>
          <w:tcPr>
            <w:tcW w:w="2677" w:type="dxa"/>
            <w:gridSpan w:val="3"/>
          </w:tcPr>
          <w:p w14:paraId="6051C6AC" w14:textId="77777777" w:rsidR="00395E08" w:rsidRPr="00941366" w:rsidRDefault="00395E08" w:rsidP="00273D63">
            <w:pPr>
              <w:spacing w:after="0"/>
              <w:rPr>
                <w:noProof/>
                <w:sz w:val="22"/>
              </w:rPr>
            </w:pPr>
            <w:r w:rsidRPr="00941366">
              <w:rPr>
                <w:noProof/>
                <w:sz w:val="22"/>
              </w:rPr>
              <w:t>Halb- und Fertigerzeugnisse aus Kunststoffen, ausgenommen Waren der Positionen ex </w:t>
            </w:r>
            <w:r w:rsidRPr="00F704C3">
              <w:rPr>
                <w:noProof/>
                <w:sz w:val="22"/>
              </w:rPr>
              <w:t>3916</w:t>
            </w:r>
            <w:r w:rsidRPr="00941366">
              <w:rPr>
                <w:noProof/>
                <w:sz w:val="22"/>
              </w:rPr>
              <w:t xml:space="preserve">, ex </w:t>
            </w:r>
            <w:r w:rsidRPr="00F704C3">
              <w:rPr>
                <w:noProof/>
                <w:sz w:val="22"/>
              </w:rPr>
              <w:t>3917</w:t>
            </w:r>
            <w:r w:rsidRPr="00941366">
              <w:rPr>
                <w:noProof/>
                <w:sz w:val="22"/>
              </w:rPr>
              <w:t>, ex </w:t>
            </w:r>
            <w:r w:rsidRPr="00F704C3">
              <w:rPr>
                <w:noProof/>
                <w:sz w:val="22"/>
              </w:rPr>
              <w:t>3920</w:t>
            </w:r>
            <w:r w:rsidRPr="00941366">
              <w:rPr>
                <w:noProof/>
                <w:sz w:val="22"/>
              </w:rPr>
              <w:t xml:space="preserve"> und ex </w:t>
            </w:r>
            <w:r w:rsidRPr="00F704C3">
              <w:rPr>
                <w:noProof/>
                <w:sz w:val="22"/>
              </w:rPr>
              <w:t>3921</w:t>
            </w:r>
            <w:r w:rsidRPr="00941366">
              <w:rPr>
                <w:noProof/>
                <w:sz w:val="22"/>
              </w:rPr>
              <w:t>, für die die folgenden Regeln festgelegt sind:</w:t>
            </w:r>
          </w:p>
          <w:p w14:paraId="3C3F991D" w14:textId="77777777" w:rsidR="00395E08" w:rsidRPr="00941366" w:rsidRDefault="00395E08" w:rsidP="00273D63">
            <w:pPr>
              <w:spacing w:after="0"/>
              <w:rPr>
                <w:noProof/>
                <w:sz w:val="22"/>
              </w:rPr>
            </w:pPr>
          </w:p>
        </w:tc>
        <w:tc>
          <w:tcPr>
            <w:tcW w:w="3061" w:type="dxa"/>
          </w:tcPr>
          <w:p w14:paraId="6EE1C533" w14:textId="77777777" w:rsidR="00395E08" w:rsidRPr="00941366" w:rsidRDefault="00395E08" w:rsidP="00273D63">
            <w:pPr>
              <w:spacing w:after="0"/>
              <w:rPr>
                <w:noProof/>
                <w:sz w:val="22"/>
              </w:rPr>
            </w:pPr>
          </w:p>
        </w:tc>
        <w:tc>
          <w:tcPr>
            <w:tcW w:w="2643" w:type="dxa"/>
            <w:tcBorders>
              <w:right w:val="single" w:sz="6" w:space="0" w:color="auto"/>
            </w:tcBorders>
          </w:tcPr>
          <w:p w14:paraId="6657234C" w14:textId="77777777" w:rsidR="00395E08" w:rsidRPr="00941366" w:rsidRDefault="00395E08" w:rsidP="00273D63">
            <w:pPr>
              <w:spacing w:after="0"/>
              <w:rPr>
                <w:noProof/>
                <w:sz w:val="22"/>
              </w:rPr>
            </w:pPr>
          </w:p>
        </w:tc>
      </w:tr>
      <w:tr w:rsidR="00395E08" w:rsidRPr="00941366" w14:paraId="500CE1B4" w14:textId="77777777" w:rsidTr="00395E08">
        <w:trPr>
          <w:cantSplit/>
          <w:trHeight w:val="54"/>
        </w:trPr>
        <w:tc>
          <w:tcPr>
            <w:tcW w:w="1358" w:type="dxa"/>
            <w:tcBorders>
              <w:left w:val="single" w:sz="6" w:space="0" w:color="auto"/>
            </w:tcBorders>
          </w:tcPr>
          <w:p w14:paraId="58D6EA77" w14:textId="77777777" w:rsidR="00395E08" w:rsidRPr="00941366" w:rsidRDefault="00395E08" w:rsidP="00273D63">
            <w:pPr>
              <w:spacing w:after="0"/>
              <w:rPr>
                <w:noProof/>
                <w:sz w:val="22"/>
              </w:rPr>
            </w:pPr>
          </w:p>
        </w:tc>
        <w:tc>
          <w:tcPr>
            <w:tcW w:w="2677" w:type="dxa"/>
            <w:gridSpan w:val="3"/>
          </w:tcPr>
          <w:p w14:paraId="47EDB843" w14:textId="77777777" w:rsidR="00395E08" w:rsidRPr="00941366" w:rsidRDefault="00395E08" w:rsidP="00273D63">
            <w:pPr>
              <w:spacing w:after="0"/>
              <w:rPr>
                <w:noProof/>
                <w:sz w:val="22"/>
              </w:rPr>
            </w:pPr>
            <w:r w:rsidRPr="00941366">
              <w:rPr>
                <w:noProof/>
                <w:sz w:val="22"/>
              </w:rPr>
              <w:t>- Flacherzeugnisse, weiter bearbeitet als nur mit Oberflächenbearbeitung oder anders als nur quadratisch oder rechteckig zugeschnitten; andere Erzeugnisse, weiter bearbeitet als nur mit Oberflächenbearbeitung</w:t>
            </w:r>
          </w:p>
          <w:p w14:paraId="05C2C4CD" w14:textId="77777777" w:rsidR="00395E08" w:rsidRPr="00941366" w:rsidRDefault="00395E08" w:rsidP="00273D63">
            <w:pPr>
              <w:spacing w:after="0"/>
              <w:rPr>
                <w:noProof/>
                <w:sz w:val="22"/>
              </w:rPr>
            </w:pPr>
          </w:p>
          <w:p w14:paraId="1C049383" w14:textId="77777777" w:rsidR="00395E08" w:rsidRPr="00941366" w:rsidRDefault="00395E08" w:rsidP="00273D63">
            <w:pPr>
              <w:spacing w:after="0"/>
              <w:rPr>
                <w:noProof/>
                <w:sz w:val="22"/>
              </w:rPr>
            </w:pPr>
            <w:r w:rsidRPr="00941366">
              <w:rPr>
                <w:noProof/>
                <w:sz w:val="22"/>
              </w:rPr>
              <w:t>- andere:</w:t>
            </w:r>
          </w:p>
          <w:p w14:paraId="769BD46A" w14:textId="77777777" w:rsidR="00395E08" w:rsidRPr="00941366" w:rsidRDefault="00395E08" w:rsidP="00273D63">
            <w:pPr>
              <w:spacing w:after="0"/>
              <w:rPr>
                <w:noProof/>
                <w:sz w:val="22"/>
              </w:rPr>
            </w:pPr>
          </w:p>
        </w:tc>
        <w:tc>
          <w:tcPr>
            <w:tcW w:w="3061" w:type="dxa"/>
          </w:tcPr>
          <w:p w14:paraId="5330DFD1" w14:textId="77777777" w:rsidR="00395E08" w:rsidRPr="00941366" w:rsidRDefault="00395E08" w:rsidP="00273D63">
            <w:pPr>
              <w:spacing w:after="0"/>
              <w:rPr>
                <w:noProof/>
                <w:sz w:val="22"/>
              </w:rPr>
            </w:pPr>
            <w:r w:rsidRPr="00941366">
              <w:rPr>
                <w:noProof/>
                <w:sz w:val="22"/>
              </w:rPr>
              <w:t>Herstellen, bei dem der Wert der verwendeten Vormaterialien des Kapitels </w:t>
            </w:r>
            <w:r w:rsidRPr="00F704C3">
              <w:rPr>
                <w:noProof/>
                <w:sz w:val="22"/>
              </w:rPr>
              <w:t>39</w:t>
            </w:r>
            <w:r w:rsidRPr="00941366">
              <w:rPr>
                <w:noProof/>
                <w:sz w:val="22"/>
              </w:rPr>
              <w:t xml:space="preserve">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150731C4"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395E08" w:rsidRPr="00941366" w14:paraId="786EE748" w14:textId="77777777" w:rsidTr="00395E08">
        <w:trPr>
          <w:cantSplit/>
          <w:trHeight w:val="54"/>
        </w:trPr>
        <w:tc>
          <w:tcPr>
            <w:tcW w:w="1358" w:type="dxa"/>
            <w:tcBorders>
              <w:left w:val="single" w:sz="6" w:space="0" w:color="auto"/>
            </w:tcBorders>
          </w:tcPr>
          <w:p w14:paraId="193B8465" w14:textId="77777777" w:rsidR="00395E08" w:rsidRPr="00941366" w:rsidRDefault="00395E08" w:rsidP="00273D63">
            <w:pPr>
              <w:spacing w:after="0"/>
              <w:rPr>
                <w:noProof/>
                <w:sz w:val="22"/>
              </w:rPr>
            </w:pPr>
          </w:p>
        </w:tc>
        <w:tc>
          <w:tcPr>
            <w:tcW w:w="2677" w:type="dxa"/>
            <w:gridSpan w:val="3"/>
          </w:tcPr>
          <w:p w14:paraId="1B52CD8B" w14:textId="77777777" w:rsidR="00395E08" w:rsidRPr="00941366" w:rsidRDefault="00395E08" w:rsidP="00273D63">
            <w:pPr>
              <w:spacing w:after="0"/>
              <w:rPr>
                <w:noProof/>
                <w:sz w:val="22"/>
              </w:rPr>
            </w:pPr>
            <w:r w:rsidRPr="00941366">
              <w:rPr>
                <w:noProof/>
                <w:sz w:val="22"/>
              </w:rPr>
              <w:t xml:space="preserve">-- Additionshomopolymerisationserzeugnisse mit einem Anteil eines Monomers am Gesamtgehalt des Polymers von mehr als </w:t>
            </w:r>
            <w:r w:rsidRPr="00F704C3">
              <w:rPr>
                <w:noProof/>
                <w:sz w:val="22"/>
              </w:rPr>
              <w:t>99</w:t>
            </w:r>
            <w:r w:rsidRPr="00941366">
              <w:rPr>
                <w:noProof/>
                <w:sz w:val="22"/>
              </w:rPr>
              <w:t> GHT</w:t>
            </w:r>
          </w:p>
        </w:tc>
        <w:tc>
          <w:tcPr>
            <w:tcW w:w="3061" w:type="dxa"/>
          </w:tcPr>
          <w:p w14:paraId="52A3FF79" w14:textId="77777777" w:rsidR="00395E08" w:rsidRPr="00941366" w:rsidRDefault="00395E08" w:rsidP="00273D63">
            <w:pPr>
              <w:spacing w:after="0"/>
              <w:rPr>
                <w:noProof/>
                <w:sz w:val="22"/>
              </w:rPr>
            </w:pPr>
            <w:r w:rsidRPr="00941366">
              <w:rPr>
                <w:noProof/>
                <w:sz w:val="22"/>
              </w:rPr>
              <w:t>Herstellen, bei dem</w:t>
            </w:r>
          </w:p>
          <w:p w14:paraId="788CA4B6" w14:textId="77777777" w:rsidR="00395E08" w:rsidRPr="00941366" w:rsidRDefault="00395E0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 und</w:t>
            </w:r>
          </w:p>
          <w:p w14:paraId="4697DF90" w14:textId="77777777" w:rsidR="00395E08" w:rsidRPr="00941366" w:rsidRDefault="00395E08" w:rsidP="00273D63">
            <w:pPr>
              <w:spacing w:after="0"/>
              <w:rPr>
                <w:noProof/>
                <w:sz w:val="22"/>
              </w:rPr>
            </w:pPr>
            <w:r w:rsidRPr="00941366">
              <w:rPr>
                <w:noProof/>
                <w:sz w:val="22"/>
              </w:rPr>
              <w:t>- der Wert aller verwendeten Vormaterialien des Kapitels </w:t>
            </w:r>
            <w:r w:rsidRPr="00F704C3">
              <w:rPr>
                <w:noProof/>
                <w:sz w:val="22"/>
              </w:rPr>
              <w:t>39</w:t>
            </w:r>
            <w:r w:rsidRPr="00941366">
              <w:rPr>
                <w:noProof/>
                <w:sz w:val="22"/>
              </w:rPr>
              <w:t xml:space="preserve"> </w:t>
            </w:r>
            <w:r w:rsidRPr="00F704C3">
              <w:rPr>
                <w:noProof/>
                <w:sz w:val="22"/>
              </w:rPr>
              <w:t>20</w:t>
            </w:r>
            <w:r w:rsidRPr="00941366">
              <w:rPr>
                <w:noProof/>
                <w:sz w:val="22"/>
              </w:rPr>
              <w:t> % des Ab-Werk-Preises des Erzeugnisses nicht überschreitet</w:t>
            </w:r>
            <w:r w:rsidRPr="00941366">
              <w:rPr>
                <w:rStyle w:val="FootnoteReference"/>
                <w:noProof/>
                <w:sz w:val="22"/>
              </w:rPr>
              <w:footnoteReference w:id="26"/>
            </w:r>
          </w:p>
          <w:p w14:paraId="4B68847C" w14:textId="77777777" w:rsidR="00395E08" w:rsidRPr="00941366" w:rsidRDefault="00395E08" w:rsidP="00273D63">
            <w:pPr>
              <w:spacing w:after="0"/>
              <w:rPr>
                <w:noProof/>
                <w:sz w:val="22"/>
              </w:rPr>
            </w:pPr>
          </w:p>
        </w:tc>
        <w:tc>
          <w:tcPr>
            <w:tcW w:w="2643" w:type="dxa"/>
            <w:tcBorders>
              <w:right w:val="single" w:sz="6" w:space="0" w:color="auto"/>
            </w:tcBorders>
          </w:tcPr>
          <w:p w14:paraId="03AF557A"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395E08" w:rsidRPr="00941366" w14:paraId="24A31C88" w14:textId="77777777" w:rsidTr="00395E08">
        <w:trPr>
          <w:cantSplit/>
          <w:trHeight w:val="54"/>
        </w:trPr>
        <w:tc>
          <w:tcPr>
            <w:tcW w:w="1358" w:type="dxa"/>
            <w:tcBorders>
              <w:left w:val="single" w:sz="6" w:space="0" w:color="auto"/>
            </w:tcBorders>
          </w:tcPr>
          <w:p w14:paraId="51ABBDAD" w14:textId="77777777" w:rsidR="00395E08" w:rsidRPr="00941366" w:rsidRDefault="00395E08" w:rsidP="00273D63">
            <w:pPr>
              <w:spacing w:after="0"/>
              <w:rPr>
                <w:noProof/>
                <w:sz w:val="22"/>
              </w:rPr>
            </w:pPr>
          </w:p>
        </w:tc>
        <w:tc>
          <w:tcPr>
            <w:tcW w:w="2677" w:type="dxa"/>
            <w:gridSpan w:val="3"/>
          </w:tcPr>
          <w:p w14:paraId="44986DE3" w14:textId="77777777" w:rsidR="00395E08" w:rsidRPr="00941366" w:rsidRDefault="00395E08" w:rsidP="00273D63">
            <w:pPr>
              <w:spacing w:after="0"/>
              <w:rPr>
                <w:noProof/>
                <w:sz w:val="22"/>
              </w:rPr>
            </w:pPr>
            <w:r w:rsidRPr="00941366">
              <w:rPr>
                <w:noProof/>
                <w:sz w:val="22"/>
              </w:rPr>
              <w:t>-- andere:</w:t>
            </w:r>
          </w:p>
        </w:tc>
        <w:tc>
          <w:tcPr>
            <w:tcW w:w="3061" w:type="dxa"/>
          </w:tcPr>
          <w:p w14:paraId="26BC87B7" w14:textId="77777777" w:rsidR="00395E08" w:rsidRPr="00941366" w:rsidRDefault="00395E08" w:rsidP="00273D63">
            <w:pPr>
              <w:spacing w:after="0"/>
              <w:rPr>
                <w:noProof/>
                <w:sz w:val="22"/>
              </w:rPr>
            </w:pPr>
            <w:r w:rsidRPr="00941366">
              <w:rPr>
                <w:noProof/>
                <w:sz w:val="22"/>
              </w:rPr>
              <w:t>Herstellen, bei dem der Wert aller verwendeten Vormaterialien des Kapitels </w:t>
            </w:r>
            <w:r w:rsidRPr="00F704C3">
              <w:rPr>
                <w:noProof/>
                <w:sz w:val="22"/>
              </w:rPr>
              <w:t>39</w:t>
            </w:r>
            <w:r w:rsidRPr="00941366">
              <w:rPr>
                <w:noProof/>
                <w:sz w:val="22"/>
              </w:rPr>
              <w:t> </w:t>
            </w:r>
            <w:r w:rsidRPr="00F704C3">
              <w:rPr>
                <w:noProof/>
                <w:sz w:val="22"/>
              </w:rPr>
              <w:t>20</w:t>
            </w:r>
            <w:r w:rsidRPr="00941366">
              <w:rPr>
                <w:noProof/>
                <w:sz w:val="22"/>
              </w:rPr>
              <w:t> % des Ab-Werk-Preises der hergestellten Ware nicht überschreitet</w:t>
            </w:r>
            <w:r w:rsidRPr="00941366">
              <w:rPr>
                <w:rStyle w:val="FootnoteReference"/>
                <w:noProof/>
                <w:sz w:val="22"/>
              </w:rPr>
              <w:footnoteReference w:id="27"/>
            </w:r>
          </w:p>
          <w:p w14:paraId="29AF40B0" w14:textId="77777777" w:rsidR="00395E08" w:rsidRPr="00941366" w:rsidRDefault="00395E08" w:rsidP="00273D63">
            <w:pPr>
              <w:spacing w:after="0"/>
              <w:rPr>
                <w:noProof/>
                <w:sz w:val="22"/>
              </w:rPr>
            </w:pPr>
          </w:p>
        </w:tc>
        <w:tc>
          <w:tcPr>
            <w:tcW w:w="2643" w:type="dxa"/>
            <w:tcBorders>
              <w:right w:val="single" w:sz="6" w:space="0" w:color="auto"/>
            </w:tcBorders>
          </w:tcPr>
          <w:p w14:paraId="4351652C"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395E08" w:rsidRPr="00941366" w14:paraId="47E54C1B" w14:textId="77777777" w:rsidTr="00395E08">
        <w:trPr>
          <w:cantSplit/>
          <w:trHeight w:val="54"/>
        </w:trPr>
        <w:tc>
          <w:tcPr>
            <w:tcW w:w="1358" w:type="dxa"/>
            <w:tcBorders>
              <w:left w:val="single" w:sz="6" w:space="0" w:color="auto"/>
            </w:tcBorders>
          </w:tcPr>
          <w:p w14:paraId="208A5531" w14:textId="77777777" w:rsidR="00395E08" w:rsidRPr="00941366" w:rsidRDefault="00395E08" w:rsidP="00273D63">
            <w:pPr>
              <w:spacing w:after="0"/>
              <w:rPr>
                <w:noProof/>
                <w:sz w:val="22"/>
              </w:rPr>
            </w:pPr>
            <w:r w:rsidRPr="00941366">
              <w:rPr>
                <w:noProof/>
                <w:sz w:val="22"/>
              </w:rPr>
              <w:t xml:space="preserve">ex </w:t>
            </w:r>
            <w:r w:rsidRPr="00F704C3">
              <w:rPr>
                <w:noProof/>
                <w:sz w:val="22"/>
              </w:rPr>
              <w:t>3916</w:t>
            </w:r>
            <w:r w:rsidRPr="00941366">
              <w:rPr>
                <w:noProof/>
                <w:sz w:val="22"/>
              </w:rPr>
              <w:t xml:space="preserve"> und ex </w:t>
            </w:r>
            <w:r w:rsidRPr="00F704C3">
              <w:rPr>
                <w:noProof/>
                <w:sz w:val="22"/>
              </w:rPr>
              <w:t>3917</w:t>
            </w:r>
          </w:p>
        </w:tc>
        <w:tc>
          <w:tcPr>
            <w:tcW w:w="2677" w:type="dxa"/>
            <w:gridSpan w:val="3"/>
          </w:tcPr>
          <w:p w14:paraId="75F2ECB9" w14:textId="77777777" w:rsidR="00395E08" w:rsidRPr="00941366" w:rsidRDefault="00395E08" w:rsidP="00273D63">
            <w:pPr>
              <w:spacing w:after="0"/>
              <w:rPr>
                <w:noProof/>
                <w:sz w:val="22"/>
              </w:rPr>
            </w:pPr>
            <w:r w:rsidRPr="00941366">
              <w:rPr>
                <w:noProof/>
                <w:sz w:val="22"/>
              </w:rPr>
              <w:t>Profile, Rohre und Schläuche</w:t>
            </w:r>
          </w:p>
        </w:tc>
        <w:tc>
          <w:tcPr>
            <w:tcW w:w="3061" w:type="dxa"/>
          </w:tcPr>
          <w:p w14:paraId="037070B1" w14:textId="77777777" w:rsidR="00395E08" w:rsidRPr="00941366" w:rsidRDefault="00395E08" w:rsidP="00273D63">
            <w:pPr>
              <w:spacing w:after="0"/>
              <w:rPr>
                <w:noProof/>
                <w:sz w:val="22"/>
              </w:rPr>
            </w:pPr>
            <w:r w:rsidRPr="00941366">
              <w:rPr>
                <w:noProof/>
                <w:sz w:val="22"/>
              </w:rPr>
              <w:t>Herstellen, bei dem</w:t>
            </w:r>
          </w:p>
          <w:p w14:paraId="0B9FF6F8" w14:textId="77777777" w:rsidR="00395E08" w:rsidRPr="00941366" w:rsidRDefault="00395E0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 und</w:t>
            </w:r>
          </w:p>
          <w:p w14:paraId="12D23235" w14:textId="77777777" w:rsidR="00395E08" w:rsidRPr="00941366" w:rsidRDefault="00395E08" w:rsidP="00273D63">
            <w:pPr>
              <w:spacing w:after="0"/>
              <w:rPr>
                <w:noProof/>
                <w:sz w:val="22"/>
              </w:rPr>
            </w:pPr>
            <w:r w:rsidRPr="00941366">
              <w:rPr>
                <w:noProof/>
                <w:sz w:val="22"/>
              </w:rPr>
              <w:t xml:space="preserve">- der Wert der Vormaterialien, die in dieselbe Position wie das Erzeugnis einzureihen sind, </w:t>
            </w:r>
            <w:r w:rsidRPr="00F704C3">
              <w:rPr>
                <w:noProof/>
                <w:sz w:val="22"/>
              </w:rPr>
              <w:t>20</w:t>
            </w:r>
            <w:r w:rsidRPr="00941366">
              <w:rPr>
                <w:noProof/>
                <w:sz w:val="22"/>
              </w:rPr>
              <w:t> % des Ab-Werk-Preises des Erzeugnisses nicht überschreitet</w:t>
            </w:r>
          </w:p>
          <w:p w14:paraId="24DCD1E1" w14:textId="77777777" w:rsidR="00395E08" w:rsidRPr="00941366" w:rsidRDefault="00395E08" w:rsidP="00273D63">
            <w:pPr>
              <w:spacing w:after="0"/>
              <w:rPr>
                <w:noProof/>
                <w:sz w:val="22"/>
              </w:rPr>
            </w:pPr>
          </w:p>
        </w:tc>
        <w:tc>
          <w:tcPr>
            <w:tcW w:w="2643" w:type="dxa"/>
            <w:tcBorders>
              <w:right w:val="single" w:sz="6" w:space="0" w:color="auto"/>
            </w:tcBorders>
          </w:tcPr>
          <w:p w14:paraId="466C682C"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395E08" w:rsidRPr="00941366" w14:paraId="6E974389" w14:textId="77777777" w:rsidTr="00395E08">
        <w:trPr>
          <w:cantSplit/>
          <w:trHeight w:val="54"/>
        </w:trPr>
        <w:tc>
          <w:tcPr>
            <w:tcW w:w="1358" w:type="dxa"/>
            <w:tcBorders>
              <w:left w:val="single" w:sz="6" w:space="0" w:color="auto"/>
            </w:tcBorders>
          </w:tcPr>
          <w:p w14:paraId="42A585C5" w14:textId="77777777" w:rsidR="00395E08" w:rsidRPr="00941366" w:rsidRDefault="00395E08" w:rsidP="00273D63">
            <w:pPr>
              <w:spacing w:after="0"/>
              <w:rPr>
                <w:noProof/>
                <w:sz w:val="22"/>
              </w:rPr>
            </w:pPr>
            <w:r w:rsidRPr="00941366">
              <w:rPr>
                <w:noProof/>
                <w:sz w:val="22"/>
              </w:rPr>
              <w:t xml:space="preserve">ex </w:t>
            </w:r>
            <w:r w:rsidRPr="00F704C3">
              <w:rPr>
                <w:noProof/>
                <w:sz w:val="22"/>
              </w:rPr>
              <w:t>3920</w:t>
            </w:r>
          </w:p>
        </w:tc>
        <w:tc>
          <w:tcPr>
            <w:tcW w:w="2677" w:type="dxa"/>
            <w:gridSpan w:val="3"/>
          </w:tcPr>
          <w:p w14:paraId="6309A7DD" w14:textId="77777777" w:rsidR="00395E08" w:rsidRPr="00941366" w:rsidRDefault="00395E08" w:rsidP="00273D63">
            <w:pPr>
              <w:spacing w:after="0"/>
              <w:rPr>
                <w:noProof/>
                <w:sz w:val="22"/>
              </w:rPr>
            </w:pPr>
            <w:r w:rsidRPr="00941366">
              <w:rPr>
                <w:noProof/>
                <w:sz w:val="22"/>
              </w:rPr>
              <w:t>- Folien und Filme aus Ionomeren</w:t>
            </w:r>
          </w:p>
        </w:tc>
        <w:tc>
          <w:tcPr>
            <w:tcW w:w="3061" w:type="dxa"/>
          </w:tcPr>
          <w:p w14:paraId="0479A633" w14:textId="77777777" w:rsidR="00395E08" w:rsidRPr="00941366" w:rsidRDefault="00395E08" w:rsidP="00273D63">
            <w:pPr>
              <w:spacing w:after="0"/>
              <w:rPr>
                <w:noProof/>
                <w:sz w:val="22"/>
              </w:rPr>
            </w:pPr>
            <w:r w:rsidRPr="00941366">
              <w:rPr>
                <w:noProof/>
                <w:sz w:val="22"/>
              </w:rPr>
              <w:t>Herstellen aus einem Salz eines thermoplastischen Kunststoffs, der ein Mischpolymer aus Ethylen und Metacrylsäure, teilweise neutralisiert durch metallische Ionen, hauptsächlich Zink und Natrium, ist</w:t>
            </w:r>
          </w:p>
          <w:p w14:paraId="49E9AEFF" w14:textId="77777777" w:rsidR="00395E08" w:rsidRPr="00941366" w:rsidRDefault="00395E08" w:rsidP="00273D63">
            <w:pPr>
              <w:spacing w:after="0"/>
              <w:rPr>
                <w:noProof/>
                <w:sz w:val="22"/>
              </w:rPr>
            </w:pPr>
          </w:p>
        </w:tc>
        <w:tc>
          <w:tcPr>
            <w:tcW w:w="2643" w:type="dxa"/>
            <w:tcBorders>
              <w:right w:val="single" w:sz="6" w:space="0" w:color="auto"/>
            </w:tcBorders>
          </w:tcPr>
          <w:p w14:paraId="24EB3685"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395E08" w:rsidRPr="00941366" w14:paraId="3136345D" w14:textId="77777777" w:rsidTr="00395E08">
        <w:trPr>
          <w:cantSplit/>
          <w:trHeight w:val="54"/>
        </w:trPr>
        <w:tc>
          <w:tcPr>
            <w:tcW w:w="1358" w:type="dxa"/>
            <w:tcBorders>
              <w:left w:val="single" w:sz="6" w:space="0" w:color="auto"/>
            </w:tcBorders>
          </w:tcPr>
          <w:p w14:paraId="3C06D9F4" w14:textId="77777777" w:rsidR="00395E08" w:rsidRPr="00941366" w:rsidRDefault="00395E08" w:rsidP="00273D63">
            <w:pPr>
              <w:spacing w:after="0"/>
              <w:rPr>
                <w:noProof/>
                <w:sz w:val="22"/>
              </w:rPr>
            </w:pPr>
          </w:p>
        </w:tc>
        <w:tc>
          <w:tcPr>
            <w:tcW w:w="2677" w:type="dxa"/>
            <w:gridSpan w:val="3"/>
          </w:tcPr>
          <w:p w14:paraId="6DE430CB" w14:textId="77777777" w:rsidR="00395E08" w:rsidRPr="00941366" w:rsidRDefault="00395E08" w:rsidP="00273D63">
            <w:pPr>
              <w:spacing w:after="0"/>
              <w:rPr>
                <w:noProof/>
                <w:sz w:val="22"/>
              </w:rPr>
            </w:pPr>
            <w:r w:rsidRPr="00941366">
              <w:rPr>
                <w:noProof/>
                <w:sz w:val="22"/>
              </w:rPr>
              <w:t>- Folien aus regenerierter Cellulose, aus Polyamid oder Polyethylen</w:t>
            </w:r>
          </w:p>
          <w:p w14:paraId="6630BCB4" w14:textId="77777777" w:rsidR="00395E08" w:rsidRPr="00941366" w:rsidRDefault="00395E08" w:rsidP="00273D63">
            <w:pPr>
              <w:spacing w:after="0"/>
              <w:rPr>
                <w:noProof/>
                <w:sz w:val="22"/>
              </w:rPr>
            </w:pPr>
          </w:p>
        </w:tc>
        <w:tc>
          <w:tcPr>
            <w:tcW w:w="3061" w:type="dxa"/>
          </w:tcPr>
          <w:p w14:paraId="76C42106" w14:textId="77777777" w:rsidR="00395E08" w:rsidRPr="00941366" w:rsidRDefault="00395E08" w:rsidP="00273D63">
            <w:pPr>
              <w:spacing w:after="0"/>
              <w:rPr>
                <w:noProof/>
                <w:sz w:val="22"/>
              </w:rPr>
            </w:pPr>
            <w:r w:rsidRPr="00941366">
              <w:rPr>
                <w:noProof/>
                <w:sz w:val="22"/>
              </w:rPr>
              <w:t xml:space="preserve">Herstellen, bei dem der Wert der Vormaterialien, die in dieselbe Position wie das Erzeugnis einzureihen sind, </w:t>
            </w:r>
            <w:r w:rsidRPr="00F704C3">
              <w:rPr>
                <w:noProof/>
                <w:sz w:val="22"/>
              </w:rPr>
              <w:t>20</w:t>
            </w:r>
            <w:r w:rsidRPr="00941366">
              <w:rPr>
                <w:noProof/>
                <w:sz w:val="22"/>
              </w:rPr>
              <w:t> % des Ab-Werk-Preises des Erzeugnisses nicht überschreitet</w:t>
            </w:r>
          </w:p>
          <w:p w14:paraId="5D33E900" w14:textId="77777777" w:rsidR="00395E08" w:rsidRPr="00941366" w:rsidRDefault="00395E08" w:rsidP="00273D63">
            <w:pPr>
              <w:spacing w:after="0"/>
              <w:rPr>
                <w:noProof/>
                <w:sz w:val="22"/>
              </w:rPr>
            </w:pPr>
          </w:p>
        </w:tc>
        <w:tc>
          <w:tcPr>
            <w:tcW w:w="2643" w:type="dxa"/>
            <w:tcBorders>
              <w:right w:val="single" w:sz="6" w:space="0" w:color="auto"/>
            </w:tcBorders>
          </w:tcPr>
          <w:p w14:paraId="2B7E8EBA" w14:textId="77777777" w:rsidR="00395E08" w:rsidRPr="00941366" w:rsidRDefault="00395E08" w:rsidP="00273D63">
            <w:pPr>
              <w:spacing w:after="0"/>
              <w:rPr>
                <w:noProof/>
                <w:sz w:val="22"/>
              </w:rPr>
            </w:pPr>
          </w:p>
        </w:tc>
      </w:tr>
      <w:tr w:rsidR="00395E08" w:rsidRPr="00941366" w14:paraId="2ED81290" w14:textId="77777777" w:rsidTr="00395E08">
        <w:trPr>
          <w:cantSplit/>
          <w:trHeight w:val="54"/>
        </w:trPr>
        <w:tc>
          <w:tcPr>
            <w:tcW w:w="1358" w:type="dxa"/>
            <w:tcBorders>
              <w:left w:val="single" w:sz="6" w:space="0" w:color="auto"/>
            </w:tcBorders>
          </w:tcPr>
          <w:p w14:paraId="07838F82" w14:textId="77777777" w:rsidR="00395E08" w:rsidRPr="00941366" w:rsidRDefault="00395E08" w:rsidP="00273D63">
            <w:pPr>
              <w:spacing w:after="0"/>
              <w:rPr>
                <w:noProof/>
                <w:sz w:val="22"/>
              </w:rPr>
            </w:pPr>
            <w:r w:rsidRPr="00941366">
              <w:rPr>
                <w:noProof/>
                <w:sz w:val="22"/>
              </w:rPr>
              <w:t xml:space="preserve">ex </w:t>
            </w:r>
            <w:r w:rsidRPr="00F704C3">
              <w:rPr>
                <w:noProof/>
                <w:sz w:val="22"/>
              </w:rPr>
              <w:t>3921</w:t>
            </w:r>
          </w:p>
        </w:tc>
        <w:tc>
          <w:tcPr>
            <w:tcW w:w="2677" w:type="dxa"/>
            <w:gridSpan w:val="3"/>
          </w:tcPr>
          <w:p w14:paraId="5D2518C9" w14:textId="77777777" w:rsidR="00395E08" w:rsidRPr="00941366" w:rsidRDefault="00395E08" w:rsidP="00273D63">
            <w:pPr>
              <w:spacing w:after="0"/>
              <w:rPr>
                <w:noProof/>
                <w:sz w:val="22"/>
              </w:rPr>
            </w:pPr>
            <w:r w:rsidRPr="00941366">
              <w:rPr>
                <w:noProof/>
                <w:sz w:val="22"/>
              </w:rPr>
              <w:t>Bänder aus Kunststoffen, metallisiert</w:t>
            </w:r>
          </w:p>
        </w:tc>
        <w:tc>
          <w:tcPr>
            <w:tcW w:w="3061" w:type="dxa"/>
          </w:tcPr>
          <w:p w14:paraId="7334B773" w14:textId="77777777" w:rsidR="00395E08" w:rsidRPr="00941366" w:rsidRDefault="00395E08" w:rsidP="00273D63">
            <w:pPr>
              <w:spacing w:after="0"/>
              <w:rPr>
                <w:noProof/>
                <w:sz w:val="22"/>
              </w:rPr>
            </w:pPr>
            <w:r w:rsidRPr="00941366">
              <w:rPr>
                <w:noProof/>
                <w:sz w:val="22"/>
              </w:rPr>
              <w:t xml:space="preserve">Herstellen aus hochtransparenten Polyesterfolien mit einer Dicke von weniger als </w:t>
            </w:r>
            <w:r w:rsidRPr="00F704C3">
              <w:rPr>
                <w:noProof/>
                <w:sz w:val="22"/>
              </w:rPr>
              <w:t>23</w:t>
            </w:r>
            <w:r w:rsidRPr="00941366">
              <w:rPr>
                <w:noProof/>
                <w:sz w:val="22"/>
              </w:rPr>
              <w:t> Mikron</w:t>
            </w:r>
            <w:r w:rsidRPr="00941366">
              <w:rPr>
                <w:rStyle w:val="FootnoteReference"/>
                <w:noProof/>
                <w:sz w:val="22"/>
              </w:rPr>
              <w:footnoteReference w:id="28"/>
            </w:r>
          </w:p>
          <w:p w14:paraId="486EAE36" w14:textId="77777777" w:rsidR="00395E08" w:rsidRPr="00941366" w:rsidRDefault="00395E08" w:rsidP="00273D63">
            <w:pPr>
              <w:spacing w:after="0"/>
              <w:rPr>
                <w:noProof/>
                <w:sz w:val="22"/>
              </w:rPr>
            </w:pPr>
          </w:p>
        </w:tc>
        <w:tc>
          <w:tcPr>
            <w:tcW w:w="2643" w:type="dxa"/>
            <w:tcBorders>
              <w:right w:val="single" w:sz="6" w:space="0" w:color="auto"/>
            </w:tcBorders>
          </w:tcPr>
          <w:p w14:paraId="591E3C23"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p w14:paraId="77F5E17B" w14:textId="77777777" w:rsidR="00395E08" w:rsidRPr="00941366" w:rsidRDefault="00395E08" w:rsidP="00273D63">
            <w:pPr>
              <w:spacing w:after="0"/>
              <w:rPr>
                <w:noProof/>
                <w:sz w:val="22"/>
              </w:rPr>
            </w:pPr>
          </w:p>
        </w:tc>
      </w:tr>
      <w:tr w:rsidR="00395E08" w:rsidRPr="00941366" w14:paraId="5A87501D" w14:textId="77777777" w:rsidTr="007A748D">
        <w:trPr>
          <w:cantSplit/>
          <w:trHeight w:val="54"/>
        </w:trPr>
        <w:tc>
          <w:tcPr>
            <w:tcW w:w="1358" w:type="dxa"/>
            <w:tcBorders>
              <w:left w:val="single" w:sz="6" w:space="0" w:color="auto"/>
              <w:bottom w:val="single" w:sz="4" w:space="0" w:color="auto"/>
            </w:tcBorders>
          </w:tcPr>
          <w:p w14:paraId="324CE0ED" w14:textId="77777777" w:rsidR="00395E08" w:rsidRPr="00941366" w:rsidRDefault="00395E08" w:rsidP="00273D63">
            <w:pPr>
              <w:spacing w:after="0"/>
              <w:rPr>
                <w:noProof/>
                <w:sz w:val="22"/>
              </w:rPr>
            </w:pPr>
            <w:r w:rsidRPr="00F704C3">
              <w:rPr>
                <w:noProof/>
                <w:sz w:val="22"/>
              </w:rPr>
              <w:t>3922</w:t>
            </w:r>
            <w:r w:rsidRPr="00941366">
              <w:rPr>
                <w:noProof/>
                <w:sz w:val="22"/>
              </w:rPr>
              <w:t xml:space="preserve"> bis </w:t>
            </w:r>
            <w:r w:rsidRPr="00F704C3">
              <w:rPr>
                <w:noProof/>
                <w:sz w:val="22"/>
              </w:rPr>
              <w:t>3926</w:t>
            </w:r>
          </w:p>
        </w:tc>
        <w:tc>
          <w:tcPr>
            <w:tcW w:w="2677" w:type="dxa"/>
            <w:gridSpan w:val="3"/>
            <w:tcBorders>
              <w:bottom w:val="single" w:sz="4" w:space="0" w:color="auto"/>
            </w:tcBorders>
          </w:tcPr>
          <w:p w14:paraId="4A5DA9EE" w14:textId="77777777" w:rsidR="00395E08" w:rsidRPr="00941366" w:rsidRDefault="00395E08" w:rsidP="00273D63">
            <w:pPr>
              <w:spacing w:after="0"/>
              <w:rPr>
                <w:noProof/>
                <w:sz w:val="22"/>
              </w:rPr>
            </w:pPr>
            <w:r w:rsidRPr="00941366">
              <w:rPr>
                <w:noProof/>
                <w:sz w:val="22"/>
              </w:rPr>
              <w:t>Fertigerzeugnisse aus Kunststoffen</w:t>
            </w:r>
          </w:p>
        </w:tc>
        <w:tc>
          <w:tcPr>
            <w:tcW w:w="3061" w:type="dxa"/>
            <w:tcBorders>
              <w:bottom w:val="single" w:sz="4" w:space="0" w:color="auto"/>
            </w:tcBorders>
          </w:tcPr>
          <w:p w14:paraId="064CF465" w14:textId="77777777" w:rsidR="00395E08" w:rsidRPr="00941366" w:rsidRDefault="00395E0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51486D81" w14:textId="77777777" w:rsidR="00395E08" w:rsidRPr="00941366" w:rsidRDefault="00395E08" w:rsidP="00273D63">
            <w:pPr>
              <w:spacing w:after="0"/>
              <w:rPr>
                <w:noProof/>
                <w:sz w:val="22"/>
              </w:rPr>
            </w:pPr>
          </w:p>
        </w:tc>
        <w:tc>
          <w:tcPr>
            <w:tcW w:w="2643" w:type="dxa"/>
            <w:tcBorders>
              <w:bottom w:val="single" w:sz="4" w:space="0" w:color="auto"/>
              <w:right w:val="single" w:sz="6" w:space="0" w:color="auto"/>
            </w:tcBorders>
          </w:tcPr>
          <w:p w14:paraId="629DCB26" w14:textId="77777777" w:rsidR="00395E08" w:rsidRPr="00941366" w:rsidRDefault="00395E08" w:rsidP="00273D63">
            <w:pPr>
              <w:spacing w:after="0"/>
              <w:rPr>
                <w:noProof/>
                <w:sz w:val="22"/>
              </w:rPr>
            </w:pPr>
          </w:p>
        </w:tc>
      </w:tr>
      <w:tr w:rsidR="00607425" w:rsidRPr="00941366" w14:paraId="4C532DB5" w14:textId="77777777" w:rsidTr="007A748D">
        <w:trPr>
          <w:cantSplit/>
          <w:trHeight w:val="54"/>
        </w:trPr>
        <w:tc>
          <w:tcPr>
            <w:tcW w:w="1358" w:type="dxa"/>
            <w:tcBorders>
              <w:top w:val="single" w:sz="4" w:space="0" w:color="auto"/>
              <w:left w:val="single" w:sz="6" w:space="0" w:color="auto"/>
            </w:tcBorders>
          </w:tcPr>
          <w:p w14:paraId="1419442D" w14:textId="77777777" w:rsidR="00607425" w:rsidRPr="00941366" w:rsidRDefault="00607425" w:rsidP="00273D63">
            <w:pPr>
              <w:spacing w:after="0"/>
              <w:rPr>
                <w:noProof/>
                <w:sz w:val="22"/>
              </w:rPr>
            </w:pPr>
            <w:r w:rsidRPr="00941366">
              <w:rPr>
                <w:noProof/>
                <w:sz w:val="22"/>
              </w:rPr>
              <w:t>ex Kapitel </w:t>
            </w:r>
            <w:r w:rsidRPr="00F704C3">
              <w:rPr>
                <w:noProof/>
                <w:sz w:val="22"/>
              </w:rPr>
              <w:t>40</w:t>
            </w:r>
          </w:p>
        </w:tc>
        <w:tc>
          <w:tcPr>
            <w:tcW w:w="2677" w:type="dxa"/>
            <w:gridSpan w:val="3"/>
            <w:tcBorders>
              <w:top w:val="single" w:sz="4" w:space="0" w:color="auto"/>
            </w:tcBorders>
          </w:tcPr>
          <w:p w14:paraId="28592B72" w14:textId="77777777" w:rsidR="00607425" w:rsidRPr="00941366" w:rsidRDefault="00607425" w:rsidP="00273D63">
            <w:pPr>
              <w:spacing w:after="0"/>
              <w:rPr>
                <w:noProof/>
                <w:sz w:val="22"/>
              </w:rPr>
            </w:pPr>
            <w:r w:rsidRPr="00941366">
              <w:rPr>
                <w:noProof/>
                <w:sz w:val="22"/>
              </w:rPr>
              <w:t>Kautschuk und Waren daraus, ausgenommen:</w:t>
            </w:r>
          </w:p>
        </w:tc>
        <w:tc>
          <w:tcPr>
            <w:tcW w:w="3061" w:type="dxa"/>
            <w:tcBorders>
              <w:top w:val="single" w:sz="4" w:space="0" w:color="auto"/>
            </w:tcBorders>
          </w:tcPr>
          <w:p w14:paraId="7FE4779F"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7ACE0C57" w14:textId="77777777" w:rsidR="00607425" w:rsidRPr="00941366" w:rsidRDefault="00607425" w:rsidP="00273D63">
            <w:pPr>
              <w:spacing w:after="0"/>
              <w:rPr>
                <w:noProof/>
                <w:sz w:val="22"/>
              </w:rPr>
            </w:pPr>
          </w:p>
        </w:tc>
        <w:tc>
          <w:tcPr>
            <w:tcW w:w="2643" w:type="dxa"/>
            <w:tcBorders>
              <w:top w:val="single" w:sz="4" w:space="0" w:color="auto"/>
              <w:right w:val="single" w:sz="6" w:space="0" w:color="auto"/>
            </w:tcBorders>
          </w:tcPr>
          <w:p w14:paraId="4DBC4FEE" w14:textId="77777777" w:rsidR="00607425" w:rsidRPr="00941366" w:rsidRDefault="00607425" w:rsidP="00273D63">
            <w:pPr>
              <w:spacing w:after="0"/>
              <w:rPr>
                <w:noProof/>
                <w:sz w:val="22"/>
              </w:rPr>
            </w:pPr>
          </w:p>
        </w:tc>
      </w:tr>
      <w:tr w:rsidR="00607425" w:rsidRPr="00941366" w14:paraId="4982EAFF" w14:textId="77777777" w:rsidTr="00607425">
        <w:trPr>
          <w:cantSplit/>
          <w:trHeight w:val="54"/>
        </w:trPr>
        <w:tc>
          <w:tcPr>
            <w:tcW w:w="1358" w:type="dxa"/>
            <w:tcBorders>
              <w:left w:val="single" w:sz="6" w:space="0" w:color="auto"/>
            </w:tcBorders>
          </w:tcPr>
          <w:p w14:paraId="2E0D6733" w14:textId="77777777" w:rsidR="00607425" w:rsidRPr="00941366" w:rsidRDefault="00607425" w:rsidP="00273D63">
            <w:pPr>
              <w:spacing w:after="0"/>
              <w:rPr>
                <w:noProof/>
                <w:sz w:val="22"/>
              </w:rPr>
            </w:pPr>
            <w:r w:rsidRPr="00941366">
              <w:rPr>
                <w:noProof/>
                <w:sz w:val="22"/>
              </w:rPr>
              <w:t xml:space="preserve">ex </w:t>
            </w:r>
            <w:r w:rsidRPr="00F704C3">
              <w:rPr>
                <w:noProof/>
                <w:sz w:val="22"/>
              </w:rPr>
              <w:t>4001</w:t>
            </w:r>
          </w:p>
        </w:tc>
        <w:tc>
          <w:tcPr>
            <w:tcW w:w="2677" w:type="dxa"/>
            <w:gridSpan w:val="3"/>
          </w:tcPr>
          <w:p w14:paraId="533CDF53" w14:textId="77777777" w:rsidR="00607425" w:rsidRPr="00941366" w:rsidRDefault="00607425" w:rsidP="00273D63">
            <w:pPr>
              <w:spacing w:after="0"/>
              <w:rPr>
                <w:noProof/>
                <w:sz w:val="22"/>
              </w:rPr>
            </w:pPr>
            <w:r w:rsidRPr="00941366">
              <w:rPr>
                <w:noProof/>
                <w:sz w:val="22"/>
              </w:rPr>
              <w:t>Geschichtete Platten aus Kautschuk für Sohlenkrepp</w:t>
            </w:r>
          </w:p>
        </w:tc>
        <w:tc>
          <w:tcPr>
            <w:tcW w:w="3061" w:type="dxa"/>
          </w:tcPr>
          <w:p w14:paraId="61505E26" w14:textId="77777777" w:rsidR="00607425" w:rsidRPr="00941366" w:rsidRDefault="00607425" w:rsidP="00273D63">
            <w:pPr>
              <w:spacing w:after="0"/>
              <w:rPr>
                <w:noProof/>
                <w:sz w:val="22"/>
              </w:rPr>
            </w:pPr>
            <w:r w:rsidRPr="00941366">
              <w:rPr>
                <w:noProof/>
                <w:sz w:val="22"/>
              </w:rPr>
              <w:t>Aufeinanderschichten von Platten aus Naturkautschuk</w:t>
            </w:r>
          </w:p>
          <w:p w14:paraId="6338C054" w14:textId="77777777" w:rsidR="00607425" w:rsidRPr="00941366" w:rsidRDefault="00607425" w:rsidP="00273D63">
            <w:pPr>
              <w:spacing w:after="0"/>
              <w:rPr>
                <w:noProof/>
                <w:sz w:val="22"/>
              </w:rPr>
            </w:pPr>
          </w:p>
        </w:tc>
        <w:tc>
          <w:tcPr>
            <w:tcW w:w="2643" w:type="dxa"/>
            <w:tcBorders>
              <w:right w:val="single" w:sz="6" w:space="0" w:color="auto"/>
            </w:tcBorders>
          </w:tcPr>
          <w:p w14:paraId="13373F45" w14:textId="77777777" w:rsidR="00607425" w:rsidRPr="00941366" w:rsidRDefault="00607425" w:rsidP="00273D63">
            <w:pPr>
              <w:spacing w:after="0"/>
              <w:rPr>
                <w:noProof/>
                <w:sz w:val="22"/>
              </w:rPr>
            </w:pPr>
          </w:p>
        </w:tc>
      </w:tr>
      <w:tr w:rsidR="00607425" w:rsidRPr="00941366" w14:paraId="0F158584" w14:textId="77777777" w:rsidTr="00607425">
        <w:trPr>
          <w:cantSplit/>
          <w:trHeight w:val="54"/>
        </w:trPr>
        <w:tc>
          <w:tcPr>
            <w:tcW w:w="1358" w:type="dxa"/>
            <w:tcBorders>
              <w:left w:val="single" w:sz="6" w:space="0" w:color="auto"/>
            </w:tcBorders>
          </w:tcPr>
          <w:p w14:paraId="3E7E0391" w14:textId="77777777" w:rsidR="00607425" w:rsidRPr="00941366" w:rsidRDefault="00607425" w:rsidP="00273D63">
            <w:pPr>
              <w:spacing w:after="0"/>
              <w:rPr>
                <w:noProof/>
                <w:sz w:val="22"/>
              </w:rPr>
            </w:pPr>
            <w:r w:rsidRPr="00F704C3">
              <w:rPr>
                <w:noProof/>
                <w:sz w:val="22"/>
              </w:rPr>
              <w:t>4005</w:t>
            </w:r>
          </w:p>
        </w:tc>
        <w:tc>
          <w:tcPr>
            <w:tcW w:w="2677" w:type="dxa"/>
            <w:gridSpan w:val="3"/>
          </w:tcPr>
          <w:p w14:paraId="035B9DBB" w14:textId="77777777" w:rsidR="00607425" w:rsidRPr="00941366" w:rsidRDefault="00607425" w:rsidP="00273D63">
            <w:pPr>
              <w:spacing w:after="0"/>
              <w:rPr>
                <w:noProof/>
                <w:sz w:val="22"/>
              </w:rPr>
            </w:pPr>
            <w:r w:rsidRPr="00941366">
              <w:rPr>
                <w:noProof/>
                <w:sz w:val="22"/>
              </w:rPr>
              <w:t>Kautschukmischungen, nicht vulkanisiert, in Primärformen oder in Platten, Blättern oder Streifen</w:t>
            </w:r>
          </w:p>
          <w:p w14:paraId="6CBED06B" w14:textId="77777777" w:rsidR="00607425" w:rsidRPr="00941366" w:rsidRDefault="00607425" w:rsidP="00273D63">
            <w:pPr>
              <w:spacing w:after="0"/>
              <w:rPr>
                <w:noProof/>
                <w:sz w:val="22"/>
              </w:rPr>
            </w:pPr>
          </w:p>
        </w:tc>
        <w:tc>
          <w:tcPr>
            <w:tcW w:w="3061" w:type="dxa"/>
          </w:tcPr>
          <w:p w14:paraId="6F4E8FA1" w14:textId="77777777" w:rsidR="00607425" w:rsidRPr="00941366" w:rsidRDefault="00607425" w:rsidP="00273D63">
            <w:pPr>
              <w:spacing w:after="0"/>
              <w:rPr>
                <w:noProof/>
                <w:sz w:val="22"/>
              </w:rPr>
            </w:pPr>
            <w:r w:rsidRPr="00941366">
              <w:rPr>
                <w:noProof/>
                <w:sz w:val="22"/>
              </w:rPr>
              <w:t xml:space="preserve">Herstellen, bei dem der Wert aller verwendeten Vormaterialien, ausgenommen Naturkautschuk, </w:t>
            </w:r>
            <w:r w:rsidRPr="00F704C3">
              <w:rPr>
                <w:noProof/>
                <w:sz w:val="22"/>
              </w:rPr>
              <w:t>50</w:t>
            </w:r>
            <w:r w:rsidRPr="00941366">
              <w:rPr>
                <w:noProof/>
                <w:sz w:val="22"/>
              </w:rPr>
              <w:t> % des Ab-Werk-Preises des Erzeugnisses nicht überschreitet</w:t>
            </w:r>
          </w:p>
        </w:tc>
        <w:tc>
          <w:tcPr>
            <w:tcW w:w="2643" w:type="dxa"/>
            <w:tcBorders>
              <w:right w:val="single" w:sz="6" w:space="0" w:color="auto"/>
            </w:tcBorders>
          </w:tcPr>
          <w:p w14:paraId="33E90FF2" w14:textId="77777777" w:rsidR="00607425" w:rsidRPr="00941366" w:rsidRDefault="00607425" w:rsidP="00273D63">
            <w:pPr>
              <w:spacing w:after="0"/>
              <w:rPr>
                <w:noProof/>
                <w:sz w:val="22"/>
              </w:rPr>
            </w:pPr>
          </w:p>
        </w:tc>
      </w:tr>
      <w:tr w:rsidR="00607425" w:rsidRPr="00941366" w14:paraId="0CA763EE" w14:textId="77777777" w:rsidTr="00607425">
        <w:trPr>
          <w:cantSplit/>
          <w:trHeight w:val="54"/>
        </w:trPr>
        <w:tc>
          <w:tcPr>
            <w:tcW w:w="1358" w:type="dxa"/>
            <w:tcBorders>
              <w:left w:val="single" w:sz="6" w:space="0" w:color="auto"/>
            </w:tcBorders>
          </w:tcPr>
          <w:p w14:paraId="47AFE12F" w14:textId="77777777" w:rsidR="00607425" w:rsidRPr="00941366" w:rsidRDefault="00607425" w:rsidP="00273D63">
            <w:pPr>
              <w:spacing w:after="0"/>
              <w:rPr>
                <w:noProof/>
                <w:sz w:val="22"/>
              </w:rPr>
            </w:pPr>
            <w:r w:rsidRPr="00F704C3">
              <w:rPr>
                <w:noProof/>
                <w:sz w:val="22"/>
              </w:rPr>
              <w:t>4012</w:t>
            </w:r>
          </w:p>
        </w:tc>
        <w:tc>
          <w:tcPr>
            <w:tcW w:w="2677" w:type="dxa"/>
            <w:gridSpan w:val="3"/>
          </w:tcPr>
          <w:p w14:paraId="415EA5CF" w14:textId="77777777" w:rsidR="00607425" w:rsidRPr="00941366" w:rsidRDefault="00607425" w:rsidP="00273D63">
            <w:pPr>
              <w:spacing w:after="0"/>
              <w:rPr>
                <w:noProof/>
                <w:sz w:val="22"/>
              </w:rPr>
            </w:pPr>
            <w:r w:rsidRPr="00941366">
              <w:rPr>
                <w:noProof/>
                <w:sz w:val="22"/>
              </w:rPr>
              <w:t>Luftreifen aus Kautschuk, runderneuert oder gebraucht; Vollreifen oder Hohlkammerreifen, Überreifen und Felgenbänder, aus Kautschuk:</w:t>
            </w:r>
          </w:p>
          <w:p w14:paraId="670BD8F4" w14:textId="77777777" w:rsidR="00607425" w:rsidRPr="00941366" w:rsidRDefault="00607425" w:rsidP="00273D63">
            <w:pPr>
              <w:spacing w:after="0"/>
              <w:rPr>
                <w:noProof/>
                <w:sz w:val="22"/>
              </w:rPr>
            </w:pPr>
          </w:p>
        </w:tc>
        <w:tc>
          <w:tcPr>
            <w:tcW w:w="3061" w:type="dxa"/>
          </w:tcPr>
          <w:p w14:paraId="4C8EF1EA" w14:textId="77777777" w:rsidR="00607425" w:rsidRPr="00941366" w:rsidRDefault="00607425" w:rsidP="00273D63">
            <w:pPr>
              <w:spacing w:after="0"/>
              <w:rPr>
                <w:noProof/>
                <w:sz w:val="22"/>
              </w:rPr>
            </w:pPr>
          </w:p>
        </w:tc>
        <w:tc>
          <w:tcPr>
            <w:tcW w:w="2643" w:type="dxa"/>
            <w:tcBorders>
              <w:right w:val="single" w:sz="6" w:space="0" w:color="auto"/>
            </w:tcBorders>
          </w:tcPr>
          <w:p w14:paraId="22E37FB7" w14:textId="77777777" w:rsidR="00607425" w:rsidRPr="00941366" w:rsidRDefault="00607425" w:rsidP="00273D63">
            <w:pPr>
              <w:spacing w:after="0"/>
              <w:rPr>
                <w:noProof/>
                <w:sz w:val="22"/>
              </w:rPr>
            </w:pPr>
          </w:p>
        </w:tc>
      </w:tr>
      <w:tr w:rsidR="00607425" w:rsidRPr="00941366" w14:paraId="5F82E648" w14:textId="77777777" w:rsidTr="00607425">
        <w:trPr>
          <w:cantSplit/>
          <w:trHeight w:val="54"/>
        </w:trPr>
        <w:tc>
          <w:tcPr>
            <w:tcW w:w="1358" w:type="dxa"/>
            <w:tcBorders>
              <w:left w:val="single" w:sz="6" w:space="0" w:color="auto"/>
            </w:tcBorders>
          </w:tcPr>
          <w:p w14:paraId="0CB149C7" w14:textId="77777777" w:rsidR="00607425" w:rsidRPr="00941366" w:rsidRDefault="00607425" w:rsidP="00273D63">
            <w:pPr>
              <w:spacing w:after="0"/>
              <w:rPr>
                <w:noProof/>
                <w:sz w:val="22"/>
              </w:rPr>
            </w:pPr>
          </w:p>
        </w:tc>
        <w:tc>
          <w:tcPr>
            <w:tcW w:w="2677" w:type="dxa"/>
            <w:gridSpan w:val="3"/>
          </w:tcPr>
          <w:p w14:paraId="08680022" w14:textId="77777777" w:rsidR="00607425" w:rsidRPr="00941366" w:rsidRDefault="00607425" w:rsidP="00273D63">
            <w:pPr>
              <w:spacing w:after="0"/>
              <w:rPr>
                <w:noProof/>
                <w:sz w:val="22"/>
              </w:rPr>
            </w:pPr>
            <w:r w:rsidRPr="00941366">
              <w:rPr>
                <w:noProof/>
                <w:sz w:val="22"/>
              </w:rPr>
              <w:t>- Luftreifen, Vollreifen oder Hohlkammerreifen, runderneuert, aus Kautschuk</w:t>
            </w:r>
          </w:p>
          <w:p w14:paraId="18D9CB9B" w14:textId="77777777" w:rsidR="00607425" w:rsidRPr="00941366" w:rsidRDefault="00607425" w:rsidP="00273D63">
            <w:pPr>
              <w:spacing w:after="0"/>
              <w:rPr>
                <w:noProof/>
                <w:sz w:val="22"/>
              </w:rPr>
            </w:pPr>
          </w:p>
        </w:tc>
        <w:tc>
          <w:tcPr>
            <w:tcW w:w="3061" w:type="dxa"/>
          </w:tcPr>
          <w:p w14:paraId="7664B613" w14:textId="77777777" w:rsidR="00607425" w:rsidRPr="00941366" w:rsidRDefault="00607425" w:rsidP="00273D63">
            <w:pPr>
              <w:spacing w:after="0"/>
              <w:rPr>
                <w:noProof/>
                <w:sz w:val="22"/>
              </w:rPr>
            </w:pPr>
            <w:r w:rsidRPr="00941366">
              <w:rPr>
                <w:noProof/>
                <w:sz w:val="22"/>
              </w:rPr>
              <w:t>Runderneuern von gebrauchten Reifen</w:t>
            </w:r>
          </w:p>
        </w:tc>
        <w:tc>
          <w:tcPr>
            <w:tcW w:w="2643" w:type="dxa"/>
            <w:tcBorders>
              <w:right w:val="single" w:sz="6" w:space="0" w:color="auto"/>
            </w:tcBorders>
          </w:tcPr>
          <w:p w14:paraId="10A9DCA8" w14:textId="77777777" w:rsidR="00607425" w:rsidRPr="00941366" w:rsidRDefault="00607425" w:rsidP="00273D63">
            <w:pPr>
              <w:spacing w:after="0"/>
              <w:rPr>
                <w:noProof/>
                <w:sz w:val="22"/>
              </w:rPr>
            </w:pPr>
          </w:p>
        </w:tc>
      </w:tr>
      <w:tr w:rsidR="00607425" w:rsidRPr="00941366" w14:paraId="0131B5F3" w14:textId="77777777" w:rsidTr="00607425">
        <w:trPr>
          <w:cantSplit/>
          <w:trHeight w:val="54"/>
        </w:trPr>
        <w:tc>
          <w:tcPr>
            <w:tcW w:w="1358" w:type="dxa"/>
            <w:tcBorders>
              <w:left w:val="single" w:sz="6" w:space="0" w:color="auto"/>
            </w:tcBorders>
          </w:tcPr>
          <w:p w14:paraId="3BC93C69" w14:textId="77777777" w:rsidR="00607425" w:rsidRPr="00941366" w:rsidRDefault="00607425" w:rsidP="00273D63">
            <w:pPr>
              <w:spacing w:after="0"/>
              <w:rPr>
                <w:noProof/>
                <w:sz w:val="22"/>
              </w:rPr>
            </w:pPr>
          </w:p>
        </w:tc>
        <w:tc>
          <w:tcPr>
            <w:tcW w:w="2677" w:type="dxa"/>
            <w:gridSpan w:val="3"/>
          </w:tcPr>
          <w:p w14:paraId="321F6355" w14:textId="77777777" w:rsidR="00607425" w:rsidRPr="00941366" w:rsidRDefault="00607425" w:rsidP="00273D63">
            <w:pPr>
              <w:spacing w:after="0"/>
              <w:rPr>
                <w:noProof/>
                <w:sz w:val="22"/>
              </w:rPr>
            </w:pPr>
            <w:r w:rsidRPr="00941366">
              <w:rPr>
                <w:noProof/>
                <w:sz w:val="22"/>
              </w:rPr>
              <w:t>- andere</w:t>
            </w:r>
          </w:p>
        </w:tc>
        <w:tc>
          <w:tcPr>
            <w:tcW w:w="3061" w:type="dxa"/>
          </w:tcPr>
          <w:p w14:paraId="79328FE3" w14:textId="77777777" w:rsidR="00607425" w:rsidRPr="00941366" w:rsidRDefault="00607425" w:rsidP="00273D63">
            <w:pPr>
              <w:spacing w:after="0"/>
              <w:rPr>
                <w:noProof/>
                <w:sz w:val="22"/>
              </w:rPr>
            </w:pPr>
            <w:r w:rsidRPr="00941366">
              <w:rPr>
                <w:noProof/>
                <w:sz w:val="22"/>
              </w:rPr>
              <w:t>Herstellen aus Vormaterialien jeder Position, ausgenommen aus Vormaterialien der Positionen </w:t>
            </w:r>
            <w:r w:rsidRPr="00F704C3">
              <w:rPr>
                <w:noProof/>
                <w:sz w:val="22"/>
              </w:rPr>
              <w:t>4011</w:t>
            </w:r>
            <w:r w:rsidRPr="00941366">
              <w:rPr>
                <w:noProof/>
                <w:sz w:val="22"/>
              </w:rPr>
              <w:t xml:space="preserve"> und </w:t>
            </w:r>
            <w:r w:rsidRPr="00F704C3">
              <w:rPr>
                <w:noProof/>
                <w:sz w:val="22"/>
              </w:rPr>
              <w:t>4012</w:t>
            </w:r>
          </w:p>
          <w:p w14:paraId="23C6F9C4" w14:textId="77777777" w:rsidR="00607425" w:rsidRPr="00941366" w:rsidRDefault="00607425" w:rsidP="00273D63">
            <w:pPr>
              <w:spacing w:after="0"/>
              <w:rPr>
                <w:noProof/>
                <w:sz w:val="22"/>
              </w:rPr>
            </w:pPr>
          </w:p>
        </w:tc>
        <w:tc>
          <w:tcPr>
            <w:tcW w:w="2643" w:type="dxa"/>
            <w:tcBorders>
              <w:right w:val="single" w:sz="6" w:space="0" w:color="auto"/>
            </w:tcBorders>
          </w:tcPr>
          <w:p w14:paraId="2368A940" w14:textId="77777777" w:rsidR="00607425" w:rsidRPr="00941366" w:rsidRDefault="00607425" w:rsidP="00273D63">
            <w:pPr>
              <w:spacing w:after="0"/>
              <w:rPr>
                <w:noProof/>
                <w:sz w:val="22"/>
              </w:rPr>
            </w:pPr>
          </w:p>
        </w:tc>
      </w:tr>
      <w:tr w:rsidR="00607425" w:rsidRPr="00941366" w14:paraId="7DFF4758" w14:textId="77777777" w:rsidTr="007A748D">
        <w:trPr>
          <w:cantSplit/>
          <w:trHeight w:val="54"/>
        </w:trPr>
        <w:tc>
          <w:tcPr>
            <w:tcW w:w="1358" w:type="dxa"/>
            <w:tcBorders>
              <w:left w:val="single" w:sz="6" w:space="0" w:color="auto"/>
              <w:bottom w:val="single" w:sz="4" w:space="0" w:color="auto"/>
            </w:tcBorders>
          </w:tcPr>
          <w:p w14:paraId="6B1DD981" w14:textId="77777777" w:rsidR="00607425" w:rsidRPr="00941366" w:rsidRDefault="00607425" w:rsidP="00273D63">
            <w:pPr>
              <w:spacing w:after="0"/>
              <w:rPr>
                <w:noProof/>
                <w:sz w:val="22"/>
              </w:rPr>
            </w:pPr>
            <w:r w:rsidRPr="00941366">
              <w:rPr>
                <w:noProof/>
                <w:sz w:val="22"/>
              </w:rPr>
              <w:t xml:space="preserve">ex </w:t>
            </w:r>
            <w:r w:rsidRPr="00F704C3">
              <w:rPr>
                <w:noProof/>
                <w:sz w:val="22"/>
              </w:rPr>
              <w:t>4017</w:t>
            </w:r>
          </w:p>
        </w:tc>
        <w:tc>
          <w:tcPr>
            <w:tcW w:w="2677" w:type="dxa"/>
            <w:gridSpan w:val="3"/>
            <w:tcBorders>
              <w:bottom w:val="single" w:sz="4" w:space="0" w:color="auto"/>
            </w:tcBorders>
          </w:tcPr>
          <w:p w14:paraId="732E2CD6" w14:textId="77777777" w:rsidR="00607425" w:rsidRPr="00941366" w:rsidRDefault="00607425" w:rsidP="00273D63">
            <w:pPr>
              <w:spacing w:after="0"/>
              <w:rPr>
                <w:noProof/>
                <w:sz w:val="22"/>
              </w:rPr>
            </w:pPr>
            <w:r w:rsidRPr="00941366">
              <w:rPr>
                <w:noProof/>
                <w:sz w:val="22"/>
              </w:rPr>
              <w:t>Waren aus Hartkautschuk</w:t>
            </w:r>
          </w:p>
        </w:tc>
        <w:tc>
          <w:tcPr>
            <w:tcW w:w="3061" w:type="dxa"/>
            <w:tcBorders>
              <w:bottom w:val="single" w:sz="4" w:space="0" w:color="auto"/>
            </w:tcBorders>
          </w:tcPr>
          <w:p w14:paraId="4D7B069A" w14:textId="77777777" w:rsidR="00607425" w:rsidRPr="00941366" w:rsidRDefault="00607425" w:rsidP="00273D63">
            <w:pPr>
              <w:spacing w:after="0"/>
              <w:rPr>
                <w:noProof/>
                <w:sz w:val="22"/>
              </w:rPr>
            </w:pPr>
            <w:r w:rsidRPr="00941366">
              <w:rPr>
                <w:noProof/>
                <w:sz w:val="22"/>
              </w:rPr>
              <w:t>Herstellen aus Hartkautschuk</w:t>
            </w:r>
          </w:p>
          <w:p w14:paraId="03B91B57" w14:textId="77777777" w:rsidR="00607425" w:rsidRPr="00941366" w:rsidRDefault="00607425" w:rsidP="00273D63">
            <w:pPr>
              <w:spacing w:after="0"/>
              <w:rPr>
                <w:noProof/>
                <w:sz w:val="22"/>
              </w:rPr>
            </w:pPr>
          </w:p>
        </w:tc>
        <w:tc>
          <w:tcPr>
            <w:tcW w:w="2643" w:type="dxa"/>
            <w:tcBorders>
              <w:bottom w:val="single" w:sz="4" w:space="0" w:color="auto"/>
              <w:right w:val="single" w:sz="6" w:space="0" w:color="auto"/>
            </w:tcBorders>
          </w:tcPr>
          <w:p w14:paraId="6F5A8077" w14:textId="77777777" w:rsidR="00607425" w:rsidRPr="00941366" w:rsidRDefault="00607425" w:rsidP="00273D63">
            <w:pPr>
              <w:spacing w:after="0"/>
              <w:rPr>
                <w:noProof/>
                <w:sz w:val="22"/>
              </w:rPr>
            </w:pPr>
          </w:p>
        </w:tc>
      </w:tr>
      <w:tr w:rsidR="00607425" w:rsidRPr="00941366" w14:paraId="1DB77608" w14:textId="77777777" w:rsidTr="007A748D">
        <w:trPr>
          <w:cantSplit/>
          <w:trHeight w:val="54"/>
        </w:trPr>
        <w:tc>
          <w:tcPr>
            <w:tcW w:w="1358" w:type="dxa"/>
            <w:tcBorders>
              <w:top w:val="single" w:sz="4" w:space="0" w:color="auto"/>
              <w:left w:val="single" w:sz="6" w:space="0" w:color="auto"/>
            </w:tcBorders>
          </w:tcPr>
          <w:p w14:paraId="4560ED62" w14:textId="77777777" w:rsidR="00607425" w:rsidRPr="00941366" w:rsidRDefault="00607425" w:rsidP="00273D63">
            <w:pPr>
              <w:spacing w:after="0"/>
              <w:rPr>
                <w:noProof/>
                <w:sz w:val="22"/>
              </w:rPr>
            </w:pPr>
            <w:r w:rsidRPr="00941366">
              <w:rPr>
                <w:noProof/>
                <w:sz w:val="22"/>
              </w:rPr>
              <w:t>ex Kapitel </w:t>
            </w:r>
            <w:r w:rsidRPr="00F704C3">
              <w:rPr>
                <w:noProof/>
                <w:sz w:val="22"/>
              </w:rPr>
              <w:t>41</w:t>
            </w:r>
          </w:p>
        </w:tc>
        <w:tc>
          <w:tcPr>
            <w:tcW w:w="2677" w:type="dxa"/>
            <w:gridSpan w:val="3"/>
            <w:tcBorders>
              <w:top w:val="single" w:sz="4" w:space="0" w:color="auto"/>
            </w:tcBorders>
          </w:tcPr>
          <w:p w14:paraId="327FB087" w14:textId="77777777" w:rsidR="00607425" w:rsidRPr="00941366" w:rsidRDefault="00607425" w:rsidP="00607425">
            <w:pPr>
              <w:spacing w:after="0"/>
              <w:rPr>
                <w:noProof/>
                <w:sz w:val="22"/>
              </w:rPr>
            </w:pPr>
            <w:r w:rsidRPr="00941366">
              <w:rPr>
                <w:noProof/>
                <w:sz w:val="22"/>
              </w:rPr>
              <w:t>Rohe Häute und Felle (andere als Pelzfelle) und Leder;</w:t>
            </w:r>
          </w:p>
          <w:p w14:paraId="67A40268" w14:textId="77777777" w:rsidR="00607425" w:rsidRPr="00941366" w:rsidRDefault="00607425" w:rsidP="00273D63">
            <w:pPr>
              <w:spacing w:after="0"/>
              <w:rPr>
                <w:noProof/>
                <w:sz w:val="22"/>
              </w:rPr>
            </w:pPr>
            <w:r w:rsidRPr="00941366">
              <w:rPr>
                <w:noProof/>
                <w:sz w:val="22"/>
              </w:rPr>
              <w:t xml:space="preserve"> ausgenommen:</w:t>
            </w:r>
          </w:p>
        </w:tc>
        <w:tc>
          <w:tcPr>
            <w:tcW w:w="3061" w:type="dxa"/>
            <w:tcBorders>
              <w:top w:val="single" w:sz="4" w:space="0" w:color="auto"/>
            </w:tcBorders>
          </w:tcPr>
          <w:p w14:paraId="19FD480B"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24C195EE" w14:textId="77777777" w:rsidR="00607425" w:rsidRPr="00941366" w:rsidRDefault="00607425" w:rsidP="00273D63">
            <w:pPr>
              <w:spacing w:after="0"/>
              <w:rPr>
                <w:noProof/>
                <w:sz w:val="22"/>
              </w:rPr>
            </w:pPr>
          </w:p>
        </w:tc>
        <w:tc>
          <w:tcPr>
            <w:tcW w:w="2643" w:type="dxa"/>
            <w:tcBorders>
              <w:top w:val="single" w:sz="4" w:space="0" w:color="auto"/>
              <w:right w:val="single" w:sz="6" w:space="0" w:color="auto"/>
            </w:tcBorders>
          </w:tcPr>
          <w:p w14:paraId="31A18D53" w14:textId="77777777" w:rsidR="00607425" w:rsidRPr="00941366" w:rsidRDefault="00607425" w:rsidP="00273D63">
            <w:pPr>
              <w:spacing w:after="0"/>
              <w:rPr>
                <w:noProof/>
                <w:sz w:val="22"/>
              </w:rPr>
            </w:pPr>
          </w:p>
        </w:tc>
      </w:tr>
      <w:tr w:rsidR="00607425" w:rsidRPr="00941366" w14:paraId="76231824" w14:textId="77777777" w:rsidTr="00607425">
        <w:trPr>
          <w:cantSplit/>
          <w:trHeight w:val="54"/>
        </w:trPr>
        <w:tc>
          <w:tcPr>
            <w:tcW w:w="1358" w:type="dxa"/>
            <w:tcBorders>
              <w:left w:val="single" w:sz="6" w:space="0" w:color="auto"/>
            </w:tcBorders>
          </w:tcPr>
          <w:p w14:paraId="2237D252" w14:textId="77777777" w:rsidR="00607425" w:rsidRPr="00941366" w:rsidRDefault="00607425" w:rsidP="00273D63">
            <w:pPr>
              <w:spacing w:after="0"/>
              <w:rPr>
                <w:noProof/>
                <w:sz w:val="22"/>
              </w:rPr>
            </w:pPr>
            <w:r w:rsidRPr="00941366">
              <w:rPr>
                <w:noProof/>
                <w:sz w:val="22"/>
              </w:rPr>
              <w:t xml:space="preserve">ex </w:t>
            </w:r>
            <w:r w:rsidRPr="00F704C3">
              <w:rPr>
                <w:noProof/>
                <w:sz w:val="22"/>
              </w:rPr>
              <w:t>4102</w:t>
            </w:r>
          </w:p>
        </w:tc>
        <w:tc>
          <w:tcPr>
            <w:tcW w:w="2677" w:type="dxa"/>
            <w:gridSpan w:val="3"/>
          </w:tcPr>
          <w:p w14:paraId="528C5D38" w14:textId="77777777" w:rsidR="00607425" w:rsidRPr="00941366" w:rsidRDefault="00607425" w:rsidP="00273D63">
            <w:pPr>
              <w:spacing w:after="0"/>
              <w:rPr>
                <w:noProof/>
                <w:sz w:val="22"/>
              </w:rPr>
            </w:pPr>
            <w:r w:rsidRPr="00941366">
              <w:rPr>
                <w:noProof/>
                <w:sz w:val="22"/>
              </w:rPr>
              <w:t>Rohe Felle von Schafen oder Lämmern, enthaart</w:t>
            </w:r>
          </w:p>
          <w:p w14:paraId="6DE1077B" w14:textId="77777777" w:rsidR="00607425" w:rsidRPr="00941366" w:rsidRDefault="00607425" w:rsidP="00273D63">
            <w:pPr>
              <w:spacing w:after="0"/>
              <w:rPr>
                <w:noProof/>
                <w:sz w:val="22"/>
              </w:rPr>
            </w:pPr>
          </w:p>
        </w:tc>
        <w:tc>
          <w:tcPr>
            <w:tcW w:w="3061" w:type="dxa"/>
          </w:tcPr>
          <w:p w14:paraId="6CE8E73A" w14:textId="77777777" w:rsidR="00607425" w:rsidRPr="00941366" w:rsidRDefault="00607425" w:rsidP="00273D63">
            <w:pPr>
              <w:spacing w:after="0"/>
              <w:rPr>
                <w:noProof/>
                <w:sz w:val="22"/>
              </w:rPr>
            </w:pPr>
            <w:r w:rsidRPr="00941366">
              <w:rPr>
                <w:noProof/>
                <w:sz w:val="22"/>
              </w:rPr>
              <w:t>Enthaaren von Schaffellen oder Lammfellen</w:t>
            </w:r>
          </w:p>
        </w:tc>
        <w:tc>
          <w:tcPr>
            <w:tcW w:w="2643" w:type="dxa"/>
            <w:tcBorders>
              <w:right w:val="single" w:sz="6" w:space="0" w:color="auto"/>
            </w:tcBorders>
          </w:tcPr>
          <w:p w14:paraId="3DFB8B7D" w14:textId="77777777" w:rsidR="00607425" w:rsidRPr="00941366" w:rsidRDefault="00607425" w:rsidP="00273D63">
            <w:pPr>
              <w:spacing w:after="0"/>
              <w:rPr>
                <w:noProof/>
                <w:sz w:val="22"/>
              </w:rPr>
            </w:pPr>
          </w:p>
        </w:tc>
      </w:tr>
      <w:tr w:rsidR="00607425" w:rsidRPr="00941366" w14:paraId="0A673901" w14:textId="77777777" w:rsidTr="00607425">
        <w:trPr>
          <w:cantSplit/>
          <w:trHeight w:val="54"/>
        </w:trPr>
        <w:tc>
          <w:tcPr>
            <w:tcW w:w="1358" w:type="dxa"/>
            <w:tcBorders>
              <w:left w:val="single" w:sz="6" w:space="0" w:color="auto"/>
            </w:tcBorders>
          </w:tcPr>
          <w:p w14:paraId="3B622633" w14:textId="77777777" w:rsidR="00607425" w:rsidRPr="00941366" w:rsidRDefault="00607425" w:rsidP="00273D63">
            <w:pPr>
              <w:spacing w:after="0"/>
              <w:rPr>
                <w:noProof/>
                <w:sz w:val="22"/>
              </w:rPr>
            </w:pPr>
            <w:r w:rsidRPr="00F704C3">
              <w:rPr>
                <w:noProof/>
                <w:sz w:val="22"/>
              </w:rPr>
              <w:t>4104</w:t>
            </w:r>
            <w:r w:rsidRPr="00941366">
              <w:rPr>
                <w:noProof/>
                <w:sz w:val="22"/>
              </w:rPr>
              <w:t xml:space="preserve"> bis </w:t>
            </w:r>
            <w:r w:rsidRPr="00F704C3">
              <w:rPr>
                <w:noProof/>
                <w:sz w:val="22"/>
              </w:rPr>
              <w:t>4106</w:t>
            </w:r>
          </w:p>
          <w:p w14:paraId="3F603597" w14:textId="77777777" w:rsidR="00607425" w:rsidRPr="00941366" w:rsidRDefault="00607425" w:rsidP="00273D63">
            <w:pPr>
              <w:spacing w:after="0"/>
              <w:rPr>
                <w:noProof/>
                <w:sz w:val="22"/>
              </w:rPr>
            </w:pPr>
          </w:p>
          <w:p w14:paraId="68F4AB22" w14:textId="77777777" w:rsidR="00607425" w:rsidRPr="00941366" w:rsidRDefault="00607425" w:rsidP="00273D63">
            <w:pPr>
              <w:spacing w:after="0"/>
              <w:rPr>
                <w:noProof/>
                <w:sz w:val="22"/>
              </w:rPr>
            </w:pPr>
          </w:p>
        </w:tc>
        <w:tc>
          <w:tcPr>
            <w:tcW w:w="2677" w:type="dxa"/>
            <w:gridSpan w:val="3"/>
          </w:tcPr>
          <w:p w14:paraId="0D5629EC" w14:textId="77777777" w:rsidR="00607425" w:rsidRPr="00941366" w:rsidRDefault="00607425" w:rsidP="00273D63">
            <w:pPr>
              <w:spacing w:after="0"/>
              <w:rPr>
                <w:noProof/>
                <w:sz w:val="22"/>
              </w:rPr>
            </w:pPr>
            <w:r w:rsidRPr="00941366">
              <w:rPr>
                <w:noProof/>
                <w:sz w:val="22"/>
              </w:rPr>
              <w:t xml:space="preserve">Gegerbte, auch getrocknete Häute und Felle, enthaart, auch gespalten, aber nicht zugerichtet </w:t>
            </w:r>
          </w:p>
        </w:tc>
        <w:tc>
          <w:tcPr>
            <w:tcW w:w="3061" w:type="dxa"/>
          </w:tcPr>
          <w:p w14:paraId="3D92EBCC" w14:textId="77777777" w:rsidR="00607425" w:rsidRPr="00941366" w:rsidRDefault="00607425" w:rsidP="00273D63">
            <w:pPr>
              <w:spacing w:after="0"/>
              <w:rPr>
                <w:noProof/>
                <w:sz w:val="22"/>
              </w:rPr>
            </w:pPr>
            <w:r w:rsidRPr="00941366">
              <w:rPr>
                <w:noProof/>
                <w:sz w:val="22"/>
              </w:rPr>
              <w:t>Nachgerben von vorgegerbtem Leder</w:t>
            </w:r>
          </w:p>
          <w:p w14:paraId="486CB944" w14:textId="77777777" w:rsidR="00607425" w:rsidRPr="00941366" w:rsidRDefault="00607425" w:rsidP="00273D63">
            <w:pPr>
              <w:spacing w:after="0"/>
              <w:rPr>
                <w:noProof/>
                <w:sz w:val="22"/>
              </w:rPr>
            </w:pPr>
            <w:r w:rsidRPr="00941366">
              <w:rPr>
                <w:noProof/>
                <w:sz w:val="22"/>
              </w:rPr>
              <w:t>oder</w:t>
            </w:r>
          </w:p>
          <w:p w14:paraId="0E0C3C79"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0678AE79" w14:textId="77777777" w:rsidR="00607425" w:rsidRPr="00941366" w:rsidRDefault="00607425" w:rsidP="00273D63">
            <w:pPr>
              <w:spacing w:after="0"/>
              <w:rPr>
                <w:noProof/>
                <w:sz w:val="22"/>
              </w:rPr>
            </w:pPr>
          </w:p>
        </w:tc>
        <w:tc>
          <w:tcPr>
            <w:tcW w:w="2643" w:type="dxa"/>
            <w:tcBorders>
              <w:right w:val="single" w:sz="6" w:space="0" w:color="auto"/>
            </w:tcBorders>
          </w:tcPr>
          <w:p w14:paraId="5ECA1A7E" w14:textId="77777777" w:rsidR="00607425" w:rsidRPr="00941366" w:rsidRDefault="00607425" w:rsidP="00273D63">
            <w:pPr>
              <w:spacing w:after="0"/>
              <w:rPr>
                <w:noProof/>
                <w:sz w:val="22"/>
              </w:rPr>
            </w:pPr>
          </w:p>
        </w:tc>
      </w:tr>
      <w:tr w:rsidR="00607425" w:rsidRPr="00941366" w14:paraId="5D285D6E" w14:textId="77777777" w:rsidTr="007A748D">
        <w:trPr>
          <w:cantSplit/>
          <w:trHeight w:val="54"/>
        </w:trPr>
        <w:tc>
          <w:tcPr>
            <w:tcW w:w="1358" w:type="dxa"/>
            <w:tcBorders>
              <w:left w:val="single" w:sz="6" w:space="0" w:color="auto"/>
              <w:bottom w:val="single" w:sz="4" w:space="0" w:color="auto"/>
            </w:tcBorders>
          </w:tcPr>
          <w:p w14:paraId="35029E0D" w14:textId="77777777" w:rsidR="00607425" w:rsidRPr="00941366" w:rsidRDefault="00607425" w:rsidP="00273D63">
            <w:pPr>
              <w:spacing w:after="0"/>
              <w:rPr>
                <w:noProof/>
                <w:sz w:val="22"/>
              </w:rPr>
            </w:pPr>
            <w:r w:rsidRPr="00F704C3">
              <w:rPr>
                <w:noProof/>
                <w:sz w:val="22"/>
              </w:rPr>
              <w:t>4107</w:t>
            </w:r>
            <w:r w:rsidRPr="00941366">
              <w:rPr>
                <w:noProof/>
                <w:sz w:val="22"/>
              </w:rPr>
              <w:t xml:space="preserve">, </w:t>
            </w:r>
            <w:r w:rsidRPr="00F704C3">
              <w:rPr>
                <w:noProof/>
                <w:sz w:val="22"/>
              </w:rPr>
              <w:t>4112</w:t>
            </w:r>
            <w:r w:rsidRPr="00941366">
              <w:rPr>
                <w:noProof/>
                <w:sz w:val="22"/>
              </w:rPr>
              <w:t xml:space="preserve"> und </w:t>
            </w:r>
            <w:r w:rsidRPr="00F704C3">
              <w:rPr>
                <w:noProof/>
                <w:sz w:val="22"/>
              </w:rPr>
              <w:t>4113</w:t>
            </w:r>
          </w:p>
        </w:tc>
        <w:tc>
          <w:tcPr>
            <w:tcW w:w="2677" w:type="dxa"/>
            <w:gridSpan w:val="3"/>
            <w:tcBorders>
              <w:bottom w:val="single" w:sz="4" w:space="0" w:color="auto"/>
            </w:tcBorders>
          </w:tcPr>
          <w:p w14:paraId="40762586" w14:textId="77777777" w:rsidR="00607425" w:rsidRPr="00941366" w:rsidRDefault="00607425" w:rsidP="00273D63">
            <w:pPr>
              <w:spacing w:after="0"/>
              <w:rPr>
                <w:noProof/>
                <w:sz w:val="22"/>
              </w:rPr>
            </w:pPr>
            <w:r w:rsidRPr="00941366">
              <w:rPr>
                <w:noProof/>
                <w:sz w:val="22"/>
              </w:rPr>
              <w:t>Nach dem Gerben oder Trocknen zugerichtetes Leder, einschließlich Pergament- oder Rohhautleder, enthaart, auch gespalten, ausgenommen Leder der Position </w:t>
            </w:r>
            <w:r w:rsidRPr="00F704C3">
              <w:rPr>
                <w:noProof/>
                <w:sz w:val="22"/>
              </w:rPr>
              <w:t>4114</w:t>
            </w:r>
          </w:p>
        </w:tc>
        <w:tc>
          <w:tcPr>
            <w:tcW w:w="3061" w:type="dxa"/>
            <w:tcBorders>
              <w:bottom w:val="single" w:sz="4" w:space="0" w:color="auto"/>
            </w:tcBorders>
          </w:tcPr>
          <w:p w14:paraId="0F8A667E" w14:textId="77777777" w:rsidR="00607425" w:rsidRPr="00941366" w:rsidRDefault="00607425" w:rsidP="00273D63">
            <w:pPr>
              <w:spacing w:after="0"/>
              <w:rPr>
                <w:noProof/>
                <w:sz w:val="22"/>
              </w:rPr>
            </w:pPr>
            <w:r w:rsidRPr="00941366">
              <w:rPr>
                <w:noProof/>
                <w:sz w:val="22"/>
              </w:rPr>
              <w:t>Nachgerben von vorgegerbtem Leder</w:t>
            </w:r>
          </w:p>
          <w:p w14:paraId="4B8A96F6" w14:textId="77777777" w:rsidR="00607425" w:rsidRPr="00941366" w:rsidRDefault="00607425" w:rsidP="00273D63">
            <w:pPr>
              <w:spacing w:after="0"/>
              <w:rPr>
                <w:noProof/>
                <w:sz w:val="22"/>
              </w:rPr>
            </w:pPr>
            <w:r w:rsidRPr="00941366">
              <w:rPr>
                <w:noProof/>
                <w:sz w:val="22"/>
              </w:rPr>
              <w:t>oder</w:t>
            </w:r>
          </w:p>
          <w:p w14:paraId="1ECE3522"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67D9240E" w14:textId="77777777" w:rsidR="00607425" w:rsidRPr="00941366" w:rsidRDefault="00607425" w:rsidP="00273D63">
            <w:pPr>
              <w:spacing w:after="0"/>
              <w:rPr>
                <w:noProof/>
                <w:sz w:val="22"/>
              </w:rPr>
            </w:pPr>
          </w:p>
        </w:tc>
        <w:tc>
          <w:tcPr>
            <w:tcW w:w="2643" w:type="dxa"/>
            <w:tcBorders>
              <w:bottom w:val="single" w:sz="4" w:space="0" w:color="auto"/>
              <w:right w:val="single" w:sz="6" w:space="0" w:color="auto"/>
            </w:tcBorders>
          </w:tcPr>
          <w:p w14:paraId="10490A9A" w14:textId="77777777" w:rsidR="00607425" w:rsidRPr="00941366" w:rsidRDefault="00607425" w:rsidP="00273D63">
            <w:pPr>
              <w:spacing w:after="0"/>
              <w:rPr>
                <w:noProof/>
                <w:sz w:val="22"/>
              </w:rPr>
            </w:pPr>
          </w:p>
        </w:tc>
      </w:tr>
      <w:tr w:rsidR="00607425" w:rsidRPr="00941366" w14:paraId="5FCAE27F" w14:textId="77777777" w:rsidTr="007A748D">
        <w:trPr>
          <w:cantSplit/>
          <w:trHeight w:val="54"/>
        </w:trPr>
        <w:tc>
          <w:tcPr>
            <w:tcW w:w="1358" w:type="dxa"/>
            <w:tcBorders>
              <w:top w:val="single" w:sz="4" w:space="0" w:color="auto"/>
              <w:left w:val="single" w:sz="6" w:space="0" w:color="auto"/>
              <w:bottom w:val="single" w:sz="4" w:space="0" w:color="auto"/>
            </w:tcBorders>
          </w:tcPr>
          <w:p w14:paraId="70953A99" w14:textId="77777777" w:rsidR="00607425" w:rsidRPr="00941366" w:rsidRDefault="00607425" w:rsidP="00607425">
            <w:pPr>
              <w:spacing w:after="0"/>
              <w:rPr>
                <w:noProof/>
                <w:sz w:val="22"/>
              </w:rPr>
            </w:pPr>
            <w:r w:rsidRPr="00941366">
              <w:rPr>
                <w:noProof/>
                <w:sz w:val="22"/>
              </w:rPr>
              <w:t xml:space="preserve">ex </w:t>
            </w:r>
            <w:r w:rsidRPr="00F704C3">
              <w:rPr>
                <w:noProof/>
                <w:sz w:val="22"/>
              </w:rPr>
              <w:t>4114</w:t>
            </w:r>
          </w:p>
          <w:p w14:paraId="27F5E02B" w14:textId="77777777" w:rsidR="00607425" w:rsidRPr="00941366" w:rsidRDefault="00607425" w:rsidP="00607425">
            <w:pPr>
              <w:spacing w:after="0"/>
              <w:rPr>
                <w:noProof/>
                <w:sz w:val="22"/>
              </w:rPr>
            </w:pPr>
          </w:p>
          <w:p w14:paraId="1EA58A58" w14:textId="77777777" w:rsidR="00607425" w:rsidRPr="00941366" w:rsidRDefault="00607425" w:rsidP="00607425">
            <w:pPr>
              <w:spacing w:after="0"/>
              <w:rPr>
                <w:noProof/>
                <w:sz w:val="22"/>
              </w:rPr>
            </w:pPr>
          </w:p>
          <w:p w14:paraId="4FB918B3" w14:textId="77777777" w:rsidR="00607425" w:rsidRPr="00941366" w:rsidRDefault="00607425" w:rsidP="00273D63">
            <w:pPr>
              <w:spacing w:after="0"/>
              <w:rPr>
                <w:noProof/>
                <w:sz w:val="22"/>
              </w:rPr>
            </w:pPr>
          </w:p>
        </w:tc>
        <w:tc>
          <w:tcPr>
            <w:tcW w:w="2677" w:type="dxa"/>
            <w:gridSpan w:val="3"/>
            <w:tcBorders>
              <w:top w:val="single" w:sz="4" w:space="0" w:color="auto"/>
              <w:bottom w:val="single" w:sz="4" w:space="0" w:color="auto"/>
            </w:tcBorders>
          </w:tcPr>
          <w:p w14:paraId="0AF576DA" w14:textId="77777777" w:rsidR="00607425" w:rsidRPr="00941366" w:rsidRDefault="00607425" w:rsidP="00273D63">
            <w:pPr>
              <w:spacing w:after="0"/>
              <w:rPr>
                <w:noProof/>
                <w:sz w:val="22"/>
              </w:rPr>
            </w:pPr>
            <w:r w:rsidRPr="00941366">
              <w:rPr>
                <w:noProof/>
                <w:sz w:val="22"/>
              </w:rPr>
              <w:t>Lackleder und folienkaschierte Lackleder; metallisierte Leder</w:t>
            </w:r>
          </w:p>
        </w:tc>
        <w:tc>
          <w:tcPr>
            <w:tcW w:w="3061" w:type="dxa"/>
            <w:tcBorders>
              <w:top w:val="single" w:sz="4" w:space="0" w:color="auto"/>
              <w:bottom w:val="single" w:sz="4" w:space="0" w:color="auto"/>
            </w:tcBorders>
          </w:tcPr>
          <w:p w14:paraId="05DD4B49" w14:textId="77777777" w:rsidR="00607425" w:rsidRPr="00941366" w:rsidRDefault="00607425" w:rsidP="00273D63">
            <w:pPr>
              <w:spacing w:after="0"/>
              <w:rPr>
                <w:noProof/>
                <w:sz w:val="22"/>
              </w:rPr>
            </w:pPr>
            <w:r w:rsidRPr="00941366">
              <w:rPr>
                <w:noProof/>
                <w:sz w:val="22"/>
              </w:rPr>
              <w:t>Herstellen aus Leder der Positionen </w:t>
            </w:r>
            <w:r w:rsidRPr="00F704C3">
              <w:rPr>
                <w:noProof/>
                <w:sz w:val="22"/>
              </w:rPr>
              <w:t>4104</w:t>
            </w:r>
            <w:r w:rsidRPr="00941366">
              <w:rPr>
                <w:noProof/>
                <w:sz w:val="22"/>
              </w:rPr>
              <w:t xml:space="preserve"> bis </w:t>
            </w:r>
            <w:r w:rsidRPr="00F704C3">
              <w:rPr>
                <w:noProof/>
                <w:sz w:val="22"/>
              </w:rPr>
              <w:t>4107</w:t>
            </w:r>
            <w:r w:rsidRPr="00941366">
              <w:rPr>
                <w:noProof/>
                <w:sz w:val="22"/>
              </w:rPr>
              <w:t xml:space="preserve">, </w:t>
            </w:r>
            <w:r w:rsidRPr="00F704C3">
              <w:rPr>
                <w:noProof/>
                <w:sz w:val="22"/>
              </w:rPr>
              <w:t>4112</w:t>
            </w:r>
            <w:r w:rsidRPr="00941366">
              <w:rPr>
                <w:noProof/>
                <w:sz w:val="22"/>
              </w:rPr>
              <w:t xml:space="preserve"> oder </w:t>
            </w:r>
            <w:r w:rsidRPr="00F704C3">
              <w:rPr>
                <w:noProof/>
                <w:sz w:val="22"/>
              </w:rPr>
              <w:t>4113</w:t>
            </w:r>
            <w:r w:rsidRPr="00941366">
              <w:rPr>
                <w:noProof/>
                <w:sz w:val="22"/>
              </w:rPr>
              <w:t xml:space="preserve">, wenn sein Wert </w:t>
            </w:r>
            <w:r w:rsidRPr="00F704C3">
              <w:rPr>
                <w:noProof/>
                <w:sz w:val="22"/>
              </w:rPr>
              <w:t>50</w:t>
            </w:r>
            <w:r w:rsidRPr="00941366">
              <w:rPr>
                <w:noProof/>
                <w:sz w:val="22"/>
              </w:rPr>
              <w:t> % des Ab-Werk-Preises der hergestellten Ware nicht überschreitet</w:t>
            </w:r>
          </w:p>
          <w:p w14:paraId="159DEAF1" w14:textId="77777777" w:rsidR="00607425" w:rsidRPr="00941366" w:rsidRDefault="00607425" w:rsidP="00273D63">
            <w:pPr>
              <w:spacing w:after="0"/>
              <w:rPr>
                <w:noProof/>
                <w:sz w:val="22"/>
              </w:rPr>
            </w:pPr>
          </w:p>
        </w:tc>
        <w:tc>
          <w:tcPr>
            <w:tcW w:w="2643" w:type="dxa"/>
            <w:tcBorders>
              <w:top w:val="single" w:sz="4" w:space="0" w:color="auto"/>
              <w:bottom w:val="single" w:sz="4" w:space="0" w:color="auto"/>
              <w:right w:val="single" w:sz="6" w:space="0" w:color="auto"/>
            </w:tcBorders>
          </w:tcPr>
          <w:p w14:paraId="664AD499" w14:textId="77777777" w:rsidR="00607425" w:rsidRPr="00941366" w:rsidRDefault="00607425" w:rsidP="00273D63">
            <w:pPr>
              <w:spacing w:after="0"/>
              <w:rPr>
                <w:noProof/>
                <w:sz w:val="22"/>
              </w:rPr>
            </w:pPr>
          </w:p>
        </w:tc>
      </w:tr>
      <w:tr w:rsidR="00607425" w:rsidRPr="00941366" w14:paraId="1FFBD55E" w14:textId="77777777" w:rsidTr="007A748D">
        <w:trPr>
          <w:cantSplit/>
          <w:trHeight w:val="54"/>
        </w:trPr>
        <w:tc>
          <w:tcPr>
            <w:tcW w:w="1358" w:type="dxa"/>
            <w:tcBorders>
              <w:top w:val="single" w:sz="4" w:space="0" w:color="auto"/>
              <w:left w:val="single" w:sz="4" w:space="0" w:color="auto"/>
              <w:bottom w:val="single" w:sz="4" w:space="0" w:color="auto"/>
            </w:tcBorders>
          </w:tcPr>
          <w:p w14:paraId="05601814" w14:textId="77777777" w:rsidR="00607425" w:rsidRPr="00941366" w:rsidRDefault="00607425" w:rsidP="00273D63">
            <w:pPr>
              <w:spacing w:after="0"/>
              <w:rPr>
                <w:noProof/>
                <w:sz w:val="22"/>
              </w:rPr>
            </w:pPr>
            <w:r w:rsidRPr="00941366">
              <w:rPr>
                <w:noProof/>
                <w:sz w:val="22"/>
              </w:rPr>
              <w:t>Kapitel </w:t>
            </w:r>
            <w:r w:rsidRPr="00F704C3">
              <w:rPr>
                <w:noProof/>
                <w:sz w:val="22"/>
              </w:rPr>
              <w:t>42</w:t>
            </w:r>
          </w:p>
        </w:tc>
        <w:tc>
          <w:tcPr>
            <w:tcW w:w="2677" w:type="dxa"/>
            <w:gridSpan w:val="3"/>
            <w:tcBorders>
              <w:top w:val="single" w:sz="4" w:space="0" w:color="auto"/>
              <w:bottom w:val="single" w:sz="4" w:space="0" w:color="auto"/>
            </w:tcBorders>
          </w:tcPr>
          <w:p w14:paraId="528866FF" w14:textId="77777777" w:rsidR="00607425" w:rsidRPr="00941366" w:rsidRDefault="00607425" w:rsidP="00273D63">
            <w:pPr>
              <w:spacing w:after="0"/>
              <w:rPr>
                <w:noProof/>
                <w:sz w:val="22"/>
              </w:rPr>
            </w:pPr>
            <w:r w:rsidRPr="00941366">
              <w:rPr>
                <w:noProof/>
                <w:sz w:val="22"/>
              </w:rPr>
              <w:t>Lederwaren; Sattlerwaren; Reiseartikel, Handtaschen und ähnliche Behältnisse; Waren aus Därmen</w:t>
            </w:r>
          </w:p>
        </w:tc>
        <w:tc>
          <w:tcPr>
            <w:tcW w:w="3061" w:type="dxa"/>
            <w:tcBorders>
              <w:top w:val="single" w:sz="4" w:space="0" w:color="auto"/>
              <w:bottom w:val="single" w:sz="4" w:space="0" w:color="auto"/>
            </w:tcBorders>
          </w:tcPr>
          <w:p w14:paraId="55E41329"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29BFF386" w14:textId="77777777" w:rsidR="00607425" w:rsidRPr="00941366" w:rsidRDefault="00607425" w:rsidP="00273D63">
            <w:pPr>
              <w:spacing w:after="0"/>
              <w:rPr>
                <w:noProof/>
                <w:sz w:val="22"/>
              </w:rPr>
            </w:pPr>
          </w:p>
        </w:tc>
        <w:tc>
          <w:tcPr>
            <w:tcW w:w="2643" w:type="dxa"/>
            <w:tcBorders>
              <w:top w:val="single" w:sz="4" w:space="0" w:color="auto"/>
              <w:bottom w:val="single" w:sz="4" w:space="0" w:color="auto"/>
              <w:right w:val="single" w:sz="4" w:space="0" w:color="auto"/>
            </w:tcBorders>
          </w:tcPr>
          <w:p w14:paraId="43EE172C" w14:textId="77777777" w:rsidR="00607425" w:rsidRPr="00941366" w:rsidRDefault="00607425" w:rsidP="00273D63">
            <w:pPr>
              <w:spacing w:after="0"/>
              <w:rPr>
                <w:noProof/>
                <w:sz w:val="22"/>
              </w:rPr>
            </w:pPr>
          </w:p>
        </w:tc>
      </w:tr>
      <w:tr w:rsidR="00607425" w:rsidRPr="00941366" w14:paraId="3EB20A76" w14:textId="77777777" w:rsidTr="007A748D">
        <w:trPr>
          <w:cantSplit/>
          <w:trHeight w:val="54"/>
        </w:trPr>
        <w:tc>
          <w:tcPr>
            <w:tcW w:w="1358" w:type="dxa"/>
            <w:tcBorders>
              <w:top w:val="single" w:sz="4" w:space="0" w:color="auto"/>
              <w:left w:val="single" w:sz="6" w:space="0" w:color="auto"/>
            </w:tcBorders>
          </w:tcPr>
          <w:p w14:paraId="1B353D95" w14:textId="77777777" w:rsidR="00607425" w:rsidRPr="00941366" w:rsidRDefault="00607425" w:rsidP="00273D63">
            <w:pPr>
              <w:spacing w:after="0"/>
              <w:rPr>
                <w:noProof/>
                <w:sz w:val="22"/>
              </w:rPr>
            </w:pPr>
            <w:r w:rsidRPr="00941366">
              <w:rPr>
                <w:noProof/>
                <w:sz w:val="22"/>
              </w:rPr>
              <w:t>ex Kapitel </w:t>
            </w:r>
            <w:r w:rsidRPr="00F704C3">
              <w:rPr>
                <w:noProof/>
                <w:sz w:val="22"/>
              </w:rPr>
              <w:t>43</w:t>
            </w:r>
          </w:p>
        </w:tc>
        <w:tc>
          <w:tcPr>
            <w:tcW w:w="2677" w:type="dxa"/>
            <w:gridSpan w:val="3"/>
            <w:tcBorders>
              <w:top w:val="single" w:sz="4" w:space="0" w:color="auto"/>
            </w:tcBorders>
          </w:tcPr>
          <w:p w14:paraId="64884D13" w14:textId="77777777" w:rsidR="00607425" w:rsidRPr="00941366" w:rsidRDefault="00607425" w:rsidP="00273D63">
            <w:pPr>
              <w:spacing w:after="0"/>
              <w:rPr>
                <w:noProof/>
                <w:sz w:val="22"/>
              </w:rPr>
            </w:pPr>
            <w:r w:rsidRPr="00941366">
              <w:rPr>
                <w:noProof/>
                <w:sz w:val="22"/>
              </w:rPr>
              <w:t>Pelzfelle und künstliches Pelzwerk; Waren daraus; ausgenommen:</w:t>
            </w:r>
          </w:p>
        </w:tc>
        <w:tc>
          <w:tcPr>
            <w:tcW w:w="3061" w:type="dxa"/>
            <w:tcBorders>
              <w:top w:val="single" w:sz="4" w:space="0" w:color="auto"/>
            </w:tcBorders>
          </w:tcPr>
          <w:p w14:paraId="5C01CAD6"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4BCF5406" w14:textId="77777777" w:rsidR="00607425" w:rsidRPr="00941366" w:rsidRDefault="00607425" w:rsidP="00273D63">
            <w:pPr>
              <w:spacing w:after="0"/>
              <w:rPr>
                <w:noProof/>
                <w:sz w:val="22"/>
              </w:rPr>
            </w:pPr>
          </w:p>
        </w:tc>
        <w:tc>
          <w:tcPr>
            <w:tcW w:w="2643" w:type="dxa"/>
            <w:tcBorders>
              <w:top w:val="single" w:sz="4" w:space="0" w:color="auto"/>
              <w:right w:val="single" w:sz="6" w:space="0" w:color="auto"/>
            </w:tcBorders>
          </w:tcPr>
          <w:p w14:paraId="6BD753AD" w14:textId="77777777" w:rsidR="00607425" w:rsidRPr="00941366" w:rsidRDefault="00607425" w:rsidP="00273D63">
            <w:pPr>
              <w:spacing w:after="0"/>
              <w:rPr>
                <w:noProof/>
                <w:sz w:val="22"/>
              </w:rPr>
            </w:pPr>
          </w:p>
        </w:tc>
      </w:tr>
      <w:tr w:rsidR="00607425" w:rsidRPr="00941366" w14:paraId="0048BCA8" w14:textId="77777777" w:rsidTr="00607425">
        <w:trPr>
          <w:cantSplit/>
          <w:trHeight w:val="54"/>
        </w:trPr>
        <w:tc>
          <w:tcPr>
            <w:tcW w:w="1358" w:type="dxa"/>
            <w:tcBorders>
              <w:left w:val="single" w:sz="6" w:space="0" w:color="auto"/>
            </w:tcBorders>
          </w:tcPr>
          <w:p w14:paraId="4F481906" w14:textId="77777777" w:rsidR="00607425" w:rsidRPr="00941366" w:rsidRDefault="00607425" w:rsidP="00273D63">
            <w:pPr>
              <w:spacing w:after="0"/>
              <w:rPr>
                <w:noProof/>
                <w:sz w:val="22"/>
              </w:rPr>
            </w:pPr>
            <w:r w:rsidRPr="00941366">
              <w:rPr>
                <w:noProof/>
                <w:sz w:val="22"/>
              </w:rPr>
              <w:t xml:space="preserve">ex </w:t>
            </w:r>
            <w:r w:rsidRPr="00F704C3">
              <w:rPr>
                <w:noProof/>
                <w:sz w:val="22"/>
              </w:rPr>
              <w:t>4302</w:t>
            </w:r>
          </w:p>
        </w:tc>
        <w:tc>
          <w:tcPr>
            <w:tcW w:w="2677" w:type="dxa"/>
            <w:gridSpan w:val="3"/>
          </w:tcPr>
          <w:p w14:paraId="1BF4D1F3" w14:textId="77777777" w:rsidR="00607425" w:rsidRPr="00941366" w:rsidRDefault="00607425" w:rsidP="00273D63">
            <w:pPr>
              <w:spacing w:after="0"/>
              <w:rPr>
                <w:noProof/>
                <w:sz w:val="22"/>
              </w:rPr>
            </w:pPr>
            <w:r w:rsidRPr="00941366">
              <w:rPr>
                <w:noProof/>
                <w:sz w:val="22"/>
              </w:rPr>
              <w:t>Pelzfelle, gegerbt oder zugerichtet, zusammengesetzt:</w:t>
            </w:r>
          </w:p>
          <w:p w14:paraId="1A2717CB" w14:textId="77777777" w:rsidR="00607425" w:rsidRPr="00941366" w:rsidRDefault="00607425" w:rsidP="00273D63">
            <w:pPr>
              <w:spacing w:after="0"/>
              <w:rPr>
                <w:noProof/>
                <w:sz w:val="22"/>
              </w:rPr>
            </w:pPr>
          </w:p>
        </w:tc>
        <w:tc>
          <w:tcPr>
            <w:tcW w:w="3061" w:type="dxa"/>
          </w:tcPr>
          <w:p w14:paraId="68C88948" w14:textId="77777777" w:rsidR="00607425" w:rsidRPr="00941366" w:rsidRDefault="00607425" w:rsidP="00273D63">
            <w:pPr>
              <w:spacing w:after="0"/>
              <w:rPr>
                <w:noProof/>
                <w:sz w:val="22"/>
              </w:rPr>
            </w:pPr>
          </w:p>
        </w:tc>
        <w:tc>
          <w:tcPr>
            <w:tcW w:w="2643" w:type="dxa"/>
            <w:tcBorders>
              <w:right w:val="single" w:sz="6" w:space="0" w:color="auto"/>
            </w:tcBorders>
          </w:tcPr>
          <w:p w14:paraId="70477462" w14:textId="77777777" w:rsidR="00607425" w:rsidRPr="00941366" w:rsidRDefault="00607425" w:rsidP="00273D63">
            <w:pPr>
              <w:spacing w:after="0"/>
              <w:rPr>
                <w:noProof/>
                <w:sz w:val="22"/>
              </w:rPr>
            </w:pPr>
          </w:p>
        </w:tc>
      </w:tr>
      <w:tr w:rsidR="00607425" w:rsidRPr="00941366" w14:paraId="53F496F3" w14:textId="77777777" w:rsidTr="00607425">
        <w:trPr>
          <w:cantSplit/>
          <w:trHeight w:val="54"/>
        </w:trPr>
        <w:tc>
          <w:tcPr>
            <w:tcW w:w="1358" w:type="dxa"/>
            <w:tcBorders>
              <w:left w:val="single" w:sz="6" w:space="0" w:color="auto"/>
            </w:tcBorders>
          </w:tcPr>
          <w:p w14:paraId="017A1FA0" w14:textId="77777777" w:rsidR="00607425" w:rsidRPr="00941366" w:rsidRDefault="00607425" w:rsidP="00273D63">
            <w:pPr>
              <w:spacing w:after="0"/>
              <w:rPr>
                <w:noProof/>
                <w:sz w:val="22"/>
              </w:rPr>
            </w:pPr>
          </w:p>
        </w:tc>
        <w:tc>
          <w:tcPr>
            <w:tcW w:w="2677" w:type="dxa"/>
            <w:gridSpan w:val="3"/>
          </w:tcPr>
          <w:p w14:paraId="451BDF25" w14:textId="77777777" w:rsidR="00607425" w:rsidRPr="00941366" w:rsidRDefault="00607425" w:rsidP="00273D63">
            <w:pPr>
              <w:spacing w:after="0"/>
              <w:rPr>
                <w:noProof/>
                <w:sz w:val="22"/>
              </w:rPr>
            </w:pPr>
            <w:r w:rsidRPr="00941366">
              <w:rPr>
                <w:noProof/>
                <w:sz w:val="22"/>
              </w:rPr>
              <w:t>- in Platten, Säcken, Kreuzen, Quadraten oder ähnlichen Formen</w:t>
            </w:r>
          </w:p>
          <w:p w14:paraId="594C621F" w14:textId="77777777" w:rsidR="00607425" w:rsidRPr="00941366" w:rsidRDefault="00607425" w:rsidP="00273D63">
            <w:pPr>
              <w:spacing w:after="0"/>
              <w:rPr>
                <w:noProof/>
                <w:sz w:val="22"/>
              </w:rPr>
            </w:pPr>
          </w:p>
        </w:tc>
        <w:tc>
          <w:tcPr>
            <w:tcW w:w="3061" w:type="dxa"/>
          </w:tcPr>
          <w:p w14:paraId="625D2FF4" w14:textId="77777777" w:rsidR="00607425" w:rsidRPr="00941366" w:rsidRDefault="00607425" w:rsidP="00273D63">
            <w:pPr>
              <w:spacing w:after="0"/>
              <w:rPr>
                <w:noProof/>
                <w:sz w:val="22"/>
              </w:rPr>
            </w:pPr>
            <w:r w:rsidRPr="00941366">
              <w:rPr>
                <w:noProof/>
                <w:sz w:val="22"/>
              </w:rPr>
              <w:t>Bleichen oder Färben mit Zuschneiden und Zusammensetzen von nicht zusammengesetzten gegerbten oder zugerichteten Pelzfellen</w:t>
            </w:r>
          </w:p>
          <w:p w14:paraId="2C0584AD" w14:textId="77777777" w:rsidR="00607425" w:rsidRPr="00941366" w:rsidRDefault="00607425" w:rsidP="00273D63">
            <w:pPr>
              <w:spacing w:after="0"/>
              <w:rPr>
                <w:noProof/>
                <w:sz w:val="22"/>
              </w:rPr>
            </w:pPr>
          </w:p>
        </w:tc>
        <w:tc>
          <w:tcPr>
            <w:tcW w:w="2643" w:type="dxa"/>
            <w:tcBorders>
              <w:right w:val="single" w:sz="6" w:space="0" w:color="auto"/>
            </w:tcBorders>
          </w:tcPr>
          <w:p w14:paraId="6ABF9CF0" w14:textId="77777777" w:rsidR="00607425" w:rsidRPr="00941366" w:rsidRDefault="00607425" w:rsidP="00273D63">
            <w:pPr>
              <w:spacing w:after="0"/>
              <w:rPr>
                <w:noProof/>
                <w:sz w:val="22"/>
              </w:rPr>
            </w:pPr>
          </w:p>
        </w:tc>
      </w:tr>
      <w:tr w:rsidR="00607425" w:rsidRPr="00941366" w14:paraId="66F7A35F" w14:textId="77777777" w:rsidTr="00607425">
        <w:trPr>
          <w:cantSplit/>
          <w:trHeight w:val="54"/>
        </w:trPr>
        <w:tc>
          <w:tcPr>
            <w:tcW w:w="1358" w:type="dxa"/>
            <w:tcBorders>
              <w:left w:val="single" w:sz="6" w:space="0" w:color="auto"/>
            </w:tcBorders>
          </w:tcPr>
          <w:p w14:paraId="694FDA77" w14:textId="77777777" w:rsidR="00607425" w:rsidRPr="00941366" w:rsidRDefault="00607425" w:rsidP="00273D63">
            <w:pPr>
              <w:spacing w:after="0"/>
              <w:rPr>
                <w:noProof/>
                <w:sz w:val="22"/>
              </w:rPr>
            </w:pPr>
          </w:p>
        </w:tc>
        <w:tc>
          <w:tcPr>
            <w:tcW w:w="2677" w:type="dxa"/>
            <w:gridSpan w:val="3"/>
          </w:tcPr>
          <w:p w14:paraId="377D008A" w14:textId="77777777" w:rsidR="00607425" w:rsidRPr="00941366" w:rsidRDefault="00607425" w:rsidP="00273D63">
            <w:pPr>
              <w:spacing w:after="0"/>
              <w:rPr>
                <w:noProof/>
                <w:sz w:val="22"/>
              </w:rPr>
            </w:pPr>
            <w:r w:rsidRPr="00941366">
              <w:rPr>
                <w:noProof/>
                <w:sz w:val="22"/>
              </w:rPr>
              <w:t>- andere</w:t>
            </w:r>
          </w:p>
        </w:tc>
        <w:tc>
          <w:tcPr>
            <w:tcW w:w="3061" w:type="dxa"/>
          </w:tcPr>
          <w:p w14:paraId="518A8AE5" w14:textId="77777777" w:rsidR="00607425" w:rsidRPr="00941366" w:rsidRDefault="00607425" w:rsidP="00273D63">
            <w:pPr>
              <w:spacing w:after="0"/>
              <w:rPr>
                <w:noProof/>
                <w:sz w:val="22"/>
              </w:rPr>
            </w:pPr>
            <w:r w:rsidRPr="00941366">
              <w:rPr>
                <w:noProof/>
                <w:sz w:val="22"/>
              </w:rPr>
              <w:t>Herstellen aus nicht zusammengesetzten gegerbten oder zugerichteten Pelzfellen</w:t>
            </w:r>
          </w:p>
          <w:p w14:paraId="4AFF4816" w14:textId="77777777" w:rsidR="00607425" w:rsidRPr="00941366" w:rsidRDefault="00607425" w:rsidP="00273D63">
            <w:pPr>
              <w:spacing w:after="0"/>
              <w:rPr>
                <w:noProof/>
                <w:sz w:val="22"/>
              </w:rPr>
            </w:pPr>
          </w:p>
        </w:tc>
        <w:tc>
          <w:tcPr>
            <w:tcW w:w="2643" w:type="dxa"/>
            <w:tcBorders>
              <w:right w:val="single" w:sz="6" w:space="0" w:color="auto"/>
            </w:tcBorders>
          </w:tcPr>
          <w:p w14:paraId="3E7D461D" w14:textId="77777777" w:rsidR="00607425" w:rsidRPr="00941366" w:rsidRDefault="00607425" w:rsidP="00273D63">
            <w:pPr>
              <w:spacing w:after="0"/>
              <w:rPr>
                <w:noProof/>
                <w:sz w:val="22"/>
              </w:rPr>
            </w:pPr>
          </w:p>
        </w:tc>
      </w:tr>
      <w:tr w:rsidR="00607425" w:rsidRPr="00941366" w14:paraId="02EA3665" w14:textId="77777777" w:rsidTr="007A748D">
        <w:trPr>
          <w:cantSplit/>
          <w:trHeight w:val="54"/>
        </w:trPr>
        <w:tc>
          <w:tcPr>
            <w:tcW w:w="1358" w:type="dxa"/>
            <w:tcBorders>
              <w:left w:val="single" w:sz="6" w:space="0" w:color="auto"/>
              <w:bottom w:val="single" w:sz="4" w:space="0" w:color="auto"/>
            </w:tcBorders>
          </w:tcPr>
          <w:p w14:paraId="45434F60" w14:textId="77777777" w:rsidR="00607425" w:rsidRPr="00941366" w:rsidRDefault="00607425" w:rsidP="00607425">
            <w:pPr>
              <w:spacing w:after="0"/>
              <w:rPr>
                <w:noProof/>
                <w:sz w:val="22"/>
              </w:rPr>
            </w:pPr>
            <w:r w:rsidRPr="00F704C3">
              <w:rPr>
                <w:noProof/>
                <w:sz w:val="22"/>
              </w:rPr>
              <w:t>4303</w:t>
            </w:r>
          </w:p>
        </w:tc>
        <w:tc>
          <w:tcPr>
            <w:tcW w:w="2677" w:type="dxa"/>
            <w:gridSpan w:val="3"/>
            <w:tcBorders>
              <w:bottom w:val="single" w:sz="4" w:space="0" w:color="auto"/>
            </w:tcBorders>
          </w:tcPr>
          <w:p w14:paraId="4248E3E0" w14:textId="77777777" w:rsidR="00607425" w:rsidRPr="00941366" w:rsidRDefault="00607425" w:rsidP="00273D63">
            <w:pPr>
              <w:spacing w:after="0"/>
              <w:rPr>
                <w:noProof/>
                <w:sz w:val="22"/>
              </w:rPr>
            </w:pPr>
            <w:r w:rsidRPr="00941366">
              <w:rPr>
                <w:noProof/>
                <w:sz w:val="22"/>
              </w:rPr>
              <w:t>Kleidung, Bekleidungszubehör und andere Waren, aus Pelzfellen</w:t>
            </w:r>
          </w:p>
          <w:p w14:paraId="015AE597" w14:textId="77777777" w:rsidR="00607425" w:rsidRPr="00941366" w:rsidRDefault="00607425" w:rsidP="00273D63">
            <w:pPr>
              <w:spacing w:after="0"/>
              <w:rPr>
                <w:noProof/>
                <w:sz w:val="22"/>
              </w:rPr>
            </w:pPr>
          </w:p>
        </w:tc>
        <w:tc>
          <w:tcPr>
            <w:tcW w:w="3061" w:type="dxa"/>
            <w:tcBorders>
              <w:bottom w:val="single" w:sz="4" w:space="0" w:color="auto"/>
            </w:tcBorders>
          </w:tcPr>
          <w:p w14:paraId="172683D6" w14:textId="77777777" w:rsidR="00607425" w:rsidRPr="00941366" w:rsidRDefault="00607425" w:rsidP="00273D63">
            <w:pPr>
              <w:spacing w:after="0"/>
              <w:rPr>
                <w:noProof/>
                <w:sz w:val="22"/>
              </w:rPr>
            </w:pPr>
            <w:r w:rsidRPr="00941366">
              <w:rPr>
                <w:noProof/>
                <w:sz w:val="22"/>
              </w:rPr>
              <w:t>Herstellen aus nicht zusammengesetzten gegerbten oder zugerichteten Pelzfellen der Position </w:t>
            </w:r>
            <w:r w:rsidRPr="00F704C3">
              <w:rPr>
                <w:noProof/>
                <w:sz w:val="22"/>
              </w:rPr>
              <w:t>4302</w:t>
            </w:r>
          </w:p>
          <w:p w14:paraId="3B9C6224" w14:textId="77777777" w:rsidR="00607425" w:rsidRPr="00941366" w:rsidRDefault="00607425" w:rsidP="00273D63">
            <w:pPr>
              <w:spacing w:after="0"/>
              <w:rPr>
                <w:noProof/>
                <w:sz w:val="22"/>
              </w:rPr>
            </w:pPr>
          </w:p>
        </w:tc>
        <w:tc>
          <w:tcPr>
            <w:tcW w:w="2643" w:type="dxa"/>
            <w:tcBorders>
              <w:bottom w:val="single" w:sz="4" w:space="0" w:color="auto"/>
              <w:right w:val="single" w:sz="6" w:space="0" w:color="auto"/>
            </w:tcBorders>
          </w:tcPr>
          <w:p w14:paraId="796DC34C" w14:textId="77777777" w:rsidR="00607425" w:rsidRPr="00941366" w:rsidRDefault="00607425" w:rsidP="00273D63">
            <w:pPr>
              <w:spacing w:after="0"/>
              <w:rPr>
                <w:noProof/>
                <w:sz w:val="22"/>
              </w:rPr>
            </w:pPr>
          </w:p>
        </w:tc>
      </w:tr>
      <w:tr w:rsidR="00607425" w:rsidRPr="00941366" w14:paraId="2C93FBF9" w14:textId="77777777" w:rsidTr="007A748D">
        <w:trPr>
          <w:cantSplit/>
          <w:trHeight w:val="54"/>
        </w:trPr>
        <w:tc>
          <w:tcPr>
            <w:tcW w:w="1358" w:type="dxa"/>
            <w:tcBorders>
              <w:top w:val="single" w:sz="4" w:space="0" w:color="auto"/>
              <w:left w:val="single" w:sz="6" w:space="0" w:color="auto"/>
            </w:tcBorders>
          </w:tcPr>
          <w:p w14:paraId="6E3576DD" w14:textId="77777777" w:rsidR="00607425" w:rsidRPr="00941366" w:rsidRDefault="00607425" w:rsidP="00273D63">
            <w:pPr>
              <w:spacing w:after="0"/>
              <w:rPr>
                <w:noProof/>
                <w:sz w:val="22"/>
              </w:rPr>
            </w:pPr>
            <w:r w:rsidRPr="00941366">
              <w:rPr>
                <w:noProof/>
                <w:sz w:val="22"/>
              </w:rPr>
              <w:t>ex Kapitel </w:t>
            </w:r>
            <w:r w:rsidRPr="00F704C3">
              <w:rPr>
                <w:noProof/>
                <w:sz w:val="22"/>
              </w:rPr>
              <w:t>44</w:t>
            </w:r>
          </w:p>
        </w:tc>
        <w:tc>
          <w:tcPr>
            <w:tcW w:w="2677" w:type="dxa"/>
            <w:gridSpan w:val="3"/>
            <w:tcBorders>
              <w:top w:val="single" w:sz="4" w:space="0" w:color="auto"/>
            </w:tcBorders>
          </w:tcPr>
          <w:p w14:paraId="141DE2A4" w14:textId="77777777" w:rsidR="00607425" w:rsidRPr="00941366" w:rsidRDefault="00607425" w:rsidP="00273D63">
            <w:pPr>
              <w:spacing w:after="0"/>
              <w:rPr>
                <w:noProof/>
                <w:sz w:val="22"/>
              </w:rPr>
            </w:pPr>
            <w:r w:rsidRPr="00941366">
              <w:rPr>
                <w:noProof/>
                <w:sz w:val="22"/>
              </w:rPr>
              <w:t>Holz und Holzwaren; ausgenommen:</w:t>
            </w:r>
          </w:p>
        </w:tc>
        <w:tc>
          <w:tcPr>
            <w:tcW w:w="3061" w:type="dxa"/>
            <w:tcBorders>
              <w:top w:val="single" w:sz="4" w:space="0" w:color="auto"/>
            </w:tcBorders>
          </w:tcPr>
          <w:p w14:paraId="598C7CC7"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7D9BB7E7" w14:textId="77777777" w:rsidR="00607425" w:rsidRPr="00941366" w:rsidRDefault="00607425" w:rsidP="00273D63">
            <w:pPr>
              <w:spacing w:after="0"/>
              <w:rPr>
                <w:noProof/>
                <w:sz w:val="22"/>
              </w:rPr>
            </w:pPr>
          </w:p>
        </w:tc>
        <w:tc>
          <w:tcPr>
            <w:tcW w:w="2643" w:type="dxa"/>
            <w:tcBorders>
              <w:top w:val="single" w:sz="4" w:space="0" w:color="auto"/>
              <w:right w:val="single" w:sz="6" w:space="0" w:color="auto"/>
            </w:tcBorders>
          </w:tcPr>
          <w:p w14:paraId="59EB2269" w14:textId="77777777" w:rsidR="00607425" w:rsidRPr="00941366" w:rsidRDefault="00607425" w:rsidP="00273D63">
            <w:pPr>
              <w:spacing w:after="0"/>
              <w:rPr>
                <w:noProof/>
                <w:sz w:val="22"/>
              </w:rPr>
            </w:pPr>
          </w:p>
        </w:tc>
      </w:tr>
      <w:tr w:rsidR="00607425" w:rsidRPr="00941366" w14:paraId="24293071" w14:textId="77777777" w:rsidTr="00607425">
        <w:trPr>
          <w:cantSplit/>
          <w:trHeight w:val="54"/>
        </w:trPr>
        <w:tc>
          <w:tcPr>
            <w:tcW w:w="1358" w:type="dxa"/>
            <w:tcBorders>
              <w:left w:val="single" w:sz="6" w:space="0" w:color="auto"/>
            </w:tcBorders>
          </w:tcPr>
          <w:p w14:paraId="44365387" w14:textId="77777777" w:rsidR="00607425" w:rsidRPr="00941366" w:rsidRDefault="00607425" w:rsidP="00273D63">
            <w:pPr>
              <w:spacing w:after="0"/>
              <w:rPr>
                <w:noProof/>
                <w:sz w:val="22"/>
              </w:rPr>
            </w:pPr>
            <w:r w:rsidRPr="00941366">
              <w:rPr>
                <w:noProof/>
                <w:sz w:val="22"/>
              </w:rPr>
              <w:t xml:space="preserve">ex </w:t>
            </w:r>
            <w:r w:rsidRPr="00F704C3">
              <w:rPr>
                <w:noProof/>
                <w:sz w:val="22"/>
              </w:rPr>
              <w:t>4403</w:t>
            </w:r>
          </w:p>
        </w:tc>
        <w:tc>
          <w:tcPr>
            <w:tcW w:w="2677" w:type="dxa"/>
            <w:gridSpan w:val="3"/>
          </w:tcPr>
          <w:p w14:paraId="732F343D" w14:textId="77777777" w:rsidR="00607425" w:rsidRPr="00941366" w:rsidRDefault="00607425" w:rsidP="00273D63">
            <w:pPr>
              <w:spacing w:after="0"/>
              <w:rPr>
                <w:noProof/>
                <w:sz w:val="22"/>
              </w:rPr>
            </w:pPr>
            <w:r w:rsidRPr="00941366">
              <w:rPr>
                <w:noProof/>
                <w:sz w:val="22"/>
              </w:rPr>
              <w:t>Rohholz, zwei- oder vierseitig grob zugerichtet</w:t>
            </w:r>
          </w:p>
        </w:tc>
        <w:tc>
          <w:tcPr>
            <w:tcW w:w="3061" w:type="dxa"/>
          </w:tcPr>
          <w:p w14:paraId="74F3EBF6" w14:textId="77777777" w:rsidR="00607425" w:rsidRPr="00941366" w:rsidRDefault="00607425" w:rsidP="00273D63">
            <w:pPr>
              <w:spacing w:after="0"/>
              <w:rPr>
                <w:noProof/>
                <w:sz w:val="22"/>
              </w:rPr>
            </w:pPr>
            <w:r w:rsidRPr="00941366">
              <w:rPr>
                <w:noProof/>
                <w:sz w:val="22"/>
              </w:rPr>
              <w:t>Herstellen aus Rohholz, auch entrindet oder vom Splint befreit</w:t>
            </w:r>
          </w:p>
          <w:p w14:paraId="4CB03A79" w14:textId="77777777" w:rsidR="00607425" w:rsidRPr="00941366" w:rsidRDefault="00607425" w:rsidP="00273D63">
            <w:pPr>
              <w:spacing w:after="0"/>
              <w:rPr>
                <w:noProof/>
                <w:sz w:val="22"/>
              </w:rPr>
            </w:pPr>
          </w:p>
        </w:tc>
        <w:tc>
          <w:tcPr>
            <w:tcW w:w="2643" w:type="dxa"/>
            <w:tcBorders>
              <w:right w:val="single" w:sz="6" w:space="0" w:color="auto"/>
            </w:tcBorders>
          </w:tcPr>
          <w:p w14:paraId="1FC00269" w14:textId="77777777" w:rsidR="00607425" w:rsidRPr="00941366" w:rsidRDefault="00607425" w:rsidP="00273D63">
            <w:pPr>
              <w:spacing w:after="0"/>
              <w:rPr>
                <w:noProof/>
                <w:sz w:val="22"/>
              </w:rPr>
            </w:pPr>
          </w:p>
        </w:tc>
      </w:tr>
      <w:tr w:rsidR="00607425" w:rsidRPr="00941366" w14:paraId="27EB00DF" w14:textId="77777777" w:rsidTr="00607425">
        <w:trPr>
          <w:cantSplit/>
          <w:trHeight w:val="54"/>
        </w:trPr>
        <w:tc>
          <w:tcPr>
            <w:tcW w:w="1358" w:type="dxa"/>
            <w:tcBorders>
              <w:left w:val="single" w:sz="6" w:space="0" w:color="auto"/>
            </w:tcBorders>
          </w:tcPr>
          <w:p w14:paraId="5B341EAA" w14:textId="77777777" w:rsidR="00607425" w:rsidRPr="00941366" w:rsidRDefault="00607425" w:rsidP="00273D63">
            <w:pPr>
              <w:spacing w:after="0"/>
              <w:rPr>
                <w:noProof/>
                <w:sz w:val="22"/>
              </w:rPr>
            </w:pPr>
            <w:r w:rsidRPr="00941366">
              <w:rPr>
                <w:noProof/>
                <w:sz w:val="22"/>
              </w:rPr>
              <w:t xml:space="preserve">ex </w:t>
            </w:r>
            <w:r w:rsidRPr="00F704C3">
              <w:rPr>
                <w:noProof/>
                <w:sz w:val="22"/>
              </w:rPr>
              <w:t>4407</w:t>
            </w:r>
          </w:p>
        </w:tc>
        <w:tc>
          <w:tcPr>
            <w:tcW w:w="2677" w:type="dxa"/>
            <w:gridSpan w:val="3"/>
          </w:tcPr>
          <w:p w14:paraId="798941C3" w14:textId="77777777" w:rsidR="00607425" w:rsidRPr="00941366" w:rsidRDefault="00607425" w:rsidP="00273D63">
            <w:pPr>
              <w:spacing w:after="0"/>
              <w:rPr>
                <w:noProof/>
                <w:sz w:val="22"/>
              </w:rPr>
            </w:pPr>
            <w:r w:rsidRPr="00941366">
              <w:rPr>
                <w:noProof/>
                <w:sz w:val="22"/>
              </w:rPr>
              <w:t xml:space="preserve">Holz, in der Längsrichtung gesägt oder gesäumt, gemessert oder geschält, gehobelt, geschliffen oder keilverzinkt, mit einer Dicke von mehr als </w:t>
            </w:r>
            <w:r w:rsidRPr="00F704C3">
              <w:rPr>
                <w:noProof/>
                <w:sz w:val="22"/>
              </w:rPr>
              <w:t>6</w:t>
            </w:r>
            <w:r w:rsidRPr="00941366">
              <w:rPr>
                <w:noProof/>
                <w:sz w:val="22"/>
              </w:rPr>
              <w:t> mm</w:t>
            </w:r>
          </w:p>
          <w:p w14:paraId="21ACC629" w14:textId="77777777" w:rsidR="00607425" w:rsidRPr="00941366" w:rsidRDefault="00607425" w:rsidP="00273D63">
            <w:pPr>
              <w:spacing w:after="0"/>
              <w:rPr>
                <w:noProof/>
                <w:sz w:val="22"/>
              </w:rPr>
            </w:pPr>
          </w:p>
        </w:tc>
        <w:tc>
          <w:tcPr>
            <w:tcW w:w="3061" w:type="dxa"/>
          </w:tcPr>
          <w:p w14:paraId="7C3AD128" w14:textId="77777777" w:rsidR="00607425" w:rsidRPr="00941366" w:rsidRDefault="00607425" w:rsidP="00273D63">
            <w:pPr>
              <w:spacing w:after="0"/>
              <w:rPr>
                <w:noProof/>
                <w:sz w:val="22"/>
              </w:rPr>
            </w:pPr>
            <w:r w:rsidRPr="00941366">
              <w:rPr>
                <w:noProof/>
                <w:sz w:val="22"/>
              </w:rPr>
              <w:t>Hobeln, Schleifen oder Keilverzinken</w:t>
            </w:r>
          </w:p>
        </w:tc>
        <w:tc>
          <w:tcPr>
            <w:tcW w:w="2643" w:type="dxa"/>
            <w:tcBorders>
              <w:right w:val="single" w:sz="6" w:space="0" w:color="auto"/>
            </w:tcBorders>
          </w:tcPr>
          <w:p w14:paraId="7776E98F" w14:textId="77777777" w:rsidR="00607425" w:rsidRPr="00941366" w:rsidRDefault="00607425" w:rsidP="00273D63">
            <w:pPr>
              <w:spacing w:after="0"/>
              <w:rPr>
                <w:noProof/>
                <w:sz w:val="22"/>
              </w:rPr>
            </w:pPr>
          </w:p>
        </w:tc>
      </w:tr>
      <w:tr w:rsidR="00607425" w:rsidRPr="00941366" w14:paraId="17D254AE" w14:textId="77777777" w:rsidTr="00607425">
        <w:trPr>
          <w:cantSplit/>
          <w:trHeight w:val="54"/>
        </w:trPr>
        <w:tc>
          <w:tcPr>
            <w:tcW w:w="1358" w:type="dxa"/>
            <w:tcBorders>
              <w:left w:val="single" w:sz="6" w:space="0" w:color="auto"/>
            </w:tcBorders>
          </w:tcPr>
          <w:p w14:paraId="7D8D3078" w14:textId="77777777" w:rsidR="00607425" w:rsidRPr="00941366" w:rsidRDefault="00607425" w:rsidP="00273D63">
            <w:pPr>
              <w:spacing w:after="0"/>
              <w:rPr>
                <w:noProof/>
                <w:sz w:val="22"/>
              </w:rPr>
            </w:pPr>
            <w:r w:rsidRPr="00941366">
              <w:rPr>
                <w:noProof/>
                <w:sz w:val="22"/>
              </w:rPr>
              <w:t xml:space="preserve">ex </w:t>
            </w:r>
            <w:r w:rsidRPr="00F704C3">
              <w:rPr>
                <w:noProof/>
                <w:sz w:val="22"/>
              </w:rPr>
              <w:t>4408</w:t>
            </w:r>
          </w:p>
        </w:tc>
        <w:tc>
          <w:tcPr>
            <w:tcW w:w="2677" w:type="dxa"/>
            <w:gridSpan w:val="3"/>
          </w:tcPr>
          <w:p w14:paraId="2C89540C" w14:textId="77777777" w:rsidR="00607425" w:rsidRPr="00941366" w:rsidRDefault="00607425" w:rsidP="00273D63">
            <w:pPr>
              <w:spacing w:after="0"/>
              <w:rPr>
                <w:noProof/>
                <w:sz w:val="22"/>
              </w:rPr>
            </w:pPr>
            <w:r w:rsidRPr="00941366">
              <w:rPr>
                <w:noProof/>
                <w:sz w:val="22"/>
              </w:rPr>
              <w:t xml:space="preserve">Furnierblätter oder Blätter für Sperrholz, zusammengefügt, und anderes Holz, in der Längsrichtung gesägt, gemessert oder geschält, gehobelt, geschliffen oder keilverzinkt, mit einer Dicke von </w:t>
            </w:r>
            <w:r w:rsidRPr="00F704C3">
              <w:rPr>
                <w:noProof/>
                <w:sz w:val="22"/>
              </w:rPr>
              <w:t>6</w:t>
            </w:r>
            <w:r w:rsidRPr="00941366">
              <w:rPr>
                <w:noProof/>
                <w:sz w:val="22"/>
              </w:rPr>
              <w:t> mm oder weniger</w:t>
            </w:r>
          </w:p>
          <w:p w14:paraId="2B6A0BEE" w14:textId="77777777" w:rsidR="00607425" w:rsidRPr="00941366" w:rsidRDefault="00607425" w:rsidP="00273D63">
            <w:pPr>
              <w:spacing w:after="0"/>
              <w:rPr>
                <w:noProof/>
                <w:sz w:val="22"/>
              </w:rPr>
            </w:pPr>
          </w:p>
        </w:tc>
        <w:tc>
          <w:tcPr>
            <w:tcW w:w="3061" w:type="dxa"/>
          </w:tcPr>
          <w:p w14:paraId="1E586C73" w14:textId="77777777" w:rsidR="00607425" w:rsidRPr="00941366" w:rsidRDefault="00607425" w:rsidP="00273D63">
            <w:pPr>
              <w:spacing w:after="0"/>
              <w:rPr>
                <w:noProof/>
                <w:sz w:val="22"/>
              </w:rPr>
            </w:pPr>
            <w:r w:rsidRPr="00941366">
              <w:rPr>
                <w:noProof/>
                <w:sz w:val="22"/>
              </w:rPr>
              <w:t>Zusammenfügen, Hobeln, Schleifen oder Keilverzinken</w:t>
            </w:r>
          </w:p>
        </w:tc>
        <w:tc>
          <w:tcPr>
            <w:tcW w:w="2643" w:type="dxa"/>
            <w:tcBorders>
              <w:right w:val="single" w:sz="6" w:space="0" w:color="auto"/>
            </w:tcBorders>
          </w:tcPr>
          <w:p w14:paraId="41453A17" w14:textId="77777777" w:rsidR="00607425" w:rsidRPr="00941366" w:rsidRDefault="00607425" w:rsidP="00273D63">
            <w:pPr>
              <w:spacing w:after="0"/>
              <w:rPr>
                <w:noProof/>
                <w:sz w:val="22"/>
              </w:rPr>
            </w:pPr>
          </w:p>
        </w:tc>
      </w:tr>
      <w:tr w:rsidR="00607425" w:rsidRPr="00941366" w14:paraId="3D50C30F" w14:textId="77777777" w:rsidTr="00607425">
        <w:trPr>
          <w:cantSplit/>
          <w:trHeight w:val="54"/>
        </w:trPr>
        <w:tc>
          <w:tcPr>
            <w:tcW w:w="1358" w:type="dxa"/>
            <w:tcBorders>
              <w:left w:val="single" w:sz="6" w:space="0" w:color="auto"/>
            </w:tcBorders>
          </w:tcPr>
          <w:p w14:paraId="7B076642" w14:textId="77777777" w:rsidR="00607425" w:rsidRPr="00941366" w:rsidRDefault="00607425" w:rsidP="00273D63">
            <w:pPr>
              <w:spacing w:after="0"/>
              <w:rPr>
                <w:noProof/>
                <w:sz w:val="22"/>
              </w:rPr>
            </w:pPr>
            <w:r w:rsidRPr="00941366">
              <w:rPr>
                <w:noProof/>
                <w:sz w:val="22"/>
              </w:rPr>
              <w:t xml:space="preserve">ex </w:t>
            </w:r>
            <w:r w:rsidRPr="00F704C3">
              <w:rPr>
                <w:noProof/>
                <w:sz w:val="22"/>
              </w:rPr>
              <w:t>4409</w:t>
            </w:r>
          </w:p>
        </w:tc>
        <w:tc>
          <w:tcPr>
            <w:tcW w:w="2677" w:type="dxa"/>
            <w:gridSpan w:val="3"/>
          </w:tcPr>
          <w:p w14:paraId="65EAE404" w14:textId="77777777" w:rsidR="00607425" w:rsidRPr="00941366" w:rsidRDefault="00607425" w:rsidP="00273D63">
            <w:pPr>
              <w:spacing w:after="0"/>
              <w:rPr>
                <w:noProof/>
                <w:sz w:val="22"/>
              </w:rPr>
            </w:pPr>
            <w:r w:rsidRPr="00941366">
              <w:rPr>
                <w:noProof/>
                <w:sz w:val="22"/>
              </w:rPr>
              <w:t>Holz, entlang einer oder mehrerer Kanten oder Flächen profiliert, auch gehobelt, geschliffen oder keilverzinkt:</w:t>
            </w:r>
          </w:p>
          <w:p w14:paraId="7F3A58F9" w14:textId="77777777" w:rsidR="00607425" w:rsidRPr="00941366" w:rsidRDefault="00607425" w:rsidP="00273D63">
            <w:pPr>
              <w:spacing w:after="0"/>
              <w:rPr>
                <w:noProof/>
                <w:sz w:val="22"/>
              </w:rPr>
            </w:pPr>
          </w:p>
          <w:p w14:paraId="7C743B65" w14:textId="77777777" w:rsidR="00607425" w:rsidRPr="00941366" w:rsidRDefault="00607425" w:rsidP="00273D63">
            <w:pPr>
              <w:spacing w:after="0"/>
              <w:rPr>
                <w:noProof/>
                <w:sz w:val="22"/>
              </w:rPr>
            </w:pPr>
            <w:r w:rsidRPr="00941366">
              <w:rPr>
                <w:noProof/>
                <w:sz w:val="22"/>
              </w:rPr>
              <w:t>- geschliffen oder an den Enden verbunden</w:t>
            </w:r>
          </w:p>
        </w:tc>
        <w:tc>
          <w:tcPr>
            <w:tcW w:w="3061" w:type="dxa"/>
          </w:tcPr>
          <w:p w14:paraId="1217841C" w14:textId="77777777" w:rsidR="00607425" w:rsidRPr="00941366" w:rsidRDefault="00607425" w:rsidP="00273D63">
            <w:pPr>
              <w:spacing w:after="0"/>
              <w:rPr>
                <w:noProof/>
                <w:sz w:val="22"/>
              </w:rPr>
            </w:pPr>
          </w:p>
          <w:p w14:paraId="2B33E7BC" w14:textId="77777777" w:rsidR="00607425" w:rsidRPr="00941366" w:rsidRDefault="00607425" w:rsidP="00273D63">
            <w:pPr>
              <w:spacing w:after="0"/>
              <w:rPr>
                <w:noProof/>
                <w:sz w:val="22"/>
              </w:rPr>
            </w:pPr>
          </w:p>
          <w:p w14:paraId="014DEEAB" w14:textId="77777777" w:rsidR="00607425" w:rsidRPr="00941366" w:rsidRDefault="00607425" w:rsidP="00273D63">
            <w:pPr>
              <w:spacing w:after="0"/>
              <w:rPr>
                <w:noProof/>
                <w:sz w:val="22"/>
              </w:rPr>
            </w:pPr>
          </w:p>
          <w:p w14:paraId="25C9C1A8" w14:textId="77777777" w:rsidR="00607425" w:rsidRPr="00941366" w:rsidRDefault="00607425" w:rsidP="00273D63">
            <w:pPr>
              <w:spacing w:after="0"/>
              <w:rPr>
                <w:noProof/>
                <w:sz w:val="22"/>
              </w:rPr>
            </w:pPr>
          </w:p>
          <w:p w14:paraId="481711F7" w14:textId="77777777" w:rsidR="00607425" w:rsidRPr="00941366" w:rsidRDefault="00607425" w:rsidP="00273D63">
            <w:pPr>
              <w:spacing w:after="0"/>
              <w:rPr>
                <w:noProof/>
                <w:sz w:val="22"/>
              </w:rPr>
            </w:pPr>
          </w:p>
          <w:p w14:paraId="3818FE18" w14:textId="77777777" w:rsidR="00607425" w:rsidRPr="00941366" w:rsidRDefault="00607425" w:rsidP="00273D63">
            <w:pPr>
              <w:spacing w:after="0"/>
              <w:rPr>
                <w:noProof/>
                <w:sz w:val="22"/>
              </w:rPr>
            </w:pPr>
          </w:p>
          <w:p w14:paraId="31D8BA48" w14:textId="77777777" w:rsidR="00607425" w:rsidRPr="00941366" w:rsidRDefault="00607425" w:rsidP="00273D63">
            <w:pPr>
              <w:spacing w:after="0"/>
              <w:rPr>
                <w:noProof/>
                <w:sz w:val="22"/>
              </w:rPr>
            </w:pPr>
            <w:r w:rsidRPr="00941366">
              <w:rPr>
                <w:noProof/>
                <w:sz w:val="22"/>
              </w:rPr>
              <w:t>Schleifen oder Keilverzinken</w:t>
            </w:r>
          </w:p>
          <w:p w14:paraId="626F34A5" w14:textId="77777777" w:rsidR="00607425" w:rsidRPr="00941366" w:rsidRDefault="00607425" w:rsidP="00273D63">
            <w:pPr>
              <w:spacing w:after="0"/>
              <w:rPr>
                <w:noProof/>
                <w:sz w:val="22"/>
              </w:rPr>
            </w:pPr>
          </w:p>
        </w:tc>
        <w:tc>
          <w:tcPr>
            <w:tcW w:w="2643" w:type="dxa"/>
            <w:tcBorders>
              <w:right w:val="single" w:sz="6" w:space="0" w:color="auto"/>
            </w:tcBorders>
          </w:tcPr>
          <w:p w14:paraId="5F438BA3" w14:textId="77777777" w:rsidR="00607425" w:rsidRPr="00941366" w:rsidRDefault="00607425" w:rsidP="00273D63">
            <w:pPr>
              <w:spacing w:after="0"/>
              <w:rPr>
                <w:noProof/>
                <w:sz w:val="22"/>
              </w:rPr>
            </w:pPr>
          </w:p>
        </w:tc>
      </w:tr>
      <w:tr w:rsidR="00607425" w:rsidRPr="00941366" w14:paraId="593BB9A1" w14:textId="77777777" w:rsidTr="00607425">
        <w:trPr>
          <w:cantSplit/>
          <w:trHeight w:val="54"/>
        </w:trPr>
        <w:tc>
          <w:tcPr>
            <w:tcW w:w="1358" w:type="dxa"/>
            <w:tcBorders>
              <w:left w:val="single" w:sz="6" w:space="0" w:color="auto"/>
            </w:tcBorders>
          </w:tcPr>
          <w:p w14:paraId="5E57DDEE" w14:textId="77777777" w:rsidR="00607425" w:rsidRPr="00941366" w:rsidRDefault="00607425" w:rsidP="00273D63">
            <w:pPr>
              <w:spacing w:after="0"/>
              <w:rPr>
                <w:noProof/>
                <w:sz w:val="22"/>
              </w:rPr>
            </w:pPr>
          </w:p>
        </w:tc>
        <w:tc>
          <w:tcPr>
            <w:tcW w:w="2677" w:type="dxa"/>
            <w:gridSpan w:val="3"/>
          </w:tcPr>
          <w:p w14:paraId="6BE9D83D" w14:textId="77777777" w:rsidR="00607425" w:rsidRPr="00941366" w:rsidRDefault="00607425" w:rsidP="00273D63">
            <w:pPr>
              <w:spacing w:after="0"/>
              <w:rPr>
                <w:noProof/>
                <w:sz w:val="22"/>
              </w:rPr>
            </w:pPr>
            <w:r w:rsidRPr="00941366">
              <w:rPr>
                <w:noProof/>
                <w:sz w:val="22"/>
              </w:rPr>
              <w:t>- gefrieste oder profilierte Leisten und Friese</w:t>
            </w:r>
          </w:p>
          <w:p w14:paraId="051981C4" w14:textId="77777777" w:rsidR="00607425" w:rsidRPr="00941366" w:rsidRDefault="00607425" w:rsidP="00273D63">
            <w:pPr>
              <w:spacing w:after="0"/>
              <w:rPr>
                <w:noProof/>
                <w:sz w:val="22"/>
              </w:rPr>
            </w:pPr>
          </w:p>
        </w:tc>
        <w:tc>
          <w:tcPr>
            <w:tcW w:w="3061" w:type="dxa"/>
          </w:tcPr>
          <w:p w14:paraId="3E93FB5E" w14:textId="77777777" w:rsidR="00607425" w:rsidRPr="00941366" w:rsidRDefault="00607425" w:rsidP="00273D63">
            <w:pPr>
              <w:spacing w:after="0"/>
              <w:rPr>
                <w:noProof/>
                <w:sz w:val="22"/>
              </w:rPr>
            </w:pPr>
            <w:r w:rsidRPr="00941366">
              <w:rPr>
                <w:noProof/>
                <w:sz w:val="22"/>
              </w:rPr>
              <w:t>Friesen oder Profilieren</w:t>
            </w:r>
          </w:p>
          <w:p w14:paraId="4E1F23B5" w14:textId="77777777" w:rsidR="00607425" w:rsidRPr="00941366" w:rsidRDefault="00607425" w:rsidP="00273D63">
            <w:pPr>
              <w:spacing w:after="0"/>
              <w:rPr>
                <w:noProof/>
                <w:sz w:val="22"/>
              </w:rPr>
            </w:pPr>
          </w:p>
        </w:tc>
        <w:tc>
          <w:tcPr>
            <w:tcW w:w="2643" w:type="dxa"/>
            <w:tcBorders>
              <w:right w:val="single" w:sz="6" w:space="0" w:color="auto"/>
            </w:tcBorders>
          </w:tcPr>
          <w:p w14:paraId="1BA9B970" w14:textId="77777777" w:rsidR="00607425" w:rsidRPr="00941366" w:rsidRDefault="00607425" w:rsidP="00273D63">
            <w:pPr>
              <w:spacing w:after="0"/>
              <w:rPr>
                <w:noProof/>
                <w:sz w:val="22"/>
              </w:rPr>
            </w:pPr>
          </w:p>
        </w:tc>
      </w:tr>
      <w:tr w:rsidR="00607425" w:rsidRPr="00941366" w14:paraId="086D002A" w14:textId="77777777" w:rsidTr="00607425">
        <w:trPr>
          <w:cantSplit/>
          <w:trHeight w:val="54"/>
        </w:trPr>
        <w:tc>
          <w:tcPr>
            <w:tcW w:w="1358" w:type="dxa"/>
            <w:tcBorders>
              <w:left w:val="single" w:sz="6" w:space="0" w:color="auto"/>
            </w:tcBorders>
          </w:tcPr>
          <w:p w14:paraId="634D3B50" w14:textId="77777777" w:rsidR="00607425" w:rsidRPr="00941366" w:rsidRDefault="00607425" w:rsidP="00273D63">
            <w:pPr>
              <w:spacing w:after="0"/>
              <w:rPr>
                <w:noProof/>
                <w:sz w:val="22"/>
              </w:rPr>
            </w:pPr>
            <w:r w:rsidRPr="00941366">
              <w:rPr>
                <w:noProof/>
                <w:sz w:val="22"/>
              </w:rPr>
              <w:t>ex </w:t>
            </w:r>
            <w:r w:rsidRPr="00F704C3">
              <w:rPr>
                <w:noProof/>
                <w:sz w:val="22"/>
              </w:rPr>
              <w:t>4410</w:t>
            </w:r>
            <w:r w:rsidRPr="00941366">
              <w:rPr>
                <w:noProof/>
                <w:sz w:val="22"/>
              </w:rPr>
              <w:t xml:space="preserve"> bis</w:t>
            </w:r>
          </w:p>
          <w:p w14:paraId="24E9667F" w14:textId="77777777" w:rsidR="00607425" w:rsidRPr="00941366" w:rsidRDefault="00607425" w:rsidP="00273D63">
            <w:pPr>
              <w:spacing w:after="0"/>
              <w:rPr>
                <w:noProof/>
                <w:sz w:val="22"/>
              </w:rPr>
            </w:pPr>
            <w:r w:rsidRPr="00941366">
              <w:rPr>
                <w:noProof/>
                <w:sz w:val="22"/>
              </w:rPr>
              <w:t xml:space="preserve">ex </w:t>
            </w:r>
            <w:r w:rsidRPr="00F704C3">
              <w:rPr>
                <w:noProof/>
                <w:sz w:val="22"/>
              </w:rPr>
              <w:t>4413</w:t>
            </w:r>
          </w:p>
        </w:tc>
        <w:tc>
          <w:tcPr>
            <w:tcW w:w="2677" w:type="dxa"/>
            <w:gridSpan w:val="3"/>
          </w:tcPr>
          <w:p w14:paraId="290DE856" w14:textId="77777777" w:rsidR="00607425" w:rsidRPr="00941366" w:rsidRDefault="00607425" w:rsidP="00273D63">
            <w:pPr>
              <w:spacing w:after="0"/>
              <w:rPr>
                <w:noProof/>
                <w:sz w:val="22"/>
              </w:rPr>
            </w:pPr>
            <w:r w:rsidRPr="00941366">
              <w:rPr>
                <w:noProof/>
                <w:sz w:val="22"/>
              </w:rPr>
              <w:t>Gefrieste oder profilierte Holzleisten und Holzfriese für Möbel, Rahmen, Innenausstattungen, elektrische Leitungen oder für ähnliche Zwecke</w:t>
            </w:r>
          </w:p>
          <w:p w14:paraId="1596E8B0" w14:textId="77777777" w:rsidR="00607425" w:rsidRPr="00941366" w:rsidRDefault="00607425" w:rsidP="00273D63">
            <w:pPr>
              <w:spacing w:after="0"/>
              <w:rPr>
                <w:noProof/>
                <w:sz w:val="22"/>
              </w:rPr>
            </w:pPr>
          </w:p>
        </w:tc>
        <w:tc>
          <w:tcPr>
            <w:tcW w:w="3061" w:type="dxa"/>
          </w:tcPr>
          <w:p w14:paraId="59695950" w14:textId="77777777" w:rsidR="00607425" w:rsidRPr="00941366" w:rsidRDefault="00607425" w:rsidP="00273D63">
            <w:pPr>
              <w:spacing w:after="0"/>
              <w:rPr>
                <w:noProof/>
                <w:sz w:val="22"/>
              </w:rPr>
            </w:pPr>
            <w:r w:rsidRPr="00941366">
              <w:rPr>
                <w:noProof/>
                <w:sz w:val="22"/>
              </w:rPr>
              <w:t>Friesen oder Profilieren</w:t>
            </w:r>
          </w:p>
        </w:tc>
        <w:tc>
          <w:tcPr>
            <w:tcW w:w="2643" w:type="dxa"/>
            <w:tcBorders>
              <w:right w:val="single" w:sz="6" w:space="0" w:color="auto"/>
            </w:tcBorders>
          </w:tcPr>
          <w:p w14:paraId="399446CD" w14:textId="77777777" w:rsidR="00607425" w:rsidRPr="00941366" w:rsidRDefault="00607425" w:rsidP="00273D63">
            <w:pPr>
              <w:spacing w:after="0"/>
              <w:rPr>
                <w:noProof/>
                <w:sz w:val="22"/>
              </w:rPr>
            </w:pPr>
          </w:p>
        </w:tc>
      </w:tr>
      <w:tr w:rsidR="00607425" w:rsidRPr="00941366" w14:paraId="021F8FC1" w14:textId="77777777" w:rsidTr="00607425">
        <w:trPr>
          <w:cantSplit/>
          <w:trHeight w:val="54"/>
        </w:trPr>
        <w:tc>
          <w:tcPr>
            <w:tcW w:w="1358" w:type="dxa"/>
            <w:tcBorders>
              <w:left w:val="single" w:sz="6" w:space="0" w:color="auto"/>
            </w:tcBorders>
          </w:tcPr>
          <w:p w14:paraId="58AC0EFE" w14:textId="77777777" w:rsidR="00607425" w:rsidRPr="00941366" w:rsidRDefault="00607425" w:rsidP="00273D63">
            <w:pPr>
              <w:spacing w:after="0"/>
              <w:rPr>
                <w:noProof/>
                <w:sz w:val="22"/>
              </w:rPr>
            </w:pPr>
            <w:r w:rsidRPr="00941366">
              <w:rPr>
                <w:noProof/>
                <w:sz w:val="22"/>
              </w:rPr>
              <w:t xml:space="preserve">ex </w:t>
            </w:r>
            <w:r w:rsidRPr="00F704C3">
              <w:rPr>
                <w:noProof/>
                <w:sz w:val="22"/>
              </w:rPr>
              <w:t>4415</w:t>
            </w:r>
          </w:p>
        </w:tc>
        <w:tc>
          <w:tcPr>
            <w:tcW w:w="2677" w:type="dxa"/>
            <w:gridSpan w:val="3"/>
          </w:tcPr>
          <w:p w14:paraId="5BC807E7" w14:textId="77777777" w:rsidR="00607425" w:rsidRPr="00941366" w:rsidRDefault="00607425" w:rsidP="00273D63">
            <w:pPr>
              <w:spacing w:after="0"/>
              <w:rPr>
                <w:noProof/>
                <w:sz w:val="22"/>
              </w:rPr>
            </w:pPr>
            <w:r w:rsidRPr="00941366">
              <w:rPr>
                <w:noProof/>
                <w:sz w:val="22"/>
              </w:rPr>
              <w:t>Kisten, Kistchen, Verschläge, Trommeln und ähnliche Verpackungsmittel, aus Holz</w:t>
            </w:r>
          </w:p>
          <w:p w14:paraId="23E41CC2" w14:textId="77777777" w:rsidR="00607425" w:rsidRPr="00941366" w:rsidRDefault="00607425" w:rsidP="00273D63">
            <w:pPr>
              <w:spacing w:after="0"/>
              <w:rPr>
                <w:noProof/>
                <w:sz w:val="22"/>
              </w:rPr>
            </w:pPr>
          </w:p>
        </w:tc>
        <w:tc>
          <w:tcPr>
            <w:tcW w:w="3061" w:type="dxa"/>
          </w:tcPr>
          <w:p w14:paraId="01301147" w14:textId="77777777" w:rsidR="00607425" w:rsidRPr="00941366" w:rsidRDefault="00607425" w:rsidP="00273D63">
            <w:pPr>
              <w:spacing w:after="0"/>
              <w:rPr>
                <w:noProof/>
                <w:sz w:val="22"/>
              </w:rPr>
            </w:pPr>
            <w:r w:rsidRPr="00941366">
              <w:rPr>
                <w:noProof/>
                <w:sz w:val="22"/>
              </w:rPr>
              <w:t>Herstellen aus noch nicht auf die erforderlichen Maße zugeschnittenen Brettern</w:t>
            </w:r>
          </w:p>
        </w:tc>
        <w:tc>
          <w:tcPr>
            <w:tcW w:w="2643" w:type="dxa"/>
            <w:tcBorders>
              <w:right w:val="single" w:sz="6" w:space="0" w:color="auto"/>
            </w:tcBorders>
          </w:tcPr>
          <w:p w14:paraId="2C137941" w14:textId="77777777" w:rsidR="00607425" w:rsidRPr="00941366" w:rsidRDefault="00607425" w:rsidP="00273D63">
            <w:pPr>
              <w:spacing w:after="0"/>
              <w:rPr>
                <w:noProof/>
                <w:sz w:val="22"/>
              </w:rPr>
            </w:pPr>
          </w:p>
        </w:tc>
      </w:tr>
      <w:tr w:rsidR="00607425" w:rsidRPr="00941366" w14:paraId="27D387B4" w14:textId="77777777" w:rsidTr="00607425">
        <w:trPr>
          <w:cantSplit/>
          <w:trHeight w:val="54"/>
        </w:trPr>
        <w:tc>
          <w:tcPr>
            <w:tcW w:w="1358" w:type="dxa"/>
            <w:tcBorders>
              <w:left w:val="single" w:sz="6" w:space="0" w:color="auto"/>
            </w:tcBorders>
          </w:tcPr>
          <w:p w14:paraId="0FDA95A0" w14:textId="77777777" w:rsidR="00607425" w:rsidRPr="00941366" w:rsidRDefault="00607425" w:rsidP="00273D63">
            <w:pPr>
              <w:spacing w:after="0"/>
              <w:rPr>
                <w:noProof/>
                <w:sz w:val="22"/>
              </w:rPr>
            </w:pPr>
            <w:r w:rsidRPr="00941366">
              <w:rPr>
                <w:noProof/>
                <w:sz w:val="22"/>
              </w:rPr>
              <w:t xml:space="preserve">ex </w:t>
            </w:r>
            <w:r w:rsidRPr="00F704C3">
              <w:rPr>
                <w:noProof/>
                <w:sz w:val="22"/>
              </w:rPr>
              <w:t>4416</w:t>
            </w:r>
          </w:p>
        </w:tc>
        <w:tc>
          <w:tcPr>
            <w:tcW w:w="2677" w:type="dxa"/>
            <w:gridSpan w:val="3"/>
          </w:tcPr>
          <w:p w14:paraId="4FAAE74B" w14:textId="77777777" w:rsidR="00607425" w:rsidRPr="00941366" w:rsidRDefault="00607425" w:rsidP="00273D63">
            <w:pPr>
              <w:spacing w:after="0"/>
              <w:rPr>
                <w:noProof/>
                <w:sz w:val="22"/>
              </w:rPr>
            </w:pPr>
            <w:r w:rsidRPr="00941366">
              <w:rPr>
                <w:noProof/>
                <w:sz w:val="22"/>
              </w:rPr>
              <w:t>Fässer, Tröge, Bottiche, Kübel und andere Böttcherwaren und Teile davon, aus Holz</w:t>
            </w:r>
          </w:p>
        </w:tc>
        <w:tc>
          <w:tcPr>
            <w:tcW w:w="3061" w:type="dxa"/>
          </w:tcPr>
          <w:p w14:paraId="6A77F801" w14:textId="77777777" w:rsidR="00607425" w:rsidRPr="00941366" w:rsidRDefault="00607425" w:rsidP="00273D63">
            <w:pPr>
              <w:spacing w:after="0"/>
              <w:rPr>
                <w:noProof/>
                <w:sz w:val="22"/>
              </w:rPr>
            </w:pPr>
            <w:r w:rsidRPr="00941366">
              <w:rPr>
                <w:noProof/>
                <w:sz w:val="22"/>
              </w:rPr>
              <w:t>Herstellen aus Fassstäben, auch auf beiden Hauptflächen gesägt, aber nicht weiter bearbeitet</w:t>
            </w:r>
          </w:p>
          <w:p w14:paraId="17723919" w14:textId="77777777" w:rsidR="00607425" w:rsidRPr="00941366" w:rsidRDefault="00607425" w:rsidP="00273D63">
            <w:pPr>
              <w:spacing w:after="0"/>
              <w:rPr>
                <w:noProof/>
                <w:sz w:val="22"/>
              </w:rPr>
            </w:pPr>
          </w:p>
        </w:tc>
        <w:tc>
          <w:tcPr>
            <w:tcW w:w="2643" w:type="dxa"/>
            <w:tcBorders>
              <w:right w:val="single" w:sz="6" w:space="0" w:color="auto"/>
            </w:tcBorders>
          </w:tcPr>
          <w:p w14:paraId="14053BCB" w14:textId="77777777" w:rsidR="00607425" w:rsidRPr="00941366" w:rsidRDefault="00607425" w:rsidP="00273D63">
            <w:pPr>
              <w:spacing w:after="0"/>
              <w:rPr>
                <w:noProof/>
                <w:sz w:val="22"/>
              </w:rPr>
            </w:pPr>
          </w:p>
        </w:tc>
      </w:tr>
      <w:tr w:rsidR="00607425" w:rsidRPr="00941366" w14:paraId="75328EC7" w14:textId="77777777" w:rsidTr="00607425">
        <w:trPr>
          <w:cantSplit/>
          <w:trHeight w:val="54"/>
        </w:trPr>
        <w:tc>
          <w:tcPr>
            <w:tcW w:w="1358" w:type="dxa"/>
            <w:tcBorders>
              <w:left w:val="single" w:sz="6" w:space="0" w:color="auto"/>
            </w:tcBorders>
          </w:tcPr>
          <w:p w14:paraId="7909DDA1" w14:textId="77777777" w:rsidR="00607425" w:rsidRPr="00941366" w:rsidRDefault="00607425" w:rsidP="00273D63">
            <w:pPr>
              <w:spacing w:after="0"/>
              <w:rPr>
                <w:noProof/>
                <w:sz w:val="22"/>
              </w:rPr>
            </w:pPr>
            <w:r w:rsidRPr="00941366">
              <w:rPr>
                <w:noProof/>
                <w:sz w:val="22"/>
              </w:rPr>
              <w:t xml:space="preserve">ex </w:t>
            </w:r>
            <w:r w:rsidRPr="00F704C3">
              <w:rPr>
                <w:noProof/>
                <w:sz w:val="22"/>
              </w:rPr>
              <w:t>4418</w:t>
            </w:r>
          </w:p>
        </w:tc>
        <w:tc>
          <w:tcPr>
            <w:tcW w:w="2677" w:type="dxa"/>
            <w:gridSpan w:val="3"/>
          </w:tcPr>
          <w:p w14:paraId="0A885025" w14:textId="77777777" w:rsidR="00607425" w:rsidRPr="00941366" w:rsidRDefault="00607425" w:rsidP="00273D63">
            <w:pPr>
              <w:spacing w:after="0"/>
              <w:rPr>
                <w:noProof/>
                <w:sz w:val="22"/>
              </w:rPr>
            </w:pPr>
            <w:r w:rsidRPr="00941366">
              <w:rPr>
                <w:noProof/>
                <w:sz w:val="22"/>
              </w:rPr>
              <w:t>Bautischler- und Zimmermannsarbeiten, aus Holz</w:t>
            </w:r>
          </w:p>
        </w:tc>
        <w:tc>
          <w:tcPr>
            <w:tcW w:w="3061" w:type="dxa"/>
          </w:tcPr>
          <w:p w14:paraId="2A774939"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 Jedoch können Verbundplatten mit Hohlraum-Mittellagen und Schindeln („shingles“ und „shakes“) verwendet werden.</w:t>
            </w:r>
          </w:p>
          <w:p w14:paraId="3D40E8DF" w14:textId="77777777" w:rsidR="00607425" w:rsidRPr="00941366" w:rsidRDefault="00607425" w:rsidP="00273D63">
            <w:pPr>
              <w:spacing w:after="0"/>
              <w:rPr>
                <w:noProof/>
                <w:sz w:val="22"/>
              </w:rPr>
            </w:pPr>
          </w:p>
        </w:tc>
        <w:tc>
          <w:tcPr>
            <w:tcW w:w="2643" w:type="dxa"/>
            <w:tcBorders>
              <w:right w:val="single" w:sz="6" w:space="0" w:color="auto"/>
            </w:tcBorders>
          </w:tcPr>
          <w:p w14:paraId="7E3292B1" w14:textId="77777777" w:rsidR="00607425" w:rsidRPr="00941366" w:rsidRDefault="00607425" w:rsidP="00273D63">
            <w:pPr>
              <w:spacing w:after="0"/>
              <w:rPr>
                <w:noProof/>
                <w:sz w:val="22"/>
              </w:rPr>
            </w:pPr>
          </w:p>
        </w:tc>
      </w:tr>
      <w:tr w:rsidR="00607425" w:rsidRPr="00941366" w14:paraId="7371FA8D" w14:textId="77777777" w:rsidTr="00607425">
        <w:trPr>
          <w:cantSplit/>
          <w:trHeight w:val="54"/>
        </w:trPr>
        <w:tc>
          <w:tcPr>
            <w:tcW w:w="1358" w:type="dxa"/>
            <w:tcBorders>
              <w:left w:val="single" w:sz="6" w:space="0" w:color="auto"/>
            </w:tcBorders>
          </w:tcPr>
          <w:p w14:paraId="2F9C5983" w14:textId="77777777" w:rsidR="00607425" w:rsidRPr="00941366" w:rsidRDefault="00607425" w:rsidP="00273D63">
            <w:pPr>
              <w:spacing w:after="0"/>
              <w:rPr>
                <w:noProof/>
                <w:sz w:val="22"/>
              </w:rPr>
            </w:pPr>
          </w:p>
        </w:tc>
        <w:tc>
          <w:tcPr>
            <w:tcW w:w="2677" w:type="dxa"/>
            <w:gridSpan w:val="3"/>
          </w:tcPr>
          <w:p w14:paraId="1C22BBC0" w14:textId="77777777" w:rsidR="00607425" w:rsidRPr="00941366" w:rsidRDefault="00607425" w:rsidP="00273D63">
            <w:pPr>
              <w:spacing w:after="0"/>
              <w:rPr>
                <w:noProof/>
                <w:sz w:val="22"/>
              </w:rPr>
            </w:pPr>
            <w:r w:rsidRPr="00941366">
              <w:rPr>
                <w:noProof/>
                <w:sz w:val="22"/>
              </w:rPr>
              <w:t>- gefrieste oder profilierte Leisten und Friese</w:t>
            </w:r>
          </w:p>
          <w:p w14:paraId="7B898153" w14:textId="77777777" w:rsidR="00607425" w:rsidRPr="00941366" w:rsidRDefault="00607425" w:rsidP="00273D63">
            <w:pPr>
              <w:spacing w:after="0"/>
              <w:rPr>
                <w:noProof/>
                <w:sz w:val="22"/>
              </w:rPr>
            </w:pPr>
          </w:p>
        </w:tc>
        <w:tc>
          <w:tcPr>
            <w:tcW w:w="3061" w:type="dxa"/>
          </w:tcPr>
          <w:p w14:paraId="65333F6B" w14:textId="77777777" w:rsidR="00607425" w:rsidRPr="00941366" w:rsidRDefault="00607425" w:rsidP="00273D63">
            <w:pPr>
              <w:spacing w:after="0"/>
              <w:rPr>
                <w:noProof/>
                <w:sz w:val="22"/>
              </w:rPr>
            </w:pPr>
            <w:r w:rsidRPr="00941366">
              <w:rPr>
                <w:noProof/>
                <w:sz w:val="22"/>
              </w:rPr>
              <w:t>Friesen oder Profilieren</w:t>
            </w:r>
          </w:p>
          <w:p w14:paraId="7A14C5DB" w14:textId="77777777" w:rsidR="00607425" w:rsidRPr="00941366" w:rsidRDefault="00607425" w:rsidP="00273D63">
            <w:pPr>
              <w:spacing w:after="0"/>
              <w:rPr>
                <w:noProof/>
                <w:sz w:val="22"/>
              </w:rPr>
            </w:pPr>
          </w:p>
        </w:tc>
        <w:tc>
          <w:tcPr>
            <w:tcW w:w="2643" w:type="dxa"/>
            <w:tcBorders>
              <w:right w:val="single" w:sz="6" w:space="0" w:color="auto"/>
            </w:tcBorders>
          </w:tcPr>
          <w:p w14:paraId="09F76889" w14:textId="77777777" w:rsidR="00607425" w:rsidRPr="00941366" w:rsidRDefault="00607425" w:rsidP="00273D63">
            <w:pPr>
              <w:spacing w:after="0"/>
              <w:rPr>
                <w:noProof/>
                <w:sz w:val="22"/>
              </w:rPr>
            </w:pPr>
          </w:p>
        </w:tc>
      </w:tr>
      <w:tr w:rsidR="00607425" w:rsidRPr="00941366" w14:paraId="437A766C" w14:textId="77777777" w:rsidTr="007A748D">
        <w:trPr>
          <w:cantSplit/>
          <w:trHeight w:val="54"/>
        </w:trPr>
        <w:tc>
          <w:tcPr>
            <w:tcW w:w="1358" w:type="dxa"/>
            <w:tcBorders>
              <w:left w:val="single" w:sz="6" w:space="0" w:color="auto"/>
              <w:bottom w:val="single" w:sz="4" w:space="0" w:color="auto"/>
            </w:tcBorders>
          </w:tcPr>
          <w:p w14:paraId="76A5E88F" w14:textId="77777777" w:rsidR="00607425" w:rsidRPr="00941366" w:rsidRDefault="00607425" w:rsidP="00273D63">
            <w:pPr>
              <w:spacing w:after="0"/>
              <w:rPr>
                <w:noProof/>
                <w:sz w:val="22"/>
              </w:rPr>
            </w:pPr>
            <w:r w:rsidRPr="00941366">
              <w:rPr>
                <w:noProof/>
                <w:sz w:val="22"/>
              </w:rPr>
              <w:t xml:space="preserve">ex </w:t>
            </w:r>
            <w:r w:rsidRPr="00F704C3">
              <w:rPr>
                <w:noProof/>
                <w:sz w:val="22"/>
              </w:rPr>
              <w:t>4421</w:t>
            </w:r>
          </w:p>
        </w:tc>
        <w:tc>
          <w:tcPr>
            <w:tcW w:w="2677" w:type="dxa"/>
            <w:gridSpan w:val="3"/>
            <w:tcBorders>
              <w:bottom w:val="single" w:sz="4" w:space="0" w:color="auto"/>
            </w:tcBorders>
          </w:tcPr>
          <w:p w14:paraId="55D7A12C" w14:textId="77777777" w:rsidR="00607425" w:rsidRPr="00941366" w:rsidRDefault="00607425" w:rsidP="00273D63">
            <w:pPr>
              <w:spacing w:after="0"/>
              <w:rPr>
                <w:noProof/>
                <w:sz w:val="22"/>
              </w:rPr>
            </w:pPr>
            <w:r w:rsidRPr="00941366">
              <w:rPr>
                <w:noProof/>
                <w:sz w:val="22"/>
              </w:rPr>
              <w:t>Holz für Zündhölzer, vorgerichtet; Holznägel für Schuhe</w:t>
            </w:r>
          </w:p>
        </w:tc>
        <w:tc>
          <w:tcPr>
            <w:tcW w:w="3061" w:type="dxa"/>
            <w:tcBorders>
              <w:bottom w:val="single" w:sz="4" w:space="0" w:color="auto"/>
            </w:tcBorders>
          </w:tcPr>
          <w:p w14:paraId="4C4EEC20" w14:textId="77777777" w:rsidR="00607425" w:rsidRPr="00941366" w:rsidRDefault="00607425" w:rsidP="00273D63">
            <w:pPr>
              <w:spacing w:after="0"/>
              <w:rPr>
                <w:noProof/>
                <w:sz w:val="22"/>
              </w:rPr>
            </w:pPr>
            <w:r w:rsidRPr="00941366">
              <w:rPr>
                <w:noProof/>
                <w:sz w:val="22"/>
              </w:rPr>
              <w:t>Herstellen aus Holz jeder Position, ausgenommen aus Holzdraht der Position </w:t>
            </w:r>
            <w:r w:rsidRPr="00F704C3">
              <w:rPr>
                <w:noProof/>
                <w:sz w:val="22"/>
              </w:rPr>
              <w:t>4409</w:t>
            </w:r>
          </w:p>
          <w:p w14:paraId="0AC56AFC" w14:textId="77777777" w:rsidR="00607425" w:rsidRPr="00941366" w:rsidRDefault="00607425" w:rsidP="00273D63">
            <w:pPr>
              <w:spacing w:after="0"/>
              <w:rPr>
                <w:noProof/>
                <w:sz w:val="22"/>
              </w:rPr>
            </w:pPr>
          </w:p>
        </w:tc>
        <w:tc>
          <w:tcPr>
            <w:tcW w:w="2643" w:type="dxa"/>
            <w:tcBorders>
              <w:bottom w:val="single" w:sz="4" w:space="0" w:color="auto"/>
              <w:right w:val="single" w:sz="6" w:space="0" w:color="auto"/>
            </w:tcBorders>
          </w:tcPr>
          <w:p w14:paraId="52A5F37A" w14:textId="77777777" w:rsidR="00607425" w:rsidRPr="00941366" w:rsidRDefault="00607425" w:rsidP="00273D63">
            <w:pPr>
              <w:spacing w:after="0"/>
              <w:rPr>
                <w:noProof/>
                <w:sz w:val="22"/>
              </w:rPr>
            </w:pPr>
          </w:p>
        </w:tc>
      </w:tr>
      <w:tr w:rsidR="00607425" w:rsidRPr="00941366" w14:paraId="1FDE7897" w14:textId="77777777" w:rsidTr="007A748D">
        <w:trPr>
          <w:cantSplit/>
          <w:trHeight w:val="54"/>
        </w:trPr>
        <w:tc>
          <w:tcPr>
            <w:tcW w:w="1358" w:type="dxa"/>
            <w:tcBorders>
              <w:top w:val="single" w:sz="4" w:space="0" w:color="auto"/>
              <w:left w:val="single" w:sz="4" w:space="0" w:color="auto"/>
            </w:tcBorders>
          </w:tcPr>
          <w:p w14:paraId="4C1DE4AD" w14:textId="77777777" w:rsidR="00607425" w:rsidRPr="00941366" w:rsidRDefault="00607425" w:rsidP="00273D63">
            <w:pPr>
              <w:spacing w:after="0"/>
              <w:rPr>
                <w:noProof/>
                <w:sz w:val="22"/>
              </w:rPr>
            </w:pPr>
            <w:r w:rsidRPr="00941366">
              <w:rPr>
                <w:noProof/>
                <w:sz w:val="22"/>
              </w:rPr>
              <w:t>ex Kapitel </w:t>
            </w:r>
            <w:r w:rsidRPr="00F704C3">
              <w:rPr>
                <w:noProof/>
                <w:sz w:val="22"/>
              </w:rPr>
              <w:t>45</w:t>
            </w:r>
          </w:p>
        </w:tc>
        <w:tc>
          <w:tcPr>
            <w:tcW w:w="2677" w:type="dxa"/>
            <w:gridSpan w:val="3"/>
            <w:tcBorders>
              <w:top w:val="single" w:sz="4" w:space="0" w:color="auto"/>
            </w:tcBorders>
          </w:tcPr>
          <w:p w14:paraId="31DA99B7" w14:textId="77777777" w:rsidR="00607425" w:rsidRPr="00941366" w:rsidRDefault="00607425" w:rsidP="00273D63">
            <w:pPr>
              <w:spacing w:after="0"/>
              <w:rPr>
                <w:noProof/>
                <w:sz w:val="22"/>
              </w:rPr>
            </w:pPr>
            <w:r w:rsidRPr="00941366">
              <w:rPr>
                <w:noProof/>
                <w:sz w:val="22"/>
              </w:rPr>
              <w:t>Kork und Korkwaren, ausgenommen:</w:t>
            </w:r>
          </w:p>
        </w:tc>
        <w:tc>
          <w:tcPr>
            <w:tcW w:w="3061" w:type="dxa"/>
            <w:tcBorders>
              <w:top w:val="single" w:sz="4" w:space="0" w:color="auto"/>
            </w:tcBorders>
          </w:tcPr>
          <w:p w14:paraId="2A47C54B"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1E68907C" w14:textId="77777777" w:rsidR="00607425" w:rsidRPr="00941366" w:rsidRDefault="00607425" w:rsidP="00273D63">
            <w:pPr>
              <w:spacing w:after="0"/>
              <w:rPr>
                <w:noProof/>
                <w:sz w:val="22"/>
              </w:rPr>
            </w:pPr>
          </w:p>
        </w:tc>
        <w:tc>
          <w:tcPr>
            <w:tcW w:w="2643" w:type="dxa"/>
            <w:tcBorders>
              <w:top w:val="single" w:sz="4" w:space="0" w:color="auto"/>
              <w:right w:val="single" w:sz="4" w:space="0" w:color="auto"/>
            </w:tcBorders>
          </w:tcPr>
          <w:p w14:paraId="2C7BAE67" w14:textId="77777777" w:rsidR="00607425" w:rsidRPr="00941366" w:rsidRDefault="00607425" w:rsidP="00273D63">
            <w:pPr>
              <w:spacing w:after="0"/>
              <w:rPr>
                <w:noProof/>
                <w:sz w:val="22"/>
              </w:rPr>
            </w:pPr>
          </w:p>
        </w:tc>
      </w:tr>
      <w:tr w:rsidR="00607425" w:rsidRPr="00941366" w14:paraId="7B0647F1" w14:textId="77777777" w:rsidTr="007A748D">
        <w:trPr>
          <w:cantSplit/>
          <w:trHeight w:val="54"/>
        </w:trPr>
        <w:tc>
          <w:tcPr>
            <w:tcW w:w="1358" w:type="dxa"/>
            <w:tcBorders>
              <w:left w:val="single" w:sz="4" w:space="0" w:color="auto"/>
              <w:bottom w:val="single" w:sz="4" w:space="0" w:color="auto"/>
            </w:tcBorders>
          </w:tcPr>
          <w:p w14:paraId="34C50429" w14:textId="77777777" w:rsidR="00607425" w:rsidRPr="00941366" w:rsidRDefault="00607425" w:rsidP="00273D63">
            <w:pPr>
              <w:spacing w:after="0"/>
              <w:rPr>
                <w:noProof/>
                <w:sz w:val="22"/>
              </w:rPr>
            </w:pPr>
            <w:r w:rsidRPr="00F704C3">
              <w:rPr>
                <w:noProof/>
                <w:sz w:val="22"/>
              </w:rPr>
              <w:t>4503</w:t>
            </w:r>
          </w:p>
        </w:tc>
        <w:tc>
          <w:tcPr>
            <w:tcW w:w="2677" w:type="dxa"/>
            <w:gridSpan w:val="3"/>
            <w:tcBorders>
              <w:bottom w:val="single" w:sz="4" w:space="0" w:color="auto"/>
            </w:tcBorders>
          </w:tcPr>
          <w:p w14:paraId="053D616E" w14:textId="77777777" w:rsidR="00607425" w:rsidRPr="00941366" w:rsidRDefault="00607425" w:rsidP="00273D63">
            <w:pPr>
              <w:spacing w:after="0"/>
              <w:rPr>
                <w:noProof/>
                <w:sz w:val="22"/>
              </w:rPr>
            </w:pPr>
            <w:r w:rsidRPr="00941366">
              <w:rPr>
                <w:noProof/>
                <w:sz w:val="22"/>
              </w:rPr>
              <w:t>Waren aus Naturkork</w:t>
            </w:r>
          </w:p>
        </w:tc>
        <w:tc>
          <w:tcPr>
            <w:tcW w:w="3061" w:type="dxa"/>
            <w:tcBorders>
              <w:bottom w:val="single" w:sz="4" w:space="0" w:color="auto"/>
            </w:tcBorders>
          </w:tcPr>
          <w:p w14:paraId="1ECF65D8" w14:textId="77777777" w:rsidR="00607425" w:rsidRPr="00941366" w:rsidRDefault="00607425" w:rsidP="00273D63">
            <w:pPr>
              <w:spacing w:after="0"/>
              <w:rPr>
                <w:noProof/>
                <w:sz w:val="22"/>
              </w:rPr>
            </w:pPr>
            <w:r w:rsidRPr="00941366">
              <w:rPr>
                <w:noProof/>
                <w:sz w:val="22"/>
              </w:rPr>
              <w:t>Herstellen aus Kork der Position </w:t>
            </w:r>
            <w:r w:rsidRPr="00F704C3">
              <w:rPr>
                <w:noProof/>
                <w:sz w:val="22"/>
              </w:rPr>
              <w:t>4501</w:t>
            </w:r>
          </w:p>
          <w:p w14:paraId="1582E1BE" w14:textId="77777777" w:rsidR="00607425" w:rsidRPr="00941366" w:rsidRDefault="00607425" w:rsidP="00273D63">
            <w:pPr>
              <w:spacing w:after="0"/>
              <w:rPr>
                <w:noProof/>
                <w:sz w:val="22"/>
              </w:rPr>
            </w:pPr>
          </w:p>
        </w:tc>
        <w:tc>
          <w:tcPr>
            <w:tcW w:w="2643" w:type="dxa"/>
            <w:tcBorders>
              <w:bottom w:val="single" w:sz="4" w:space="0" w:color="auto"/>
              <w:right w:val="single" w:sz="4" w:space="0" w:color="auto"/>
            </w:tcBorders>
          </w:tcPr>
          <w:p w14:paraId="591AFA6F" w14:textId="77777777" w:rsidR="00607425" w:rsidRPr="00941366" w:rsidRDefault="00607425" w:rsidP="00273D63">
            <w:pPr>
              <w:spacing w:after="0"/>
              <w:rPr>
                <w:noProof/>
                <w:sz w:val="22"/>
              </w:rPr>
            </w:pPr>
          </w:p>
        </w:tc>
      </w:tr>
      <w:tr w:rsidR="00607425" w:rsidRPr="00941366" w14:paraId="5E3B088C" w14:textId="77777777" w:rsidTr="007A748D">
        <w:trPr>
          <w:cantSplit/>
          <w:trHeight w:val="54"/>
        </w:trPr>
        <w:tc>
          <w:tcPr>
            <w:tcW w:w="1358" w:type="dxa"/>
            <w:tcBorders>
              <w:top w:val="single" w:sz="4" w:space="0" w:color="auto"/>
              <w:left w:val="single" w:sz="4" w:space="0" w:color="auto"/>
              <w:bottom w:val="single" w:sz="4" w:space="0" w:color="auto"/>
            </w:tcBorders>
          </w:tcPr>
          <w:p w14:paraId="3B02DDAA" w14:textId="77777777" w:rsidR="00607425" w:rsidRPr="00941366" w:rsidRDefault="00607425" w:rsidP="00273D63">
            <w:pPr>
              <w:spacing w:after="0"/>
              <w:rPr>
                <w:noProof/>
                <w:sz w:val="22"/>
              </w:rPr>
            </w:pPr>
            <w:r w:rsidRPr="00941366">
              <w:rPr>
                <w:noProof/>
                <w:sz w:val="22"/>
              </w:rPr>
              <w:t>Kapitel </w:t>
            </w:r>
            <w:r w:rsidRPr="00F704C3">
              <w:rPr>
                <w:noProof/>
                <w:sz w:val="22"/>
              </w:rPr>
              <w:t>46</w:t>
            </w:r>
          </w:p>
        </w:tc>
        <w:tc>
          <w:tcPr>
            <w:tcW w:w="2677" w:type="dxa"/>
            <w:gridSpan w:val="3"/>
            <w:tcBorders>
              <w:top w:val="single" w:sz="4" w:space="0" w:color="auto"/>
              <w:bottom w:val="single" w:sz="4" w:space="0" w:color="auto"/>
            </w:tcBorders>
          </w:tcPr>
          <w:p w14:paraId="77FE98FF" w14:textId="77777777" w:rsidR="00607425" w:rsidRPr="00941366" w:rsidRDefault="00607425" w:rsidP="00273D63">
            <w:pPr>
              <w:spacing w:after="0"/>
              <w:rPr>
                <w:noProof/>
                <w:sz w:val="22"/>
              </w:rPr>
            </w:pPr>
            <w:r w:rsidRPr="00941366">
              <w:rPr>
                <w:noProof/>
                <w:sz w:val="22"/>
              </w:rPr>
              <w:t>Flechtwaren und Korbmacherwaren</w:t>
            </w:r>
          </w:p>
          <w:p w14:paraId="7D407175" w14:textId="77777777" w:rsidR="00607425" w:rsidRPr="00941366" w:rsidRDefault="00607425" w:rsidP="00273D63">
            <w:pPr>
              <w:spacing w:after="0"/>
              <w:rPr>
                <w:noProof/>
                <w:sz w:val="22"/>
              </w:rPr>
            </w:pPr>
          </w:p>
        </w:tc>
        <w:tc>
          <w:tcPr>
            <w:tcW w:w="3061" w:type="dxa"/>
            <w:tcBorders>
              <w:top w:val="single" w:sz="4" w:space="0" w:color="auto"/>
              <w:bottom w:val="single" w:sz="4" w:space="0" w:color="auto"/>
            </w:tcBorders>
          </w:tcPr>
          <w:p w14:paraId="2C4D9B67"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bottom w:val="single" w:sz="4" w:space="0" w:color="auto"/>
              <w:right w:val="single" w:sz="4" w:space="0" w:color="auto"/>
            </w:tcBorders>
          </w:tcPr>
          <w:p w14:paraId="384F88AC" w14:textId="77777777" w:rsidR="00607425" w:rsidRPr="00941366" w:rsidRDefault="00607425" w:rsidP="00273D63">
            <w:pPr>
              <w:spacing w:after="0"/>
              <w:rPr>
                <w:noProof/>
                <w:sz w:val="22"/>
              </w:rPr>
            </w:pPr>
          </w:p>
        </w:tc>
      </w:tr>
      <w:tr w:rsidR="00607425" w:rsidRPr="00941366" w14:paraId="3EB788D1" w14:textId="77777777" w:rsidTr="007A748D">
        <w:trPr>
          <w:cantSplit/>
          <w:trHeight w:val="54"/>
        </w:trPr>
        <w:tc>
          <w:tcPr>
            <w:tcW w:w="1358" w:type="dxa"/>
            <w:tcBorders>
              <w:top w:val="single" w:sz="4" w:space="0" w:color="auto"/>
              <w:left w:val="single" w:sz="4" w:space="0" w:color="auto"/>
              <w:bottom w:val="single" w:sz="4" w:space="0" w:color="auto"/>
            </w:tcBorders>
          </w:tcPr>
          <w:p w14:paraId="19C3C970" w14:textId="77777777" w:rsidR="00607425" w:rsidRPr="00941366" w:rsidRDefault="00607425" w:rsidP="00273D63">
            <w:pPr>
              <w:spacing w:after="0"/>
              <w:rPr>
                <w:noProof/>
                <w:sz w:val="22"/>
              </w:rPr>
            </w:pPr>
            <w:r w:rsidRPr="00941366">
              <w:rPr>
                <w:noProof/>
                <w:sz w:val="22"/>
              </w:rPr>
              <w:t>Kapitel </w:t>
            </w:r>
            <w:r w:rsidRPr="00F704C3">
              <w:rPr>
                <w:noProof/>
                <w:sz w:val="22"/>
              </w:rPr>
              <w:t>47</w:t>
            </w:r>
          </w:p>
        </w:tc>
        <w:tc>
          <w:tcPr>
            <w:tcW w:w="2677" w:type="dxa"/>
            <w:gridSpan w:val="3"/>
            <w:tcBorders>
              <w:top w:val="single" w:sz="4" w:space="0" w:color="auto"/>
              <w:bottom w:val="single" w:sz="4" w:space="0" w:color="auto"/>
            </w:tcBorders>
          </w:tcPr>
          <w:p w14:paraId="07139AB8" w14:textId="77777777" w:rsidR="00607425" w:rsidRPr="00941366" w:rsidRDefault="00607425" w:rsidP="00273D63">
            <w:pPr>
              <w:spacing w:after="0"/>
              <w:rPr>
                <w:noProof/>
                <w:sz w:val="22"/>
              </w:rPr>
            </w:pPr>
            <w:r w:rsidRPr="00941366">
              <w:rPr>
                <w:noProof/>
                <w:sz w:val="22"/>
              </w:rPr>
              <w:t>Halbstoffe aus Holz oder anderen cellulosehaltigen Faserstoffen; Papier oder Pappe (Abfälle und Ausschuss) zur Wiedergewinnung</w:t>
            </w:r>
          </w:p>
          <w:p w14:paraId="16232DD5" w14:textId="77777777" w:rsidR="00607425" w:rsidRPr="00941366" w:rsidRDefault="00607425" w:rsidP="00273D63">
            <w:pPr>
              <w:spacing w:after="0"/>
              <w:rPr>
                <w:noProof/>
                <w:sz w:val="22"/>
              </w:rPr>
            </w:pPr>
          </w:p>
        </w:tc>
        <w:tc>
          <w:tcPr>
            <w:tcW w:w="3061" w:type="dxa"/>
            <w:tcBorders>
              <w:top w:val="single" w:sz="4" w:space="0" w:color="auto"/>
              <w:bottom w:val="single" w:sz="4" w:space="0" w:color="auto"/>
            </w:tcBorders>
          </w:tcPr>
          <w:p w14:paraId="5EA20591"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bottom w:val="single" w:sz="4" w:space="0" w:color="auto"/>
              <w:right w:val="single" w:sz="4" w:space="0" w:color="auto"/>
            </w:tcBorders>
          </w:tcPr>
          <w:p w14:paraId="08BC6691" w14:textId="77777777" w:rsidR="00607425" w:rsidRPr="00941366" w:rsidRDefault="00607425" w:rsidP="00273D63">
            <w:pPr>
              <w:spacing w:after="0"/>
              <w:rPr>
                <w:noProof/>
                <w:sz w:val="22"/>
              </w:rPr>
            </w:pPr>
          </w:p>
        </w:tc>
      </w:tr>
      <w:tr w:rsidR="00607425" w:rsidRPr="00941366" w14:paraId="3593B229" w14:textId="77777777" w:rsidTr="007A748D">
        <w:trPr>
          <w:cantSplit/>
          <w:trHeight w:val="54"/>
        </w:trPr>
        <w:tc>
          <w:tcPr>
            <w:tcW w:w="1358" w:type="dxa"/>
            <w:tcBorders>
              <w:top w:val="single" w:sz="4" w:space="0" w:color="auto"/>
              <w:left w:val="single" w:sz="6" w:space="0" w:color="auto"/>
            </w:tcBorders>
          </w:tcPr>
          <w:p w14:paraId="22087FFC" w14:textId="77777777" w:rsidR="00607425" w:rsidRPr="00941366" w:rsidRDefault="00607425" w:rsidP="00273D63">
            <w:pPr>
              <w:spacing w:after="0"/>
              <w:rPr>
                <w:noProof/>
                <w:sz w:val="22"/>
              </w:rPr>
            </w:pPr>
            <w:r w:rsidRPr="00941366">
              <w:rPr>
                <w:noProof/>
                <w:sz w:val="22"/>
              </w:rPr>
              <w:t>ex Kapitel </w:t>
            </w:r>
            <w:r w:rsidRPr="00F704C3">
              <w:rPr>
                <w:noProof/>
                <w:sz w:val="22"/>
              </w:rPr>
              <w:t>48</w:t>
            </w:r>
          </w:p>
        </w:tc>
        <w:tc>
          <w:tcPr>
            <w:tcW w:w="2677" w:type="dxa"/>
            <w:gridSpan w:val="3"/>
            <w:tcBorders>
              <w:top w:val="single" w:sz="4" w:space="0" w:color="auto"/>
            </w:tcBorders>
          </w:tcPr>
          <w:p w14:paraId="3B22BA05" w14:textId="77777777" w:rsidR="00607425" w:rsidRPr="00941366" w:rsidRDefault="00607425" w:rsidP="00273D63">
            <w:pPr>
              <w:spacing w:after="0"/>
              <w:rPr>
                <w:noProof/>
                <w:sz w:val="22"/>
              </w:rPr>
            </w:pPr>
            <w:r w:rsidRPr="00941366">
              <w:rPr>
                <w:noProof/>
                <w:sz w:val="22"/>
              </w:rPr>
              <w:t>Papier und Pappe; Waren aus Papierhalbstoff, Papier oder Pappe; ausgenommen:</w:t>
            </w:r>
          </w:p>
        </w:tc>
        <w:tc>
          <w:tcPr>
            <w:tcW w:w="3061" w:type="dxa"/>
            <w:tcBorders>
              <w:top w:val="single" w:sz="4" w:space="0" w:color="auto"/>
            </w:tcBorders>
          </w:tcPr>
          <w:p w14:paraId="3E4712A1"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p w14:paraId="47A288E6" w14:textId="77777777" w:rsidR="00607425" w:rsidRPr="00941366" w:rsidRDefault="00607425" w:rsidP="00273D63">
            <w:pPr>
              <w:spacing w:after="0"/>
              <w:rPr>
                <w:noProof/>
                <w:sz w:val="22"/>
              </w:rPr>
            </w:pPr>
          </w:p>
        </w:tc>
        <w:tc>
          <w:tcPr>
            <w:tcW w:w="2643" w:type="dxa"/>
            <w:tcBorders>
              <w:top w:val="single" w:sz="4" w:space="0" w:color="auto"/>
              <w:right w:val="single" w:sz="6" w:space="0" w:color="auto"/>
            </w:tcBorders>
          </w:tcPr>
          <w:p w14:paraId="416AB44C" w14:textId="77777777" w:rsidR="00607425" w:rsidRPr="00941366" w:rsidRDefault="00607425" w:rsidP="00273D63">
            <w:pPr>
              <w:spacing w:after="0"/>
              <w:rPr>
                <w:noProof/>
                <w:sz w:val="22"/>
              </w:rPr>
            </w:pPr>
          </w:p>
        </w:tc>
      </w:tr>
      <w:tr w:rsidR="00607425" w:rsidRPr="00941366" w14:paraId="163D9EEC" w14:textId="77777777" w:rsidTr="00607425">
        <w:trPr>
          <w:cantSplit/>
          <w:trHeight w:val="54"/>
        </w:trPr>
        <w:tc>
          <w:tcPr>
            <w:tcW w:w="1358" w:type="dxa"/>
            <w:tcBorders>
              <w:left w:val="single" w:sz="6" w:space="0" w:color="auto"/>
            </w:tcBorders>
          </w:tcPr>
          <w:p w14:paraId="7E268D9B" w14:textId="77777777" w:rsidR="00607425" w:rsidRPr="00941366" w:rsidRDefault="00607425" w:rsidP="00273D63">
            <w:pPr>
              <w:spacing w:after="0"/>
              <w:rPr>
                <w:noProof/>
                <w:sz w:val="22"/>
              </w:rPr>
            </w:pPr>
            <w:r w:rsidRPr="00941366">
              <w:rPr>
                <w:noProof/>
                <w:sz w:val="22"/>
              </w:rPr>
              <w:t xml:space="preserve">ex </w:t>
            </w:r>
            <w:r w:rsidRPr="00F704C3">
              <w:rPr>
                <w:noProof/>
                <w:sz w:val="22"/>
              </w:rPr>
              <w:t>4811</w:t>
            </w:r>
          </w:p>
        </w:tc>
        <w:tc>
          <w:tcPr>
            <w:tcW w:w="2677" w:type="dxa"/>
            <w:gridSpan w:val="3"/>
          </w:tcPr>
          <w:p w14:paraId="281374C9" w14:textId="77777777" w:rsidR="00607425" w:rsidRPr="00941366" w:rsidRDefault="00607425" w:rsidP="00273D63">
            <w:pPr>
              <w:spacing w:after="0"/>
              <w:rPr>
                <w:noProof/>
                <w:sz w:val="22"/>
              </w:rPr>
            </w:pPr>
            <w:r w:rsidRPr="00941366">
              <w:rPr>
                <w:noProof/>
                <w:sz w:val="22"/>
              </w:rPr>
              <w:t>Papier und Pappe, nur liniert oder kariert</w:t>
            </w:r>
          </w:p>
        </w:tc>
        <w:tc>
          <w:tcPr>
            <w:tcW w:w="3061" w:type="dxa"/>
          </w:tcPr>
          <w:p w14:paraId="0D741811" w14:textId="77777777" w:rsidR="00607425" w:rsidRPr="00941366" w:rsidRDefault="00607425" w:rsidP="00273D63">
            <w:pPr>
              <w:spacing w:after="0"/>
              <w:rPr>
                <w:noProof/>
                <w:sz w:val="22"/>
              </w:rPr>
            </w:pPr>
            <w:r w:rsidRPr="00941366">
              <w:rPr>
                <w:noProof/>
                <w:sz w:val="22"/>
              </w:rPr>
              <w:t>Herstellen aus Vormaterialien für die Papierherstellung des Kapitels </w:t>
            </w:r>
            <w:r w:rsidRPr="00F704C3">
              <w:rPr>
                <w:noProof/>
                <w:sz w:val="22"/>
              </w:rPr>
              <w:t>47</w:t>
            </w:r>
          </w:p>
          <w:p w14:paraId="39CBFDDF" w14:textId="77777777" w:rsidR="00607425" w:rsidRPr="00941366" w:rsidRDefault="00607425" w:rsidP="00273D63">
            <w:pPr>
              <w:spacing w:after="0"/>
              <w:rPr>
                <w:noProof/>
                <w:sz w:val="22"/>
              </w:rPr>
            </w:pPr>
          </w:p>
        </w:tc>
        <w:tc>
          <w:tcPr>
            <w:tcW w:w="2643" w:type="dxa"/>
            <w:tcBorders>
              <w:right w:val="single" w:sz="6" w:space="0" w:color="auto"/>
            </w:tcBorders>
          </w:tcPr>
          <w:p w14:paraId="61D7289B" w14:textId="77777777" w:rsidR="00607425" w:rsidRPr="00941366" w:rsidRDefault="00607425" w:rsidP="00273D63">
            <w:pPr>
              <w:spacing w:after="0"/>
              <w:rPr>
                <w:noProof/>
                <w:sz w:val="22"/>
              </w:rPr>
            </w:pPr>
          </w:p>
        </w:tc>
      </w:tr>
      <w:tr w:rsidR="00607425" w:rsidRPr="00941366" w14:paraId="06BA5791" w14:textId="77777777" w:rsidTr="00607425">
        <w:trPr>
          <w:cantSplit/>
          <w:trHeight w:val="54"/>
        </w:trPr>
        <w:tc>
          <w:tcPr>
            <w:tcW w:w="1358" w:type="dxa"/>
            <w:tcBorders>
              <w:left w:val="single" w:sz="6" w:space="0" w:color="auto"/>
            </w:tcBorders>
          </w:tcPr>
          <w:p w14:paraId="55068AB1" w14:textId="77777777" w:rsidR="00607425" w:rsidRPr="00941366" w:rsidRDefault="00607425" w:rsidP="00273D63">
            <w:pPr>
              <w:spacing w:after="0"/>
              <w:rPr>
                <w:noProof/>
                <w:sz w:val="22"/>
              </w:rPr>
            </w:pPr>
            <w:r w:rsidRPr="00F704C3">
              <w:rPr>
                <w:noProof/>
                <w:sz w:val="22"/>
              </w:rPr>
              <w:t>4816</w:t>
            </w:r>
          </w:p>
        </w:tc>
        <w:tc>
          <w:tcPr>
            <w:tcW w:w="2677" w:type="dxa"/>
            <w:gridSpan w:val="3"/>
          </w:tcPr>
          <w:p w14:paraId="770382A9" w14:textId="77777777" w:rsidR="00607425" w:rsidRPr="00941366" w:rsidRDefault="00607425" w:rsidP="00273D63">
            <w:pPr>
              <w:spacing w:after="0"/>
              <w:rPr>
                <w:noProof/>
                <w:sz w:val="22"/>
              </w:rPr>
            </w:pPr>
            <w:r w:rsidRPr="00941366">
              <w:rPr>
                <w:noProof/>
                <w:sz w:val="22"/>
              </w:rPr>
              <w:t>Kohlepapier, präpariertes Durchschreibepapier und anderes Vervielfältigungs- und Umdruckpapier (ausgenommen Waren der Position </w:t>
            </w:r>
            <w:r w:rsidRPr="00F704C3">
              <w:rPr>
                <w:noProof/>
                <w:sz w:val="22"/>
              </w:rPr>
              <w:t>4809</w:t>
            </w:r>
            <w:r w:rsidRPr="00941366">
              <w:rPr>
                <w:noProof/>
                <w:sz w:val="22"/>
              </w:rPr>
              <w:t>), vollständige Dauerschablonen und Offsetplatten aus Papier, auch in Kartons</w:t>
            </w:r>
          </w:p>
          <w:p w14:paraId="5CB88FD8" w14:textId="77777777" w:rsidR="00607425" w:rsidRPr="00941366" w:rsidRDefault="00607425" w:rsidP="00273D63">
            <w:pPr>
              <w:spacing w:after="0"/>
              <w:rPr>
                <w:noProof/>
                <w:sz w:val="22"/>
              </w:rPr>
            </w:pPr>
          </w:p>
        </w:tc>
        <w:tc>
          <w:tcPr>
            <w:tcW w:w="3061" w:type="dxa"/>
          </w:tcPr>
          <w:p w14:paraId="2F733473" w14:textId="77777777" w:rsidR="00607425" w:rsidRPr="00941366" w:rsidRDefault="00607425" w:rsidP="00273D63">
            <w:pPr>
              <w:spacing w:after="0"/>
              <w:rPr>
                <w:noProof/>
                <w:sz w:val="22"/>
              </w:rPr>
            </w:pPr>
            <w:r w:rsidRPr="00941366">
              <w:rPr>
                <w:noProof/>
                <w:sz w:val="22"/>
              </w:rPr>
              <w:t>Herstellen aus Vormaterialien für die Papierherstellung des Kapitels </w:t>
            </w:r>
            <w:r w:rsidRPr="00F704C3">
              <w:rPr>
                <w:noProof/>
                <w:sz w:val="22"/>
              </w:rPr>
              <w:t>47</w:t>
            </w:r>
          </w:p>
        </w:tc>
        <w:tc>
          <w:tcPr>
            <w:tcW w:w="2643" w:type="dxa"/>
            <w:tcBorders>
              <w:right w:val="single" w:sz="6" w:space="0" w:color="auto"/>
            </w:tcBorders>
          </w:tcPr>
          <w:p w14:paraId="71AFF797" w14:textId="77777777" w:rsidR="00607425" w:rsidRPr="00941366" w:rsidRDefault="00607425" w:rsidP="00273D63">
            <w:pPr>
              <w:spacing w:after="0"/>
              <w:rPr>
                <w:noProof/>
                <w:sz w:val="22"/>
              </w:rPr>
            </w:pPr>
          </w:p>
        </w:tc>
      </w:tr>
      <w:tr w:rsidR="00607425" w:rsidRPr="00941366" w14:paraId="0D9F324A" w14:textId="77777777" w:rsidTr="00607425">
        <w:trPr>
          <w:cantSplit/>
          <w:trHeight w:val="54"/>
        </w:trPr>
        <w:tc>
          <w:tcPr>
            <w:tcW w:w="1358" w:type="dxa"/>
            <w:tcBorders>
              <w:left w:val="single" w:sz="6" w:space="0" w:color="auto"/>
            </w:tcBorders>
          </w:tcPr>
          <w:p w14:paraId="35BE04F5" w14:textId="77777777" w:rsidR="00607425" w:rsidRPr="00941366" w:rsidRDefault="00607425" w:rsidP="00273D63">
            <w:pPr>
              <w:spacing w:after="0"/>
              <w:rPr>
                <w:noProof/>
                <w:sz w:val="22"/>
              </w:rPr>
            </w:pPr>
            <w:r w:rsidRPr="00F704C3">
              <w:rPr>
                <w:noProof/>
                <w:sz w:val="22"/>
              </w:rPr>
              <w:t>4817</w:t>
            </w:r>
          </w:p>
        </w:tc>
        <w:tc>
          <w:tcPr>
            <w:tcW w:w="2677" w:type="dxa"/>
            <w:gridSpan w:val="3"/>
          </w:tcPr>
          <w:p w14:paraId="55D0F615" w14:textId="77777777" w:rsidR="00607425" w:rsidRPr="00941366" w:rsidRDefault="00607425" w:rsidP="00273D63">
            <w:pPr>
              <w:spacing w:after="0"/>
              <w:rPr>
                <w:noProof/>
                <w:sz w:val="22"/>
              </w:rPr>
            </w:pPr>
            <w:r w:rsidRPr="00941366">
              <w:rPr>
                <w:noProof/>
                <w:sz w:val="22"/>
              </w:rPr>
              <w:t>Briefumschläge, Kartenbriefe, Postkarten (ohne Bilder) und Korrespondenzkarten, aus Papier oder Pappe; Zusammenstellungen solcher Schreibwaren aus Papier, in Schachteln, Taschen und ähnlichen Behältnissen, aus Papier oder Pappe</w:t>
            </w:r>
          </w:p>
          <w:p w14:paraId="4C7D5D9E" w14:textId="77777777" w:rsidR="00607425" w:rsidRPr="00941366" w:rsidRDefault="00607425" w:rsidP="00273D63">
            <w:pPr>
              <w:spacing w:after="0"/>
              <w:rPr>
                <w:noProof/>
                <w:sz w:val="22"/>
              </w:rPr>
            </w:pPr>
          </w:p>
        </w:tc>
        <w:tc>
          <w:tcPr>
            <w:tcW w:w="3061" w:type="dxa"/>
          </w:tcPr>
          <w:p w14:paraId="007D5603" w14:textId="77777777" w:rsidR="00607425" w:rsidRPr="00941366" w:rsidRDefault="00607425" w:rsidP="00273D63">
            <w:pPr>
              <w:spacing w:after="0"/>
              <w:rPr>
                <w:noProof/>
                <w:sz w:val="22"/>
              </w:rPr>
            </w:pPr>
            <w:r w:rsidRPr="00941366">
              <w:rPr>
                <w:noProof/>
                <w:sz w:val="22"/>
              </w:rPr>
              <w:t>Herstellen, bei dem</w:t>
            </w:r>
          </w:p>
          <w:p w14:paraId="63595BDF" w14:textId="77777777" w:rsidR="00607425" w:rsidRPr="00941366" w:rsidRDefault="00607425" w:rsidP="00273D63">
            <w:pPr>
              <w:spacing w:after="0"/>
              <w:rPr>
                <w:noProof/>
                <w:sz w:val="22"/>
              </w:rPr>
            </w:pPr>
            <w:r w:rsidRPr="00941366">
              <w:rPr>
                <w:noProof/>
                <w:sz w:val="22"/>
              </w:rPr>
              <w:t>- alle verwendeten Vormaterialien in eine andere Position als das Erzeugnis einzureihen sind und</w:t>
            </w:r>
          </w:p>
          <w:p w14:paraId="76266F59" w14:textId="77777777" w:rsidR="00607425" w:rsidRPr="00941366" w:rsidRDefault="00607425"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3B8A9FDF" w14:textId="77777777" w:rsidR="00607425" w:rsidRPr="00941366" w:rsidRDefault="00607425" w:rsidP="00273D63">
            <w:pPr>
              <w:spacing w:after="0"/>
              <w:rPr>
                <w:noProof/>
                <w:sz w:val="22"/>
              </w:rPr>
            </w:pPr>
          </w:p>
        </w:tc>
        <w:tc>
          <w:tcPr>
            <w:tcW w:w="2643" w:type="dxa"/>
            <w:tcBorders>
              <w:right w:val="single" w:sz="6" w:space="0" w:color="auto"/>
            </w:tcBorders>
          </w:tcPr>
          <w:p w14:paraId="5023EF46" w14:textId="77777777" w:rsidR="00607425" w:rsidRPr="00941366" w:rsidRDefault="00607425" w:rsidP="00273D63">
            <w:pPr>
              <w:spacing w:after="0"/>
              <w:rPr>
                <w:noProof/>
                <w:sz w:val="22"/>
              </w:rPr>
            </w:pPr>
          </w:p>
        </w:tc>
      </w:tr>
      <w:tr w:rsidR="00607425" w:rsidRPr="00941366" w14:paraId="363B8996" w14:textId="77777777" w:rsidTr="00607425">
        <w:trPr>
          <w:cantSplit/>
          <w:trHeight w:val="54"/>
        </w:trPr>
        <w:tc>
          <w:tcPr>
            <w:tcW w:w="1358" w:type="dxa"/>
            <w:tcBorders>
              <w:left w:val="single" w:sz="6" w:space="0" w:color="auto"/>
            </w:tcBorders>
          </w:tcPr>
          <w:p w14:paraId="2F58FCE7" w14:textId="77777777" w:rsidR="00607425" w:rsidRPr="00941366" w:rsidRDefault="00607425" w:rsidP="00273D63">
            <w:pPr>
              <w:spacing w:after="0"/>
              <w:rPr>
                <w:noProof/>
                <w:sz w:val="22"/>
              </w:rPr>
            </w:pPr>
            <w:r w:rsidRPr="00941366">
              <w:rPr>
                <w:noProof/>
                <w:sz w:val="22"/>
              </w:rPr>
              <w:t xml:space="preserve">ex </w:t>
            </w:r>
            <w:r w:rsidRPr="00F704C3">
              <w:rPr>
                <w:noProof/>
                <w:sz w:val="22"/>
              </w:rPr>
              <w:t>4818</w:t>
            </w:r>
          </w:p>
        </w:tc>
        <w:tc>
          <w:tcPr>
            <w:tcW w:w="2677" w:type="dxa"/>
            <w:gridSpan w:val="3"/>
          </w:tcPr>
          <w:p w14:paraId="03EAF05B" w14:textId="77777777" w:rsidR="00607425" w:rsidRPr="00941366" w:rsidRDefault="00607425" w:rsidP="00273D63">
            <w:pPr>
              <w:spacing w:after="0"/>
              <w:rPr>
                <w:noProof/>
                <w:sz w:val="22"/>
              </w:rPr>
            </w:pPr>
            <w:r w:rsidRPr="00941366">
              <w:rPr>
                <w:noProof/>
                <w:sz w:val="22"/>
              </w:rPr>
              <w:t>Toilettenpapier</w:t>
            </w:r>
          </w:p>
        </w:tc>
        <w:tc>
          <w:tcPr>
            <w:tcW w:w="3061" w:type="dxa"/>
          </w:tcPr>
          <w:p w14:paraId="67137CA4" w14:textId="77777777" w:rsidR="00607425" w:rsidRPr="00941366" w:rsidRDefault="00607425" w:rsidP="00273D63">
            <w:pPr>
              <w:spacing w:after="0"/>
              <w:rPr>
                <w:noProof/>
                <w:sz w:val="22"/>
              </w:rPr>
            </w:pPr>
            <w:r w:rsidRPr="00941366">
              <w:rPr>
                <w:noProof/>
                <w:sz w:val="22"/>
              </w:rPr>
              <w:t>Herstellen aus Vormaterialien für die Papierherstellung des Kapitels </w:t>
            </w:r>
            <w:r w:rsidRPr="00F704C3">
              <w:rPr>
                <w:noProof/>
                <w:sz w:val="22"/>
              </w:rPr>
              <w:t>47</w:t>
            </w:r>
          </w:p>
          <w:p w14:paraId="71A19882" w14:textId="77777777" w:rsidR="00607425" w:rsidRPr="00941366" w:rsidRDefault="00607425" w:rsidP="00273D63">
            <w:pPr>
              <w:spacing w:after="0"/>
              <w:rPr>
                <w:noProof/>
                <w:sz w:val="22"/>
              </w:rPr>
            </w:pPr>
          </w:p>
        </w:tc>
        <w:tc>
          <w:tcPr>
            <w:tcW w:w="2643" w:type="dxa"/>
            <w:tcBorders>
              <w:right w:val="single" w:sz="6" w:space="0" w:color="auto"/>
            </w:tcBorders>
          </w:tcPr>
          <w:p w14:paraId="5F64B9DF" w14:textId="77777777" w:rsidR="00607425" w:rsidRPr="00941366" w:rsidRDefault="00607425" w:rsidP="00273D63">
            <w:pPr>
              <w:spacing w:after="0"/>
              <w:rPr>
                <w:noProof/>
                <w:sz w:val="22"/>
              </w:rPr>
            </w:pPr>
          </w:p>
        </w:tc>
      </w:tr>
      <w:tr w:rsidR="00607425" w:rsidRPr="00941366" w14:paraId="17DFEC8C" w14:textId="77777777" w:rsidTr="00607425">
        <w:trPr>
          <w:cantSplit/>
          <w:trHeight w:val="54"/>
        </w:trPr>
        <w:tc>
          <w:tcPr>
            <w:tcW w:w="1358" w:type="dxa"/>
            <w:tcBorders>
              <w:left w:val="single" w:sz="6" w:space="0" w:color="auto"/>
            </w:tcBorders>
          </w:tcPr>
          <w:p w14:paraId="251A16B6" w14:textId="77777777" w:rsidR="00607425" w:rsidRPr="00941366" w:rsidRDefault="00607425" w:rsidP="00273D63">
            <w:pPr>
              <w:spacing w:after="0"/>
              <w:rPr>
                <w:noProof/>
                <w:sz w:val="22"/>
              </w:rPr>
            </w:pPr>
            <w:r w:rsidRPr="00941366">
              <w:rPr>
                <w:noProof/>
                <w:sz w:val="22"/>
              </w:rPr>
              <w:t xml:space="preserve">ex </w:t>
            </w:r>
            <w:r w:rsidRPr="00F704C3">
              <w:rPr>
                <w:noProof/>
                <w:sz w:val="22"/>
              </w:rPr>
              <w:t>4819</w:t>
            </w:r>
          </w:p>
        </w:tc>
        <w:tc>
          <w:tcPr>
            <w:tcW w:w="2677" w:type="dxa"/>
            <w:gridSpan w:val="3"/>
          </w:tcPr>
          <w:p w14:paraId="74E60813" w14:textId="77777777" w:rsidR="00607425" w:rsidRPr="00941366" w:rsidRDefault="00607425" w:rsidP="00273D63">
            <w:pPr>
              <w:spacing w:after="0"/>
              <w:rPr>
                <w:noProof/>
                <w:sz w:val="22"/>
              </w:rPr>
            </w:pPr>
            <w:r w:rsidRPr="00941366">
              <w:rPr>
                <w:noProof/>
                <w:sz w:val="22"/>
              </w:rPr>
              <w:t>Schachteln, Kartons, Säcke, Beutel, Tüten und andere Verpackungsmittel, aus Papier, Pappe, Zellstoffwatte oder Vliesen aus Zellstofffasern</w:t>
            </w:r>
          </w:p>
        </w:tc>
        <w:tc>
          <w:tcPr>
            <w:tcW w:w="3061" w:type="dxa"/>
          </w:tcPr>
          <w:p w14:paraId="37D0B771" w14:textId="77777777" w:rsidR="00607425" w:rsidRPr="00941366" w:rsidRDefault="00607425" w:rsidP="00273D63">
            <w:pPr>
              <w:spacing w:after="0"/>
              <w:rPr>
                <w:noProof/>
                <w:sz w:val="22"/>
              </w:rPr>
            </w:pPr>
            <w:r w:rsidRPr="00941366">
              <w:rPr>
                <w:noProof/>
                <w:sz w:val="22"/>
              </w:rPr>
              <w:t>Herstellen, bei dem</w:t>
            </w:r>
          </w:p>
          <w:p w14:paraId="5D1A2B50" w14:textId="77777777" w:rsidR="00607425" w:rsidRPr="00941366" w:rsidRDefault="00607425" w:rsidP="00273D63">
            <w:pPr>
              <w:spacing w:after="0"/>
              <w:rPr>
                <w:noProof/>
                <w:sz w:val="22"/>
              </w:rPr>
            </w:pPr>
            <w:r w:rsidRPr="00941366">
              <w:rPr>
                <w:noProof/>
                <w:sz w:val="22"/>
              </w:rPr>
              <w:t>- alle verwendeten Vormaterialien in eine andere Position als das Erzeugnis einzureihen sind und</w:t>
            </w:r>
          </w:p>
          <w:p w14:paraId="4FFC7DEB" w14:textId="77777777" w:rsidR="00607425" w:rsidRPr="00941366" w:rsidRDefault="00607425"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tc>
        <w:tc>
          <w:tcPr>
            <w:tcW w:w="2643" w:type="dxa"/>
            <w:tcBorders>
              <w:right w:val="single" w:sz="6" w:space="0" w:color="auto"/>
            </w:tcBorders>
          </w:tcPr>
          <w:p w14:paraId="247782C1" w14:textId="77777777" w:rsidR="00607425" w:rsidRPr="00941366" w:rsidRDefault="00607425" w:rsidP="00273D63">
            <w:pPr>
              <w:spacing w:after="0"/>
              <w:rPr>
                <w:noProof/>
                <w:sz w:val="22"/>
              </w:rPr>
            </w:pPr>
          </w:p>
        </w:tc>
      </w:tr>
      <w:tr w:rsidR="00607425" w:rsidRPr="00941366" w14:paraId="646EDF11" w14:textId="77777777" w:rsidTr="00607425">
        <w:trPr>
          <w:cantSplit/>
          <w:trHeight w:val="54"/>
        </w:trPr>
        <w:tc>
          <w:tcPr>
            <w:tcW w:w="1358" w:type="dxa"/>
            <w:tcBorders>
              <w:left w:val="single" w:sz="6" w:space="0" w:color="auto"/>
            </w:tcBorders>
          </w:tcPr>
          <w:p w14:paraId="048286D0" w14:textId="77777777" w:rsidR="00607425" w:rsidRPr="00941366" w:rsidRDefault="00607425" w:rsidP="00273D63">
            <w:pPr>
              <w:spacing w:after="0"/>
              <w:rPr>
                <w:noProof/>
                <w:sz w:val="22"/>
              </w:rPr>
            </w:pPr>
            <w:r w:rsidRPr="00941366">
              <w:rPr>
                <w:noProof/>
                <w:sz w:val="22"/>
              </w:rPr>
              <w:t xml:space="preserve">ex </w:t>
            </w:r>
            <w:r w:rsidRPr="00F704C3">
              <w:rPr>
                <w:noProof/>
                <w:sz w:val="22"/>
              </w:rPr>
              <w:t>4820</w:t>
            </w:r>
          </w:p>
        </w:tc>
        <w:tc>
          <w:tcPr>
            <w:tcW w:w="2677" w:type="dxa"/>
            <w:gridSpan w:val="3"/>
          </w:tcPr>
          <w:p w14:paraId="1E7A85C6" w14:textId="77777777" w:rsidR="00607425" w:rsidRPr="00941366" w:rsidRDefault="00607425" w:rsidP="00273D63">
            <w:pPr>
              <w:spacing w:after="0"/>
              <w:rPr>
                <w:noProof/>
                <w:sz w:val="22"/>
              </w:rPr>
            </w:pPr>
            <w:r w:rsidRPr="00941366">
              <w:rPr>
                <w:noProof/>
                <w:sz w:val="22"/>
              </w:rPr>
              <w:t>Briefpapierblöcke</w:t>
            </w:r>
          </w:p>
        </w:tc>
        <w:tc>
          <w:tcPr>
            <w:tcW w:w="3061" w:type="dxa"/>
          </w:tcPr>
          <w:p w14:paraId="5D6AB6D9" w14:textId="77777777" w:rsidR="00607425" w:rsidRPr="00941366" w:rsidRDefault="00607425"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61F58C54" w14:textId="77777777" w:rsidR="00607425" w:rsidRPr="00941366" w:rsidRDefault="00607425" w:rsidP="00273D63">
            <w:pPr>
              <w:spacing w:after="0"/>
              <w:rPr>
                <w:noProof/>
                <w:sz w:val="22"/>
              </w:rPr>
            </w:pPr>
          </w:p>
        </w:tc>
        <w:tc>
          <w:tcPr>
            <w:tcW w:w="2643" w:type="dxa"/>
            <w:tcBorders>
              <w:right w:val="single" w:sz="6" w:space="0" w:color="auto"/>
            </w:tcBorders>
          </w:tcPr>
          <w:p w14:paraId="24156921" w14:textId="77777777" w:rsidR="00607425" w:rsidRPr="00941366" w:rsidRDefault="00607425" w:rsidP="00273D63">
            <w:pPr>
              <w:spacing w:after="0"/>
              <w:rPr>
                <w:noProof/>
                <w:sz w:val="22"/>
              </w:rPr>
            </w:pPr>
          </w:p>
        </w:tc>
      </w:tr>
      <w:tr w:rsidR="00607425" w:rsidRPr="00941366" w14:paraId="33D84406" w14:textId="77777777" w:rsidTr="007A748D">
        <w:trPr>
          <w:cantSplit/>
          <w:trHeight w:val="54"/>
        </w:trPr>
        <w:tc>
          <w:tcPr>
            <w:tcW w:w="1358" w:type="dxa"/>
            <w:tcBorders>
              <w:left w:val="single" w:sz="6" w:space="0" w:color="auto"/>
              <w:bottom w:val="single" w:sz="4" w:space="0" w:color="auto"/>
            </w:tcBorders>
          </w:tcPr>
          <w:p w14:paraId="0C708557" w14:textId="77777777" w:rsidR="00607425" w:rsidRPr="00941366" w:rsidRDefault="00607425" w:rsidP="00273D63">
            <w:pPr>
              <w:spacing w:after="0"/>
              <w:rPr>
                <w:noProof/>
                <w:sz w:val="22"/>
              </w:rPr>
            </w:pPr>
            <w:r w:rsidRPr="00941366">
              <w:rPr>
                <w:noProof/>
                <w:sz w:val="22"/>
              </w:rPr>
              <w:t xml:space="preserve">ex </w:t>
            </w:r>
            <w:r w:rsidRPr="00F704C3">
              <w:rPr>
                <w:noProof/>
                <w:sz w:val="22"/>
              </w:rPr>
              <w:t>4823</w:t>
            </w:r>
          </w:p>
        </w:tc>
        <w:tc>
          <w:tcPr>
            <w:tcW w:w="2677" w:type="dxa"/>
            <w:gridSpan w:val="3"/>
            <w:tcBorders>
              <w:bottom w:val="single" w:sz="4" w:space="0" w:color="auto"/>
            </w:tcBorders>
          </w:tcPr>
          <w:p w14:paraId="53B81F3D" w14:textId="77777777" w:rsidR="00607425" w:rsidRPr="00941366" w:rsidRDefault="00607425" w:rsidP="00273D63">
            <w:pPr>
              <w:spacing w:after="0"/>
              <w:rPr>
                <w:noProof/>
                <w:sz w:val="22"/>
              </w:rPr>
            </w:pPr>
            <w:r w:rsidRPr="00941366">
              <w:rPr>
                <w:noProof/>
                <w:sz w:val="22"/>
              </w:rPr>
              <w:t>Andere Papiere, Pappen, Zellstoffwatte und Vliese aus Zellstofffasern, zugeschnitten</w:t>
            </w:r>
          </w:p>
          <w:p w14:paraId="59934FAF" w14:textId="77777777" w:rsidR="00607425" w:rsidRPr="00941366" w:rsidRDefault="00607425" w:rsidP="00273D63">
            <w:pPr>
              <w:spacing w:after="0"/>
              <w:rPr>
                <w:noProof/>
                <w:sz w:val="22"/>
              </w:rPr>
            </w:pPr>
          </w:p>
        </w:tc>
        <w:tc>
          <w:tcPr>
            <w:tcW w:w="3061" w:type="dxa"/>
            <w:tcBorders>
              <w:bottom w:val="single" w:sz="4" w:space="0" w:color="auto"/>
            </w:tcBorders>
          </w:tcPr>
          <w:p w14:paraId="0364D554" w14:textId="77777777" w:rsidR="00607425" w:rsidRPr="00941366" w:rsidRDefault="00607425" w:rsidP="00273D63">
            <w:pPr>
              <w:spacing w:after="0"/>
              <w:rPr>
                <w:noProof/>
                <w:sz w:val="22"/>
              </w:rPr>
            </w:pPr>
            <w:r w:rsidRPr="00941366">
              <w:rPr>
                <w:noProof/>
                <w:sz w:val="22"/>
              </w:rPr>
              <w:t>Herstellen aus Vormaterialien für die Papierherstellung des Kapitels </w:t>
            </w:r>
            <w:r w:rsidRPr="00F704C3">
              <w:rPr>
                <w:noProof/>
                <w:sz w:val="22"/>
              </w:rPr>
              <w:t>47</w:t>
            </w:r>
          </w:p>
          <w:p w14:paraId="4E58A871" w14:textId="77777777" w:rsidR="00607425" w:rsidRPr="00941366" w:rsidRDefault="00607425" w:rsidP="00273D63">
            <w:pPr>
              <w:spacing w:after="0"/>
              <w:rPr>
                <w:noProof/>
                <w:sz w:val="22"/>
              </w:rPr>
            </w:pPr>
          </w:p>
        </w:tc>
        <w:tc>
          <w:tcPr>
            <w:tcW w:w="2643" w:type="dxa"/>
            <w:tcBorders>
              <w:bottom w:val="single" w:sz="4" w:space="0" w:color="auto"/>
              <w:right w:val="single" w:sz="6" w:space="0" w:color="auto"/>
            </w:tcBorders>
          </w:tcPr>
          <w:p w14:paraId="3A42E858" w14:textId="77777777" w:rsidR="00607425" w:rsidRPr="00941366" w:rsidRDefault="00607425" w:rsidP="00273D63">
            <w:pPr>
              <w:spacing w:after="0"/>
              <w:rPr>
                <w:noProof/>
                <w:sz w:val="22"/>
              </w:rPr>
            </w:pPr>
          </w:p>
        </w:tc>
      </w:tr>
      <w:tr w:rsidR="00607425" w:rsidRPr="00941366" w14:paraId="7C0C1909" w14:textId="77777777" w:rsidTr="007A748D">
        <w:trPr>
          <w:cantSplit/>
          <w:trHeight w:val="54"/>
        </w:trPr>
        <w:tc>
          <w:tcPr>
            <w:tcW w:w="1358" w:type="dxa"/>
            <w:tcBorders>
              <w:top w:val="single" w:sz="4" w:space="0" w:color="auto"/>
              <w:left w:val="single" w:sz="6" w:space="0" w:color="auto"/>
            </w:tcBorders>
          </w:tcPr>
          <w:p w14:paraId="0AB65BAC" w14:textId="77777777" w:rsidR="00607425" w:rsidRPr="00941366" w:rsidRDefault="00607425" w:rsidP="00273D63">
            <w:pPr>
              <w:spacing w:after="0"/>
              <w:rPr>
                <w:noProof/>
                <w:sz w:val="22"/>
              </w:rPr>
            </w:pPr>
            <w:r w:rsidRPr="00941366">
              <w:rPr>
                <w:noProof/>
                <w:sz w:val="22"/>
              </w:rPr>
              <w:t>ex Kapitel </w:t>
            </w:r>
            <w:r w:rsidRPr="00F704C3">
              <w:rPr>
                <w:noProof/>
                <w:sz w:val="22"/>
              </w:rPr>
              <w:t>49</w:t>
            </w:r>
          </w:p>
        </w:tc>
        <w:tc>
          <w:tcPr>
            <w:tcW w:w="2677" w:type="dxa"/>
            <w:gridSpan w:val="3"/>
            <w:tcBorders>
              <w:top w:val="single" w:sz="4" w:space="0" w:color="auto"/>
            </w:tcBorders>
          </w:tcPr>
          <w:p w14:paraId="10E77F86" w14:textId="77777777" w:rsidR="00607425" w:rsidRPr="00941366" w:rsidRDefault="00607425" w:rsidP="00273D63">
            <w:pPr>
              <w:spacing w:after="0"/>
              <w:rPr>
                <w:noProof/>
                <w:sz w:val="22"/>
              </w:rPr>
            </w:pPr>
            <w:r w:rsidRPr="00941366">
              <w:rPr>
                <w:noProof/>
                <w:sz w:val="22"/>
              </w:rPr>
              <w:t>Bücher, Zeitungen, Bilddrucke und andere Erzeugnisse des grafischen Gewerbes; hand- oder maschinengeschriebene Schriftstücke und Pläne; ausgenommen:</w:t>
            </w:r>
          </w:p>
          <w:p w14:paraId="1C13E756" w14:textId="77777777" w:rsidR="00607425" w:rsidRPr="00941366" w:rsidRDefault="00607425" w:rsidP="00273D63">
            <w:pPr>
              <w:spacing w:after="0"/>
              <w:rPr>
                <w:noProof/>
                <w:sz w:val="22"/>
              </w:rPr>
            </w:pPr>
          </w:p>
        </w:tc>
        <w:tc>
          <w:tcPr>
            <w:tcW w:w="3061" w:type="dxa"/>
            <w:tcBorders>
              <w:top w:val="single" w:sz="4" w:space="0" w:color="auto"/>
            </w:tcBorders>
          </w:tcPr>
          <w:p w14:paraId="429E95CD" w14:textId="77777777" w:rsidR="00607425" w:rsidRPr="00941366" w:rsidRDefault="00607425"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right w:val="single" w:sz="6" w:space="0" w:color="auto"/>
            </w:tcBorders>
          </w:tcPr>
          <w:p w14:paraId="58E59EDB" w14:textId="77777777" w:rsidR="00607425" w:rsidRPr="00941366" w:rsidRDefault="00607425" w:rsidP="00273D63">
            <w:pPr>
              <w:spacing w:after="0"/>
              <w:rPr>
                <w:noProof/>
                <w:sz w:val="22"/>
              </w:rPr>
            </w:pPr>
          </w:p>
        </w:tc>
      </w:tr>
      <w:tr w:rsidR="00607425" w:rsidRPr="00941366" w14:paraId="76B27B29" w14:textId="77777777" w:rsidTr="00607425">
        <w:trPr>
          <w:cantSplit/>
          <w:trHeight w:val="54"/>
        </w:trPr>
        <w:tc>
          <w:tcPr>
            <w:tcW w:w="1358" w:type="dxa"/>
            <w:tcBorders>
              <w:left w:val="single" w:sz="6" w:space="0" w:color="auto"/>
            </w:tcBorders>
          </w:tcPr>
          <w:p w14:paraId="77297A88" w14:textId="77777777" w:rsidR="00607425" w:rsidRPr="00941366" w:rsidRDefault="00607425" w:rsidP="00273D63">
            <w:pPr>
              <w:spacing w:after="0"/>
              <w:rPr>
                <w:noProof/>
                <w:sz w:val="22"/>
              </w:rPr>
            </w:pPr>
            <w:r w:rsidRPr="00F704C3">
              <w:rPr>
                <w:noProof/>
                <w:sz w:val="22"/>
              </w:rPr>
              <w:t>4909</w:t>
            </w:r>
          </w:p>
        </w:tc>
        <w:tc>
          <w:tcPr>
            <w:tcW w:w="2677" w:type="dxa"/>
            <w:gridSpan w:val="3"/>
          </w:tcPr>
          <w:p w14:paraId="0D4EB4D0" w14:textId="77777777" w:rsidR="00607425" w:rsidRPr="00941366" w:rsidRDefault="00607425" w:rsidP="00273D63">
            <w:pPr>
              <w:spacing w:after="0"/>
              <w:rPr>
                <w:noProof/>
                <w:sz w:val="22"/>
              </w:rPr>
            </w:pPr>
            <w:r w:rsidRPr="00941366">
              <w:rPr>
                <w:noProof/>
                <w:sz w:val="22"/>
              </w:rPr>
              <w:t>Bedruckte oder illustrierte Postkarten; Glückwunschkarten und bedruckte Karten mit persönlichen Mitteilungen, auch illustriert, auch mit Umschlägen oder Verzierungen aller Art</w:t>
            </w:r>
          </w:p>
          <w:p w14:paraId="1F7B375A" w14:textId="77777777" w:rsidR="00607425" w:rsidRPr="00941366" w:rsidRDefault="00607425" w:rsidP="00273D63">
            <w:pPr>
              <w:spacing w:after="0"/>
              <w:rPr>
                <w:noProof/>
                <w:sz w:val="22"/>
              </w:rPr>
            </w:pPr>
          </w:p>
        </w:tc>
        <w:tc>
          <w:tcPr>
            <w:tcW w:w="3061" w:type="dxa"/>
          </w:tcPr>
          <w:p w14:paraId="55073C7B" w14:textId="77777777" w:rsidR="00607425" w:rsidRPr="00941366" w:rsidRDefault="00607425" w:rsidP="00273D63">
            <w:pPr>
              <w:spacing w:after="0"/>
              <w:rPr>
                <w:noProof/>
                <w:sz w:val="22"/>
              </w:rPr>
            </w:pPr>
            <w:r w:rsidRPr="00941366">
              <w:rPr>
                <w:noProof/>
                <w:sz w:val="22"/>
              </w:rPr>
              <w:t>Herstellen aus Vormaterialien jeder Position, ausgenommen aus Vormaterialien der Positionen </w:t>
            </w:r>
            <w:r w:rsidRPr="00F704C3">
              <w:rPr>
                <w:noProof/>
                <w:sz w:val="22"/>
              </w:rPr>
              <w:t>4909</w:t>
            </w:r>
            <w:r w:rsidRPr="00941366">
              <w:rPr>
                <w:noProof/>
                <w:sz w:val="22"/>
              </w:rPr>
              <w:t xml:space="preserve"> und </w:t>
            </w:r>
            <w:r w:rsidRPr="00F704C3">
              <w:rPr>
                <w:noProof/>
                <w:sz w:val="22"/>
              </w:rPr>
              <w:t>4911</w:t>
            </w:r>
          </w:p>
        </w:tc>
        <w:tc>
          <w:tcPr>
            <w:tcW w:w="2643" w:type="dxa"/>
            <w:tcBorders>
              <w:right w:val="single" w:sz="6" w:space="0" w:color="auto"/>
            </w:tcBorders>
          </w:tcPr>
          <w:p w14:paraId="11A80AC9" w14:textId="77777777" w:rsidR="00607425" w:rsidRPr="00941366" w:rsidRDefault="00607425" w:rsidP="00273D63">
            <w:pPr>
              <w:spacing w:after="0"/>
              <w:rPr>
                <w:noProof/>
                <w:sz w:val="22"/>
              </w:rPr>
            </w:pPr>
          </w:p>
        </w:tc>
      </w:tr>
      <w:tr w:rsidR="00607425" w:rsidRPr="00941366" w14:paraId="4CBA3DC3" w14:textId="77777777" w:rsidTr="00607425">
        <w:trPr>
          <w:cantSplit/>
          <w:trHeight w:val="54"/>
        </w:trPr>
        <w:tc>
          <w:tcPr>
            <w:tcW w:w="1358" w:type="dxa"/>
            <w:tcBorders>
              <w:left w:val="single" w:sz="6" w:space="0" w:color="auto"/>
            </w:tcBorders>
          </w:tcPr>
          <w:p w14:paraId="382BD24D" w14:textId="77777777" w:rsidR="00607425" w:rsidRPr="00941366" w:rsidRDefault="00607425" w:rsidP="00273D63">
            <w:pPr>
              <w:spacing w:after="0"/>
              <w:rPr>
                <w:noProof/>
                <w:sz w:val="22"/>
              </w:rPr>
            </w:pPr>
            <w:r w:rsidRPr="00F704C3">
              <w:rPr>
                <w:noProof/>
                <w:sz w:val="22"/>
              </w:rPr>
              <w:t>4910</w:t>
            </w:r>
          </w:p>
        </w:tc>
        <w:tc>
          <w:tcPr>
            <w:tcW w:w="2677" w:type="dxa"/>
            <w:gridSpan w:val="3"/>
          </w:tcPr>
          <w:p w14:paraId="042F97F0" w14:textId="77777777" w:rsidR="00607425" w:rsidRPr="00941366" w:rsidRDefault="00607425" w:rsidP="00273D63">
            <w:pPr>
              <w:spacing w:after="0"/>
              <w:rPr>
                <w:noProof/>
                <w:sz w:val="22"/>
              </w:rPr>
            </w:pPr>
            <w:r w:rsidRPr="00941366">
              <w:rPr>
                <w:noProof/>
                <w:sz w:val="22"/>
              </w:rPr>
              <w:t>Kalender aller Art, bedruckt, einschließlich Blöcke von Abreißkalendern:</w:t>
            </w:r>
          </w:p>
          <w:p w14:paraId="30E47C00" w14:textId="77777777" w:rsidR="00607425" w:rsidRPr="00941366" w:rsidRDefault="00607425" w:rsidP="00273D63">
            <w:pPr>
              <w:spacing w:after="0"/>
              <w:rPr>
                <w:noProof/>
                <w:sz w:val="22"/>
              </w:rPr>
            </w:pPr>
          </w:p>
        </w:tc>
        <w:tc>
          <w:tcPr>
            <w:tcW w:w="3061" w:type="dxa"/>
          </w:tcPr>
          <w:p w14:paraId="4875CD1D" w14:textId="77777777" w:rsidR="00607425" w:rsidRPr="00941366" w:rsidRDefault="00607425" w:rsidP="00273D63">
            <w:pPr>
              <w:spacing w:after="0"/>
              <w:rPr>
                <w:noProof/>
                <w:sz w:val="22"/>
              </w:rPr>
            </w:pPr>
          </w:p>
        </w:tc>
        <w:tc>
          <w:tcPr>
            <w:tcW w:w="2643" w:type="dxa"/>
            <w:tcBorders>
              <w:right w:val="single" w:sz="6" w:space="0" w:color="auto"/>
            </w:tcBorders>
          </w:tcPr>
          <w:p w14:paraId="6A4AA574" w14:textId="77777777" w:rsidR="00607425" w:rsidRPr="00941366" w:rsidRDefault="00607425" w:rsidP="00273D63">
            <w:pPr>
              <w:spacing w:after="0"/>
              <w:rPr>
                <w:noProof/>
                <w:sz w:val="22"/>
              </w:rPr>
            </w:pPr>
          </w:p>
        </w:tc>
      </w:tr>
      <w:tr w:rsidR="00607425" w:rsidRPr="00941366" w14:paraId="5D11E56E" w14:textId="77777777" w:rsidTr="00607425">
        <w:trPr>
          <w:cantSplit/>
          <w:trHeight w:val="54"/>
        </w:trPr>
        <w:tc>
          <w:tcPr>
            <w:tcW w:w="1358" w:type="dxa"/>
            <w:tcBorders>
              <w:left w:val="single" w:sz="6" w:space="0" w:color="auto"/>
            </w:tcBorders>
          </w:tcPr>
          <w:p w14:paraId="1FE04DE4" w14:textId="77777777" w:rsidR="00607425" w:rsidRPr="00941366" w:rsidRDefault="00607425" w:rsidP="00273D63">
            <w:pPr>
              <w:spacing w:after="0"/>
              <w:rPr>
                <w:noProof/>
                <w:sz w:val="22"/>
              </w:rPr>
            </w:pPr>
          </w:p>
        </w:tc>
        <w:tc>
          <w:tcPr>
            <w:tcW w:w="2677" w:type="dxa"/>
            <w:gridSpan w:val="3"/>
          </w:tcPr>
          <w:p w14:paraId="7B18D474" w14:textId="77777777" w:rsidR="00607425" w:rsidRPr="00941366" w:rsidRDefault="00607425" w:rsidP="00273D63">
            <w:pPr>
              <w:spacing w:after="0"/>
              <w:rPr>
                <w:noProof/>
                <w:sz w:val="22"/>
              </w:rPr>
            </w:pPr>
            <w:r w:rsidRPr="00941366">
              <w:rPr>
                <w:noProof/>
                <w:sz w:val="22"/>
              </w:rPr>
              <w:t>- Dauerkalender oder Kalender, deren auswechselbarer Block auf einer Unterlage angebracht ist, die nicht aus Papier oder Pappe besteht</w:t>
            </w:r>
          </w:p>
        </w:tc>
        <w:tc>
          <w:tcPr>
            <w:tcW w:w="3061" w:type="dxa"/>
          </w:tcPr>
          <w:p w14:paraId="029B61ED" w14:textId="77777777" w:rsidR="00607425" w:rsidRPr="00941366" w:rsidRDefault="00607425" w:rsidP="00273D63">
            <w:pPr>
              <w:spacing w:after="0"/>
              <w:rPr>
                <w:noProof/>
                <w:sz w:val="22"/>
              </w:rPr>
            </w:pPr>
            <w:r w:rsidRPr="00941366">
              <w:rPr>
                <w:noProof/>
                <w:sz w:val="22"/>
              </w:rPr>
              <w:t>Herstellen, bei dem</w:t>
            </w:r>
          </w:p>
          <w:p w14:paraId="1E087746" w14:textId="77777777" w:rsidR="00607425" w:rsidRPr="00941366" w:rsidRDefault="00607425" w:rsidP="00273D63">
            <w:pPr>
              <w:spacing w:after="0"/>
              <w:rPr>
                <w:noProof/>
                <w:sz w:val="22"/>
              </w:rPr>
            </w:pPr>
            <w:r w:rsidRPr="00941366">
              <w:rPr>
                <w:noProof/>
                <w:sz w:val="22"/>
              </w:rPr>
              <w:t>- alle verwendeten Vormaterialien in eine andere Position als das Erzeugnis einzureihen sind und</w:t>
            </w:r>
          </w:p>
          <w:p w14:paraId="45D4786C" w14:textId="77777777" w:rsidR="00607425" w:rsidRPr="00941366" w:rsidRDefault="00607425"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031C965D" w14:textId="77777777" w:rsidR="00607425" w:rsidRPr="00941366" w:rsidRDefault="00607425" w:rsidP="00273D63">
            <w:pPr>
              <w:spacing w:after="0"/>
              <w:rPr>
                <w:noProof/>
                <w:sz w:val="22"/>
              </w:rPr>
            </w:pPr>
          </w:p>
        </w:tc>
        <w:tc>
          <w:tcPr>
            <w:tcW w:w="2643" w:type="dxa"/>
            <w:tcBorders>
              <w:right w:val="single" w:sz="6" w:space="0" w:color="auto"/>
            </w:tcBorders>
          </w:tcPr>
          <w:p w14:paraId="7AC11A11" w14:textId="77777777" w:rsidR="00607425" w:rsidRPr="00941366" w:rsidRDefault="00607425" w:rsidP="00273D63">
            <w:pPr>
              <w:spacing w:after="0"/>
              <w:rPr>
                <w:noProof/>
                <w:sz w:val="22"/>
              </w:rPr>
            </w:pPr>
          </w:p>
        </w:tc>
      </w:tr>
      <w:tr w:rsidR="00607425" w:rsidRPr="00941366" w14:paraId="44F9A55C" w14:textId="77777777" w:rsidTr="007A748D">
        <w:trPr>
          <w:cantSplit/>
          <w:trHeight w:val="54"/>
        </w:trPr>
        <w:tc>
          <w:tcPr>
            <w:tcW w:w="1358" w:type="dxa"/>
            <w:tcBorders>
              <w:left w:val="single" w:sz="6" w:space="0" w:color="auto"/>
              <w:bottom w:val="single" w:sz="4" w:space="0" w:color="auto"/>
            </w:tcBorders>
          </w:tcPr>
          <w:p w14:paraId="129B830F" w14:textId="77777777" w:rsidR="00607425" w:rsidRPr="00941366" w:rsidRDefault="00607425" w:rsidP="00273D63">
            <w:pPr>
              <w:spacing w:after="0"/>
              <w:rPr>
                <w:noProof/>
                <w:sz w:val="22"/>
              </w:rPr>
            </w:pPr>
          </w:p>
        </w:tc>
        <w:tc>
          <w:tcPr>
            <w:tcW w:w="2677" w:type="dxa"/>
            <w:gridSpan w:val="3"/>
            <w:tcBorders>
              <w:bottom w:val="single" w:sz="4" w:space="0" w:color="auto"/>
            </w:tcBorders>
          </w:tcPr>
          <w:p w14:paraId="72FF7E9C" w14:textId="77777777" w:rsidR="00607425" w:rsidRPr="00941366" w:rsidRDefault="00607425" w:rsidP="00273D63">
            <w:pPr>
              <w:spacing w:after="0"/>
              <w:rPr>
                <w:noProof/>
                <w:sz w:val="22"/>
              </w:rPr>
            </w:pPr>
            <w:r w:rsidRPr="00941366">
              <w:rPr>
                <w:noProof/>
                <w:sz w:val="22"/>
              </w:rPr>
              <w:t>- andere</w:t>
            </w:r>
          </w:p>
        </w:tc>
        <w:tc>
          <w:tcPr>
            <w:tcW w:w="3061" w:type="dxa"/>
            <w:tcBorders>
              <w:bottom w:val="single" w:sz="4" w:space="0" w:color="auto"/>
            </w:tcBorders>
          </w:tcPr>
          <w:p w14:paraId="4EA90E4C" w14:textId="77777777" w:rsidR="00607425" w:rsidRPr="00941366" w:rsidRDefault="00607425" w:rsidP="00273D63">
            <w:pPr>
              <w:spacing w:after="0"/>
              <w:rPr>
                <w:noProof/>
                <w:sz w:val="22"/>
              </w:rPr>
            </w:pPr>
            <w:r w:rsidRPr="00941366">
              <w:rPr>
                <w:noProof/>
                <w:sz w:val="22"/>
              </w:rPr>
              <w:t>Herstellen aus Vormaterialien jeder Position, ausgenommen aus Vormaterialien der Positionen </w:t>
            </w:r>
            <w:r w:rsidRPr="00F704C3">
              <w:rPr>
                <w:noProof/>
                <w:sz w:val="22"/>
              </w:rPr>
              <w:t>4909</w:t>
            </w:r>
            <w:r w:rsidRPr="00941366">
              <w:rPr>
                <w:noProof/>
                <w:sz w:val="22"/>
              </w:rPr>
              <w:t xml:space="preserve"> und </w:t>
            </w:r>
            <w:r w:rsidRPr="00F704C3">
              <w:rPr>
                <w:noProof/>
                <w:sz w:val="22"/>
              </w:rPr>
              <w:t>4911</w:t>
            </w:r>
          </w:p>
          <w:p w14:paraId="46965B8A" w14:textId="77777777" w:rsidR="00607425" w:rsidRPr="00941366" w:rsidRDefault="00607425" w:rsidP="00273D63">
            <w:pPr>
              <w:spacing w:after="0"/>
              <w:rPr>
                <w:noProof/>
                <w:sz w:val="22"/>
              </w:rPr>
            </w:pPr>
          </w:p>
        </w:tc>
        <w:tc>
          <w:tcPr>
            <w:tcW w:w="2643" w:type="dxa"/>
            <w:tcBorders>
              <w:bottom w:val="single" w:sz="4" w:space="0" w:color="auto"/>
              <w:right w:val="single" w:sz="6" w:space="0" w:color="auto"/>
            </w:tcBorders>
          </w:tcPr>
          <w:p w14:paraId="1142A67C" w14:textId="77777777" w:rsidR="00607425" w:rsidRPr="00941366" w:rsidRDefault="00607425" w:rsidP="00273D63">
            <w:pPr>
              <w:spacing w:after="0"/>
              <w:rPr>
                <w:noProof/>
                <w:sz w:val="22"/>
              </w:rPr>
            </w:pPr>
          </w:p>
        </w:tc>
      </w:tr>
      <w:tr w:rsidR="0032488A" w:rsidRPr="00941366" w14:paraId="57283646" w14:textId="77777777" w:rsidTr="007A748D">
        <w:trPr>
          <w:cantSplit/>
          <w:trHeight w:val="54"/>
        </w:trPr>
        <w:tc>
          <w:tcPr>
            <w:tcW w:w="1358" w:type="dxa"/>
            <w:tcBorders>
              <w:top w:val="single" w:sz="4" w:space="0" w:color="auto"/>
              <w:left w:val="single" w:sz="6" w:space="0" w:color="auto"/>
            </w:tcBorders>
          </w:tcPr>
          <w:p w14:paraId="38498ABF" w14:textId="77777777" w:rsidR="0032488A" w:rsidRPr="00941366" w:rsidRDefault="0032488A" w:rsidP="00273D63">
            <w:pPr>
              <w:spacing w:after="0"/>
              <w:rPr>
                <w:noProof/>
                <w:sz w:val="22"/>
              </w:rPr>
            </w:pPr>
            <w:r w:rsidRPr="00941366">
              <w:rPr>
                <w:noProof/>
                <w:sz w:val="22"/>
              </w:rPr>
              <w:t>ex Kapitel </w:t>
            </w:r>
            <w:r w:rsidRPr="00F704C3">
              <w:rPr>
                <w:noProof/>
                <w:sz w:val="22"/>
              </w:rPr>
              <w:t>50</w:t>
            </w:r>
          </w:p>
        </w:tc>
        <w:tc>
          <w:tcPr>
            <w:tcW w:w="2677" w:type="dxa"/>
            <w:gridSpan w:val="3"/>
            <w:tcBorders>
              <w:top w:val="single" w:sz="4" w:space="0" w:color="auto"/>
            </w:tcBorders>
          </w:tcPr>
          <w:p w14:paraId="785C906F" w14:textId="77777777" w:rsidR="0032488A" w:rsidRPr="00941366" w:rsidRDefault="0032488A" w:rsidP="00273D63">
            <w:pPr>
              <w:spacing w:after="0"/>
              <w:rPr>
                <w:noProof/>
                <w:sz w:val="22"/>
              </w:rPr>
            </w:pPr>
            <w:r w:rsidRPr="00941366">
              <w:rPr>
                <w:noProof/>
                <w:sz w:val="22"/>
              </w:rPr>
              <w:t>Seide; ausgenommen:</w:t>
            </w:r>
          </w:p>
        </w:tc>
        <w:tc>
          <w:tcPr>
            <w:tcW w:w="3061" w:type="dxa"/>
            <w:tcBorders>
              <w:top w:val="single" w:sz="4" w:space="0" w:color="auto"/>
            </w:tcBorders>
          </w:tcPr>
          <w:p w14:paraId="121DE45E"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right w:val="single" w:sz="6" w:space="0" w:color="auto"/>
            </w:tcBorders>
          </w:tcPr>
          <w:p w14:paraId="1FCEAF4F" w14:textId="77777777" w:rsidR="0032488A" w:rsidRPr="00941366" w:rsidRDefault="0032488A" w:rsidP="00273D63">
            <w:pPr>
              <w:spacing w:after="0"/>
              <w:rPr>
                <w:noProof/>
                <w:sz w:val="22"/>
              </w:rPr>
            </w:pPr>
          </w:p>
        </w:tc>
      </w:tr>
      <w:tr w:rsidR="0032488A" w:rsidRPr="00941366" w14:paraId="5AFAE562" w14:textId="77777777" w:rsidTr="0032488A">
        <w:trPr>
          <w:cantSplit/>
          <w:trHeight w:val="54"/>
        </w:trPr>
        <w:tc>
          <w:tcPr>
            <w:tcW w:w="1358" w:type="dxa"/>
            <w:tcBorders>
              <w:left w:val="single" w:sz="6" w:space="0" w:color="auto"/>
            </w:tcBorders>
          </w:tcPr>
          <w:p w14:paraId="3CB70DB2" w14:textId="77777777" w:rsidR="0032488A" w:rsidRPr="00941366" w:rsidRDefault="0032488A" w:rsidP="00273D63">
            <w:pPr>
              <w:spacing w:after="0"/>
              <w:rPr>
                <w:noProof/>
                <w:sz w:val="22"/>
              </w:rPr>
            </w:pPr>
            <w:r w:rsidRPr="00941366">
              <w:rPr>
                <w:noProof/>
                <w:sz w:val="22"/>
              </w:rPr>
              <w:t xml:space="preserve">ex </w:t>
            </w:r>
            <w:r w:rsidRPr="00F704C3">
              <w:rPr>
                <w:noProof/>
                <w:sz w:val="22"/>
              </w:rPr>
              <w:t>5003</w:t>
            </w:r>
          </w:p>
        </w:tc>
        <w:tc>
          <w:tcPr>
            <w:tcW w:w="2677" w:type="dxa"/>
            <w:gridSpan w:val="3"/>
          </w:tcPr>
          <w:p w14:paraId="55953F94" w14:textId="77777777" w:rsidR="0032488A" w:rsidRPr="00941366" w:rsidRDefault="0032488A" w:rsidP="00273D63">
            <w:pPr>
              <w:spacing w:after="0"/>
              <w:rPr>
                <w:noProof/>
                <w:sz w:val="22"/>
              </w:rPr>
            </w:pPr>
            <w:r w:rsidRPr="00941366">
              <w:rPr>
                <w:noProof/>
                <w:sz w:val="22"/>
              </w:rPr>
              <w:t>Abfälle von Seide (einschließlich nicht abhaspelbare Kokons, Garnabfälle und Reißspinnstoff), gekrempelt oder gekämmt</w:t>
            </w:r>
          </w:p>
          <w:p w14:paraId="59B4E968" w14:textId="77777777" w:rsidR="0032488A" w:rsidRPr="00941366" w:rsidRDefault="0032488A" w:rsidP="00273D63">
            <w:pPr>
              <w:spacing w:after="0"/>
              <w:rPr>
                <w:noProof/>
                <w:sz w:val="22"/>
              </w:rPr>
            </w:pPr>
          </w:p>
        </w:tc>
        <w:tc>
          <w:tcPr>
            <w:tcW w:w="3061" w:type="dxa"/>
          </w:tcPr>
          <w:p w14:paraId="0C6B100E" w14:textId="77777777" w:rsidR="0032488A" w:rsidRPr="00941366" w:rsidRDefault="0032488A" w:rsidP="00273D63">
            <w:pPr>
              <w:spacing w:after="0"/>
              <w:rPr>
                <w:noProof/>
                <w:sz w:val="22"/>
              </w:rPr>
            </w:pPr>
            <w:r w:rsidRPr="00941366">
              <w:rPr>
                <w:noProof/>
                <w:sz w:val="22"/>
              </w:rPr>
              <w:t>Krempeln oder Kämmen von Abfällen von Seide</w:t>
            </w:r>
          </w:p>
        </w:tc>
        <w:tc>
          <w:tcPr>
            <w:tcW w:w="2643" w:type="dxa"/>
            <w:tcBorders>
              <w:right w:val="single" w:sz="6" w:space="0" w:color="auto"/>
            </w:tcBorders>
          </w:tcPr>
          <w:p w14:paraId="02539154" w14:textId="77777777" w:rsidR="0032488A" w:rsidRPr="00941366" w:rsidRDefault="0032488A" w:rsidP="00273D63">
            <w:pPr>
              <w:spacing w:after="0"/>
              <w:rPr>
                <w:noProof/>
                <w:sz w:val="22"/>
              </w:rPr>
            </w:pPr>
          </w:p>
        </w:tc>
      </w:tr>
      <w:tr w:rsidR="0032488A" w:rsidRPr="00941366" w14:paraId="48735074" w14:textId="77777777" w:rsidTr="0032488A">
        <w:trPr>
          <w:cantSplit/>
          <w:trHeight w:val="54"/>
        </w:trPr>
        <w:tc>
          <w:tcPr>
            <w:tcW w:w="1358" w:type="dxa"/>
            <w:tcBorders>
              <w:left w:val="single" w:sz="6" w:space="0" w:color="auto"/>
            </w:tcBorders>
          </w:tcPr>
          <w:p w14:paraId="663EBE56" w14:textId="77777777" w:rsidR="0032488A" w:rsidRPr="00941366" w:rsidRDefault="0032488A" w:rsidP="00273D63">
            <w:pPr>
              <w:spacing w:after="0"/>
              <w:rPr>
                <w:noProof/>
                <w:sz w:val="22"/>
              </w:rPr>
            </w:pPr>
            <w:r w:rsidRPr="00F704C3">
              <w:rPr>
                <w:noProof/>
                <w:sz w:val="22"/>
              </w:rPr>
              <w:t>5004</w:t>
            </w:r>
            <w:r w:rsidRPr="00941366">
              <w:rPr>
                <w:noProof/>
                <w:sz w:val="22"/>
              </w:rPr>
              <w:t xml:space="preserve"> bis ex </w:t>
            </w:r>
            <w:r w:rsidRPr="00F704C3">
              <w:rPr>
                <w:noProof/>
                <w:sz w:val="22"/>
              </w:rPr>
              <w:t>5006</w:t>
            </w:r>
          </w:p>
        </w:tc>
        <w:tc>
          <w:tcPr>
            <w:tcW w:w="2677" w:type="dxa"/>
            <w:gridSpan w:val="3"/>
          </w:tcPr>
          <w:p w14:paraId="1018E301" w14:textId="77777777" w:rsidR="0032488A" w:rsidRPr="00941366" w:rsidRDefault="0032488A" w:rsidP="00273D63">
            <w:pPr>
              <w:spacing w:after="0"/>
              <w:rPr>
                <w:noProof/>
                <w:sz w:val="22"/>
              </w:rPr>
            </w:pPr>
            <w:r w:rsidRPr="00941366">
              <w:rPr>
                <w:noProof/>
                <w:sz w:val="22"/>
              </w:rPr>
              <w:t>Seidengarne, Schappeseidengarne oder Bouretteseidengarne</w:t>
            </w:r>
          </w:p>
          <w:p w14:paraId="25C95736" w14:textId="77777777" w:rsidR="0032488A" w:rsidRPr="00941366" w:rsidRDefault="0032488A" w:rsidP="00273D63">
            <w:pPr>
              <w:spacing w:after="0"/>
              <w:rPr>
                <w:noProof/>
                <w:sz w:val="22"/>
              </w:rPr>
            </w:pPr>
          </w:p>
        </w:tc>
        <w:tc>
          <w:tcPr>
            <w:tcW w:w="3061" w:type="dxa"/>
          </w:tcPr>
          <w:p w14:paraId="38236EC9"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29"/>
            </w:r>
            <w:r w:rsidRPr="00941366">
              <w:rPr>
                <w:noProof/>
                <w:sz w:val="22"/>
              </w:rPr>
              <w:t>:</w:t>
            </w:r>
          </w:p>
          <w:p w14:paraId="425DE964" w14:textId="77777777" w:rsidR="0032488A" w:rsidRPr="00941366" w:rsidRDefault="0032488A" w:rsidP="00273D63">
            <w:pPr>
              <w:spacing w:after="0"/>
              <w:rPr>
                <w:noProof/>
                <w:sz w:val="22"/>
              </w:rPr>
            </w:pPr>
            <w:r w:rsidRPr="00941366">
              <w:rPr>
                <w:noProof/>
                <w:sz w:val="22"/>
              </w:rPr>
              <w:t>- Grège oder Abfällen von Seide, gekrempelt oder gekämmt oder anders für die Spinnerei bearbeitet;</w:t>
            </w:r>
          </w:p>
          <w:p w14:paraId="27CF6909" w14:textId="77777777" w:rsidR="0032488A" w:rsidRPr="00941366" w:rsidRDefault="0032488A" w:rsidP="00273D63">
            <w:pPr>
              <w:spacing w:after="0"/>
              <w:rPr>
                <w:noProof/>
                <w:sz w:val="22"/>
              </w:rPr>
            </w:pPr>
            <w:r w:rsidRPr="00941366">
              <w:rPr>
                <w:noProof/>
                <w:sz w:val="22"/>
              </w:rPr>
              <w:t>- anderen natürlichen Spinnfasern, weder gekrempelt oder gekämmt noch anders für die Spinnerei bearbeitet;</w:t>
            </w:r>
          </w:p>
          <w:p w14:paraId="5AFD5197" w14:textId="77777777" w:rsidR="0032488A" w:rsidRPr="00941366" w:rsidRDefault="0032488A" w:rsidP="00273D63">
            <w:pPr>
              <w:spacing w:after="0"/>
              <w:rPr>
                <w:noProof/>
                <w:sz w:val="22"/>
              </w:rPr>
            </w:pPr>
            <w:r w:rsidRPr="00941366">
              <w:rPr>
                <w:noProof/>
                <w:sz w:val="22"/>
              </w:rPr>
              <w:t>- chemischen Vormaterialien oder Spinnmasse oder</w:t>
            </w:r>
          </w:p>
          <w:p w14:paraId="432FE718" w14:textId="77777777" w:rsidR="0032488A" w:rsidRPr="00941366" w:rsidRDefault="0032488A" w:rsidP="00273D63">
            <w:pPr>
              <w:spacing w:after="0"/>
              <w:rPr>
                <w:noProof/>
                <w:sz w:val="22"/>
              </w:rPr>
            </w:pPr>
            <w:r w:rsidRPr="00941366">
              <w:rPr>
                <w:noProof/>
                <w:sz w:val="22"/>
              </w:rPr>
              <w:t>- Vormaterialien für die Papierherstellung</w:t>
            </w:r>
          </w:p>
          <w:p w14:paraId="1FC16A5F" w14:textId="77777777" w:rsidR="0032488A" w:rsidRPr="00941366" w:rsidRDefault="0032488A" w:rsidP="00273D63">
            <w:pPr>
              <w:spacing w:after="0"/>
              <w:rPr>
                <w:noProof/>
                <w:sz w:val="22"/>
              </w:rPr>
            </w:pPr>
          </w:p>
        </w:tc>
        <w:tc>
          <w:tcPr>
            <w:tcW w:w="2643" w:type="dxa"/>
            <w:tcBorders>
              <w:right w:val="single" w:sz="6" w:space="0" w:color="auto"/>
            </w:tcBorders>
          </w:tcPr>
          <w:p w14:paraId="5A1A9281" w14:textId="77777777" w:rsidR="0032488A" w:rsidRPr="00941366" w:rsidRDefault="0032488A" w:rsidP="00273D63">
            <w:pPr>
              <w:spacing w:after="0"/>
              <w:rPr>
                <w:noProof/>
                <w:sz w:val="22"/>
              </w:rPr>
            </w:pPr>
          </w:p>
        </w:tc>
      </w:tr>
      <w:tr w:rsidR="0032488A" w:rsidRPr="00941366" w14:paraId="7A4C80F1" w14:textId="77777777" w:rsidTr="0032488A">
        <w:trPr>
          <w:cantSplit/>
          <w:trHeight w:val="54"/>
        </w:trPr>
        <w:tc>
          <w:tcPr>
            <w:tcW w:w="1358" w:type="dxa"/>
            <w:tcBorders>
              <w:left w:val="single" w:sz="6" w:space="0" w:color="auto"/>
            </w:tcBorders>
          </w:tcPr>
          <w:p w14:paraId="0AE25A12" w14:textId="77777777" w:rsidR="0032488A" w:rsidRPr="00941366" w:rsidRDefault="0032488A" w:rsidP="00273D63">
            <w:pPr>
              <w:spacing w:after="0"/>
              <w:rPr>
                <w:noProof/>
                <w:sz w:val="22"/>
              </w:rPr>
            </w:pPr>
            <w:r w:rsidRPr="00F704C3">
              <w:rPr>
                <w:noProof/>
                <w:sz w:val="22"/>
              </w:rPr>
              <w:t>5007</w:t>
            </w:r>
          </w:p>
        </w:tc>
        <w:tc>
          <w:tcPr>
            <w:tcW w:w="2677" w:type="dxa"/>
            <w:gridSpan w:val="3"/>
          </w:tcPr>
          <w:p w14:paraId="28A6158B" w14:textId="77777777" w:rsidR="0032488A" w:rsidRPr="00941366" w:rsidRDefault="0032488A" w:rsidP="00273D63">
            <w:pPr>
              <w:spacing w:after="0"/>
              <w:rPr>
                <w:noProof/>
                <w:sz w:val="22"/>
              </w:rPr>
            </w:pPr>
            <w:r w:rsidRPr="00941366">
              <w:rPr>
                <w:noProof/>
                <w:sz w:val="22"/>
              </w:rPr>
              <w:t>Gewebe aus Seide, Schappeseide oder Bourretteseide</w:t>
            </w:r>
          </w:p>
          <w:p w14:paraId="06954766" w14:textId="77777777" w:rsidR="0032488A" w:rsidRPr="00941366" w:rsidRDefault="0032488A" w:rsidP="00273D63">
            <w:pPr>
              <w:spacing w:after="0"/>
              <w:rPr>
                <w:noProof/>
                <w:sz w:val="22"/>
              </w:rPr>
            </w:pPr>
          </w:p>
        </w:tc>
        <w:tc>
          <w:tcPr>
            <w:tcW w:w="3061" w:type="dxa"/>
          </w:tcPr>
          <w:p w14:paraId="27E0B5A0"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30"/>
            </w:r>
          </w:p>
        </w:tc>
        <w:tc>
          <w:tcPr>
            <w:tcW w:w="2643" w:type="dxa"/>
            <w:tcBorders>
              <w:right w:val="single" w:sz="6" w:space="0" w:color="auto"/>
            </w:tcBorders>
          </w:tcPr>
          <w:p w14:paraId="72A47CFC"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p w14:paraId="2B5BC2CA" w14:textId="77777777" w:rsidR="0032488A" w:rsidRPr="00941366" w:rsidRDefault="0032488A" w:rsidP="00273D63">
            <w:pPr>
              <w:spacing w:after="0"/>
              <w:rPr>
                <w:noProof/>
                <w:sz w:val="22"/>
              </w:rPr>
            </w:pPr>
          </w:p>
        </w:tc>
      </w:tr>
      <w:tr w:rsidR="0032488A" w:rsidRPr="00941366" w14:paraId="59B59D7E" w14:textId="77777777" w:rsidTr="0032488A">
        <w:trPr>
          <w:cantSplit/>
          <w:trHeight w:val="54"/>
        </w:trPr>
        <w:tc>
          <w:tcPr>
            <w:tcW w:w="1358" w:type="dxa"/>
            <w:tcBorders>
              <w:left w:val="single" w:sz="6" w:space="0" w:color="auto"/>
            </w:tcBorders>
          </w:tcPr>
          <w:p w14:paraId="63FB9B47" w14:textId="77777777" w:rsidR="0032488A" w:rsidRPr="00941366" w:rsidRDefault="0032488A" w:rsidP="00273D63">
            <w:pPr>
              <w:spacing w:after="0"/>
              <w:rPr>
                <w:noProof/>
                <w:sz w:val="22"/>
              </w:rPr>
            </w:pPr>
          </w:p>
        </w:tc>
        <w:tc>
          <w:tcPr>
            <w:tcW w:w="2677" w:type="dxa"/>
            <w:gridSpan w:val="3"/>
          </w:tcPr>
          <w:p w14:paraId="4680EB34" w14:textId="77777777" w:rsidR="0032488A" w:rsidRPr="00941366" w:rsidRDefault="0032488A" w:rsidP="00273D63">
            <w:pPr>
              <w:spacing w:after="0"/>
              <w:rPr>
                <w:noProof/>
                <w:sz w:val="22"/>
              </w:rPr>
            </w:pPr>
          </w:p>
        </w:tc>
        <w:tc>
          <w:tcPr>
            <w:tcW w:w="3061" w:type="dxa"/>
          </w:tcPr>
          <w:p w14:paraId="5ACBFFC2" w14:textId="77777777" w:rsidR="0032488A" w:rsidRPr="00941366" w:rsidRDefault="0032488A" w:rsidP="00273D63">
            <w:pPr>
              <w:spacing w:after="0"/>
              <w:rPr>
                <w:noProof/>
                <w:sz w:val="22"/>
              </w:rPr>
            </w:pPr>
          </w:p>
        </w:tc>
        <w:tc>
          <w:tcPr>
            <w:tcW w:w="2643" w:type="dxa"/>
            <w:tcBorders>
              <w:right w:val="single" w:sz="6" w:space="0" w:color="auto"/>
            </w:tcBorders>
          </w:tcPr>
          <w:p w14:paraId="5F1F9575" w14:textId="77777777" w:rsidR="0032488A" w:rsidRPr="00941366" w:rsidRDefault="0032488A" w:rsidP="00273D63">
            <w:pPr>
              <w:spacing w:after="0"/>
              <w:rPr>
                <w:noProof/>
                <w:sz w:val="22"/>
              </w:rPr>
            </w:pPr>
          </w:p>
        </w:tc>
      </w:tr>
      <w:tr w:rsidR="0032488A" w:rsidRPr="00941366" w14:paraId="081463D3" w14:textId="77777777" w:rsidTr="0032488A">
        <w:trPr>
          <w:cantSplit/>
          <w:trHeight w:val="54"/>
        </w:trPr>
        <w:tc>
          <w:tcPr>
            <w:tcW w:w="1358" w:type="dxa"/>
            <w:tcBorders>
              <w:left w:val="single" w:sz="6" w:space="0" w:color="auto"/>
            </w:tcBorders>
          </w:tcPr>
          <w:p w14:paraId="2767CB82" w14:textId="77777777" w:rsidR="0032488A" w:rsidRPr="00941366" w:rsidRDefault="0032488A" w:rsidP="00273D63">
            <w:pPr>
              <w:spacing w:after="0"/>
              <w:rPr>
                <w:noProof/>
                <w:sz w:val="22"/>
              </w:rPr>
            </w:pPr>
          </w:p>
        </w:tc>
        <w:tc>
          <w:tcPr>
            <w:tcW w:w="2677" w:type="dxa"/>
            <w:gridSpan w:val="3"/>
          </w:tcPr>
          <w:p w14:paraId="53F700CF" w14:textId="77777777" w:rsidR="0032488A" w:rsidRPr="00941366" w:rsidRDefault="0032488A" w:rsidP="00273D63">
            <w:pPr>
              <w:spacing w:after="0"/>
              <w:rPr>
                <w:noProof/>
                <w:sz w:val="22"/>
              </w:rPr>
            </w:pPr>
          </w:p>
        </w:tc>
        <w:tc>
          <w:tcPr>
            <w:tcW w:w="3061" w:type="dxa"/>
          </w:tcPr>
          <w:p w14:paraId="45E6E316" w14:textId="77777777" w:rsidR="0032488A" w:rsidRPr="00941366" w:rsidRDefault="0032488A" w:rsidP="00273D63">
            <w:pPr>
              <w:spacing w:after="0"/>
              <w:rPr>
                <w:noProof/>
                <w:sz w:val="22"/>
              </w:rPr>
            </w:pPr>
          </w:p>
        </w:tc>
        <w:tc>
          <w:tcPr>
            <w:tcW w:w="2643" w:type="dxa"/>
            <w:tcBorders>
              <w:right w:val="single" w:sz="6" w:space="0" w:color="auto"/>
            </w:tcBorders>
          </w:tcPr>
          <w:p w14:paraId="45A28D52" w14:textId="77777777" w:rsidR="0032488A" w:rsidRPr="00941366" w:rsidRDefault="0032488A" w:rsidP="00273D63">
            <w:pPr>
              <w:spacing w:after="0"/>
              <w:rPr>
                <w:noProof/>
                <w:sz w:val="22"/>
              </w:rPr>
            </w:pPr>
          </w:p>
        </w:tc>
      </w:tr>
      <w:tr w:rsidR="0032488A" w:rsidRPr="00941366" w14:paraId="49030913" w14:textId="77777777" w:rsidTr="0032488A">
        <w:trPr>
          <w:cantSplit/>
          <w:trHeight w:val="54"/>
        </w:trPr>
        <w:tc>
          <w:tcPr>
            <w:tcW w:w="1358" w:type="dxa"/>
            <w:tcBorders>
              <w:left w:val="single" w:sz="6" w:space="0" w:color="auto"/>
            </w:tcBorders>
          </w:tcPr>
          <w:p w14:paraId="114651BF" w14:textId="77777777" w:rsidR="0032488A" w:rsidRPr="00941366" w:rsidRDefault="0032488A" w:rsidP="00273D63">
            <w:pPr>
              <w:spacing w:after="0"/>
              <w:rPr>
                <w:noProof/>
                <w:sz w:val="22"/>
              </w:rPr>
            </w:pPr>
          </w:p>
        </w:tc>
        <w:tc>
          <w:tcPr>
            <w:tcW w:w="2677" w:type="dxa"/>
            <w:gridSpan w:val="3"/>
          </w:tcPr>
          <w:p w14:paraId="51BAD9C9" w14:textId="77777777" w:rsidR="0032488A" w:rsidRPr="00941366" w:rsidRDefault="0032488A" w:rsidP="00273D63">
            <w:pPr>
              <w:spacing w:after="0"/>
              <w:rPr>
                <w:noProof/>
                <w:sz w:val="22"/>
              </w:rPr>
            </w:pPr>
          </w:p>
        </w:tc>
        <w:tc>
          <w:tcPr>
            <w:tcW w:w="3061" w:type="dxa"/>
          </w:tcPr>
          <w:p w14:paraId="0841E637" w14:textId="77777777" w:rsidR="0032488A" w:rsidRPr="00941366" w:rsidRDefault="0032488A" w:rsidP="00273D63">
            <w:pPr>
              <w:spacing w:after="0"/>
              <w:rPr>
                <w:noProof/>
                <w:sz w:val="22"/>
              </w:rPr>
            </w:pPr>
          </w:p>
        </w:tc>
        <w:tc>
          <w:tcPr>
            <w:tcW w:w="2643" w:type="dxa"/>
            <w:tcBorders>
              <w:right w:val="single" w:sz="6" w:space="0" w:color="auto"/>
            </w:tcBorders>
          </w:tcPr>
          <w:p w14:paraId="63297890" w14:textId="77777777" w:rsidR="0032488A" w:rsidRPr="00941366" w:rsidRDefault="0032488A" w:rsidP="00273D63">
            <w:pPr>
              <w:spacing w:after="0"/>
              <w:rPr>
                <w:noProof/>
                <w:sz w:val="22"/>
              </w:rPr>
            </w:pPr>
          </w:p>
        </w:tc>
      </w:tr>
      <w:tr w:rsidR="0032488A" w:rsidRPr="00941366" w14:paraId="4AC37C76" w14:textId="77777777" w:rsidTr="007A748D">
        <w:trPr>
          <w:cantSplit/>
          <w:trHeight w:val="54"/>
        </w:trPr>
        <w:tc>
          <w:tcPr>
            <w:tcW w:w="1358" w:type="dxa"/>
            <w:tcBorders>
              <w:left w:val="single" w:sz="6" w:space="0" w:color="auto"/>
              <w:bottom w:val="single" w:sz="4" w:space="0" w:color="auto"/>
            </w:tcBorders>
          </w:tcPr>
          <w:p w14:paraId="147FF2CD"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0B924E3C" w14:textId="77777777" w:rsidR="0032488A" w:rsidRPr="00941366" w:rsidRDefault="0032488A" w:rsidP="00273D63">
            <w:pPr>
              <w:spacing w:after="0"/>
              <w:rPr>
                <w:noProof/>
                <w:sz w:val="22"/>
              </w:rPr>
            </w:pPr>
          </w:p>
        </w:tc>
        <w:tc>
          <w:tcPr>
            <w:tcW w:w="3061" w:type="dxa"/>
            <w:tcBorders>
              <w:bottom w:val="single" w:sz="4" w:space="0" w:color="auto"/>
            </w:tcBorders>
          </w:tcPr>
          <w:p w14:paraId="06D00A46"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7626D4ED" w14:textId="77777777" w:rsidR="0032488A" w:rsidRPr="00941366" w:rsidRDefault="0032488A" w:rsidP="00273D63">
            <w:pPr>
              <w:spacing w:after="0"/>
              <w:rPr>
                <w:noProof/>
                <w:sz w:val="22"/>
              </w:rPr>
            </w:pPr>
          </w:p>
        </w:tc>
      </w:tr>
      <w:tr w:rsidR="0032488A" w:rsidRPr="00941366" w14:paraId="55429244" w14:textId="77777777" w:rsidTr="007A748D">
        <w:trPr>
          <w:cantSplit/>
          <w:trHeight w:val="54"/>
        </w:trPr>
        <w:tc>
          <w:tcPr>
            <w:tcW w:w="1358" w:type="dxa"/>
            <w:tcBorders>
              <w:top w:val="single" w:sz="4" w:space="0" w:color="auto"/>
              <w:left w:val="single" w:sz="6" w:space="0" w:color="auto"/>
            </w:tcBorders>
          </w:tcPr>
          <w:p w14:paraId="488A9827" w14:textId="77777777" w:rsidR="0032488A" w:rsidRPr="00941366" w:rsidRDefault="0032488A" w:rsidP="00273D63">
            <w:pPr>
              <w:spacing w:after="0"/>
              <w:rPr>
                <w:noProof/>
                <w:sz w:val="22"/>
              </w:rPr>
            </w:pPr>
            <w:r w:rsidRPr="00941366">
              <w:rPr>
                <w:noProof/>
                <w:sz w:val="22"/>
              </w:rPr>
              <w:t>ex Kapitel </w:t>
            </w:r>
            <w:r w:rsidRPr="00F704C3">
              <w:rPr>
                <w:noProof/>
                <w:sz w:val="22"/>
              </w:rPr>
              <w:t>51</w:t>
            </w:r>
          </w:p>
        </w:tc>
        <w:tc>
          <w:tcPr>
            <w:tcW w:w="2677" w:type="dxa"/>
            <w:gridSpan w:val="3"/>
            <w:tcBorders>
              <w:top w:val="single" w:sz="4" w:space="0" w:color="auto"/>
            </w:tcBorders>
          </w:tcPr>
          <w:p w14:paraId="07FBEF7B" w14:textId="77777777" w:rsidR="0032488A" w:rsidRPr="00941366" w:rsidRDefault="0032488A" w:rsidP="00273D63">
            <w:pPr>
              <w:spacing w:after="0"/>
              <w:rPr>
                <w:noProof/>
                <w:sz w:val="22"/>
              </w:rPr>
            </w:pPr>
            <w:r w:rsidRPr="00941366">
              <w:rPr>
                <w:noProof/>
                <w:sz w:val="22"/>
              </w:rPr>
              <w:t>Wolle, feine und grobe Tierhaare; Garne und Gewebe aus Rosshaar; ausgenommen:</w:t>
            </w:r>
          </w:p>
        </w:tc>
        <w:tc>
          <w:tcPr>
            <w:tcW w:w="3061" w:type="dxa"/>
            <w:tcBorders>
              <w:top w:val="single" w:sz="4" w:space="0" w:color="auto"/>
            </w:tcBorders>
          </w:tcPr>
          <w:p w14:paraId="671EF6F5"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29F4F477"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35533C71" w14:textId="77777777" w:rsidR="0032488A" w:rsidRPr="00941366" w:rsidRDefault="0032488A" w:rsidP="00273D63">
            <w:pPr>
              <w:spacing w:after="0"/>
              <w:rPr>
                <w:noProof/>
                <w:sz w:val="22"/>
              </w:rPr>
            </w:pPr>
          </w:p>
        </w:tc>
      </w:tr>
      <w:tr w:rsidR="0032488A" w:rsidRPr="00941366" w14:paraId="6EB13E51" w14:textId="77777777" w:rsidTr="0032488A">
        <w:trPr>
          <w:cantSplit/>
          <w:trHeight w:val="54"/>
        </w:trPr>
        <w:tc>
          <w:tcPr>
            <w:tcW w:w="1358" w:type="dxa"/>
            <w:tcBorders>
              <w:left w:val="single" w:sz="6" w:space="0" w:color="auto"/>
            </w:tcBorders>
          </w:tcPr>
          <w:p w14:paraId="75F22506" w14:textId="77777777" w:rsidR="0032488A" w:rsidRPr="00941366" w:rsidRDefault="0032488A" w:rsidP="00273D63">
            <w:pPr>
              <w:spacing w:after="0"/>
              <w:rPr>
                <w:noProof/>
                <w:sz w:val="22"/>
              </w:rPr>
            </w:pPr>
            <w:r w:rsidRPr="00F704C3">
              <w:rPr>
                <w:noProof/>
                <w:sz w:val="22"/>
              </w:rPr>
              <w:t>5106</w:t>
            </w:r>
            <w:r w:rsidRPr="00941366">
              <w:rPr>
                <w:noProof/>
                <w:sz w:val="22"/>
              </w:rPr>
              <w:t xml:space="preserve"> bis </w:t>
            </w:r>
            <w:r w:rsidRPr="00F704C3">
              <w:rPr>
                <w:noProof/>
                <w:sz w:val="22"/>
              </w:rPr>
              <w:t>5110</w:t>
            </w:r>
          </w:p>
        </w:tc>
        <w:tc>
          <w:tcPr>
            <w:tcW w:w="2677" w:type="dxa"/>
            <w:gridSpan w:val="3"/>
          </w:tcPr>
          <w:p w14:paraId="65834DB7" w14:textId="77777777" w:rsidR="0032488A" w:rsidRPr="00941366" w:rsidRDefault="0032488A" w:rsidP="00273D63">
            <w:pPr>
              <w:spacing w:after="0"/>
              <w:rPr>
                <w:noProof/>
                <w:sz w:val="22"/>
              </w:rPr>
            </w:pPr>
            <w:r w:rsidRPr="00941366">
              <w:rPr>
                <w:noProof/>
                <w:sz w:val="22"/>
              </w:rPr>
              <w:t>Garne aus Wolle, feinen oder groben Tierhaaren oder Rosshaar</w:t>
            </w:r>
          </w:p>
          <w:p w14:paraId="79494D1A" w14:textId="77777777" w:rsidR="0032488A" w:rsidRPr="00941366" w:rsidRDefault="0032488A" w:rsidP="00273D63">
            <w:pPr>
              <w:spacing w:after="0"/>
              <w:rPr>
                <w:noProof/>
                <w:sz w:val="22"/>
              </w:rPr>
            </w:pPr>
          </w:p>
        </w:tc>
        <w:tc>
          <w:tcPr>
            <w:tcW w:w="3061" w:type="dxa"/>
          </w:tcPr>
          <w:p w14:paraId="0C1FE6AB"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31"/>
            </w:r>
            <w:r w:rsidRPr="00941366">
              <w:rPr>
                <w:noProof/>
                <w:sz w:val="22"/>
              </w:rPr>
              <w:t>:</w:t>
            </w:r>
          </w:p>
          <w:p w14:paraId="3EE0EA4A" w14:textId="77777777" w:rsidR="0032488A" w:rsidRPr="00941366" w:rsidRDefault="0032488A" w:rsidP="00273D63">
            <w:pPr>
              <w:spacing w:after="0"/>
              <w:rPr>
                <w:noProof/>
                <w:sz w:val="22"/>
              </w:rPr>
            </w:pPr>
            <w:r w:rsidRPr="00941366">
              <w:rPr>
                <w:noProof/>
                <w:sz w:val="22"/>
              </w:rPr>
              <w:t>- Grège oder Abfällen von Seide, gekrempelt oder gekämmt oder anders für die Spinnerei bearbeitet;</w:t>
            </w:r>
          </w:p>
          <w:p w14:paraId="5588ED40" w14:textId="77777777" w:rsidR="0032488A" w:rsidRPr="00941366" w:rsidRDefault="0032488A" w:rsidP="00273D63">
            <w:pPr>
              <w:spacing w:after="0"/>
              <w:rPr>
                <w:noProof/>
                <w:sz w:val="22"/>
              </w:rPr>
            </w:pPr>
            <w:r w:rsidRPr="00941366">
              <w:rPr>
                <w:noProof/>
                <w:sz w:val="22"/>
              </w:rPr>
              <w:t>- natürlichen Fasern, weder gekrempelt oder gekämmt noch anders für die Spinnerei bearbeitet,</w:t>
            </w:r>
          </w:p>
          <w:p w14:paraId="01029E53" w14:textId="77777777" w:rsidR="0032488A" w:rsidRPr="00941366" w:rsidRDefault="0032488A" w:rsidP="00273D63">
            <w:pPr>
              <w:spacing w:after="0"/>
              <w:rPr>
                <w:noProof/>
                <w:sz w:val="22"/>
              </w:rPr>
            </w:pPr>
            <w:r w:rsidRPr="00941366">
              <w:rPr>
                <w:noProof/>
                <w:sz w:val="22"/>
              </w:rPr>
              <w:t>- chemischen Vormaterialien oder Spinnmasse oder</w:t>
            </w:r>
          </w:p>
          <w:p w14:paraId="5C80831C" w14:textId="77777777" w:rsidR="0032488A" w:rsidRPr="00941366" w:rsidRDefault="0032488A" w:rsidP="00273D63">
            <w:pPr>
              <w:spacing w:after="0"/>
              <w:rPr>
                <w:noProof/>
                <w:sz w:val="22"/>
              </w:rPr>
            </w:pPr>
            <w:r w:rsidRPr="00941366">
              <w:rPr>
                <w:noProof/>
                <w:sz w:val="22"/>
              </w:rPr>
              <w:t>- Vormaterialien für die Papierherstellung</w:t>
            </w:r>
          </w:p>
          <w:p w14:paraId="4932A26A" w14:textId="77777777" w:rsidR="0032488A" w:rsidRPr="00941366" w:rsidRDefault="0032488A" w:rsidP="00273D63">
            <w:pPr>
              <w:spacing w:after="0"/>
              <w:rPr>
                <w:noProof/>
                <w:sz w:val="22"/>
              </w:rPr>
            </w:pPr>
          </w:p>
        </w:tc>
        <w:tc>
          <w:tcPr>
            <w:tcW w:w="2643" w:type="dxa"/>
            <w:tcBorders>
              <w:right w:val="single" w:sz="6" w:space="0" w:color="auto"/>
            </w:tcBorders>
          </w:tcPr>
          <w:p w14:paraId="368D8843" w14:textId="77777777" w:rsidR="0032488A" w:rsidRPr="00941366" w:rsidRDefault="0032488A" w:rsidP="00273D63">
            <w:pPr>
              <w:spacing w:after="0"/>
              <w:rPr>
                <w:noProof/>
                <w:sz w:val="22"/>
              </w:rPr>
            </w:pPr>
          </w:p>
        </w:tc>
      </w:tr>
      <w:tr w:rsidR="0032488A" w:rsidRPr="00941366" w14:paraId="11C32CEA" w14:textId="77777777" w:rsidTr="0032488A">
        <w:trPr>
          <w:cantSplit/>
          <w:trHeight w:val="54"/>
        </w:trPr>
        <w:tc>
          <w:tcPr>
            <w:tcW w:w="1358" w:type="dxa"/>
            <w:tcBorders>
              <w:left w:val="single" w:sz="6" w:space="0" w:color="auto"/>
            </w:tcBorders>
          </w:tcPr>
          <w:p w14:paraId="20B08A4F" w14:textId="77777777" w:rsidR="0032488A" w:rsidRPr="00941366" w:rsidRDefault="0032488A" w:rsidP="00273D63">
            <w:pPr>
              <w:spacing w:after="0"/>
              <w:rPr>
                <w:noProof/>
                <w:sz w:val="22"/>
              </w:rPr>
            </w:pPr>
            <w:r w:rsidRPr="00F704C3">
              <w:rPr>
                <w:noProof/>
                <w:sz w:val="22"/>
              </w:rPr>
              <w:t>5111</w:t>
            </w:r>
            <w:r w:rsidRPr="00941366">
              <w:rPr>
                <w:noProof/>
                <w:sz w:val="22"/>
              </w:rPr>
              <w:t xml:space="preserve"> bis </w:t>
            </w:r>
            <w:r w:rsidRPr="00F704C3">
              <w:rPr>
                <w:noProof/>
                <w:sz w:val="22"/>
              </w:rPr>
              <w:t>5113</w:t>
            </w:r>
          </w:p>
        </w:tc>
        <w:tc>
          <w:tcPr>
            <w:tcW w:w="2677" w:type="dxa"/>
            <w:gridSpan w:val="3"/>
          </w:tcPr>
          <w:p w14:paraId="2FB6CD4B" w14:textId="77777777" w:rsidR="0032488A" w:rsidRPr="00941366" w:rsidRDefault="0032488A" w:rsidP="00273D63">
            <w:pPr>
              <w:spacing w:after="0"/>
              <w:rPr>
                <w:noProof/>
                <w:sz w:val="22"/>
              </w:rPr>
            </w:pPr>
            <w:r w:rsidRPr="00941366">
              <w:rPr>
                <w:noProof/>
                <w:sz w:val="22"/>
              </w:rPr>
              <w:t>Gewebe aus Wolle, feinen oder groben Tierhaaren oder Rosshaar</w:t>
            </w:r>
          </w:p>
          <w:p w14:paraId="12EE92DC" w14:textId="77777777" w:rsidR="0032488A" w:rsidRPr="00941366" w:rsidRDefault="0032488A" w:rsidP="00273D63">
            <w:pPr>
              <w:spacing w:after="0"/>
              <w:rPr>
                <w:noProof/>
                <w:sz w:val="22"/>
              </w:rPr>
            </w:pPr>
          </w:p>
        </w:tc>
        <w:tc>
          <w:tcPr>
            <w:tcW w:w="3061" w:type="dxa"/>
          </w:tcPr>
          <w:p w14:paraId="6584C8E1"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32"/>
            </w:r>
          </w:p>
          <w:p w14:paraId="321B3A1A" w14:textId="77777777" w:rsidR="0032488A" w:rsidRPr="00941366" w:rsidRDefault="0032488A" w:rsidP="00273D63">
            <w:pPr>
              <w:spacing w:after="0"/>
              <w:rPr>
                <w:noProof/>
                <w:sz w:val="22"/>
              </w:rPr>
            </w:pPr>
          </w:p>
        </w:tc>
        <w:tc>
          <w:tcPr>
            <w:tcW w:w="2643" w:type="dxa"/>
            <w:tcBorders>
              <w:right w:val="single" w:sz="6" w:space="0" w:color="auto"/>
            </w:tcBorders>
          </w:tcPr>
          <w:p w14:paraId="5990D388"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p w14:paraId="240FEB50" w14:textId="77777777" w:rsidR="0032488A" w:rsidRPr="00941366" w:rsidRDefault="0032488A" w:rsidP="00273D63">
            <w:pPr>
              <w:spacing w:after="0"/>
              <w:rPr>
                <w:noProof/>
                <w:sz w:val="22"/>
              </w:rPr>
            </w:pPr>
          </w:p>
        </w:tc>
      </w:tr>
      <w:tr w:rsidR="0032488A" w:rsidRPr="00941366" w14:paraId="04BD2317" w14:textId="77777777" w:rsidTr="0032488A">
        <w:trPr>
          <w:cantSplit/>
          <w:trHeight w:val="54"/>
        </w:trPr>
        <w:tc>
          <w:tcPr>
            <w:tcW w:w="1358" w:type="dxa"/>
            <w:tcBorders>
              <w:left w:val="single" w:sz="6" w:space="0" w:color="auto"/>
            </w:tcBorders>
          </w:tcPr>
          <w:p w14:paraId="079EC01D" w14:textId="77777777" w:rsidR="0032488A" w:rsidRPr="00941366" w:rsidRDefault="0032488A" w:rsidP="00273D63">
            <w:pPr>
              <w:spacing w:after="0"/>
              <w:rPr>
                <w:noProof/>
                <w:sz w:val="22"/>
              </w:rPr>
            </w:pPr>
          </w:p>
        </w:tc>
        <w:tc>
          <w:tcPr>
            <w:tcW w:w="2677" w:type="dxa"/>
            <w:gridSpan w:val="3"/>
          </w:tcPr>
          <w:p w14:paraId="703CC75D" w14:textId="77777777" w:rsidR="0032488A" w:rsidRPr="00941366" w:rsidRDefault="0032488A" w:rsidP="00273D63">
            <w:pPr>
              <w:spacing w:after="0"/>
              <w:rPr>
                <w:noProof/>
                <w:sz w:val="22"/>
              </w:rPr>
            </w:pPr>
          </w:p>
        </w:tc>
        <w:tc>
          <w:tcPr>
            <w:tcW w:w="3061" w:type="dxa"/>
          </w:tcPr>
          <w:p w14:paraId="66B928C7" w14:textId="77777777" w:rsidR="0032488A" w:rsidRPr="00941366" w:rsidRDefault="0032488A" w:rsidP="00273D63">
            <w:pPr>
              <w:spacing w:after="0"/>
              <w:rPr>
                <w:noProof/>
                <w:sz w:val="22"/>
              </w:rPr>
            </w:pPr>
          </w:p>
        </w:tc>
        <w:tc>
          <w:tcPr>
            <w:tcW w:w="2643" w:type="dxa"/>
            <w:tcBorders>
              <w:right w:val="single" w:sz="6" w:space="0" w:color="auto"/>
            </w:tcBorders>
          </w:tcPr>
          <w:p w14:paraId="685E4D02" w14:textId="77777777" w:rsidR="0032488A" w:rsidRPr="00941366" w:rsidRDefault="0032488A" w:rsidP="00273D63">
            <w:pPr>
              <w:spacing w:after="0"/>
              <w:rPr>
                <w:noProof/>
                <w:sz w:val="22"/>
              </w:rPr>
            </w:pPr>
          </w:p>
        </w:tc>
      </w:tr>
      <w:tr w:rsidR="0032488A" w:rsidRPr="00941366" w14:paraId="33F4F2D9" w14:textId="77777777" w:rsidTr="0032488A">
        <w:trPr>
          <w:cantSplit/>
          <w:trHeight w:val="54"/>
        </w:trPr>
        <w:tc>
          <w:tcPr>
            <w:tcW w:w="1358" w:type="dxa"/>
            <w:tcBorders>
              <w:left w:val="single" w:sz="6" w:space="0" w:color="auto"/>
            </w:tcBorders>
          </w:tcPr>
          <w:p w14:paraId="66F7E944" w14:textId="77777777" w:rsidR="0032488A" w:rsidRPr="00941366" w:rsidRDefault="0032488A" w:rsidP="00273D63">
            <w:pPr>
              <w:spacing w:after="0"/>
              <w:rPr>
                <w:noProof/>
                <w:sz w:val="22"/>
              </w:rPr>
            </w:pPr>
          </w:p>
        </w:tc>
        <w:tc>
          <w:tcPr>
            <w:tcW w:w="2677" w:type="dxa"/>
            <w:gridSpan w:val="3"/>
          </w:tcPr>
          <w:p w14:paraId="4FBCD395" w14:textId="77777777" w:rsidR="0032488A" w:rsidRPr="00941366" w:rsidRDefault="0032488A" w:rsidP="00273D63">
            <w:pPr>
              <w:spacing w:after="0"/>
              <w:rPr>
                <w:noProof/>
                <w:sz w:val="22"/>
              </w:rPr>
            </w:pPr>
          </w:p>
        </w:tc>
        <w:tc>
          <w:tcPr>
            <w:tcW w:w="3061" w:type="dxa"/>
          </w:tcPr>
          <w:p w14:paraId="1A0DDAF7" w14:textId="77777777" w:rsidR="0032488A" w:rsidRPr="00941366" w:rsidRDefault="0032488A" w:rsidP="00273D63">
            <w:pPr>
              <w:spacing w:after="0"/>
              <w:rPr>
                <w:noProof/>
                <w:sz w:val="22"/>
              </w:rPr>
            </w:pPr>
          </w:p>
        </w:tc>
        <w:tc>
          <w:tcPr>
            <w:tcW w:w="2643" w:type="dxa"/>
            <w:tcBorders>
              <w:right w:val="single" w:sz="6" w:space="0" w:color="auto"/>
            </w:tcBorders>
          </w:tcPr>
          <w:p w14:paraId="2095F56C" w14:textId="77777777" w:rsidR="0032488A" w:rsidRPr="00941366" w:rsidRDefault="0032488A" w:rsidP="00273D63">
            <w:pPr>
              <w:spacing w:after="0"/>
              <w:rPr>
                <w:noProof/>
                <w:sz w:val="22"/>
              </w:rPr>
            </w:pPr>
          </w:p>
        </w:tc>
      </w:tr>
      <w:tr w:rsidR="0032488A" w:rsidRPr="00941366" w14:paraId="6AB137AC" w14:textId="77777777" w:rsidTr="0032488A">
        <w:trPr>
          <w:cantSplit/>
          <w:trHeight w:val="54"/>
        </w:trPr>
        <w:tc>
          <w:tcPr>
            <w:tcW w:w="1358" w:type="dxa"/>
            <w:tcBorders>
              <w:left w:val="single" w:sz="6" w:space="0" w:color="auto"/>
            </w:tcBorders>
          </w:tcPr>
          <w:p w14:paraId="571534AA" w14:textId="77777777" w:rsidR="0032488A" w:rsidRPr="00941366" w:rsidRDefault="0032488A" w:rsidP="00273D63">
            <w:pPr>
              <w:spacing w:after="0"/>
              <w:rPr>
                <w:noProof/>
                <w:sz w:val="22"/>
              </w:rPr>
            </w:pPr>
          </w:p>
        </w:tc>
        <w:tc>
          <w:tcPr>
            <w:tcW w:w="2677" w:type="dxa"/>
            <w:gridSpan w:val="3"/>
          </w:tcPr>
          <w:p w14:paraId="639242AF" w14:textId="77777777" w:rsidR="0032488A" w:rsidRPr="00941366" w:rsidRDefault="0032488A" w:rsidP="00273D63">
            <w:pPr>
              <w:spacing w:after="0"/>
              <w:rPr>
                <w:noProof/>
                <w:sz w:val="22"/>
              </w:rPr>
            </w:pPr>
          </w:p>
        </w:tc>
        <w:tc>
          <w:tcPr>
            <w:tcW w:w="3061" w:type="dxa"/>
          </w:tcPr>
          <w:p w14:paraId="7D15271C" w14:textId="77777777" w:rsidR="0032488A" w:rsidRPr="00941366" w:rsidRDefault="0032488A" w:rsidP="00273D63">
            <w:pPr>
              <w:spacing w:after="0"/>
              <w:rPr>
                <w:noProof/>
                <w:sz w:val="22"/>
              </w:rPr>
            </w:pPr>
          </w:p>
        </w:tc>
        <w:tc>
          <w:tcPr>
            <w:tcW w:w="2643" w:type="dxa"/>
            <w:tcBorders>
              <w:right w:val="single" w:sz="6" w:space="0" w:color="auto"/>
            </w:tcBorders>
          </w:tcPr>
          <w:p w14:paraId="2F8A60D2" w14:textId="77777777" w:rsidR="0032488A" w:rsidRPr="00941366" w:rsidRDefault="0032488A" w:rsidP="00273D63">
            <w:pPr>
              <w:spacing w:after="0"/>
              <w:rPr>
                <w:noProof/>
                <w:sz w:val="22"/>
              </w:rPr>
            </w:pPr>
          </w:p>
        </w:tc>
      </w:tr>
      <w:tr w:rsidR="0032488A" w:rsidRPr="00941366" w14:paraId="2534F0A2" w14:textId="77777777" w:rsidTr="007A748D">
        <w:trPr>
          <w:cantSplit/>
          <w:trHeight w:val="54"/>
        </w:trPr>
        <w:tc>
          <w:tcPr>
            <w:tcW w:w="1358" w:type="dxa"/>
            <w:tcBorders>
              <w:left w:val="single" w:sz="6" w:space="0" w:color="auto"/>
              <w:bottom w:val="single" w:sz="4" w:space="0" w:color="auto"/>
            </w:tcBorders>
          </w:tcPr>
          <w:p w14:paraId="2BB1A417"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58F0E1B1" w14:textId="77777777" w:rsidR="0032488A" w:rsidRPr="00941366" w:rsidRDefault="0032488A" w:rsidP="00273D63">
            <w:pPr>
              <w:spacing w:after="0"/>
              <w:rPr>
                <w:noProof/>
                <w:sz w:val="22"/>
              </w:rPr>
            </w:pPr>
          </w:p>
        </w:tc>
        <w:tc>
          <w:tcPr>
            <w:tcW w:w="3061" w:type="dxa"/>
            <w:tcBorders>
              <w:bottom w:val="single" w:sz="4" w:space="0" w:color="auto"/>
            </w:tcBorders>
          </w:tcPr>
          <w:p w14:paraId="2C0F2D40"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5D47C3F2" w14:textId="77777777" w:rsidR="0032488A" w:rsidRPr="00941366" w:rsidRDefault="0032488A" w:rsidP="00273D63">
            <w:pPr>
              <w:spacing w:after="0"/>
              <w:rPr>
                <w:noProof/>
                <w:sz w:val="22"/>
              </w:rPr>
            </w:pPr>
          </w:p>
        </w:tc>
      </w:tr>
      <w:tr w:rsidR="0032488A" w:rsidRPr="00941366" w14:paraId="5E44229E" w14:textId="77777777" w:rsidTr="007A748D">
        <w:trPr>
          <w:cantSplit/>
          <w:trHeight w:val="54"/>
        </w:trPr>
        <w:tc>
          <w:tcPr>
            <w:tcW w:w="1358" w:type="dxa"/>
            <w:tcBorders>
              <w:top w:val="single" w:sz="4" w:space="0" w:color="auto"/>
              <w:left w:val="single" w:sz="6" w:space="0" w:color="auto"/>
            </w:tcBorders>
          </w:tcPr>
          <w:p w14:paraId="7B0048E5" w14:textId="77777777" w:rsidR="0032488A" w:rsidRPr="00941366" w:rsidRDefault="0032488A" w:rsidP="00273D63">
            <w:pPr>
              <w:spacing w:after="0"/>
              <w:rPr>
                <w:noProof/>
                <w:sz w:val="22"/>
              </w:rPr>
            </w:pPr>
            <w:r w:rsidRPr="00941366">
              <w:rPr>
                <w:noProof/>
                <w:sz w:val="22"/>
              </w:rPr>
              <w:t>ex Kapitel </w:t>
            </w:r>
            <w:r w:rsidRPr="00F704C3">
              <w:rPr>
                <w:noProof/>
                <w:sz w:val="22"/>
              </w:rPr>
              <w:t>52</w:t>
            </w:r>
          </w:p>
        </w:tc>
        <w:tc>
          <w:tcPr>
            <w:tcW w:w="2677" w:type="dxa"/>
            <w:gridSpan w:val="3"/>
            <w:tcBorders>
              <w:top w:val="single" w:sz="4" w:space="0" w:color="auto"/>
            </w:tcBorders>
          </w:tcPr>
          <w:p w14:paraId="54F9756C" w14:textId="77777777" w:rsidR="0032488A" w:rsidRPr="00941366" w:rsidRDefault="0032488A" w:rsidP="00273D63">
            <w:pPr>
              <w:spacing w:after="0"/>
              <w:rPr>
                <w:noProof/>
                <w:sz w:val="22"/>
              </w:rPr>
            </w:pPr>
            <w:r w:rsidRPr="00941366">
              <w:rPr>
                <w:noProof/>
                <w:sz w:val="22"/>
              </w:rPr>
              <w:t>Baumwolle; ausgenommen:</w:t>
            </w:r>
          </w:p>
        </w:tc>
        <w:tc>
          <w:tcPr>
            <w:tcW w:w="3061" w:type="dxa"/>
            <w:tcBorders>
              <w:top w:val="single" w:sz="4" w:space="0" w:color="auto"/>
            </w:tcBorders>
          </w:tcPr>
          <w:p w14:paraId="011A905F"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732141B5"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5DE2BB9B" w14:textId="77777777" w:rsidR="0032488A" w:rsidRPr="00941366" w:rsidRDefault="0032488A" w:rsidP="00273D63">
            <w:pPr>
              <w:spacing w:after="0"/>
              <w:rPr>
                <w:noProof/>
                <w:sz w:val="22"/>
              </w:rPr>
            </w:pPr>
          </w:p>
        </w:tc>
      </w:tr>
      <w:tr w:rsidR="0032488A" w:rsidRPr="00941366" w14:paraId="27A9C4D1" w14:textId="77777777" w:rsidTr="0032488A">
        <w:trPr>
          <w:cantSplit/>
          <w:trHeight w:val="54"/>
        </w:trPr>
        <w:tc>
          <w:tcPr>
            <w:tcW w:w="1358" w:type="dxa"/>
            <w:tcBorders>
              <w:left w:val="single" w:sz="6" w:space="0" w:color="auto"/>
            </w:tcBorders>
          </w:tcPr>
          <w:p w14:paraId="76F0E428" w14:textId="77777777" w:rsidR="0032488A" w:rsidRPr="00941366" w:rsidRDefault="0032488A" w:rsidP="00273D63">
            <w:pPr>
              <w:spacing w:after="0"/>
              <w:rPr>
                <w:noProof/>
                <w:sz w:val="22"/>
              </w:rPr>
            </w:pPr>
            <w:r w:rsidRPr="00F704C3">
              <w:rPr>
                <w:noProof/>
                <w:sz w:val="22"/>
              </w:rPr>
              <w:t>5204</w:t>
            </w:r>
            <w:r w:rsidRPr="00941366">
              <w:rPr>
                <w:noProof/>
                <w:sz w:val="22"/>
              </w:rPr>
              <w:t xml:space="preserve"> bis </w:t>
            </w:r>
            <w:r w:rsidRPr="00F704C3">
              <w:rPr>
                <w:noProof/>
                <w:sz w:val="22"/>
              </w:rPr>
              <w:t>5207</w:t>
            </w:r>
          </w:p>
        </w:tc>
        <w:tc>
          <w:tcPr>
            <w:tcW w:w="2677" w:type="dxa"/>
            <w:gridSpan w:val="3"/>
          </w:tcPr>
          <w:p w14:paraId="126DCDCB" w14:textId="77777777" w:rsidR="0032488A" w:rsidRPr="00941366" w:rsidRDefault="0032488A" w:rsidP="00273D63">
            <w:pPr>
              <w:spacing w:after="0"/>
              <w:rPr>
                <w:noProof/>
                <w:sz w:val="22"/>
              </w:rPr>
            </w:pPr>
            <w:r w:rsidRPr="00941366">
              <w:rPr>
                <w:noProof/>
                <w:sz w:val="22"/>
              </w:rPr>
              <w:t>Nähgarne und andere Garne aus Baumwolle</w:t>
            </w:r>
          </w:p>
        </w:tc>
        <w:tc>
          <w:tcPr>
            <w:tcW w:w="3061" w:type="dxa"/>
          </w:tcPr>
          <w:p w14:paraId="197C9095"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33"/>
            </w:r>
            <w:r w:rsidRPr="00941366">
              <w:rPr>
                <w:noProof/>
                <w:sz w:val="22"/>
              </w:rPr>
              <w:t>:</w:t>
            </w:r>
          </w:p>
          <w:p w14:paraId="5AC36192" w14:textId="77777777" w:rsidR="0032488A" w:rsidRPr="00941366" w:rsidRDefault="0032488A" w:rsidP="00273D63">
            <w:pPr>
              <w:spacing w:after="0"/>
              <w:rPr>
                <w:noProof/>
                <w:sz w:val="22"/>
              </w:rPr>
            </w:pPr>
            <w:r w:rsidRPr="00941366">
              <w:rPr>
                <w:noProof/>
                <w:sz w:val="22"/>
              </w:rPr>
              <w:t>- Grège oder Abfällen von Seide, gekrempelt oder gekämmt oder anders für die Spinnerei bearbeitet;</w:t>
            </w:r>
          </w:p>
          <w:p w14:paraId="1482F5C8" w14:textId="77777777" w:rsidR="0032488A" w:rsidRPr="00941366" w:rsidRDefault="0032488A" w:rsidP="00273D63">
            <w:pPr>
              <w:spacing w:after="0"/>
              <w:rPr>
                <w:noProof/>
                <w:sz w:val="22"/>
              </w:rPr>
            </w:pPr>
            <w:r w:rsidRPr="00941366">
              <w:rPr>
                <w:noProof/>
                <w:sz w:val="22"/>
              </w:rPr>
              <w:t>- natürlichen Fasern, weder gekrempelt oder gekämmt noch anders für die Spinnerei bearbeitet,</w:t>
            </w:r>
          </w:p>
          <w:p w14:paraId="7F1BC807" w14:textId="77777777" w:rsidR="0032488A" w:rsidRPr="00941366" w:rsidRDefault="0032488A" w:rsidP="00273D63">
            <w:pPr>
              <w:spacing w:after="0"/>
              <w:rPr>
                <w:noProof/>
                <w:sz w:val="22"/>
              </w:rPr>
            </w:pPr>
            <w:r w:rsidRPr="00941366">
              <w:rPr>
                <w:noProof/>
                <w:sz w:val="22"/>
              </w:rPr>
              <w:t>- chemischen Vormaterialien oder Spinnmasse oder</w:t>
            </w:r>
          </w:p>
          <w:p w14:paraId="67D5B498" w14:textId="77777777" w:rsidR="0032488A" w:rsidRPr="00941366" w:rsidRDefault="0032488A" w:rsidP="00273D63">
            <w:pPr>
              <w:spacing w:after="0"/>
              <w:rPr>
                <w:noProof/>
                <w:sz w:val="22"/>
              </w:rPr>
            </w:pPr>
            <w:r w:rsidRPr="00941366">
              <w:rPr>
                <w:noProof/>
                <w:sz w:val="22"/>
              </w:rPr>
              <w:t>- Vormaterialien für die Papierherstellung</w:t>
            </w:r>
          </w:p>
          <w:p w14:paraId="0C7E1565" w14:textId="77777777" w:rsidR="0032488A" w:rsidRPr="00941366" w:rsidRDefault="0032488A" w:rsidP="00273D63">
            <w:pPr>
              <w:spacing w:after="0"/>
              <w:rPr>
                <w:noProof/>
                <w:sz w:val="22"/>
              </w:rPr>
            </w:pPr>
          </w:p>
        </w:tc>
        <w:tc>
          <w:tcPr>
            <w:tcW w:w="2643" w:type="dxa"/>
            <w:tcBorders>
              <w:right w:val="single" w:sz="6" w:space="0" w:color="auto"/>
            </w:tcBorders>
          </w:tcPr>
          <w:p w14:paraId="5C0785ED" w14:textId="77777777" w:rsidR="0032488A" w:rsidRPr="00941366" w:rsidRDefault="0032488A" w:rsidP="00273D63">
            <w:pPr>
              <w:spacing w:after="0"/>
              <w:rPr>
                <w:noProof/>
                <w:sz w:val="22"/>
              </w:rPr>
            </w:pPr>
          </w:p>
        </w:tc>
      </w:tr>
      <w:tr w:rsidR="0032488A" w:rsidRPr="00941366" w14:paraId="7DB8D4A3" w14:textId="77777777" w:rsidTr="0032488A">
        <w:trPr>
          <w:cantSplit/>
          <w:trHeight w:val="54"/>
        </w:trPr>
        <w:tc>
          <w:tcPr>
            <w:tcW w:w="1358" w:type="dxa"/>
            <w:tcBorders>
              <w:left w:val="single" w:sz="6" w:space="0" w:color="auto"/>
            </w:tcBorders>
          </w:tcPr>
          <w:p w14:paraId="36F05919" w14:textId="77777777" w:rsidR="0032488A" w:rsidRPr="00941366" w:rsidRDefault="0032488A" w:rsidP="00273D63">
            <w:pPr>
              <w:spacing w:after="0"/>
              <w:rPr>
                <w:noProof/>
                <w:sz w:val="22"/>
              </w:rPr>
            </w:pPr>
            <w:r w:rsidRPr="00F704C3">
              <w:rPr>
                <w:noProof/>
                <w:sz w:val="22"/>
              </w:rPr>
              <w:t>5208</w:t>
            </w:r>
            <w:r w:rsidRPr="00941366">
              <w:rPr>
                <w:noProof/>
                <w:sz w:val="22"/>
              </w:rPr>
              <w:t xml:space="preserve"> bis </w:t>
            </w:r>
            <w:r w:rsidRPr="00F704C3">
              <w:rPr>
                <w:noProof/>
                <w:sz w:val="22"/>
              </w:rPr>
              <w:t>5212</w:t>
            </w:r>
          </w:p>
        </w:tc>
        <w:tc>
          <w:tcPr>
            <w:tcW w:w="2677" w:type="dxa"/>
            <w:gridSpan w:val="3"/>
          </w:tcPr>
          <w:p w14:paraId="3D96DF63" w14:textId="77777777" w:rsidR="0032488A" w:rsidRPr="00941366" w:rsidRDefault="0032488A" w:rsidP="00273D63">
            <w:pPr>
              <w:spacing w:after="0"/>
              <w:rPr>
                <w:noProof/>
                <w:sz w:val="22"/>
              </w:rPr>
            </w:pPr>
            <w:r w:rsidRPr="00941366">
              <w:rPr>
                <w:noProof/>
                <w:sz w:val="22"/>
              </w:rPr>
              <w:t>Baumwollgewebe</w:t>
            </w:r>
          </w:p>
          <w:p w14:paraId="6004A17E" w14:textId="77777777" w:rsidR="0032488A" w:rsidRPr="00941366" w:rsidRDefault="0032488A" w:rsidP="00273D63">
            <w:pPr>
              <w:spacing w:after="0"/>
              <w:rPr>
                <w:noProof/>
                <w:sz w:val="22"/>
              </w:rPr>
            </w:pPr>
          </w:p>
        </w:tc>
        <w:tc>
          <w:tcPr>
            <w:tcW w:w="3061" w:type="dxa"/>
          </w:tcPr>
          <w:p w14:paraId="2CB45862"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34"/>
            </w:r>
          </w:p>
          <w:p w14:paraId="1DAF79E0" w14:textId="77777777" w:rsidR="0032488A" w:rsidRPr="00941366" w:rsidRDefault="0032488A" w:rsidP="00273D63">
            <w:pPr>
              <w:spacing w:after="0"/>
              <w:rPr>
                <w:noProof/>
                <w:sz w:val="22"/>
              </w:rPr>
            </w:pPr>
          </w:p>
        </w:tc>
        <w:tc>
          <w:tcPr>
            <w:tcW w:w="2643" w:type="dxa"/>
            <w:tcBorders>
              <w:right w:val="single" w:sz="6" w:space="0" w:color="auto"/>
            </w:tcBorders>
          </w:tcPr>
          <w:p w14:paraId="6FE34AC8"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tc>
      </w:tr>
      <w:tr w:rsidR="0032488A" w:rsidRPr="00941366" w14:paraId="29E4C1A5" w14:textId="77777777" w:rsidTr="0032488A">
        <w:trPr>
          <w:cantSplit/>
          <w:trHeight w:val="54"/>
        </w:trPr>
        <w:tc>
          <w:tcPr>
            <w:tcW w:w="1358" w:type="dxa"/>
            <w:tcBorders>
              <w:left w:val="single" w:sz="6" w:space="0" w:color="auto"/>
            </w:tcBorders>
          </w:tcPr>
          <w:p w14:paraId="36C26654" w14:textId="77777777" w:rsidR="0032488A" w:rsidRPr="00941366" w:rsidRDefault="0032488A" w:rsidP="00273D63">
            <w:pPr>
              <w:spacing w:after="0"/>
              <w:rPr>
                <w:noProof/>
                <w:sz w:val="22"/>
              </w:rPr>
            </w:pPr>
          </w:p>
        </w:tc>
        <w:tc>
          <w:tcPr>
            <w:tcW w:w="2677" w:type="dxa"/>
            <w:gridSpan w:val="3"/>
          </w:tcPr>
          <w:p w14:paraId="5ADC7AC2" w14:textId="77777777" w:rsidR="0032488A" w:rsidRPr="00941366" w:rsidRDefault="0032488A" w:rsidP="00273D63">
            <w:pPr>
              <w:spacing w:after="0"/>
              <w:rPr>
                <w:noProof/>
                <w:sz w:val="22"/>
              </w:rPr>
            </w:pPr>
          </w:p>
        </w:tc>
        <w:tc>
          <w:tcPr>
            <w:tcW w:w="3061" w:type="dxa"/>
          </w:tcPr>
          <w:p w14:paraId="575E40F0" w14:textId="77777777" w:rsidR="0032488A" w:rsidRPr="00941366" w:rsidRDefault="0032488A" w:rsidP="00273D63">
            <w:pPr>
              <w:spacing w:after="0"/>
              <w:rPr>
                <w:noProof/>
                <w:sz w:val="22"/>
              </w:rPr>
            </w:pPr>
          </w:p>
        </w:tc>
        <w:tc>
          <w:tcPr>
            <w:tcW w:w="2643" w:type="dxa"/>
            <w:tcBorders>
              <w:right w:val="single" w:sz="6" w:space="0" w:color="auto"/>
            </w:tcBorders>
          </w:tcPr>
          <w:p w14:paraId="55EE1692" w14:textId="77777777" w:rsidR="0032488A" w:rsidRPr="00941366" w:rsidRDefault="0032488A" w:rsidP="00273D63">
            <w:pPr>
              <w:spacing w:after="0"/>
              <w:rPr>
                <w:noProof/>
                <w:sz w:val="22"/>
              </w:rPr>
            </w:pPr>
          </w:p>
        </w:tc>
      </w:tr>
      <w:tr w:rsidR="0032488A" w:rsidRPr="00941366" w14:paraId="7E8AED5B" w14:textId="77777777" w:rsidTr="007A748D">
        <w:trPr>
          <w:cantSplit/>
          <w:trHeight w:val="54"/>
        </w:trPr>
        <w:tc>
          <w:tcPr>
            <w:tcW w:w="1358" w:type="dxa"/>
            <w:tcBorders>
              <w:left w:val="single" w:sz="6" w:space="0" w:color="auto"/>
              <w:bottom w:val="single" w:sz="4" w:space="0" w:color="auto"/>
            </w:tcBorders>
          </w:tcPr>
          <w:p w14:paraId="47E5B247"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51F537BE" w14:textId="77777777" w:rsidR="0032488A" w:rsidRPr="00941366" w:rsidRDefault="0032488A" w:rsidP="00273D63">
            <w:pPr>
              <w:spacing w:after="0"/>
              <w:rPr>
                <w:noProof/>
                <w:sz w:val="22"/>
              </w:rPr>
            </w:pPr>
          </w:p>
        </w:tc>
        <w:tc>
          <w:tcPr>
            <w:tcW w:w="3061" w:type="dxa"/>
            <w:tcBorders>
              <w:bottom w:val="single" w:sz="4" w:space="0" w:color="auto"/>
            </w:tcBorders>
          </w:tcPr>
          <w:p w14:paraId="476847B8"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06943391" w14:textId="77777777" w:rsidR="0032488A" w:rsidRPr="00941366" w:rsidRDefault="0032488A" w:rsidP="00273D63">
            <w:pPr>
              <w:spacing w:after="0"/>
              <w:rPr>
                <w:noProof/>
                <w:sz w:val="22"/>
              </w:rPr>
            </w:pPr>
          </w:p>
        </w:tc>
      </w:tr>
      <w:tr w:rsidR="0032488A" w:rsidRPr="00941366" w14:paraId="6CAB47BA" w14:textId="77777777" w:rsidTr="007A748D">
        <w:trPr>
          <w:cantSplit/>
          <w:trHeight w:val="54"/>
        </w:trPr>
        <w:tc>
          <w:tcPr>
            <w:tcW w:w="1358" w:type="dxa"/>
            <w:tcBorders>
              <w:top w:val="single" w:sz="4" w:space="0" w:color="auto"/>
              <w:left w:val="single" w:sz="6" w:space="0" w:color="auto"/>
            </w:tcBorders>
          </w:tcPr>
          <w:p w14:paraId="32C0B84A" w14:textId="77777777" w:rsidR="0032488A" w:rsidRPr="00941366" w:rsidRDefault="0032488A" w:rsidP="00273D63">
            <w:pPr>
              <w:spacing w:after="0"/>
              <w:rPr>
                <w:noProof/>
                <w:sz w:val="22"/>
              </w:rPr>
            </w:pPr>
            <w:r w:rsidRPr="00941366">
              <w:rPr>
                <w:noProof/>
                <w:sz w:val="22"/>
              </w:rPr>
              <w:t>ex Kapitel </w:t>
            </w:r>
            <w:r w:rsidRPr="00F704C3">
              <w:rPr>
                <w:noProof/>
                <w:sz w:val="22"/>
              </w:rPr>
              <w:t>53</w:t>
            </w:r>
          </w:p>
        </w:tc>
        <w:tc>
          <w:tcPr>
            <w:tcW w:w="2677" w:type="dxa"/>
            <w:gridSpan w:val="3"/>
            <w:tcBorders>
              <w:top w:val="single" w:sz="4" w:space="0" w:color="auto"/>
            </w:tcBorders>
          </w:tcPr>
          <w:p w14:paraId="266ACF05" w14:textId="77777777" w:rsidR="0032488A" w:rsidRPr="00941366" w:rsidRDefault="0032488A" w:rsidP="00273D63">
            <w:pPr>
              <w:spacing w:after="0"/>
              <w:rPr>
                <w:noProof/>
                <w:sz w:val="22"/>
              </w:rPr>
            </w:pPr>
            <w:r w:rsidRPr="00941366">
              <w:rPr>
                <w:noProof/>
                <w:sz w:val="22"/>
              </w:rPr>
              <w:t>Andere pflanzliche Spinnstoffe; Papiergarne und Gewebe aus Papiergarnen; ausgenommen:</w:t>
            </w:r>
          </w:p>
        </w:tc>
        <w:tc>
          <w:tcPr>
            <w:tcW w:w="3061" w:type="dxa"/>
            <w:tcBorders>
              <w:top w:val="single" w:sz="4" w:space="0" w:color="auto"/>
            </w:tcBorders>
          </w:tcPr>
          <w:p w14:paraId="6A94A803"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63FE79F1"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3499003F" w14:textId="77777777" w:rsidR="0032488A" w:rsidRPr="00941366" w:rsidRDefault="0032488A" w:rsidP="00273D63">
            <w:pPr>
              <w:spacing w:after="0"/>
              <w:rPr>
                <w:noProof/>
                <w:sz w:val="22"/>
              </w:rPr>
            </w:pPr>
          </w:p>
        </w:tc>
      </w:tr>
      <w:tr w:rsidR="0032488A" w:rsidRPr="00941366" w14:paraId="25125026" w14:textId="77777777" w:rsidTr="0032488A">
        <w:trPr>
          <w:cantSplit/>
          <w:trHeight w:val="54"/>
        </w:trPr>
        <w:tc>
          <w:tcPr>
            <w:tcW w:w="1358" w:type="dxa"/>
            <w:tcBorders>
              <w:left w:val="single" w:sz="6" w:space="0" w:color="auto"/>
            </w:tcBorders>
          </w:tcPr>
          <w:p w14:paraId="01EB986B" w14:textId="77777777" w:rsidR="0032488A" w:rsidRPr="00941366" w:rsidRDefault="0032488A" w:rsidP="00273D63">
            <w:pPr>
              <w:spacing w:after="0"/>
              <w:rPr>
                <w:noProof/>
                <w:sz w:val="22"/>
              </w:rPr>
            </w:pPr>
            <w:r w:rsidRPr="00F704C3">
              <w:rPr>
                <w:noProof/>
                <w:sz w:val="22"/>
              </w:rPr>
              <w:t>5306</w:t>
            </w:r>
            <w:r w:rsidRPr="00941366">
              <w:rPr>
                <w:noProof/>
                <w:sz w:val="22"/>
              </w:rPr>
              <w:t xml:space="preserve"> bis </w:t>
            </w:r>
            <w:r w:rsidRPr="00F704C3">
              <w:rPr>
                <w:noProof/>
                <w:sz w:val="22"/>
              </w:rPr>
              <w:t>5308</w:t>
            </w:r>
          </w:p>
        </w:tc>
        <w:tc>
          <w:tcPr>
            <w:tcW w:w="2677" w:type="dxa"/>
            <w:gridSpan w:val="3"/>
          </w:tcPr>
          <w:p w14:paraId="4642FF70" w14:textId="77777777" w:rsidR="0032488A" w:rsidRPr="00941366" w:rsidRDefault="0032488A" w:rsidP="00273D63">
            <w:pPr>
              <w:spacing w:after="0"/>
              <w:rPr>
                <w:noProof/>
                <w:sz w:val="22"/>
              </w:rPr>
            </w:pPr>
            <w:r w:rsidRPr="00941366">
              <w:rPr>
                <w:noProof/>
                <w:sz w:val="22"/>
              </w:rPr>
              <w:t>Garne aus anderen pflanzlichen Spinnstoffen Papiergarne</w:t>
            </w:r>
          </w:p>
          <w:p w14:paraId="134E38DE" w14:textId="77777777" w:rsidR="0032488A" w:rsidRPr="00941366" w:rsidRDefault="0032488A" w:rsidP="00273D63">
            <w:pPr>
              <w:spacing w:after="0"/>
              <w:rPr>
                <w:noProof/>
                <w:sz w:val="22"/>
              </w:rPr>
            </w:pPr>
          </w:p>
        </w:tc>
        <w:tc>
          <w:tcPr>
            <w:tcW w:w="3061" w:type="dxa"/>
          </w:tcPr>
          <w:p w14:paraId="3AE86A93"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35"/>
            </w:r>
            <w:r w:rsidRPr="00941366">
              <w:rPr>
                <w:noProof/>
                <w:sz w:val="22"/>
              </w:rPr>
              <w:t>:</w:t>
            </w:r>
          </w:p>
          <w:p w14:paraId="014D5FA6" w14:textId="77777777" w:rsidR="0032488A" w:rsidRPr="00941366" w:rsidRDefault="0032488A" w:rsidP="00273D63">
            <w:pPr>
              <w:spacing w:after="0"/>
              <w:rPr>
                <w:noProof/>
                <w:sz w:val="22"/>
              </w:rPr>
            </w:pPr>
            <w:r w:rsidRPr="00941366">
              <w:rPr>
                <w:noProof/>
                <w:sz w:val="22"/>
              </w:rPr>
              <w:t>- Grège oder Abfällen von Seide, gekrempelt oder gekämmt oder anders für die Spinnerei bearbeitet;</w:t>
            </w:r>
          </w:p>
          <w:p w14:paraId="105B1968" w14:textId="77777777" w:rsidR="0032488A" w:rsidRPr="00941366" w:rsidRDefault="0032488A" w:rsidP="00273D63">
            <w:pPr>
              <w:spacing w:after="0"/>
              <w:rPr>
                <w:noProof/>
                <w:sz w:val="22"/>
              </w:rPr>
            </w:pPr>
            <w:r w:rsidRPr="00941366">
              <w:rPr>
                <w:noProof/>
                <w:sz w:val="22"/>
              </w:rPr>
              <w:t>- natürlichen Fasern, weder gekrempelt oder gekämmt noch anders für die Spinnerei bearbeitet,</w:t>
            </w:r>
          </w:p>
          <w:p w14:paraId="11EA63CE" w14:textId="77777777" w:rsidR="0032488A" w:rsidRPr="00941366" w:rsidRDefault="0032488A" w:rsidP="00273D63">
            <w:pPr>
              <w:spacing w:after="0"/>
              <w:rPr>
                <w:noProof/>
                <w:sz w:val="22"/>
              </w:rPr>
            </w:pPr>
            <w:r w:rsidRPr="00941366">
              <w:rPr>
                <w:noProof/>
                <w:sz w:val="22"/>
              </w:rPr>
              <w:t>- chemischen Vormaterialien oder Spinnmasse oder</w:t>
            </w:r>
          </w:p>
          <w:p w14:paraId="68039D94" w14:textId="77777777" w:rsidR="0032488A" w:rsidRPr="00941366" w:rsidRDefault="0032488A" w:rsidP="00273D63">
            <w:pPr>
              <w:spacing w:after="0"/>
              <w:rPr>
                <w:noProof/>
                <w:sz w:val="22"/>
              </w:rPr>
            </w:pPr>
            <w:r w:rsidRPr="00941366">
              <w:rPr>
                <w:noProof/>
                <w:sz w:val="22"/>
              </w:rPr>
              <w:t>- Vormaterialien für die Papierherstellung</w:t>
            </w:r>
          </w:p>
        </w:tc>
        <w:tc>
          <w:tcPr>
            <w:tcW w:w="2643" w:type="dxa"/>
            <w:tcBorders>
              <w:right w:val="single" w:sz="6" w:space="0" w:color="auto"/>
            </w:tcBorders>
          </w:tcPr>
          <w:p w14:paraId="6DC120C0" w14:textId="77777777" w:rsidR="0032488A" w:rsidRPr="00941366" w:rsidRDefault="0032488A" w:rsidP="00273D63">
            <w:pPr>
              <w:spacing w:after="0"/>
              <w:rPr>
                <w:noProof/>
                <w:sz w:val="22"/>
              </w:rPr>
            </w:pPr>
          </w:p>
        </w:tc>
      </w:tr>
      <w:tr w:rsidR="0032488A" w:rsidRPr="00941366" w14:paraId="0242D7C9" w14:textId="77777777" w:rsidTr="007A748D">
        <w:trPr>
          <w:cantSplit/>
          <w:trHeight w:val="54"/>
        </w:trPr>
        <w:tc>
          <w:tcPr>
            <w:tcW w:w="1358" w:type="dxa"/>
            <w:tcBorders>
              <w:left w:val="single" w:sz="6" w:space="0" w:color="auto"/>
              <w:bottom w:val="single" w:sz="4" w:space="0" w:color="auto"/>
            </w:tcBorders>
          </w:tcPr>
          <w:p w14:paraId="4A9998F2" w14:textId="77777777" w:rsidR="0032488A" w:rsidRPr="00941366" w:rsidRDefault="0032488A" w:rsidP="00273D63">
            <w:pPr>
              <w:spacing w:after="0"/>
              <w:rPr>
                <w:noProof/>
                <w:sz w:val="22"/>
              </w:rPr>
            </w:pPr>
            <w:r w:rsidRPr="00F704C3">
              <w:rPr>
                <w:noProof/>
                <w:sz w:val="22"/>
              </w:rPr>
              <w:t>5309</w:t>
            </w:r>
            <w:r w:rsidRPr="00941366">
              <w:rPr>
                <w:noProof/>
                <w:sz w:val="22"/>
              </w:rPr>
              <w:t xml:space="preserve"> bis </w:t>
            </w:r>
            <w:r w:rsidRPr="00F704C3">
              <w:rPr>
                <w:noProof/>
                <w:sz w:val="22"/>
              </w:rPr>
              <w:t>5311</w:t>
            </w:r>
          </w:p>
        </w:tc>
        <w:tc>
          <w:tcPr>
            <w:tcW w:w="2677" w:type="dxa"/>
            <w:gridSpan w:val="3"/>
            <w:tcBorders>
              <w:bottom w:val="single" w:sz="4" w:space="0" w:color="auto"/>
            </w:tcBorders>
          </w:tcPr>
          <w:p w14:paraId="018D5F46" w14:textId="77777777" w:rsidR="0032488A" w:rsidRPr="00941366" w:rsidRDefault="0032488A" w:rsidP="00273D63">
            <w:pPr>
              <w:spacing w:after="0"/>
              <w:rPr>
                <w:noProof/>
                <w:sz w:val="22"/>
              </w:rPr>
            </w:pPr>
            <w:r w:rsidRPr="00941366">
              <w:rPr>
                <w:noProof/>
                <w:sz w:val="22"/>
              </w:rPr>
              <w:t>Gewebe aus anderen pflanzlichen Spinnstoffen; Gewebe aus Papiergarnen</w:t>
            </w:r>
          </w:p>
          <w:p w14:paraId="278CAE5D" w14:textId="77777777" w:rsidR="0032488A" w:rsidRPr="00941366" w:rsidRDefault="0032488A" w:rsidP="00273D63">
            <w:pPr>
              <w:spacing w:after="0"/>
              <w:rPr>
                <w:noProof/>
                <w:sz w:val="22"/>
              </w:rPr>
            </w:pPr>
          </w:p>
        </w:tc>
        <w:tc>
          <w:tcPr>
            <w:tcW w:w="3061" w:type="dxa"/>
            <w:tcBorders>
              <w:bottom w:val="single" w:sz="4" w:space="0" w:color="auto"/>
            </w:tcBorders>
          </w:tcPr>
          <w:p w14:paraId="5B09E686"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36"/>
            </w:r>
          </w:p>
          <w:p w14:paraId="25DD85A0"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3E5C0C50"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p w14:paraId="6C5133F3" w14:textId="77777777" w:rsidR="0032488A" w:rsidRPr="00941366" w:rsidRDefault="0032488A" w:rsidP="00273D63">
            <w:pPr>
              <w:spacing w:after="0"/>
              <w:rPr>
                <w:noProof/>
                <w:sz w:val="22"/>
              </w:rPr>
            </w:pPr>
          </w:p>
        </w:tc>
      </w:tr>
      <w:tr w:rsidR="0032488A" w:rsidRPr="00941366" w14:paraId="60D89120" w14:textId="77777777" w:rsidTr="007A748D">
        <w:trPr>
          <w:cantSplit/>
          <w:trHeight w:val="54"/>
        </w:trPr>
        <w:tc>
          <w:tcPr>
            <w:tcW w:w="1358" w:type="dxa"/>
            <w:tcBorders>
              <w:top w:val="single" w:sz="4" w:space="0" w:color="auto"/>
              <w:left w:val="single" w:sz="6" w:space="0" w:color="auto"/>
            </w:tcBorders>
          </w:tcPr>
          <w:p w14:paraId="595CD9B7" w14:textId="77777777" w:rsidR="0032488A" w:rsidRPr="00941366" w:rsidRDefault="0032488A" w:rsidP="00273D63">
            <w:pPr>
              <w:spacing w:after="0"/>
              <w:rPr>
                <w:noProof/>
                <w:sz w:val="22"/>
              </w:rPr>
            </w:pPr>
            <w:r w:rsidRPr="00F704C3">
              <w:rPr>
                <w:noProof/>
                <w:sz w:val="22"/>
              </w:rPr>
              <w:t>5401</w:t>
            </w:r>
            <w:r w:rsidRPr="00941366">
              <w:rPr>
                <w:noProof/>
                <w:sz w:val="22"/>
              </w:rPr>
              <w:t xml:space="preserve"> bis </w:t>
            </w:r>
            <w:r w:rsidRPr="00F704C3">
              <w:rPr>
                <w:noProof/>
                <w:sz w:val="22"/>
              </w:rPr>
              <w:t>5406</w:t>
            </w:r>
          </w:p>
        </w:tc>
        <w:tc>
          <w:tcPr>
            <w:tcW w:w="2677" w:type="dxa"/>
            <w:gridSpan w:val="3"/>
            <w:tcBorders>
              <w:top w:val="single" w:sz="4" w:space="0" w:color="auto"/>
            </w:tcBorders>
          </w:tcPr>
          <w:p w14:paraId="5A1914F4" w14:textId="77777777" w:rsidR="0032488A" w:rsidRPr="00941366" w:rsidRDefault="0032488A" w:rsidP="00273D63">
            <w:pPr>
              <w:spacing w:after="0"/>
              <w:rPr>
                <w:noProof/>
                <w:sz w:val="22"/>
              </w:rPr>
            </w:pPr>
            <w:r w:rsidRPr="00941366">
              <w:rPr>
                <w:noProof/>
                <w:sz w:val="22"/>
              </w:rPr>
              <w:t>Garne, Monofile und Nähgarne aus synthetischen oder künstlichen Filamenten</w:t>
            </w:r>
          </w:p>
          <w:p w14:paraId="0F45AC76" w14:textId="77777777" w:rsidR="0032488A" w:rsidRPr="00941366" w:rsidRDefault="0032488A" w:rsidP="00273D63">
            <w:pPr>
              <w:spacing w:after="0"/>
              <w:rPr>
                <w:noProof/>
                <w:sz w:val="22"/>
              </w:rPr>
            </w:pPr>
          </w:p>
        </w:tc>
        <w:tc>
          <w:tcPr>
            <w:tcW w:w="3061" w:type="dxa"/>
            <w:tcBorders>
              <w:top w:val="single" w:sz="4" w:space="0" w:color="auto"/>
            </w:tcBorders>
          </w:tcPr>
          <w:p w14:paraId="7EF5D9D8"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37"/>
            </w:r>
            <w:r w:rsidRPr="00941366">
              <w:rPr>
                <w:noProof/>
                <w:sz w:val="22"/>
              </w:rPr>
              <w:t>:</w:t>
            </w:r>
          </w:p>
          <w:p w14:paraId="38B32F67" w14:textId="77777777" w:rsidR="0032488A" w:rsidRPr="00941366" w:rsidRDefault="0032488A" w:rsidP="00273D63">
            <w:pPr>
              <w:spacing w:after="0"/>
              <w:rPr>
                <w:noProof/>
                <w:sz w:val="22"/>
              </w:rPr>
            </w:pPr>
            <w:r w:rsidRPr="00941366">
              <w:rPr>
                <w:noProof/>
                <w:sz w:val="22"/>
              </w:rPr>
              <w:t>- Grège oder Abfällen von Seide, gekrempelt oder gekämmt oder anders für die Spinnerei bearbeitet;</w:t>
            </w:r>
          </w:p>
          <w:p w14:paraId="4D2E46AD" w14:textId="77777777" w:rsidR="0032488A" w:rsidRPr="00941366" w:rsidRDefault="0032488A" w:rsidP="00273D63">
            <w:pPr>
              <w:spacing w:after="0"/>
              <w:rPr>
                <w:noProof/>
                <w:sz w:val="22"/>
              </w:rPr>
            </w:pPr>
            <w:r w:rsidRPr="00941366">
              <w:rPr>
                <w:noProof/>
                <w:sz w:val="22"/>
              </w:rPr>
              <w:t>- natürlichen Fasern, weder gekrempelt oder gekämmt noch anders für die Spinnerei bearbeitet,</w:t>
            </w:r>
          </w:p>
          <w:p w14:paraId="035A46E6" w14:textId="77777777" w:rsidR="0032488A" w:rsidRPr="00941366" w:rsidRDefault="0032488A" w:rsidP="00273D63">
            <w:pPr>
              <w:spacing w:after="0"/>
              <w:rPr>
                <w:noProof/>
                <w:sz w:val="22"/>
              </w:rPr>
            </w:pPr>
            <w:r w:rsidRPr="00941366">
              <w:rPr>
                <w:noProof/>
                <w:sz w:val="22"/>
              </w:rPr>
              <w:t>- chemischen Vormaterialien oder Spinnmasse oder</w:t>
            </w:r>
          </w:p>
          <w:p w14:paraId="395E962F" w14:textId="77777777" w:rsidR="0032488A" w:rsidRPr="00941366" w:rsidRDefault="0032488A" w:rsidP="00273D63">
            <w:pPr>
              <w:spacing w:after="0"/>
              <w:rPr>
                <w:noProof/>
                <w:sz w:val="22"/>
              </w:rPr>
            </w:pPr>
            <w:r w:rsidRPr="00941366">
              <w:rPr>
                <w:noProof/>
                <w:sz w:val="22"/>
              </w:rPr>
              <w:t>- Vormaterialien für die Papierherstellung</w:t>
            </w:r>
          </w:p>
          <w:p w14:paraId="7CB45E7D"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2E99E450" w14:textId="77777777" w:rsidR="0032488A" w:rsidRPr="00941366" w:rsidRDefault="0032488A" w:rsidP="00273D63">
            <w:pPr>
              <w:spacing w:after="0"/>
              <w:rPr>
                <w:noProof/>
                <w:sz w:val="22"/>
              </w:rPr>
            </w:pPr>
          </w:p>
        </w:tc>
      </w:tr>
      <w:tr w:rsidR="0032488A" w:rsidRPr="00941366" w14:paraId="03A80A0D" w14:textId="77777777" w:rsidTr="0032488A">
        <w:trPr>
          <w:cantSplit/>
          <w:trHeight w:val="54"/>
        </w:trPr>
        <w:tc>
          <w:tcPr>
            <w:tcW w:w="1358" w:type="dxa"/>
            <w:tcBorders>
              <w:left w:val="single" w:sz="6" w:space="0" w:color="auto"/>
            </w:tcBorders>
          </w:tcPr>
          <w:p w14:paraId="6F445E13" w14:textId="77777777" w:rsidR="0032488A" w:rsidRPr="00941366" w:rsidRDefault="0032488A" w:rsidP="00273D63">
            <w:pPr>
              <w:spacing w:after="0"/>
              <w:rPr>
                <w:noProof/>
                <w:sz w:val="22"/>
              </w:rPr>
            </w:pPr>
            <w:r w:rsidRPr="00F704C3">
              <w:rPr>
                <w:noProof/>
                <w:sz w:val="22"/>
              </w:rPr>
              <w:t>5407</w:t>
            </w:r>
            <w:r w:rsidRPr="00941366">
              <w:rPr>
                <w:noProof/>
                <w:sz w:val="22"/>
              </w:rPr>
              <w:t xml:space="preserve"> und </w:t>
            </w:r>
            <w:r w:rsidRPr="00F704C3">
              <w:rPr>
                <w:noProof/>
                <w:sz w:val="22"/>
              </w:rPr>
              <w:t>5408</w:t>
            </w:r>
          </w:p>
        </w:tc>
        <w:tc>
          <w:tcPr>
            <w:tcW w:w="2677" w:type="dxa"/>
            <w:gridSpan w:val="3"/>
          </w:tcPr>
          <w:p w14:paraId="2CD9FCDC" w14:textId="77777777" w:rsidR="0032488A" w:rsidRPr="00941366" w:rsidRDefault="0032488A" w:rsidP="00273D63">
            <w:pPr>
              <w:spacing w:after="0"/>
              <w:rPr>
                <w:noProof/>
                <w:sz w:val="22"/>
              </w:rPr>
            </w:pPr>
            <w:r w:rsidRPr="00941366">
              <w:rPr>
                <w:noProof/>
                <w:sz w:val="22"/>
              </w:rPr>
              <w:t>Gewebe aus Garnen aus synthetischen oder künstlichen Filamenten</w:t>
            </w:r>
          </w:p>
          <w:p w14:paraId="41C6446F" w14:textId="77777777" w:rsidR="0032488A" w:rsidRPr="00941366" w:rsidRDefault="0032488A" w:rsidP="00273D63">
            <w:pPr>
              <w:spacing w:after="0"/>
              <w:rPr>
                <w:noProof/>
                <w:sz w:val="22"/>
              </w:rPr>
            </w:pPr>
          </w:p>
        </w:tc>
        <w:tc>
          <w:tcPr>
            <w:tcW w:w="3061" w:type="dxa"/>
          </w:tcPr>
          <w:p w14:paraId="6E3C3F39"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38"/>
            </w:r>
          </w:p>
          <w:p w14:paraId="185252F0" w14:textId="77777777" w:rsidR="0032488A" w:rsidRPr="00941366" w:rsidRDefault="0032488A" w:rsidP="00273D63">
            <w:pPr>
              <w:spacing w:after="0"/>
              <w:rPr>
                <w:noProof/>
                <w:sz w:val="22"/>
              </w:rPr>
            </w:pPr>
          </w:p>
        </w:tc>
        <w:tc>
          <w:tcPr>
            <w:tcW w:w="2643" w:type="dxa"/>
            <w:tcBorders>
              <w:right w:val="single" w:sz="6" w:space="0" w:color="auto"/>
            </w:tcBorders>
          </w:tcPr>
          <w:p w14:paraId="294483F3"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p w14:paraId="4486D50C" w14:textId="77777777" w:rsidR="0032488A" w:rsidRPr="00941366" w:rsidRDefault="0032488A" w:rsidP="00273D63">
            <w:pPr>
              <w:spacing w:after="0"/>
              <w:rPr>
                <w:noProof/>
                <w:sz w:val="22"/>
              </w:rPr>
            </w:pPr>
          </w:p>
        </w:tc>
      </w:tr>
      <w:tr w:rsidR="0032488A" w:rsidRPr="00941366" w14:paraId="3C11C17B" w14:textId="77777777" w:rsidTr="007A748D">
        <w:trPr>
          <w:cantSplit/>
          <w:trHeight w:val="54"/>
        </w:trPr>
        <w:tc>
          <w:tcPr>
            <w:tcW w:w="1358" w:type="dxa"/>
            <w:tcBorders>
              <w:left w:val="single" w:sz="6" w:space="0" w:color="auto"/>
              <w:bottom w:val="single" w:sz="4" w:space="0" w:color="auto"/>
            </w:tcBorders>
          </w:tcPr>
          <w:p w14:paraId="60963C48"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7E9392C2" w14:textId="77777777" w:rsidR="0032488A" w:rsidRPr="00941366" w:rsidRDefault="0032488A" w:rsidP="00273D63">
            <w:pPr>
              <w:spacing w:after="0"/>
              <w:rPr>
                <w:noProof/>
                <w:sz w:val="22"/>
              </w:rPr>
            </w:pPr>
          </w:p>
        </w:tc>
        <w:tc>
          <w:tcPr>
            <w:tcW w:w="3061" w:type="dxa"/>
            <w:tcBorders>
              <w:bottom w:val="single" w:sz="4" w:space="0" w:color="auto"/>
            </w:tcBorders>
          </w:tcPr>
          <w:p w14:paraId="7E721F4C"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7B27AC81" w14:textId="77777777" w:rsidR="0032488A" w:rsidRPr="00941366" w:rsidRDefault="0032488A" w:rsidP="00273D63">
            <w:pPr>
              <w:spacing w:after="0"/>
              <w:rPr>
                <w:noProof/>
                <w:sz w:val="22"/>
              </w:rPr>
            </w:pPr>
          </w:p>
        </w:tc>
      </w:tr>
      <w:tr w:rsidR="0032488A" w:rsidRPr="00941366" w14:paraId="74CD65AF" w14:textId="77777777" w:rsidTr="007A748D">
        <w:trPr>
          <w:cantSplit/>
          <w:trHeight w:val="54"/>
        </w:trPr>
        <w:tc>
          <w:tcPr>
            <w:tcW w:w="1358" w:type="dxa"/>
            <w:tcBorders>
              <w:top w:val="single" w:sz="4" w:space="0" w:color="auto"/>
              <w:left w:val="single" w:sz="6" w:space="0" w:color="auto"/>
            </w:tcBorders>
          </w:tcPr>
          <w:p w14:paraId="103865D3" w14:textId="77777777" w:rsidR="0032488A" w:rsidRPr="00941366" w:rsidRDefault="0032488A" w:rsidP="00273D63">
            <w:pPr>
              <w:spacing w:after="0"/>
              <w:rPr>
                <w:noProof/>
                <w:sz w:val="22"/>
              </w:rPr>
            </w:pPr>
            <w:r w:rsidRPr="00F704C3">
              <w:rPr>
                <w:noProof/>
                <w:sz w:val="22"/>
              </w:rPr>
              <w:t>5501</w:t>
            </w:r>
            <w:r w:rsidRPr="00941366">
              <w:rPr>
                <w:noProof/>
                <w:sz w:val="22"/>
              </w:rPr>
              <w:t xml:space="preserve"> bis </w:t>
            </w:r>
            <w:r w:rsidRPr="00F704C3">
              <w:rPr>
                <w:noProof/>
                <w:sz w:val="22"/>
              </w:rPr>
              <w:t>5507</w:t>
            </w:r>
          </w:p>
        </w:tc>
        <w:tc>
          <w:tcPr>
            <w:tcW w:w="2677" w:type="dxa"/>
            <w:gridSpan w:val="3"/>
            <w:tcBorders>
              <w:top w:val="single" w:sz="4" w:space="0" w:color="auto"/>
            </w:tcBorders>
          </w:tcPr>
          <w:p w14:paraId="5EA716D5" w14:textId="77777777" w:rsidR="0032488A" w:rsidRPr="00941366" w:rsidRDefault="0032488A" w:rsidP="00273D63">
            <w:pPr>
              <w:spacing w:after="0"/>
              <w:rPr>
                <w:noProof/>
                <w:sz w:val="22"/>
              </w:rPr>
            </w:pPr>
            <w:r w:rsidRPr="00941366">
              <w:rPr>
                <w:noProof/>
                <w:sz w:val="22"/>
              </w:rPr>
              <w:t>Synthetische oder künstliche Spinnfasern</w:t>
            </w:r>
          </w:p>
        </w:tc>
        <w:tc>
          <w:tcPr>
            <w:tcW w:w="3061" w:type="dxa"/>
            <w:tcBorders>
              <w:top w:val="single" w:sz="4" w:space="0" w:color="auto"/>
            </w:tcBorders>
          </w:tcPr>
          <w:p w14:paraId="4B23D8A6" w14:textId="77777777" w:rsidR="0032488A" w:rsidRPr="00941366" w:rsidRDefault="0032488A" w:rsidP="00273D63">
            <w:pPr>
              <w:spacing w:after="0"/>
              <w:rPr>
                <w:noProof/>
                <w:sz w:val="22"/>
              </w:rPr>
            </w:pPr>
            <w:r w:rsidRPr="00941366">
              <w:rPr>
                <w:noProof/>
                <w:sz w:val="22"/>
              </w:rPr>
              <w:t>Herstellen aus chemischen Vormaterialien oder Spinnmasse</w:t>
            </w:r>
          </w:p>
          <w:p w14:paraId="393B2807"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2D7B7893" w14:textId="77777777" w:rsidR="0032488A" w:rsidRPr="00941366" w:rsidRDefault="0032488A" w:rsidP="00273D63">
            <w:pPr>
              <w:spacing w:after="0"/>
              <w:rPr>
                <w:noProof/>
                <w:sz w:val="22"/>
              </w:rPr>
            </w:pPr>
          </w:p>
        </w:tc>
      </w:tr>
      <w:tr w:rsidR="0032488A" w:rsidRPr="00941366" w14:paraId="28A18922" w14:textId="77777777" w:rsidTr="0032488A">
        <w:trPr>
          <w:cantSplit/>
          <w:trHeight w:val="54"/>
        </w:trPr>
        <w:tc>
          <w:tcPr>
            <w:tcW w:w="1358" w:type="dxa"/>
            <w:tcBorders>
              <w:left w:val="single" w:sz="6" w:space="0" w:color="auto"/>
            </w:tcBorders>
          </w:tcPr>
          <w:p w14:paraId="06C2D2F4" w14:textId="77777777" w:rsidR="0032488A" w:rsidRPr="00941366" w:rsidRDefault="0032488A" w:rsidP="00273D63">
            <w:pPr>
              <w:spacing w:after="0"/>
              <w:rPr>
                <w:noProof/>
                <w:sz w:val="22"/>
              </w:rPr>
            </w:pPr>
            <w:r w:rsidRPr="00F704C3">
              <w:rPr>
                <w:noProof/>
                <w:sz w:val="22"/>
              </w:rPr>
              <w:t>5508</w:t>
            </w:r>
            <w:r w:rsidRPr="00941366">
              <w:rPr>
                <w:noProof/>
                <w:sz w:val="22"/>
              </w:rPr>
              <w:t xml:space="preserve"> bis </w:t>
            </w:r>
            <w:r w:rsidRPr="00F704C3">
              <w:rPr>
                <w:noProof/>
                <w:sz w:val="22"/>
              </w:rPr>
              <w:t>5511</w:t>
            </w:r>
          </w:p>
        </w:tc>
        <w:tc>
          <w:tcPr>
            <w:tcW w:w="2677" w:type="dxa"/>
            <w:gridSpan w:val="3"/>
          </w:tcPr>
          <w:p w14:paraId="7B238F29" w14:textId="77777777" w:rsidR="0032488A" w:rsidRPr="00941366" w:rsidRDefault="0032488A" w:rsidP="00273D63">
            <w:pPr>
              <w:spacing w:after="0"/>
              <w:rPr>
                <w:noProof/>
                <w:sz w:val="22"/>
              </w:rPr>
            </w:pPr>
            <w:r w:rsidRPr="00941366">
              <w:rPr>
                <w:noProof/>
                <w:sz w:val="22"/>
              </w:rPr>
              <w:t>Nähgarne aus synthetischen oder künstlichen Spinnfasern</w:t>
            </w:r>
          </w:p>
        </w:tc>
        <w:tc>
          <w:tcPr>
            <w:tcW w:w="3061" w:type="dxa"/>
          </w:tcPr>
          <w:p w14:paraId="1E3824C3"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39"/>
            </w:r>
            <w:r w:rsidRPr="00941366">
              <w:rPr>
                <w:noProof/>
                <w:sz w:val="22"/>
              </w:rPr>
              <w:t>:</w:t>
            </w:r>
          </w:p>
          <w:p w14:paraId="6AE712E5" w14:textId="77777777" w:rsidR="0032488A" w:rsidRPr="00941366" w:rsidRDefault="0032488A" w:rsidP="00273D63">
            <w:pPr>
              <w:spacing w:after="0"/>
              <w:rPr>
                <w:noProof/>
                <w:sz w:val="22"/>
              </w:rPr>
            </w:pPr>
            <w:r w:rsidRPr="00941366">
              <w:rPr>
                <w:noProof/>
                <w:sz w:val="22"/>
              </w:rPr>
              <w:t>- Grège oder Abfällen von Seide, gekrempelt oder gekämmt oder anders für die Spinnerei bearbeitet;</w:t>
            </w:r>
          </w:p>
          <w:p w14:paraId="3DCCD506" w14:textId="77777777" w:rsidR="0032488A" w:rsidRPr="00941366" w:rsidRDefault="0032488A" w:rsidP="00273D63">
            <w:pPr>
              <w:spacing w:after="0"/>
              <w:rPr>
                <w:noProof/>
                <w:sz w:val="22"/>
              </w:rPr>
            </w:pPr>
            <w:r w:rsidRPr="00941366">
              <w:rPr>
                <w:noProof/>
                <w:sz w:val="22"/>
              </w:rPr>
              <w:t>- natürlichen Fasern, weder gekrempelt oder gekämmt noch anders für die Spinnerei bearbeitet,</w:t>
            </w:r>
          </w:p>
          <w:p w14:paraId="76152E81" w14:textId="77777777" w:rsidR="0032488A" w:rsidRPr="00941366" w:rsidRDefault="0032488A" w:rsidP="00273D63">
            <w:pPr>
              <w:spacing w:after="0"/>
              <w:rPr>
                <w:noProof/>
                <w:sz w:val="22"/>
              </w:rPr>
            </w:pPr>
            <w:r w:rsidRPr="00941366">
              <w:rPr>
                <w:noProof/>
                <w:sz w:val="22"/>
              </w:rPr>
              <w:t>- chemischen Vormaterialien oder Spinnmasse oder</w:t>
            </w:r>
          </w:p>
          <w:p w14:paraId="25A5F736" w14:textId="77777777" w:rsidR="0032488A" w:rsidRPr="00941366" w:rsidRDefault="0032488A" w:rsidP="00273D63">
            <w:pPr>
              <w:spacing w:after="0"/>
              <w:rPr>
                <w:noProof/>
                <w:sz w:val="22"/>
              </w:rPr>
            </w:pPr>
            <w:r w:rsidRPr="00941366">
              <w:rPr>
                <w:noProof/>
                <w:sz w:val="22"/>
              </w:rPr>
              <w:t>- Vormaterialien für die Papierherstellung</w:t>
            </w:r>
          </w:p>
          <w:p w14:paraId="6B099F44" w14:textId="77777777" w:rsidR="0032488A" w:rsidRPr="00941366" w:rsidRDefault="0032488A" w:rsidP="00273D63">
            <w:pPr>
              <w:spacing w:after="0"/>
              <w:rPr>
                <w:noProof/>
                <w:sz w:val="22"/>
              </w:rPr>
            </w:pPr>
          </w:p>
        </w:tc>
        <w:tc>
          <w:tcPr>
            <w:tcW w:w="2643" w:type="dxa"/>
            <w:tcBorders>
              <w:right w:val="single" w:sz="6" w:space="0" w:color="auto"/>
            </w:tcBorders>
          </w:tcPr>
          <w:p w14:paraId="6B2FECEF" w14:textId="77777777" w:rsidR="0032488A" w:rsidRPr="00941366" w:rsidRDefault="0032488A" w:rsidP="00273D63">
            <w:pPr>
              <w:spacing w:after="0"/>
              <w:rPr>
                <w:noProof/>
                <w:sz w:val="22"/>
              </w:rPr>
            </w:pPr>
          </w:p>
        </w:tc>
      </w:tr>
      <w:tr w:rsidR="0032488A" w:rsidRPr="00941366" w14:paraId="6B67D855" w14:textId="77777777" w:rsidTr="007A748D">
        <w:trPr>
          <w:cantSplit/>
          <w:trHeight w:val="54"/>
        </w:trPr>
        <w:tc>
          <w:tcPr>
            <w:tcW w:w="1358" w:type="dxa"/>
            <w:tcBorders>
              <w:left w:val="single" w:sz="6" w:space="0" w:color="auto"/>
              <w:bottom w:val="single" w:sz="4" w:space="0" w:color="auto"/>
            </w:tcBorders>
          </w:tcPr>
          <w:p w14:paraId="58169E03" w14:textId="77777777" w:rsidR="0032488A" w:rsidRPr="00941366" w:rsidRDefault="0032488A" w:rsidP="00273D63">
            <w:pPr>
              <w:spacing w:after="0"/>
              <w:rPr>
                <w:noProof/>
                <w:sz w:val="22"/>
              </w:rPr>
            </w:pPr>
            <w:r w:rsidRPr="00F704C3">
              <w:rPr>
                <w:noProof/>
                <w:sz w:val="22"/>
              </w:rPr>
              <w:t>5512</w:t>
            </w:r>
            <w:r w:rsidRPr="00941366">
              <w:rPr>
                <w:noProof/>
                <w:sz w:val="22"/>
              </w:rPr>
              <w:t xml:space="preserve"> bis </w:t>
            </w:r>
            <w:r w:rsidRPr="00F704C3">
              <w:rPr>
                <w:noProof/>
                <w:sz w:val="22"/>
              </w:rPr>
              <w:t>5516</w:t>
            </w:r>
          </w:p>
        </w:tc>
        <w:tc>
          <w:tcPr>
            <w:tcW w:w="2677" w:type="dxa"/>
            <w:gridSpan w:val="3"/>
            <w:tcBorders>
              <w:bottom w:val="single" w:sz="4" w:space="0" w:color="auto"/>
            </w:tcBorders>
          </w:tcPr>
          <w:p w14:paraId="76B8CFEC" w14:textId="77777777" w:rsidR="0032488A" w:rsidRPr="00941366" w:rsidRDefault="0032488A" w:rsidP="00273D63">
            <w:pPr>
              <w:spacing w:after="0"/>
              <w:rPr>
                <w:noProof/>
                <w:sz w:val="22"/>
              </w:rPr>
            </w:pPr>
            <w:r w:rsidRPr="00941366">
              <w:rPr>
                <w:noProof/>
                <w:sz w:val="22"/>
              </w:rPr>
              <w:t>Gewebe aus synthetischen oder künstlichen Spinnfasern</w:t>
            </w:r>
          </w:p>
          <w:p w14:paraId="2B0D9416" w14:textId="77777777" w:rsidR="0032488A" w:rsidRPr="00941366" w:rsidRDefault="0032488A" w:rsidP="00273D63">
            <w:pPr>
              <w:spacing w:after="0"/>
              <w:rPr>
                <w:noProof/>
                <w:sz w:val="22"/>
              </w:rPr>
            </w:pPr>
          </w:p>
        </w:tc>
        <w:tc>
          <w:tcPr>
            <w:tcW w:w="3061" w:type="dxa"/>
            <w:tcBorders>
              <w:bottom w:val="single" w:sz="4" w:space="0" w:color="auto"/>
            </w:tcBorders>
          </w:tcPr>
          <w:p w14:paraId="42F6D381"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40"/>
            </w:r>
          </w:p>
        </w:tc>
        <w:tc>
          <w:tcPr>
            <w:tcW w:w="2643" w:type="dxa"/>
            <w:tcBorders>
              <w:bottom w:val="single" w:sz="4" w:space="0" w:color="auto"/>
              <w:right w:val="single" w:sz="6" w:space="0" w:color="auto"/>
            </w:tcBorders>
          </w:tcPr>
          <w:p w14:paraId="121CC898"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p w14:paraId="754822B1" w14:textId="77777777" w:rsidR="0032488A" w:rsidRPr="00941366" w:rsidRDefault="0032488A" w:rsidP="00273D63">
            <w:pPr>
              <w:spacing w:after="0"/>
              <w:rPr>
                <w:noProof/>
                <w:sz w:val="22"/>
              </w:rPr>
            </w:pPr>
          </w:p>
        </w:tc>
      </w:tr>
      <w:tr w:rsidR="0032488A" w:rsidRPr="00941366" w14:paraId="2D54CC02" w14:textId="77777777" w:rsidTr="007A748D">
        <w:trPr>
          <w:cantSplit/>
          <w:trHeight w:val="54"/>
        </w:trPr>
        <w:tc>
          <w:tcPr>
            <w:tcW w:w="1358" w:type="dxa"/>
            <w:tcBorders>
              <w:top w:val="single" w:sz="4" w:space="0" w:color="auto"/>
              <w:left w:val="single" w:sz="6" w:space="0" w:color="auto"/>
            </w:tcBorders>
          </w:tcPr>
          <w:p w14:paraId="09E334C9" w14:textId="77777777" w:rsidR="0032488A" w:rsidRPr="00941366" w:rsidRDefault="0032488A" w:rsidP="00273D63">
            <w:pPr>
              <w:spacing w:after="0"/>
              <w:rPr>
                <w:noProof/>
                <w:sz w:val="22"/>
              </w:rPr>
            </w:pPr>
            <w:r w:rsidRPr="00941366">
              <w:rPr>
                <w:noProof/>
                <w:sz w:val="22"/>
              </w:rPr>
              <w:t>ex Kapitel </w:t>
            </w:r>
            <w:r w:rsidRPr="00F704C3">
              <w:rPr>
                <w:noProof/>
                <w:sz w:val="22"/>
              </w:rPr>
              <w:t>56</w:t>
            </w:r>
          </w:p>
        </w:tc>
        <w:tc>
          <w:tcPr>
            <w:tcW w:w="2677" w:type="dxa"/>
            <w:gridSpan w:val="3"/>
            <w:tcBorders>
              <w:top w:val="single" w:sz="4" w:space="0" w:color="auto"/>
            </w:tcBorders>
          </w:tcPr>
          <w:p w14:paraId="6C6CB8E4" w14:textId="77777777" w:rsidR="0032488A" w:rsidRPr="00941366" w:rsidRDefault="0032488A" w:rsidP="00273D63">
            <w:pPr>
              <w:spacing w:after="0"/>
              <w:rPr>
                <w:noProof/>
                <w:sz w:val="22"/>
              </w:rPr>
            </w:pPr>
            <w:r w:rsidRPr="00941366">
              <w:rPr>
                <w:noProof/>
                <w:sz w:val="22"/>
              </w:rPr>
              <w:t>Watte, Filze und Vliesstoffe; Spezialgarne; Bindfäden, Seile und Taue; Seilerwaren; ausgenommen:</w:t>
            </w:r>
          </w:p>
        </w:tc>
        <w:tc>
          <w:tcPr>
            <w:tcW w:w="3061" w:type="dxa"/>
            <w:tcBorders>
              <w:top w:val="single" w:sz="4" w:space="0" w:color="auto"/>
            </w:tcBorders>
          </w:tcPr>
          <w:p w14:paraId="21FDF3AC"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1"/>
            </w:r>
            <w:r w:rsidRPr="00941366">
              <w:rPr>
                <w:noProof/>
                <w:sz w:val="22"/>
              </w:rPr>
              <w:t>:</w:t>
            </w:r>
          </w:p>
          <w:p w14:paraId="2679D63E" w14:textId="77777777" w:rsidR="0032488A" w:rsidRPr="00941366" w:rsidRDefault="0032488A" w:rsidP="00273D63">
            <w:pPr>
              <w:spacing w:after="0"/>
              <w:rPr>
                <w:noProof/>
                <w:sz w:val="22"/>
              </w:rPr>
            </w:pPr>
            <w:r w:rsidRPr="00941366">
              <w:rPr>
                <w:noProof/>
                <w:sz w:val="22"/>
              </w:rPr>
              <w:t>- Kokosgarnen;</w:t>
            </w:r>
          </w:p>
          <w:p w14:paraId="2B1CCA50" w14:textId="77777777" w:rsidR="0032488A" w:rsidRPr="00941366" w:rsidRDefault="0032488A" w:rsidP="00273D63">
            <w:pPr>
              <w:spacing w:after="0"/>
              <w:rPr>
                <w:noProof/>
                <w:sz w:val="22"/>
              </w:rPr>
            </w:pPr>
            <w:r w:rsidRPr="00941366">
              <w:rPr>
                <w:noProof/>
                <w:sz w:val="22"/>
              </w:rPr>
              <w:t>- natürlichen Fasern;</w:t>
            </w:r>
          </w:p>
          <w:p w14:paraId="0A8A24F9" w14:textId="77777777" w:rsidR="0032488A" w:rsidRPr="00941366" w:rsidRDefault="0032488A" w:rsidP="00273D63">
            <w:pPr>
              <w:spacing w:after="0"/>
              <w:rPr>
                <w:noProof/>
                <w:sz w:val="22"/>
              </w:rPr>
            </w:pPr>
            <w:r w:rsidRPr="00941366">
              <w:rPr>
                <w:noProof/>
                <w:sz w:val="22"/>
              </w:rPr>
              <w:t>- chemischen Vormaterialien oder Spinnmasse oder</w:t>
            </w:r>
          </w:p>
          <w:p w14:paraId="70B929FD" w14:textId="77777777" w:rsidR="0032488A" w:rsidRPr="00941366" w:rsidRDefault="0032488A" w:rsidP="00273D63">
            <w:pPr>
              <w:spacing w:after="0"/>
              <w:rPr>
                <w:noProof/>
                <w:sz w:val="22"/>
              </w:rPr>
            </w:pPr>
            <w:r w:rsidRPr="00941366">
              <w:rPr>
                <w:noProof/>
                <w:sz w:val="22"/>
              </w:rPr>
              <w:t>- Vormaterialien für die Papierherstellung</w:t>
            </w:r>
          </w:p>
          <w:p w14:paraId="0A8CBE55"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546E7A40" w14:textId="77777777" w:rsidR="0032488A" w:rsidRPr="00941366" w:rsidRDefault="0032488A" w:rsidP="00273D63">
            <w:pPr>
              <w:spacing w:after="0"/>
              <w:rPr>
                <w:noProof/>
                <w:sz w:val="22"/>
              </w:rPr>
            </w:pPr>
          </w:p>
        </w:tc>
      </w:tr>
      <w:tr w:rsidR="0032488A" w:rsidRPr="00941366" w14:paraId="5D3517DF" w14:textId="77777777" w:rsidTr="0032488A">
        <w:trPr>
          <w:cantSplit/>
          <w:trHeight w:val="54"/>
        </w:trPr>
        <w:tc>
          <w:tcPr>
            <w:tcW w:w="1358" w:type="dxa"/>
            <w:tcBorders>
              <w:left w:val="single" w:sz="6" w:space="0" w:color="auto"/>
            </w:tcBorders>
          </w:tcPr>
          <w:p w14:paraId="29232BA4" w14:textId="77777777" w:rsidR="0032488A" w:rsidRPr="00941366" w:rsidRDefault="0032488A" w:rsidP="00273D63">
            <w:pPr>
              <w:spacing w:after="0"/>
              <w:rPr>
                <w:noProof/>
                <w:sz w:val="22"/>
              </w:rPr>
            </w:pPr>
            <w:r w:rsidRPr="00F704C3">
              <w:rPr>
                <w:noProof/>
                <w:sz w:val="22"/>
              </w:rPr>
              <w:t>5602</w:t>
            </w:r>
          </w:p>
        </w:tc>
        <w:tc>
          <w:tcPr>
            <w:tcW w:w="2677" w:type="dxa"/>
            <w:gridSpan w:val="3"/>
          </w:tcPr>
          <w:p w14:paraId="454DEDEC" w14:textId="77777777" w:rsidR="0032488A" w:rsidRPr="00941366" w:rsidRDefault="0032488A" w:rsidP="00273D63">
            <w:pPr>
              <w:spacing w:after="0"/>
              <w:rPr>
                <w:noProof/>
                <w:sz w:val="22"/>
              </w:rPr>
            </w:pPr>
            <w:r w:rsidRPr="00941366">
              <w:rPr>
                <w:noProof/>
                <w:sz w:val="22"/>
              </w:rPr>
              <w:t>Filze, auch getränkt, bestrichen, überzogen oder laminiert</w:t>
            </w:r>
          </w:p>
          <w:p w14:paraId="59AD4B2D" w14:textId="77777777" w:rsidR="0032488A" w:rsidRPr="00941366" w:rsidRDefault="0032488A" w:rsidP="00273D63">
            <w:pPr>
              <w:spacing w:after="0"/>
              <w:rPr>
                <w:noProof/>
                <w:sz w:val="22"/>
              </w:rPr>
            </w:pPr>
          </w:p>
        </w:tc>
        <w:tc>
          <w:tcPr>
            <w:tcW w:w="3061" w:type="dxa"/>
          </w:tcPr>
          <w:p w14:paraId="6829F262" w14:textId="77777777" w:rsidR="0032488A" w:rsidRPr="00941366" w:rsidRDefault="0032488A" w:rsidP="00273D63">
            <w:pPr>
              <w:spacing w:after="0"/>
              <w:rPr>
                <w:noProof/>
                <w:sz w:val="22"/>
              </w:rPr>
            </w:pPr>
          </w:p>
        </w:tc>
        <w:tc>
          <w:tcPr>
            <w:tcW w:w="2643" w:type="dxa"/>
            <w:tcBorders>
              <w:right w:val="single" w:sz="6" w:space="0" w:color="auto"/>
            </w:tcBorders>
          </w:tcPr>
          <w:p w14:paraId="2C448F2A" w14:textId="77777777" w:rsidR="0032488A" w:rsidRPr="00941366" w:rsidRDefault="0032488A" w:rsidP="00273D63">
            <w:pPr>
              <w:spacing w:after="0"/>
              <w:rPr>
                <w:noProof/>
                <w:sz w:val="22"/>
              </w:rPr>
            </w:pPr>
          </w:p>
        </w:tc>
      </w:tr>
      <w:tr w:rsidR="0032488A" w:rsidRPr="00941366" w14:paraId="775E52C0" w14:textId="77777777" w:rsidTr="0032488A">
        <w:trPr>
          <w:cantSplit/>
          <w:trHeight w:val="54"/>
        </w:trPr>
        <w:tc>
          <w:tcPr>
            <w:tcW w:w="1358" w:type="dxa"/>
            <w:tcBorders>
              <w:left w:val="single" w:sz="6" w:space="0" w:color="auto"/>
            </w:tcBorders>
          </w:tcPr>
          <w:p w14:paraId="58E1A924" w14:textId="77777777" w:rsidR="0032488A" w:rsidRPr="00941366" w:rsidRDefault="0032488A" w:rsidP="00273D63">
            <w:pPr>
              <w:spacing w:after="0"/>
              <w:rPr>
                <w:noProof/>
                <w:sz w:val="22"/>
              </w:rPr>
            </w:pPr>
          </w:p>
        </w:tc>
        <w:tc>
          <w:tcPr>
            <w:tcW w:w="2677" w:type="dxa"/>
            <w:gridSpan w:val="3"/>
          </w:tcPr>
          <w:p w14:paraId="6422AFD4" w14:textId="77777777" w:rsidR="0032488A" w:rsidRPr="00941366" w:rsidRDefault="0032488A" w:rsidP="00273D63">
            <w:pPr>
              <w:spacing w:after="0"/>
              <w:rPr>
                <w:noProof/>
                <w:sz w:val="22"/>
              </w:rPr>
            </w:pPr>
            <w:r w:rsidRPr="00941366">
              <w:rPr>
                <w:noProof/>
                <w:sz w:val="22"/>
              </w:rPr>
              <w:t>- Nadelfilz</w:t>
            </w:r>
          </w:p>
        </w:tc>
        <w:tc>
          <w:tcPr>
            <w:tcW w:w="3061" w:type="dxa"/>
          </w:tcPr>
          <w:p w14:paraId="21C04B7B"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2"/>
            </w:r>
            <w:r w:rsidRPr="00941366">
              <w:rPr>
                <w:noProof/>
                <w:sz w:val="22"/>
              </w:rPr>
              <w:t>:</w:t>
            </w:r>
          </w:p>
          <w:p w14:paraId="691C8400" w14:textId="77777777" w:rsidR="0032488A" w:rsidRPr="00941366" w:rsidRDefault="0032488A" w:rsidP="00273D63">
            <w:pPr>
              <w:spacing w:after="0"/>
              <w:rPr>
                <w:noProof/>
                <w:sz w:val="22"/>
              </w:rPr>
            </w:pPr>
            <w:r w:rsidRPr="00941366">
              <w:rPr>
                <w:noProof/>
                <w:sz w:val="22"/>
              </w:rPr>
              <w:t>- natürlichen Fasern;</w:t>
            </w:r>
          </w:p>
          <w:p w14:paraId="0600D76F" w14:textId="77777777" w:rsidR="0032488A" w:rsidRPr="00941366" w:rsidRDefault="0032488A" w:rsidP="00273D63">
            <w:pPr>
              <w:spacing w:after="0"/>
              <w:rPr>
                <w:noProof/>
                <w:sz w:val="22"/>
              </w:rPr>
            </w:pPr>
            <w:r w:rsidRPr="00941366">
              <w:rPr>
                <w:noProof/>
                <w:sz w:val="22"/>
              </w:rPr>
              <w:t>- chemischen Vormaterialien oder Spinnmasse</w:t>
            </w:r>
          </w:p>
          <w:p w14:paraId="69557239" w14:textId="77777777" w:rsidR="0032488A" w:rsidRPr="00941366" w:rsidRDefault="0032488A" w:rsidP="00273D63">
            <w:pPr>
              <w:spacing w:after="0"/>
              <w:rPr>
                <w:noProof/>
                <w:sz w:val="22"/>
              </w:rPr>
            </w:pPr>
          </w:p>
        </w:tc>
        <w:tc>
          <w:tcPr>
            <w:tcW w:w="2643" w:type="dxa"/>
            <w:tcBorders>
              <w:right w:val="single" w:sz="6" w:space="0" w:color="auto"/>
            </w:tcBorders>
          </w:tcPr>
          <w:p w14:paraId="0E0BD7B1" w14:textId="77777777" w:rsidR="0032488A" w:rsidRPr="00941366" w:rsidRDefault="0032488A" w:rsidP="00273D63">
            <w:pPr>
              <w:spacing w:after="0"/>
              <w:rPr>
                <w:noProof/>
                <w:sz w:val="22"/>
              </w:rPr>
            </w:pPr>
          </w:p>
        </w:tc>
      </w:tr>
      <w:tr w:rsidR="0032488A" w:rsidRPr="00941366" w14:paraId="270AE315" w14:textId="77777777" w:rsidTr="0032488A">
        <w:trPr>
          <w:cantSplit/>
          <w:trHeight w:val="54"/>
        </w:trPr>
        <w:tc>
          <w:tcPr>
            <w:tcW w:w="1358" w:type="dxa"/>
            <w:tcBorders>
              <w:left w:val="single" w:sz="6" w:space="0" w:color="auto"/>
            </w:tcBorders>
          </w:tcPr>
          <w:p w14:paraId="78998B74" w14:textId="77777777" w:rsidR="0032488A" w:rsidRPr="00941366" w:rsidRDefault="0032488A" w:rsidP="00273D63">
            <w:pPr>
              <w:spacing w:after="0"/>
              <w:rPr>
                <w:noProof/>
                <w:sz w:val="22"/>
              </w:rPr>
            </w:pPr>
          </w:p>
        </w:tc>
        <w:tc>
          <w:tcPr>
            <w:tcW w:w="2677" w:type="dxa"/>
            <w:gridSpan w:val="3"/>
          </w:tcPr>
          <w:p w14:paraId="3587DD26" w14:textId="77777777" w:rsidR="0032488A" w:rsidRPr="00941366" w:rsidRDefault="0032488A" w:rsidP="00273D63">
            <w:pPr>
              <w:spacing w:after="0"/>
              <w:rPr>
                <w:noProof/>
                <w:sz w:val="22"/>
              </w:rPr>
            </w:pPr>
          </w:p>
        </w:tc>
        <w:tc>
          <w:tcPr>
            <w:tcW w:w="3061" w:type="dxa"/>
          </w:tcPr>
          <w:p w14:paraId="383BC5F5" w14:textId="77777777" w:rsidR="0032488A" w:rsidRPr="00941366" w:rsidRDefault="0032488A" w:rsidP="00273D63">
            <w:pPr>
              <w:spacing w:after="0"/>
              <w:rPr>
                <w:noProof/>
                <w:sz w:val="22"/>
              </w:rPr>
            </w:pPr>
          </w:p>
          <w:p w14:paraId="682628F6" w14:textId="77777777" w:rsidR="0032488A" w:rsidRPr="00941366" w:rsidRDefault="0032488A" w:rsidP="00273D63">
            <w:pPr>
              <w:spacing w:after="0"/>
              <w:rPr>
                <w:noProof/>
                <w:sz w:val="22"/>
              </w:rPr>
            </w:pPr>
          </w:p>
        </w:tc>
        <w:tc>
          <w:tcPr>
            <w:tcW w:w="2643" w:type="dxa"/>
            <w:tcBorders>
              <w:right w:val="single" w:sz="6" w:space="0" w:color="auto"/>
            </w:tcBorders>
          </w:tcPr>
          <w:p w14:paraId="1AFE40DB" w14:textId="77777777" w:rsidR="0032488A" w:rsidRPr="00941366" w:rsidRDefault="0032488A" w:rsidP="00273D63">
            <w:pPr>
              <w:spacing w:after="0"/>
              <w:rPr>
                <w:noProof/>
                <w:sz w:val="22"/>
              </w:rPr>
            </w:pPr>
          </w:p>
        </w:tc>
      </w:tr>
      <w:tr w:rsidR="0032488A" w:rsidRPr="00941366" w14:paraId="070853A5" w14:textId="77777777" w:rsidTr="0032488A">
        <w:trPr>
          <w:cantSplit/>
          <w:trHeight w:val="54"/>
        </w:trPr>
        <w:tc>
          <w:tcPr>
            <w:tcW w:w="1358" w:type="dxa"/>
            <w:tcBorders>
              <w:left w:val="single" w:sz="6" w:space="0" w:color="auto"/>
            </w:tcBorders>
          </w:tcPr>
          <w:p w14:paraId="67B66814" w14:textId="77777777" w:rsidR="0032488A" w:rsidRPr="00941366" w:rsidRDefault="0032488A" w:rsidP="00273D63">
            <w:pPr>
              <w:spacing w:after="0"/>
              <w:rPr>
                <w:noProof/>
                <w:sz w:val="22"/>
              </w:rPr>
            </w:pPr>
          </w:p>
        </w:tc>
        <w:tc>
          <w:tcPr>
            <w:tcW w:w="2677" w:type="dxa"/>
            <w:gridSpan w:val="3"/>
          </w:tcPr>
          <w:p w14:paraId="5BC3C418" w14:textId="77777777" w:rsidR="0032488A" w:rsidRPr="00941366" w:rsidRDefault="0032488A" w:rsidP="00273D63">
            <w:pPr>
              <w:spacing w:after="0"/>
              <w:rPr>
                <w:noProof/>
                <w:sz w:val="22"/>
              </w:rPr>
            </w:pPr>
            <w:r w:rsidRPr="00941366">
              <w:rPr>
                <w:noProof/>
                <w:sz w:val="22"/>
              </w:rPr>
              <w:t>- andere</w:t>
            </w:r>
          </w:p>
        </w:tc>
        <w:tc>
          <w:tcPr>
            <w:tcW w:w="3061" w:type="dxa"/>
          </w:tcPr>
          <w:p w14:paraId="0046BE17"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3"/>
            </w:r>
            <w:r w:rsidRPr="00941366">
              <w:rPr>
                <w:noProof/>
                <w:sz w:val="22"/>
              </w:rPr>
              <w:t>:</w:t>
            </w:r>
          </w:p>
          <w:p w14:paraId="34F72504" w14:textId="77777777" w:rsidR="0032488A" w:rsidRPr="00941366" w:rsidRDefault="0032488A" w:rsidP="00273D63">
            <w:pPr>
              <w:spacing w:after="0"/>
              <w:rPr>
                <w:noProof/>
                <w:sz w:val="22"/>
              </w:rPr>
            </w:pPr>
            <w:r w:rsidRPr="00941366">
              <w:rPr>
                <w:noProof/>
                <w:sz w:val="22"/>
              </w:rPr>
              <w:t>- natürlichen Fasern;</w:t>
            </w:r>
          </w:p>
          <w:p w14:paraId="0853C7D3" w14:textId="77777777" w:rsidR="0032488A" w:rsidRPr="00941366" w:rsidRDefault="0032488A" w:rsidP="00273D63">
            <w:pPr>
              <w:spacing w:after="0"/>
              <w:rPr>
                <w:noProof/>
                <w:sz w:val="22"/>
              </w:rPr>
            </w:pPr>
            <w:r w:rsidRPr="00941366">
              <w:rPr>
                <w:noProof/>
                <w:sz w:val="22"/>
              </w:rPr>
              <w:t>- künstlichen Spinnfasern oder</w:t>
            </w:r>
          </w:p>
          <w:p w14:paraId="1125A274" w14:textId="77777777" w:rsidR="0032488A" w:rsidRPr="00941366" w:rsidRDefault="0032488A" w:rsidP="00273D63">
            <w:pPr>
              <w:spacing w:after="0"/>
              <w:rPr>
                <w:noProof/>
                <w:sz w:val="22"/>
              </w:rPr>
            </w:pPr>
            <w:r w:rsidRPr="00941366">
              <w:rPr>
                <w:noProof/>
                <w:sz w:val="22"/>
              </w:rPr>
              <w:t>- chemischen Vormaterialien oder Spinnmasse</w:t>
            </w:r>
          </w:p>
          <w:p w14:paraId="6BD5E37A" w14:textId="77777777" w:rsidR="0032488A" w:rsidRPr="00941366" w:rsidRDefault="0032488A" w:rsidP="00273D63">
            <w:pPr>
              <w:spacing w:after="0"/>
              <w:rPr>
                <w:noProof/>
                <w:sz w:val="22"/>
              </w:rPr>
            </w:pPr>
          </w:p>
        </w:tc>
        <w:tc>
          <w:tcPr>
            <w:tcW w:w="2643" w:type="dxa"/>
            <w:tcBorders>
              <w:right w:val="single" w:sz="6" w:space="0" w:color="auto"/>
            </w:tcBorders>
          </w:tcPr>
          <w:p w14:paraId="0784A706" w14:textId="77777777" w:rsidR="0032488A" w:rsidRPr="00941366" w:rsidRDefault="0032488A" w:rsidP="00273D63">
            <w:pPr>
              <w:spacing w:after="0"/>
              <w:rPr>
                <w:noProof/>
                <w:sz w:val="22"/>
              </w:rPr>
            </w:pPr>
          </w:p>
        </w:tc>
      </w:tr>
      <w:tr w:rsidR="0032488A" w:rsidRPr="00941366" w14:paraId="46EB3B6A" w14:textId="77777777" w:rsidTr="0032488A">
        <w:trPr>
          <w:cantSplit/>
          <w:trHeight w:val="54"/>
        </w:trPr>
        <w:tc>
          <w:tcPr>
            <w:tcW w:w="1358" w:type="dxa"/>
            <w:tcBorders>
              <w:left w:val="single" w:sz="6" w:space="0" w:color="auto"/>
            </w:tcBorders>
          </w:tcPr>
          <w:p w14:paraId="657D98D6" w14:textId="77777777" w:rsidR="0032488A" w:rsidRPr="00941366" w:rsidRDefault="0032488A" w:rsidP="00273D63">
            <w:pPr>
              <w:spacing w:after="0"/>
              <w:rPr>
                <w:noProof/>
                <w:sz w:val="22"/>
              </w:rPr>
            </w:pPr>
            <w:r w:rsidRPr="00F704C3">
              <w:rPr>
                <w:noProof/>
                <w:sz w:val="22"/>
              </w:rPr>
              <w:t>5604</w:t>
            </w:r>
          </w:p>
        </w:tc>
        <w:tc>
          <w:tcPr>
            <w:tcW w:w="2677" w:type="dxa"/>
            <w:gridSpan w:val="3"/>
          </w:tcPr>
          <w:p w14:paraId="1E5D36EA" w14:textId="77777777" w:rsidR="0032488A" w:rsidRPr="00941366" w:rsidRDefault="0032488A" w:rsidP="00273D63">
            <w:pPr>
              <w:spacing w:after="0"/>
              <w:rPr>
                <w:noProof/>
                <w:sz w:val="22"/>
              </w:rPr>
            </w:pPr>
            <w:r w:rsidRPr="00941366">
              <w:rPr>
                <w:noProof/>
                <w:sz w:val="22"/>
              </w:rPr>
              <w:t>Fäden und Schnüre aus Kautschuk, mit einem Überzug aus Spinnstoffen; Streifen und dergleichen der Position </w:t>
            </w:r>
            <w:r w:rsidRPr="00F704C3">
              <w:rPr>
                <w:noProof/>
                <w:sz w:val="22"/>
              </w:rPr>
              <w:t>5404</w:t>
            </w:r>
            <w:r w:rsidRPr="00941366">
              <w:rPr>
                <w:noProof/>
                <w:sz w:val="22"/>
              </w:rPr>
              <w:t xml:space="preserve"> oder </w:t>
            </w:r>
            <w:r w:rsidRPr="00F704C3">
              <w:rPr>
                <w:noProof/>
                <w:sz w:val="22"/>
              </w:rPr>
              <w:t>5405</w:t>
            </w:r>
            <w:r w:rsidRPr="00941366">
              <w:rPr>
                <w:noProof/>
                <w:sz w:val="22"/>
              </w:rPr>
              <w:t>, Garne aus Spinnstoffen, mit Kautschuk oder Kunststoff getränkt, bestrichen, überzogen oder umhüllt:</w:t>
            </w:r>
          </w:p>
          <w:p w14:paraId="79107B6E" w14:textId="77777777" w:rsidR="0032488A" w:rsidRPr="00941366" w:rsidRDefault="0032488A" w:rsidP="00273D63">
            <w:pPr>
              <w:spacing w:after="0"/>
              <w:rPr>
                <w:noProof/>
                <w:sz w:val="22"/>
              </w:rPr>
            </w:pPr>
          </w:p>
        </w:tc>
        <w:tc>
          <w:tcPr>
            <w:tcW w:w="3061" w:type="dxa"/>
          </w:tcPr>
          <w:p w14:paraId="085C35A8" w14:textId="77777777" w:rsidR="0032488A" w:rsidRPr="00941366" w:rsidRDefault="0032488A" w:rsidP="00273D63">
            <w:pPr>
              <w:spacing w:after="0"/>
              <w:rPr>
                <w:noProof/>
                <w:sz w:val="22"/>
              </w:rPr>
            </w:pPr>
          </w:p>
        </w:tc>
        <w:tc>
          <w:tcPr>
            <w:tcW w:w="2643" w:type="dxa"/>
            <w:tcBorders>
              <w:right w:val="single" w:sz="6" w:space="0" w:color="auto"/>
            </w:tcBorders>
          </w:tcPr>
          <w:p w14:paraId="548329E6" w14:textId="77777777" w:rsidR="0032488A" w:rsidRPr="00941366" w:rsidRDefault="0032488A" w:rsidP="00273D63">
            <w:pPr>
              <w:spacing w:after="0"/>
              <w:rPr>
                <w:noProof/>
                <w:sz w:val="22"/>
              </w:rPr>
            </w:pPr>
          </w:p>
        </w:tc>
      </w:tr>
      <w:tr w:rsidR="0032488A" w:rsidRPr="00941366" w14:paraId="29E4B276" w14:textId="77777777" w:rsidTr="0032488A">
        <w:trPr>
          <w:cantSplit/>
          <w:trHeight w:val="54"/>
        </w:trPr>
        <w:tc>
          <w:tcPr>
            <w:tcW w:w="1358" w:type="dxa"/>
            <w:tcBorders>
              <w:left w:val="single" w:sz="6" w:space="0" w:color="auto"/>
            </w:tcBorders>
          </w:tcPr>
          <w:p w14:paraId="495329B3" w14:textId="77777777" w:rsidR="0032488A" w:rsidRPr="00941366" w:rsidRDefault="0032488A" w:rsidP="00273D63">
            <w:pPr>
              <w:spacing w:after="0"/>
              <w:rPr>
                <w:noProof/>
                <w:sz w:val="22"/>
              </w:rPr>
            </w:pPr>
          </w:p>
        </w:tc>
        <w:tc>
          <w:tcPr>
            <w:tcW w:w="2677" w:type="dxa"/>
            <w:gridSpan w:val="3"/>
          </w:tcPr>
          <w:p w14:paraId="167389DA" w14:textId="77777777" w:rsidR="0032488A" w:rsidRPr="00941366" w:rsidRDefault="0032488A" w:rsidP="00273D63">
            <w:pPr>
              <w:spacing w:after="0"/>
              <w:rPr>
                <w:noProof/>
                <w:sz w:val="22"/>
              </w:rPr>
            </w:pPr>
            <w:r w:rsidRPr="00941366">
              <w:rPr>
                <w:noProof/>
                <w:sz w:val="22"/>
              </w:rPr>
              <w:t>- Fäden und Schnüre aus Kautschuk, mit einem Überzug aus Spinnstoffen</w:t>
            </w:r>
          </w:p>
        </w:tc>
        <w:tc>
          <w:tcPr>
            <w:tcW w:w="3061" w:type="dxa"/>
          </w:tcPr>
          <w:p w14:paraId="697C3128" w14:textId="77777777" w:rsidR="0032488A" w:rsidRPr="00941366" w:rsidRDefault="0032488A" w:rsidP="00273D63">
            <w:pPr>
              <w:spacing w:after="0"/>
              <w:rPr>
                <w:noProof/>
                <w:sz w:val="22"/>
              </w:rPr>
            </w:pPr>
            <w:r w:rsidRPr="00941366">
              <w:rPr>
                <w:noProof/>
                <w:sz w:val="22"/>
              </w:rPr>
              <w:t>Herstellen aus Kautschukfäden und -kordeln, nicht mit einem Überzug aus Spinnstoffen</w:t>
            </w:r>
          </w:p>
          <w:p w14:paraId="5C76B7E0" w14:textId="77777777" w:rsidR="0032488A" w:rsidRPr="00941366" w:rsidRDefault="0032488A" w:rsidP="00273D63">
            <w:pPr>
              <w:spacing w:after="0"/>
              <w:rPr>
                <w:noProof/>
                <w:sz w:val="22"/>
              </w:rPr>
            </w:pPr>
          </w:p>
        </w:tc>
        <w:tc>
          <w:tcPr>
            <w:tcW w:w="2643" w:type="dxa"/>
            <w:tcBorders>
              <w:right w:val="single" w:sz="6" w:space="0" w:color="auto"/>
            </w:tcBorders>
          </w:tcPr>
          <w:p w14:paraId="5178FF3D" w14:textId="77777777" w:rsidR="0032488A" w:rsidRPr="00941366" w:rsidRDefault="0032488A" w:rsidP="00273D63">
            <w:pPr>
              <w:spacing w:after="0"/>
              <w:rPr>
                <w:noProof/>
                <w:sz w:val="22"/>
              </w:rPr>
            </w:pPr>
          </w:p>
        </w:tc>
      </w:tr>
      <w:tr w:rsidR="0032488A" w:rsidRPr="00941366" w14:paraId="2D357A4D" w14:textId="77777777" w:rsidTr="0032488A">
        <w:trPr>
          <w:cantSplit/>
          <w:trHeight w:val="54"/>
        </w:trPr>
        <w:tc>
          <w:tcPr>
            <w:tcW w:w="1358" w:type="dxa"/>
            <w:tcBorders>
              <w:left w:val="single" w:sz="6" w:space="0" w:color="auto"/>
            </w:tcBorders>
          </w:tcPr>
          <w:p w14:paraId="459F108A" w14:textId="77777777" w:rsidR="0032488A" w:rsidRPr="00941366" w:rsidRDefault="0032488A" w:rsidP="00273D63">
            <w:pPr>
              <w:spacing w:after="0"/>
              <w:rPr>
                <w:noProof/>
                <w:sz w:val="22"/>
              </w:rPr>
            </w:pPr>
          </w:p>
        </w:tc>
        <w:tc>
          <w:tcPr>
            <w:tcW w:w="2677" w:type="dxa"/>
            <w:gridSpan w:val="3"/>
          </w:tcPr>
          <w:p w14:paraId="024A5667" w14:textId="77777777" w:rsidR="0032488A" w:rsidRPr="00941366" w:rsidRDefault="0032488A" w:rsidP="00273D63">
            <w:pPr>
              <w:spacing w:after="0"/>
              <w:rPr>
                <w:noProof/>
                <w:sz w:val="22"/>
              </w:rPr>
            </w:pPr>
            <w:r w:rsidRPr="00941366">
              <w:rPr>
                <w:noProof/>
                <w:sz w:val="22"/>
              </w:rPr>
              <w:t>- andere</w:t>
            </w:r>
          </w:p>
        </w:tc>
        <w:tc>
          <w:tcPr>
            <w:tcW w:w="3061" w:type="dxa"/>
          </w:tcPr>
          <w:p w14:paraId="78E15FD7"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4"/>
            </w:r>
            <w:r w:rsidRPr="00941366">
              <w:rPr>
                <w:noProof/>
                <w:sz w:val="22"/>
              </w:rPr>
              <w:t>:</w:t>
            </w:r>
          </w:p>
          <w:p w14:paraId="7926C4AC" w14:textId="77777777" w:rsidR="0032488A" w:rsidRPr="00941366" w:rsidRDefault="0032488A" w:rsidP="00273D63">
            <w:pPr>
              <w:spacing w:after="0"/>
              <w:rPr>
                <w:noProof/>
                <w:sz w:val="22"/>
              </w:rPr>
            </w:pPr>
            <w:r w:rsidRPr="00941366">
              <w:rPr>
                <w:noProof/>
                <w:sz w:val="22"/>
              </w:rPr>
              <w:t>- natürlichen Fasern, weder gekrempelt oder gekämmt noch anders für die Spinnerei bearbeitet,</w:t>
            </w:r>
          </w:p>
          <w:p w14:paraId="5F53FE48" w14:textId="77777777" w:rsidR="0032488A" w:rsidRPr="00941366" w:rsidRDefault="0032488A" w:rsidP="00273D63">
            <w:pPr>
              <w:spacing w:after="0"/>
              <w:rPr>
                <w:noProof/>
                <w:sz w:val="22"/>
              </w:rPr>
            </w:pPr>
            <w:r w:rsidRPr="00941366">
              <w:rPr>
                <w:noProof/>
                <w:sz w:val="22"/>
              </w:rPr>
              <w:t>- chemischen Vormaterialien oder Spinnmasse oder</w:t>
            </w:r>
          </w:p>
          <w:p w14:paraId="344EFD7A" w14:textId="77777777" w:rsidR="0032488A" w:rsidRPr="00941366" w:rsidRDefault="0032488A" w:rsidP="00273D63">
            <w:pPr>
              <w:spacing w:after="0"/>
              <w:rPr>
                <w:noProof/>
                <w:sz w:val="22"/>
              </w:rPr>
            </w:pPr>
            <w:r w:rsidRPr="00941366">
              <w:rPr>
                <w:noProof/>
                <w:sz w:val="22"/>
              </w:rPr>
              <w:t>- Vormaterialien für die Papierherstellung</w:t>
            </w:r>
          </w:p>
          <w:p w14:paraId="555F0BAF" w14:textId="77777777" w:rsidR="0032488A" w:rsidRPr="00941366" w:rsidRDefault="0032488A" w:rsidP="00273D63">
            <w:pPr>
              <w:spacing w:after="0"/>
              <w:rPr>
                <w:noProof/>
                <w:sz w:val="22"/>
              </w:rPr>
            </w:pPr>
          </w:p>
        </w:tc>
        <w:tc>
          <w:tcPr>
            <w:tcW w:w="2643" w:type="dxa"/>
            <w:tcBorders>
              <w:right w:val="single" w:sz="6" w:space="0" w:color="auto"/>
            </w:tcBorders>
          </w:tcPr>
          <w:p w14:paraId="3A5014A9" w14:textId="77777777" w:rsidR="0032488A" w:rsidRPr="00941366" w:rsidRDefault="0032488A" w:rsidP="00273D63">
            <w:pPr>
              <w:spacing w:after="0"/>
              <w:rPr>
                <w:noProof/>
                <w:sz w:val="22"/>
              </w:rPr>
            </w:pPr>
          </w:p>
        </w:tc>
      </w:tr>
      <w:tr w:rsidR="0032488A" w:rsidRPr="00941366" w14:paraId="61B36002" w14:textId="77777777" w:rsidTr="0032488A">
        <w:trPr>
          <w:cantSplit/>
          <w:trHeight w:val="54"/>
        </w:trPr>
        <w:tc>
          <w:tcPr>
            <w:tcW w:w="1358" w:type="dxa"/>
            <w:tcBorders>
              <w:left w:val="single" w:sz="6" w:space="0" w:color="auto"/>
            </w:tcBorders>
          </w:tcPr>
          <w:p w14:paraId="77A1ACD1" w14:textId="77777777" w:rsidR="0032488A" w:rsidRPr="00941366" w:rsidRDefault="0032488A" w:rsidP="00273D63">
            <w:pPr>
              <w:spacing w:after="0"/>
              <w:rPr>
                <w:noProof/>
                <w:sz w:val="22"/>
              </w:rPr>
            </w:pPr>
            <w:r w:rsidRPr="00F704C3">
              <w:rPr>
                <w:noProof/>
                <w:sz w:val="22"/>
              </w:rPr>
              <w:t>5605</w:t>
            </w:r>
          </w:p>
        </w:tc>
        <w:tc>
          <w:tcPr>
            <w:tcW w:w="2677" w:type="dxa"/>
            <w:gridSpan w:val="3"/>
          </w:tcPr>
          <w:p w14:paraId="106FCDC2" w14:textId="77777777" w:rsidR="0032488A" w:rsidRPr="00941366" w:rsidRDefault="0032488A" w:rsidP="00273D63">
            <w:pPr>
              <w:spacing w:after="0"/>
              <w:rPr>
                <w:noProof/>
                <w:sz w:val="22"/>
              </w:rPr>
            </w:pPr>
            <w:r w:rsidRPr="00941366">
              <w:rPr>
                <w:noProof/>
                <w:sz w:val="22"/>
              </w:rPr>
              <w:t>Metallgarne und metallisierte Garne, auch umsponnen, bestehend aus Streifen und dergleichen der Position </w:t>
            </w:r>
            <w:r w:rsidRPr="00F704C3">
              <w:rPr>
                <w:noProof/>
                <w:sz w:val="22"/>
              </w:rPr>
              <w:t>5404</w:t>
            </w:r>
            <w:r w:rsidRPr="00941366">
              <w:rPr>
                <w:noProof/>
                <w:sz w:val="22"/>
              </w:rPr>
              <w:t xml:space="preserve"> oder </w:t>
            </w:r>
            <w:r w:rsidRPr="00F704C3">
              <w:rPr>
                <w:noProof/>
                <w:sz w:val="22"/>
              </w:rPr>
              <w:t>5405</w:t>
            </w:r>
            <w:r w:rsidRPr="00941366">
              <w:rPr>
                <w:noProof/>
                <w:sz w:val="22"/>
              </w:rPr>
              <w:t xml:space="preserve"> oder aus Garnen aus Spinnstoffen, in Verbindung mit Metall in Form von Fäden, Streifen oder Pulver oder mit Metall überzogen</w:t>
            </w:r>
          </w:p>
          <w:p w14:paraId="2C353A75" w14:textId="77777777" w:rsidR="0032488A" w:rsidRPr="00941366" w:rsidRDefault="0032488A" w:rsidP="00273D63">
            <w:pPr>
              <w:spacing w:after="0"/>
              <w:rPr>
                <w:noProof/>
                <w:sz w:val="22"/>
              </w:rPr>
            </w:pPr>
          </w:p>
        </w:tc>
        <w:tc>
          <w:tcPr>
            <w:tcW w:w="3061" w:type="dxa"/>
          </w:tcPr>
          <w:p w14:paraId="11107013"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5"/>
            </w:r>
            <w:r w:rsidRPr="00941366">
              <w:rPr>
                <w:noProof/>
                <w:sz w:val="22"/>
              </w:rPr>
              <w:t>:</w:t>
            </w:r>
          </w:p>
          <w:p w14:paraId="3EA84D03" w14:textId="77777777" w:rsidR="0032488A" w:rsidRPr="00941366" w:rsidRDefault="0032488A" w:rsidP="00273D63">
            <w:pPr>
              <w:spacing w:after="0"/>
              <w:rPr>
                <w:noProof/>
                <w:sz w:val="22"/>
              </w:rPr>
            </w:pPr>
            <w:r w:rsidRPr="00941366">
              <w:rPr>
                <w:noProof/>
                <w:sz w:val="22"/>
              </w:rPr>
              <w:t>- natürlichen Fasern;</w:t>
            </w:r>
          </w:p>
          <w:p w14:paraId="599F4A33" w14:textId="77777777" w:rsidR="0032488A" w:rsidRPr="00941366" w:rsidRDefault="0032488A" w:rsidP="00273D63">
            <w:pPr>
              <w:spacing w:after="0"/>
              <w:rPr>
                <w:noProof/>
                <w:sz w:val="22"/>
              </w:rPr>
            </w:pPr>
            <w:r w:rsidRPr="00941366">
              <w:rPr>
                <w:noProof/>
                <w:sz w:val="22"/>
              </w:rPr>
              <w:t>- synthetischen oder künstlichen Spinnfasern, weder gekrempelt oder gekämmt noch anders für die Spinnerei bearbeitet,</w:t>
            </w:r>
          </w:p>
          <w:p w14:paraId="4EEE65C3" w14:textId="77777777" w:rsidR="0032488A" w:rsidRPr="00941366" w:rsidRDefault="0032488A" w:rsidP="00273D63">
            <w:pPr>
              <w:spacing w:after="0"/>
              <w:rPr>
                <w:noProof/>
                <w:sz w:val="22"/>
              </w:rPr>
            </w:pPr>
            <w:r w:rsidRPr="00941366">
              <w:rPr>
                <w:noProof/>
                <w:sz w:val="22"/>
              </w:rPr>
              <w:t>- chemischen Vormaterialien oder Spinnmasse oder</w:t>
            </w:r>
          </w:p>
          <w:p w14:paraId="2AC2BE83" w14:textId="77777777" w:rsidR="0032488A" w:rsidRPr="00941366" w:rsidRDefault="0032488A" w:rsidP="00273D63">
            <w:pPr>
              <w:spacing w:after="0"/>
              <w:rPr>
                <w:noProof/>
                <w:sz w:val="22"/>
              </w:rPr>
            </w:pPr>
            <w:r w:rsidRPr="00941366">
              <w:rPr>
                <w:noProof/>
                <w:sz w:val="22"/>
              </w:rPr>
              <w:t>- Vormaterialien für die Papierherstellung</w:t>
            </w:r>
          </w:p>
          <w:p w14:paraId="0C1364CF" w14:textId="77777777" w:rsidR="0032488A" w:rsidRPr="00941366" w:rsidRDefault="0032488A" w:rsidP="00273D63">
            <w:pPr>
              <w:spacing w:after="0"/>
              <w:rPr>
                <w:noProof/>
                <w:sz w:val="22"/>
              </w:rPr>
            </w:pPr>
          </w:p>
        </w:tc>
        <w:tc>
          <w:tcPr>
            <w:tcW w:w="2643" w:type="dxa"/>
            <w:tcBorders>
              <w:right w:val="single" w:sz="6" w:space="0" w:color="auto"/>
            </w:tcBorders>
          </w:tcPr>
          <w:p w14:paraId="5F0F1C09" w14:textId="77777777" w:rsidR="0032488A" w:rsidRPr="00941366" w:rsidRDefault="0032488A" w:rsidP="00273D63">
            <w:pPr>
              <w:spacing w:after="0"/>
              <w:rPr>
                <w:noProof/>
                <w:sz w:val="22"/>
              </w:rPr>
            </w:pPr>
          </w:p>
        </w:tc>
      </w:tr>
      <w:tr w:rsidR="0032488A" w:rsidRPr="00941366" w14:paraId="73C4DC6C" w14:textId="77777777" w:rsidTr="007A748D">
        <w:trPr>
          <w:cantSplit/>
          <w:trHeight w:val="54"/>
        </w:trPr>
        <w:tc>
          <w:tcPr>
            <w:tcW w:w="1358" w:type="dxa"/>
            <w:tcBorders>
              <w:left w:val="single" w:sz="6" w:space="0" w:color="auto"/>
              <w:bottom w:val="single" w:sz="4" w:space="0" w:color="auto"/>
            </w:tcBorders>
          </w:tcPr>
          <w:p w14:paraId="3977054B" w14:textId="77777777" w:rsidR="0032488A" w:rsidRPr="00941366" w:rsidRDefault="0032488A" w:rsidP="00273D63">
            <w:pPr>
              <w:spacing w:after="0"/>
              <w:rPr>
                <w:noProof/>
                <w:sz w:val="22"/>
              </w:rPr>
            </w:pPr>
            <w:r w:rsidRPr="00F704C3">
              <w:rPr>
                <w:noProof/>
                <w:sz w:val="22"/>
              </w:rPr>
              <w:t>5606</w:t>
            </w:r>
          </w:p>
        </w:tc>
        <w:tc>
          <w:tcPr>
            <w:tcW w:w="2677" w:type="dxa"/>
            <w:gridSpan w:val="3"/>
            <w:tcBorders>
              <w:bottom w:val="single" w:sz="4" w:space="0" w:color="auto"/>
            </w:tcBorders>
          </w:tcPr>
          <w:p w14:paraId="2612DC8C" w14:textId="77777777" w:rsidR="0032488A" w:rsidRPr="00941366" w:rsidRDefault="0032488A" w:rsidP="00273D63">
            <w:pPr>
              <w:spacing w:after="0"/>
              <w:rPr>
                <w:noProof/>
                <w:sz w:val="22"/>
              </w:rPr>
            </w:pPr>
            <w:r w:rsidRPr="00941366">
              <w:rPr>
                <w:noProof/>
                <w:sz w:val="22"/>
              </w:rPr>
              <w:t>Gimpen, umsponnene Streifen und dergleichen der Position </w:t>
            </w:r>
            <w:r w:rsidRPr="00F704C3">
              <w:rPr>
                <w:noProof/>
                <w:sz w:val="22"/>
              </w:rPr>
              <w:t>5404</w:t>
            </w:r>
            <w:r w:rsidRPr="00941366">
              <w:rPr>
                <w:noProof/>
                <w:sz w:val="22"/>
              </w:rPr>
              <w:t xml:space="preserve"> oder </w:t>
            </w:r>
            <w:r w:rsidRPr="00F704C3">
              <w:rPr>
                <w:noProof/>
                <w:sz w:val="22"/>
              </w:rPr>
              <w:t>5405</w:t>
            </w:r>
            <w:r w:rsidRPr="00941366">
              <w:rPr>
                <w:noProof/>
                <w:sz w:val="22"/>
              </w:rPr>
              <w:t xml:space="preserve"> (ausgenommen Waren der Position </w:t>
            </w:r>
            <w:r w:rsidRPr="00F704C3">
              <w:rPr>
                <w:noProof/>
                <w:sz w:val="22"/>
              </w:rPr>
              <w:t>5605</w:t>
            </w:r>
            <w:r w:rsidRPr="00941366">
              <w:rPr>
                <w:noProof/>
                <w:sz w:val="22"/>
              </w:rPr>
              <w:t xml:space="preserve"> und umsponnene Garne aus Rosshaar); Chenillegarne; „Maschengarne“</w:t>
            </w:r>
          </w:p>
          <w:p w14:paraId="3CA3B995" w14:textId="77777777" w:rsidR="0032488A" w:rsidRPr="00941366" w:rsidRDefault="0032488A" w:rsidP="00273D63">
            <w:pPr>
              <w:spacing w:after="0"/>
              <w:rPr>
                <w:noProof/>
                <w:sz w:val="22"/>
              </w:rPr>
            </w:pPr>
          </w:p>
        </w:tc>
        <w:tc>
          <w:tcPr>
            <w:tcW w:w="3061" w:type="dxa"/>
            <w:tcBorders>
              <w:bottom w:val="single" w:sz="4" w:space="0" w:color="auto"/>
            </w:tcBorders>
          </w:tcPr>
          <w:p w14:paraId="701350FC"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6"/>
            </w:r>
            <w:r w:rsidRPr="00941366">
              <w:rPr>
                <w:noProof/>
                <w:sz w:val="22"/>
              </w:rPr>
              <w:t>:</w:t>
            </w:r>
          </w:p>
          <w:p w14:paraId="3016B4CE" w14:textId="77777777" w:rsidR="0032488A" w:rsidRPr="00941366" w:rsidRDefault="0032488A" w:rsidP="00273D63">
            <w:pPr>
              <w:spacing w:after="0"/>
              <w:rPr>
                <w:noProof/>
                <w:sz w:val="22"/>
              </w:rPr>
            </w:pPr>
            <w:r w:rsidRPr="00941366">
              <w:rPr>
                <w:noProof/>
                <w:sz w:val="22"/>
              </w:rPr>
              <w:t>- natürlichen Fasern;</w:t>
            </w:r>
          </w:p>
          <w:p w14:paraId="722313FB" w14:textId="77777777" w:rsidR="0032488A" w:rsidRPr="00941366" w:rsidRDefault="0032488A" w:rsidP="00273D63">
            <w:pPr>
              <w:spacing w:after="0"/>
              <w:rPr>
                <w:noProof/>
                <w:sz w:val="22"/>
              </w:rPr>
            </w:pPr>
            <w:r w:rsidRPr="00941366">
              <w:rPr>
                <w:noProof/>
                <w:sz w:val="22"/>
              </w:rPr>
              <w:t>- synthetischen oder künstlichen Spinnfasern, weder gekrempelt oder gekämmt noch anders für die Spinnerei bearbeitet,</w:t>
            </w:r>
          </w:p>
          <w:p w14:paraId="46C27985" w14:textId="77777777" w:rsidR="0032488A" w:rsidRPr="00941366" w:rsidRDefault="0032488A" w:rsidP="00273D63">
            <w:pPr>
              <w:spacing w:after="0"/>
              <w:rPr>
                <w:noProof/>
                <w:sz w:val="22"/>
              </w:rPr>
            </w:pPr>
            <w:r w:rsidRPr="00941366">
              <w:rPr>
                <w:noProof/>
                <w:sz w:val="22"/>
              </w:rPr>
              <w:t>- chemischen Vormaterialien oder Spinnmasse oder</w:t>
            </w:r>
          </w:p>
          <w:p w14:paraId="2DBCCE8A" w14:textId="77777777" w:rsidR="0032488A" w:rsidRPr="00941366" w:rsidRDefault="0032488A" w:rsidP="00273D63">
            <w:pPr>
              <w:spacing w:after="0"/>
              <w:rPr>
                <w:noProof/>
                <w:sz w:val="22"/>
              </w:rPr>
            </w:pPr>
            <w:r w:rsidRPr="00941366">
              <w:rPr>
                <w:noProof/>
                <w:sz w:val="22"/>
              </w:rPr>
              <w:t>- Vormaterialien für die Papierherstellung</w:t>
            </w:r>
          </w:p>
          <w:p w14:paraId="3F4C5B33"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6F538FE9" w14:textId="77777777" w:rsidR="0032488A" w:rsidRPr="00941366" w:rsidRDefault="0032488A" w:rsidP="00273D63">
            <w:pPr>
              <w:spacing w:after="0"/>
              <w:rPr>
                <w:noProof/>
                <w:sz w:val="22"/>
              </w:rPr>
            </w:pPr>
          </w:p>
        </w:tc>
      </w:tr>
      <w:tr w:rsidR="0032488A" w:rsidRPr="00941366" w14:paraId="002096E0" w14:textId="77777777" w:rsidTr="007A748D">
        <w:trPr>
          <w:cantSplit/>
          <w:trHeight w:val="54"/>
        </w:trPr>
        <w:tc>
          <w:tcPr>
            <w:tcW w:w="1358" w:type="dxa"/>
            <w:tcBorders>
              <w:top w:val="single" w:sz="4" w:space="0" w:color="auto"/>
              <w:left w:val="single" w:sz="6" w:space="0" w:color="auto"/>
            </w:tcBorders>
          </w:tcPr>
          <w:p w14:paraId="624901F6" w14:textId="77777777" w:rsidR="0032488A" w:rsidRPr="00941366" w:rsidRDefault="0032488A" w:rsidP="00273D63">
            <w:pPr>
              <w:spacing w:after="0"/>
              <w:rPr>
                <w:noProof/>
                <w:sz w:val="22"/>
              </w:rPr>
            </w:pPr>
            <w:r w:rsidRPr="00941366">
              <w:rPr>
                <w:noProof/>
                <w:sz w:val="22"/>
              </w:rPr>
              <w:t>Kapitel </w:t>
            </w:r>
            <w:r w:rsidRPr="00F704C3">
              <w:rPr>
                <w:noProof/>
                <w:sz w:val="22"/>
              </w:rPr>
              <w:t>57</w:t>
            </w:r>
          </w:p>
        </w:tc>
        <w:tc>
          <w:tcPr>
            <w:tcW w:w="2677" w:type="dxa"/>
            <w:gridSpan w:val="3"/>
            <w:tcBorders>
              <w:top w:val="single" w:sz="4" w:space="0" w:color="auto"/>
            </w:tcBorders>
          </w:tcPr>
          <w:p w14:paraId="25DD1568" w14:textId="77777777" w:rsidR="0032488A" w:rsidRPr="00941366" w:rsidRDefault="0032488A" w:rsidP="00273D63">
            <w:pPr>
              <w:spacing w:after="0"/>
              <w:rPr>
                <w:noProof/>
                <w:sz w:val="22"/>
              </w:rPr>
            </w:pPr>
            <w:r w:rsidRPr="00941366">
              <w:rPr>
                <w:noProof/>
                <w:sz w:val="22"/>
              </w:rPr>
              <w:t>Teppiche und andere Fußbodenbeläge, aus Spinnstoffen:</w:t>
            </w:r>
          </w:p>
          <w:p w14:paraId="2D8B04DC" w14:textId="77777777" w:rsidR="0032488A" w:rsidRPr="00941366" w:rsidRDefault="0032488A" w:rsidP="00273D63">
            <w:pPr>
              <w:spacing w:after="0"/>
              <w:rPr>
                <w:noProof/>
                <w:sz w:val="22"/>
              </w:rPr>
            </w:pPr>
          </w:p>
        </w:tc>
        <w:tc>
          <w:tcPr>
            <w:tcW w:w="3061" w:type="dxa"/>
            <w:tcBorders>
              <w:top w:val="single" w:sz="4" w:space="0" w:color="auto"/>
            </w:tcBorders>
          </w:tcPr>
          <w:p w14:paraId="494629BD"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23BC0BE2" w14:textId="77777777" w:rsidR="0032488A" w:rsidRPr="00941366" w:rsidRDefault="0032488A" w:rsidP="00273D63">
            <w:pPr>
              <w:spacing w:after="0"/>
              <w:rPr>
                <w:noProof/>
                <w:sz w:val="22"/>
              </w:rPr>
            </w:pPr>
          </w:p>
        </w:tc>
      </w:tr>
      <w:tr w:rsidR="0032488A" w:rsidRPr="00941366" w14:paraId="733D898A" w14:textId="77777777" w:rsidTr="0032488A">
        <w:trPr>
          <w:cantSplit/>
          <w:trHeight w:val="54"/>
        </w:trPr>
        <w:tc>
          <w:tcPr>
            <w:tcW w:w="1358" w:type="dxa"/>
            <w:tcBorders>
              <w:left w:val="single" w:sz="6" w:space="0" w:color="auto"/>
            </w:tcBorders>
          </w:tcPr>
          <w:p w14:paraId="7D48C492" w14:textId="77777777" w:rsidR="0032488A" w:rsidRPr="00941366" w:rsidRDefault="0032488A" w:rsidP="00273D63">
            <w:pPr>
              <w:spacing w:after="0"/>
              <w:rPr>
                <w:noProof/>
                <w:sz w:val="22"/>
              </w:rPr>
            </w:pPr>
          </w:p>
        </w:tc>
        <w:tc>
          <w:tcPr>
            <w:tcW w:w="2677" w:type="dxa"/>
            <w:gridSpan w:val="3"/>
          </w:tcPr>
          <w:p w14:paraId="6BAA13E4" w14:textId="77777777" w:rsidR="0032488A" w:rsidRPr="00941366" w:rsidRDefault="0032488A" w:rsidP="00273D63">
            <w:pPr>
              <w:spacing w:after="0"/>
              <w:rPr>
                <w:noProof/>
                <w:sz w:val="22"/>
              </w:rPr>
            </w:pPr>
            <w:r w:rsidRPr="00941366">
              <w:rPr>
                <w:noProof/>
                <w:sz w:val="22"/>
              </w:rPr>
              <w:t>- aus Nadelfilz</w:t>
            </w:r>
          </w:p>
          <w:p w14:paraId="76CA0DFB" w14:textId="77777777" w:rsidR="0032488A" w:rsidRPr="00941366" w:rsidRDefault="0032488A" w:rsidP="00273D63">
            <w:pPr>
              <w:spacing w:after="0"/>
              <w:rPr>
                <w:noProof/>
                <w:sz w:val="22"/>
              </w:rPr>
            </w:pPr>
          </w:p>
        </w:tc>
        <w:tc>
          <w:tcPr>
            <w:tcW w:w="3061" w:type="dxa"/>
          </w:tcPr>
          <w:p w14:paraId="408755A3"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7"/>
            </w:r>
            <w:r w:rsidRPr="00941366">
              <w:rPr>
                <w:noProof/>
                <w:sz w:val="22"/>
              </w:rPr>
              <w:t>:</w:t>
            </w:r>
          </w:p>
          <w:p w14:paraId="22ED2702" w14:textId="77777777" w:rsidR="0032488A" w:rsidRPr="00941366" w:rsidRDefault="0032488A" w:rsidP="00273D63">
            <w:pPr>
              <w:spacing w:after="0"/>
              <w:rPr>
                <w:noProof/>
                <w:sz w:val="22"/>
              </w:rPr>
            </w:pPr>
            <w:r w:rsidRPr="00941366">
              <w:rPr>
                <w:noProof/>
                <w:sz w:val="22"/>
              </w:rPr>
              <w:t>- natürlichen Fasern oder</w:t>
            </w:r>
          </w:p>
          <w:p w14:paraId="7EFE3491" w14:textId="77777777" w:rsidR="0032488A" w:rsidRPr="00941366" w:rsidRDefault="0032488A" w:rsidP="00273D63">
            <w:pPr>
              <w:spacing w:after="0"/>
              <w:rPr>
                <w:noProof/>
                <w:sz w:val="22"/>
              </w:rPr>
            </w:pPr>
            <w:r w:rsidRPr="00941366">
              <w:rPr>
                <w:noProof/>
                <w:sz w:val="22"/>
              </w:rPr>
              <w:t>- chemischen Vormaterialien oder Spinnmasse</w:t>
            </w:r>
          </w:p>
          <w:p w14:paraId="79338B65" w14:textId="77777777" w:rsidR="0032488A" w:rsidRPr="00941366" w:rsidRDefault="0032488A" w:rsidP="00273D63">
            <w:pPr>
              <w:spacing w:after="0"/>
              <w:rPr>
                <w:noProof/>
                <w:sz w:val="22"/>
              </w:rPr>
            </w:pPr>
          </w:p>
          <w:p w14:paraId="4977911C" w14:textId="77777777" w:rsidR="0032488A" w:rsidRPr="00941366" w:rsidRDefault="0032488A" w:rsidP="00273D63">
            <w:pPr>
              <w:spacing w:after="0"/>
              <w:rPr>
                <w:noProof/>
                <w:sz w:val="22"/>
              </w:rPr>
            </w:pPr>
            <w:r w:rsidRPr="00941366">
              <w:rPr>
                <w:noProof/>
                <w:sz w:val="22"/>
              </w:rPr>
              <w:t>Jutegewebe kann jedoch als Unterlage verwendet werden.</w:t>
            </w:r>
          </w:p>
          <w:p w14:paraId="0B06BCE9" w14:textId="77777777" w:rsidR="0032488A" w:rsidRPr="00941366" w:rsidRDefault="0032488A" w:rsidP="00273D63">
            <w:pPr>
              <w:spacing w:after="0"/>
              <w:rPr>
                <w:noProof/>
                <w:sz w:val="22"/>
              </w:rPr>
            </w:pPr>
          </w:p>
        </w:tc>
        <w:tc>
          <w:tcPr>
            <w:tcW w:w="2643" w:type="dxa"/>
            <w:tcBorders>
              <w:right w:val="single" w:sz="6" w:space="0" w:color="auto"/>
            </w:tcBorders>
          </w:tcPr>
          <w:p w14:paraId="1C89F30A" w14:textId="77777777" w:rsidR="0032488A" w:rsidRPr="00941366" w:rsidRDefault="0032488A" w:rsidP="00273D63">
            <w:pPr>
              <w:spacing w:after="0"/>
              <w:rPr>
                <w:noProof/>
                <w:sz w:val="22"/>
              </w:rPr>
            </w:pPr>
          </w:p>
        </w:tc>
      </w:tr>
      <w:tr w:rsidR="0032488A" w:rsidRPr="00941366" w14:paraId="39391A63" w14:textId="77777777" w:rsidTr="0032488A">
        <w:trPr>
          <w:cantSplit/>
          <w:trHeight w:val="54"/>
        </w:trPr>
        <w:tc>
          <w:tcPr>
            <w:tcW w:w="1358" w:type="dxa"/>
            <w:tcBorders>
              <w:left w:val="single" w:sz="6" w:space="0" w:color="auto"/>
            </w:tcBorders>
          </w:tcPr>
          <w:p w14:paraId="1AD27B35" w14:textId="77777777" w:rsidR="0032488A" w:rsidRPr="00941366" w:rsidRDefault="0032488A" w:rsidP="00273D63">
            <w:pPr>
              <w:spacing w:after="0"/>
              <w:rPr>
                <w:noProof/>
                <w:sz w:val="22"/>
              </w:rPr>
            </w:pPr>
          </w:p>
        </w:tc>
        <w:tc>
          <w:tcPr>
            <w:tcW w:w="2677" w:type="dxa"/>
            <w:gridSpan w:val="3"/>
          </w:tcPr>
          <w:p w14:paraId="17CD4E56" w14:textId="77777777" w:rsidR="0032488A" w:rsidRPr="00941366" w:rsidRDefault="0032488A" w:rsidP="00273D63">
            <w:pPr>
              <w:spacing w:after="0"/>
              <w:rPr>
                <w:noProof/>
                <w:sz w:val="22"/>
              </w:rPr>
            </w:pPr>
            <w:r w:rsidRPr="00941366">
              <w:rPr>
                <w:noProof/>
                <w:sz w:val="22"/>
              </w:rPr>
              <w:t>- aus anderem Filz</w:t>
            </w:r>
          </w:p>
        </w:tc>
        <w:tc>
          <w:tcPr>
            <w:tcW w:w="3061" w:type="dxa"/>
          </w:tcPr>
          <w:p w14:paraId="3A4307EB"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48"/>
            </w:r>
            <w:r w:rsidRPr="00941366">
              <w:rPr>
                <w:noProof/>
                <w:sz w:val="22"/>
              </w:rPr>
              <w:t>:</w:t>
            </w:r>
          </w:p>
          <w:p w14:paraId="38939192" w14:textId="77777777" w:rsidR="0032488A" w:rsidRPr="00941366" w:rsidRDefault="0032488A" w:rsidP="00273D63">
            <w:pPr>
              <w:spacing w:after="0"/>
              <w:rPr>
                <w:noProof/>
                <w:sz w:val="22"/>
              </w:rPr>
            </w:pPr>
            <w:r w:rsidRPr="00941366">
              <w:rPr>
                <w:noProof/>
                <w:sz w:val="22"/>
              </w:rPr>
              <w:t>- natürlichen Fasern, weder gekrempelt oder gekämmt noch anders für die Spinnerei bearbeitet, oder</w:t>
            </w:r>
          </w:p>
          <w:p w14:paraId="104467A8" w14:textId="77777777" w:rsidR="0032488A" w:rsidRPr="00941366" w:rsidRDefault="0032488A" w:rsidP="00273D63">
            <w:pPr>
              <w:spacing w:after="0"/>
              <w:rPr>
                <w:noProof/>
                <w:sz w:val="22"/>
              </w:rPr>
            </w:pPr>
            <w:r w:rsidRPr="00941366">
              <w:rPr>
                <w:noProof/>
                <w:sz w:val="22"/>
              </w:rPr>
              <w:t>- chemischen Vormaterialien oder Spinnmasse</w:t>
            </w:r>
          </w:p>
          <w:p w14:paraId="2B4954CD" w14:textId="77777777" w:rsidR="0032488A" w:rsidRPr="00941366" w:rsidRDefault="0032488A" w:rsidP="00273D63">
            <w:pPr>
              <w:spacing w:after="0"/>
              <w:rPr>
                <w:noProof/>
                <w:sz w:val="22"/>
              </w:rPr>
            </w:pPr>
          </w:p>
        </w:tc>
        <w:tc>
          <w:tcPr>
            <w:tcW w:w="2643" w:type="dxa"/>
            <w:tcBorders>
              <w:right w:val="single" w:sz="6" w:space="0" w:color="auto"/>
            </w:tcBorders>
          </w:tcPr>
          <w:p w14:paraId="3746FBDD" w14:textId="77777777" w:rsidR="0032488A" w:rsidRPr="00941366" w:rsidRDefault="0032488A" w:rsidP="00273D63">
            <w:pPr>
              <w:spacing w:after="0"/>
              <w:rPr>
                <w:noProof/>
                <w:sz w:val="22"/>
              </w:rPr>
            </w:pPr>
          </w:p>
        </w:tc>
      </w:tr>
      <w:tr w:rsidR="0032488A" w:rsidRPr="00941366" w14:paraId="4A0A401D" w14:textId="77777777" w:rsidTr="007A748D">
        <w:trPr>
          <w:cantSplit/>
          <w:trHeight w:val="54"/>
        </w:trPr>
        <w:tc>
          <w:tcPr>
            <w:tcW w:w="1358" w:type="dxa"/>
            <w:tcBorders>
              <w:left w:val="single" w:sz="6" w:space="0" w:color="auto"/>
              <w:bottom w:val="single" w:sz="4" w:space="0" w:color="auto"/>
            </w:tcBorders>
          </w:tcPr>
          <w:p w14:paraId="5EB61E48"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0BB49397" w14:textId="77777777" w:rsidR="0032488A" w:rsidRPr="00941366" w:rsidRDefault="0032488A" w:rsidP="00273D63">
            <w:pPr>
              <w:spacing w:after="0"/>
              <w:rPr>
                <w:noProof/>
                <w:sz w:val="22"/>
              </w:rPr>
            </w:pPr>
            <w:r w:rsidRPr="00941366">
              <w:rPr>
                <w:noProof/>
                <w:sz w:val="22"/>
              </w:rPr>
              <w:t>- andere</w:t>
            </w:r>
          </w:p>
        </w:tc>
        <w:tc>
          <w:tcPr>
            <w:tcW w:w="3061" w:type="dxa"/>
            <w:tcBorders>
              <w:bottom w:val="single" w:sz="4" w:space="0" w:color="auto"/>
            </w:tcBorders>
          </w:tcPr>
          <w:p w14:paraId="298EBCC2"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49"/>
            </w:r>
          </w:p>
          <w:p w14:paraId="63EC1B17" w14:textId="77777777" w:rsidR="0032488A" w:rsidRPr="00941366" w:rsidRDefault="0032488A" w:rsidP="00273D63">
            <w:pPr>
              <w:spacing w:after="0"/>
              <w:rPr>
                <w:noProof/>
                <w:sz w:val="22"/>
              </w:rPr>
            </w:pPr>
            <w:r w:rsidRPr="00941366">
              <w:rPr>
                <w:noProof/>
                <w:sz w:val="22"/>
              </w:rPr>
              <w:t>Jutegewebe kann jedoch als Unterlage verwendet werden.</w:t>
            </w:r>
          </w:p>
        </w:tc>
        <w:tc>
          <w:tcPr>
            <w:tcW w:w="2643" w:type="dxa"/>
            <w:tcBorders>
              <w:bottom w:val="single" w:sz="4" w:space="0" w:color="auto"/>
              <w:right w:val="single" w:sz="6" w:space="0" w:color="auto"/>
            </w:tcBorders>
          </w:tcPr>
          <w:p w14:paraId="73D83F88" w14:textId="77777777" w:rsidR="0032488A" w:rsidRPr="00941366" w:rsidRDefault="0032488A" w:rsidP="00273D63">
            <w:pPr>
              <w:spacing w:after="0"/>
              <w:rPr>
                <w:noProof/>
                <w:sz w:val="22"/>
              </w:rPr>
            </w:pPr>
          </w:p>
        </w:tc>
      </w:tr>
      <w:tr w:rsidR="0032488A" w:rsidRPr="00941366" w14:paraId="116E1F03" w14:textId="77777777" w:rsidTr="007A748D">
        <w:trPr>
          <w:cantSplit/>
          <w:trHeight w:val="54"/>
        </w:trPr>
        <w:tc>
          <w:tcPr>
            <w:tcW w:w="1358" w:type="dxa"/>
            <w:tcBorders>
              <w:top w:val="single" w:sz="4" w:space="0" w:color="auto"/>
              <w:left w:val="single" w:sz="6" w:space="0" w:color="auto"/>
            </w:tcBorders>
          </w:tcPr>
          <w:p w14:paraId="064A6E2F" w14:textId="77777777" w:rsidR="0032488A" w:rsidRPr="00941366" w:rsidRDefault="0032488A" w:rsidP="00273D63">
            <w:pPr>
              <w:spacing w:after="0"/>
              <w:rPr>
                <w:noProof/>
                <w:sz w:val="22"/>
              </w:rPr>
            </w:pPr>
            <w:r w:rsidRPr="00941366">
              <w:rPr>
                <w:noProof/>
                <w:sz w:val="22"/>
              </w:rPr>
              <w:t>ex Kapitel </w:t>
            </w:r>
            <w:r w:rsidRPr="00F704C3">
              <w:rPr>
                <w:noProof/>
                <w:sz w:val="22"/>
              </w:rPr>
              <w:t>58</w:t>
            </w:r>
          </w:p>
        </w:tc>
        <w:tc>
          <w:tcPr>
            <w:tcW w:w="2677" w:type="dxa"/>
            <w:gridSpan w:val="3"/>
            <w:tcBorders>
              <w:top w:val="single" w:sz="4" w:space="0" w:color="auto"/>
            </w:tcBorders>
          </w:tcPr>
          <w:p w14:paraId="7071A5C9" w14:textId="77777777" w:rsidR="0032488A" w:rsidRPr="00941366" w:rsidRDefault="0032488A" w:rsidP="00273D63">
            <w:pPr>
              <w:spacing w:after="0"/>
              <w:rPr>
                <w:noProof/>
                <w:sz w:val="22"/>
              </w:rPr>
            </w:pPr>
            <w:r w:rsidRPr="00941366">
              <w:rPr>
                <w:noProof/>
                <w:sz w:val="22"/>
              </w:rPr>
              <w:t>Spezialgewebe; getuftete Spinnstofferzeugnisse; Spitzen; Tapisserien; Posamentierwaren; ausgenommen:</w:t>
            </w:r>
          </w:p>
          <w:p w14:paraId="52F2105F" w14:textId="77777777" w:rsidR="0032488A" w:rsidRPr="00941366" w:rsidRDefault="0032488A" w:rsidP="00273D63">
            <w:pPr>
              <w:spacing w:after="0"/>
              <w:rPr>
                <w:noProof/>
                <w:sz w:val="22"/>
              </w:rPr>
            </w:pPr>
          </w:p>
        </w:tc>
        <w:tc>
          <w:tcPr>
            <w:tcW w:w="3061" w:type="dxa"/>
            <w:tcBorders>
              <w:top w:val="single" w:sz="4" w:space="0" w:color="auto"/>
            </w:tcBorders>
          </w:tcPr>
          <w:p w14:paraId="2B6AEC32"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50"/>
            </w:r>
          </w:p>
        </w:tc>
        <w:tc>
          <w:tcPr>
            <w:tcW w:w="2643" w:type="dxa"/>
            <w:tcBorders>
              <w:top w:val="single" w:sz="4" w:space="0" w:color="auto"/>
              <w:right w:val="single" w:sz="6" w:space="0" w:color="auto"/>
            </w:tcBorders>
          </w:tcPr>
          <w:p w14:paraId="3FF41248"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tc>
      </w:tr>
      <w:tr w:rsidR="0032488A" w:rsidRPr="00941366" w14:paraId="5C919FC8" w14:textId="77777777" w:rsidTr="0032488A">
        <w:trPr>
          <w:cantSplit/>
          <w:trHeight w:val="54"/>
        </w:trPr>
        <w:tc>
          <w:tcPr>
            <w:tcW w:w="1358" w:type="dxa"/>
            <w:tcBorders>
              <w:left w:val="single" w:sz="6" w:space="0" w:color="auto"/>
            </w:tcBorders>
          </w:tcPr>
          <w:p w14:paraId="48A87B2C" w14:textId="77777777" w:rsidR="0032488A" w:rsidRPr="00941366" w:rsidRDefault="0032488A" w:rsidP="00273D63">
            <w:pPr>
              <w:spacing w:after="0"/>
              <w:rPr>
                <w:noProof/>
                <w:sz w:val="22"/>
              </w:rPr>
            </w:pPr>
          </w:p>
        </w:tc>
        <w:tc>
          <w:tcPr>
            <w:tcW w:w="2677" w:type="dxa"/>
            <w:gridSpan w:val="3"/>
          </w:tcPr>
          <w:p w14:paraId="028A32F6" w14:textId="77777777" w:rsidR="0032488A" w:rsidRPr="00941366" w:rsidRDefault="0032488A" w:rsidP="00273D63">
            <w:pPr>
              <w:spacing w:after="0"/>
              <w:rPr>
                <w:noProof/>
                <w:sz w:val="22"/>
              </w:rPr>
            </w:pPr>
          </w:p>
        </w:tc>
        <w:tc>
          <w:tcPr>
            <w:tcW w:w="3061" w:type="dxa"/>
          </w:tcPr>
          <w:p w14:paraId="0AD1B108" w14:textId="77777777" w:rsidR="0032488A" w:rsidRPr="00941366" w:rsidRDefault="0032488A" w:rsidP="00273D63">
            <w:pPr>
              <w:spacing w:after="0"/>
              <w:rPr>
                <w:noProof/>
                <w:sz w:val="22"/>
              </w:rPr>
            </w:pPr>
          </w:p>
        </w:tc>
        <w:tc>
          <w:tcPr>
            <w:tcW w:w="2643" w:type="dxa"/>
            <w:tcBorders>
              <w:right w:val="single" w:sz="6" w:space="0" w:color="auto"/>
            </w:tcBorders>
          </w:tcPr>
          <w:p w14:paraId="29813316" w14:textId="77777777" w:rsidR="0032488A" w:rsidRPr="00941366" w:rsidRDefault="0032488A" w:rsidP="00273D63">
            <w:pPr>
              <w:spacing w:after="0"/>
              <w:rPr>
                <w:noProof/>
                <w:sz w:val="22"/>
              </w:rPr>
            </w:pPr>
          </w:p>
        </w:tc>
      </w:tr>
      <w:tr w:rsidR="0032488A" w:rsidRPr="00941366" w14:paraId="4E02FA46" w14:textId="77777777" w:rsidTr="0032488A">
        <w:trPr>
          <w:cantSplit/>
          <w:trHeight w:val="54"/>
        </w:trPr>
        <w:tc>
          <w:tcPr>
            <w:tcW w:w="1358" w:type="dxa"/>
            <w:tcBorders>
              <w:left w:val="single" w:sz="6" w:space="0" w:color="auto"/>
            </w:tcBorders>
          </w:tcPr>
          <w:p w14:paraId="59ABB394" w14:textId="77777777" w:rsidR="0032488A" w:rsidRPr="00941366" w:rsidRDefault="0032488A" w:rsidP="00273D63">
            <w:pPr>
              <w:spacing w:after="0"/>
              <w:rPr>
                <w:noProof/>
                <w:sz w:val="22"/>
              </w:rPr>
            </w:pPr>
            <w:r w:rsidRPr="00F704C3">
              <w:rPr>
                <w:noProof/>
                <w:sz w:val="22"/>
              </w:rPr>
              <w:t>5805</w:t>
            </w:r>
          </w:p>
        </w:tc>
        <w:tc>
          <w:tcPr>
            <w:tcW w:w="2677" w:type="dxa"/>
            <w:gridSpan w:val="3"/>
          </w:tcPr>
          <w:p w14:paraId="2B1516EC" w14:textId="77777777" w:rsidR="0032488A" w:rsidRPr="00941366" w:rsidRDefault="0032488A" w:rsidP="00273D63">
            <w:pPr>
              <w:spacing w:after="0"/>
              <w:rPr>
                <w:noProof/>
                <w:sz w:val="22"/>
              </w:rPr>
            </w:pPr>
            <w:r w:rsidRPr="00941366">
              <w:rPr>
                <w:noProof/>
                <w:sz w:val="22"/>
              </w:rPr>
              <w:t>Tapisserien, handgewebt (Gobelins, Flandrische Gobelins, Aubusson, Beauvais und ähnliche), und Tapisserien als Nadelarbeit (z. B. Petit Point, Kreuzstich), auch konfektioniert</w:t>
            </w:r>
          </w:p>
          <w:p w14:paraId="631D33A0" w14:textId="77777777" w:rsidR="0032488A" w:rsidRPr="00941366" w:rsidRDefault="0032488A" w:rsidP="00273D63">
            <w:pPr>
              <w:spacing w:after="0"/>
              <w:rPr>
                <w:noProof/>
                <w:sz w:val="22"/>
              </w:rPr>
            </w:pPr>
          </w:p>
        </w:tc>
        <w:tc>
          <w:tcPr>
            <w:tcW w:w="3061" w:type="dxa"/>
          </w:tcPr>
          <w:p w14:paraId="72525D6F"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right w:val="single" w:sz="6" w:space="0" w:color="auto"/>
            </w:tcBorders>
          </w:tcPr>
          <w:p w14:paraId="5CD76322" w14:textId="77777777" w:rsidR="0032488A" w:rsidRPr="00941366" w:rsidRDefault="0032488A" w:rsidP="00273D63">
            <w:pPr>
              <w:spacing w:after="0"/>
              <w:rPr>
                <w:noProof/>
                <w:sz w:val="22"/>
              </w:rPr>
            </w:pPr>
          </w:p>
        </w:tc>
      </w:tr>
      <w:tr w:rsidR="0032488A" w:rsidRPr="00941366" w14:paraId="71996FE4" w14:textId="77777777" w:rsidTr="007A748D">
        <w:trPr>
          <w:cantSplit/>
          <w:trHeight w:val="54"/>
        </w:trPr>
        <w:tc>
          <w:tcPr>
            <w:tcW w:w="1358" w:type="dxa"/>
            <w:tcBorders>
              <w:left w:val="single" w:sz="6" w:space="0" w:color="auto"/>
              <w:bottom w:val="single" w:sz="4" w:space="0" w:color="auto"/>
            </w:tcBorders>
          </w:tcPr>
          <w:p w14:paraId="634830FC" w14:textId="77777777" w:rsidR="0032488A" w:rsidRPr="00941366" w:rsidRDefault="0032488A" w:rsidP="00273D63">
            <w:pPr>
              <w:spacing w:after="0"/>
              <w:rPr>
                <w:noProof/>
                <w:sz w:val="22"/>
              </w:rPr>
            </w:pPr>
            <w:r w:rsidRPr="00F704C3">
              <w:rPr>
                <w:noProof/>
                <w:sz w:val="22"/>
              </w:rPr>
              <w:t>5810</w:t>
            </w:r>
          </w:p>
        </w:tc>
        <w:tc>
          <w:tcPr>
            <w:tcW w:w="2677" w:type="dxa"/>
            <w:gridSpan w:val="3"/>
            <w:tcBorders>
              <w:bottom w:val="single" w:sz="4" w:space="0" w:color="auto"/>
            </w:tcBorders>
          </w:tcPr>
          <w:p w14:paraId="638C206A" w14:textId="77777777" w:rsidR="0032488A" w:rsidRPr="00941366" w:rsidRDefault="0032488A" w:rsidP="00273D63">
            <w:pPr>
              <w:spacing w:after="0"/>
              <w:rPr>
                <w:noProof/>
                <w:sz w:val="22"/>
              </w:rPr>
            </w:pPr>
            <w:r w:rsidRPr="00941366">
              <w:rPr>
                <w:noProof/>
                <w:sz w:val="22"/>
              </w:rPr>
              <w:t>Stickereien als Meterware, Streifen oder als Motive</w:t>
            </w:r>
          </w:p>
          <w:p w14:paraId="11C47FCB" w14:textId="77777777" w:rsidR="0032488A" w:rsidRPr="00941366" w:rsidRDefault="0032488A" w:rsidP="00273D63">
            <w:pPr>
              <w:spacing w:after="0"/>
              <w:rPr>
                <w:noProof/>
                <w:sz w:val="22"/>
              </w:rPr>
            </w:pPr>
          </w:p>
        </w:tc>
        <w:tc>
          <w:tcPr>
            <w:tcW w:w="3061" w:type="dxa"/>
            <w:tcBorders>
              <w:bottom w:val="single" w:sz="4" w:space="0" w:color="auto"/>
            </w:tcBorders>
          </w:tcPr>
          <w:p w14:paraId="3A6736D5" w14:textId="77777777" w:rsidR="0032488A" w:rsidRPr="00941366" w:rsidRDefault="0032488A"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24AF6A0A"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7883C13E" w14:textId="77777777" w:rsidR="0032488A" w:rsidRPr="00941366" w:rsidRDefault="0032488A" w:rsidP="00273D63">
            <w:pPr>
              <w:spacing w:after="0"/>
              <w:rPr>
                <w:noProof/>
                <w:sz w:val="22"/>
              </w:rPr>
            </w:pPr>
          </w:p>
        </w:tc>
      </w:tr>
      <w:tr w:rsidR="0032488A" w:rsidRPr="00941366" w14:paraId="722DF19D" w14:textId="77777777" w:rsidTr="007A748D">
        <w:trPr>
          <w:cantSplit/>
          <w:trHeight w:val="54"/>
        </w:trPr>
        <w:tc>
          <w:tcPr>
            <w:tcW w:w="1358" w:type="dxa"/>
            <w:tcBorders>
              <w:top w:val="single" w:sz="4" w:space="0" w:color="auto"/>
              <w:left w:val="single" w:sz="6" w:space="0" w:color="auto"/>
            </w:tcBorders>
          </w:tcPr>
          <w:p w14:paraId="26666E26" w14:textId="77777777" w:rsidR="0032488A" w:rsidRPr="00941366" w:rsidRDefault="0032488A" w:rsidP="00273D63">
            <w:pPr>
              <w:spacing w:after="0"/>
              <w:rPr>
                <w:noProof/>
                <w:sz w:val="22"/>
              </w:rPr>
            </w:pPr>
            <w:r w:rsidRPr="00F704C3">
              <w:rPr>
                <w:noProof/>
                <w:sz w:val="22"/>
              </w:rPr>
              <w:t>5901</w:t>
            </w:r>
          </w:p>
        </w:tc>
        <w:tc>
          <w:tcPr>
            <w:tcW w:w="2677" w:type="dxa"/>
            <w:gridSpan w:val="3"/>
            <w:tcBorders>
              <w:top w:val="single" w:sz="4" w:space="0" w:color="auto"/>
            </w:tcBorders>
          </w:tcPr>
          <w:p w14:paraId="429C6612" w14:textId="77777777" w:rsidR="0032488A" w:rsidRPr="00941366" w:rsidRDefault="0032488A" w:rsidP="00273D63">
            <w:pPr>
              <w:spacing w:after="0"/>
              <w:rPr>
                <w:noProof/>
                <w:sz w:val="22"/>
              </w:rPr>
            </w:pPr>
            <w:r w:rsidRPr="00941366">
              <w:rPr>
                <w:noProof/>
                <w:sz w:val="22"/>
              </w:rPr>
              <w:t>Gewebe, mit Leim oder stärkehaltigen Stoffen bestrichen, von der zum Einbinden von Büchern, zum Herstellen von Futteralen, Kartonagen oder zu ähnlichen Zwecken verwendeten Art; Pausleinwand; präparierte Malleinwand; Bougram und ähnliche Erzeugnisse für die Hutmacherei</w:t>
            </w:r>
          </w:p>
          <w:p w14:paraId="05049836" w14:textId="77777777" w:rsidR="0032488A" w:rsidRPr="00941366" w:rsidRDefault="0032488A" w:rsidP="00273D63">
            <w:pPr>
              <w:spacing w:after="0"/>
              <w:rPr>
                <w:noProof/>
                <w:sz w:val="22"/>
              </w:rPr>
            </w:pPr>
          </w:p>
        </w:tc>
        <w:tc>
          <w:tcPr>
            <w:tcW w:w="3061" w:type="dxa"/>
            <w:tcBorders>
              <w:top w:val="single" w:sz="4" w:space="0" w:color="auto"/>
            </w:tcBorders>
          </w:tcPr>
          <w:p w14:paraId="1C4FF0AA" w14:textId="77777777" w:rsidR="0032488A" w:rsidRPr="00941366" w:rsidRDefault="0032488A" w:rsidP="00273D63">
            <w:pPr>
              <w:spacing w:after="0"/>
              <w:rPr>
                <w:noProof/>
                <w:sz w:val="22"/>
              </w:rPr>
            </w:pPr>
            <w:r w:rsidRPr="00941366">
              <w:rPr>
                <w:noProof/>
                <w:sz w:val="22"/>
              </w:rPr>
              <w:t>Herstellen aus Garnen</w:t>
            </w:r>
          </w:p>
        </w:tc>
        <w:tc>
          <w:tcPr>
            <w:tcW w:w="2643" w:type="dxa"/>
            <w:tcBorders>
              <w:top w:val="single" w:sz="4" w:space="0" w:color="auto"/>
              <w:right w:val="single" w:sz="6" w:space="0" w:color="auto"/>
            </w:tcBorders>
          </w:tcPr>
          <w:p w14:paraId="41D06134" w14:textId="77777777" w:rsidR="0032488A" w:rsidRPr="00941366" w:rsidRDefault="0032488A" w:rsidP="00273D63">
            <w:pPr>
              <w:spacing w:after="0"/>
              <w:rPr>
                <w:noProof/>
                <w:sz w:val="22"/>
              </w:rPr>
            </w:pPr>
          </w:p>
        </w:tc>
      </w:tr>
      <w:tr w:rsidR="0032488A" w:rsidRPr="00941366" w14:paraId="5E50B2DC" w14:textId="77777777" w:rsidTr="0032488A">
        <w:trPr>
          <w:cantSplit/>
          <w:trHeight w:val="54"/>
        </w:trPr>
        <w:tc>
          <w:tcPr>
            <w:tcW w:w="1358" w:type="dxa"/>
            <w:tcBorders>
              <w:left w:val="single" w:sz="6" w:space="0" w:color="auto"/>
            </w:tcBorders>
          </w:tcPr>
          <w:p w14:paraId="679AF930" w14:textId="77777777" w:rsidR="0032488A" w:rsidRPr="00941366" w:rsidRDefault="0032488A" w:rsidP="00273D63">
            <w:pPr>
              <w:spacing w:after="0"/>
              <w:rPr>
                <w:noProof/>
                <w:sz w:val="22"/>
              </w:rPr>
            </w:pPr>
            <w:r w:rsidRPr="00F704C3">
              <w:rPr>
                <w:noProof/>
                <w:sz w:val="22"/>
              </w:rPr>
              <w:t>5902</w:t>
            </w:r>
          </w:p>
        </w:tc>
        <w:tc>
          <w:tcPr>
            <w:tcW w:w="2677" w:type="dxa"/>
            <w:gridSpan w:val="3"/>
          </w:tcPr>
          <w:p w14:paraId="3F5688AB" w14:textId="77777777" w:rsidR="0032488A" w:rsidRPr="00941366" w:rsidRDefault="0032488A" w:rsidP="00273D63">
            <w:pPr>
              <w:spacing w:after="0"/>
              <w:rPr>
                <w:noProof/>
                <w:sz w:val="22"/>
              </w:rPr>
            </w:pPr>
            <w:r w:rsidRPr="00941366">
              <w:rPr>
                <w:noProof/>
                <w:sz w:val="22"/>
              </w:rPr>
              <w:t>Reifencordgewebe aus hochfesten Garnen aus Nylon oder anderen Polyamiden, Polyestern oder Viskose</w:t>
            </w:r>
          </w:p>
          <w:p w14:paraId="75C5E6FA" w14:textId="77777777" w:rsidR="0032488A" w:rsidRPr="00941366" w:rsidRDefault="0032488A" w:rsidP="00273D63">
            <w:pPr>
              <w:spacing w:after="0"/>
              <w:rPr>
                <w:noProof/>
                <w:sz w:val="22"/>
              </w:rPr>
            </w:pPr>
          </w:p>
        </w:tc>
        <w:tc>
          <w:tcPr>
            <w:tcW w:w="3061" w:type="dxa"/>
          </w:tcPr>
          <w:p w14:paraId="443B0360" w14:textId="77777777" w:rsidR="0032488A" w:rsidRPr="00941366" w:rsidRDefault="0032488A" w:rsidP="00273D63">
            <w:pPr>
              <w:spacing w:after="0"/>
              <w:rPr>
                <w:noProof/>
                <w:sz w:val="22"/>
              </w:rPr>
            </w:pPr>
            <w:r w:rsidRPr="00941366">
              <w:rPr>
                <w:noProof/>
                <w:sz w:val="22"/>
              </w:rPr>
              <w:t>Herstellen aus Garnen</w:t>
            </w:r>
          </w:p>
        </w:tc>
        <w:tc>
          <w:tcPr>
            <w:tcW w:w="2643" w:type="dxa"/>
            <w:tcBorders>
              <w:right w:val="single" w:sz="6" w:space="0" w:color="auto"/>
            </w:tcBorders>
          </w:tcPr>
          <w:p w14:paraId="26FD4BC6" w14:textId="77777777" w:rsidR="0032488A" w:rsidRPr="00941366" w:rsidRDefault="0032488A" w:rsidP="00273D63">
            <w:pPr>
              <w:spacing w:after="0"/>
              <w:rPr>
                <w:noProof/>
                <w:sz w:val="22"/>
              </w:rPr>
            </w:pPr>
          </w:p>
        </w:tc>
      </w:tr>
      <w:tr w:rsidR="0032488A" w:rsidRPr="00941366" w14:paraId="2A1054BF" w14:textId="77777777" w:rsidTr="0032488A">
        <w:trPr>
          <w:cantSplit/>
          <w:trHeight w:val="54"/>
        </w:trPr>
        <w:tc>
          <w:tcPr>
            <w:tcW w:w="1358" w:type="dxa"/>
            <w:tcBorders>
              <w:left w:val="single" w:sz="6" w:space="0" w:color="auto"/>
            </w:tcBorders>
          </w:tcPr>
          <w:p w14:paraId="58EA8A25" w14:textId="77777777" w:rsidR="0032488A" w:rsidRPr="00941366" w:rsidRDefault="0032488A" w:rsidP="00273D63">
            <w:pPr>
              <w:spacing w:after="0"/>
              <w:rPr>
                <w:noProof/>
                <w:sz w:val="22"/>
              </w:rPr>
            </w:pPr>
          </w:p>
        </w:tc>
        <w:tc>
          <w:tcPr>
            <w:tcW w:w="2677" w:type="dxa"/>
            <w:gridSpan w:val="3"/>
          </w:tcPr>
          <w:p w14:paraId="38C2A0AF" w14:textId="77777777" w:rsidR="0032488A" w:rsidRPr="00941366" w:rsidRDefault="0032488A" w:rsidP="00273D63">
            <w:pPr>
              <w:spacing w:after="0"/>
              <w:rPr>
                <w:noProof/>
                <w:sz w:val="22"/>
              </w:rPr>
            </w:pPr>
          </w:p>
        </w:tc>
        <w:tc>
          <w:tcPr>
            <w:tcW w:w="3061" w:type="dxa"/>
          </w:tcPr>
          <w:p w14:paraId="1D9B1AFD" w14:textId="77777777" w:rsidR="0032488A" w:rsidRPr="00941366" w:rsidRDefault="0032488A" w:rsidP="00273D63">
            <w:pPr>
              <w:spacing w:after="0"/>
              <w:rPr>
                <w:noProof/>
                <w:sz w:val="22"/>
              </w:rPr>
            </w:pPr>
          </w:p>
        </w:tc>
        <w:tc>
          <w:tcPr>
            <w:tcW w:w="2643" w:type="dxa"/>
            <w:tcBorders>
              <w:right w:val="single" w:sz="6" w:space="0" w:color="auto"/>
            </w:tcBorders>
          </w:tcPr>
          <w:p w14:paraId="62672557" w14:textId="77777777" w:rsidR="0032488A" w:rsidRPr="00941366" w:rsidRDefault="0032488A" w:rsidP="00273D63">
            <w:pPr>
              <w:spacing w:after="0"/>
              <w:rPr>
                <w:noProof/>
                <w:sz w:val="22"/>
              </w:rPr>
            </w:pPr>
          </w:p>
        </w:tc>
      </w:tr>
      <w:tr w:rsidR="0032488A" w:rsidRPr="00941366" w14:paraId="52107251" w14:textId="77777777" w:rsidTr="0032488A">
        <w:trPr>
          <w:cantSplit/>
          <w:trHeight w:val="54"/>
        </w:trPr>
        <w:tc>
          <w:tcPr>
            <w:tcW w:w="1358" w:type="dxa"/>
            <w:tcBorders>
              <w:left w:val="single" w:sz="6" w:space="0" w:color="auto"/>
            </w:tcBorders>
          </w:tcPr>
          <w:p w14:paraId="4F8FEA91" w14:textId="77777777" w:rsidR="0032488A" w:rsidRPr="00941366" w:rsidRDefault="0032488A" w:rsidP="00273D63">
            <w:pPr>
              <w:spacing w:after="0"/>
              <w:rPr>
                <w:noProof/>
                <w:sz w:val="22"/>
              </w:rPr>
            </w:pPr>
            <w:r w:rsidRPr="00F704C3">
              <w:rPr>
                <w:noProof/>
                <w:sz w:val="22"/>
              </w:rPr>
              <w:t>5903</w:t>
            </w:r>
          </w:p>
        </w:tc>
        <w:tc>
          <w:tcPr>
            <w:tcW w:w="2677" w:type="dxa"/>
            <w:gridSpan w:val="3"/>
          </w:tcPr>
          <w:p w14:paraId="5F26ABF1" w14:textId="77777777" w:rsidR="0032488A" w:rsidRPr="00941366" w:rsidRDefault="0032488A" w:rsidP="00273D63">
            <w:pPr>
              <w:spacing w:after="0"/>
              <w:rPr>
                <w:noProof/>
                <w:sz w:val="22"/>
              </w:rPr>
            </w:pPr>
            <w:r w:rsidRPr="00941366">
              <w:rPr>
                <w:noProof/>
                <w:sz w:val="22"/>
              </w:rPr>
              <w:t>Gewebe, mit Kunststoff getränkt, bestrichen, überzogen oder mit Lagen aus Kunststoff versehen, andere als solche der Position </w:t>
            </w:r>
            <w:r w:rsidRPr="00F704C3">
              <w:rPr>
                <w:noProof/>
                <w:sz w:val="22"/>
              </w:rPr>
              <w:t>5902</w:t>
            </w:r>
          </w:p>
        </w:tc>
        <w:tc>
          <w:tcPr>
            <w:tcW w:w="3061" w:type="dxa"/>
          </w:tcPr>
          <w:p w14:paraId="699F32A3" w14:textId="77777777" w:rsidR="0032488A" w:rsidRPr="00941366" w:rsidRDefault="0032488A" w:rsidP="00273D63">
            <w:pPr>
              <w:spacing w:after="0"/>
              <w:rPr>
                <w:noProof/>
                <w:sz w:val="22"/>
              </w:rPr>
            </w:pPr>
            <w:r w:rsidRPr="00941366">
              <w:rPr>
                <w:noProof/>
                <w:sz w:val="22"/>
              </w:rPr>
              <w:t>Herstellen aus Garnen</w:t>
            </w:r>
          </w:p>
          <w:p w14:paraId="1B667B3F" w14:textId="77777777" w:rsidR="0032488A" w:rsidRPr="00941366" w:rsidRDefault="0032488A" w:rsidP="00273D63">
            <w:pPr>
              <w:spacing w:after="0"/>
              <w:rPr>
                <w:noProof/>
                <w:sz w:val="22"/>
              </w:rPr>
            </w:pPr>
          </w:p>
          <w:p w14:paraId="4592E62B" w14:textId="77777777" w:rsidR="0032488A" w:rsidRPr="00941366" w:rsidRDefault="0032488A" w:rsidP="00273D63">
            <w:pPr>
              <w:spacing w:after="0"/>
              <w:rPr>
                <w:noProof/>
                <w:sz w:val="22"/>
              </w:rPr>
            </w:pPr>
          </w:p>
          <w:p w14:paraId="2F94E7FF" w14:textId="77777777" w:rsidR="0032488A" w:rsidRPr="00941366" w:rsidRDefault="0032488A" w:rsidP="00273D63">
            <w:pPr>
              <w:spacing w:after="0"/>
              <w:rPr>
                <w:noProof/>
                <w:sz w:val="22"/>
              </w:rPr>
            </w:pPr>
          </w:p>
          <w:p w14:paraId="7E94FC72" w14:textId="77777777" w:rsidR="0032488A" w:rsidRPr="00941366" w:rsidRDefault="0032488A" w:rsidP="00273D63">
            <w:pPr>
              <w:spacing w:after="0"/>
              <w:rPr>
                <w:noProof/>
                <w:sz w:val="22"/>
              </w:rPr>
            </w:pPr>
          </w:p>
        </w:tc>
        <w:tc>
          <w:tcPr>
            <w:tcW w:w="2643" w:type="dxa"/>
            <w:tcBorders>
              <w:right w:val="single" w:sz="6" w:space="0" w:color="auto"/>
            </w:tcBorders>
          </w:tcPr>
          <w:p w14:paraId="34A5A750"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tc>
      </w:tr>
      <w:tr w:rsidR="0032488A" w:rsidRPr="00941366" w14:paraId="23249E5A" w14:textId="77777777" w:rsidTr="0032488A">
        <w:trPr>
          <w:cantSplit/>
          <w:trHeight w:val="54"/>
        </w:trPr>
        <w:tc>
          <w:tcPr>
            <w:tcW w:w="1358" w:type="dxa"/>
            <w:tcBorders>
              <w:left w:val="single" w:sz="6" w:space="0" w:color="auto"/>
            </w:tcBorders>
          </w:tcPr>
          <w:p w14:paraId="5BFE677D" w14:textId="77777777" w:rsidR="0032488A" w:rsidRPr="00941366" w:rsidRDefault="0032488A" w:rsidP="00273D63">
            <w:pPr>
              <w:spacing w:after="0"/>
              <w:rPr>
                <w:noProof/>
                <w:sz w:val="22"/>
              </w:rPr>
            </w:pPr>
            <w:r w:rsidRPr="00F704C3">
              <w:rPr>
                <w:noProof/>
                <w:sz w:val="22"/>
              </w:rPr>
              <w:t>5904</w:t>
            </w:r>
          </w:p>
        </w:tc>
        <w:tc>
          <w:tcPr>
            <w:tcW w:w="2677" w:type="dxa"/>
            <w:gridSpan w:val="3"/>
          </w:tcPr>
          <w:p w14:paraId="49D50CFD" w14:textId="77777777" w:rsidR="0032488A" w:rsidRPr="00941366" w:rsidRDefault="0032488A" w:rsidP="00273D63">
            <w:pPr>
              <w:spacing w:after="0"/>
              <w:rPr>
                <w:noProof/>
                <w:sz w:val="22"/>
              </w:rPr>
            </w:pPr>
            <w:r w:rsidRPr="00941366">
              <w:rPr>
                <w:noProof/>
                <w:sz w:val="22"/>
              </w:rPr>
              <w:t>Linoleum, auch zugeschnitten; Fußbodenbeläge, aus einer Spinnstoffunterlage mit einer Deckschicht oder einem Überzug bestehend, auch zugeschnitten</w:t>
            </w:r>
          </w:p>
          <w:p w14:paraId="0D6012F1" w14:textId="77777777" w:rsidR="0032488A" w:rsidRPr="00941366" w:rsidRDefault="0032488A" w:rsidP="00273D63">
            <w:pPr>
              <w:spacing w:after="0"/>
              <w:rPr>
                <w:noProof/>
                <w:sz w:val="22"/>
              </w:rPr>
            </w:pPr>
          </w:p>
        </w:tc>
        <w:tc>
          <w:tcPr>
            <w:tcW w:w="3061" w:type="dxa"/>
          </w:tcPr>
          <w:p w14:paraId="39C3508A"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51"/>
            </w:r>
          </w:p>
          <w:p w14:paraId="14F57F53" w14:textId="77777777" w:rsidR="0032488A" w:rsidRPr="00941366" w:rsidRDefault="0032488A" w:rsidP="00273D63">
            <w:pPr>
              <w:spacing w:after="0"/>
              <w:rPr>
                <w:noProof/>
                <w:sz w:val="22"/>
              </w:rPr>
            </w:pPr>
          </w:p>
        </w:tc>
        <w:tc>
          <w:tcPr>
            <w:tcW w:w="2643" w:type="dxa"/>
            <w:tcBorders>
              <w:right w:val="single" w:sz="6" w:space="0" w:color="auto"/>
            </w:tcBorders>
          </w:tcPr>
          <w:p w14:paraId="292247AE" w14:textId="77777777" w:rsidR="0032488A" w:rsidRPr="00941366" w:rsidRDefault="0032488A" w:rsidP="00273D63">
            <w:pPr>
              <w:spacing w:after="0"/>
              <w:rPr>
                <w:noProof/>
                <w:sz w:val="22"/>
              </w:rPr>
            </w:pPr>
          </w:p>
        </w:tc>
      </w:tr>
      <w:tr w:rsidR="0032488A" w:rsidRPr="00941366" w14:paraId="5CC101D6" w14:textId="77777777" w:rsidTr="0032488A">
        <w:trPr>
          <w:cantSplit/>
          <w:trHeight w:val="54"/>
        </w:trPr>
        <w:tc>
          <w:tcPr>
            <w:tcW w:w="1358" w:type="dxa"/>
            <w:tcBorders>
              <w:left w:val="single" w:sz="6" w:space="0" w:color="auto"/>
            </w:tcBorders>
          </w:tcPr>
          <w:p w14:paraId="4EDBA8C1" w14:textId="77777777" w:rsidR="0032488A" w:rsidRPr="00941366" w:rsidRDefault="0032488A" w:rsidP="00273D63">
            <w:pPr>
              <w:spacing w:after="0"/>
              <w:rPr>
                <w:noProof/>
                <w:sz w:val="22"/>
              </w:rPr>
            </w:pPr>
            <w:r w:rsidRPr="00F704C3">
              <w:rPr>
                <w:noProof/>
                <w:sz w:val="22"/>
              </w:rPr>
              <w:t>5905</w:t>
            </w:r>
          </w:p>
        </w:tc>
        <w:tc>
          <w:tcPr>
            <w:tcW w:w="2677" w:type="dxa"/>
            <w:gridSpan w:val="3"/>
          </w:tcPr>
          <w:p w14:paraId="5BE5C795" w14:textId="77777777" w:rsidR="0032488A" w:rsidRPr="00941366" w:rsidRDefault="0032488A" w:rsidP="00273D63">
            <w:pPr>
              <w:spacing w:after="0"/>
              <w:rPr>
                <w:noProof/>
                <w:sz w:val="22"/>
              </w:rPr>
            </w:pPr>
            <w:r w:rsidRPr="00941366">
              <w:rPr>
                <w:noProof/>
                <w:sz w:val="22"/>
              </w:rPr>
              <w:t>Wandverkleidungen aus Spinnstoffen</w:t>
            </w:r>
          </w:p>
          <w:p w14:paraId="1926864F" w14:textId="77777777" w:rsidR="0032488A" w:rsidRPr="00941366" w:rsidRDefault="0032488A" w:rsidP="00273D63">
            <w:pPr>
              <w:spacing w:after="0"/>
              <w:rPr>
                <w:noProof/>
                <w:sz w:val="22"/>
              </w:rPr>
            </w:pPr>
          </w:p>
        </w:tc>
        <w:tc>
          <w:tcPr>
            <w:tcW w:w="3061" w:type="dxa"/>
          </w:tcPr>
          <w:p w14:paraId="75FB3CBE" w14:textId="77777777" w:rsidR="0032488A" w:rsidRPr="00941366" w:rsidRDefault="0032488A" w:rsidP="00273D63">
            <w:pPr>
              <w:spacing w:after="0"/>
              <w:rPr>
                <w:noProof/>
                <w:sz w:val="22"/>
              </w:rPr>
            </w:pPr>
            <w:r w:rsidRPr="00941366">
              <w:rPr>
                <w:noProof/>
                <w:sz w:val="22"/>
              </w:rPr>
              <w:t>Herstellen aus Garnen</w:t>
            </w:r>
          </w:p>
          <w:p w14:paraId="42564021" w14:textId="77777777" w:rsidR="0032488A" w:rsidRPr="00941366" w:rsidRDefault="0032488A" w:rsidP="00273D63">
            <w:pPr>
              <w:spacing w:after="0"/>
              <w:rPr>
                <w:noProof/>
                <w:sz w:val="22"/>
              </w:rPr>
            </w:pPr>
          </w:p>
        </w:tc>
        <w:tc>
          <w:tcPr>
            <w:tcW w:w="2643" w:type="dxa"/>
            <w:tcBorders>
              <w:right w:val="single" w:sz="6" w:space="0" w:color="auto"/>
            </w:tcBorders>
          </w:tcPr>
          <w:p w14:paraId="01E71C9E"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p w14:paraId="1A4178B9" w14:textId="77777777" w:rsidR="0032488A" w:rsidRPr="00941366" w:rsidRDefault="0032488A" w:rsidP="00273D63">
            <w:pPr>
              <w:spacing w:after="0"/>
              <w:rPr>
                <w:noProof/>
                <w:sz w:val="22"/>
              </w:rPr>
            </w:pPr>
          </w:p>
        </w:tc>
      </w:tr>
      <w:tr w:rsidR="0032488A" w:rsidRPr="00941366" w14:paraId="29B0FAA3" w14:textId="77777777" w:rsidTr="0032488A">
        <w:trPr>
          <w:cantSplit/>
          <w:trHeight w:val="54"/>
        </w:trPr>
        <w:tc>
          <w:tcPr>
            <w:tcW w:w="1358" w:type="dxa"/>
            <w:tcBorders>
              <w:left w:val="single" w:sz="6" w:space="0" w:color="auto"/>
            </w:tcBorders>
          </w:tcPr>
          <w:p w14:paraId="73705B29" w14:textId="77777777" w:rsidR="0032488A" w:rsidRPr="00941366" w:rsidRDefault="0032488A" w:rsidP="00273D63">
            <w:pPr>
              <w:spacing w:after="0"/>
              <w:rPr>
                <w:noProof/>
                <w:sz w:val="22"/>
              </w:rPr>
            </w:pPr>
          </w:p>
        </w:tc>
        <w:tc>
          <w:tcPr>
            <w:tcW w:w="2677" w:type="dxa"/>
            <w:gridSpan w:val="3"/>
          </w:tcPr>
          <w:p w14:paraId="38662DBB" w14:textId="77777777" w:rsidR="0032488A" w:rsidRPr="00941366" w:rsidRDefault="0032488A" w:rsidP="00273D63">
            <w:pPr>
              <w:spacing w:after="0"/>
              <w:rPr>
                <w:noProof/>
                <w:sz w:val="22"/>
              </w:rPr>
            </w:pPr>
          </w:p>
        </w:tc>
        <w:tc>
          <w:tcPr>
            <w:tcW w:w="3061" w:type="dxa"/>
          </w:tcPr>
          <w:p w14:paraId="42F51FE6" w14:textId="77777777" w:rsidR="0032488A" w:rsidRPr="00941366" w:rsidRDefault="0032488A" w:rsidP="00273D63">
            <w:pPr>
              <w:spacing w:after="0"/>
              <w:rPr>
                <w:noProof/>
                <w:sz w:val="22"/>
              </w:rPr>
            </w:pPr>
          </w:p>
        </w:tc>
        <w:tc>
          <w:tcPr>
            <w:tcW w:w="2643" w:type="dxa"/>
            <w:tcBorders>
              <w:right w:val="single" w:sz="6" w:space="0" w:color="auto"/>
            </w:tcBorders>
          </w:tcPr>
          <w:p w14:paraId="50D58089" w14:textId="77777777" w:rsidR="0032488A" w:rsidRPr="00941366" w:rsidRDefault="0032488A" w:rsidP="00273D63">
            <w:pPr>
              <w:spacing w:after="0"/>
              <w:rPr>
                <w:noProof/>
                <w:sz w:val="22"/>
              </w:rPr>
            </w:pPr>
          </w:p>
        </w:tc>
      </w:tr>
      <w:tr w:rsidR="0032488A" w:rsidRPr="00941366" w14:paraId="13856F86" w14:textId="77777777" w:rsidTr="0032488A">
        <w:trPr>
          <w:cantSplit/>
          <w:trHeight w:val="54"/>
        </w:trPr>
        <w:tc>
          <w:tcPr>
            <w:tcW w:w="1358" w:type="dxa"/>
            <w:tcBorders>
              <w:left w:val="single" w:sz="6" w:space="0" w:color="auto"/>
            </w:tcBorders>
          </w:tcPr>
          <w:p w14:paraId="058C0427" w14:textId="77777777" w:rsidR="0032488A" w:rsidRPr="00941366" w:rsidRDefault="0032488A" w:rsidP="00273D63">
            <w:pPr>
              <w:spacing w:after="0"/>
              <w:rPr>
                <w:noProof/>
                <w:sz w:val="22"/>
              </w:rPr>
            </w:pPr>
            <w:r w:rsidRPr="00F704C3">
              <w:rPr>
                <w:noProof/>
                <w:sz w:val="22"/>
              </w:rPr>
              <w:t>5906</w:t>
            </w:r>
          </w:p>
        </w:tc>
        <w:tc>
          <w:tcPr>
            <w:tcW w:w="2677" w:type="dxa"/>
            <w:gridSpan w:val="3"/>
          </w:tcPr>
          <w:p w14:paraId="678803D6" w14:textId="77777777" w:rsidR="0032488A" w:rsidRPr="00941366" w:rsidRDefault="0032488A" w:rsidP="00273D63">
            <w:pPr>
              <w:spacing w:after="0"/>
              <w:rPr>
                <w:noProof/>
                <w:sz w:val="22"/>
              </w:rPr>
            </w:pPr>
            <w:r w:rsidRPr="00941366">
              <w:rPr>
                <w:noProof/>
                <w:sz w:val="22"/>
              </w:rPr>
              <w:t>Kautschutierte Gewebe, andere als solche der Position </w:t>
            </w:r>
            <w:r w:rsidRPr="00F704C3">
              <w:rPr>
                <w:noProof/>
                <w:sz w:val="22"/>
              </w:rPr>
              <w:t>5902</w:t>
            </w:r>
          </w:p>
          <w:p w14:paraId="6808275E" w14:textId="77777777" w:rsidR="0032488A" w:rsidRPr="00941366" w:rsidRDefault="0032488A" w:rsidP="00273D63">
            <w:pPr>
              <w:spacing w:after="0"/>
              <w:rPr>
                <w:noProof/>
                <w:sz w:val="22"/>
              </w:rPr>
            </w:pPr>
          </w:p>
        </w:tc>
        <w:tc>
          <w:tcPr>
            <w:tcW w:w="3061" w:type="dxa"/>
          </w:tcPr>
          <w:p w14:paraId="1BDB404E" w14:textId="77777777" w:rsidR="0032488A" w:rsidRPr="00941366" w:rsidRDefault="0032488A" w:rsidP="00273D63">
            <w:pPr>
              <w:spacing w:after="0"/>
              <w:rPr>
                <w:noProof/>
                <w:sz w:val="22"/>
              </w:rPr>
            </w:pPr>
            <w:r w:rsidRPr="00941366">
              <w:rPr>
                <w:noProof/>
                <w:sz w:val="22"/>
              </w:rPr>
              <w:t>Herstellen aus Garnen</w:t>
            </w:r>
          </w:p>
          <w:p w14:paraId="453EAD2D" w14:textId="77777777" w:rsidR="0032488A" w:rsidRPr="00941366" w:rsidRDefault="0032488A" w:rsidP="00273D63">
            <w:pPr>
              <w:spacing w:after="0"/>
              <w:rPr>
                <w:noProof/>
                <w:sz w:val="22"/>
              </w:rPr>
            </w:pPr>
          </w:p>
        </w:tc>
        <w:tc>
          <w:tcPr>
            <w:tcW w:w="2643" w:type="dxa"/>
            <w:tcBorders>
              <w:right w:val="single" w:sz="6" w:space="0" w:color="auto"/>
            </w:tcBorders>
          </w:tcPr>
          <w:p w14:paraId="10868412" w14:textId="77777777" w:rsidR="0032488A" w:rsidRPr="00941366" w:rsidRDefault="0032488A" w:rsidP="00273D63">
            <w:pPr>
              <w:spacing w:after="0"/>
              <w:rPr>
                <w:noProof/>
                <w:sz w:val="22"/>
              </w:rPr>
            </w:pPr>
          </w:p>
        </w:tc>
      </w:tr>
      <w:tr w:rsidR="0032488A" w:rsidRPr="00941366" w14:paraId="3D05C8E3" w14:textId="77777777" w:rsidTr="0032488A">
        <w:trPr>
          <w:cantSplit/>
          <w:trHeight w:val="54"/>
        </w:trPr>
        <w:tc>
          <w:tcPr>
            <w:tcW w:w="1358" w:type="dxa"/>
            <w:tcBorders>
              <w:left w:val="single" w:sz="6" w:space="0" w:color="auto"/>
            </w:tcBorders>
          </w:tcPr>
          <w:p w14:paraId="01141803" w14:textId="77777777" w:rsidR="0032488A" w:rsidRPr="00941366" w:rsidRDefault="0032488A" w:rsidP="00273D63">
            <w:pPr>
              <w:spacing w:after="0"/>
              <w:rPr>
                <w:noProof/>
                <w:sz w:val="22"/>
              </w:rPr>
            </w:pPr>
          </w:p>
        </w:tc>
        <w:tc>
          <w:tcPr>
            <w:tcW w:w="2677" w:type="dxa"/>
            <w:gridSpan w:val="3"/>
          </w:tcPr>
          <w:p w14:paraId="7AE9E4A2" w14:textId="77777777" w:rsidR="0032488A" w:rsidRPr="00941366" w:rsidRDefault="0032488A" w:rsidP="00273D63">
            <w:pPr>
              <w:spacing w:after="0"/>
              <w:rPr>
                <w:noProof/>
                <w:sz w:val="22"/>
              </w:rPr>
            </w:pPr>
          </w:p>
        </w:tc>
        <w:tc>
          <w:tcPr>
            <w:tcW w:w="3061" w:type="dxa"/>
          </w:tcPr>
          <w:p w14:paraId="79F507DF" w14:textId="77777777" w:rsidR="0032488A" w:rsidRPr="00941366" w:rsidRDefault="0032488A" w:rsidP="00273D63">
            <w:pPr>
              <w:spacing w:after="0"/>
              <w:rPr>
                <w:noProof/>
                <w:sz w:val="22"/>
              </w:rPr>
            </w:pPr>
          </w:p>
        </w:tc>
        <w:tc>
          <w:tcPr>
            <w:tcW w:w="2643" w:type="dxa"/>
            <w:tcBorders>
              <w:right w:val="single" w:sz="6" w:space="0" w:color="auto"/>
            </w:tcBorders>
          </w:tcPr>
          <w:p w14:paraId="483BE67B" w14:textId="77777777" w:rsidR="0032488A" w:rsidRPr="00941366" w:rsidRDefault="0032488A" w:rsidP="00273D63">
            <w:pPr>
              <w:spacing w:after="0"/>
              <w:rPr>
                <w:noProof/>
                <w:sz w:val="22"/>
              </w:rPr>
            </w:pPr>
          </w:p>
        </w:tc>
      </w:tr>
      <w:tr w:rsidR="0032488A" w:rsidRPr="00941366" w14:paraId="78292F1C" w14:textId="77777777" w:rsidTr="0032488A">
        <w:trPr>
          <w:cantSplit/>
          <w:trHeight w:val="54"/>
        </w:trPr>
        <w:tc>
          <w:tcPr>
            <w:tcW w:w="1358" w:type="dxa"/>
            <w:tcBorders>
              <w:left w:val="single" w:sz="6" w:space="0" w:color="auto"/>
            </w:tcBorders>
          </w:tcPr>
          <w:p w14:paraId="21F87BE4" w14:textId="77777777" w:rsidR="0032488A" w:rsidRPr="00941366" w:rsidRDefault="0032488A" w:rsidP="00273D63">
            <w:pPr>
              <w:spacing w:after="0"/>
              <w:rPr>
                <w:noProof/>
                <w:sz w:val="22"/>
              </w:rPr>
            </w:pPr>
            <w:r w:rsidRPr="00F704C3">
              <w:rPr>
                <w:noProof/>
                <w:sz w:val="22"/>
              </w:rPr>
              <w:t>5907</w:t>
            </w:r>
          </w:p>
        </w:tc>
        <w:tc>
          <w:tcPr>
            <w:tcW w:w="2677" w:type="dxa"/>
            <w:gridSpan w:val="3"/>
          </w:tcPr>
          <w:p w14:paraId="54B5A1FC" w14:textId="77777777" w:rsidR="0032488A" w:rsidRPr="00941366" w:rsidRDefault="0032488A" w:rsidP="00273D63">
            <w:pPr>
              <w:spacing w:after="0"/>
              <w:rPr>
                <w:noProof/>
                <w:sz w:val="22"/>
              </w:rPr>
            </w:pPr>
            <w:r w:rsidRPr="00941366">
              <w:rPr>
                <w:noProof/>
                <w:sz w:val="22"/>
              </w:rPr>
              <w:t>Andere Gewebe, getränkt, bestrichen oder überzogen; bemalte Gewebe für Theaterdekorationen, Atelierhintergründe oder dergleichen</w:t>
            </w:r>
          </w:p>
          <w:p w14:paraId="57141750" w14:textId="77777777" w:rsidR="0032488A" w:rsidRPr="00941366" w:rsidRDefault="0032488A" w:rsidP="00273D63">
            <w:pPr>
              <w:spacing w:after="0"/>
              <w:rPr>
                <w:noProof/>
                <w:sz w:val="22"/>
              </w:rPr>
            </w:pPr>
          </w:p>
        </w:tc>
        <w:tc>
          <w:tcPr>
            <w:tcW w:w="3061" w:type="dxa"/>
          </w:tcPr>
          <w:p w14:paraId="38CF3EF1" w14:textId="77777777" w:rsidR="0032488A" w:rsidRPr="00941366" w:rsidRDefault="0032488A" w:rsidP="00273D63">
            <w:pPr>
              <w:spacing w:after="0"/>
              <w:rPr>
                <w:noProof/>
                <w:sz w:val="22"/>
              </w:rPr>
            </w:pPr>
            <w:r w:rsidRPr="00941366">
              <w:rPr>
                <w:noProof/>
                <w:sz w:val="22"/>
              </w:rPr>
              <w:t>Herstellen aus Garnen</w:t>
            </w:r>
          </w:p>
          <w:p w14:paraId="01AE6617" w14:textId="77777777" w:rsidR="0032488A" w:rsidRPr="00941366" w:rsidRDefault="0032488A" w:rsidP="00273D63">
            <w:pPr>
              <w:spacing w:after="0"/>
              <w:rPr>
                <w:noProof/>
                <w:sz w:val="22"/>
              </w:rPr>
            </w:pPr>
          </w:p>
          <w:p w14:paraId="1A8F3F39" w14:textId="77777777" w:rsidR="0032488A" w:rsidRPr="00941366" w:rsidRDefault="0032488A" w:rsidP="00273D63">
            <w:pPr>
              <w:spacing w:after="0"/>
              <w:rPr>
                <w:noProof/>
                <w:sz w:val="22"/>
              </w:rPr>
            </w:pPr>
          </w:p>
          <w:p w14:paraId="04793066" w14:textId="77777777" w:rsidR="0032488A" w:rsidRPr="00941366" w:rsidRDefault="0032488A" w:rsidP="00273D63">
            <w:pPr>
              <w:spacing w:after="0"/>
              <w:rPr>
                <w:noProof/>
                <w:sz w:val="22"/>
              </w:rPr>
            </w:pPr>
          </w:p>
          <w:p w14:paraId="3842767F" w14:textId="77777777" w:rsidR="0032488A" w:rsidRPr="00941366" w:rsidRDefault="0032488A" w:rsidP="00273D63">
            <w:pPr>
              <w:spacing w:after="0"/>
              <w:rPr>
                <w:noProof/>
                <w:sz w:val="22"/>
              </w:rPr>
            </w:pPr>
          </w:p>
        </w:tc>
        <w:tc>
          <w:tcPr>
            <w:tcW w:w="2643" w:type="dxa"/>
            <w:tcBorders>
              <w:right w:val="single" w:sz="6" w:space="0" w:color="auto"/>
            </w:tcBorders>
          </w:tcPr>
          <w:p w14:paraId="68C8BDE0" w14:textId="77777777" w:rsidR="0032488A" w:rsidRPr="00941366" w:rsidRDefault="0032488A" w:rsidP="00273D63">
            <w:pPr>
              <w:spacing w:after="0"/>
              <w:rPr>
                <w:noProof/>
                <w:sz w:val="22"/>
              </w:rPr>
            </w:pPr>
            <w:r w:rsidRPr="00941366">
              <w:rPr>
                <w:noProof/>
                <w:sz w:val="22"/>
              </w:rPr>
              <w:t xml:space="preserve">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tc>
      </w:tr>
      <w:tr w:rsidR="0032488A" w:rsidRPr="00941366" w14:paraId="3D900070" w14:textId="77777777" w:rsidTr="0032488A">
        <w:trPr>
          <w:cantSplit/>
          <w:trHeight w:val="54"/>
        </w:trPr>
        <w:tc>
          <w:tcPr>
            <w:tcW w:w="1358" w:type="dxa"/>
            <w:tcBorders>
              <w:left w:val="single" w:sz="6" w:space="0" w:color="auto"/>
            </w:tcBorders>
          </w:tcPr>
          <w:p w14:paraId="5F014539" w14:textId="77777777" w:rsidR="0032488A" w:rsidRPr="00941366" w:rsidRDefault="0032488A" w:rsidP="00273D63">
            <w:pPr>
              <w:spacing w:after="0"/>
              <w:rPr>
                <w:noProof/>
                <w:sz w:val="22"/>
              </w:rPr>
            </w:pPr>
            <w:r w:rsidRPr="00F704C3">
              <w:rPr>
                <w:noProof/>
                <w:sz w:val="22"/>
              </w:rPr>
              <w:t>5908</w:t>
            </w:r>
          </w:p>
        </w:tc>
        <w:tc>
          <w:tcPr>
            <w:tcW w:w="2677" w:type="dxa"/>
            <w:gridSpan w:val="3"/>
          </w:tcPr>
          <w:p w14:paraId="4EC985E1" w14:textId="77777777" w:rsidR="0032488A" w:rsidRPr="00941366" w:rsidRDefault="0032488A" w:rsidP="00273D63">
            <w:pPr>
              <w:spacing w:after="0"/>
              <w:rPr>
                <w:noProof/>
                <w:sz w:val="22"/>
              </w:rPr>
            </w:pPr>
            <w:r w:rsidRPr="00941366">
              <w:rPr>
                <w:noProof/>
                <w:sz w:val="22"/>
              </w:rPr>
              <w:t>Dochte, gewebt, geflochten, gewirkt oder gestrickt, aus Spinnstoffen, für Lampen, Kocher, Feuerzeuge, Kerzen oder dergleichen; Glühstrümpfe und schlauchförmige Gewirke oder Gestricke für Glühstrümpfe, auch getränkt:</w:t>
            </w:r>
          </w:p>
          <w:p w14:paraId="2421F157" w14:textId="77777777" w:rsidR="0032488A" w:rsidRPr="00941366" w:rsidRDefault="0032488A" w:rsidP="00273D63">
            <w:pPr>
              <w:spacing w:after="0"/>
              <w:rPr>
                <w:noProof/>
                <w:sz w:val="22"/>
              </w:rPr>
            </w:pPr>
          </w:p>
        </w:tc>
        <w:tc>
          <w:tcPr>
            <w:tcW w:w="3061" w:type="dxa"/>
          </w:tcPr>
          <w:p w14:paraId="45345FF6" w14:textId="77777777" w:rsidR="0032488A" w:rsidRPr="00941366" w:rsidRDefault="0032488A" w:rsidP="00273D63">
            <w:pPr>
              <w:spacing w:after="0"/>
              <w:rPr>
                <w:noProof/>
                <w:sz w:val="22"/>
              </w:rPr>
            </w:pPr>
          </w:p>
        </w:tc>
        <w:tc>
          <w:tcPr>
            <w:tcW w:w="2643" w:type="dxa"/>
            <w:tcBorders>
              <w:right w:val="single" w:sz="6" w:space="0" w:color="auto"/>
            </w:tcBorders>
          </w:tcPr>
          <w:p w14:paraId="0552338B" w14:textId="77777777" w:rsidR="0032488A" w:rsidRPr="00941366" w:rsidRDefault="0032488A" w:rsidP="00273D63">
            <w:pPr>
              <w:spacing w:after="0"/>
              <w:rPr>
                <w:noProof/>
                <w:sz w:val="22"/>
              </w:rPr>
            </w:pPr>
          </w:p>
        </w:tc>
      </w:tr>
      <w:tr w:rsidR="0032488A" w:rsidRPr="00941366" w14:paraId="053F0462" w14:textId="77777777" w:rsidTr="0032488A">
        <w:trPr>
          <w:cantSplit/>
          <w:trHeight w:val="54"/>
        </w:trPr>
        <w:tc>
          <w:tcPr>
            <w:tcW w:w="1358" w:type="dxa"/>
            <w:tcBorders>
              <w:left w:val="single" w:sz="6" w:space="0" w:color="auto"/>
            </w:tcBorders>
          </w:tcPr>
          <w:p w14:paraId="586D9138" w14:textId="77777777" w:rsidR="0032488A" w:rsidRPr="00941366" w:rsidRDefault="0032488A" w:rsidP="00273D63">
            <w:pPr>
              <w:spacing w:after="0"/>
              <w:rPr>
                <w:noProof/>
                <w:sz w:val="22"/>
              </w:rPr>
            </w:pPr>
          </w:p>
        </w:tc>
        <w:tc>
          <w:tcPr>
            <w:tcW w:w="2677" w:type="dxa"/>
            <w:gridSpan w:val="3"/>
          </w:tcPr>
          <w:p w14:paraId="7E68E496" w14:textId="77777777" w:rsidR="0032488A" w:rsidRPr="00941366" w:rsidRDefault="0032488A" w:rsidP="00273D63">
            <w:pPr>
              <w:spacing w:after="0"/>
              <w:rPr>
                <w:noProof/>
                <w:sz w:val="22"/>
              </w:rPr>
            </w:pPr>
            <w:r w:rsidRPr="00941366">
              <w:rPr>
                <w:noProof/>
                <w:sz w:val="22"/>
              </w:rPr>
              <w:t>- Glühstrümpfe, getränkt</w:t>
            </w:r>
          </w:p>
          <w:p w14:paraId="19164721" w14:textId="77777777" w:rsidR="0032488A" w:rsidRPr="00941366" w:rsidRDefault="0032488A" w:rsidP="00273D63">
            <w:pPr>
              <w:spacing w:after="0"/>
              <w:rPr>
                <w:noProof/>
                <w:sz w:val="22"/>
              </w:rPr>
            </w:pPr>
          </w:p>
        </w:tc>
        <w:tc>
          <w:tcPr>
            <w:tcW w:w="3061" w:type="dxa"/>
          </w:tcPr>
          <w:p w14:paraId="06B3818D" w14:textId="77777777" w:rsidR="0032488A" w:rsidRPr="00941366" w:rsidRDefault="0032488A" w:rsidP="00273D63">
            <w:pPr>
              <w:spacing w:after="0"/>
              <w:rPr>
                <w:noProof/>
                <w:sz w:val="22"/>
              </w:rPr>
            </w:pPr>
            <w:r w:rsidRPr="00941366">
              <w:rPr>
                <w:noProof/>
                <w:sz w:val="22"/>
              </w:rPr>
              <w:t>Herstellen aus schlauchförmigen Gewirken für Glühstrümpfe</w:t>
            </w:r>
          </w:p>
        </w:tc>
        <w:tc>
          <w:tcPr>
            <w:tcW w:w="2643" w:type="dxa"/>
            <w:tcBorders>
              <w:right w:val="single" w:sz="6" w:space="0" w:color="auto"/>
            </w:tcBorders>
          </w:tcPr>
          <w:p w14:paraId="2F7DB96B" w14:textId="77777777" w:rsidR="0032488A" w:rsidRPr="00941366" w:rsidRDefault="0032488A" w:rsidP="00273D63">
            <w:pPr>
              <w:spacing w:after="0"/>
              <w:rPr>
                <w:noProof/>
                <w:sz w:val="22"/>
              </w:rPr>
            </w:pPr>
          </w:p>
        </w:tc>
      </w:tr>
      <w:tr w:rsidR="0032488A" w:rsidRPr="00941366" w14:paraId="22F64003" w14:textId="77777777" w:rsidTr="0032488A">
        <w:trPr>
          <w:cantSplit/>
          <w:trHeight w:val="54"/>
        </w:trPr>
        <w:tc>
          <w:tcPr>
            <w:tcW w:w="1358" w:type="dxa"/>
            <w:tcBorders>
              <w:left w:val="single" w:sz="6" w:space="0" w:color="auto"/>
            </w:tcBorders>
          </w:tcPr>
          <w:p w14:paraId="5D97D427" w14:textId="77777777" w:rsidR="0032488A" w:rsidRPr="00941366" w:rsidRDefault="0032488A" w:rsidP="00273D63">
            <w:pPr>
              <w:spacing w:after="0"/>
              <w:rPr>
                <w:noProof/>
                <w:sz w:val="22"/>
              </w:rPr>
            </w:pPr>
          </w:p>
        </w:tc>
        <w:tc>
          <w:tcPr>
            <w:tcW w:w="2677" w:type="dxa"/>
            <w:gridSpan w:val="3"/>
          </w:tcPr>
          <w:p w14:paraId="24B2D0FC" w14:textId="77777777" w:rsidR="0032488A" w:rsidRPr="00941366" w:rsidRDefault="0032488A" w:rsidP="00273D63">
            <w:pPr>
              <w:spacing w:after="0"/>
              <w:rPr>
                <w:noProof/>
                <w:sz w:val="22"/>
              </w:rPr>
            </w:pPr>
            <w:r w:rsidRPr="00941366">
              <w:rPr>
                <w:noProof/>
                <w:sz w:val="22"/>
              </w:rPr>
              <w:t>- andere</w:t>
            </w:r>
          </w:p>
        </w:tc>
        <w:tc>
          <w:tcPr>
            <w:tcW w:w="3061" w:type="dxa"/>
          </w:tcPr>
          <w:p w14:paraId="7B080DD6"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7F07D714" w14:textId="77777777" w:rsidR="0032488A" w:rsidRPr="00941366" w:rsidRDefault="0032488A" w:rsidP="00273D63">
            <w:pPr>
              <w:spacing w:after="0"/>
              <w:rPr>
                <w:noProof/>
                <w:sz w:val="22"/>
              </w:rPr>
            </w:pPr>
          </w:p>
          <w:p w14:paraId="6AD322B5" w14:textId="77777777" w:rsidR="0032488A" w:rsidRPr="00941366" w:rsidRDefault="0032488A" w:rsidP="00273D63">
            <w:pPr>
              <w:spacing w:after="0"/>
              <w:rPr>
                <w:noProof/>
                <w:sz w:val="22"/>
              </w:rPr>
            </w:pPr>
          </w:p>
          <w:p w14:paraId="40E7711D" w14:textId="77777777" w:rsidR="0032488A" w:rsidRPr="00941366" w:rsidRDefault="0032488A" w:rsidP="00273D63">
            <w:pPr>
              <w:spacing w:after="0"/>
              <w:rPr>
                <w:noProof/>
                <w:sz w:val="22"/>
              </w:rPr>
            </w:pPr>
          </w:p>
        </w:tc>
        <w:tc>
          <w:tcPr>
            <w:tcW w:w="2643" w:type="dxa"/>
            <w:tcBorders>
              <w:right w:val="single" w:sz="6" w:space="0" w:color="auto"/>
            </w:tcBorders>
          </w:tcPr>
          <w:p w14:paraId="09EB4D04" w14:textId="77777777" w:rsidR="0032488A" w:rsidRPr="00941366" w:rsidRDefault="0032488A" w:rsidP="00273D63">
            <w:pPr>
              <w:spacing w:after="0"/>
              <w:rPr>
                <w:noProof/>
                <w:sz w:val="22"/>
              </w:rPr>
            </w:pPr>
          </w:p>
        </w:tc>
      </w:tr>
      <w:tr w:rsidR="0032488A" w:rsidRPr="00941366" w14:paraId="76A02FB0" w14:textId="77777777" w:rsidTr="0032488A">
        <w:trPr>
          <w:cantSplit/>
          <w:trHeight w:val="54"/>
        </w:trPr>
        <w:tc>
          <w:tcPr>
            <w:tcW w:w="1358" w:type="dxa"/>
            <w:tcBorders>
              <w:left w:val="single" w:sz="6" w:space="0" w:color="auto"/>
            </w:tcBorders>
          </w:tcPr>
          <w:p w14:paraId="5C027759" w14:textId="77777777" w:rsidR="0032488A" w:rsidRPr="00941366" w:rsidRDefault="0032488A" w:rsidP="00273D63">
            <w:pPr>
              <w:spacing w:after="0"/>
              <w:rPr>
                <w:noProof/>
                <w:sz w:val="22"/>
              </w:rPr>
            </w:pPr>
            <w:r w:rsidRPr="00F704C3">
              <w:rPr>
                <w:noProof/>
                <w:sz w:val="22"/>
              </w:rPr>
              <w:t>5909</w:t>
            </w:r>
            <w:r w:rsidRPr="00941366">
              <w:rPr>
                <w:noProof/>
                <w:sz w:val="22"/>
              </w:rPr>
              <w:t xml:space="preserve"> bis </w:t>
            </w:r>
            <w:r w:rsidRPr="00F704C3">
              <w:rPr>
                <w:noProof/>
                <w:sz w:val="22"/>
              </w:rPr>
              <w:t>5911</w:t>
            </w:r>
          </w:p>
        </w:tc>
        <w:tc>
          <w:tcPr>
            <w:tcW w:w="2677" w:type="dxa"/>
            <w:gridSpan w:val="3"/>
          </w:tcPr>
          <w:p w14:paraId="65A97D60" w14:textId="77777777" w:rsidR="0032488A" w:rsidRPr="00941366" w:rsidRDefault="0032488A" w:rsidP="00273D63">
            <w:pPr>
              <w:spacing w:after="0"/>
              <w:rPr>
                <w:noProof/>
                <w:sz w:val="22"/>
              </w:rPr>
            </w:pPr>
            <w:r w:rsidRPr="00941366">
              <w:rPr>
                <w:noProof/>
                <w:sz w:val="22"/>
              </w:rPr>
              <w:t>Waren des technischen Bedarfs aus Spinnstoffen:</w:t>
            </w:r>
          </w:p>
          <w:p w14:paraId="323BC93B" w14:textId="77777777" w:rsidR="0032488A" w:rsidRPr="00941366" w:rsidRDefault="0032488A" w:rsidP="00273D63">
            <w:pPr>
              <w:spacing w:after="0"/>
              <w:rPr>
                <w:noProof/>
                <w:sz w:val="22"/>
              </w:rPr>
            </w:pPr>
          </w:p>
          <w:p w14:paraId="3AA3B1DA" w14:textId="77777777" w:rsidR="0032488A" w:rsidRPr="00941366" w:rsidRDefault="0032488A" w:rsidP="00273D63">
            <w:pPr>
              <w:spacing w:after="0"/>
              <w:rPr>
                <w:noProof/>
                <w:sz w:val="22"/>
              </w:rPr>
            </w:pPr>
            <w:r w:rsidRPr="00941366">
              <w:rPr>
                <w:noProof/>
                <w:sz w:val="22"/>
              </w:rPr>
              <w:t>- Polierscheiben und -ringe, andere als aus Filz, der Position </w:t>
            </w:r>
            <w:r w:rsidRPr="00F704C3">
              <w:rPr>
                <w:noProof/>
                <w:sz w:val="22"/>
              </w:rPr>
              <w:t>5911</w:t>
            </w:r>
          </w:p>
          <w:p w14:paraId="34EAD4BC" w14:textId="77777777" w:rsidR="0032488A" w:rsidRPr="00941366" w:rsidRDefault="0032488A" w:rsidP="00273D63">
            <w:pPr>
              <w:spacing w:after="0"/>
              <w:rPr>
                <w:noProof/>
                <w:sz w:val="22"/>
              </w:rPr>
            </w:pPr>
          </w:p>
          <w:p w14:paraId="2FEFF049" w14:textId="77777777" w:rsidR="0032488A" w:rsidRPr="00941366" w:rsidRDefault="0032488A" w:rsidP="00273D63">
            <w:pPr>
              <w:spacing w:after="0"/>
              <w:rPr>
                <w:noProof/>
                <w:sz w:val="22"/>
              </w:rPr>
            </w:pPr>
            <w:r w:rsidRPr="00941366">
              <w:rPr>
                <w:noProof/>
                <w:sz w:val="22"/>
              </w:rPr>
              <w:t>- Gewebe, auch verfilzt, von der auf Papiermaschinen oder zu anderen technischen Zwecken verwendeten Art, auch getränkt oder bestrichen, schlauchförmig oder endlos, mit einfacher oder mehrfacher Kette und/oder einfachem oder mehrfachem Schuss oder flach gewebt, mit mehrfacher Kette und/oder mehrfachem Schuss der Position </w:t>
            </w:r>
            <w:r w:rsidRPr="00F704C3">
              <w:rPr>
                <w:noProof/>
                <w:sz w:val="22"/>
              </w:rPr>
              <w:t>5911</w:t>
            </w:r>
          </w:p>
          <w:p w14:paraId="22E1FF02" w14:textId="77777777" w:rsidR="0032488A" w:rsidRPr="00941366" w:rsidRDefault="0032488A" w:rsidP="00273D63">
            <w:pPr>
              <w:spacing w:after="0"/>
              <w:rPr>
                <w:noProof/>
                <w:sz w:val="22"/>
              </w:rPr>
            </w:pPr>
          </w:p>
          <w:p w14:paraId="5300A513" w14:textId="77777777" w:rsidR="0032488A" w:rsidRPr="00941366" w:rsidRDefault="0032488A" w:rsidP="00273D63">
            <w:pPr>
              <w:spacing w:after="0"/>
              <w:rPr>
                <w:noProof/>
                <w:sz w:val="22"/>
              </w:rPr>
            </w:pPr>
            <w:r w:rsidRPr="00941366">
              <w:rPr>
                <w:noProof/>
                <w:sz w:val="22"/>
              </w:rPr>
              <w:t>- andere</w:t>
            </w:r>
          </w:p>
          <w:p w14:paraId="5AC9B054" w14:textId="77777777" w:rsidR="0032488A" w:rsidRPr="00941366" w:rsidRDefault="0032488A" w:rsidP="00273D63">
            <w:pPr>
              <w:spacing w:after="0"/>
              <w:rPr>
                <w:noProof/>
                <w:sz w:val="22"/>
              </w:rPr>
            </w:pPr>
          </w:p>
          <w:p w14:paraId="067E6BF9" w14:textId="77777777" w:rsidR="0032488A" w:rsidRPr="00941366" w:rsidRDefault="0032488A" w:rsidP="00273D63">
            <w:pPr>
              <w:spacing w:after="0"/>
              <w:rPr>
                <w:noProof/>
                <w:sz w:val="22"/>
              </w:rPr>
            </w:pPr>
          </w:p>
        </w:tc>
        <w:tc>
          <w:tcPr>
            <w:tcW w:w="3061" w:type="dxa"/>
          </w:tcPr>
          <w:p w14:paraId="3B00E0B0" w14:textId="77777777" w:rsidR="0032488A" w:rsidRPr="00941366" w:rsidRDefault="0032488A" w:rsidP="00273D63">
            <w:pPr>
              <w:spacing w:after="0"/>
              <w:rPr>
                <w:noProof/>
                <w:sz w:val="22"/>
              </w:rPr>
            </w:pPr>
          </w:p>
          <w:p w14:paraId="2BB88061" w14:textId="77777777" w:rsidR="0032488A" w:rsidRPr="00941366" w:rsidRDefault="0032488A" w:rsidP="00273D63">
            <w:pPr>
              <w:spacing w:after="0"/>
              <w:rPr>
                <w:noProof/>
                <w:sz w:val="22"/>
              </w:rPr>
            </w:pPr>
          </w:p>
          <w:p w14:paraId="6021C4CE" w14:textId="77777777" w:rsidR="0032488A" w:rsidRPr="00941366" w:rsidRDefault="0032488A" w:rsidP="00273D63">
            <w:pPr>
              <w:spacing w:after="0"/>
              <w:rPr>
                <w:noProof/>
                <w:sz w:val="22"/>
              </w:rPr>
            </w:pPr>
          </w:p>
          <w:p w14:paraId="0A87FC30" w14:textId="77777777" w:rsidR="0032488A" w:rsidRPr="00941366" w:rsidRDefault="0032488A" w:rsidP="00273D63">
            <w:pPr>
              <w:spacing w:after="0"/>
              <w:rPr>
                <w:noProof/>
                <w:sz w:val="22"/>
              </w:rPr>
            </w:pPr>
          </w:p>
          <w:p w14:paraId="1DE27FC0" w14:textId="77777777" w:rsidR="0032488A" w:rsidRPr="00941366" w:rsidRDefault="0032488A" w:rsidP="00273D63">
            <w:pPr>
              <w:spacing w:after="0"/>
              <w:rPr>
                <w:noProof/>
                <w:sz w:val="22"/>
              </w:rPr>
            </w:pPr>
            <w:r w:rsidRPr="00941366">
              <w:rPr>
                <w:noProof/>
                <w:sz w:val="22"/>
              </w:rPr>
              <w:t>Herstellen aus Garnen, Abfällen von Geweben oder Lumpen der Position </w:t>
            </w:r>
            <w:r w:rsidRPr="00F704C3">
              <w:rPr>
                <w:noProof/>
                <w:sz w:val="22"/>
              </w:rPr>
              <w:t>6310</w:t>
            </w:r>
          </w:p>
          <w:p w14:paraId="154BB913" w14:textId="77777777" w:rsidR="0032488A" w:rsidRPr="00941366" w:rsidRDefault="0032488A" w:rsidP="00273D63">
            <w:pPr>
              <w:spacing w:after="0"/>
              <w:rPr>
                <w:noProof/>
                <w:sz w:val="22"/>
              </w:rPr>
            </w:pPr>
          </w:p>
          <w:p w14:paraId="1507DCF4"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52"/>
            </w:r>
            <w:r w:rsidRPr="00941366">
              <w:rPr>
                <w:noProof/>
                <w:sz w:val="22"/>
              </w:rPr>
              <w:t>:</w:t>
            </w:r>
          </w:p>
          <w:p w14:paraId="69B44851" w14:textId="77777777" w:rsidR="0032488A" w:rsidRPr="00941366" w:rsidRDefault="0032488A" w:rsidP="00273D63">
            <w:pPr>
              <w:spacing w:after="0"/>
              <w:rPr>
                <w:noProof/>
                <w:sz w:val="22"/>
              </w:rPr>
            </w:pPr>
            <w:r w:rsidRPr="00941366">
              <w:rPr>
                <w:noProof/>
                <w:sz w:val="22"/>
              </w:rPr>
              <w:t xml:space="preserve">Garnen </w:t>
            </w:r>
          </w:p>
          <w:p w14:paraId="444736CC" w14:textId="77777777" w:rsidR="0032488A" w:rsidRPr="00941366" w:rsidRDefault="0032488A" w:rsidP="00273D63">
            <w:pPr>
              <w:spacing w:after="0"/>
              <w:rPr>
                <w:noProof/>
                <w:sz w:val="22"/>
              </w:rPr>
            </w:pPr>
          </w:p>
          <w:p w14:paraId="7B0E151C" w14:textId="77777777" w:rsidR="0032488A" w:rsidRPr="00941366" w:rsidRDefault="0032488A" w:rsidP="00273D63">
            <w:pPr>
              <w:spacing w:after="0"/>
              <w:rPr>
                <w:noProof/>
                <w:sz w:val="22"/>
              </w:rPr>
            </w:pPr>
          </w:p>
          <w:p w14:paraId="664CCDAD" w14:textId="77777777" w:rsidR="0032488A" w:rsidRPr="00941366" w:rsidRDefault="0032488A" w:rsidP="00273D63">
            <w:pPr>
              <w:spacing w:after="0"/>
              <w:rPr>
                <w:noProof/>
                <w:sz w:val="22"/>
              </w:rPr>
            </w:pPr>
          </w:p>
          <w:p w14:paraId="2B7B6574" w14:textId="77777777" w:rsidR="0032488A" w:rsidRPr="00941366" w:rsidRDefault="0032488A" w:rsidP="00273D63">
            <w:pPr>
              <w:spacing w:after="0"/>
              <w:rPr>
                <w:noProof/>
                <w:sz w:val="22"/>
              </w:rPr>
            </w:pPr>
          </w:p>
          <w:p w14:paraId="37EFD36E" w14:textId="77777777" w:rsidR="0032488A" w:rsidRPr="00941366" w:rsidRDefault="0032488A" w:rsidP="00273D63">
            <w:pPr>
              <w:spacing w:after="0"/>
              <w:rPr>
                <w:noProof/>
                <w:sz w:val="22"/>
              </w:rPr>
            </w:pPr>
          </w:p>
          <w:p w14:paraId="068EF6F6" w14:textId="77777777" w:rsidR="0032488A" w:rsidRPr="00941366" w:rsidRDefault="0032488A" w:rsidP="00273D63">
            <w:pPr>
              <w:spacing w:after="0"/>
              <w:rPr>
                <w:noProof/>
                <w:sz w:val="22"/>
              </w:rPr>
            </w:pPr>
          </w:p>
          <w:p w14:paraId="35A4E03C" w14:textId="77777777" w:rsidR="0032488A" w:rsidRPr="00941366" w:rsidRDefault="0032488A" w:rsidP="00273D63">
            <w:pPr>
              <w:spacing w:after="0"/>
              <w:rPr>
                <w:noProof/>
                <w:sz w:val="22"/>
              </w:rPr>
            </w:pPr>
          </w:p>
          <w:p w14:paraId="113B1F5D" w14:textId="77777777" w:rsidR="0032488A" w:rsidRPr="00941366" w:rsidRDefault="0032488A" w:rsidP="00273D63">
            <w:pPr>
              <w:spacing w:after="0"/>
              <w:rPr>
                <w:noProof/>
                <w:sz w:val="22"/>
              </w:rPr>
            </w:pPr>
          </w:p>
          <w:p w14:paraId="242EE3CA" w14:textId="77777777" w:rsidR="0032488A" w:rsidRPr="00941366" w:rsidRDefault="0032488A" w:rsidP="00273D63">
            <w:pPr>
              <w:spacing w:after="0"/>
              <w:rPr>
                <w:noProof/>
                <w:sz w:val="22"/>
              </w:rPr>
            </w:pPr>
          </w:p>
          <w:p w14:paraId="35E58E48" w14:textId="77777777" w:rsidR="0032488A" w:rsidRPr="00941366" w:rsidRDefault="0032488A" w:rsidP="00273D63">
            <w:pPr>
              <w:spacing w:after="0"/>
              <w:rPr>
                <w:noProof/>
                <w:sz w:val="22"/>
              </w:rPr>
            </w:pPr>
          </w:p>
          <w:p w14:paraId="42902816" w14:textId="77777777" w:rsidR="0032488A" w:rsidRPr="00941366" w:rsidRDefault="0032488A" w:rsidP="00273D63">
            <w:pPr>
              <w:spacing w:after="0"/>
              <w:rPr>
                <w:noProof/>
                <w:sz w:val="22"/>
              </w:rPr>
            </w:pPr>
          </w:p>
          <w:p w14:paraId="2F5EBC38"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53"/>
            </w:r>
            <w:r w:rsidRPr="00941366">
              <w:rPr>
                <w:noProof/>
                <w:sz w:val="22"/>
              </w:rPr>
              <w:t>:</w:t>
            </w:r>
          </w:p>
          <w:p w14:paraId="60677D38" w14:textId="77777777" w:rsidR="0032488A" w:rsidRPr="00941366" w:rsidRDefault="0032488A" w:rsidP="00273D63">
            <w:pPr>
              <w:spacing w:after="0"/>
              <w:rPr>
                <w:noProof/>
                <w:sz w:val="22"/>
              </w:rPr>
            </w:pPr>
            <w:r w:rsidRPr="00941366">
              <w:rPr>
                <w:noProof/>
                <w:sz w:val="22"/>
              </w:rPr>
              <w:t xml:space="preserve">Garnen </w:t>
            </w:r>
          </w:p>
        </w:tc>
        <w:tc>
          <w:tcPr>
            <w:tcW w:w="2643" w:type="dxa"/>
            <w:tcBorders>
              <w:right w:val="single" w:sz="6" w:space="0" w:color="auto"/>
            </w:tcBorders>
          </w:tcPr>
          <w:p w14:paraId="7D3BB51E" w14:textId="77777777" w:rsidR="0032488A" w:rsidRPr="00941366" w:rsidRDefault="0032488A" w:rsidP="00273D63">
            <w:pPr>
              <w:spacing w:after="0"/>
              <w:rPr>
                <w:noProof/>
                <w:sz w:val="22"/>
              </w:rPr>
            </w:pPr>
          </w:p>
        </w:tc>
      </w:tr>
      <w:tr w:rsidR="0032488A" w:rsidRPr="00941366" w14:paraId="0C8DE2A9" w14:textId="77777777" w:rsidTr="007A748D">
        <w:trPr>
          <w:cantSplit/>
          <w:trHeight w:val="54"/>
        </w:trPr>
        <w:tc>
          <w:tcPr>
            <w:tcW w:w="1358" w:type="dxa"/>
            <w:tcBorders>
              <w:left w:val="single" w:sz="6" w:space="0" w:color="auto"/>
              <w:bottom w:val="single" w:sz="4" w:space="0" w:color="auto"/>
            </w:tcBorders>
          </w:tcPr>
          <w:p w14:paraId="7A527370"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48237D4F" w14:textId="77777777" w:rsidR="0032488A" w:rsidRPr="00941366" w:rsidRDefault="0032488A" w:rsidP="00273D63">
            <w:pPr>
              <w:spacing w:after="0"/>
              <w:rPr>
                <w:noProof/>
                <w:sz w:val="22"/>
              </w:rPr>
            </w:pPr>
          </w:p>
        </w:tc>
        <w:tc>
          <w:tcPr>
            <w:tcW w:w="3061" w:type="dxa"/>
            <w:tcBorders>
              <w:bottom w:val="single" w:sz="4" w:space="0" w:color="auto"/>
            </w:tcBorders>
          </w:tcPr>
          <w:p w14:paraId="148B0FA7"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35E425E0" w14:textId="77777777" w:rsidR="0032488A" w:rsidRPr="00941366" w:rsidRDefault="0032488A" w:rsidP="00273D63">
            <w:pPr>
              <w:spacing w:after="0"/>
              <w:rPr>
                <w:noProof/>
                <w:sz w:val="22"/>
              </w:rPr>
            </w:pPr>
          </w:p>
        </w:tc>
      </w:tr>
      <w:tr w:rsidR="0032488A" w:rsidRPr="00941366" w14:paraId="3E25C6E7" w14:textId="77777777" w:rsidTr="007A748D">
        <w:trPr>
          <w:cantSplit/>
          <w:trHeight w:val="54"/>
        </w:trPr>
        <w:tc>
          <w:tcPr>
            <w:tcW w:w="1358" w:type="dxa"/>
            <w:tcBorders>
              <w:top w:val="single" w:sz="4" w:space="0" w:color="auto"/>
              <w:left w:val="single" w:sz="4" w:space="0" w:color="auto"/>
              <w:bottom w:val="single" w:sz="4" w:space="0" w:color="auto"/>
            </w:tcBorders>
          </w:tcPr>
          <w:p w14:paraId="3A3D3088" w14:textId="77777777" w:rsidR="0032488A" w:rsidRPr="00941366" w:rsidRDefault="0032488A" w:rsidP="00273D63">
            <w:pPr>
              <w:spacing w:after="0"/>
              <w:rPr>
                <w:noProof/>
                <w:sz w:val="22"/>
              </w:rPr>
            </w:pPr>
            <w:r w:rsidRPr="00941366">
              <w:rPr>
                <w:noProof/>
                <w:sz w:val="22"/>
              </w:rPr>
              <w:t>Kapitel </w:t>
            </w:r>
            <w:r w:rsidRPr="00F704C3">
              <w:rPr>
                <w:noProof/>
                <w:sz w:val="22"/>
              </w:rPr>
              <w:t>60</w:t>
            </w:r>
          </w:p>
        </w:tc>
        <w:tc>
          <w:tcPr>
            <w:tcW w:w="2677" w:type="dxa"/>
            <w:gridSpan w:val="3"/>
            <w:tcBorders>
              <w:top w:val="single" w:sz="4" w:space="0" w:color="auto"/>
              <w:bottom w:val="single" w:sz="4" w:space="0" w:color="auto"/>
            </w:tcBorders>
          </w:tcPr>
          <w:p w14:paraId="587BA1A7" w14:textId="77777777" w:rsidR="0032488A" w:rsidRPr="00941366" w:rsidRDefault="0032488A" w:rsidP="00273D63">
            <w:pPr>
              <w:spacing w:after="0"/>
              <w:rPr>
                <w:noProof/>
                <w:sz w:val="22"/>
              </w:rPr>
            </w:pPr>
            <w:r w:rsidRPr="00941366">
              <w:rPr>
                <w:noProof/>
                <w:sz w:val="22"/>
              </w:rPr>
              <w:t>Andere Gewirke und Gestricke</w:t>
            </w:r>
          </w:p>
        </w:tc>
        <w:tc>
          <w:tcPr>
            <w:tcW w:w="3061" w:type="dxa"/>
            <w:tcBorders>
              <w:top w:val="single" w:sz="4" w:space="0" w:color="auto"/>
              <w:bottom w:val="single" w:sz="4" w:space="0" w:color="auto"/>
            </w:tcBorders>
          </w:tcPr>
          <w:p w14:paraId="19F5721D"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54"/>
            </w:r>
          </w:p>
          <w:p w14:paraId="78279255" w14:textId="77777777" w:rsidR="0032488A" w:rsidRPr="00941366"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2125B1E1" w14:textId="77777777" w:rsidR="0032488A" w:rsidRPr="00941366" w:rsidRDefault="0032488A" w:rsidP="00273D63">
            <w:pPr>
              <w:spacing w:after="0"/>
              <w:rPr>
                <w:noProof/>
                <w:sz w:val="22"/>
              </w:rPr>
            </w:pPr>
          </w:p>
        </w:tc>
      </w:tr>
      <w:tr w:rsidR="0032488A" w:rsidRPr="00941366" w14:paraId="27A7B3C3" w14:textId="77777777" w:rsidTr="007A748D">
        <w:trPr>
          <w:cantSplit/>
          <w:trHeight w:val="54"/>
        </w:trPr>
        <w:tc>
          <w:tcPr>
            <w:tcW w:w="1358" w:type="dxa"/>
            <w:tcBorders>
              <w:top w:val="single" w:sz="4" w:space="0" w:color="auto"/>
              <w:left w:val="single" w:sz="6" w:space="0" w:color="auto"/>
            </w:tcBorders>
          </w:tcPr>
          <w:p w14:paraId="4A4C4E4E" w14:textId="77777777" w:rsidR="0032488A" w:rsidRPr="00941366" w:rsidRDefault="0032488A" w:rsidP="00273D63">
            <w:pPr>
              <w:spacing w:after="0"/>
              <w:rPr>
                <w:noProof/>
                <w:sz w:val="22"/>
              </w:rPr>
            </w:pPr>
            <w:r w:rsidRPr="00941366">
              <w:rPr>
                <w:noProof/>
                <w:sz w:val="22"/>
              </w:rPr>
              <w:t>Kapitel </w:t>
            </w:r>
            <w:r w:rsidRPr="00F704C3">
              <w:rPr>
                <w:noProof/>
                <w:sz w:val="22"/>
              </w:rPr>
              <w:t>61</w:t>
            </w:r>
          </w:p>
        </w:tc>
        <w:tc>
          <w:tcPr>
            <w:tcW w:w="2677" w:type="dxa"/>
            <w:gridSpan w:val="3"/>
            <w:tcBorders>
              <w:top w:val="single" w:sz="4" w:space="0" w:color="auto"/>
            </w:tcBorders>
          </w:tcPr>
          <w:p w14:paraId="6C64DDA0" w14:textId="77777777" w:rsidR="0032488A" w:rsidRPr="00941366" w:rsidRDefault="0032488A" w:rsidP="00273D63">
            <w:pPr>
              <w:spacing w:after="0"/>
              <w:rPr>
                <w:noProof/>
                <w:sz w:val="22"/>
              </w:rPr>
            </w:pPr>
            <w:r w:rsidRPr="00941366">
              <w:rPr>
                <w:noProof/>
                <w:sz w:val="22"/>
              </w:rPr>
              <w:t>Kleidung und Bekleidungszubehör, aus Gewirken oder Gestricken:</w:t>
            </w:r>
          </w:p>
          <w:p w14:paraId="7497346A" w14:textId="77777777" w:rsidR="0032488A" w:rsidRPr="00941366" w:rsidRDefault="0032488A" w:rsidP="00273D63">
            <w:pPr>
              <w:spacing w:after="0"/>
              <w:rPr>
                <w:noProof/>
                <w:sz w:val="22"/>
              </w:rPr>
            </w:pPr>
          </w:p>
        </w:tc>
        <w:tc>
          <w:tcPr>
            <w:tcW w:w="3061" w:type="dxa"/>
            <w:tcBorders>
              <w:top w:val="single" w:sz="4" w:space="0" w:color="auto"/>
            </w:tcBorders>
          </w:tcPr>
          <w:p w14:paraId="67C2B8EC"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343D1DA9" w14:textId="77777777" w:rsidR="0032488A" w:rsidRPr="00941366" w:rsidRDefault="0032488A" w:rsidP="00273D63">
            <w:pPr>
              <w:spacing w:after="0"/>
              <w:rPr>
                <w:noProof/>
                <w:sz w:val="22"/>
              </w:rPr>
            </w:pPr>
          </w:p>
        </w:tc>
      </w:tr>
      <w:tr w:rsidR="0032488A" w:rsidRPr="00941366" w14:paraId="68E959DD" w14:textId="77777777" w:rsidTr="0032488A">
        <w:trPr>
          <w:cantSplit/>
          <w:trHeight w:val="54"/>
        </w:trPr>
        <w:tc>
          <w:tcPr>
            <w:tcW w:w="1358" w:type="dxa"/>
            <w:tcBorders>
              <w:left w:val="single" w:sz="6" w:space="0" w:color="auto"/>
            </w:tcBorders>
          </w:tcPr>
          <w:p w14:paraId="67A811BC" w14:textId="77777777" w:rsidR="0032488A" w:rsidRPr="00941366" w:rsidRDefault="0032488A" w:rsidP="00273D63">
            <w:pPr>
              <w:spacing w:after="0"/>
              <w:rPr>
                <w:noProof/>
                <w:sz w:val="22"/>
              </w:rPr>
            </w:pPr>
          </w:p>
        </w:tc>
        <w:tc>
          <w:tcPr>
            <w:tcW w:w="2677" w:type="dxa"/>
            <w:gridSpan w:val="3"/>
          </w:tcPr>
          <w:p w14:paraId="35BD4798" w14:textId="77777777" w:rsidR="0032488A" w:rsidRPr="00941366" w:rsidRDefault="0032488A" w:rsidP="00273D63">
            <w:pPr>
              <w:spacing w:after="0"/>
              <w:rPr>
                <w:noProof/>
                <w:sz w:val="22"/>
              </w:rPr>
            </w:pPr>
            <w:r w:rsidRPr="00941366">
              <w:rPr>
                <w:noProof/>
                <w:sz w:val="22"/>
              </w:rPr>
              <w:t>- hergestellt durch Zusammennähen oder sonstiges Zusammenfügen von zwei oder mehr zugeschnittenen oder abgepassten gewirkten oder gestrickten Teilen</w:t>
            </w:r>
          </w:p>
          <w:p w14:paraId="39705415" w14:textId="77777777" w:rsidR="0032488A" w:rsidRPr="00941366" w:rsidRDefault="0032488A" w:rsidP="00273D63">
            <w:pPr>
              <w:spacing w:after="0"/>
              <w:rPr>
                <w:noProof/>
                <w:sz w:val="22"/>
              </w:rPr>
            </w:pPr>
          </w:p>
        </w:tc>
        <w:tc>
          <w:tcPr>
            <w:tcW w:w="3061" w:type="dxa"/>
          </w:tcPr>
          <w:p w14:paraId="25567682" w14:textId="77777777" w:rsidR="0032488A" w:rsidRPr="00941366" w:rsidRDefault="0032488A" w:rsidP="00273D63">
            <w:pPr>
              <w:spacing w:after="0"/>
              <w:rPr>
                <w:noProof/>
                <w:sz w:val="22"/>
              </w:rPr>
            </w:pPr>
            <w:r w:rsidRPr="00941366">
              <w:rPr>
                <w:noProof/>
                <w:sz w:val="22"/>
              </w:rPr>
              <w:t>Herstellen aus Geweben</w:t>
            </w:r>
          </w:p>
          <w:p w14:paraId="010D1AA5" w14:textId="77777777" w:rsidR="0032488A" w:rsidRPr="00941366" w:rsidRDefault="0032488A" w:rsidP="00273D63">
            <w:pPr>
              <w:spacing w:after="0"/>
              <w:rPr>
                <w:noProof/>
                <w:sz w:val="22"/>
              </w:rPr>
            </w:pPr>
          </w:p>
        </w:tc>
        <w:tc>
          <w:tcPr>
            <w:tcW w:w="2643" w:type="dxa"/>
            <w:tcBorders>
              <w:right w:val="single" w:sz="6" w:space="0" w:color="auto"/>
            </w:tcBorders>
          </w:tcPr>
          <w:p w14:paraId="6EC3CF01" w14:textId="77777777" w:rsidR="0032488A" w:rsidRPr="00941366" w:rsidRDefault="0032488A" w:rsidP="00273D63">
            <w:pPr>
              <w:spacing w:after="0"/>
              <w:rPr>
                <w:noProof/>
                <w:sz w:val="22"/>
              </w:rPr>
            </w:pPr>
          </w:p>
        </w:tc>
      </w:tr>
      <w:tr w:rsidR="0032488A" w:rsidRPr="00941366" w14:paraId="59F51A85" w14:textId="77777777" w:rsidTr="007A748D">
        <w:trPr>
          <w:cantSplit/>
          <w:trHeight w:val="54"/>
        </w:trPr>
        <w:tc>
          <w:tcPr>
            <w:tcW w:w="1358" w:type="dxa"/>
            <w:tcBorders>
              <w:left w:val="single" w:sz="6" w:space="0" w:color="auto"/>
              <w:bottom w:val="single" w:sz="4" w:space="0" w:color="auto"/>
            </w:tcBorders>
          </w:tcPr>
          <w:p w14:paraId="5B296C71"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5F32203D" w14:textId="77777777" w:rsidR="0032488A" w:rsidRPr="00941366" w:rsidRDefault="0032488A" w:rsidP="00273D63">
            <w:pPr>
              <w:spacing w:after="0"/>
              <w:rPr>
                <w:noProof/>
                <w:sz w:val="22"/>
              </w:rPr>
            </w:pPr>
            <w:r w:rsidRPr="00941366">
              <w:rPr>
                <w:noProof/>
                <w:sz w:val="22"/>
              </w:rPr>
              <w:t>- andere</w:t>
            </w:r>
          </w:p>
        </w:tc>
        <w:tc>
          <w:tcPr>
            <w:tcW w:w="3061" w:type="dxa"/>
            <w:tcBorders>
              <w:bottom w:val="single" w:sz="4" w:space="0" w:color="auto"/>
            </w:tcBorders>
          </w:tcPr>
          <w:p w14:paraId="210BA14C"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55"/>
            </w:r>
          </w:p>
          <w:p w14:paraId="5637B1FB"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31B3CE10" w14:textId="77777777" w:rsidR="0032488A" w:rsidRPr="00941366" w:rsidRDefault="0032488A" w:rsidP="00273D63">
            <w:pPr>
              <w:spacing w:after="0"/>
              <w:rPr>
                <w:noProof/>
                <w:sz w:val="22"/>
              </w:rPr>
            </w:pPr>
          </w:p>
        </w:tc>
      </w:tr>
      <w:tr w:rsidR="0032488A" w:rsidRPr="00941366" w14:paraId="21A0A188" w14:textId="77777777" w:rsidTr="007A748D">
        <w:trPr>
          <w:cantSplit/>
          <w:trHeight w:val="54"/>
        </w:trPr>
        <w:tc>
          <w:tcPr>
            <w:tcW w:w="1358" w:type="dxa"/>
            <w:tcBorders>
              <w:top w:val="single" w:sz="4" w:space="0" w:color="auto"/>
              <w:left w:val="single" w:sz="6" w:space="0" w:color="auto"/>
            </w:tcBorders>
          </w:tcPr>
          <w:p w14:paraId="2B0750EF" w14:textId="77777777" w:rsidR="0032488A" w:rsidRPr="00941366" w:rsidRDefault="0032488A" w:rsidP="00273D63">
            <w:pPr>
              <w:spacing w:after="0"/>
              <w:rPr>
                <w:noProof/>
                <w:sz w:val="22"/>
              </w:rPr>
            </w:pPr>
            <w:r w:rsidRPr="00941366">
              <w:rPr>
                <w:noProof/>
                <w:sz w:val="22"/>
              </w:rPr>
              <w:t>ex Kapitel </w:t>
            </w:r>
            <w:r w:rsidRPr="00F704C3">
              <w:rPr>
                <w:noProof/>
                <w:sz w:val="22"/>
              </w:rPr>
              <w:t>62</w:t>
            </w:r>
          </w:p>
        </w:tc>
        <w:tc>
          <w:tcPr>
            <w:tcW w:w="2677" w:type="dxa"/>
            <w:gridSpan w:val="3"/>
            <w:tcBorders>
              <w:top w:val="single" w:sz="4" w:space="0" w:color="auto"/>
            </w:tcBorders>
          </w:tcPr>
          <w:p w14:paraId="52B8BAE3" w14:textId="77777777" w:rsidR="0032488A" w:rsidRPr="00941366" w:rsidRDefault="0032488A" w:rsidP="00273D63">
            <w:pPr>
              <w:spacing w:after="0"/>
              <w:rPr>
                <w:noProof/>
                <w:sz w:val="22"/>
              </w:rPr>
            </w:pPr>
            <w:r w:rsidRPr="00941366">
              <w:rPr>
                <w:noProof/>
                <w:sz w:val="22"/>
              </w:rPr>
              <w:t>Bekleidung und Bekleidungszubehör, ausgenommen aus Gewirken oder Gestricken; ausgenommen:</w:t>
            </w:r>
          </w:p>
        </w:tc>
        <w:tc>
          <w:tcPr>
            <w:tcW w:w="3061" w:type="dxa"/>
            <w:tcBorders>
              <w:top w:val="single" w:sz="4" w:space="0" w:color="auto"/>
            </w:tcBorders>
          </w:tcPr>
          <w:p w14:paraId="13E67D0B" w14:textId="77777777" w:rsidR="0032488A" w:rsidRPr="00941366" w:rsidRDefault="0032488A" w:rsidP="00273D63">
            <w:pPr>
              <w:spacing w:after="0"/>
              <w:rPr>
                <w:noProof/>
                <w:sz w:val="22"/>
              </w:rPr>
            </w:pPr>
            <w:r w:rsidRPr="00941366">
              <w:rPr>
                <w:noProof/>
                <w:sz w:val="22"/>
              </w:rPr>
              <w:t>Herstellen aus Geweben</w:t>
            </w:r>
          </w:p>
        </w:tc>
        <w:tc>
          <w:tcPr>
            <w:tcW w:w="2643" w:type="dxa"/>
            <w:tcBorders>
              <w:top w:val="single" w:sz="4" w:space="0" w:color="auto"/>
              <w:right w:val="single" w:sz="6" w:space="0" w:color="auto"/>
            </w:tcBorders>
          </w:tcPr>
          <w:p w14:paraId="0C57DC07" w14:textId="77777777" w:rsidR="0032488A" w:rsidRPr="00941366" w:rsidRDefault="0032488A" w:rsidP="00273D63">
            <w:pPr>
              <w:spacing w:after="0"/>
              <w:rPr>
                <w:noProof/>
                <w:sz w:val="22"/>
              </w:rPr>
            </w:pPr>
          </w:p>
        </w:tc>
      </w:tr>
      <w:tr w:rsidR="0032488A" w:rsidRPr="00941366" w14:paraId="15E84ABC" w14:textId="77777777" w:rsidTr="0032488A">
        <w:trPr>
          <w:cantSplit/>
          <w:trHeight w:val="54"/>
        </w:trPr>
        <w:tc>
          <w:tcPr>
            <w:tcW w:w="1358" w:type="dxa"/>
            <w:tcBorders>
              <w:left w:val="single" w:sz="6" w:space="0" w:color="auto"/>
            </w:tcBorders>
          </w:tcPr>
          <w:p w14:paraId="2A619F98" w14:textId="77777777" w:rsidR="0032488A" w:rsidRPr="00941366" w:rsidRDefault="0032488A" w:rsidP="00273D63">
            <w:pPr>
              <w:spacing w:after="0"/>
              <w:rPr>
                <w:noProof/>
                <w:sz w:val="22"/>
              </w:rPr>
            </w:pPr>
          </w:p>
        </w:tc>
        <w:tc>
          <w:tcPr>
            <w:tcW w:w="2677" w:type="dxa"/>
            <w:gridSpan w:val="3"/>
          </w:tcPr>
          <w:p w14:paraId="7E34651A" w14:textId="77777777" w:rsidR="0032488A" w:rsidRPr="00941366" w:rsidRDefault="0032488A" w:rsidP="00273D63">
            <w:pPr>
              <w:spacing w:after="0"/>
              <w:rPr>
                <w:noProof/>
                <w:sz w:val="22"/>
              </w:rPr>
            </w:pPr>
          </w:p>
        </w:tc>
        <w:tc>
          <w:tcPr>
            <w:tcW w:w="3061" w:type="dxa"/>
          </w:tcPr>
          <w:p w14:paraId="3B17A350" w14:textId="77777777" w:rsidR="0032488A" w:rsidRPr="00941366" w:rsidRDefault="0032488A" w:rsidP="00273D63">
            <w:pPr>
              <w:spacing w:after="0"/>
              <w:rPr>
                <w:noProof/>
                <w:sz w:val="22"/>
              </w:rPr>
            </w:pPr>
          </w:p>
        </w:tc>
        <w:tc>
          <w:tcPr>
            <w:tcW w:w="2643" w:type="dxa"/>
            <w:tcBorders>
              <w:right w:val="single" w:sz="6" w:space="0" w:color="auto"/>
            </w:tcBorders>
          </w:tcPr>
          <w:p w14:paraId="14E0FA20" w14:textId="77777777" w:rsidR="0032488A" w:rsidRPr="00941366" w:rsidRDefault="0032488A" w:rsidP="00273D63">
            <w:pPr>
              <w:spacing w:after="0"/>
              <w:rPr>
                <w:noProof/>
                <w:sz w:val="22"/>
              </w:rPr>
            </w:pPr>
          </w:p>
        </w:tc>
      </w:tr>
      <w:tr w:rsidR="0032488A" w:rsidRPr="00941366" w14:paraId="251DC05B" w14:textId="77777777" w:rsidTr="0032488A">
        <w:trPr>
          <w:cantSplit/>
          <w:trHeight w:val="54"/>
        </w:trPr>
        <w:tc>
          <w:tcPr>
            <w:tcW w:w="1358" w:type="dxa"/>
            <w:tcBorders>
              <w:left w:val="single" w:sz="6" w:space="0" w:color="auto"/>
            </w:tcBorders>
          </w:tcPr>
          <w:p w14:paraId="0B87CF1D" w14:textId="77777777" w:rsidR="0032488A" w:rsidRPr="00941366" w:rsidRDefault="0032488A" w:rsidP="00273D63">
            <w:pPr>
              <w:spacing w:after="0"/>
              <w:rPr>
                <w:noProof/>
                <w:sz w:val="22"/>
              </w:rPr>
            </w:pPr>
            <w:r w:rsidRPr="00F704C3">
              <w:rPr>
                <w:noProof/>
                <w:sz w:val="22"/>
              </w:rPr>
              <w:t>6213</w:t>
            </w:r>
            <w:r w:rsidRPr="00941366">
              <w:rPr>
                <w:noProof/>
                <w:sz w:val="22"/>
              </w:rPr>
              <w:t xml:space="preserve"> und</w:t>
            </w:r>
          </w:p>
          <w:p w14:paraId="74214394" w14:textId="77777777" w:rsidR="0032488A" w:rsidRPr="00941366" w:rsidRDefault="0032488A" w:rsidP="00273D63">
            <w:pPr>
              <w:spacing w:after="0"/>
              <w:rPr>
                <w:noProof/>
                <w:sz w:val="22"/>
              </w:rPr>
            </w:pPr>
            <w:r w:rsidRPr="00F704C3">
              <w:rPr>
                <w:noProof/>
                <w:sz w:val="22"/>
              </w:rPr>
              <w:t>6214</w:t>
            </w:r>
          </w:p>
        </w:tc>
        <w:tc>
          <w:tcPr>
            <w:tcW w:w="2677" w:type="dxa"/>
            <w:gridSpan w:val="3"/>
          </w:tcPr>
          <w:p w14:paraId="3B2A7FE0" w14:textId="77777777" w:rsidR="0032488A" w:rsidRPr="00941366" w:rsidRDefault="0032488A" w:rsidP="00273D63">
            <w:pPr>
              <w:spacing w:after="0"/>
              <w:rPr>
                <w:noProof/>
                <w:sz w:val="22"/>
              </w:rPr>
            </w:pPr>
            <w:r w:rsidRPr="00941366">
              <w:rPr>
                <w:noProof/>
                <w:sz w:val="22"/>
              </w:rPr>
              <w:t>Taschentücher und Ziertaschentücher, Schals, Umschlagtücher, Halstücher, Kopftücher, Schleier und ähnliche Waren:</w:t>
            </w:r>
          </w:p>
          <w:p w14:paraId="687878A2" w14:textId="77777777" w:rsidR="0032488A" w:rsidRPr="00941366" w:rsidRDefault="0032488A" w:rsidP="00273D63">
            <w:pPr>
              <w:spacing w:after="0"/>
              <w:rPr>
                <w:noProof/>
                <w:sz w:val="22"/>
              </w:rPr>
            </w:pPr>
          </w:p>
        </w:tc>
        <w:tc>
          <w:tcPr>
            <w:tcW w:w="3061" w:type="dxa"/>
          </w:tcPr>
          <w:p w14:paraId="70B8CAE5" w14:textId="77777777" w:rsidR="0032488A" w:rsidRPr="00941366" w:rsidRDefault="0032488A" w:rsidP="00273D63">
            <w:pPr>
              <w:spacing w:after="0"/>
              <w:rPr>
                <w:noProof/>
                <w:sz w:val="22"/>
              </w:rPr>
            </w:pPr>
          </w:p>
        </w:tc>
        <w:tc>
          <w:tcPr>
            <w:tcW w:w="2643" w:type="dxa"/>
            <w:tcBorders>
              <w:right w:val="single" w:sz="6" w:space="0" w:color="auto"/>
            </w:tcBorders>
          </w:tcPr>
          <w:p w14:paraId="7C4CB08B" w14:textId="77777777" w:rsidR="0032488A" w:rsidRPr="00941366" w:rsidRDefault="0032488A" w:rsidP="00273D63">
            <w:pPr>
              <w:spacing w:after="0"/>
              <w:rPr>
                <w:noProof/>
                <w:sz w:val="22"/>
              </w:rPr>
            </w:pPr>
          </w:p>
        </w:tc>
      </w:tr>
      <w:tr w:rsidR="0032488A" w:rsidRPr="00941366" w14:paraId="1E53B0F3" w14:textId="77777777" w:rsidTr="0032488A">
        <w:trPr>
          <w:cantSplit/>
          <w:trHeight w:val="54"/>
        </w:trPr>
        <w:tc>
          <w:tcPr>
            <w:tcW w:w="1358" w:type="dxa"/>
            <w:tcBorders>
              <w:left w:val="single" w:sz="6" w:space="0" w:color="auto"/>
            </w:tcBorders>
          </w:tcPr>
          <w:p w14:paraId="01692047" w14:textId="77777777" w:rsidR="0032488A" w:rsidRPr="00941366" w:rsidRDefault="0032488A" w:rsidP="00273D63">
            <w:pPr>
              <w:spacing w:after="0"/>
              <w:rPr>
                <w:noProof/>
                <w:sz w:val="22"/>
              </w:rPr>
            </w:pPr>
          </w:p>
        </w:tc>
        <w:tc>
          <w:tcPr>
            <w:tcW w:w="2677" w:type="dxa"/>
            <w:gridSpan w:val="3"/>
          </w:tcPr>
          <w:p w14:paraId="390806A1" w14:textId="77777777" w:rsidR="0032488A" w:rsidRPr="00941366" w:rsidRDefault="0032488A" w:rsidP="00273D63">
            <w:pPr>
              <w:spacing w:after="0"/>
              <w:rPr>
                <w:noProof/>
                <w:sz w:val="22"/>
              </w:rPr>
            </w:pPr>
            <w:r w:rsidRPr="00941366">
              <w:rPr>
                <w:noProof/>
                <w:sz w:val="22"/>
              </w:rPr>
              <w:t>- bestickt</w:t>
            </w:r>
          </w:p>
        </w:tc>
        <w:tc>
          <w:tcPr>
            <w:tcW w:w="3061" w:type="dxa"/>
          </w:tcPr>
          <w:p w14:paraId="03F3293B"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56"/>
            </w:r>
            <w:r w:rsidRPr="00941366">
              <w:rPr>
                <w:noProof/>
                <w:sz w:val="22"/>
              </w:rPr>
              <w:t>,</w:t>
            </w:r>
            <w:r w:rsidRPr="00941366">
              <w:rPr>
                <w:rStyle w:val="FootnoteReference"/>
                <w:noProof/>
                <w:sz w:val="22"/>
              </w:rPr>
              <w:footnoteReference w:id="57"/>
            </w:r>
          </w:p>
        </w:tc>
        <w:tc>
          <w:tcPr>
            <w:tcW w:w="2643" w:type="dxa"/>
            <w:tcBorders>
              <w:right w:val="single" w:sz="6" w:space="0" w:color="auto"/>
            </w:tcBorders>
          </w:tcPr>
          <w:p w14:paraId="22817A1A" w14:textId="77777777" w:rsidR="0032488A" w:rsidRPr="00941366" w:rsidRDefault="0032488A" w:rsidP="00273D63">
            <w:pPr>
              <w:spacing w:after="0"/>
              <w:rPr>
                <w:noProof/>
                <w:sz w:val="22"/>
              </w:rPr>
            </w:pPr>
            <w:r w:rsidRPr="00941366">
              <w:rPr>
                <w:noProof/>
                <w:sz w:val="22"/>
              </w:rPr>
              <w:t xml:space="preserve">Herstellen aus nicht bestickten Geweben, wenn der Wert der verwendeten nicht bestickten Gewebe </w:t>
            </w:r>
            <w:r w:rsidRPr="00F704C3">
              <w:rPr>
                <w:noProof/>
                <w:sz w:val="22"/>
              </w:rPr>
              <w:t>40</w:t>
            </w:r>
            <w:r w:rsidRPr="00941366">
              <w:rPr>
                <w:noProof/>
                <w:sz w:val="22"/>
              </w:rPr>
              <w:t> % des Ab-Werk-Preises des Erzeugnisses nicht überschreitet</w:t>
            </w:r>
            <w:r w:rsidRPr="00941366">
              <w:rPr>
                <w:rStyle w:val="FootnoteReference"/>
                <w:noProof/>
                <w:sz w:val="22"/>
              </w:rPr>
              <w:footnoteReference w:id="58"/>
            </w:r>
          </w:p>
          <w:p w14:paraId="5C35FDBA" w14:textId="77777777" w:rsidR="0032488A" w:rsidRPr="00941366" w:rsidRDefault="0032488A" w:rsidP="00273D63">
            <w:pPr>
              <w:spacing w:after="0"/>
              <w:rPr>
                <w:noProof/>
                <w:sz w:val="22"/>
              </w:rPr>
            </w:pPr>
          </w:p>
        </w:tc>
      </w:tr>
      <w:tr w:rsidR="0032488A" w:rsidRPr="00941366" w14:paraId="0D4BF21B" w14:textId="77777777" w:rsidTr="0032488A">
        <w:trPr>
          <w:cantSplit/>
          <w:trHeight w:val="54"/>
        </w:trPr>
        <w:tc>
          <w:tcPr>
            <w:tcW w:w="1358" w:type="dxa"/>
            <w:tcBorders>
              <w:left w:val="single" w:sz="6" w:space="0" w:color="auto"/>
            </w:tcBorders>
          </w:tcPr>
          <w:p w14:paraId="0BB80EBB" w14:textId="77777777" w:rsidR="0032488A" w:rsidRPr="00941366" w:rsidRDefault="0032488A" w:rsidP="00273D63">
            <w:pPr>
              <w:spacing w:after="0"/>
              <w:rPr>
                <w:noProof/>
                <w:sz w:val="22"/>
              </w:rPr>
            </w:pPr>
          </w:p>
        </w:tc>
        <w:tc>
          <w:tcPr>
            <w:tcW w:w="2677" w:type="dxa"/>
            <w:gridSpan w:val="3"/>
          </w:tcPr>
          <w:p w14:paraId="2F19D51B" w14:textId="77777777" w:rsidR="0032488A" w:rsidRPr="00941366" w:rsidRDefault="0032488A" w:rsidP="00273D63">
            <w:pPr>
              <w:spacing w:after="0"/>
              <w:rPr>
                <w:noProof/>
                <w:sz w:val="22"/>
              </w:rPr>
            </w:pPr>
            <w:r w:rsidRPr="00941366">
              <w:rPr>
                <w:noProof/>
                <w:sz w:val="22"/>
              </w:rPr>
              <w:t>- andere</w:t>
            </w:r>
          </w:p>
        </w:tc>
        <w:tc>
          <w:tcPr>
            <w:tcW w:w="3061" w:type="dxa"/>
          </w:tcPr>
          <w:p w14:paraId="0D1136FE"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59"/>
            </w:r>
            <w:r w:rsidRPr="00941366">
              <w:rPr>
                <w:rStyle w:val="FootnoteReference"/>
                <w:noProof/>
                <w:sz w:val="22"/>
              </w:rPr>
              <w:footnoteReference w:id="60"/>
            </w:r>
          </w:p>
          <w:p w14:paraId="68775B01" w14:textId="77777777" w:rsidR="0032488A" w:rsidRPr="00941366" w:rsidRDefault="0032488A" w:rsidP="00273D63">
            <w:pPr>
              <w:spacing w:after="0"/>
              <w:rPr>
                <w:noProof/>
                <w:sz w:val="22"/>
              </w:rPr>
            </w:pPr>
          </w:p>
        </w:tc>
        <w:tc>
          <w:tcPr>
            <w:tcW w:w="2643" w:type="dxa"/>
            <w:tcBorders>
              <w:right w:val="single" w:sz="6" w:space="0" w:color="auto"/>
            </w:tcBorders>
          </w:tcPr>
          <w:p w14:paraId="45EB2010" w14:textId="77777777" w:rsidR="0032488A" w:rsidRPr="00941366" w:rsidRDefault="0032488A" w:rsidP="00273D63">
            <w:pPr>
              <w:spacing w:after="0"/>
              <w:rPr>
                <w:noProof/>
                <w:sz w:val="22"/>
              </w:rPr>
            </w:pPr>
            <w:r w:rsidRPr="00941366">
              <w:rPr>
                <w:noProof/>
                <w:sz w:val="22"/>
              </w:rPr>
              <w:t>Herstellen und anschließendes Bedrucken mit mindestens zwei Vor- oder Nachbehandlungen (wie Reinigen, Bleichen, Merzerisieren, Thermofixieren, Aufhellen, Kalandrieren, krumpfecht Ausrüsten, Fixieren, Dekatieren, Imprägnieren, Ausbessern und Noppen), wenn der Wert der verwendeten unbedruckten Waren der Positionen </w:t>
            </w:r>
            <w:r w:rsidRPr="00F704C3">
              <w:rPr>
                <w:noProof/>
                <w:sz w:val="22"/>
              </w:rPr>
              <w:t>6213</w:t>
            </w:r>
            <w:r w:rsidRPr="00941366">
              <w:rPr>
                <w:noProof/>
                <w:sz w:val="22"/>
              </w:rPr>
              <w:t xml:space="preserve"> und </w:t>
            </w:r>
            <w:r w:rsidRPr="00F704C3">
              <w:rPr>
                <w:noProof/>
                <w:sz w:val="22"/>
              </w:rPr>
              <w:t>6214</w:t>
            </w:r>
            <w:r w:rsidRPr="00941366">
              <w:rPr>
                <w:noProof/>
                <w:sz w:val="22"/>
              </w:rPr>
              <w:t xml:space="preserve">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p w14:paraId="6839D276" w14:textId="77777777" w:rsidR="0032488A" w:rsidRPr="00941366" w:rsidRDefault="0032488A" w:rsidP="00273D63">
            <w:pPr>
              <w:spacing w:after="0"/>
              <w:rPr>
                <w:noProof/>
                <w:sz w:val="22"/>
              </w:rPr>
            </w:pPr>
          </w:p>
        </w:tc>
      </w:tr>
      <w:tr w:rsidR="0032488A" w:rsidRPr="00941366" w14:paraId="28B396AE" w14:textId="77777777" w:rsidTr="0032488A">
        <w:trPr>
          <w:cantSplit/>
          <w:trHeight w:val="54"/>
        </w:trPr>
        <w:tc>
          <w:tcPr>
            <w:tcW w:w="1358" w:type="dxa"/>
            <w:tcBorders>
              <w:left w:val="single" w:sz="6" w:space="0" w:color="auto"/>
            </w:tcBorders>
          </w:tcPr>
          <w:p w14:paraId="3593A53D" w14:textId="77777777" w:rsidR="0032488A" w:rsidRPr="00941366" w:rsidRDefault="0032488A" w:rsidP="00273D63">
            <w:pPr>
              <w:spacing w:after="0"/>
              <w:rPr>
                <w:noProof/>
                <w:sz w:val="22"/>
              </w:rPr>
            </w:pPr>
            <w:r w:rsidRPr="00F704C3">
              <w:rPr>
                <w:noProof/>
                <w:sz w:val="22"/>
              </w:rPr>
              <w:t>6217</w:t>
            </w:r>
          </w:p>
        </w:tc>
        <w:tc>
          <w:tcPr>
            <w:tcW w:w="2677" w:type="dxa"/>
            <w:gridSpan w:val="3"/>
          </w:tcPr>
          <w:p w14:paraId="7C36EE2C" w14:textId="77777777" w:rsidR="0032488A" w:rsidRPr="00941366" w:rsidRDefault="0032488A" w:rsidP="00273D63">
            <w:pPr>
              <w:spacing w:after="0"/>
              <w:rPr>
                <w:noProof/>
                <w:sz w:val="22"/>
              </w:rPr>
            </w:pPr>
            <w:r w:rsidRPr="00941366">
              <w:rPr>
                <w:noProof/>
                <w:sz w:val="22"/>
              </w:rPr>
              <w:t>Anderes konfektioniertes Bekleidungszubehör; Teile von Bekleidung oder von Bekleidungszubehör, ausgenommen solche der Position </w:t>
            </w:r>
            <w:r w:rsidRPr="00F704C3">
              <w:rPr>
                <w:noProof/>
                <w:sz w:val="22"/>
              </w:rPr>
              <w:t>6212</w:t>
            </w:r>
            <w:r w:rsidRPr="00941366">
              <w:rPr>
                <w:noProof/>
                <w:sz w:val="22"/>
              </w:rPr>
              <w:t>:</w:t>
            </w:r>
          </w:p>
          <w:p w14:paraId="625C0618" w14:textId="77777777" w:rsidR="0032488A" w:rsidRPr="00941366" w:rsidRDefault="0032488A" w:rsidP="00273D63">
            <w:pPr>
              <w:spacing w:after="0"/>
              <w:rPr>
                <w:noProof/>
                <w:sz w:val="22"/>
              </w:rPr>
            </w:pPr>
          </w:p>
        </w:tc>
        <w:tc>
          <w:tcPr>
            <w:tcW w:w="3061" w:type="dxa"/>
          </w:tcPr>
          <w:p w14:paraId="7F62A726" w14:textId="77777777" w:rsidR="0032488A" w:rsidRPr="00941366" w:rsidRDefault="0032488A" w:rsidP="00273D63">
            <w:pPr>
              <w:spacing w:after="0"/>
              <w:rPr>
                <w:noProof/>
                <w:sz w:val="22"/>
              </w:rPr>
            </w:pPr>
          </w:p>
        </w:tc>
        <w:tc>
          <w:tcPr>
            <w:tcW w:w="2643" w:type="dxa"/>
            <w:tcBorders>
              <w:right w:val="single" w:sz="6" w:space="0" w:color="auto"/>
            </w:tcBorders>
          </w:tcPr>
          <w:p w14:paraId="06B3543F" w14:textId="77777777" w:rsidR="0032488A" w:rsidRPr="00941366" w:rsidRDefault="0032488A" w:rsidP="00273D63">
            <w:pPr>
              <w:spacing w:after="0"/>
              <w:rPr>
                <w:noProof/>
                <w:sz w:val="22"/>
              </w:rPr>
            </w:pPr>
          </w:p>
        </w:tc>
      </w:tr>
      <w:tr w:rsidR="0032488A" w:rsidRPr="00941366" w14:paraId="02B405EE" w14:textId="77777777" w:rsidTr="0032488A">
        <w:trPr>
          <w:cantSplit/>
          <w:trHeight w:val="54"/>
        </w:trPr>
        <w:tc>
          <w:tcPr>
            <w:tcW w:w="1358" w:type="dxa"/>
            <w:tcBorders>
              <w:left w:val="single" w:sz="6" w:space="0" w:color="auto"/>
            </w:tcBorders>
          </w:tcPr>
          <w:p w14:paraId="0CA867FB" w14:textId="77777777" w:rsidR="0032488A" w:rsidRPr="00941366" w:rsidRDefault="0032488A" w:rsidP="00273D63">
            <w:pPr>
              <w:spacing w:after="0"/>
              <w:rPr>
                <w:noProof/>
                <w:sz w:val="22"/>
              </w:rPr>
            </w:pPr>
          </w:p>
        </w:tc>
        <w:tc>
          <w:tcPr>
            <w:tcW w:w="2677" w:type="dxa"/>
            <w:gridSpan w:val="3"/>
          </w:tcPr>
          <w:p w14:paraId="33A9C8B3" w14:textId="77777777" w:rsidR="0032488A" w:rsidRPr="00941366" w:rsidRDefault="0032488A" w:rsidP="00273D63">
            <w:pPr>
              <w:spacing w:after="0"/>
              <w:rPr>
                <w:noProof/>
                <w:sz w:val="22"/>
              </w:rPr>
            </w:pPr>
            <w:r w:rsidRPr="00941366">
              <w:rPr>
                <w:noProof/>
                <w:sz w:val="22"/>
              </w:rPr>
              <w:t>- bestickt</w:t>
            </w:r>
          </w:p>
        </w:tc>
        <w:tc>
          <w:tcPr>
            <w:tcW w:w="3061" w:type="dxa"/>
          </w:tcPr>
          <w:p w14:paraId="13853D91"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61"/>
            </w:r>
          </w:p>
          <w:p w14:paraId="7997A28A" w14:textId="77777777" w:rsidR="0032488A" w:rsidRPr="00941366" w:rsidRDefault="0032488A" w:rsidP="00273D63">
            <w:pPr>
              <w:spacing w:after="0"/>
              <w:rPr>
                <w:noProof/>
                <w:sz w:val="22"/>
              </w:rPr>
            </w:pPr>
          </w:p>
        </w:tc>
        <w:tc>
          <w:tcPr>
            <w:tcW w:w="2643" w:type="dxa"/>
            <w:tcBorders>
              <w:right w:val="single" w:sz="6" w:space="0" w:color="auto"/>
            </w:tcBorders>
          </w:tcPr>
          <w:p w14:paraId="4943712F" w14:textId="77777777" w:rsidR="0032488A" w:rsidRPr="00941366" w:rsidRDefault="0032488A" w:rsidP="00273D63">
            <w:pPr>
              <w:spacing w:after="0"/>
              <w:rPr>
                <w:noProof/>
                <w:sz w:val="22"/>
              </w:rPr>
            </w:pPr>
            <w:r w:rsidRPr="00941366">
              <w:rPr>
                <w:noProof/>
                <w:sz w:val="22"/>
              </w:rPr>
              <w:t xml:space="preserve">Herstellen aus nicht bestickten Geweben, wenn der Wert der verwendeten nicht bestickten Gewebe </w:t>
            </w:r>
            <w:r w:rsidRPr="00F704C3">
              <w:rPr>
                <w:noProof/>
                <w:sz w:val="22"/>
              </w:rPr>
              <w:t>40</w:t>
            </w:r>
            <w:r w:rsidRPr="00941366">
              <w:rPr>
                <w:noProof/>
                <w:sz w:val="22"/>
              </w:rPr>
              <w:t> % des Ab-Werk-Preises des Erzeugnisses nicht überschreitet</w:t>
            </w:r>
            <w:r w:rsidRPr="00941366">
              <w:rPr>
                <w:rStyle w:val="FootnoteReference"/>
                <w:noProof/>
                <w:sz w:val="22"/>
              </w:rPr>
              <w:footnoteReference w:id="62"/>
            </w:r>
          </w:p>
          <w:p w14:paraId="3B59E507" w14:textId="77777777" w:rsidR="0032488A" w:rsidRPr="00941366" w:rsidRDefault="0032488A" w:rsidP="00273D63">
            <w:pPr>
              <w:spacing w:after="0"/>
              <w:rPr>
                <w:noProof/>
                <w:sz w:val="22"/>
              </w:rPr>
            </w:pPr>
          </w:p>
        </w:tc>
      </w:tr>
      <w:tr w:rsidR="0032488A" w:rsidRPr="00941366" w14:paraId="18D1A389" w14:textId="77777777" w:rsidTr="0032488A">
        <w:trPr>
          <w:cantSplit/>
          <w:trHeight w:val="54"/>
        </w:trPr>
        <w:tc>
          <w:tcPr>
            <w:tcW w:w="1358" w:type="dxa"/>
            <w:tcBorders>
              <w:left w:val="single" w:sz="6" w:space="0" w:color="auto"/>
            </w:tcBorders>
          </w:tcPr>
          <w:p w14:paraId="4F541A68" w14:textId="77777777" w:rsidR="0032488A" w:rsidRPr="00941366" w:rsidRDefault="0032488A" w:rsidP="00273D63">
            <w:pPr>
              <w:spacing w:after="0"/>
              <w:rPr>
                <w:noProof/>
                <w:sz w:val="22"/>
              </w:rPr>
            </w:pPr>
          </w:p>
        </w:tc>
        <w:tc>
          <w:tcPr>
            <w:tcW w:w="2677" w:type="dxa"/>
            <w:gridSpan w:val="3"/>
          </w:tcPr>
          <w:p w14:paraId="6885E24B" w14:textId="77777777" w:rsidR="0032488A" w:rsidRPr="00941366" w:rsidRDefault="0032488A" w:rsidP="00273D63">
            <w:pPr>
              <w:spacing w:after="0"/>
              <w:rPr>
                <w:noProof/>
                <w:sz w:val="22"/>
              </w:rPr>
            </w:pPr>
            <w:r w:rsidRPr="00941366">
              <w:rPr>
                <w:noProof/>
                <w:sz w:val="22"/>
              </w:rPr>
              <w:t>- Feuerschutzausrüstung aus Geweben, mit einer Folie aus aluminisiertem Polyester überzogen</w:t>
            </w:r>
          </w:p>
        </w:tc>
        <w:tc>
          <w:tcPr>
            <w:tcW w:w="3061" w:type="dxa"/>
          </w:tcPr>
          <w:p w14:paraId="73475845"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63"/>
            </w:r>
          </w:p>
          <w:p w14:paraId="13124708" w14:textId="77777777" w:rsidR="0032488A" w:rsidRPr="00941366" w:rsidRDefault="0032488A" w:rsidP="00273D63">
            <w:pPr>
              <w:spacing w:after="0"/>
              <w:rPr>
                <w:noProof/>
                <w:sz w:val="22"/>
              </w:rPr>
            </w:pPr>
          </w:p>
        </w:tc>
        <w:tc>
          <w:tcPr>
            <w:tcW w:w="2643" w:type="dxa"/>
            <w:tcBorders>
              <w:right w:val="single" w:sz="6" w:space="0" w:color="auto"/>
            </w:tcBorders>
          </w:tcPr>
          <w:p w14:paraId="3F3BAA0A" w14:textId="77777777" w:rsidR="0032488A" w:rsidRPr="00941366" w:rsidRDefault="0032488A" w:rsidP="00273D63">
            <w:pPr>
              <w:spacing w:after="0"/>
              <w:rPr>
                <w:noProof/>
                <w:sz w:val="22"/>
              </w:rPr>
            </w:pPr>
            <w:r w:rsidRPr="00941366">
              <w:rPr>
                <w:noProof/>
                <w:sz w:val="22"/>
              </w:rPr>
              <w:t xml:space="preserve">Herstellen aus nicht überzogenen Geweben, wenn der Wert der verwendeten nicht bestickten Gewebe </w:t>
            </w:r>
            <w:r w:rsidRPr="00F704C3">
              <w:rPr>
                <w:noProof/>
                <w:sz w:val="22"/>
              </w:rPr>
              <w:t>40</w:t>
            </w:r>
            <w:r w:rsidRPr="00941366">
              <w:rPr>
                <w:noProof/>
                <w:sz w:val="22"/>
              </w:rPr>
              <w:t> % des Ab-Werk-Preises des Erzeugnisses nicht überschreitet</w:t>
            </w:r>
            <w:r w:rsidRPr="00941366">
              <w:rPr>
                <w:rStyle w:val="FootnoteReference"/>
                <w:noProof/>
                <w:sz w:val="22"/>
              </w:rPr>
              <w:footnoteReference w:id="64"/>
            </w:r>
          </w:p>
          <w:p w14:paraId="6EF71AF2" w14:textId="77777777" w:rsidR="0032488A" w:rsidRPr="00941366" w:rsidRDefault="0032488A" w:rsidP="00273D63">
            <w:pPr>
              <w:spacing w:after="0"/>
              <w:rPr>
                <w:noProof/>
                <w:sz w:val="22"/>
              </w:rPr>
            </w:pPr>
          </w:p>
        </w:tc>
      </w:tr>
      <w:tr w:rsidR="0032488A" w:rsidRPr="00941366" w14:paraId="0D5D163F" w14:textId="77777777" w:rsidTr="0032488A">
        <w:trPr>
          <w:cantSplit/>
          <w:trHeight w:val="54"/>
        </w:trPr>
        <w:tc>
          <w:tcPr>
            <w:tcW w:w="1358" w:type="dxa"/>
            <w:tcBorders>
              <w:left w:val="single" w:sz="6" w:space="0" w:color="auto"/>
            </w:tcBorders>
          </w:tcPr>
          <w:p w14:paraId="3D7B8EB8" w14:textId="77777777" w:rsidR="0032488A" w:rsidRPr="00941366" w:rsidRDefault="0032488A" w:rsidP="00273D63">
            <w:pPr>
              <w:spacing w:after="0"/>
              <w:rPr>
                <w:noProof/>
                <w:sz w:val="22"/>
              </w:rPr>
            </w:pPr>
          </w:p>
        </w:tc>
        <w:tc>
          <w:tcPr>
            <w:tcW w:w="2677" w:type="dxa"/>
            <w:gridSpan w:val="3"/>
          </w:tcPr>
          <w:p w14:paraId="481EFB6A" w14:textId="77777777" w:rsidR="0032488A" w:rsidRPr="00941366" w:rsidRDefault="0032488A" w:rsidP="00273D63">
            <w:pPr>
              <w:spacing w:after="0"/>
              <w:rPr>
                <w:noProof/>
                <w:sz w:val="22"/>
              </w:rPr>
            </w:pPr>
            <w:r w:rsidRPr="00941366">
              <w:rPr>
                <w:noProof/>
                <w:sz w:val="22"/>
              </w:rPr>
              <w:t>- Gestanzte Kragen- und Manschetteneinlagen</w:t>
            </w:r>
          </w:p>
        </w:tc>
        <w:tc>
          <w:tcPr>
            <w:tcW w:w="3061" w:type="dxa"/>
          </w:tcPr>
          <w:p w14:paraId="679FF1CA" w14:textId="77777777" w:rsidR="0032488A" w:rsidRPr="00941366" w:rsidRDefault="0032488A" w:rsidP="00273D63">
            <w:pPr>
              <w:spacing w:after="0"/>
              <w:rPr>
                <w:noProof/>
                <w:sz w:val="22"/>
              </w:rPr>
            </w:pPr>
            <w:r w:rsidRPr="00941366">
              <w:rPr>
                <w:noProof/>
                <w:sz w:val="22"/>
              </w:rPr>
              <w:t>Herstellen, bei dem</w:t>
            </w:r>
          </w:p>
          <w:p w14:paraId="7E0BBBE1" w14:textId="77777777" w:rsidR="0032488A" w:rsidRPr="00941366" w:rsidRDefault="0032488A" w:rsidP="00273D63">
            <w:pPr>
              <w:spacing w:after="0"/>
              <w:rPr>
                <w:noProof/>
                <w:sz w:val="22"/>
              </w:rPr>
            </w:pPr>
            <w:r w:rsidRPr="00941366">
              <w:rPr>
                <w:noProof/>
                <w:sz w:val="22"/>
              </w:rPr>
              <w:t>- alle verwendeten Vormaterialien in eine andere Position als das Erzeugnis einzureihen sind und</w:t>
            </w:r>
          </w:p>
          <w:p w14:paraId="23339D5A" w14:textId="77777777" w:rsidR="0032488A" w:rsidRPr="00941366" w:rsidRDefault="0032488A"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0E284DDB" w14:textId="77777777" w:rsidR="0032488A" w:rsidRPr="00941366" w:rsidRDefault="0032488A" w:rsidP="00273D63">
            <w:pPr>
              <w:spacing w:after="0"/>
              <w:rPr>
                <w:noProof/>
                <w:sz w:val="22"/>
              </w:rPr>
            </w:pPr>
          </w:p>
        </w:tc>
        <w:tc>
          <w:tcPr>
            <w:tcW w:w="2643" w:type="dxa"/>
            <w:tcBorders>
              <w:right w:val="single" w:sz="6" w:space="0" w:color="auto"/>
            </w:tcBorders>
          </w:tcPr>
          <w:p w14:paraId="3B3F7AF7" w14:textId="77777777" w:rsidR="0032488A" w:rsidRPr="00941366" w:rsidRDefault="0032488A" w:rsidP="00273D63">
            <w:pPr>
              <w:spacing w:after="0"/>
              <w:rPr>
                <w:noProof/>
                <w:sz w:val="22"/>
              </w:rPr>
            </w:pPr>
          </w:p>
        </w:tc>
      </w:tr>
      <w:tr w:rsidR="0032488A" w:rsidRPr="00941366" w14:paraId="7BC7E0CA" w14:textId="77777777" w:rsidTr="007A748D">
        <w:trPr>
          <w:cantSplit/>
          <w:trHeight w:val="54"/>
        </w:trPr>
        <w:tc>
          <w:tcPr>
            <w:tcW w:w="1358" w:type="dxa"/>
            <w:tcBorders>
              <w:left w:val="single" w:sz="6" w:space="0" w:color="auto"/>
              <w:bottom w:val="single" w:sz="4" w:space="0" w:color="auto"/>
            </w:tcBorders>
          </w:tcPr>
          <w:p w14:paraId="472B316C"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5F13E176" w14:textId="77777777" w:rsidR="0032488A" w:rsidRPr="00941366" w:rsidRDefault="0032488A" w:rsidP="00273D63">
            <w:pPr>
              <w:spacing w:after="0"/>
              <w:rPr>
                <w:noProof/>
                <w:sz w:val="22"/>
              </w:rPr>
            </w:pPr>
          </w:p>
        </w:tc>
        <w:tc>
          <w:tcPr>
            <w:tcW w:w="3061" w:type="dxa"/>
            <w:tcBorders>
              <w:bottom w:val="single" w:sz="4" w:space="0" w:color="auto"/>
            </w:tcBorders>
          </w:tcPr>
          <w:p w14:paraId="18BD54EB"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326F882C" w14:textId="77777777" w:rsidR="0032488A" w:rsidRPr="00941366" w:rsidRDefault="0032488A" w:rsidP="00273D63">
            <w:pPr>
              <w:spacing w:after="0"/>
              <w:rPr>
                <w:noProof/>
                <w:sz w:val="22"/>
              </w:rPr>
            </w:pPr>
          </w:p>
        </w:tc>
      </w:tr>
      <w:tr w:rsidR="0032488A" w:rsidRPr="00941366" w14:paraId="2F1C7A97" w14:textId="77777777" w:rsidTr="007A748D">
        <w:trPr>
          <w:cantSplit/>
          <w:trHeight w:val="54"/>
        </w:trPr>
        <w:tc>
          <w:tcPr>
            <w:tcW w:w="1358" w:type="dxa"/>
            <w:tcBorders>
              <w:top w:val="single" w:sz="4" w:space="0" w:color="auto"/>
              <w:left w:val="single" w:sz="6" w:space="0" w:color="auto"/>
            </w:tcBorders>
          </w:tcPr>
          <w:p w14:paraId="3E07994C" w14:textId="77777777" w:rsidR="0032488A" w:rsidRPr="00941366" w:rsidRDefault="0032488A" w:rsidP="00273D63">
            <w:pPr>
              <w:spacing w:after="0"/>
              <w:rPr>
                <w:noProof/>
                <w:sz w:val="22"/>
              </w:rPr>
            </w:pPr>
            <w:r w:rsidRPr="00941366">
              <w:rPr>
                <w:noProof/>
                <w:sz w:val="22"/>
              </w:rPr>
              <w:t>ex Kapitel </w:t>
            </w:r>
            <w:r w:rsidRPr="00F704C3">
              <w:rPr>
                <w:noProof/>
                <w:sz w:val="22"/>
              </w:rPr>
              <w:t>63</w:t>
            </w:r>
          </w:p>
        </w:tc>
        <w:tc>
          <w:tcPr>
            <w:tcW w:w="2677" w:type="dxa"/>
            <w:gridSpan w:val="3"/>
            <w:tcBorders>
              <w:top w:val="single" w:sz="4" w:space="0" w:color="auto"/>
            </w:tcBorders>
          </w:tcPr>
          <w:p w14:paraId="4490D273" w14:textId="77777777" w:rsidR="0032488A" w:rsidRPr="00941366" w:rsidRDefault="0032488A" w:rsidP="00273D63">
            <w:pPr>
              <w:spacing w:after="0"/>
              <w:rPr>
                <w:noProof/>
                <w:sz w:val="22"/>
              </w:rPr>
            </w:pPr>
            <w:r w:rsidRPr="00941366">
              <w:rPr>
                <w:noProof/>
                <w:sz w:val="22"/>
              </w:rPr>
              <w:t>Andere konfektionierte Spinnstoffwaren; Warenzusammenstellungen; Warenzusammenstellungen; Altwaren und Lumpen; ausgenommen:</w:t>
            </w:r>
          </w:p>
        </w:tc>
        <w:tc>
          <w:tcPr>
            <w:tcW w:w="3061" w:type="dxa"/>
            <w:tcBorders>
              <w:top w:val="single" w:sz="4" w:space="0" w:color="auto"/>
            </w:tcBorders>
          </w:tcPr>
          <w:p w14:paraId="02E65774"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59B5B02A"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2A342FDA" w14:textId="77777777" w:rsidR="0032488A" w:rsidRPr="00941366" w:rsidRDefault="0032488A" w:rsidP="00273D63">
            <w:pPr>
              <w:spacing w:after="0"/>
              <w:rPr>
                <w:noProof/>
                <w:sz w:val="22"/>
              </w:rPr>
            </w:pPr>
          </w:p>
        </w:tc>
      </w:tr>
      <w:tr w:rsidR="0032488A" w:rsidRPr="00941366" w14:paraId="36F7346C" w14:textId="77777777" w:rsidTr="0032488A">
        <w:trPr>
          <w:cantSplit/>
          <w:trHeight w:val="54"/>
        </w:trPr>
        <w:tc>
          <w:tcPr>
            <w:tcW w:w="1358" w:type="dxa"/>
            <w:tcBorders>
              <w:left w:val="single" w:sz="6" w:space="0" w:color="auto"/>
            </w:tcBorders>
          </w:tcPr>
          <w:p w14:paraId="7297B5C4" w14:textId="77777777" w:rsidR="0032488A" w:rsidRPr="00941366" w:rsidRDefault="0032488A" w:rsidP="00273D63">
            <w:pPr>
              <w:spacing w:after="0"/>
              <w:rPr>
                <w:noProof/>
                <w:sz w:val="22"/>
              </w:rPr>
            </w:pPr>
            <w:r w:rsidRPr="00F704C3">
              <w:rPr>
                <w:noProof/>
                <w:sz w:val="22"/>
              </w:rPr>
              <w:t>6301</w:t>
            </w:r>
            <w:r w:rsidRPr="00941366">
              <w:rPr>
                <w:noProof/>
                <w:sz w:val="22"/>
              </w:rPr>
              <w:t xml:space="preserve"> bis </w:t>
            </w:r>
            <w:r w:rsidRPr="00F704C3">
              <w:rPr>
                <w:noProof/>
                <w:sz w:val="22"/>
              </w:rPr>
              <w:t>6304</w:t>
            </w:r>
          </w:p>
        </w:tc>
        <w:tc>
          <w:tcPr>
            <w:tcW w:w="2677" w:type="dxa"/>
            <w:gridSpan w:val="3"/>
          </w:tcPr>
          <w:p w14:paraId="412501E9" w14:textId="77777777" w:rsidR="0032488A" w:rsidRPr="00941366" w:rsidRDefault="0032488A" w:rsidP="00273D63">
            <w:pPr>
              <w:spacing w:after="0"/>
              <w:rPr>
                <w:noProof/>
                <w:sz w:val="22"/>
              </w:rPr>
            </w:pPr>
            <w:r w:rsidRPr="00941366">
              <w:rPr>
                <w:noProof/>
                <w:sz w:val="22"/>
              </w:rPr>
              <w:t>Decken, Bettwäsche usw.; Gardinen usw.; andere Waren zur Innenausstattung:</w:t>
            </w:r>
          </w:p>
          <w:p w14:paraId="43C71C17" w14:textId="77777777" w:rsidR="0032488A" w:rsidRPr="00941366" w:rsidRDefault="0032488A" w:rsidP="00273D63">
            <w:pPr>
              <w:spacing w:after="0"/>
              <w:rPr>
                <w:noProof/>
                <w:sz w:val="22"/>
              </w:rPr>
            </w:pPr>
          </w:p>
        </w:tc>
        <w:tc>
          <w:tcPr>
            <w:tcW w:w="3061" w:type="dxa"/>
          </w:tcPr>
          <w:p w14:paraId="488D6D08" w14:textId="77777777" w:rsidR="0032488A" w:rsidRPr="00941366" w:rsidRDefault="0032488A" w:rsidP="00273D63">
            <w:pPr>
              <w:spacing w:after="0"/>
              <w:rPr>
                <w:noProof/>
                <w:sz w:val="22"/>
              </w:rPr>
            </w:pPr>
          </w:p>
        </w:tc>
        <w:tc>
          <w:tcPr>
            <w:tcW w:w="2643" w:type="dxa"/>
            <w:tcBorders>
              <w:right w:val="single" w:sz="6" w:space="0" w:color="auto"/>
            </w:tcBorders>
          </w:tcPr>
          <w:p w14:paraId="749C9B1A" w14:textId="77777777" w:rsidR="0032488A" w:rsidRPr="00941366" w:rsidRDefault="0032488A" w:rsidP="00273D63">
            <w:pPr>
              <w:spacing w:after="0"/>
              <w:rPr>
                <w:noProof/>
                <w:sz w:val="22"/>
              </w:rPr>
            </w:pPr>
          </w:p>
        </w:tc>
      </w:tr>
      <w:tr w:rsidR="0032488A" w:rsidRPr="00941366" w14:paraId="2D47B241" w14:textId="77777777" w:rsidTr="0032488A">
        <w:trPr>
          <w:cantSplit/>
          <w:trHeight w:val="54"/>
        </w:trPr>
        <w:tc>
          <w:tcPr>
            <w:tcW w:w="1358" w:type="dxa"/>
            <w:tcBorders>
              <w:left w:val="single" w:sz="6" w:space="0" w:color="auto"/>
            </w:tcBorders>
          </w:tcPr>
          <w:p w14:paraId="44A2F65D" w14:textId="77777777" w:rsidR="0032488A" w:rsidRPr="00941366" w:rsidRDefault="0032488A" w:rsidP="00273D63">
            <w:pPr>
              <w:spacing w:after="0"/>
              <w:rPr>
                <w:noProof/>
                <w:sz w:val="22"/>
              </w:rPr>
            </w:pPr>
          </w:p>
        </w:tc>
        <w:tc>
          <w:tcPr>
            <w:tcW w:w="2677" w:type="dxa"/>
            <w:gridSpan w:val="3"/>
          </w:tcPr>
          <w:p w14:paraId="3AD2338A" w14:textId="77777777" w:rsidR="0032488A" w:rsidRPr="00941366" w:rsidRDefault="0032488A" w:rsidP="00273D63">
            <w:pPr>
              <w:spacing w:after="0"/>
              <w:rPr>
                <w:noProof/>
                <w:sz w:val="22"/>
              </w:rPr>
            </w:pPr>
            <w:r w:rsidRPr="00941366">
              <w:rPr>
                <w:noProof/>
                <w:sz w:val="22"/>
              </w:rPr>
              <w:t>- aus Filz oder Vliesstoffen</w:t>
            </w:r>
          </w:p>
        </w:tc>
        <w:tc>
          <w:tcPr>
            <w:tcW w:w="3061" w:type="dxa"/>
          </w:tcPr>
          <w:p w14:paraId="2D10023C" w14:textId="77777777" w:rsidR="0032488A" w:rsidRPr="00941366" w:rsidRDefault="0032488A" w:rsidP="00273D63">
            <w:pPr>
              <w:spacing w:after="0"/>
              <w:rPr>
                <w:noProof/>
                <w:sz w:val="22"/>
              </w:rPr>
            </w:pPr>
            <w:r w:rsidRPr="00941366">
              <w:rPr>
                <w:noProof/>
                <w:sz w:val="22"/>
              </w:rPr>
              <w:t>Herstellen aus</w:t>
            </w:r>
            <w:r w:rsidRPr="00941366">
              <w:rPr>
                <w:rStyle w:val="FootnoteReference"/>
                <w:noProof/>
                <w:sz w:val="22"/>
              </w:rPr>
              <w:footnoteReference w:id="65"/>
            </w:r>
            <w:r w:rsidRPr="00941366">
              <w:rPr>
                <w:noProof/>
                <w:sz w:val="22"/>
              </w:rPr>
              <w:t>:</w:t>
            </w:r>
          </w:p>
          <w:p w14:paraId="5A328E1D" w14:textId="77777777" w:rsidR="0032488A" w:rsidRPr="00941366" w:rsidRDefault="0032488A" w:rsidP="00273D63">
            <w:pPr>
              <w:spacing w:after="0"/>
              <w:rPr>
                <w:noProof/>
                <w:sz w:val="22"/>
              </w:rPr>
            </w:pPr>
            <w:r w:rsidRPr="00941366">
              <w:rPr>
                <w:noProof/>
                <w:sz w:val="22"/>
              </w:rPr>
              <w:t>- natürlichen Fasern oder</w:t>
            </w:r>
          </w:p>
          <w:p w14:paraId="6082D1F7" w14:textId="77777777" w:rsidR="0032488A" w:rsidRPr="00941366" w:rsidRDefault="0032488A" w:rsidP="00273D63">
            <w:pPr>
              <w:spacing w:after="0"/>
              <w:rPr>
                <w:noProof/>
                <w:sz w:val="22"/>
              </w:rPr>
            </w:pPr>
            <w:r w:rsidRPr="00941366">
              <w:rPr>
                <w:noProof/>
                <w:sz w:val="22"/>
              </w:rPr>
              <w:t>- chemischen Vormaterialien oder Spinnmasse</w:t>
            </w:r>
          </w:p>
        </w:tc>
        <w:tc>
          <w:tcPr>
            <w:tcW w:w="2643" w:type="dxa"/>
            <w:tcBorders>
              <w:right w:val="single" w:sz="6" w:space="0" w:color="auto"/>
            </w:tcBorders>
          </w:tcPr>
          <w:p w14:paraId="15BDCBFF" w14:textId="77777777" w:rsidR="0032488A" w:rsidRPr="00941366" w:rsidRDefault="0032488A" w:rsidP="00273D63">
            <w:pPr>
              <w:spacing w:after="0"/>
              <w:rPr>
                <w:noProof/>
                <w:sz w:val="22"/>
              </w:rPr>
            </w:pPr>
          </w:p>
        </w:tc>
      </w:tr>
      <w:tr w:rsidR="0032488A" w:rsidRPr="00941366" w14:paraId="712EAEEB" w14:textId="77777777" w:rsidTr="0032488A">
        <w:trPr>
          <w:cantSplit/>
          <w:trHeight w:val="54"/>
        </w:trPr>
        <w:tc>
          <w:tcPr>
            <w:tcW w:w="1358" w:type="dxa"/>
            <w:tcBorders>
              <w:left w:val="single" w:sz="6" w:space="0" w:color="auto"/>
            </w:tcBorders>
          </w:tcPr>
          <w:p w14:paraId="328E3F6E" w14:textId="77777777" w:rsidR="0032488A" w:rsidRPr="00941366" w:rsidRDefault="0032488A" w:rsidP="00273D63">
            <w:pPr>
              <w:spacing w:after="0"/>
              <w:rPr>
                <w:noProof/>
                <w:sz w:val="22"/>
              </w:rPr>
            </w:pPr>
          </w:p>
        </w:tc>
        <w:tc>
          <w:tcPr>
            <w:tcW w:w="2677" w:type="dxa"/>
            <w:gridSpan w:val="3"/>
          </w:tcPr>
          <w:p w14:paraId="1624344F" w14:textId="77777777" w:rsidR="0032488A" w:rsidRPr="00941366" w:rsidRDefault="0032488A" w:rsidP="00273D63">
            <w:pPr>
              <w:spacing w:after="0"/>
              <w:rPr>
                <w:noProof/>
                <w:sz w:val="22"/>
              </w:rPr>
            </w:pPr>
            <w:r w:rsidRPr="00941366">
              <w:rPr>
                <w:noProof/>
                <w:sz w:val="22"/>
              </w:rPr>
              <w:t>- andere:</w:t>
            </w:r>
          </w:p>
          <w:p w14:paraId="05F769E8" w14:textId="77777777" w:rsidR="0032488A" w:rsidRPr="00941366" w:rsidRDefault="0032488A" w:rsidP="00273D63">
            <w:pPr>
              <w:spacing w:after="0"/>
              <w:rPr>
                <w:noProof/>
                <w:sz w:val="22"/>
              </w:rPr>
            </w:pPr>
          </w:p>
        </w:tc>
        <w:tc>
          <w:tcPr>
            <w:tcW w:w="3061" w:type="dxa"/>
          </w:tcPr>
          <w:p w14:paraId="7FA6AD63" w14:textId="77777777" w:rsidR="0032488A" w:rsidRPr="00941366" w:rsidRDefault="0032488A" w:rsidP="00273D63">
            <w:pPr>
              <w:spacing w:after="0"/>
              <w:rPr>
                <w:noProof/>
                <w:sz w:val="22"/>
              </w:rPr>
            </w:pPr>
          </w:p>
        </w:tc>
        <w:tc>
          <w:tcPr>
            <w:tcW w:w="2643" w:type="dxa"/>
            <w:tcBorders>
              <w:right w:val="single" w:sz="6" w:space="0" w:color="auto"/>
            </w:tcBorders>
          </w:tcPr>
          <w:p w14:paraId="3856B370" w14:textId="77777777" w:rsidR="0032488A" w:rsidRPr="00941366" w:rsidRDefault="0032488A" w:rsidP="00273D63">
            <w:pPr>
              <w:spacing w:after="0"/>
              <w:rPr>
                <w:noProof/>
                <w:sz w:val="22"/>
              </w:rPr>
            </w:pPr>
          </w:p>
        </w:tc>
      </w:tr>
      <w:tr w:rsidR="0032488A" w:rsidRPr="00941366" w14:paraId="071050A7" w14:textId="77777777" w:rsidTr="0032488A">
        <w:trPr>
          <w:cantSplit/>
          <w:trHeight w:val="54"/>
        </w:trPr>
        <w:tc>
          <w:tcPr>
            <w:tcW w:w="1358" w:type="dxa"/>
            <w:tcBorders>
              <w:left w:val="single" w:sz="6" w:space="0" w:color="auto"/>
            </w:tcBorders>
          </w:tcPr>
          <w:p w14:paraId="26F96868" w14:textId="77777777" w:rsidR="0032488A" w:rsidRPr="00941366" w:rsidRDefault="0032488A" w:rsidP="00273D63">
            <w:pPr>
              <w:spacing w:after="0"/>
              <w:rPr>
                <w:noProof/>
                <w:sz w:val="22"/>
              </w:rPr>
            </w:pPr>
          </w:p>
        </w:tc>
        <w:tc>
          <w:tcPr>
            <w:tcW w:w="2677" w:type="dxa"/>
            <w:gridSpan w:val="3"/>
          </w:tcPr>
          <w:p w14:paraId="49271B26" w14:textId="77777777" w:rsidR="0032488A" w:rsidRPr="00941366" w:rsidRDefault="0032488A" w:rsidP="00273D63">
            <w:pPr>
              <w:spacing w:after="0"/>
              <w:rPr>
                <w:noProof/>
                <w:sz w:val="22"/>
              </w:rPr>
            </w:pPr>
            <w:r w:rsidRPr="00941366">
              <w:rPr>
                <w:noProof/>
                <w:sz w:val="22"/>
              </w:rPr>
              <w:t>-- bestickt</w:t>
            </w:r>
          </w:p>
        </w:tc>
        <w:tc>
          <w:tcPr>
            <w:tcW w:w="3061" w:type="dxa"/>
          </w:tcPr>
          <w:p w14:paraId="7C495193"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66"/>
            </w:r>
            <w:r w:rsidRPr="00941366">
              <w:rPr>
                <w:noProof/>
                <w:sz w:val="22"/>
              </w:rPr>
              <w:t>,</w:t>
            </w:r>
            <w:r w:rsidRPr="00941366">
              <w:rPr>
                <w:rStyle w:val="FootnoteReference"/>
                <w:noProof/>
                <w:sz w:val="22"/>
              </w:rPr>
              <w:footnoteReference w:id="67"/>
            </w:r>
          </w:p>
          <w:p w14:paraId="23CB6D44" w14:textId="77777777" w:rsidR="0032488A" w:rsidRPr="00941366" w:rsidRDefault="0032488A" w:rsidP="00273D63">
            <w:pPr>
              <w:spacing w:after="0"/>
              <w:rPr>
                <w:noProof/>
                <w:sz w:val="22"/>
              </w:rPr>
            </w:pPr>
          </w:p>
        </w:tc>
        <w:tc>
          <w:tcPr>
            <w:tcW w:w="2643" w:type="dxa"/>
            <w:tcBorders>
              <w:right w:val="single" w:sz="6" w:space="0" w:color="auto"/>
            </w:tcBorders>
          </w:tcPr>
          <w:p w14:paraId="4E2B7CBB" w14:textId="77777777" w:rsidR="0032488A" w:rsidRPr="00941366" w:rsidRDefault="0032488A" w:rsidP="00273D63">
            <w:pPr>
              <w:spacing w:after="0"/>
              <w:rPr>
                <w:noProof/>
                <w:sz w:val="22"/>
              </w:rPr>
            </w:pPr>
            <w:r w:rsidRPr="00941366">
              <w:rPr>
                <w:noProof/>
                <w:sz w:val="22"/>
              </w:rPr>
              <w:t xml:space="preserve">Herstellen aus nicht bestickten Geweben (andere als gewirkte oder gestrickte), vorausgesetzt dass der Wert der verwendeten nicht bestickten Gewebe </w:t>
            </w:r>
            <w:r w:rsidRPr="00F704C3">
              <w:rPr>
                <w:noProof/>
                <w:sz w:val="22"/>
              </w:rPr>
              <w:t>40</w:t>
            </w:r>
            <w:r w:rsidRPr="00941366">
              <w:rPr>
                <w:noProof/>
                <w:sz w:val="22"/>
              </w:rPr>
              <w:t> % des Ab-Werk-Preises des Erzeugnisses nicht überschreitet</w:t>
            </w:r>
          </w:p>
          <w:p w14:paraId="755CE028" w14:textId="77777777" w:rsidR="0032488A" w:rsidRPr="00941366" w:rsidRDefault="0032488A" w:rsidP="00273D63">
            <w:pPr>
              <w:spacing w:after="0"/>
              <w:rPr>
                <w:noProof/>
                <w:sz w:val="22"/>
              </w:rPr>
            </w:pPr>
          </w:p>
        </w:tc>
      </w:tr>
      <w:tr w:rsidR="0032488A" w:rsidRPr="00941366" w14:paraId="163A2E8D" w14:textId="77777777" w:rsidTr="0032488A">
        <w:trPr>
          <w:cantSplit/>
          <w:trHeight w:val="54"/>
        </w:trPr>
        <w:tc>
          <w:tcPr>
            <w:tcW w:w="1358" w:type="dxa"/>
            <w:tcBorders>
              <w:left w:val="single" w:sz="6" w:space="0" w:color="auto"/>
            </w:tcBorders>
          </w:tcPr>
          <w:p w14:paraId="17F2BC5C" w14:textId="77777777" w:rsidR="0032488A" w:rsidRPr="00941366" w:rsidRDefault="0032488A" w:rsidP="00273D63">
            <w:pPr>
              <w:spacing w:after="0"/>
              <w:rPr>
                <w:noProof/>
                <w:sz w:val="22"/>
              </w:rPr>
            </w:pPr>
          </w:p>
        </w:tc>
        <w:tc>
          <w:tcPr>
            <w:tcW w:w="2677" w:type="dxa"/>
            <w:gridSpan w:val="3"/>
          </w:tcPr>
          <w:p w14:paraId="5630D6E8" w14:textId="77777777" w:rsidR="0032488A" w:rsidRPr="00941366" w:rsidRDefault="0032488A" w:rsidP="00273D63">
            <w:pPr>
              <w:spacing w:after="0"/>
              <w:rPr>
                <w:noProof/>
                <w:sz w:val="22"/>
              </w:rPr>
            </w:pPr>
            <w:r w:rsidRPr="00941366">
              <w:rPr>
                <w:noProof/>
                <w:sz w:val="22"/>
              </w:rPr>
              <w:t>-- andere</w:t>
            </w:r>
          </w:p>
        </w:tc>
        <w:tc>
          <w:tcPr>
            <w:tcW w:w="3061" w:type="dxa"/>
          </w:tcPr>
          <w:p w14:paraId="2AB1790B"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68"/>
            </w:r>
            <w:r w:rsidRPr="00941366">
              <w:rPr>
                <w:noProof/>
                <w:sz w:val="22"/>
              </w:rPr>
              <w:t>,</w:t>
            </w:r>
            <w:r w:rsidRPr="00941366">
              <w:rPr>
                <w:rStyle w:val="FootnoteReference"/>
                <w:noProof/>
                <w:sz w:val="22"/>
              </w:rPr>
              <w:footnoteReference w:id="69"/>
            </w:r>
          </w:p>
          <w:p w14:paraId="757D7103" w14:textId="77777777" w:rsidR="0032488A" w:rsidRPr="00941366" w:rsidRDefault="0032488A" w:rsidP="00273D63">
            <w:pPr>
              <w:spacing w:after="0"/>
              <w:rPr>
                <w:noProof/>
                <w:sz w:val="22"/>
              </w:rPr>
            </w:pPr>
          </w:p>
        </w:tc>
        <w:tc>
          <w:tcPr>
            <w:tcW w:w="2643" w:type="dxa"/>
            <w:tcBorders>
              <w:right w:val="single" w:sz="6" w:space="0" w:color="auto"/>
            </w:tcBorders>
          </w:tcPr>
          <w:p w14:paraId="68656E02" w14:textId="77777777" w:rsidR="0032488A" w:rsidRPr="00941366" w:rsidRDefault="0032488A" w:rsidP="00273D63">
            <w:pPr>
              <w:spacing w:after="0"/>
              <w:rPr>
                <w:noProof/>
                <w:sz w:val="22"/>
              </w:rPr>
            </w:pPr>
          </w:p>
        </w:tc>
      </w:tr>
      <w:tr w:rsidR="0032488A" w:rsidRPr="00941366" w14:paraId="557EC779" w14:textId="77777777" w:rsidTr="0032488A">
        <w:trPr>
          <w:cantSplit/>
          <w:trHeight w:val="54"/>
        </w:trPr>
        <w:tc>
          <w:tcPr>
            <w:tcW w:w="1358" w:type="dxa"/>
            <w:tcBorders>
              <w:left w:val="single" w:sz="6" w:space="0" w:color="auto"/>
            </w:tcBorders>
          </w:tcPr>
          <w:p w14:paraId="5118994F" w14:textId="77777777" w:rsidR="0032488A" w:rsidRPr="00941366" w:rsidRDefault="0032488A" w:rsidP="00273D63">
            <w:pPr>
              <w:spacing w:after="0"/>
              <w:rPr>
                <w:noProof/>
                <w:sz w:val="22"/>
              </w:rPr>
            </w:pPr>
            <w:r w:rsidRPr="00F704C3">
              <w:rPr>
                <w:noProof/>
                <w:sz w:val="22"/>
              </w:rPr>
              <w:t>6305</w:t>
            </w:r>
          </w:p>
        </w:tc>
        <w:tc>
          <w:tcPr>
            <w:tcW w:w="2677" w:type="dxa"/>
            <w:gridSpan w:val="3"/>
          </w:tcPr>
          <w:p w14:paraId="37BE4D7B" w14:textId="77777777" w:rsidR="0032488A" w:rsidRPr="00941366" w:rsidRDefault="0032488A" w:rsidP="00273D63">
            <w:pPr>
              <w:spacing w:after="0"/>
              <w:rPr>
                <w:noProof/>
                <w:sz w:val="22"/>
              </w:rPr>
            </w:pPr>
            <w:r w:rsidRPr="00941366">
              <w:rPr>
                <w:noProof/>
                <w:sz w:val="22"/>
              </w:rPr>
              <w:t>Säcke und Beutel zu Verpackungszwecken</w:t>
            </w:r>
          </w:p>
        </w:tc>
        <w:tc>
          <w:tcPr>
            <w:tcW w:w="3061" w:type="dxa"/>
          </w:tcPr>
          <w:p w14:paraId="1AAF4319" w14:textId="77777777" w:rsidR="0032488A" w:rsidRPr="00941366" w:rsidRDefault="0032488A" w:rsidP="00273D63">
            <w:pPr>
              <w:spacing w:after="0"/>
              <w:rPr>
                <w:noProof/>
                <w:sz w:val="22"/>
              </w:rPr>
            </w:pPr>
            <w:r w:rsidRPr="00941366">
              <w:rPr>
                <w:noProof/>
                <w:sz w:val="22"/>
              </w:rPr>
              <w:t>Herstellen aus Garnen</w:t>
            </w:r>
            <w:r w:rsidRPr="00941366">
              <w:rPr>
                <w:rStyle w:val="FootnoteReference"/>
                <w:noProof/>
                <w:sz w:val="22"/>
              </w:rPr>
              <w:footnoteReference w:id="70"/>
            </w:r>
          </w:p>
          <w:p w14:paraId="50ADE0A3" w14:textId="77777777" w:rsidR="0032488A" w:rsidRPr="00941366" w:rsidRDefault="0032488A" w:rsidP="00273D63">
            <w:pPr>
              <w:spacing w:after="0"/>
              <w:rPr>
                <w:noProof/>
                <w:sz w:val="22"/>
              </w:rPr>
            </w:pPr>
          </w:p>
        </w:tc>
        <w:tc>
          <w:tcPr>
            <w:tcW w:w="2643" w:type="dxa"/>
            <w:tcBorders>
              <w:right w:val="single" w:sz="6" w:space="0" w:color="auto"/>
            </w:tcBorders>
          </w:tcPr>
          <w:p w14:paraId="398F9CCA" w14:textId="77777777" w:rsidR="0032488A" w:rsidRPr="00941366" w:rsidRDefault="0032488A" w:rsidP="00273D63">
            <w:pPr>
              <w:spacing w:after="0"/>
              <w:rPr>
                <w:noProof/>
                <w:sz w:val="22"/>
              </w:rPr>
            </w:pPr>
          </w:p>
        </w:tc>
      </w:tr>
      <w:tr w:rsidR="0032488A" w:rsidRPr="00941366" w14:paraId="042EF94C" w14:textId="77777777" w:rsidTr="0032488A">
        <w:trPr>
          <w:cantSplit/>
          <w:trHeight w:val="54"/>
        </w:trPr>
        <w:tc>
          <w:tcPr>
            <w:tcW w:w="1358" w:type="dxa"/>
            <w:tcBorders>
              <w:left w:val="single" w:sz="6" w:space="0" w:color="auto"/>
            </w:tcBorders>
          </w:tcPr>
          <w:p w14:paraId="7BB761D8" w14:textId="77777777" w:rsidR="0032488A" w:rsidRPr="00941366" w:rsidRDefault="0032488A" w:rsidP="00273D63">
            <w:pPr>
              <w:spacing w:after="0"/>
              <w:rPr>
                <w:noProof/>
                <w:sz w:val="22"/>
              </w:rPr>
            </w:pPr>
            <w:r w:rsidRPr="00F704C3">
              <w:rPr>
                <w:noProof/>
                <w:sz w:val="22"/>
              </w:rPr>
              <w:t>6306</w:t>
            </w:r>
          </w:p>
        </w:tc>
        <w:tc>
          <w:tcPr>
            <w:tcW w:w="2677" w:type="dxa"/>
            <w:gridSpan w:val="3"/>
          </w:tcPr>
          <w:p w14:paraId="45318318" w14:textId="77777777" w:rsidR="0032488A" w:rsidRPr="00941366" w:rsidRDefault="0032488A" w:rsidP="00273D63">
            <w:pPr>
              <w:spacing w:after="0"/>
              <w:rPr>
                <w:noProof/>
                <w:sz w:val="22"/>
              </w:rPr>
            </w:pPr>
            <w:r w:rsidRPr="00941366">
              <w:rPr>
                <w:noProof/>
                <w:sz w:val="22"/>
              </w:rPr>
              <w:t>Planen und Markisen; Zelte; Segel für Wasserfahrzeuge, für Surfbretter und für Landfahrzeuge; Campingausrüstungen:</w:t>
            </w:r>
          </w:p>
          <w:p w14:paraId="177F11A7" w14:textId="77777777" w:rsidR="0032488A" w:rsidRPr="00941366" w:rsidRDefault="0032488A" w:rsidP="00273D63">
            <w:pPr>
              <w:spacing w:after="0"/>
              <w:rPr>
                <w:noProof/>
                <w:sz w:val="22"/>
              </w:rPr>
            </w:pPr>
          </w:p>
        </w:tc>
        <w:tc>
          <w:tcPr>
            <w:tcW w:w="3061" w:type="dxa"/>
          </w:tcPr>
          <w:p w14:paraId="00D4F6A8" w14:textId="77777777" w:rsidR="0032488A" w:rsidRPr="00941366" w:rsidRDefault="0032488A" w:rsidP="00273D63">
            <w:pPr>
              <w:spacing w:after="0"/>
              <w:rPr>
                <w:noProof/>
                <w:sz w:val="22"/>
              </w:rPr>
            </w:pPr>
            <w:r w:rsidRPr="00941366">
              <w:rPr>
                <w:noProof/>
                <w:sz w:val="22"/>
              </w:rPr>
              <w:t xml:space="preserve">Herstellen aus Geweben </w:t>
            </w:r>
          </w:p>
        </w:tc>
        <w:tc>
          <w:tcPr>
            <w:tcW w:w="2643" w:type="dxa"/>
            <w:tcBorders>
              <w:right w:val="single" w:sz="6" w:space="0" w:color="auto"/>
            </w:tcBorders>
          </w:tcPr>
          <w:p w14:paraId="05074D59" w14:textId="77777777" w:rsidR="0032488A" w:rsidRPr="00941366" w:rsidRDefault="0032488A" w:rsidP="00273D63">
            <w:pPr>
              <w:spacing w:after="0"/>
              <w:rPr>
                <w:noProof/>
                <w:sz w:val="22"/>
              </w:rPr>
            </w:pPr>
          </w:p>
        </w:tc>
      </w:tr>
      <w:tr w:rsidR="0032488A" w:rsidRPr="00941366" w14:paraId="1FD3DDD3" w14:textId="77777777" w:rsidTr="0032488A">
        <w:trPr>
          <w:cantSplit/>
          <w:trHeight w:val="54"/>
        </w:trPr>
        <w:tc>
          <w:tcPr>
            <w:tcW w:w="1358" w:type="dxa"/>
            <w:tcBorders>
              <w:left w:val="single" w:sz="6" w:space="0" w:color="auto"/>
            </w:tcBorders>
          </w:tcPr>
          <w:p w14:paraId="191E8CCC" w14:textId="77777777" w:rsidR="0032488A" w:rsidRPr="00941366" w:rsidRDefault="0032488A" w:rsidP="00273D63">
            <w:pPr>
              <w:spacing w:after="0"/>
              <w:rPr>
                <w:noProof/>
                <w:sz w:val="22"/>
              </w:rPr>
            </w:pPr>
          </w:p>
        </w:tc>
        <w:tc>
          <w:tcPr>
            <w:tcW w:w="2677" w:type="dxa"/>
            <w:gridSpan w:val="3"/>
          </w:tcPr>
          <w:p w14:paraId="440C1A72" w14:textId="77777777" w:rsidR="0032488A" w:rsidRPr="00941366" w:rsidRDefault="0032488A" w:rsidP="00273D63">
            <w:pPr>
              <w:spacing w:after="0"/>
              <w:rPr>
                <w:noProof/>
                <w:sz w:val="22"/>
              </w:rPr>
            </w:pPr>
          </w:p>
        </w:tc>
        <w:tc>
          <w:tcPr>
            <w:tcW w:w="3061" w:type="dxa"/>
          </w:tcPr>
          <w:p w14:paraId="1F5F4F7F" w14:textId="77777777" w:rsidR="0032488A" w:rsidRPr="00941366" w:rsidRDefault="0032488A" w:rsidP="00273D63">
            <w:pPr>
              <w:spacing w:after="0"/>
              <w:rPr>
                <w:noProof/>
                <w:sz w:val="22"/>
              </w:rPr>
            </w:pPr>
          </w:p>
        </w:tc>
        <w:tc>
          <w:tcPr>
            <w:tcW w:w="2643" w:type="dxa"/>
            <w:tcBorders>
              <w:right w:val="single" w:sz="6" w:space="0" w:color="auto"/>
            </w:tcBorders>
          </w:tcPr>
          <w:p w14:paraId="26798AF0" w14:textId="77777777" w:rsidR="0032488A" w:rsidRPr="00941366" w:rsidRDefault="0032488A" w:rsidP="00273D63">
            <w:pPr>
              <w:spacing w:after="0"/>
              <w:rPr>
                <w:noProof/>
                <w:sz w:val="22"/>
              </w:rPr>
            </w:pPr>
          </w:p>
        </w:tc>
      </w:tr>
      <w:tr w:rsidR="0032488A" w:rsidRPr="00941366" w14:paraId="43AE0838" w14:textId="77777777" w:rsidTr="0032488A">
        <w:trPr>
          <w:cantSplit/>
          <w:trHeight w:val="54"/>
        </w:trPr>
        <w:tc>
          <w:tcPr>
            <w:tcW w:w="1358" w:type="dxa"/>
            <w:tcBorders>
              <w:left w:val="single" w:sz="6" w:space="0" w:color="auto"/>
            </w:tcBorders>
          </w:tcPr>
          <w:p w14:paraId="1DF1A9D1" w14:textId="77777777" w:rsidR="0032488A" w:rsidRPr="00941366" w:rsidRDefault="0032488A" w:rsidP="00273D63">
            <w:pPr>
              <w:spacing w:after="0"/>
              <w:rPr>
                <w:noProof/>
                <w:sz w:val="22"/>
              </w:rPr>
            </w:pPr>
            <w:r w:rsidRPr="00F704C3">
              <w:rPr>
                <w:noProof/>
                <w:sz w:val="22"/>
              </w:rPr>
              <w:t>6307</w:t>
            </w:r>
          </w:p>
        </w:tc>
        <w:tc>
          <w:tcPr>
            <w:tcW w:w="2677" w:type="dxa"/>
            <w:gridSpan w:val="3"/>
          </w:tcPr>
          <w:p w14:paraId="5B0C7950" w14:textId="77777777" w:rsidR="0032488A" w:rsidRPr="00941366" w:rsidRDefault="0032488A" w:rsidP="00273D63">
            <w:pPr>
              <w:spacing w:after="0"/>
              <w:rPr>
                <w:noProof/>
                <w:sz w:val="22"/>
              </w:rPr>
            </w:pPr>
            <w:r w:rsidRPr="00941366">
              <w:rPr>
                <w:noProof/>
                <w:sz w:val="22"/>
              </w:rPr>
              <w:t>Andere konfektionierte Waren, einschließlich Schnittmuster zum Herstellen von Kleidung</w:t>
            </w:r>
          </w:p>
        </w:tc>
        <w:tc>
          <w:tcPr>
            <w:tcW w:w="3061" w:type="dxa"/>
          </w:tcPr>
          <w:p w14:paraId="0896C95C" w14:textId="77777777" w:rsidR="0032488A" w:rsidRPr="00941366" w:rsidRDefault="0032488A"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BB772FD" w14:textId="77777777" w:rsidR="0032488A" w:rsidRPr="00941366" w:rsidRDefault="0032488A" w:rsidP="00273D63">
            <w:pPr>
              <w:spacing w:after="0"/>
              <w:rPr>
                <w:noProof/>
                <w:sz w:val="22"/>
              </w:rPr>
            </w:pPr>
          </w:p>
        </w:tc>
        <w:tc>
          <w:tcPr>
            <w:tcW w:w="2643" w:type="dxa"/>
            <w:tcBorders>
              <w:right w:val="single" w:sz="6" w:space="0" w:color="auto"/>
            </w:tcBorders>
          </w:tcPr>
          <w:p w14:paraId="67C31FF6" w14:textId="77777777" w:rsidR="0032488A" w:rsidRPr="00941366" w:rsidRDefault="0032488A" w:rsidP="00273D63">
            <w:pPr>
              <w:spacing w:after="0"/>
              <w:rPr>
                <w:noProof/>
                <w:sz w:val="22"/>
              </w:rPr>
            </w:pPr>
          </w:p>
        </w:tc>
      </w:tr>
      <w:tr w:rsidR="0032488A" w:rsidRPr="00941366" w14:paraId="44CCE44E" w14:textId="77777777" w:rsidTr="007A748D">
        <w:trPr>
          <w:cantSplit/>
          <w:trHeight w:val="54"/>
        </w:trPr>
        <w:tc>
          <w:tcPr>
            <w:tcW w:w="1358" w:type="dxa"/>
            <w:tcBorders>
              <w:left w:val="single" w:sz="6" w:space="0" w:color="auto"/>
              <w:bottom w:val="single" w:sz="4" w:space="0" w:color="auto"/>
            </w:tcBorders>
          </w:tcPr>
          <w:p w14:paraId="067E1CBF" w14:textId="77777777" w:rsidR="0032488A" w:rsidRPr="00941366" w:rsidRDefault="0032488A" w:rsidP="00273D63">
            <w:pPr>
              <w:spacing w:after="0"/>
              <w:rPr>
                <w:noProof/>
                <w:sz w:val="22"/>
              </w:rPr>
            </w:pPr>
            <w:r w:rsidRPr="00F704C3">
              <w:rPr>
                <w:noProof/>
                <w:sz w:val="22"/>
              </w:rPr>
              <w:t>6308</w:t>
            </w:r>
          </w:p>
        </w:tc>
        <w:tc>
          <w:tcPr>
            <w:tcW w:w="2677" w:type="dxa"/>
            <w:gridSpan w:val="3"/>
            <w:tcBorders>
              <w:bottom w:val="single" w:sz="4" w:space="0" w:color="auto"/>
            </w:tcBorders>
          </w:tcPr>
          <w:p w14:paraId="2F217B0B" w14:textId="77777777" w:rsidR="0032488A" w:rsidRPr="00941366" w:rsidRDefault="0032488A" w:rsidP="00273D63">
            <w:pPr>
              <w:spacing w:after="0"/>
              <w:rPr>
                <w:noProof/>
                <w:sz w:val="22"/>
              </w:rPr>
            </w:pPr>
            <w:r w:rsidRPr="00941366">
              <w:rPr>
                <w:noProof/>
                <w:sz w:val="22"/>
              </w:rPr>
              <w:t>Warenzusammenstellungen, aus Geweben und Garn, auch mit Zubehör, für die Herstellung von Teppichen, Tapisserien, bestickten Tischdecken oder Servietten oder ähnlichen Spinnstoffwaren, in Aufmachungen für den Einzelverkauf</w:t>
            </w:r>
          </w:p>
          <w:p w14:paraId="327A1C8E" w14:textId="77777777" w:rsidR="0032488A" w:rsidRPr="00941366" w:rsidRDefault="0032488A" w:rsidP="00273D63">
            <w:pPr>
              <w:spacing w:after="0"/>
              <w:rPr>
                <w:noProof/>
                <w:sz w:val="22"/>
              </w:rPr>
            </w:pPr>
          </w:p>
        </w:tc>
        <w:tc>
          <w:tcPr>
            <w:tcW w:w="3061" w:type="dxa"/>
            <w:tcBorders>
              <w:bottom w:val="single" w:sz="4" w:space="0" w:color="auto"/>
            </w:tcBorders>
          </w:tcPr>
          <w:p w14:paraId="11A638F9" w14:textId="77777777" w:rsidR="0032488A" w:rsidRPr="00941366" w:rsidRDefault="0032488A" w:rsidP="00273D63">
            <w:pPr>
              <w:spacing w:after="0"/>
              <w:rPr>
                <w:noProof/>
                <w:sz w:val="22"/>
              </w:rPr>
            </w:pPr>
            <w:r w:rsidRPr="00941366">
              <w:rPr>
                <w:noProof/>
                <w:sz w:val="22"/>
              </w:rPr>
              <w:t xml:space="preserve">Jedes Erzeugnis der Zusammenstellung muss die Regel erfüllen, die anzuwenden wäre, wenn sie nicht in der Zusammenstellung enthalten wäre. Jedoch dürfen Waren ohne Ursprungseigenschaft verwendet werden, wenn ihr Wert insgesamt </w:t>
            </w:r>
            <w:r w:rsidRPr="00F704C3">
              <w:rPr>
                <w:noProof/>
                <w:sz w:val="22"/>
              </w:rPr>
              <w:t>25</w:t>
            </w:r>
            <w:r w:rsidRPr="00941366">
              <w:rPr>
                <w:noProof/>
                <w:sz w:val="22"/>
              </w:rPr>
              <w:t> % des Ab-Werk-Preises der Warenzusammenstellung nicht überschreitet.</w:t>
            </w:r>
          </w:p>
        </w:tc>
        <w:tc>
          <w:tcPr>
            <w:tcW w:w="2643" w:type="dxa"/>
            <w:tcBorders>
              <w:bottom w:val="single" w:sz="4" w:space="0" w:color="auto"/>
              <w:right w:val="single" w:sz="6" w:space="0" w:color="auto"/>
            </w:tcBorders>
          </w:tcPr>
          <w:p w14:paraId="30E46394" w14:textId="77777777" w:rsidR="0032488A" w:rsidRPr="00941366" w:rsidRDefault="0032488A" w:rsidP="00273D63">
            <w:pPr>
              <w:spacing w:after="0"/>
              <w:rPr>
                <w:noProof/>
                <w:sz w:val="22"/>
              </w:rPr>
            </w:pPr>
          </w:p>
        </w:tc>
      </w:tr>
      <w:tr w:rsidR="0032488A" w:rsidRPr="00941366" w14:paraId="6A12A8ED" w14:textId="77777777" w:rsidTr="007A748D">
        <w:trPr>
          <w:cantSplit/>
          <w:trHeight w:val="54"/>
        </w:trPr>
        <w:tc>
          <w:tcPr>
            <w:tcW w:w="1358" w:type="dxa"/>
            <w:tcBorders>
              <w:top w:val="single" w:sz="4" w:space="0" w:color="auto"/>
              <w:left w:val="single" w:sz="6" w:space="0" w:color="auto"/>
            </w:tcBorders>
          </w:tcPr>
          <w:p w14:paraId="035F5F61" w14:textId="77777777" w:rsidR="0032488A" w:rsidRPr="00941366" w:rsidRDefault="0032488A" w:rsidP="00273D63">
            <w:pPr>
              <w:spacing w:after="0"/>
              <w:rPr>
                <w:noProof/>
                <w:sz w:val="22"/>
              </w:rPr>
            </w:pPr>
            <w:r w:rsidRPr="00941366">
              <w:rPr>
                <w:noProof/>
                <w:sz w:val="22"/>
              </w:rPr>
              <w:t>ex Kapitel </w:t>
            </w:r>
            <w:r w:rsidRPr="00F704C3">
              <w:rPr>
                <w:noProof/>
                <w:sz w:val="22"/>
              </w:rPr>
              <w:t>64</w:t>
            </w:r>
          </w:p>
        </w:tc>
        <w:tc>
          <w:tcPr>
            <w:tcW w:w="2677" w:type="dxa"/>
            <w:gridSpan w:val="3"/>
            <w:tcBorders>
              <w:top w:val="single" w:sz="4" w:space="0" w:color="auto"/>
            </w:tcBorders>
          </w:tcPr>
          <w:p w14:paraId="7CDAB3F2" w14:textId="77777777" w:rsidR="0032488A" w:rsidRPr="00941366" w:rsidRDefault="0032488A" w:rsidP="00273D63">
            <w:pPr>
              <w:spacing w:after="0"/>
              <w:rPr>
                <w:noProof/>
                <w:sz w:val="22"/>
              </w:rPr>
            </w:pPr>
            <w:r w:rsidRPr="00941366">
              <w:rPr>
                <w:noProof/>
                <w:sz w:val="22"/>
              </w:rPr>
              <w:t>Schuhe, Gamaschen und ähnliche Waren; ausgenommen:</w:t>
            </w:r>
          </w:p>
        </w:tc>
        <w:tc>
          <w:tcPr>
            <w:tcW w:w="3061" w:type="dxa"/>
            <w:tcBorders>
              <w:top w:val="single" w:sz="4" w:space="0" w:color="auto"/>
            </w:tcBorders>
          </w:tcPr>
          <w:p w14:paraId="6D365574" w14:textId="77777777" w:rsidR="0032488A" w:rsidRPr="00941366" w:rsidRDefault="0032488A" w:rsidP="00273D63">
            <w:pPr>
              <w:spacing w:after="0"/>
              <w:rPr>
                <w:noProof/>
                <w:sz w:val="22"/>
              </w:rPr>
            </w:pPr>
            <w:r w:rsidRPr="00941366">
              <w:rPr>
                <w:noProof/>
                <w:sz w:val="22"/>
              </w:rPr>
              <w:t>Herstellen aus Vormaterialien jeder Position, ausgenommen aus Zusammensetzungen von Oberteilen, an Brandsohlen oder anderen Sohlenteilen befestigt, der Position </w:t>
            </w:r>
            <w:r w:rsidRPr="00F704C3">
              <w:rPr>
                <w:noProof/>
                <w:sz w:val="22"/>
              </w:rPr>
              <w:t>6406</w:t>
            </w:r>
          </w:p>
          <w:p w14:paraId="58793DCC"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3E44A249" w14:textId="77777777" w:rsidR="0032488A" w:rsidRPr="00941366" w:rsidRDefault="0032488A" w:rsidP="00273D63">
            <w:pPr>
              <w:spacing w:after="0"/>
              <w:rPr>
                <w:noProof/>
                <w:sz w:val="22"/>
              </w:rPr>
            </w:pPr>
          </w:p>
        </w:tc>
      </w:tr>
      <w:tr w:rsidR="0032488A" w:rsidRPr="00941366" w14:paraId="34ED9EA7" w14:textId="77777777" w:rsidTr="007A748D">
        <w:trPr>
          <w:cantSplit/>
          <w:trHeight w:val="54"/>
        </w:trPr>
        <w:tc>
          <w:tcPr>
            <w:tcW w:w="1358" w:type="dxa"/>
            <w:tcBorders>
              <w:left w:val="single" w:sz="6" w:space="0" w:color="auto"/>
              <w:bottom w:val="single" w:sz="4" w:space="0" w:color="auto"/>
            </w:tcBorders>
          </w:tcPr>
          <w:p w14:paraId="68E78734" w14:textId="77777777" w:rsidR="0032488A" w:rsidRPr="00941366" w:rsidRDefault="0032488A" w:rsidP="00273D63">
            <w:pPr>
              <w:spacing w:after="0"/>
              <w:rPr>
                <w:noProof/>
                <w:sz w:val="22"/>
              </w:rPr>
            </w:pPr>
            <w:r w:rsidRPr="00F704C3">
              <w:rPr>
                <w:noProof/>
                <w:sz w:val="22"/>
              </w:rPr>
              <w:t>6406</w:t>
            </w:r>
          </w:p>
        </w:tc>
        <w:tc>
          <w:tcPr>
            <w:tcW w:w="2677" w:type="dxa"/>
            <w:gridSpan w:val="3"/>
            <w:tcBorders>
              <w:bottom w:val="single" w:sz="4" w:space="0" w:color="auto"/>
            </w:tcBorders>
          </w:tcPr>
          <w:p w14:paraId="153AC071" w14:textId="77777777" w:rsidR="0032488A" w:rsidRPr="00941366" w:rsidRDefault="0032488A" w:rsidP="00273D63">
            <w:pPr>
              <w:spacing w:after="0"/>
              <w:rPr>
                <w:noProof/>
                <w:sz w:val="22"/>
              </w:rPr>
            </w:pPr>
            <w:r w:rsidRPr="00941366">
              <w:rPr>
                <w:noProof/>
                <w:sz w:val="22"/>
              </w:rPr>
              <w:t>Schuhteile (einschließlich Schuhoberteile, auch an Sohlen befestigt, nicht jedoch an Laufsohlen); Einlegesohlen, Fersenstücke und ähnliche herausnehmbare Waren; Gamaschen und ähnliche Waren sowie Teile davon</w:t>
            </w:r>
          </w:p>
          <w:p w14:paraId="09F56DC5" w14:textId="77777777" w:rsidR="0032488A" w:rsidRPr="00941366" w:rsidRDefault="0032488A" w:rsidP="00273D63">
            <w:pPr>
              <w:spacing w:after="0"/>
              <w:rPr>
                <w:noProof/>
                <w:sz w:val="22"/>
              </w:rPr>
            </w:pPr>
          </w:p>
        </w:tc>
        <w:tc>
          <w:tcPr>
            <w:tcW w:w="3061" w:type="dxa"/>
            <w:tcBorders>
              <w:bottom w:val="single" w:sz="4" w:space="0" w:color="auto"/>
            </w:tcBorders>
          </w:tcPr>
          <w:p w14:paraId="2780D351"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bottom w:val="single" w:sz="4" w:space="0" w:color="auto"/>
              <w:right w:val="single" w:sz="6" w:space="0" w:color="auto"/>
            </w:tcBorders>
          </w:tcPr>
          <w:p w14:paraId="14379F79" w14:textId="77777777" w:rsidR="0032488A" w:rsidRPr="00941366" w:rsidRDefault="0032488A" w:rsidP="00273D63">
            <w:pPr>
              <w:spacing w:after="0"/>
              <w:rPr>
                <w:noProof/>
                <w:sz w:val="22"/>
              </w:rPr>
            </w:pPr>
          </w:p>
        </w:tc>
      </w:tr>
      <w:tr w:rsidR="0032488A" w:rsidRPr="00941366" w14:paraId="5E8CD1CB" w14:textId="77777777" w:rsidTr="007A748D">
        <w:trPr>
          <w:cantSplit/>
          <w:trHeight w:val="54"/>
        </w:trPr>
        <w:tc>
          <w:tcPr>
            <w:tcW w:w="1358" w:type="dxa"/>
            <w:tcBorders>
              <w:top w:val="single" w:sz="4" w:space="0" w:color="auto"/>
              <w:left w:val="single" w:sz="6" w:space="0" w:color="auto"/>
            </w:tcBorders>
          </w:tcPr>
          <w:p w14:paraId="1AEC4144" w14:textId="77777777" w:rsidR="0032488A" w:rsidRPr="00941366" w:rsidRDefault="0032488A" w:rsidP="00273D63">
            <w:pPr>
              <w:spacing w:after="0"/>
              <w:rPr>
                <w:noProof/>
                <w:sz w:val="22"/>
              </w:rPr>
            </w:pPr>
            <w:r w:rsidRPr="00941366">
              <w:rPr>
                <w:noProof/>
                <w:sz w:val="22"/>
              </w:rPr>
              <w:t>ex Kapitel </w:t>
            </w:r>
            <w:r w:rsidRPr="00F704C3">
              <w:rPr>
                <w:noProof/>
                <w:sz w:val="22"/>
              </w:rPr>
              <w:t>65</w:t>
            </w:r>
          </w:p>
        </w:tc>
        <w:tc>
          <w:tcPr>
            <w:tcW w:w="2677" w:type="dxa"/>
            <w:gridSpan w:val="3"/>
            <w:tcBorders>
              <w:top w:val="single" w:sz="4" w:space="0" w:color="auto"/>
            </w:tcBorders>
          </w:tcPr>
          <w:p w14:paraId="749083F3" w14:textId="77777777" w:rsidR="0032488A" w:rsidRPr="00941366" w:rsidRDefault="0032488A" w:rsidP="00273D63">
            <w:pPr>
              <w:spacing w:after="0"/>
              <w:rPr>
                <w:noProof/>
                <w:sz w:val="22"/>
              </w:rPr>
            </w:pPr>
            <w:r w:rsidRPr="00941366">
              <w:rPr>
                <w:noProof/>
                <w:sz w:val="22"/>
              </w:rPr>
              <w:t>Kopfbedeckungen und Teile davon, ausgenommen: ausgenommen:</w:t>
            </w:r>
          </w:p>
        </w:tc>
        <w:tc>
          <w:tcPr>
            <w:tcW w:w="3061" w:type="dxa"/>
            <w:tcBorders>
              <w:top w:val="single" w:sz="4" w:space="0" w:color="auto"/>
            </w:tcBorders>
          </w:tcPr>
          <w:p w14:paraId="6722EE98"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42283E05"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1CE028E0" w14:textId="77777777" w:rsidR="0032488A" w:rsidRPr="00941366" w:rsidRDefault="0032488A" w:rsidP="00273D63">
            <w:pPr>
              <w:spacing w:after="0"/>
              <w:rPr>
                <w:noProof/>
                <w:sz w:val="22"/>
              </w:rPr>
            </w:pPr>
          </w:p>
        </w:tc>
      </w:tr>
      <w:tr w:rsidR="0032488A" w:rsidRPr="00941366" w14:paraId="172CC82F" w14:textId="77777777" w:rsidTr="007A748D">
        <w:trPr>
          <w:cantSplit/>
          <w:trHeight w:val="54"/>
        </w:trPr>
        <w:tc>
          <w:tcPr>
            <w:tcW w:w="1358" w:type="dxa"/>
            <w:tcBorders>
              <w:left w:val="single" w:sz="6" w:space="0" w:color="auto"/>
              <w:bottom w:val="single" w:sz="4" w:space="0" w:color="auto"/>
            </w:tcBorders>
          </w:tcPr>
          <w:p w14:paraId="5B595055" w14:textId="77777777" w:rsidR="0032488A" w:rsidRPr="00941366" w:rsidRDefault="0032488A" w:rsidP="00273D63">
            <w:pPr>
              <w:spacing w:after="0"/>
              <w:rPr>
                <w:noProof/>
                <w:sz w:val="22"/>
              </w:rPr>
            </w:pPr>
            <w:r w:rsidRPr="00F704C3">
              <w:rPr>
                <w:noProof/>
                <w:sz w:val="22"/>
              </w:rPr>
              <w:t>6505</w:t>
            </w:r>
          </w:p>
          <w:p w14:paraId="0C6BA2D3" w14:textId="77777777" w:rsidR="0032488A" w:rsidRPr="00941366" w:rsidRDefault="0032488A" w:rsidP="00273D63">
            <w:pPr>
              <w:spacing w:after="0"/>
              <w:rPr>
                <w:noProof/>
                <w:sz w:val="22"/>
              </w:rPr>
            </w:pPr>
          </w:p>
          <w:p w14:paraId="1852393E" w14:textId="77777777" w:rsidR="0032488A" w:rsidRPr="00941366" w:rsidRDefault="0032488A" w:rsidP="00273D63">
            <w:pPr>
              <w:spacing w:after="0"/>
              <w:rPr>
                <w:noProof/>
                <w:sz w:val="22"/>
              </w:rPr>
            </w:pPr>
          </w:p>
        </w:tc>
        <w:tc>
          <w:tcPr>
            <w:tcW w:w="2677" w:type="dxa"/>
            <w:gridSpan w:val="3"/>
            <w:tcBorders>
              <w:bottom w:val="single" w:sz="4" w:space="0" w:color="auto"/>
            </w:tcBorders>
          </w:tcPr>
          <w:p w14:paraId="256AC908" w14:textId="77777777" w:rsidR="0032488A" w:rsidRPr="00941366" w:rsidRDefault="0032488A" w:rsidP="00273D63">
            <w:pPr>
              <w:spacing w:after="0"/>
              <w:rPr>
                <w:noProof/>
                <w:sz w:val="22"/>
              </w:rPr>
            </w:pPr>
            <w:r w:rsidRPr="00941366">
              <w:rPr>
                <w:noProof/>
                <w:sz w:val="22"/>
              </w:rPr>
              <w:t>Hüte und andere Kopfbedeckungen, gewirkt oder gestrickt oder aus einem oder mehreren Stücken (ausgenommen Streifen) von Spitzen, Filz oder anderen Spinnstofferzeugnissen hergestellt, auch ausgestattet; Haarnetze aus Stoffen aller Art, auch ausgestattet</w:t>
            </w:r>
          </w:p>
          <w:p w14:paraId="0CAEF2A7" w14:textId="77777777" w:rsidR="0032488A" w:rsidRPr="00941366" w:rsidRDefault="0032488A" w:rsidP="00273D63">
            <w:pPr>
              <w:spacing w:after="0"/>
              <w:rPr>
                <w:noProof/>
                <w:sz w:val="22"/>
              </w:rPr>
            </w:pPr>
          </w:p>
        </w:tc>
        <w:tc>
          <w:tcPr>
            <w:tcW w:w="3061" w:type="dxa"/>
            <w:tcBorders>
              <w:bottom w:val="single" w:sz="4" w:space="0" w:color="auto"/>
            </w:tcBorders>
          </w:tcPr>
          <w:p w14:paraId="2E9FB3BB" w14:textId="77777777" w:rsidR="0032488A" w:rsidRPr="00941366" w:rsidRDefault="0032488A" w:rsidP="00273D63">
            <w:pPr>
              <w:spacing w:after="0"/>
              <w:rPr>
                <w:noProof/>
                <w:sz w:val="22"/>
              </w:rPr>
            </w:pPr>
            <w:r w:rsidRPr="00941366">
              <w:rPr>
                <w:noProof/>
                <w:sz w:val="22"/>
              </w:rPr>
              <w:t>Herstellen aus Garnen oder Spinnfasern</w:t>
            </w:r>
            <w:r w:rsidRPr="00941366">
              <w:rPr>
                <w:rStyle w:val="FootnoteReference"/>
                <w:noProof/>
                <w:sz w:val="22"/>
              </w:rPr>
              <w:footnoteReference w:id="71"/>
            </w:r>
          </w:p>
        </w:tc>
        <w:tc>
          <w:tcPr>
            <w:tcW w:w="2643" w:type="dxa"/>
            <w:tcBorders>
              <w:bottom w:val="single" w:sz="4" w:space="0" w:color="auto"/>
              <w:right w:val="single" w:sz="6" w:space="0" w:color="auto"/>
            </w:tcBorders>
          </w:tcPr>
          <w:p w14:paraId="3FBED637" w14:textId="77777777" w:rsidR="0032488A" w:rsidRPr="00941366" w:rsidRDefault="0032488A" w:rsidP="00273D63">
            <w:pPr>
              <w:spacing w:after="0"/>
              <w:rPr>
                <w:noProof/>
                <w:sz w:val="22"/>
              </w:rPr>
            </w:pPr>
          </w:p>
        </w:tc>
      </w:tr>
      <w:tr w:rsidR="0032488A" w:rsidRPr="00941366" w14:paraId="4A47EDA4" w14:textId="77777777" w:rsidTr="007A748D">
        <w:trPr>
          <w:cantSplit/>
          <w:trHeight w:val="54"/>
        </w:trPr>
        <w:tc>
          <w:tcPr>
            <w:tcW w:w="1358" w:type="dxa"/>
            <w:tcBorders>
              <w:top w:val="single" w:sz="4" w:space="0" w:color="auto"/>
              <w:left w:val="single" w:sz="6" w:space="0" w:color="auto"/>
            </w:tcBorders>
          </w:tcPr>
          <w:p w14:paraId="2C088280" w14:textId="77777777" w:rsidR="0032488A" w:rsidRPr="00941366" w:rsidRDefault="0032488A" w:rsidP="00273D63">
            <w:pPr>
              <w:spacing w:after="0"/>
              <w:rPr>
                <w:noProof/>
                <w:sz w:val="22"/>
              </w:rPr>
            </w:pPr>
            <w:r w:rsidRPr="00941366">
              <w:rPr>
                <w:noProof/>
                <w:sz w:val="22"/>
              </w:rPr>
              <w:t>ex Kapitel </w:t>
            </w:r>
            <w:r w:rsidRPr="00F704C3">
              <w:rPr>
                <w:noProof/>
                <w:sz w:val="22"/>
              </w:rPr>
              <w:t>66</w:t>
            </w:r>
          </w:p>
        </w:tc>
        <w:tc>
          <w:tcPr>
            <w:tcW w:w="2677" w:type="dxa"/>
            <w:gridSpan w:val="3"/>
            <w:tcBorders>
              <w:top w:val="single" w:sz="4" w:space="0" w:color="auto"/>
            </w:tcBorders>
          </w:tcPr>
          <w:p w14:paraId="5D8330A8" w14:textId="77777777" w:rsidR="0032488A" w:rsidRPr="00941366" w:rsidRDefault="0032488A" w:rsidP="00273D63">
            <w:pPr>
              <w:spacing w:after="0"/>
              <w:rPr>
                <w:noProof/>
                <w:sz w:val="22"/>
              </w:rPr>
            </w:pPr>
            <w:r w:rsidRPr="00941366">
              <w:rPr>
                <w:noProof/>
                <w:sz w:val="22"/>
              </w:rPr>
              <w:t>Regenschirme, Sonnenschirme, Gehstöcke, Sitzstöcke, Peitschen, Reitpeitschen und Teile davon; ausgenommen:</w:t>
            </w:r>
          </w:p>
          <w:p w14:paraId="0CEE73CD" w14:textId="77777777" w:rsidR="0032488A" w:rsidRPr="00941366" w:rsidRDefault="0032488A" w:rsidP="00273D63">
            <w:pPr>
              <w:spacing w:after="0"/>
              <w:rPr>
                <w:noProof/>
                <w:sz w:val="22"/>
              </w:rPr>
            </w:pPr>
          </w:p>
        </w:tc>
        <w:tc>
          <w:tcPr>
            <w:tcW w:w="3061" w:type="dxa"/>
            <w:tcBorders>
              <w:top w:val="single" w:sz="4" w:space="0" w:color="auto"/>
            </w:tcBorders>
          </w:tcPr>
          <w:p w14:paraId="32DD3FFD"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right w:val="single" w:sz="6" w:space="0" w:color="auto"/>
            </w:tcBorders>
          </w:tcPr>
          <w:p w14:paraId="6CEC8F72" w14:textId="77777777" w:rsidR="0032488A" w:rsidRPr="00941366" w:rsidRDefault="0032488A" w:rsidP="00273D63">
            <w:pPr>
              <w:spacing w:after="0"/>
              <w:rPr>
                <w:noProof/>
                <w:sz w:val="22"/>
              </w:rPr>
            </w:pPr>
          </w:p>
        </w:tc>
      </w:tr>
      <w:tr w:rsidR="0032488A" w:rsidRPr="00941366" w14:paraId="092A4AFB" w14:textId="77777777" w:rsidTr="007A748D">
        <w:trPr>
          <w:cantSplit/>
          <w:trHeight w:val="54"/>
        </w:trPr>
        <w:tc>
          <w:tcPr>
            <w:tcW w:w="1358" w:type="dxa"/>
            <w:tcBorders>
              <w:left w:val="single" w:sz="6" w:space="0" w:color="auto"/>
              <w:bottom w:val="single" w:sz="4" w:space="0" w:color="auto"/>
            </w:tcBorders>
          </w:tcPr>
          <w:p w14:paraId="447495B4" w14:textId="77777777" w:rsidR="0032488A" w:rsidRPr="00941366" w:rsidRDefault="0032488A" w:rsidP="00273D63">
            <w:pPr>
              <w:spacing w:after="0"/>
              <w:rPr>
                <w:noProof/>
                <w:sz w:val="22"/>
              </w:rPr>
            </w:pPr>
            <w:r w:rsidRPr="00F704C3">
              <w:rPr>
                <w:noProof/>
                <w:sz w:val="22"/>
              </w:rPr>
              <w:t>6601</w:t>
            </w:r>
          </w:p>
        </w:tc>
        <w:tc>
          <w:tcPr>
            <w:tcW w:w="2677" w:type="dxa"/>
            <w:gridSpan w:val="3"/>
            <w:tcBorders>
              <w:bottom w:val="single" w:sz="4" w:space="0" w:color="auto"/>
            </w:tcBorders>
          </w:tcPr>
          <w:p w14:paraId="479FEE29" w14:textId="77777777" w:rsidR="0032488A" w:rsidRPr="00941366" w:rsidRDefault="0032488A" w:rsidP="00273D63">
            <w:pPr>
              <w:spacing w:after="0"/>
              <w:rPr>
                <w:noProof/>
                <w:sz w:val="22"/>
              </w:rPr>
            </w:pPr>
            <w:r w:rsidRPr="00941366">
              <w:rPr>
                <w:noProof/>
                <w:sz w:val="22"/>
              </w:rPr>
              <w:t>Regenschirme und Sonnenschirme (einschließlich Stockschirme, Gartenschirme und ähnliche Waren)</w:t>
            </w:r>
          </w:p>
        </w:tc>
        <w:tc>
          <w:tcPr>
            <w:tcW w:w="3061" w:type="dxa"/>
            <w:tcBorders>
              <w:bottom w:val="single" w:sz="4" w:space="0" w:color="auto"/>
            </w:tcBorders>
          </w:tcPr>
          <w:p w14:paraId="5D807794" w14:textId="77777777" w:rsidR="0032488A" w:rsidRPr="00941366" w:rsidRDefault="0032488A"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24785D0E" w14:textId="77777777" w:rsidR="0032488A" w:rsidRPr="00941366" w:rsidRDefault="0032488A" w:rsidP="00273D63">
            <w:pPr>
              <w:spacing w:after="0"/>
              <w:rPr>
                <w:noProof/>
                <w:sz w:val="22"/>
              </w:rPr>
            </w:pPr>
          </w:p>
        </w:tc>
        <w:tc>
          <w:tcPr>
            <w:tcW w:w="2643" w:type="dxa"/>
            <w:tcBorders>
              <w:bottom w:val="single" w:sz="4" w:space="0" w:color="auto"/>
              <w:right w:val="single" w:sz="6" w:space="0" w:color="auto"/>
            </w:tcBorders>
          </w:tcPr>
          <w:p w14:paraId="3896B854" w14:textId="77777777" w:rsidR="0032488A" w:rsidRPr="00941366" w:rsidRDefault="0032488A" w:rsidP="00273D63">
            <w:pPr>
              <w:spacing w:after="0"/>
              <w:rPr>
                <w:noProof/>
                <w:sz w:val="22"/>
              </w:rPr>
            </w:pPr>
          </w:p>
        </w:tc>
      </w:tr>
      <w:tr w:rsidR="0032488A" w:rsidRPr="00941366" w14:paraId="5ADB4E89" w14:textId="77777777" w:rsidTr="007A748D">
        <w:trPr>
          <w:cantSplit/>
          <w:trHeight w:val="54"/>
        </w:trPr>
        <w:tc>
          <w:tcPr>
            <w:tcW w:w="1358" w:type="dxa"/>
            <w:tcBorders>
              <w:top w:val="single" w:sz="4" w:space="0" w:color="auto"/>
              <w:left w:val="single" w:sz="4" w:space="0" w:color="auto"/>
              <w:bottom w:val="single" w:sz="4" w:space="0" w:color="auto"/>
            </w:tcBorders>
          </w:tcPr>
          <w:p w14:paraId="368B3834" w14:textId="77777777" w:rsidR="0032488A" w:rsidRPr="00941366" w:rsidRDefault="0032488A" w:rsidP="00273D63">
            <w:pPr>
              <w:spacing w:after="0"/>
              <w:rPr>
                <w:noProof/>
                <w:sz w:val="22"/>
              </w:rPr>
            </w:pPr>
            <w:r w:rsidRPr="00941366">
              <w:rPr>
                <w:noProof/>
                <w:sz w:val="22"/>
              </w:rPr>
              <w:t>Kapitel </w:t>
            </w:r>
            <w:r w:rsidRPr="00F704C3">
              <w:rPr>
                <w:noProof/>
                <w:sz w:val="22"/>
              </w:rPr>
              <w:t>67</w:t>
            </w:r>
          </w:p>
        </w:tc>
        <w:tc>
          <w:tcPr>
            <w:tcW w:w="2677" w:type="dxa"/>
            <w:gridSpan w:val="3"/>
            <w:tcBorders>
              <w:top w:val="single" w:sz="4" w:space="0" w:color="auto"/>
              <w:bottom w:val="single" w:sz="4" w:space="0" w:color="auto"/>
            </w:tcBorders>
          </w:tcPr>
          <w:p w14:paraId="15F80580" w14:textId="77777777" w:rsidR="0032488A" w:rsidRPr="00941366" w:rsidRDefault="0032488A" w:rsidP="00273D63">
            <w:pPr>
              <w:spacing w:after="0"/>
              <w:rPr>
                <w:noProof/>
                <w:sz w:val="22"/>
              </w:rPr>
            </w:pPr>
            <w:r w:rsidRPr="00941366">
              <w:rPr>
                <w:noProof/>
                <w:sz w:val="22"/>
              </w:rPr>
              <w:t>Zugerichtete Federn und Daunen und Waren aus Federn und Daunen; künstliche Blumen; Waren aus Menschenhaaren</w:t>
            </w:r>
          </w:p>
        </w:tc>
        <w:tc>
          <w:tcPr>
            <w:tcW w:w="3061" w:type="dxa"/>
            <w:tcBorders>
              <w:top w:val="single" w:sz="4" w:space="0" w:color="auto"/>
              <w:bottom w:val="single" w:sz="4" w:space="0" w:color="auto"/>
            </w:tcBorders>
          </w:tcPr>
          <w:p w14:paraId="66F7B479"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47D36FE8" w14:textId="77777777" w:rsidR="0032488A" w:rsidRPr="00941366"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1578EAFB" w14:textId="77777777" w:rsidR="0032488A" w:rsidRPr="00941366" w:rsidRDefault="0032488A" w:rsidP="00273D63">
            <w:pPr>
              <w:spacing w:after="0"/>
              <w:rPr>
                <w:noProof/>
                <w:sz w:val="22"/>
              </w:rPr>
            </w:pPr>
          </w:p>
        </w:tc>
      </w:tr>
      <w:tr w:rsidR="0032488A" w:rsidRPr="00941366" w14:paraId="6ABF2241" w14:textId="77777777" w:rsidTr="007A748D">
        <w:trPr>
          <w:cantSplit/>
          <w:trHeight w:val="54"/>
        </w:trPr>
        <w:tc>
          <w:tcPr>
            <w:tcW w:w="1358" w:type="dxa"/>
            <w:tcBorders>
              <w:top w:val="single" w:sz="4" w:space="0" w:color="auto"/>
              <w:left w:val="single" w:sz="6" w:space="0" w:color="auto"/>
            </w:tcBorders>
          </w:tcPr>
          <w:p w14:paraId="2A60D62E" w14:textId="77777777" w:rsidR="0032488A" w:rsidRPr="00941366" w:rsidRDefault="0032488A" w:rsidP="00273D63">
            <w:pPr>
              <w:spacing w:after="0"/>
              <w:rPr>
                <w:noProof/>
                <w:sz w:val="22"/>
              </w:rPr>
            </w:pPr>
            <w:r w:rsidRPr="00941366">
              <w:rPr>
                <w:noProof/>
                <w:sz w:val="22"/>
              </w:rPr>
              <w:t>ex Kapitel </w:t>
            </w:r>
            <w:r w:rsidRPr="00F704C3">
              <w:rPr>
                <w:noProof/>
                <w:sz w:val="22"/>
              </w:rPr>
              <w:t>68</w:t>
            </w:r>
          </w:p>
        </w:tc>
        <w:tc>
          <w:tcPr>
            <w:tcW w:w="2677" w:type="dxa"/>
            <w:gridSpan w:val="3"/>
            <w:tcBorders>
              <w:top w:val="single" w:sz="4" w:space="0" w:color="auto"/>
            </w:tcBorders>
          </w:tcPr>
          <w:p w14:paraId="60057894" w14:textId="77777777" w:rsidR="0032488A" w:rsidRPr="00941366" w:rsidRDefault="0032488A" w:rsidP="00273D63">
            <w:pPr>
              <w:spacing w:after="0"/>
              <w:rPr>
                <w:noProof/>
                <w:sz w:val="22"/>
              </w:rPr>
            </w:pPr>
            <w:r w:rsidRPr="00941366">
              <w:rPr>
                <w:noProof/>
                <w:sz w:val="22"/>
              </w:rPr>
              <w:t>Waren aus Steinen, Gips, Zement, Asbest, Glimmer oder ähnlichen Stoffen, ausgenommen:</w:t>
            </w:r>
          </w:p>
        </w:tc>
        <w:tc>
          <w:tcPr>
            <w:tcW w:w="3061" w:type="dxa"/>
            <w:tcBorders>
              <w:top w:val="single" w:sz="4" w:space="0" w:color="auto"/>
            </w:tcBorders>
          </w:tcPr>
          <w:p w14:paraId="4CEFA5C0"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20B68461" w14:textId="77777777" w:rsidR="0032488A" w:rsidRPr="00941366" w:rsidRDefault="0032488A" w:rsidP="00273D63">
            <w:pPr>
              <w:spacing w:after="0"/>
              <w:rPr>
                <w:noProof/>
                <w:sz w:val="22"/>
              </w:rPr>
            </w:pPr>
          </w:p>
        </w:tc>
        <w:tc>
          <w:tcPr>
            <w:tcW w:w="2643" w:type="dxa"/>
            <w:tcBorders>
              <w:top w:val="single" w:sz="4" w:space="0" w:color="auto"/>
              <w:right w:val="single" w:sz="6" w:space="0" w:color="auto"/>
            </w:tcBorders>
          </w:tcPr>
          <w:p w14:paraId="1501379C" w14:textId="77777777" w:rsidR="0032488A" w:rsidRPr="00941366" w:rsidRDefault="0032488A" w:rsidP="00273D63">
            <w:pPr>
              <w:spacing w:after="0"/>
              <w:rPr>
                <w:noProof/>
                <w:sz w:val="22"/>
              </w:rPr>
            </w:pPr>
          </w:p>
        </w:tc>
      </w:tr>
      <w:tr w:rsidR="0032488A" w:rsidRPr="00941366" w14:paraId="1533CA59" w14:textId="77777777" w:rsidTr="0032488A">
        <w:trPr>
          <w:cantSplit/>
          <w:trHeight w:val="54"/>
        </w:trPr>
        <w:tc>
          <w:tcPr>
            <w:tcW w:w="1358" w:type="dxa"/>
            <w:tcBorders>
              <w:left w:val="single" w:sz="6" w:space="0" w:color="auto"/>
            </w:tcBorders>
          </w:tcPr>
          <w:p w14:paraId="4191F580" w14:textId="77777777" w:rsidR="0032488A" w:rsidRPr="00941366" w:rsidRDefault="0032488A" w:rsidP="00273D63">
            <w:pPr>
              <w:spacing w:after="0"/>
              <w:rPr>
                <w:noProof/>
                <w:sz w:val="22"/>
              </w:rPr>
            </w:pPr>
            <w:r w:rsidRPr="00941366">
              <w:rPr>
                <w:noProof/>
                <w:sz w:val="22"/>
              </w:rPr>
              <w:t xml:space="preserve">ex </w:t>
            </w:r>
            <w:r w:rsidRPr="00F704C3">
              <w:rPr>
                <w:noProof/>
                <w:sz w:val="22"/>
              </w:rPr>
              <w:t>6803</w:t>
            </w:r>
          </w:p>
        </w:tc>
        <w:tc>
          <w:tcPr>
            <w:tcW w:w="2677" w:type="dxa"/>
            <w:gridSpan w:val="3"/>
          </w:tcPr>
          <w:p w14:paraId="1783F9D5" w14:textId="77777777" w:rsidR="0032488A" w:rsidRPr="00941366" w:rsidRDefault="0032488A" w:rsidP="00273D63">
            <w:pPr>
              <w:spacing w:after="0"/>
              <w:rPr>
                <w:noProof/>
                <w:sz w:val="22"/>
              </w:rPr>
            </w:pPr>
            <w:r w:rsidRPr="00941366">
              <w:rPr>
                <w:noProof/>
                <w:sz w:val="22"/>
              </w:rPr>
              <w:t>Waren aus Tonschiefer oder aus Pressschiefer</w:t>
            </w:r>
          </w:p>
        </w:tc>
        <w:tc>
          <w:tcPr>
            <w:tcW w:w="3061" w:type="dxa"/>
          </w:tcPr>
          <w:p w14:paraId="3D141B0C" w14:textId="77777777" w:rsidR="0032488A" w:rsidRPr="00941366" w:rsidRDefault="0032488A" w:rsidP="00273D63">
            <w:pPr>
              <w:spacing w:after="0"/>
              <w:rPr>
                <w:noProof/>
                <w:sz w:val="22"/>
              </w:rPr>
            </w:pPr>
            <w:r w:rsidRPr="00941366">
              <w:rPr>
                <w:noProof/>
                <w:sz w:val="22"/>
              </w:rPr>
              <w:t>Herstellen aus bearbeitetem Schiefer</w:t>
            </w:r>
          </w:p>
          <w:p w14:paraId="475E7DD1" w14:textId="77777777" w:rsidR="0032488A" w:rsidRPr="00941366" w:rsidRDefault="0032488A" w:rsidP="00273D63">
            <w:pPr>
              <w:spacing w:after="0"/>
              <w:rPr>
                <w:noProof/>
                <w:sz w:val="22"/>
              </w:rPr>
            </w:pPr>
          </w:p>
        </w:tc>
        <w:tc>
          <w:tcPr>
            <w:tcW w:w="2643" w:type="dxa"/>
            <w:tcBorders>
              <w:right w:val="single" w:sz="6" w:space="0" w:color="auto"/>
            </w:tcBorders>
          </w:tcPr>
          <w:p w14:paraId="0F0D8854" w14:textId="77777777" w:rsidR="0032488A" w:rsidRPr="00941366" w:rsidRDefault="0032488A" w:rsidP="00273D63">
            <w:pPr>
              <w:spacing w:after="0"/>
              <w:rPr>
                <w:noProof/>
                <w:sz w:val="22"/>
              </w:rPr>
            </w:pPr>
          </w:p>
        </w:tc>
      </w:tr>
      <w:tr w:rsidR="0032488A" w:rsidRPr="00941366" w14:paraId="676A1C65" w14:textId="77777777" w:rsidTr="0032488A">
        <w:trPr>
          <w:cantSplit/>
          <w:trHeight w:val="54"/>
        </w:trPr>
        <w:tc>
          <w:tcPr>
            <w:tcW w:w="1358" w:type="dxa"/>
            <w:tcBorders>
              <w:left w:val="single" w:sz="6" w:space="0" w:color="auto"/>
            </w:tcBorders>
          </w:tcPr>
          <w:p w14:paraId="7EE664E9" w14:textId="77777777" w:rsidR="0032488A" w:rsidRPr="00941366" w:rsidRDefault="0032488A" w:rsidP="00273D63">
            <w:pPr>
              <w:spacing w:after="0"/>
              <w:rPr>
                <w:noProof/>
                <w:sz w:val="22"/>
              </w:rPr>
            </w:pPr>
            <w:r w:rsidRPr="00941366">
              <w:rPr>
                <w:noProof/>
                <w:sz w:val="22"/>
              </w:rPr>
              <w:t xml:space="preserve">ex </w:t>
            </w:r>
            <w:r w:rsidRPr="00F704C3">
              <w:rPr>
                <w:noProof/>
                <w:sz w:val="22"/>
              </w:rPr>
              <w:t>6812</w:t>
            </w:r>
          </w:p>
        </w:tc>
        <w:tc>
          <w:tcPr>
            <w:tcW w:w="2677" w:type="dxa"/>
            <w:gridSpan w:val="3"/>
          </w:tcPr>
          <w:p w14:paraId="67BA41C4" w14:textId="77777777" w:rsidR="0032488A" w:rsidRPr="00941366" w:rsidRDefault="0032488A" w:rsidP="00273D63">
            <w:pPr>
              <w:spacing w:after="0"/>
              <w:rPr>
                <w:noProof/>
                <w:sz w:val="22"/>
              </w:rPr>
            </w:pPr>
            <w:r w:rsidRPr="00941366">
              <w:rPr>
                <w:noProof/>
                <w:sz w:val="22"/>
              </w:rPr>
              <w:t>Waren aus Asbest; Waren aus Mischungen auf der Grundlage von Asbest oder aus Mischungen auf der Grundlage von Asbest und Magnesiumcarbonat</w:t>
            </w:r>
          </w:p>
          <w:p w14:paraId="6F79F79C" w14:textId="77777777" w:rsidR="0032488A" w:rsidRPr="00941366" w:rsidRDefault="0032488A" w:rsidP="00273D63">
            <w:pPr>
              <w:spacing w:after="0"/>
              <w:rPr>
                <w:noProof/>
                <w:sz w:val="22"/>
              </w:rPr>
            </w:pPr>
          </w:p>
        </w:tc>
        <w:tc>
          <w:tcPr>
            <w:tcW w:w="3061" w:type="dxa"/>
          </w:tcPr>
          <w:p w14:paraId="351CFBBB" w14:textId="77777777" w:rsidR="0032488A" w:rsidRPr="00941366" w:rsidRDefault="0032488A" w:rsidP="00273D63">
            <w:pPr>
              <w:spacing w:after="0"/>
              <w:rPr>
                <w:noProof/>
                <w:sz w:val="22"/>
              </w:rPr>
            </w:pPr>
            <w:r w:rsidRPr="00941366">
              <w:rPr>
                <w:noProof/>
                <w:sz w:val="22"/>
              </w:rPr>
              <w:t>Herstellen aus Vormaterialien jeder Position</w:t>
            </w:r>
          </w:p>
        </w:tc>
        <w:tc>
          <w:tcPr>
            <w:tcW w:w="2643" w:type="dxa"/>
            <w:tcBorders>
              <w:right w:val="single" w:sz="6" w:space="0" w:color="auto"/>
            </w:tcBorders>
          </w:tcPr>
          <w:p w14:paraId="33F209AE" w14:textId="77777777" w:rsidR="0032488A" w:rsidRPr="00941366" w:rsidRDefault="0032488A" w:rsidP="00273D63">
            <w:pPr>
              <w:spacing w:after="0"/>
              <w:rPr>
                <w:noProof/>
                <w:sz w:val="22"/>
              </w:rPr>
            </w:pPr>
          </w:p>
        </w:tc>
      </w:tr>
      <w:tr w:rsidR="0032488A" w:rsidRPr="00941366" w14:paraId="78364E9E" w14:textId="77777777" w:rsidTr="007A748D">
        <w:trPr>
          <w:cantSplit/>
          <w:trHeight w:val="54"/>
        </w:trPr>
        <w:tc>
          <w:tcPr>
            <w:tcW w:w="1358" w:type="dxa"/>
            <w:tcBorders>
              <w:left w:val="single" w:sz="6" w:space="0" w:color="auto"/>
              <w:bottom w:val="single" w:sz="4" w:space="0" w:color="auto"/>
            </w:tcBorders>
          </w:tcPr>
          <w:p w14:paraId="6CD033C4" w14:textId="77777777" w:rsidR="0032488A" w:rsidRPr="00941366" w:rsidRDefault="0032488A" w:rsidP="00273D63">
            <w:pPr>
              <w:spacing w:after="0"/>
              <w:rPr>
                <w:noProof/>
                <w:sz w:val="22"/>
              </w:rPr>
            </w:pPr>
            <w:r w:rsidRPr="00941366">
              <w:rPr>
                <w:noProof/>
                <w:sz w:val="22"/>
              </w:rPr>
              <w:t xml:space="preserve">ex </w:t>
            </w:r>
            <w:r w:rsidRPr="00F704C3">
              <w:rPr>
                <w:noProof/>
                <w:sz w:val="22"/>
              </w:rPr>
              <w:t>6814</w:t>
            </w:r>
          </w:p>
        </w:tc>
        <w:tc>
          <w:tcPr>
            <w:tcW w:w="2677" w:type="dxa"/>
            <w:gridSpan w:val="3"/>
            <w:tcBorders>
              <w:bottom w:val="single" w:sz="4" w:space="0" w:color="auto"/>
            </w:tcBorders>
          </w:tcPr>
          <w:p w14:paraId="0A5EE7AF" w14:textId="77777777" w:rsidR="0032488A" w:rsidRPr="00941366" w:rsidRDefault="0032488A" w:rsidP="00273D63">
            <w:pPr>
              <w:spacing w:after="0"/>
              <w:rPr>
                <w:noProof/>
                <w:sz w:val="22"/>
              </w:rPr>
            </w:pPr>
            <w:r w:rsidRPr="00941366">
              <w:rPr>
                <w:noProof/>
                <w:sz w:val="22"/>
              </w:rPr>
              <w:t>Waren aus Glimmer, einschließlich agglomerierter oder rekonstituierter Glimmer, auf Unterlagen aus Papier, Pappe oder aus anderen Stoffen</w:t>
            </w:r>
          </w:p>
          <w:p w14:paraId="75EAD340" w14:textId="77777777" w:rsidR="0032488A" w:rsidRPr="00941366" w:rsidRDefault="0032488A" w:rsidP="00273D63">
            <w:pPr>
              <w:spacing w:after="0"/>
              <w:rPr>
                <w:noProof/>
                <w:sz w:val="22"/>
              </w:rPr>
            </w:pPr>
          </w:p>
        </w:tc>
        <w:tc>
          <w:tcPr>
            <w:tcW w:w="3061" w:type="dxa"/>
            <w:tcBorders>
              <w:bottom w:val="single" w:sz="4" w:space="0" w:color="auto"/>
            </w:tcBorders>
          </w:tcPr>
          <w:p w14:paraId="4CB744AC" w14:textId="77777777" w:rsidR="0032488A" w:rsidRPr="00941366" w:rsidRDefault="0032488A" w:rsidP="00273D63">
            <w:pPr>
              <w:spacing w:after="0"/>
              <w:rPr>
                <w:noProof/>
                <w:sz w:val="22"/>
              </w:rPr>
            </w:pPr>
            <w:r w:rsidRPr="00941366">
              <w:rPr>
                <w:noProof/>
                <w:sz w:val="22"/>
              </w:rPr>
              <w:t>Herstellen aus bearbeitetem Glimmer (einschließlich agglomeriertem oder rekonstituiertem Glimmer)</w:t>
            </w:r>
          </w:p>
        </w:tc>
        <w:tc>
          <w:tcPr>
            <w:tcW w:w="2643" w:type="dxa"/>
            <w:tcBorders>
              <w:bottom w:val="single" w:sz="4" w:space="0" w:color="auto"/>
              <w:right w:val="single" w:sz="6" w:space="0" w:color="auto"/>
            </w:tcBorders>
          </w:tcPr>
          <w:p w14:paraId="2DD24F3B" w14:textId="77777777" w:rsidR="0032488A" w:rsidRPr="00941366" w:rsidRDefault="0032488A" w:rsidP="00273D63">
            <w:pPr>
              <w:spacing w:after="0"/>
              <w:rPr>
                <w:noProof/>
                <w:sz w:val="22"/>
              </w:rPr>
            </w:pPr>
          </w:p>
        </w:tc>
      </w:tr>
      <w:tr w:rsidR="0032488A" w:rsidRPr="00941366" w14:paraId="0F2D9DD1" w14:textId="77777777" w:rsidTr="007A748D">
        <w:trPr>
          <w:cantSplit/>
          <w:trHeight w:val="54"/>
        </w:trPr>
        <w:tc>
          <w:tcPr>
            <w:tcW w:w="1358" w:type="dxa"/>
            <w:tcBorders>
              <w:top w:val="single" w:sz="4" w:space="0" w:color="auto"/>
              <w:left w:val="single" w:sz="4" w:space="0" w:color="auto"/>
              <w:bottom w:val="single" w:sz="4" w:space="0" w:color="auto"/>
            </w:tcBorders>
          </w:tcPr>
          <w:p w14:paraId="5672E87A" w14:textId="77777777" w:rsidR="0032488A" w:rsidRPr="00941366" w:rsidRDefault="0032488A" w:rsidP="00273D63">
            <w:pPr>
              <w:spacing w:after="0"/>
              <w:rPr>
                <w:noProof/>
                <w:sz w:val="22"/>
              </w:rPr>
            </w:pPr>
            <w:r w:rsidRPr="00941366">
              <w:rPr>
                <w:noProof/>
                <w:sz w:val="22"/>
              </w:rPr>
              <w:t>Kapitel </w:t>
            </w:r>
            <w:r w:rsidRPr="00F704C3">
              <w:rPr>
                <w:noProof/>
                <w:sz w:val="22"/>
              </w:rPr>
              <w:t>69</w:t>
            </w:r>
          </w:p>
        </w:tc>
        <w:tc>
          <w:tcPr>
            <w:tcW w:w="2677" w:type="dxa"/>
            <w:gridSpan w:val="3"/>
            <w:tcBorders>
              <w:top w:val="single" w:sz="4" w:space="0" w:color="auto"/>
              <w:bottom w:val="single" w:sz="4" w:space="0" w:color="auto"/>
            </w:tcBorders>
          </w:tcPr>
          <w:p w14:paraId="114D6B83" w14:textId="77777777" w:rsidR="0032488A" w:rsidRPr="00941366" w:rsidRDefault="0032488A" w:rsidP="00273D63">
            <w:pPr>
              <w:spacing w:after="0"/>
              <w:rPr>
                <w:noProof/>
                <w:sz w:val="22"/>
              </w:rPr>
            </w:pPr>
            <w:r w:rsidRPr="00941366">
              <w:rPr>
                <w:noProof/>
                <w:sz w:val="22"/>
              </w:rPr>
              <w:t>Keramik (ohne Ziegel und Baukeramik)</w:t>
            </w:r>
          </w:p>
        </w:tc>
        <w:tc>
          <w:tcPr>
            <w:tcW w:w="3061" w:type="dxa"/>
            <w:tcBorders>
              <w:top w:val="single" w:sz="4" w:space="0" w:color="auto"/>
              <w:bottom w:val="single" w:sz="4" w:space="0" w:color="auto"/>
            </w:tcBorders>
          </w:tcPr>
          <w:p w14:paraId="6222363D" w14:textId="77777777" w:rsidR="0032488A" w:rsidRPr="00941366" w:rsidRDefault="0032488A" w:rsidP="00273D63">
            <w:pPr>
              <w:spacing w:after="0"/>
              <w:rPr>
                <w:noProof/>
                <w:sz w:val="22"/>
              </w:rPr>
            </w:pPr>
            <w:r w:rsidRPr="00941366">
              <w:rPr>
                <w:noProof/>
                <w:sz w:val="22"/>
              </w:rPr>
              <w:t>Herstellen, bei dem alle verwendeten Vormaterialien in eine andere Position als das Erzeugnis einzureihen sind</w:t>
            </w:r>
          </w:p>
          <w:p w14:paraId="55879E19" w14:textId="77777777" w:rsidR="0032488A" w:rsidRPr="00941366" w:rsidRDefault="0032488A" w:rsidP="00273D63">
            <w:pPr>
              <w:spacing w:after="0"/>
              <w:rPr>
                <w:noProof/>
                <w:sz w:val="22"/>
              </w:rPr>
            </w:pPr>
          </w:p>
        </w:tc>
        <w:tc>
          <w:tcPr>
            <w:tcW w:w="2643" w:type="dxa"/>
            <w:tcBorders>
              <w:top w:val="single" w:sz="4" w:space="0" w:color="auto"/>
              <w:bottom w:val="single" w:sz="4" w:space="0" w:color="auto"/>
              <w:right w:val="single" w:sz="4" w:space="0" w:color="auto"/>
            </w:tcBorders>
          </w:tcPr>
          <w:p w14:paraId="4EC8FA0D" w14:textId="77777777" w:rsidR="0032488A" w:rsidRPr="00941366" w:rsidRDefault="0032488A" w:rsidP="00273D63">
            <w:pPr>
              <w:spacing w:after="0"/>
              <w:rPr>
                <w:noProof/>
                <w:sz w:val="22"/>
              </w:rPr>
            </w:pPr>
          </w:p>
        </w:tc>
      </w:tr>
      <w:tr w:rsidR="00BD6738" w:rsidRPr="00941366" w14:paraId="3333D338" w14:textId="77777777" w:rsidTr="007A748D">
        <w:trPr>
          <w:cantSplit/>
          <w:trHeight w:val="54"/>
        </w:trPr>
        <w:tc>
          <w:tcPr>
            <w:tcW w:w="1358" w:type="dxa"/>
            <w:tcBorders>
              <w:top w:val="single" w:sz="4" w:space="0" w:color="auto"/>
              <w:left w:val="single" w:sz="6" w:space="0" w:color="auto"/>
            </w:tcBorders>
          </w:tcPr>
          <w:p w14:paraId="73D1D169" w14:textId="77777777" w:rsidR="00BD6738" w:rsidRPr="00941366" w:rsidRDefault="00BD6738" w:rsidP="00273D63">
            <w:pPr>
              <w:spacing w:after="0"/>
              <w:rPr>
                <w:noProof/>
                <w:sz w:val="22"/>
              </w:rPr>
            </w:pPr>
            <w:r w:rsidRPr="00941366">
              <w:rPr>
                <w:noProof/>
                <w:sz w:val="22"/>
              </w:rPr>
              <w:t>ex Kapitel </w:t>
            </w:r>
            <w:r w:rsidRPr="00F704C3">
              <w:rPr>
                <w:noProof/>
                <w:sz w:val="22"/>
              </w:rPr>
              <w:t>70</w:t>
            </w:r>
          </w:p>
        </w:tc>
        <w:tc>
          <w:tcPr>
            <w:tcW w:w="2677" w:type="dxa"/>
            <w:gridSpan w:val="3"/>
            <w:tcBorders>
              <w:top w:val="single" w:sz="4" w:space="0" w:color="auto"/>
            </w:tcBorders>
          </w:tcPr>
          <w:p w14:paraId="535B97D0" w14:textId="77777777" w:rsidR="00BD6738" w:rsidRPr="00941366" w:rsidRDefault="00BD6738" w:rsidP="00273D63">
            <w:pPr>
              <w:spacing w:after="0"/>
              <w:rPr>
                <w:noProof/>
                <w:sz w:val="22"/>
              </w:rPr>
            </w:pPr>
            <w:r w:rsidRPr="00941366">
              <w:rPr>
                <w:noProof/>
                <w:sz w:val="22"/>
              </w:rPr>
              <w:t>Glas und Glaswaren, ausgenommen:</w:t>
            </w:r>
          </w:p>
        </w:tc>
        <w:tc>
          <w:tcPr>
            <w:tcW w:w="3061" w:type="dxa"/>
            <w:tcBorders>
              <w:top w:val="single" w:sz="4" w:space="0" w:color="auto"/>
            </w:tcBorders>
          </w:tcPr>
          <w:p w14:paraId="7BDBEB56"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3EE04E35"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3E252CC8" w14:textId="77777777" w:rsidR="00BD6738" w:rsidRPr="00941366" w:rsidRDefault="00BD6738" w:rsidP="00273D63">
            <w:pPr>
              <w:spacing w:after="0"/>
              <w:rPr>
                <w:noProof/>
                <w:sz w:val="22"/>
              </w:rPr>
            </w:pPr>
          </w:p>
        </w:tc>
      </w:tr>
      <w:tr w:rsidR="00BD6738" w:rsidRPr="00941366" w14:paraId="1238258C" w14:textId="77777777" w:rsidTr="00BD6738">
        <w:trPr>
          <w:cantSplit/>
          <w:trHeight w:val="54"/>
        </w:trPr>
        <w:tc>
          <w:tcPr>
            <w:tcW w:w="1358" w:type="dxa"/>
            <w:tcBorders>
              <w:left w:val="single" w:sz="6" w:space="0" w:color="auto"/>
            </w:tcBorders>
          </w:tcPr>
          <w:p w14:paraId="663AC7A9" w14:textId="77777777" w:rsidR="00BD6738" w:rsidRPr="00941366" w:rsidRDefault="00BD6738" w:rsidP="00273D63">
            <w:pPr>
              <w:spacing w:after="0"/>
              <w:rPr>
                <w:noProof/>
                <w:sz w:val="22"/>
              </w:rPr>
            </w:pPr>
            <w:r w:rsidRPr="00941366">
              <w:rPr>
                <w:noProof/>
                <w:sz w:val="22"/>
              </w:rPr>
              <w:t xml:space="preserve">ex </w:t>
            </w:r>
            <w:r w:rsidRPr="00F704C3">
              <w:rPr>
                <w:noProof/>
                <w:sz w:val="22"/>
              </w:rPr>
              <w:t>7003</w:t>
            </w:r>
          </w:p>
          <w:p w14:paraId="780A80B3" w14:textId="77777777" w:rsidR="00BD6738" w:rsidRPr="00941366" w:rsidRDefault="00BD6738" w:rsidP="00273D63">
            <w:pPr>
              <w:spacing w:after="0"/>
              <w:rPr>
                <w:noProof/>
                <w:sz w:val="22"/>
              </w:rPr>
            </w:pPr>
            <w:r w:rsidRPr="00941366">
              <w:rPr>
                <w:noProof/>
                <w:sz w:val="22"/>
              </w:rPr>
              <w:t xml:space="preserve">ex </w:t>
            </w:r>
            <w:r w:rsidRPr="00F704C3">
              <w:rPr>
                <w:noProof/>
                <w:sz w:val="22"/>
              </w:rPr>
              <w:t>7004</w:t>
            </w:r>
            <w:r w:rsidRPr="00941366">
              <w:rPr>
                <w:noProof/>
                <w:sz w:val="22"/>
              </w:rPr>
              <w:t xml:space="preserve"> und</w:t>
            </w:r>
          </w:p>
          <w:p w14:paraId="45F838DB" w14:textId="77777777" w:rsidR="00BD6738" w:rsidRPr="00941366" w:rsidRDefault="00BD6738" w:rsidP="00273D63">
            <w:pPr>
              <w:spacing w:after="0"/>
              <w:rPr>
                <w:noProof/>
                <w:sz w:val="22"/>
              </w:rPr>
            </w:pPr>
            <w:r w:rsidRPr="00941366">
              <w:rPr>
                <w:noProof/>
                <w:sz w:val="22"/>
              </w:rPr>
              <w:t xml:space="preserve">ex </w:t>
            </w:r>
            <w:r w:rsidRPr="00F704C3">
              <w:rPr>
                <w:noProof/>
                <w:sz w:val="22"/>
              </w:rPr>
              <w:t>7005</w:t>
            </w:r>
          </w:p>
          <w:p w14:paraId="5EA9FDB4" w14:textId="77777777" w:rsidR="00BD6738" w:rsidRPr="00941366" w:rsidRDefault="00BD6738" w:rsidP="00273D63">
            <w:pPr>
              <w:spacing w:after="0"/>
              <w:rPr>
                <w:noProof/>
                <w:sz w:val="22"/>
              </w:rPr>
            </w:pPr>
          </w:p>
        </w:tc>
        <w:tc>
          <w:tcPr>
            <w:tcW w:w="2677" w:type="dxa"/>
            <w:gridSpan w:val="3"/>
          </w:tcPr>
          <w:p w14:paraId="3A76BB8E" w14:textId="77777777" w:rsidR="00BD6738" w:rsidRPr="00941366" w:rsidRDefault="00BD6738" w:rsidP="00273D63">
            <w:pPr>
              <w:spacing w:after="0"/>
              <w:rPr>
                <w:noProof/>
                <w:sz w:val="22"/>
              </w:rPr>
            </w:pPr>
            <w:r w:rsidRPr="00941366">
              <w:rPr>
                <w:noProof/>
                <w:sz w:val="22"/>
              </w:rPr>
              <w:t>Glas mit nicht reflektierender Schicht</w:t>
            </w:r>
          </w:p>
        </w:tc>
        <w:tc>
          <w:tcPr>
            <w:tcW w:w="3061" w:type="dxa"/>
          </w:tcPr>
          <w:p w14:paraId="78061644"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7001</w:t>
            </w:r>
          </w:p>
          <w:p w14:paraId="1C912D2F" w14:textId="77777777" w:rsidR="00BD6738" w:rsidRPr="00941366" w:rsidRDefault="00BD6738" w:rsidP="00273D63">
            <w:pPr>
              <w:spacing w:after="0"/>
              <w:rPr>
                <w:noProof/>
                <w:sz w:val="22"/>
              </w:rPr>
            </w:pPr>
          </w:p>
        </w:tc>
        <w:tc>
          <w:tcPr>
            <w:tcW w:w="2643" w:type="dxa"/>
            <w:tcBorders>
              <w:right w:val="single" w:sz="6" w:space="0" w:color="auto"/>
            </w:tcBorders>
          </w:tcPr>
          <w:p w14:paraId="087F2EEE" w14:textId="77777777" w:rsidR="00BD6738" w:rsidRPr="00941366" w:rsidRDefault="00BD6738" w:rsidP="00273D63">
            <w:pPr>
              <w:spacing w:after="0"/>
              <w:rPr>
                <w:noProof/>
                <w:sz w:val="22"/>
              </w:rPr>
            </w:pPr>
          </w:p>
        </w:tc>
      </w:tr>
      <w:tr w:rsidR="00BD6738" w:rsidRPr="00941366" w14:paraId="76149D05" w14:textId="77777777" w:rsidTr="00BD6738">
        <w:trPr>
          <w:cantSplit/>
          <w:trHeight w:val="54"/>
        </w:trPr>
        <w:tc>
          <w:tcPr>
            <w:tcW w:w="1358" w:type="dxa"/>
            <w:tcBorders>
              <w:left w:val="single" w:sz="6" w:space="0" w:color="auto"/>
            </w:tcBorders>
          </w:tcPr>
          <w:p w14:paraId="0F053179" w14:textId="77777777" w:rsidR="00BD6738" w:rsidRPr="00941366" w:rsidRDefault="00BD6738" w:rsidP="00273D63">
            <w:pPr>
              <w:spacing w:after="0"/>
              <w:rPr>
                <w:noProof/>
                <w:sz w:val="22"/>
              </w:rPr>
            </w:pPr>
            <w:r w:rsidRPr="00F704C3">
              <w:rPr>
                <w:noProof/>
                <w:sz w:val="22"/>
              </w:rPr>
              <w:t>7006</w:t>
            </w:r>
          </w:p>
        </w:tc>
        <w:tc>
          <w:tcPr>
            <w:tcW w:w="2677" w:type="dxa"/>
            <w:gridSpan w:val="3"/>
          </w:tcPr>
          <w:p w14:paraId="5547989E" w14:textId="77777777" w:rsidR="00BD6738" w:rsidRPr="00941366" w:rsidRDefault="00BD6738" w:rsidP="00273D63">
            <w:pPr>
              <w:spacing w:after="0"/>
              <w:rPr>
                <w:noProof/>
                <w:sz w:val="22"/>
              </w:rPr>
            </w:pPr>
            <w:r w:rsidRPr="00941366">
              <w:rPr>
                <w:noProof/>
                <w:sz w:val="22"/>
              </w:rPr>
              <w:t>Glas der Position </w:t>
            </w:r>
            <w:r w:rsidRPr="00F704C3">
              <w:rPr>
                <w:noProof/>
                <w:sz w:val="22"/>
              </w:rPr>
              <w:t>7003</w:t>
            </w:r>
            <w:r w:rsidRPr="00941366">
              <w:rPr>
                <w:noProof/>
                <w:sz w:val="22"/>
              </w:rPr>
              <w:t xml:space="preserve">, </w:t>
            </w:r>
            <w:r w:rsidRPr="00F704C3">
              <w:rPr>
                <w:noProof/>
                <w:sz w:val="22"/>
              </w:rPr>
              <w:t>7004</w:t>
            </w:r>
            <w:r w:rsidRPr="00941366">
              <w:rPr>
                <w:noProof/>
                <w:sz w:val="22"/>
              </w:rPr>
              <w:t xml:space="preserve"> oder </w:t>
            </w:r>
            <w:r w:rsidRPr="00F704C3">
              <w:rPr>
                <w:noProof/>
                <w:sz w:val="22"/>
              </w:rPr>
              <w:t>7005</w:t>
            </w:r>
            <w:r w:rsidRPr="00941366">
              <w:rPr>
                <w:noProof/>
                <w:sz w:val="22"/>
              </w:rPr>
              <w:t>, gebogen, mit bearbeiteten Kanten, graviert, gelocht, emailliert oder anders bearbeitet, jedoch weder gerahmt noch in Verbindung mit anderen Stoffen</w:t>
            </w:r>
          </w:p>
          <w:p w14:paraId="36B6BEF0" w14:textId="77777777" w:rsidR="00BD6738" w:rsidRPr="00941366" w:rsidRDefault="00BD6738" w:rsidP="00273D63">
            <w:pPr>
              <w:spacing w:after="0"/>
              <w:rPr>
                <w:noProof/>
                <w:sz w:val="22"/>
              </w:rPr>
            </w:pPr>
          </w:p>
        </w:tc>
        <w:tc>
          <w:tcPr>
            <w:tcW w:w="3061" w:type="dxa"/>
          </w:tcPr>
          <w:p w14:paraId="1BC7D95A" w14:textId="77777777" w:rsidR="00BD6738" w:rsidRPr="00941366" w:rsidRDefault="00BD6738" w:rsidP="00273D63">
            <w:pPr>
              <w:spacing w:after="0"/>
              <w:rPr>
                <w:noProof/>
                <w:sz w:val="22"/>
              </w:rPr>
            </w:pPr>
          </w:p>
          <w:p w14:paraId="5CEA1534" w14:textId="77777777" w:rsidR="00BD6738" w:rsidRPr="00941366" w:rsidRDefault="00BD6738" w:rsidP="00273D63">
            <w:pPr>
              <w:spacing w:after="0"/>
              <w:rPr>
                <w:noProof/>
                <w:sz w:val="22"/>
              </w:rPr>
            </w:pPr>
          </w:p>
        </w:tc>
        <w:tc>
          <w:tcPr>
            <w:tcW w:w="2643" w:type="dxa"/>
            <w:tcBorders>
              <w:right w:val="single" w:sz="6" w:space="0" w:color="auto"/>
            </w:tcBorders>
          </w:tcPr>
          <w:p w14:paraId="1B3C5EFC" w14:textId="77777777" w:rsidR="00BD6738" w:rsidRPr="00941366" w:rsidRDefault="00BD6738" w:rsidP="00273D63">
            <w:pPr>
              <w:spacing w:after="0"/>
              <w:rPr>
                <w:noProof/>
                <w:sz w:val="22"/>
              </w:rPr>
            </w:pPr>
          </w:p>
        </w:tc>
      </w:tr>
      <w:tr w:rsidR="00BD6738" w:rsidRPr="00941366" w14:paraId="5E28D89A" w14:textId="77777777" w:rsidTr="00BD6738">
        <w:trPr>
          <w:cantSplit/>
          <w:trHeight w:val="54"/>
        </w:trPr>
        <w:tc>
          <w:tcPr>
            <w:tcW w:w="1358" w:type="dxa"/>
            <w:tcBorders>
              <w:left w:val="single" w:sz="6" w:space="0" w:color="auto"/>
            </w:tcBorders>
          </w:tcPr>
          <w:p w14:paraId="0FD8C0DB" w14:textId="77777777" w:rsidR="00BD6738" w:rsidRPr="00941366" w:rsidRDefault="00BD6738" w:rsidP="00273D63">
            <w:pPr>
              <w:spacing w:after="0"/>
              <w:rPr>
                <w:noProof/>
                <w:sz w:val="22"/>
              </w:rPr>
            </w:pPr>
          </w:p>
        </w:tc>
        <w:tc>
          <w:tcPr>
            <w:tcW w:w="2677" w:type="dxa"/>
            <w:gridSpan w:val="3"/>
          </w:tcPr>
          <w:p w14:paraId="096B44BD" w14:textId="77777777" w:rsidR="00BD6738" w:rsidRPr="00941366" w:rsidRDefault="00BD6738" w:rsidP="00273D63">
            <w:pPr>
              <w:spacing w:after="0"/>
              <w:rPr>
                <w:noProof/>
                <w:sz w:val="22"/>
              </w:rPr>
            </w:pPr>
            <w:r w:rsidRPr="00941366">
              <w:rPr>
                <w:noProof/>
                <w:sz w:val="22"/>
              </w:rPr>
              <w:t>- Glasplatten (Substrate) von einer dielektrischen Metallschicht überzogen, nach den Normen des SEMII-Halbleiter</w:t>
            </w:r>
            <w:r w:rsidRPr="00941366">
              <w:rPr>
                <w:rStyle w:val="FootnoteReference"/>
                <w:noProof/>
                <w:sz w:val="22"/>
              </w:rPr>
              <w:footnoteReference w:id="72"/>
            </w:r>
          </w:p>
          <w:p w14:paraId="7338BC75" w14:textId="77777777" w:rsidR="00BD6738" w:rsidRPr="00941366" w:rsidRDefault="00BD6738" w:rsidP="00273D63">
            <w:pPr>
              <w:spacing w:after="0"/>
              <w:rPr>
                <w:noProof/>
                <w:sz w:val="22"/>
              </w:rPr>
            </w:pPr>
          </w:p>
        </w:tc>
        <w:tc>
          <w:tcPr>
            <w:tcW w:w="3061" w:type="dxa"/>
          </w:tcPr>
          <w:p w14:paraId="62A2BE60"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7006</w:t>
            </w:r>
          </w:p>
          <w:p w14:paraId="186E5C0B" w14:textId="77777777" w:rsidR="00BD6738" w:rsidRPr="00941366" w:rsidRDefault="00BD6738" w:rsidP="00273D63">
            <w:pPr>
              <w:spacing w:after="0"/>
              <w:rPr>
                <w:noProof/>
                <w:sz w:val="22"/>
              </w:rPr>
            </w:pPr>
          </w:p>
        </w:tc>
        <w:tc>
          <w:tcPr>
            <w:tcW w:w="2643" w:type="dxa"/>
            <w:tcBorders>
              <w:right w:val="single" w:sz="6" w:space="0" w:color="auto"/>
            </w:tcBorders>
          </w:tcPr>
          <w:p w14:paraId="5CCDCC70" w14:textId="77777777" w:rsidR="00BD6738" w:rsidRPr="00941366" w:rsidRDefault="00BD6738" w:rsidP="00273D63">
            <w:pPr>
              <w:spacing w:after="0"/>
              <w:rPr>
                <w:noProof/>
                <w:sz w:val="22"/>
              </w:rPr>
            </w:pPr>
          </w:p>
        </w:tc>
      </w:tr>
      <w:tr w:rsidR="00BD6738" w:rsidRPr="00941366" w14:paraId="26C46F6E" w14:textId="77777777" w:rsidTr="00BD6738">
        <w:trPr>
          <w:cantSplit/>
          <w:trHeight w:val="54"/>
        </w:trPr>
        <w:tc>
          <w:tcPr>
            <w:tcW w:w="1358" w:type="dxa"/>
            <w:tcBorders>
              <w:left w:val="single" w:sz="6" w:space="0" w:color="auto"/>
            </w:tcBorders>
          </w:tcPr>
          <w:p w14:paraId="600A65B5" w14:textId="77777777" w:rsidR="00BD6738" w:rsidRPr="00941366" w:rsidRDefault="00BD6738" w:rsidP="00273D63">
            <w:pPr>
              <w:spacing w:after="0"/>
              <w:rPr>
                <w:noProof/>
                <w:sz w:val="22"/>
              </w:rPr>
            </w:pPr>
          </w:p>
        </w:tc>
        <w:tc>
          <w:tcPr>
            <w:tcW w:w="2677" w:type="dxa"/>
            <w:gridSpan w:val="3"/>
          </w:tcPr>
          <w:p w14:paraId="09ECC1D3" w14:textId="77777777" w:rsidR="00BD6738" w:rsidRPr="00941366" w:rsidRDefault="00BD6738" w:rsidP="00273D63">
            <w:pPr>
              <w:spacing w:after="0"/>
              <w:rPr>
                <w:noProof/>
                <w:sz w:val="22"/>
              </w:rPr>
            </w:pPr>
            <w:r w:rsidRPr="00941366">
              <w:rPr>
                <w:noProof/>
                <w:sz w:val="22"/>
              </w:rPr>
              <w:t>- andere</w:t>
            </w:r>
          </w:p>
        </w:tc>
        <w:tc>
          <w:tcPr>
            <w:tcW w:w="3061" w:type="dxa"/>
          </w:tcPr>
          <w:p w14:paraId="5AD472CC"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7001</w:t>
            </w:r>
          </w:p>
        </w:tc>
        <w:tc>
          <w:tcPr>
            <w:tcW w:w="2643" w:type="dxa"/>
            <w:tcBorders>
              <w:right w:val="single" w:sz="6" w:space="0" w:color="auto"/>
            </w:tcBorders>
          </w:tcPr>
          <w:p w14:paraId="2344F053" w14:textId="77777777" w:rsidR="00BD6738" w:rsidRPr="00941366" w:rsidRDefault="00BD6738" w:rsidP="00273D63">
            <w:pPr>
              <w:spacing w:after="0"/>
              <w:rPr>
                <w:noProof/>
                <w:sz w:val="22"/>
              </w:rPr>
            </w:pPr>
          </w:p>
        </w:tc>
      </w:tr>
      <w:tr w:rsidR="00BD6738" w:rsidRPr="00941366" w14:paraId="16A97C46" w14:textId="77777777" w:rsidTr="00BD6738">
        <w:trPr>
          <w:cantSplit/>
          <w:trHeight w:val="54"/>
        </w:trPr>
        <w:tc>
          <w:tcPr>
            <w:tcW w:w="1358" w:type="dxa"/>
            <w:tcBorders>
              <w:left w:val="single" w:sz="6" w:space="0" w:color="auto"/>
            </w:tcBorders>
          </w:tcPr>
          <w:p w14:paraId="58F3892E" w14:textId="77777777" w:rsidR="00BD6738" w:rsidRPr="00941366" w:rsidRDefault="00BD6738" w:rsidP="00273D63">
            <w:pPr>
              <w:spacing w:after="0"/>
              <w:rPr>
                <w:noProof/>
                <w:sz w:val="22"/>
              </w:rPr>
            </w:pPr>
            <w:r w:rsidRPr="00F704C3">
              <w:rPr>
                <w:noProof/>
                <w:sz w:val="22"/>
              </w:rPr>
              <w:t>7007</w:t>
            </w:r>
          </w:p>
        </w:tc>
        <w:tc>
          <w:tcPr>
            <w:tcW w:w="2677" w:type="dxa"/>
            <w:gridSpan w:val="3"/>
          </w:tcPr>
          <w:p w14:paraId="11E288B9" w14:textId="77777777" w:rsidR="00BD6738" w:rsidRPr="00941366" w:rsidRDefault="00BD6738" w:rsidP="00273D63">
            <w:pPr>
              <w:spacing w:after="0"/>
              <w:rPr>
                <w:noProof/>
                <w:sz w:val="22"/>
              </w:rPr>
            </w:pPr>
            <w:r w:rsidRPr="00941366">
              <w:rPr>
                <w:noProof/>
                <w:sz w:val="22"/>
              </w:rPr>
              <w:t>Vorgespanntes Einschichten-Sicherheitsglas und Mehrschichten-Sicherheitsglas (Verbundglas)</w:t>
            </w:r>
          </w:p>
          <w:p w14:paraId="3AA3E0F9" w14:textId="77777777" w:rsidR="00BD6738" w:rsidRPr="00941366" w:rsidRDefault="00BD6738" w:rsidP="00273D63">
            <w:pPr>
              <w:spacing w:after="0"/>
              <w:rPr>
                <w:noProof/>
                <w:sz w:val="22"/>
              </w:rPr>
            </w:pPr>
          </w:p>
        </w:tc>
        <w:tc>
          <w:tcPr>
            <w:tcW w:w="3061" w:type="dxa"/>
          </w:tcPr>
          <w:p w14:paraId="3BFA7A0A"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7001</w:t>
            </w:r>
          </w:p>
        </w:tc>
        <w:tc>
          <w:tcPr>
            <w:tcW w:w="2643" w:type="dxa"/>
            <w:tcBorders>
              <w:right w:val="single" w:sz="6" w:space="0" w:color="auto"/>
            </w:tcBorders>
          </w:tcPr>
          <w:p w14:paraId="13289359" w14:textId="77777777" w:rsidR="00BD6738" w:rsidRPr="00941366" w:rsidRDefault="00BD6738" w:rsidP="00273D63">
            <w:pPr>
              <w:spacing w:after="0"/>
              <w:rPr>
                <w:noProof/>
                <w:sz w:val="22"/>
              </w:rPr>
            </w:pPr>
          </w:p>
        </w:tc>
      </w:tr>
      <w:tr w:rsidR="00BD6738" w:rsidRPr="00941366" w14:paraId="246E391C" w14:textId="77777777" w:rsidTr="00BD6738">
        <w:trPr>
          <w:cantSplit/>
          <w:trHeight w:val="54"/>
        </w:trPr>
        <w:tc>
          <w:tcPr>
            <w:tcW w:w="1358" w:type="dxa"/>
            <w:tcBorders>
              <w:left w:val="single" w:sz="6" w:space="0" w:color="auto"/>
            </w:tcBorders>
          </w:tcPr>
          <w:p w14:paraId="7F115315" w14:textId="77777777" w:rsidR="00BD6738" w:rsidRPr="00941366" w:rsidRDefault="00BD6738" w:rsidP="00273D63">
            <w:pPr>
              <w:spacing w:after="0"/>
              <w:rPr>
                <w:noProof/>
                <w:sz w:val="22"/>
              </w:rPr>
            </w:pPr>
            <w:r w:rsidRPr="00F704C3">
              <w:rPr>
                <w:noProof/>
                <w:sz w:val="22"/>
              </w:rPr>
              <w:t>7008</w:t>
            </w:r>
          </w:p>
        </w:tc>
        <w:tc>
          <w:tcPr>
            <w:tcW w:w="2677" w:type="dxa"/>
            <w:gridSpan w:val="3"/>
          </w:tcPr>
          <w:p w14:paraId="56AD3BAC" w14:textId="77777777" w:rsidR="00BD6738" w:rsidRPr="00941366" w:rsidRDefault="00BD6738" w:rsidP="00273D63">
            <w:pPr>
              <w:spacing w:after="0"/>
              <w:rPr>
                <w:noProof/>
                <w:sz w:val="22"/>
              </w:rPr>
            </w:pPr>
            <w:r w:rsidRPr="00941366">
              <w:rPr>
                <w:noProof/>
                <w:sz w:val="22"/>
              </w:rPr>
              <w:t>Mehrschichtige Isolierverglasungen</w:t>
            </w:r>
          </w:p>
        </w:tc>
        <w:tc>
          <w:tcPr>
            <w:tcW w:w="3061" w:type="dxa"/>
          </w:tcPr>
          <w:p w14:paraId="4ED716D1"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7001</w:t>
            </w:r>
            <w:r w:rsidRPr="00941366">
              <w:rPr>
                <w:noProof/>
                <w:sz w:val="22"/>
              </w:rPr>
              <w:br/>
            </w:r>
          </w:p>
        </w:tc>
        <w:tc>
          <w:tcPr>
            <w:tcW w:w="2643" w:type="dxa"/>
            <w:tcBorders>
              <w:right w:val="single" w:sz="6" w:space="0" w:color="auto"/>
            </w:tcBorders>
          </w:tcPr>
          <w:p w14:paraId="2C9327E5" w14:textId="77777777" w:rsidR="00BD6738" w:rsidRPr="00941366" w:rsidRDefault="00BD6738" w:rsidP="00273D63">
            <w:pPr>
              <w:spacing w:after="0"/>
              <w:rPr>
                <w:noProof/>
                <w:sz w:val="22"/>
              </w:rPr>
            </w:pPr>
          </w:p>
        </w:tc>
      </w:tr>
      <w:tr w:rsidR="00BD6738" w:rsidRPr="00941366" w14:paraId="39EB0730" w14:textId="77777777" w:rsidTr="00BD6738">
        <w:trPr>
          <w:cantSplit/>
          <w:trHeight w:val="54"/>
        </w:trPr>
        <w:tc>
          <w:tcPr>
            <w:tcW w:w="1358" w:type="dxa"/>
            <w:tcBorders>
              <w:left w:val="single" w:sz="6" w:space="0" w:color="auto"/>
            </w:tcBorders>
          </w:tcPr>
          <w:p w14:paraId="3391B480" w14:textId="77777777" w:rsidR="00BD6738" w:rsidRPr="00941366" w:rsidRDefault="00BD6738" w:rsidP="00273D63">
            <w:pPr>
              <w:spacing w:after="0"/>
              <w:rPr>
                <w:noProof/>
                <w:sz w:val="22"/>
              </w:rPr>
            </w:pPr>
            <w:r w:rsidRPr="00F704C3">
              <w:rPr>
                <w:noProof/>
                <w:sz w:val="22"/>
              </w:rPr>
              <w:t>7009</w:t>
            </w:r>
          </w:p>
        </w:tc>
        <w:tc>
          <w:tcPr>
            <w:tcW w:w="2677" w:type="dxa"/>
            <w:gridSpan w:val="3"/>
          </w:tcPr>
          <w:p w14:paraId="77C6575B" w14:textId="77777777" w:rsidR="00BD6738" w:rsidRPr="00941366" w:rsidRDefault="00BD6738" w:rsidP="00273D63">
            <w:pPr>
              <w:spacing w:after="0"/>
              <w:rPr>
                <w:noProof/>
                <w:sz w:val="22"/>
              </w:rPr>
            </w:pPr>
            <w:r w:rsidRPr="00941366">
              <w:rPr>
                <w:noProof/>
                <w:sz w:val="22"/>
              </w:rPr>
              <w:t>Spiegel aus Glas, auch gerahmt, einschließlich Rückspiegel</w:t>
            </w:r>
          </w:p>
          <w:p w14:paraId="0F123B7E" w14:textId="77777777" w:rsidR="00BD6738" w:rsidRPr="00941366" w:rsidRDefault="00BD6738" w:rsidP="00273D63">
            <w:pPr>
              <w:spacing w:after="0"/>
              <w:rPr>
                <w:noProof/>
                <w:sz w:val="22"/>
              </w:rPr>
            </w:pPr>
          </w:p>
        </w:tc>
        <w:tc>
          <w:tcPr>
            <w:tcW w:w="3061" w:type="dxa"/>
          </w:tcPr>
          <w:p w14:paraId="498106F2"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7001</w:t>
            </w:r>
          </w:p>
        </w:tc>
        <w:tc>
          <w:tcPr>
            <w:tcW w:w="2643" w:type="dxa"/>
            <w:tcBorders>
              <w:right w:val="single" w:sz="6" w:space="0" w:color="auto"/>
            </w:tcBorders>
          </w:tcPr>
          <w:p w14:paraId="75F45843" w14:textId="77777777" w:rsidR="00BD6738" w:rsidRPr="00941366" w:rsidRDefault="00BD6738" w:rsidP="00273D63">
            <w:pPr>
              <w:spacing w:after="0"/>
              <w:rPr>
                <w:noProof/>
                <w:sz w:val="22"/>
              </w:rPr>
            </w:pPr>
          </w:p>
        </w:tc>
      </w:tr>
      <w:tr w:rsidR="00BD6738" w:rsidRPr="00941366" w14:paraId="3E3565B1" w14:textId="77777777" w:rsidTr="00BD6738">
        <w:trPr>
          <w:cantSplit/>
          <w:trHeight w:val="54"/>
        </w:trPr>
        <w:tc>
          <w:tcPr>
            <w:tcW w:w="1358" w:type="dxa"/>
            <w:tcBorders>
              <w:left w:val="single" w:sz="6" w:space="0" w:color="auto"/>
            </w:tcBorders>
          </w:tcPr>
          <w:p w14:paraId="087F983A" w14:textId="77777777" w:rsidR="00BD6738" w:rsidRPr="00941366" w:rsidRDefault="00BD6738" w:rsidP="00273D63">
            <w:pPr>
              <w:spacing w:after="0"/>
              <w:rPr>
                <w:noProof/>
                <w:sz w:val="22"/>
              </w:rPr>
            </w:pPr>
            <w:r w:rsidRPr="00F704C3">
              <w:rPr>
                <w:noProof/>
                <w:sz w:val="22"/>
              </w:rPr>
              <w:t>7010</w:t>
            </w:r>
          </w:p>
        </w:tc>
        <w:tc>
          <w:tcPr>
            <w:tcW w:w="2677" w:type="dxa"/>
            <w:gridSpan w:val="3"/>
          </w:tcPr>
          <w:p w14:paraId="21FFB01B" w14:textId="77777777" w:rsidR="00BD6738" w:rsidRPr="00941366" w:rsidRDefault="00BD6738" w:rsidP="00273D63">
            <w:pPr>
              <w:spacing w:after="0"/>
              <w:rPr>
                <w:noProof/>
                <w:sz w:val="22"/>
              </w:rPr>
            </w:pPr>
            <w:r w:rsidRPr="00941366">
              <w:rPr>
                <w:noProof/>
                <w:sz w:val="22"/>
              </w:rPr>
              <w:t>Flaschen, Glasballons, Korbflaschen, Flakons, Krüge, Töpfe, Röhrchen, Ampullen und andere Behältnisse aus Glas, zu Transport- oder Verpackungszwecken; Konservengläser; Stopfen, Deckel und andere Verschlüsse, aus Glas</w:t>
            </w:r>
          </w:p>
          <w:p w14:paraId="6913B6C6" w14:textId="77777777" w:rsidR="00BD6738" w:rsidRPr="00941366" w:rsidRDefault="00BD6738" w:rsidP="00273D63">
            <w:pPr>
              <w:spacing w:after="0"/>
              <w:rPr>
                <w:noProof/>
                <w:sz w:val="22"/>
              </w:rPr>
            </w:pPr>
          </w:p>
        </w:tc>
        <w:tc>
          <w:tcPr>
            <w:tcW w:w="3061" w:type="dxa"/>
          </w:tcPr>
          <w:p w14:paraId="3457C843"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26AA6F42" w14:textId="77777777" w:rsidR="00BD6738" w:rsidRPr="00941366" w:rsidRDefault="00BD6738" w:rsidP="00273D63">
            <w:pPr>
              <w:spacing w:after="0"/>
              <w:rPr>
                <w:noProof/>
                <w:sz w:val="22"/>
              </w:rPr>
            </w:pPr>
            <w:r w:rsidRPr="00941366">
              <w:rPr>
                <w:noProof/>
                <w:sz w:val="22"/>
              </w:rPr>
              <w:t>oder</w:t>
            </w:r>
          </w:p>
          <w:p w14:paraId="737B044D" w14:textId="77777777" w:rsidR="00BD6738" w:rsidRPr="00941366" w:rsidRDefault="00BD6738" w:rsidP="00273D63">
            <w:pPr>
              <w:spacing w:after="0"/>
              <w:rPr>
                <w:noProof/>
                <w:sz w:val="22"/>
              </w:rPr>
            </w:pPr>
            <w:r w:rsidRPr="00941366">
              <w:rPr>
                <w:noProof/>
                <w:sz w:val="22"/>
              </w:rPr>
              <w:t xml:space="preserve">Schleifen von Glaswaren, wenn der Gesamtwert der verwendeten nicht geschliffenen Glaswaren </w:t>
            </w:r>
            <w:r w:rsidRPr="00F704C3">
              <w:rPr>
                <w:noProof/>
                <w:sz w:val="22"/>
              </w:rPr>
              <w:t>50</w:t>
            </w:r>
            <w:r w:rsidRPr="00941366">
              <w:rPr>
                <w:noProof/>
                <w:sz w:val="22"/>
              </w:rPr>
              <w:t> % des Ab-Werk-Preises des Erzeugnisses nicht überschreitet</w:t>
            </w:r>
          </w:p>
          <w:p w14:paraId="5160E932" w14:textId="77777777" w:rsidR="00BD6738" w:rsidRPr="00941366" w:rsidRDefault="00BD6738" w:rsidP="00273D63">
            <w:pPr>
              <w:spacing w:after="0"/>
              <w:rPr>
                <w:noProof/>
                <w:sz w:val="22"/>
              </w:rPr>
            </w:pPr>
          </w:p>
        </w:tc>
        <w:tc>
          <w:tcPr>
            <w:tcW w:w="2643" w:type="dxa"/>
            <w:tcBorders>
              <w:right w:val="single" w:sz="6" w:space="0" w:color="auto"/>
            </w:tcBorders>
          </w:tcPr>
          <w:p w14:paraId="0DDEFA4F" w14:textId="77777777" w:rsidR="00BD6738" w:rsidRPr="00941366" w:rsidRDefault="00BD6738" w:rsidP="00273D63">
            <w:pPr>
              <w:spacing w:after="0"/>
              <w:rPr>
                <w:noProof/>
                <w:sz w:val="22"/>
              </w:rPr>
            </w:pPr>
          </w:p>
        </w:tc>
      </w:tr>
      <w:tr w:rsidR="00BD6738" w:rsidRPr="00941366" w14:paraId="43057435" w14:textId="77777777" w:rsidTr="00BD6738">
        <w:trPr>
          <w:cantSplit/>
          <w:trHeight w:val="54"/>
        </w:trPr>
        <w:tc>
          <w:tcPr>
            <w:tcW w:w="1358" w:type="dxa"/>
            <w:tcBorders>
              <w:left w:val="single" w:sz="6" w:space="0" w:color="auto"/>
            </w:tcBorders>
          </w:tcPr>
          <w:p w14:paraId="218B0B99" w14:textId="77777777" w:rsidR="00BD6738" w:rsidRPr="00941366" w:rsidRDefault="00BD6738" w:rsidP="00273D63">
            <w:pPr>
              <w:spacing w:after="0"/>
              <w:rPr>
                <w:noProof/>
                <w:sz w:val="22"/>
              </w:rPr>
            </w:pPr>
            <w:r w:rsidRPr="00F704C3">
              <w:rPr>
                <w:noProof/>
                <w:sz w:val="22"/>
              </w:rPr>
              <w:t>7013</w:t>
            </w:r>
          </w:p>
        </w:tc>
        <w:tc>
          <w:tcPr>
            <w:tcW w:w="2677" w:type="dxa"/>
            <w:gridSpan w:val="3"/>
          </w:tcPr>
          <w:p w14:paraId="6E48AD51" w14:textId="77777777" w:rsidR="00BD6738" w:rsidRPr="00941366" w:rsidRDefault="00BD6738" w:rsidP="00273D63">
            <w:pPr>
              <w:spacing w:after="0"/>
              <w:rPr>
                <w:noProof/>
                <w:sz w:val="22"/>
              </w:rPr>
            </w:pPr>
            <w:r w:rsidRPr="00941366">
              <w:rPr>
                <w:noProof/>
                <w:sz w:val="22"/>
              </w:rPr>
              <w:t>Glaswaren zur Verwendung bei Tisch, in der Küche, bei der Toilette, im Büro, zur Innenausstattung oder zu ähnlichen Zwecken (ausgenommen Waren der Position </w:t>
            </w:r>
            <w:r w:rsidRPr="00F704C3">
              <w:rPr>
                <w:noProof/>
                <w:sz w:val="22"/>
              </w:rPr>
              <w:t>7010</w:t>
            </w:r>
            <w:r w:rsidRPr="00941366">
              <w:rPr>
                <w:noProof/>
                <w:sz w:val="22"/>
              </w:rPr>
              <w:t xml:space="preserve"> oder </w:t>
            </w:r>
            <w:r w:rsidRPr="00F704C3">
              <w:rPr>
                <w:noProof/>
                <w:sz w:val="22"/>
              </w:rPr>
              <w:t>7018</w:t>
            </w:r>
            <w:r w:rsidRPr="00941366">
              <w:rPr>
                <w:noProof/>
                <w:sz w:val="22"/>
              </w:rPr>
              <w:t>)</w:t>
            </w:r>
          </w:p>
          <w:p w14:paraId="752DFA3A" w14:textId="77777777" w:rsidR="00BD6738" w:rsidRPr="00941366" w:rsidRDefault="00BD6738" w:rsidP="00273D63">
            <w:pPr>
              <w:spacing w:after="0"/>
              <w:rPr>
                <w:noProof/>
                <w:sz w:val="22"/>
              </w:rPr>
            </w:pPr>
          </w:p>
        </w:tc>
        <w:tc>
          <w:tcPr>
            <w:tcW w:w="3061" w:type="dxa"/>
          </w:tcPr>
          <w:p w14:paraId="7FE5825F"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22C767BB" w14:textId="77777777" w:rsidR="00BD6738" w:rsidRPr="00941366" w:rsidRDefault="00BD6738" w:rsidP="00273D63">
            <w:pPr>
              <w:spacing w:after="0"/>
              <w:rPr>
                <w:noProof/>
                <w:sz w:val="22"/>
              </w:rPr>
            </w:pPr>
            <w:r w:rsidRPr="00941366">
              <w:rPr>
                <w:noProof/>
                <w:sz w:val="22"/>
              </w:rPr>
              <w:t>oder</w:t>
            </w:r>
          </w:p>
          <w:p w14:paraId="56E33617" w14:textId="77777777" w:rsidR="00BD6738" w:rsidRPr="00941366" w:rsidRDefault="00BD6738" w:rsidP="00273D63">
            <w:pPr>
              <w:spacing w:after="0"/>
              <w:rPr>
                <w:noProof/>
                <w:sz w:val="22"/>
              </w:rPr>
            </w:pPr>
            <w:r w:rsidRPr="00941366">
              <w:rPr>
                <w:noProof/>
                <w:sz w:val="22"/>
              </w:rPr>
              <w:t xml:space="preserve">Schleifen von Glaswaren, wenn der Gesamtwert der verwendeten nicht geschliffenen Glaswaren </w:t>
            </w:r>
            <w:r w:rsidRPr="00F704C3">
              <w:rPr>
                <w:noProof/>
                <w:sz w:val="22"/>
              </w:rPr>
              <w:t>50</w:t>
            </w:r>
            <w:r w:rsidRPr="00941366">
              <w:rPr>
                <w:noProof/>
                <w:sz w:val="22"/>
              </w:rPr>
              <w:t> % des Ab-Werk-Preises des Erzeugnisses nicht überschreitet</w:t>
            </w:r>
          </w:p>
          <w:p w14:paraId="659F034B" w14:textId="77777777" w:rsidR="00BD6738" w:rsidRPr="00941366" w:rsidRDefault="00BD6738" w:rsidP="00273D63">
            <w:pPr>
              <w:spacing w:after="0"/>
              <w:rPr>
                <w:noProof/>
                <w:sz w:val="22"/>
              </w:rPr>
            </w:pPr>
            <w:r w:rsidRPr="00941366">
              <w:rPr>
                <w:noProof/>
                <w:sz w:val="22"/>
              </w:rPr>
              <w:t>oder</w:t>
            </w:r>
          </w:p>
          <w:p w14:paraId="204E4684" w14:textId="77777777" w:rsidR="00BD6738" w:rsidRPr="00941366" w:rsidRDefault="00BD6738" w:rsidP="00273D63">
            <w:pPr>
              <w:spacing w:after="0"/>
              <w:rPr>
                <w:noProof/>
                <w:sz w:val="22"/>
              </w:rPr>
            </w:pPr>
            <w:r w:rsidRPr="00941366">
              <w:rPr>
                <w:noProof/>
                <w:sz w:val="22"/>
              </w:rPr>
              <w:t xml:space="preserve">mit der Hand ausgeführtes Verzieren (ausgenommen Siebdruck) von mundgeblasenen Glaswaren, wenn ihr Wert </w:t>
            </w:r>
            <w:r w:rsidRPr="00F704C3">
              <w:rPr>
                <w:noProof/>
                <w:sz w:val="22"/>
              </w:rPr>
              <w:t>50</w:t>
            </w:r>
            <w:r w:rsidRPr="00941366">
              <w:rPr>
                <w:noProof/>
                <w:sz w:val="22"/>
              </w:rPr>
              <w:t> % des Ab-Werk-Preises des Erzeugnisses nicht überschreitet</w:t>
            </w:r>
          </w:p>
          <w:p w14:paraId="75F3E980" w14:textId="77777777" w:rsidR="00BD6738" w:rsidRPr="00941366" w:rsidRDefault="00BD6738" w:rsidP="00273D63">
            <w:pPr>
              <w:spacing w:after="0"/>
              <w:rPr>
                <w:noProof/>
                <w:sz w:val="22"/>
              </w:rPr>
            </w:pPr>
          </w:p>
        </w:tc>
        <w:tc>
          <w:tcPr>
            <w:tcW w:w="2643" w:type="dxa"/>
            <w:tcBorders>
              <w:right w:val="single" w:sz="6" w:space="0" w:color="auto"/>
            </w:tcBorders>
          </w:tcPr>
          <w:p w14:paraId="2951D281" w14:textId="77777777" w:rsidR="00BD6738" w:rsidRPr="00941366" w:rsidRDefault="00BD6738" w:rsidP="00273D63">
            <w:pPr>
              <w:spacing w:after="0"/>
              <w:rPr>
                <w:noProof/>
                <w:sz w:val="22"/>
              </w:rPr>
            </w:pPr>
          </w:p>
        </w:tc>
      </w:tr>
      <w:tr w:rsidR="00BD6738" w:rsidRPr="00941366" w14:paraId="3F21B1C2" w14:textId="77777777" w:rsidTr="007A748D">
        <w:trPr>
          <w:cantSplit/>
          <w:trHeight w:val="54"/>
        </w:trPr>
        <w:tc>
          <w:tcPr>
            <w:tcW w:w="1358" w:type="dxa"/>
            <w:tcBorders>
              <w:left w:val="single" w:sz="6" w:space="0" w:color="auto"/>
              <w:bottom w:val="single" w:sz="4" w:space="0" w:color="auto"/>
            </w:tcBorders>
          </w:tcPr>
          <w:p w14:paraId="4347EAD2" w14:textId="77777777" w:rsidR="00BD6738" w:rsidRPr="00941366" w:rsidRDefault="00BD6738" w:rsidP="00273D63">
            <w:pPr>
              <w:spacing w:after="0"/>
              <w:rPr>
                <w:noProof/>
                <w:sz w:val="22"/>
              </w:rPr>
            </w:pPr>
            <w:r w:rsidRPr="00941366">
              <w:rPr>
                <w:noProof/>
                <w:sz w:val="22"/>
              </w:rPr>
              <w:t xml:space="preserve">ex </w:t>
            </w:r>
            <w:r w:rsidRPr="00F704C3">
              <w:rPr>
                <w:noProof/>
                <w:sz w:val="22"/>
              </w:rPr>
              <w:t>7019</w:t>
            </w:r>
          </w:p>
        </w:tc>
        <w:tc>
          <w:tcPr>
            <w:tcW w:w="2677" w:type="dxa"/>
            <w:gridSpan w:val="3"/>
            <w:tcBorders>
              <w:bottom w:val="single" w:sz="4" w:space="0" w:color="auto"/>
            </w:tcBorders>
          </w:tcPr>
          <w:p w14:paraId="390864C3" w14:textId="77777777" w:rsidR="00BD6738" w:rsidRPr="00941366" w:rsidRDefault="00BD6738" w:rsidP="00273D63">
            <w:pPr>
              <w:spacing w:after="0"/>
              <w:rPr>
                <w:noProof/>
                <w:sz w:val="22"/>
              </w:rPr>
            </w:pPr>
            <w:r w:rsidRPr="00941366">
              <w:rPr>
                <w:noProof/>
                <w:sz w:val="22"/>
              </w:rPr>
              <w:t>Waren aus Glasfasern (ausgenommen Garne)</w:t>
            </w:r>
          </w:p>
        </w:tc>
        <w:tc>
          <w:tcPr>
            <w:tcW w:w="3061" w:type="dxa"/>
            <w:tcBorders>
              <w:bottom w:val="single" w:sz="4" w:space="0" w:color="auto"/>
            </w:tcBorders>
          </w:tcPr>
          <w:p w14:paraId="120E6AF4" w14:textId="77777777" w:rsidR="00BD6738" w:rsidRPr="00941366" w:rsidRDefault="00BD6738" w:rsidP="00273D63">
            <w:pPr>
              <w:spacing w:after="0"/>
              <w:rPr>
                <w:noProof/>
                <w:sz w:val="22"/>
              </w:rPr>
            </w:pPr>
            <w:r w:rsidRPr="00941366">
              <w:rPr>
                <w:noProof/>
                <w:sz w:val="22"/>
              </w:rPr>
              <w:t>Herstellen aus</w:t>
            </w:r>
          </w:p>
          <w:p w14:paraId="4E29CB83" w14:textId="77777777" w:rsidR="00BD6738" w:rsidRPr="00941366" w:rsidRDefault="00BD6738" w:rsidP="00273D63">
            <w:pPr>
              <w:spacing w:after="0"/>
              <w:rPr>
                <w:noProof/>
                <w:sz w:val="22"/>
              </w:rPr>
            </w:pPr>
            <w:r w:rsidRPr="00941366">
              <w:rPr>
                <w:noProof/>
                <w:sz w:val="22"/>
              </w:rPr>
              <w:t>- ungefärbten Vorgarnen (Lunten), Glasseidensträngen (Rovings), Garnen und geschnittenem Textilglas sowie</w:t>
            </w:r>
          </w:p>
          <w:p w14:paraId="34713543" w14:textId="77777777" w:rsidR="00BD6738" w:rsidRPr="00941366" w:rsidRDefault="00BD6738" w:rsidP="00273D63">
            <w:pPr>
              <w:spacing w:after="0"/>
              <w:rPr>
                <w:noProof/>
                <w:sz w:val="22"/>
              </w:rPr>
            </w:pPr>
            <w:r w:rsidRPr="00941366">
              <w:rPr>
                <w:noProof/>
                <w:sz w:val="22"/>
              </w:rPr>
              <w:t>- Glaswolle</w:t>
            </w:r>
          </w:p>
          <w:p w14:paraId="7615088E"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1FF618CA" w14:textId="77777777" w:rsidR="00BD6738" w:rsidRPr="00941366" w:rsidRDefault="00BD6738" w:rsidP="00273D63">
            <w:pPr>
              <w:spacing w:after="0"/>
              <w:rPr>
                <w:noProof/>
                <w:sz w:val="22"/>
              </w:rPr>
            </w:pPr>
          </w:p>
        </w:tc>
      </w:tr>
      <w:tr w:rsidR="00BD6738" w:rsidRPr="00941366" w14:paraId="2D150F96" w14:textId="77777777" w:rsidTr="007A748D">
        <w:trPr>
          <w:cantSplit/>
          <w:trHeight w:val="54"/>
        </w:trPr>
        <w:tc>
          <w:tcPr>
            <w:tcW w:w="1358" w:type="dxa"/>
            <w:tcBorders>
              <w:top w:val="single" w:sz="4" w:space="0" w:color="auto"/>
              <w:left w:val="single" w:sz="6" w:space="0" w:color="auto"/>
            </w:tcBorders>
          </w:tcPr>
          <w:p w14:paraId="0AAD380C" w14:textId="77777777" w:rsidR="00BD6738" w:rsidRPr="00941366" w:rsidRDefault="00BD6738" w:rsidP="00273D63">
            <w:pPr>
              <w:spacing w:after="0"/>
              <w:rPr>
                <w:noProof/>
                <w:sz w:val="22"/>
              </w:rPr>
            </w:pPr>
            <w:r w:rsidRPr="00941366">
              <w:rPr>
                <w:noProof/>
                <w:sz w:val="22"/>
              </w:rPr>
              <w:t>ex Kapitel </w:t>
            </w:r>
            <w:r w:rsidRPr="00F704C3">
              <w:rPr>
                <w:noProof/>
                <w:sz w:val="22"/>
              </w:rPr>
              <w:t>71</w:t>
            </w:r>
          </w:p>
        </w:tc>
        <w:tc>
          <w:tcPr>
            <w:tcW w:w="2677" w:type="dxa"/>
            <w:gridSpan w:val="3"/>
            <w:tcBorders>
              <w:top w:val="single" w:sz="4" w:space="0" w:color="auto"/>
            </w:tcBorders>
          </w:tcPr>
          <w:p w14:paraId="324BCC4C" w14:textId="77777777" w:rsidR="00BD6738" w:rsidRPr="00941366" w:rsidRDefault="00BD6738" w:rsidP="00273D63">
            <w:pPr>
              <w:spacing w:after="0"/>
              <w:rPr>
                <w:noProof/>
                <w:sz w:val="22"/>
              </w:rPr>
            </w:pPr>
            <w:r w:rsidRPr="00941366">
              <w:rPr>
                <w:noProof/>
                <w:sz w:val="22"/>
              </w:rPr>
              <w:t>Echte Perlen oder Zuchtperlen, Edelsteine oder Schmucksteine, Edelmetalle, Edelmetallplattierungen und Waren daraus; Fantasieschmuck; Münzen; ausgenommen:</w:t>
            </w:r>
          </w:p>
          <w:p w14:paraId="20E95255" w14:textId="77777777" w:rsidR="00BD6738" w:rsidRPr="00941366" w:rsidRDefault="00BD6738" w:rsidP="00273D63">
            <w:pPr>
              <w:spacing w:after="0"/>
              <w:rPr>
                <w:noProof/>
                <w:sz w:val="22"/>
              </w:rPr>
            </w:pPr>
          </w:p>
        </w:tc>
        <w:tc>
          <w:tcPr>
            <w:tcW w:w="3061" w:type="dxa"/>
            <w:tcBorders>
              <w:top w:val="single" w:sz="4" w:space="0" w:color="auto"/>
            </w:tcBorders>
          </w:tcPr>
          <w:p w14:paraId="32084EBC"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right w:val="single" w:sz="6" w:space="0" w:color="auto"/>
            </w:tcBorders>
          </w:tcPr>
          <w:p w14:paraId="03C1638F" w14:textId="77777777" w:rsidR="00BD6738" w:rsidRPr="00941366" w:rsidRDefault="00BD6738" w:rsidP="00273D63">
            <w:pPr>
              <w:spacing w:after="0"/>
              <w:rPr>
                <w:noProof/>
                <w:sz w:val="22"/>
              </w:rPr>
            </w:pPr>
          </w:p>
        </w:tc>
      </w:tr>
      <w:tr w:rsidR="00BD6738" w:rsidRPr="00941366" w14:paraId="0FC18651" w14:textId="77777777" w:rsidTr="00BD6738">
        <w:trPr>
          <w:cantSplit/>
          <w:trHeight w:val="54"/>
        </w:trPr>
        <w:tc>
          <w:tcPr>
            <w:tcW w:w="1358" w:type="dxa"/>
            <w:tcBorders>
              <w:left w:val="single" w:sz="6" w:space="0" w:color="auto"/>
            </w:tcBorders>
          </w:tcPr>
          <w:p w14:paraId="1C03AE88" w14:textId="77777777" w:rsidR="00BD6738" w:rsidRPr="00941366" w:rsidRDefault="00BD6738" w:rsidP="00273D63">
            <w:pPr>
              <w:spacing w:after="0"/>
              <w:rPr>
                <w:noProof/>
                <w:sz w:val="22"/>
              </w:rPr>
            </w:pPr>
            <w:r w:rsidRPr="00941366">
              <w:rPr>
                <w:noProof/>
                <w:sz w:val="22"/>
              </w:rPr>
              <w:t xml:space="preserve">ex </w:t>
            </w:r>
            <w:r w:rsidRPr="00F704C3">
              <w:rPr>
                <w:noProof/>
                <w:sz w:val="22"/>
              </w:rPr>
              <w:t>7101</w:t>
            </w:r>
          </w:p>
        </w:tc>
        <w:tc>
          <w:tcPr>
            <w:tcW w:w="2677" w:type="dxa"/>
            <w:gridSpan w:val="3"/>
          </w:tcPr>
          <w:p w14:paraId="544B645B" w14:textId="77777777" w:rsidR="00BD6738" w:rsidRPr="00941366" w:rsidRDefault="00BD6738" w:rsidP="00273D63">
            <w:pPr>
              <w:spacing w:after="0"/>
              <w:rPr>
                <w:noProof/>
                <w:sz w:val="22"/>
              </w:rPr>
            </w:pPr>
            <w:r w:rsidRPr="00941366">
              <w:rPr>
                <w:noProof/>
                <w:sz w:val="22"/>
              </w:rPr>
              <w:t>Echte Perlen oder Zuchtperlen, einheitlich zusammengestellt, zur Erleichterung der Versendung vorübergehend aufgereiht</w:t>
            </w:r>
          </w:p>
          <w:p w14:paraId="6B55E5CD" w14:textId="77777777" w:rsidR="00BD6738" w:rsidRPr="00941366" w:rsidRDefault="00BD6738" w:rsidP="00273D63">
            <w:pPr>
              <w:spacing w:after="0"/>
              <w:rPr>
                <w:noProof/>
                <w:sz w:val="22"/>
              </w:rPr>
            </w:pPr>
          </w:p>
        </w:tc>
        <w:tc>
          <w:tcPr>
            <w:tcW w:w="3061" w:type="dxa"/>
          </w:tcPr>
          <w:p w14:paraId="595DD525" w14:textId="77777777" w:rsidR="00BD6738" w:rsidRPr="00941366" w:rsidRDefault="00BD673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7FC6C707" w14:textId="77777777" w:rsidR="00BD6738" w:rsidRPr="00941366" w:rsidRDefault="00BD6738" w:rsidP="00273D63">
            <w:pPr>
              <w:spacing w:after="0"/>
              <w:rPr>
                <w:noProof/>
                <w:sz w:val="22"/>
              </w:rPr>
            </w:pPr>
          </w:p>
        </w:tc>
        <w:tc>
          <w:tcPr>
            <w:tcW w:w="2643" w:type="dxa"/>
            <w:tcBorders>
              <w:right w:val="single" w:sz="6" w:space="0" w:color="auto"/>
            </w:tcBorders>
          </w:tcPr>
          <w:p w14:paraId="07CE488A" w14:textId="77777777" w:rsidR="00BD6738" w:rsidRPr="00941366" w:rsidRDefault="00BD6738" w:rsidP="00273D63">
            <w:pPr>
              <w:spacing w:after="0"/>
              <w:rPr>
                <w:noProof/>
                <w:sz w:val="22"/>
              </w:rPr>
            </w:pPr>
          </w:p>
        </w:tc>
      </w:tr>
      <w:tr w:rsidR="00BD6738" w:rsidRPr="00941366" w14:paraId="6C936CDC" w14:textId="77777777" w:rsidTr="00BD6738">
        <w:trPr>
          <w:cantSplit/>
          <w:trHeight w:val="54"/>
        </w:trPr>
        <w:tc>
          <w:tcPr>
            <w:tcW w:w="1358" w:type="dxa"/>
            <w:tcBorders>
              <w:left w:val="single" w:sz="6" w:space="0" w:color="auto"/>
            </w:tcBorders>
          </w:tcPr>
          <w:p w14:paraId="0E4A7D0A" w14:textId="77777777" w:rsidR="00BD6738" w:rsidRPr="00941366" w:rsidRDefault="00BD6738" w:rsidP="00273D63">
            <w:pPr>
              <w:spacing w:after="0"/>
              <w:rPr>
                <w:noProof/>
                <w:sz w:val="22"/>
              </w:rPr>
            </w:pPr>
            <w:r w:rsidRPr="00941366">
              <w:rPr>
                <w:noProof/>
                <w:sz w:val="22"/>
              </w:rPr>
              <w:t xml:space="preserve">ex </w:t>
            </w:r>
            <w:r w:rsidRPr="00F704C3">
              <w:rPr>
                <w:noProof/>
                <w:sz w:val="22"/>
              </w:rPr>
              <w:t>7102</w:t>
            </w:r>
          </w:p>
          <w:p w14:paraId="5AAB912B" w14:textId="77777777" w:rsidR="00BD6738" w:rsidRPr="00941366" w:rsidRDefault="00BD6738" w:rsidP="00273D63">
            <w:pPr>
              <w:spacing w:after="0"/>
              <w:rPr>
                <w:noProof/>
                <w:sz w:val="22"/>
              </w:rPr>
            </w:pPr>
            <w:r w:rsidRPr="00941366">
              <w:rPr>
                <w:noProof/>
                <w:sz w:val="22"/>
              </w:rPr>
              <w:t xml:space="preserve">ex </w:t>
            </w:r>
            <w:r w:rsidRPr="00F704C3">
              <w:rPr>
                <w:noProof/>
                <w:sz w:val="22"/>
              </w:rPr>
              <w:t>7103</w:t>
            </w:r>
            <w:r w:rsidRPr="00941366">
              <w:rPr>
                <w:noProof/>
                <w:sz w:val="22"/>
              </w:rPr>
              <w:t xml:space="preserve"> und</w:t>
            </w:r>
          </w:p>
          <w:p w14:paraId="02ED02BB" w14:textId="77777777" w:rsidR="00BD6738" w:rsidRPr="00941366" w:rsidRDefault="00BD6738" w:rsidP="00273D63">
            <w:pPr>
              <w:spacing w:after="0"/>
              <w:rPr>
                <w:noProof/>
                <w:sz w:val="22"/>
              </w:rPr>
            </w:pPr>
            <w:r w:rsidRPr="00941366">
              <w:rPr>
                <w:noProof/>
                <w:sz w:val="22"/>
              </w:rPr>
              <w:t xml:space="preserve">ex </w:t>
            </w:r>
            <w:r w:rsidRPr="00F704C3">
              <w:rPr>
                <w:noProof/>
                <w:sz w:val="22"/>
              </w:rPr>
              <w:t>7104</w:t>
            </w:r>
          </w:p>
        </w:tc>
        <w:tc>
          <w:tcPr>
            <w:tcW w:w="2677" w:type="dxa"/>
            <w:gridSpan w:val="3"/>
          </w:tcPr>
          <w:p w14:paraId="598E66D2" w14:textId="77777777" w:rsidR="00BD6738" w:rsidRPr="00941366" w:rsidRDefault="00BD6738" w:rsidP="00273D63">
            <w:pPr>
              <w:spacing w:after="0"/>
              <w:rPr>
                <w:noProof/>
                <w:sz w:val="22"/>
              </w:rPr>
            </w:pPr>
            <w:r w:rsidRPr="00941366">
              <w:rPr>
                <w:noProof/>
                <w:sz w:val="22"/>
              </w:rPr>
              <w:t>Edelsteine und Schmucksteine (natürliche, synthetische oder rekonstituierte), bearbeitet</w:t>
            </w:r>
          </w:p>
          <w:p w14:paraId="470B6A8C" w14:textId="77777777" w:rsidR="00BD6738" w:rsidRPr="00941366" w:rsidRDefault="00BD6738" w:rsidP="00273D63">
            <w:pPr>
              <w:spacing w:after="0"/>
              <w:rPr>
                <w:noProof/>
                <w:sz w:val="22"/>
              </w:rPr>
            </w:pPr>
          </w:p>
        </w:tc>
        <w:tc>
          <w:tcPr>
            <w:tcW w:w="3061" w:type="dxa"/>
          </w:tcPr>
          <w:p w14:paraId="1C0348B0" w14:textId="77777777" w:rsidR="00BD6738" w:rsidRPr="00941366" w:rsidRDefault="00BD6738" w:rsidP="00273D63">
            <w:pPr>
              <w:spacing w:after="0"/>
              <w:rPr>
                <w:noProof/>
                <w:sz w:val="22"/>
              </w:rPr>
            </w:pPr>
            <w:r w:rsidRPr="00941366">
              <w:rPr>
                <w:noProof/>
                <w:sz w:val="22"/>
              </w:rPr>
              <w:t>Herstellen aus nicht bearbeiteten Edelsteinen oder Schmucksteinen</w:t>
            </w:r>
          </w:p>
        </w:tc>
        <w:tc>
          <w:tcPr>
            <w:tcW w:w="2643" w:type="dxa"/>
            <w:tcBorders>
              <w:right w:val="single" w:sz="6" w:space="0" w:color="auto"/>
            </w:tcBorders>
          </w:tcPr>
          <w:p w14:paraId="45085AE2" w14:textId="77777777" w:rsidR="00BD6738" w:rsidRPr="00941366" w:rsidRDefault="00BD6738" w:rsidP="00273D63">
            <w:pPr>
              <w:spacing w:after="0"/>
              <w:rPr>
                <w:noProof/>
                <w:sz w:val="22"/>
              </w:rPr>
            </w:pPr>
          </w:p>
        </w:tc>
      </w:tr>
      <w:tr w:rsidR="00BD6738" w:rsidRPr="00941366" w14:paraId="4F99D06F" w14:textId="77777777" w:rsidTr="00BD6738">
        <w:trPr>
          <w:cantSplit/>
          <w:trHeight w:val="54"/>
        </w:trPr>
        <w:tc>
          <w:tcPr>
            <w:tcW w:w="1358" w:type="dxa"/>
            <w:tcBorders>
              <w:left w:val="single" w:sz="6" w:space="0" w:color="auto"/>
            </w:tcBorders>
          </w:tcPr>
          <w:p w14:paraId="6EC42F2D" w14:textId="77777777" w:rsidR="00BD6738" w:rsidRPr="00941366" w:rsidRDefault="00BD6738" w:rsidP="00273D63">
            <w:pPr>
              <w:spacing w:after="0"/>
              <w:rPr>
                <w:noProof/>
                <w:sz w:val="22"/>
              </w:rPr>
            </w:pPr>
            <w:r w:rsidRPr="00F704C3">
              <w:rPr>
                <w:noProof/>
                <w:sz w:val="22"/>
              </w:rPr>
              <w:t>7106</w:t>
            </w:r>
            <w:r w:rsidRPr="00941366">
              <w:rPr>
                <w:noProof/>
                <w:sz w:val="22"/>
              </w:rPr>
              <w:t xml:space="preserve">, </w:t>
            </w:r>
            <w:r w:rsidRPr="00F704C3">
              <w:rPr>
                <w:noProof/>
                <w:sz w:val="22"/>
              </w:rPr>
              <w:t>7108</w:t>
            </w:r>
            <w:r w:rsidRPr="00941366">
              <w:rPr>
                <w:noProof/>
                <w:sz w:val="22"/>
              </w:rPr>
              <w:t xml:space="preserve"> und </w:t>
            </w:r>
            <w:r w:rsidRPr="00F704C3">
              <w:rPr>
                <w:noProof/>
                <w:sz w:val="22"/>
              </w:rPr>
              <w:t>7110</w:t>
            </w:r>
          </w:p>
        </w:tc>
        <w:tc>
          <w:tcPr>
            <w:tcW w:w="2677" w:type="dxa"/>
            <w:gridSpan w:val="3"/>
          </w:tcPr>
          <w:p w14:paraId="7752C9E7" w14:textId="77777777" w:rsidR="00BD6738" w:rsidRPr="00941366" w:rsidRDefault="00BD6738" w:rsidP="00273D63">
            <w:pPr>
              <w:spacing w:after="0"/>
              <w:rPr>
                <w:noProof/>
                <w:sz w:val="22"/>
              </w:rPr>
            </w:pPr>
            <w:r w:rsidRPr="00941366">
              <w:rPr>
                <w:noProof/>
                <w:sz w:val="22"/>
              </w:rPr>
              <w:t>Edelmetalle:</w:t>
            </w:r>
          </w:p>
        </w:tc>
        <w:tc>
          <w:tcPr>
            <w:tcW w:w="3061" w:type="dxa"/>
          </w:tcPr>
          <w:p w14:paraId="3E18AD29" w14:textId="77777777" w:rsidR="00BD6738" w:rsidRPr="00941366" w:rsidRDefault="00BD6738" w:rsidP="00273D63">
            <w:pPr>
              <w:spacing w:after="0"/>
              <w:rPr>
                <w:noProof/>
                <w:sz w:val="22"/>
              </w:rPr>
            </w:pPr>
          </w:p>
        </w:tc>
        <w:tc>
          <w:tcPr>
            <w:tcW w:w="2643" w:type="dxa"/>
            <w:tcBorders>
              <w:right w:val="single" w:sz="6" w:space="0" w:color="auto"/>
            </w:tcBorders>
          </w:tcPr>
          <w:p w14:paraId="53B7DCAE" w14:textId="77777777" w:rsidR="00BD6738" w:rsidRPr="00941366" w:rsidRDefault="00BD6738" w:rsidP="00273D63">
            <w:pPr>
              <w:spacing w:after="0"/>
              <w:rPr>
                <w:noProof/>
                <w:sz w:val="22"/>
              </w:rPr>
            </w:pPr>
          </w:p>
        </w:tc>
      </w:tr>
      <w:tr w:rsidR="00BD6738" w:rsidRPr="00941366" w14:paraId="1A6BAC77" w14:textId="77777777" w:rsidTr="00BD6738">
        <w:trPr>
          <w:cantSplit/>
          <w:trHeight w:val="54"/>
        </w:trPr>
        <w:tc>
          <w:tcPr>
            <w:tcW w:w="1358" w:type="dxa"/>
            <w:tcBorders>
              <w:left w:val="single" w:sz="6" w:space="0" w:color="auto"/>
            </w:tcBorders>
          </w:tcPr>
          <w:p w14:paraId="5ADE0844" w14:textId="77777777" w:rsidR="00BD6738" w:rsidRPr="00941366" w:rsidRDefault="00BD6738" w:rsidP="00273D63">
            <w:pPr>
              <w:spacing w:after="0"/>
              <w:rPr>
                <w:noProof/>
                <w:sz w:val="22"/>
              </w:rPr>
            </w:pPr>
          </w:p>
        </w:tc>
        <w:tc>
          <w:tcPr>
            <w:tcW w:w="2677" w:type="dxa"/>
            <w:gridSpan w:val="3"/>
          </w:tcPr>
          <w:p w14:paraId="12EFFFA8" w14:textId="77777777" w:rsidR="00BD6738" w:rsidRPr="00941366" w:rsidRDefault="00BD6738" w:rsidP="00273D63">
            <w:pPr>
              <w:spacing w:after="0"/>
              <w:rPr>
                <w:noProof/>
                <w:sz w:val="22"/>
              </w:rPr>
            </w:pPr>
            <w:r w:rsidRPr="00941366">
              <w:rPr>
                <w:noProof/>
                <w:sz w:val="22"/>
              </w:rPr>
              <w:t>- in Rohform</w:t>
            </w:r>
          </w:p>
        </w:tc>
        <w:tc>
          <w:tcPr>
            <w:tcW w:w="3061" w:type="dxa"/>
          </w:tcPr>
          <w:p w14:paraId="1C2F998A" w14:textId="77777777" w:rsidR="00BD6738" w:rsidRPr="00941366" w:rsidRDefault="00BD6738" w:rsidP="00273D63">
            <w:pPr>
              <w:spacing w:after="0"/>
              <w:rPr>
                <w:noProof/>
                <w:sz w:val="22"/>
              </w:rPr>
            </w:pPr>
            <w:r w:rsidRPr="00941366">
              <w:rPr>
                <w:noProof/>
                <w:sz w:val="22"/>
              </w:rPr>
              <w:t>Herstellen aus Vormaterialien, die nicht zu der Position </w:t>
            </w:r>
            <w:r w:rsidRPr="00F704C3">
              <w:rPr>
                <w:noProof/>
                <w:sz w:val="22"/>
              </w:rPr>
              <w:t>7106</w:t>
            </w:r>
            <w:r w:rsidRPr="00941366">
              <w:rPr>
                <w:noProof/>
                <w:sz w:val="22"/>
              </w:rPr>
              <w:t xml:space="preserve">, </w:t>
            </w:r>
            <w:r w:rsidRPr="00F704C3">
              <w:rPr>
                <w:noProof/>
                <w:sz w:val="22"/>
              </w:rPr>
              <w:t>7108</w:t>
            </w:r>
            <w:r w:rsidRPr="00941366">
              <w:rPr>
                <w:noProof/>
                <w:sz w:val="22"/>
              </w:rPr>
              <w:t xml:space="preserve"> oder </w:t>
            </w:r>
            <w:r w:rsidRPr="00F704C3">
              <w:rPr>
                <w:noProof/>
                <w:sz w:val="22"/>
              </w:rPr>
              <w:t>7110</w:t>
            </w:r>
            <w:r w:rsidRPr="00941366">
              <w:rPr>
                <w:noProof/>
                <w:sz w:val="22"/>
              </w:rPr>
              <w:t xml:space="preserve"> gehören</w:t>
            </w:r>
          </w:p>
          <w:p w14:paraId="6921FDE0" w14:textId="77777777" w:rsidR="00BD6738" w:rsidRPr="00941366" w:rsidRDefault="00BD6738" w:rsidP="00273D63">
            <w:pPr>
              <w:spacing w:after="0"/>
              <w:rPr>
                <w:noProof/>
                <w:sz w:val="22"/>
              </w:rPr>
            </w:pPr>
            <w:r w:rsidRPr="00941366">
              <w:rPr>
                <w:noProof/>
                <w:sz w:val="22"/>
              </w:rPr>
              <w:t>oder</w:t>
            </w:r>
          </w:p>
          <w:p w14:paraId="581563CC" w14:textId="77777777" w:rsidR="00BD6738" w:rsidRPr="00941366" w:rsidRDefault="00BD6738" w:rsidP="00273D63">
            <w:pPr>
              <w:spacing w:after="0"/>
              <w:rPr>
                <w:noProof/>
                <w:sz w:val="22"/>
              </w:rPr>
            </w:pPr>
            <w:r w:rsidRPr="00941366">
              <w:rPr>
                <w:noProof/>
                <w:sz w:val="22"/>
              </w:rPr>
              <w:t>elektrolytisches, thermisches oder chemisches Trennen von Edelmetallen der Position </w:t>
            </w:r>
            <w:r w:rsidRPr="00F704C3">
              <w:rPr>
                <w:noProof/>
                <w:sz w:val="22"/>
              </w:rPr>
              <w:t>7106</w:t>
            </w:r>
            <w:r w:rsidRPr="00941366">
              <w:rPr>
                <w:noProof/>
                <w:sz w:val="22"/>
              </w:rPr>
              <w:t xml:space="preserve">, </w:t>
            </w:r>
            <w:r w:rsidRPr="00F704C3">
              <w:rPr>
                <w:noProof/>
                <w:sz w:val="22"/>
              </w:rPr>
              <w:t>7108</w:t>
            </w:r>
            <w:r w:rsidRPr="00941366">
              <w:rPr>
                <w:noProof/>
                <w:sz w:val="22"/>
              </w:rPr>
              <w:t xml:space="preserve"> oder </w:t>
            </w:r>
            <w:r w:rsidRPr="00F704C3">
              <w:rPr>
                <w:noProof/>
                <w:sz w:val="22"/>
              </w:rPr>
              <w:t>7110</w:t>
            </w:r>
          </w:p>
          <w:p w14:paraId="47A278C1" w14:textId="77777777" w:rsidR="00BD6738" w:rsidRPr="00941366" w:rsidRDefault="00BD6738" w:rsidP="00273D63">
            <w:pPr>
              <w:spacing w:after="0"/>
              <w:rPr>
                <w:noProof/>
                <w:sz w:val="22"/>
              </w:rPr>
            </w:pPr>
            <w:r w:rsidRPr="00941366">
              <w:rPr>
                <w:noProof/>
                <w:sz w:val="22"/>
              </w:rPr>
              <w:t>oder</w:t>
            </w:r>
          </w:p>
          <w:p w14:paraId="3EFF5051" w14:textId="77777777" w:rsidR="00BD6738" w:rsidRPr="00941366" w:rsidRDefault="00BD6738" w:rsidP="00273D63">
            <w:pPr>
              <w:spacing w:after="0"/>
              <w:rPr>
                <w:noProof/>
                <w:sz w:val="22"/>
              </w:rPr>
            </w:pPr>
            <w:r w:rsidRPr="00941366">
              <w:rPr>
                <w:noProof/>
                <w:sz w:val="22"/>
              </w:rPr>
              <w:t>Legieren von Edelmetallen der Position </w:t>
            </w:r>
            <w:r w:rsidRPr="00F704C3">
              <w:rPr>
                <w:noProof/>
                <w:sz w:val="22"/>
              </w:rPr>
              <w:t>7106</w:t>
            </w:r>
            <w:r w:rsidRPr="00941366">
              <w:rPr>
                <w:noProof/>
                <w:sz w:val="22"/>
              </w:rPr>
              <w:t xml:space="preserve">, </w:t>
            </w:r>
            <w:r w:rsidRPr="00F704C3">
              <w:rPr>
                <w:noProof/>
                <w:sz w:val="22"/>
              </w:rPr>
              <w:t>7108</w:t>
            </w:r>
            <w:r w:rsidRPr="00941366">
              <w:rPr>
                <w:noProof/>
                <w:sz w:val="22"/>
              </w:rPr>
              <w:t xml:space="preserve"> oder </w:t>
            </w:r>
            <w:r w:rsidRPr="00F704C3">
              <w:rPr>
                <w:noProof/>
                <w:sz w:val="22"/>
              </w:rPr>
              <w:t>7110</w:t>
            </w:r>
            <w:r w:rsidRPr="00941366">
              <w:rPr>
                <w:noProof/>
                <w:sz w:val="22"/>
              </w:rPr>
              <w:t xml:space="preserve"> untereinander oder mit unedlen Metallen</w:t>
            </w:r>
          </w:p>
          <w:p w14:paraId="63B902D9" w14:textId="77777777" w:rsidR="00BD6738" w:rsidRPr="00941366" w:rsidRDefault="00BD6738" w:rsidP="00273D63">
            <w:pPr>
              <w:spacing w:after="0"/>
              <w:rPr>
                <w:noProof/>
                <w:sz w:val="22"/>
              </w:rPr>
            </w:pPr>
          </w:p>
        </w:tc>
        <w:tc>
          <w:tcPr>
            <w:tcW w:w="2643" w:type="dxa"/>
            <w:tcBorders>
              <w:right w:val="single" w:sz="6" w:space="0" w:color="auto"/>
            </w:tcBorders>
          </w:tcPr>
          <w:p w14:paraId="4BAF2D5A" w14:textId="77777777" w:rsidR="00BD6738" w:rsidRPr="00941366" w:rsidRDefault="00BD6738" w:rsidP="00273D63">
            <w:pPr>
              <w:spacing w:after="0"/>
              <w:rPr>
                <w:noProof/>
                <w:sz w:val="22"/>
              </w:rPr>
            </w:pPr>
          </w:p>
        </w:tc>
      </w:tr>
      <w:tr w:rsidR="00BD6738" w:rsidRPr="00941366" w14:paraId="66D0B64A" w14:textId="77777777" w:rsidTr="00BD6738">
        <w:trPr>
          <w:cantSplit/>
          <w:trHeight w:val="54"/>
        </w:trPr>
        <w:tc>
          <w:tcPr>
            <w:tcW w:w="1358" w:type="dxa"/>
            <w:tcBorders>
              <w:left w:val="single" w:sz="6" w:space="0" w:color="auto"/>
            </w:tcBorders>
          </w:tcPr>
          <w:p w14:paraId="2FC411BF" w14:textId="77777777" w:rsidR="00BD6738" w:rsidRPr="00941366" w:rsidRDefault="00BD6738" w:rsidP="00273D63">
            <w:pPr>
              <w:spacing w:after="0"/>
              <w:rPr>
                <w:noProof/>
                <w:sz w:val="22"/>
              </w:rPr>
            </w:pPr>
          </w:p>
        </w:tc>
        <w:tc>
          <w:tcPr>
            <w:tcW w:w="2677" w:type="dxa"/>
            <w:gridSpan w:val="3"/>
          </w:tcPr>
          <w:p w14:paraId="0FE98EED" w14:textId="77777777" w:rsidR="00BD6738" w:rsidRPr="00941366" w:rsidRDefault="00BD6738" w:rsidP="00273D63">
            <w:pPr>
              <w:spacing w:after="0"/>
              <w:rPr>
                <w:noProof/>
                <w:sz w:val="22"/>
              </w:rPr>
            </w:pPr>
            <w:r w:rsidRPr="00941366">
              <w:rPr>
                <w:noProof/>
                <w:sz w:val="22"/>
              </w:rPr>
              <w:t>- als Halbzeug oder Pulver</w:t>
            </w:r>
          </w:p>
        </w:tc>
        <w:tc>
          <w:tcPr>
            <w:tcW w:w="3061" w:type="dxa"/>
          </w:tcPr>
          <w:p w14:paraId="0E1CD8F7" w14:textId="77777777" w:rsidR="00BD6738" w:rsidRPr="00941366" w:rsidRDefault="00BD6738" w:rsidP="00273D63">
            <w:pPr>
              <w:spacing w:after="0"/>
              <w:rPr>
                <w:noProof/>
                <w:sz w:val="22"/>
              </w:rPr>
            </w:pPr>
            <w:r w:rsidRPr="00941366">
              <w:rPr>
                <w:noProof/>
                <w:sz w:val="22"/>
              </w:rPr>
              <w:t>Herstellen aus Edelmetallen in Rohform</w:t>
            </w:r>
          </w:p>
          <w:p w14:paraId="03BC3E6C" w14:textId="77777777" w:rsidR="00BD6738" w:rsidRPr="00941366" w:rsidRDefault="00BD6738" w:rsidP="00273D63">
            <w:pPr>
              <w:spacing w:after="0"/>
              <w:rPr>
                <w:noProof/>
                <w:sz w:val="22"/>
              </w:rPr>
            </w:pPr>
          </w:p>
        </w:tc>
        <w:tc>
          <w:tcPr>
            <w:tcW w:w="2643" w:type="dxa"/>
            <w:tcBorders>
              <w:right w:val="single" w:sz="6" w:space="0" w:color="auto"/>
            </w:tcBorders>
          </w:tcPr>
          <w:p w14:paraId="67B35BAC" w14:textId="77777777" w:rsidR="00BD6738" w:rsidRPr="00941366" w:rsidRDefault="00BD6738" w:rsidP="00273D63">
            <w:pPr>
              <w:spacing w:after="0"/>
              <w:rPr>
                <w:noProof/>
                <w:sz w:val="22"/>
              </w:rPr>
            </w:pPr>
          </w:p>
        </w:tc>
      </w:tr>
      <w:tr w:rsidR="00BD6738" w:rsidRPr="00941366" w14:paraId="5632AF76" w14:textId="77777777" w:rsidTr="00BD6738">
        <w:trPr>
          <w:cantSplit/>
          <w:trHeight w:val="54"/>
        </w:trPr>
        <w:tc>
          <w:tcPr>
            <w:tcW w:w="1358" w:type="dxa"/>
            <w:tcBorders>
              <w:left w:val="single" w:sz="6" w:space="0" w:color="auto"/>
            </w:tcBorders>
          </w:tcPr>
          <w:p w14:paraId="6FEE28CB" w14:textId="77777777" w:rsidR="00BD6738" w:rsidRPr="00941366" w:rsidRDefault="00BD6738" w:rsidP="00273D63">
            <w:pPr>
              <w:spacing w:after="0"/>
              <w:rPr>
                <w:noProof/>
                <w:sz w:val="22"/>
              </w:rPr>
            </w:pPr>
            <w:r w:rsidRPr="00941366">
              <w:rPr>
                <w:noProof/>
                <w:sz w:val="22"/>
              </w:rPr>
              <w:t xml:space="preserve">ex </w:t>
            </w:r>
            <w:r w:rsidRPr="00F704C3">
              <w:rPr>
                <w:noProof/>
                <w:sz w:val="22"/>
              </w:rPr>
              <w:t>7107</w:t>
            </w:r>
          </w:p>
          <w:p w14:paraId="1E9FF3E0" w14:textId="77777777" w:rsidR="00BD6738" w:rsidRPr="00941366" w:rsidRDefault="00BD6738" w:rsidP="00273D63">
            <w:pPr>
              <w:spacing w:after="0"/>
              <w:rPr>
                <w:noProof/>
                <w:sz w:val="22"/>
              </w:rPr>
            </w:pPr>
            <w:r w:rsidRPr="00941366">
              <w:rPr>
                <w:noProof/>
                <w:sz w:val="22"/>
              </w:rPr>
              <w:t xml:space="preserve">ex </w:t>
            </w:r>
            <w:r w:rsidRPr="00F704C3">
              <w:rPr>
                <w:noProof/>
                <w:sz w:val="22"/>
              </w:rPr>
              <w:t>7109</w:t>
            </w:r>
            <w:r w:rsidRPr="00941366">
              <w:rPr>
                <w:noProof/>
                <w:sz w:val="22"/>
              </w:rPr>
              <w:t xml:space="preserve"> und</w:t>
            </w:r>
          </w:p>
          <w:p w14:paraId="795BA33A" w14:textId="77777777" w:rsidR="00BD6738" w:rsidRPr="00941366" w:rsidRDefault="00BD6738" w:rsidP="00273D63">
            <w:pPr>
              <w:spacing w:after="0"/>
              <w:rPr>
                <w:noProof/>
                <w:sz w:val="22"/>
              </w:rPr>
            </w:pPr>
            <w:r w:rsidRPr="00941366">
              <w:rPr>
                <w:noProof/>
                <w:sz w:val="22"/>
              </w:rPr>
              <w:t xml:space="preserve">ex </w:t>
            </w:r>
            <w:r w:rsidRPr="00F704C3">
              <w:rPr>
                <w:noProof/>
                <w:sz w:val="22"/>
              </w:rPr>
              <w:t>7111</w:t>
            </w:r>
          </w:p>
        </w:tc>
        <w:tc>
          <w:tcPr>
            <w:tcW w:w="2677" w:type="dxa"/>
            <w:gridSpan w:val="3"/>
          </w:tcPr>
          <w:p w14:paraId="4B91D384" w14:textId="77777777" w:rsidR="00BD6738" w:rsidRPr="00941366" w:rsidRDefault="00BD6738" w:rsidP="00273D63">
            <w:pPr>
              <w:spacing w:after="0"/>
              <w:rPr>
                <w:noProof/>
                <w:sz w:val="22"/>
              </w:rPr>
            </w:pPr>
            <w:r w:rsidRPr="00941366">
              <w:rPr>
                <w:noProof/>
                <w:sz w:val="22"/>
              </w:rPr>
              <w:t>Metalle, mit Edelmetallen plattiert, als Halbzeug</w:t>
            </w:r>
          </w:p>
          <w:p w14:paraId="346C5B13" w14:textId="77777777" w:rsidR="00BD6738" w:rsidRPr="00941366" w:rsidRDefault="00BD6738" w:rsidP="00273D63">
            <w:pPr>
              <w:spacing w:after="0"/>
              <w:rPr>
                <w:noProof/>
                <w:sz w:val="22"/>
              </w:rPr>
            </w:pPr>
          </w:p>
        </w:tc>
        <w:tc>
          <w:tcPr>
            <w:tcW w:w="3061" w:type="dxa"/>
          </w:tcPr>
          <w:p w14:paraId="3BEEC5DD" w14:textId="77777777" w:rsidR="00BD6738" w:rsidRPr="00941366" w:rsidRDefault="00BD6738" w:rsidP="00273D63">
            <w:pPr>
              <w:spacing w:after="0"/>
              <w:rPr>
                <w:noProof/>
                <w:sz w:val="22"/>
              </w:rPr>
            </w:pPr>
            <w:r w:rsidRPr="00941366">
              <w:rPr>
                <w:noProof/>
                <w:sz w:val="22"/>
              </w:rPr>
              <w:t>Herstellen aus mit Edelmetallen plattierten Metallen, in Rohform</w:t>
            </w:r>
          </w:p>
          <w:p w14:paraId="52298095" w14:textId="77777777" w:rsidR="00BD6738" w:rsidRPr="00941366" w:rsidRDefault="00BD6738" w:rsidP="00273D63">
            <w:pPr>
              <w:spacing w:after="0"/>
              <w:rPr>
                <w:noProof/>
                <w:sz w:val="22"/>
              </w:rPr>
            </w:pPr>
          </w:p>
        </w:tc>
        <w:tc>
          <w:tcPr>
            <w:tcW w:w="2643" w:type="dxa"/>
            <w:tcBorders>
              <w:right w:val="single" w:sz="6" w:space="0" w:color="auto"/>
            </w:tcBorders>
          </w:tcPr>
          <w:p w14:paraId="1D36B10B" w14:textId="77777777" w:rsidR="00BD6738" w:rsidRPr="00941366" w:rsidRDefault="00BD6738" w:rsidP="00273D63">
            <w:pPr>
              <w:spacing w:after="0"/>
              <w:rPr>
                <w:noProof/>
                <w:sz w:val="22"/>
              </w:rPr>
            </w:pPr>
          </w:p>
        </w:tc>
      </w:tr>
      <w:tr w:rsidR="00BD6738" w:rsidRPr="00941366" w14:paraId="5BEAFCCC" w14:textId="77777777" w:rsidTr="00BD6738">
        <w:trPr>
          <w:cantSplit/>
          <w:trHeight w:val="54"/>
        </w:trPr>
        <w:tc>
          <w:tcPr>
            <w:tcW w:w="1358" w:type="dxa"/>
            <w:tcBorders>
              <w:left w:val="single" w:sz="6" w:space="0" w:color="auto"/>
            </w:tcBorders>
          </w:tcPr>
          <w:p w14:paraId="7182321B" w14:textId="77777777" w:rsidR="00BD6738" w:rsidRPr="00941366" w:rsidRDefault="00BD6738" w:rsidP="00273D63">
            <w:pPr>
              <w:spacing w:after="0"/>
              <w:rPr>
                <w:noProof/>
                <w:sz w:val="22"/>
              </w:rPr>
            </w:pPr>
            <w:r w:rsidRPr="00F704C3">
              <w:rPr>
                <w:noProof/>
                <w:sz w:val="22"/>
              </w:rPr>
              <w:t>7116</w:t>
            </w:r>
          </w:p>
        </w:tc>
        <w:tc>
          <w:tcPr>
            <w:tcW w:w="2677" w:type="dxa"/>
            <w:gridSpan w:val="3"/>
          </w:tcPr>
          <w:p w14:paraId="2AC939C2" w14:textId="77777777" w:rsidR="00BD6738" w:rsidRPr="00941366" w:rsidRDefault="00BD6738" w:rsidP="00273D63">
            <w:pPr>
              <w:spacing w:after="0"/>
              <w:rPr>
                <w:noProof/>
                <w:sz w:val="22"/>
              </w:rPr>
            </w:pPr>
            <w:r w:rsidRPr="00941366">
              <w:rPr>
                <w:noProof/>
                <w:sz w:val="22"/>
              </w:rPr>
              <w:t>Waren aus echten Perlen oder Zuchtperlen, aus Edelsteinen oder Schmucksteinen (natürlichen, synthetischen oder rekonstituierten)</w:t>
            </w:r>
          </w:p>
          <w:p w14:paraId="04B99C60" w14:textId="77777777" w:rsidR="00BD6738" w:rsidRPr="00941366" w:rsidRDefault="00BD6738" w:rsidP="00273D63">
            <w:pPr>
              <w:spacing w:after="0"/>
              <w:rPr>
                <w:noProof/>
                <w:sz w:val="22"/>
              </w:rPr>
            </w:pPr>
          </w:p>
        </w:tc>
        <w:tc>
          <w:tcPr>
            <w:tcW w:w="3061" w:type="dxa"/>
          </w:tcPr>
          <w:p w14:paraId="5FB0BAA2" w14:textId="77777777" w:rsidR="00BD6738" w:rsidRPr="00941366" w:rsidRDefault="00BD673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19F4B5B1" w14:textId="77777777" w:rsidR="00BD6738" w:rsidRPr="00941366" w:rsidRDefault="00BD6738" w:rsidP="00273D63">
            <w:pPr>
              <w:spacing w:after="0"/>
              <w:rPr>
                <w:noProof/>
                <w:sz w:val="22"/>
              </w:rPr>
            </w:pPr>
          </w:p>
        </w:tc>
      </w:tr>
      <w:tr w:rsidR="00BD6738" w:rsidRPr="00941366" w14:paraId="6A1A79D9" w14:textId="77777777" w:rsidTr="00BD6738">
        <w:trPr>
          <w:cantSplit/>
          <w:trHeight w:val="54"/>
        </w:trPr>
        <w:tc>
          <w:tcPr>
            <w:tcW w:w="1358" w:type="dxa"/>
            <w:tcBorders>
              <w:left w:val="single" w:sz="6" w:space="0" w:color="auto"/>
            </w:tcBorders>
          </w:tcPr>
          <w:p w14:paraId="60F11279" w14:textId="77777777" w:rsidR="00BD6738" w:rsidRPr="00941366" w:rsidRDefault="00BD6738" w:rsidP="00273D63">
            <w:pPr>
              <w:spacing w:after="0"/>
              <w:rPr>
                <w:noProof/>
                <w:sz w:val="22"/>
              </w:rPr>
            </w:pPr>
            <w:r w:rsidRPr="00F704C3">
              <w:rPr>
                <w:noProof/>
                <w:sz w:val="22"/>
              </w:rPr>
              <w:t>7117</w:t>
            </w:r>
          </w:p>
        </w:tc>
        <w:tc>
          <w:tcPr>
            <w:tcW w:w="2677" w:type="dxa"/>
            <w:gridSpan w:val="3"/>
          </w:tcPr>
          <w:p w14:paraId="1B5E892C" w14:textId="77777777" w:rsidR="00BD6738" w:rsidRPr="00941366" w:rsidRDefault="00BD6738" w:rsidP="00273D63">
            <w:pPr>
              <w:spacing w:after="0"/>
              <w:rPr>
                <w:noProof/>
                <w:sz w:val="22"/>
              </w:rPr>
            </w:pPr>
            <w:r w:rsidRPr="00941366">
              <w:rPr>
                <w:noProof/>
                <w:sz w:val="22"/>
              </w:rPr>
              <w:t>Herstellung von Phantasieschmuck</w:t>
            </w:r>
          </w:p>
        </w:tc>
        <w:tc>
          <w:tcPr>
            <w:tcW w:w="3061" w:type="dxa"/>
          </w:tcPr>
          <w:p w14:paraId="14C10EF7"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4D67D320" w14:textId="77777777" w:rsidR="00BD6738" w:rsidRPr="00941366" w:rsidRDefault="00BD6738" w:rsidP="00273D63">
            <w:pPr>
              <w:spacing w:after="0"/>
              <w:rPr>
                <w:noProof/>
                <w:sz w:val="22"/>
              </w:rPr>
            </w:pPr>
            <w:r w:rsidRPr="00941366">
              <w:rPr>
                <w:noProof/>
                <w:sz w:val="22"/>
              </w:rPr>
              <w:t>oder</w:t>
            </w:r>
          </w:p>
        </w:tc>
        <w:tc>
          <w:tcPr>
            <w:tcW w:w="2643" w:type="dxa"/>
            <w:tcBorders>
              <w:right w:val="single" w:sz="6" w:space="0" w:color="auto"/>
            </w:tcBorders>
          </w:tcPr>
          <w:p w14:paraId="231B51B6" w14:textId="77777777" w:rsidR="00BD6738" w:rsidRPr="00941366" w:rsidRDefault="00BD6738" w:rsidP="00273D63">
            <w:pPr>
              <w:spacing w:after="0"/>
              <w:rPr>
                <w:noProof/>
                <w:sz w:val="22"/>
              </w:rPr>
            </w:pPr>
          </w:p>
        </w:tc>
      </w:tr>
      <w:tr w:rsidR="00BD6738" w:rsidRPr="00941366" w14:paraId="788F74C8" w14:textId="77777777" w:rsidTr="007A748D">
        <w:trPr>
          <w:cantSplit/>
          <w:trHeight w:val="54"/>
        </w:trPr>
        <w:tc>
          <w:tcPr>
            <w:tcW w:w="1358" w:type="dxa"/>
            <w:tcBorders>
              <w:left w:val="single" w:sz="6" w:space="0" w:color="auto"/>
              <w:bottom w:val="single" w:sz="4" w:space="0" w:color="auto"/>
            </w:tcBorders>
          </w:tcPr>
          <w:p w14:paraId="14C165A8" w14:textId="77777777" w:rsidR="00BD6738" w:rsidRPr="00941366" w:rsidRDefault="00BD6738" w:rsidP="00273D63">
            <w:pPr>
              <w:spacing w:after="0"/>
              <w:rPr>
                <w:noProof/>
                <w:sz w:val="22"/>
              </w:rPr>
            </w:pPr>
          </w:p>
        </w:tc>
        <w:tc>
          <w:tcPr>
            <w:tcW w:w="2677" w:type="dxa"/>
            <w:gridSpan w:val="3"/>
            <w:tcBorders>
              <w:bottom w:val="single" w:sz="4" w:space="0" w:color="auto"/>
            </w:tcBorders>
          </w:tcPr>
          <w:p w14:paraId="5A65A01E" w14:textId="77777777" w:rsidR="00BD6738" w:rsidRPr="00941366" w:rsidRDefault="00BD6738" w:rsidP="00273D63">
            <w:pPr>
              <w:spacing w:after="0"/>
              <w:rPr>
                <w:noProof/>
                <w:sz w:val="22"/>
              </w:rPr>
            </w:pPr>
          </w:p>
        </w:tc>
        <w:tc>
          <w:tcPr>
            <w:tcW w:w="3061" w:type="dxa"/>
            <w:tcBorders>
              <w:bottom w:val="single" w:sz="4" w:space="0" w:color="auto"/>
            </w:tcBorders>
          </w:tcPr>
          <w:p w14:paraId="07BC80AF" w14:textId="77777777" w:rsidR="00BD6738" w:rsidRPr="00941366" w:rsidRDefault="00BD6738" w:rsidP="00273D63">
            <w:pPr>
              <w:spacing w:after="0"/>
              <w:rPr>
                <w:noProof/>
                <w:sz w:val="22"/>
              </w:rPr>
            </w:pPr>
            <w:r w:rsidRPr="00941366">
              <w:rPr>
                <w:noProof/>
                <w:sz w:val="22"/>
              </w:rPr>
              <w:t xml:space="preserve">Herstellen aus Teilen aus unedlen Metallen, nicht vergoldet, versilbert oder platiniert, vorausgesetzt dass der Wert aller verwendeten Vormaterialien </w:t>
            </w:r>
            <w:r w:rsidRPr="00F704C3">
              <w:rPr>
                <w:noProof/>
                <w:sz w:val="22"/>
              </w:rPr>
              <w:t>50</w:t>
            </w:r>
            <w:r w:rsidRPr="00941366">
              <w:rPr>
                <w:noProof/>
                <w:sz w:val="22"/>
              </w:rPr>
              <w:t> % des Ab-Werk-Preises des Erzeugnisses nicht überschreitet</w:t>
            </w:r>
          </w:p>
          <w:p w14:paraId="65A16E9F"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7D1DBAAD" w14:textId="77777777" w:rsidR="00BD6738" w:rsidRPr="00941366" w:rsidRDefault="00BD6738" w:rsidP="00273D63">
            <w:pPr>
              <w:spacing w:after="0"/>
              <w:rPr>
                <w:noProof/>
                <w:sz w:val="22"/>
              </w:rPr>
            </w:pPr>
          </w:p>
        </w:tc>
      </w:tr>
      <w:tr w:rsidR="00BD6738" w:rsidRPr="00941366" w14:paraId="7CB15C50" w14:textId="77777777" w:rsidTr="007A748D">
        <w:trPr>
          <w:cantSplit/>
          <w:trHeight w:val="54"/>
        </w:trPr>
        <w:tc>
          <w:tcPr>
            <w:tcW w:w="1358" w:type="dxa"/>
            <w:tcBorders>
              <w:top w:val="single" w:sz="4" w:space="0" w:color="auto"/>
              <w:left w:val="single" w:sz="6" w:space="0" w:color="auto"/>
            </w:tcBorders>
          </w:tcPr>
          <w:p w14:paraId="32801943" w14:textId="77777777" w:rsidR="00BD6738" w:rsidRPr="00941366" w:rsidRDefault="00BD6738" w:rsidP="00273D63">
            <w:pPr>
              <w:spacing w:after="0"/>
              <w:rPr>
                <w:noProof/>
                <w:sz w:val="22"/>
              </w:rPr>
            </w:pPr>
            <w:r w:rsidRPr="00941366">
              <w:rPr>
                <w:noProof/>
                <w:sz w:val="22"/>
              </w:rPr>
              <w:t>ex Kapitel </w:t>
            </w:r>
            <w:r w:rsidRPr="00F704C3">
              <w:rPr>
                <w:noProof/>
                <w:sz w:val="22"/>
              </w:rPr>
              <w:t>72</w:t>
            </w:r>
          </w:p>
        </w:tc>
        <w:tc>
          <w:tcPr>
            <w:tcW w:w="2677" w:type="dxa"/>
            <w:gridSpan w:val="3"/>
            <w:tcBorders>
              <w:top w:val="single" w:sz="4" w:space="0" w:color="auto"/>
            </w:tcBorders>
          </w:tcPr>
          <w:p w14:paraId="7755FBE0" w14:textId="77777777" w:rsidR="00BD6738" w:rsidRPr="00941366" w:rsidRDefault="00BD6738" w:rsidP="00273D63">
            <w:pPr>
              <w:spacing w:after="0"/>
              <w:rPr>
                <w:noProof/>
                <w:sz w:val="22"/>
              </w:rPr>
            </w:pPr>
            <w:r w:rsidRPr="00941366">
              <w:rPr>
                <w:noProof/>
                <w:sz w:val="22"/>
              </w:rPr>
              <w:t>Eisen und Stahl; ausgenommen:</w:t>
            </w:r>
          </w:p>
        </w:tc>
        <w:tc>
          <w:tcPr>
            <w:tcW w:w="3061" w:type="dxa"/>
            <w:tcBorders>
              <w:top w:val="single" w:sz="4" w:space="0" w:color="auto"/>
            </w:tcBorders>
          </w:tcPr>
          <w:p w14:paraId="38ACA6BA"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52850C34"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5532108A" w14:textId="77777777" w:rsidR="00BD6738" w:rsidRPr="00941366" w:rsidRDefault="00BD6738" w:rsidP="00273D63">
            <w:pPr>
              <w:spacing w:after="0"/>
              <w:rPr>
                <w:noProof/>
                <w:sz w:val="22"/>
              </w:rPr>
            </w:pPr>
          </w:p>
        </w:tc>
      </w:tr>
      <w:tr w:rsidR="00BD6738" w:rsidRPr="00941366" w14:paraId="2DAF6973" w14:textId="77777777" w:rsidTr="00BD6738">
        <w:trPr>
          <w:cantSplit/>
          <w:trHeight w:val="54"/>
        </w:trPr>
        <w:tc>
          <w:tcPr>
            <w:tcW w:w="1358" w:type="dxa"/>
            <w:tcBorders>
              <w:left w:val="single" w:sz="6" w:space="0" w:color="auto"/>
            </w:tcBorders>
          </w:tcPr>
          <w:p w14:paraId="3B2F75A1" w14:textId="77777777" w:rsidR="00BD6738" w:rsidRPr="00941366" w:rsidRDefault="00BD6738" w:rsidP="00273D63">
            <w:pPr>
              <w:spacing w:after="0"/>
              <w:rPr>
                <w:noProof/>
                <w:sz w:val="22"/>
              </w:rPr>
            </w:pPr>
            <w:r w:rsidRPr="00F704C3">
              <w:rPr>
                <w:noProof/>
                <w:sz w:val="22"/>
              </w:rPr>
              <w:t>7207</w:t>
            </w:r>
          </w:p>
        </w:tc>
        <w:tc>
          <w:tcPr>
            <w:tcW w:w="2677" w:type="dxa"/>
            <w:gridSpan w:val="3"/>
          </w:tcPr>
          <w:p w14:paraId="26C0720A" w14:textId="77777777" w:rsidR="00BD6738" w:rsidRPr="00941366" w:rsidRDefault="00BD6738" w:rsidP="00273D63">
            <w:pPr>
              <w:spacing w:after="0"/>
              <w:rPr>
                <w:noProof/>
                <w:sz w:val="22"/>
              </w:rPr>
            </w:pPr>
            <w:r w:rsidRPr="00941366">
              <w:rPr>
                <w:noProof/>
                <w:sz w:val="22"/>
              </w:rPr>
              <w:t>Halbzeug aus Eisen oder nicht legiertem Stahl</w:t>
            </w:r>
          </w:p>
          <w:p w14:paraId="3FE3A739" w14:textId="77777777" w:rsidR="00BD6738" w:rsidRPr="00941366" w:rsidRDefault="00BD6738" w:rsidP="00273D63">
            <w:pPr>
              <w:spacing w:after="0"/>
              <w:rPr>
                <w:noProof/>
                <w:sz w:val="22"/>
              </w:rPr>
            </w:pPr>
          </w:p>
        </w:tc>
        <w:tc>
          <w:tcPr>
            <w:tcW w:w="3061" w:type="dxa"/>
          </w:tcPr>
          <w:p w14:paraId="1B931B63"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7201</w:t>
            </w:r>
            <w:r w:rsidRPr="00941366">
              <w:rPr>
                <w:noProof/>
                <w:sz w:val="22"/>
              </w:rPr>
              <w:t xml:space="preserve">, </w:t>
            </w:r>
            <w:r w:rsidRPr="00F704C3">
              <w:rPr>
                <w:noProof/>
                <w:sz w:val="22"/>
              </w:rPr>
              <w:t>7202</w:t>
            </w:r>
            <w:r w:rsidRPr="00941366">
              <w:rPr>
                <w:noProof/>
                <w:sz w:val="22"/>
              </w:rPr>
              <w:t xml:space="preserve">, </w:t>
            </w:r>
            <w:r w:rsidRPr="00F704C3">
              <w:rPr>
                <w:noProof/>
                <w:sz w:val="22"/>
              </w:rPr>
              <w:t>7203</w:t>
            </w:r>
            <w:r w:rsidRPr="00941366">
              <w:rPr>
                <w:noProof/>
                <w:sz w:val="22"/>
              </w:rPr>
              <w:t xml:space="preserve">, </w:t>
            </w:r>
            <w:r w:rsidRPr="00F704C3">
              <w:rPr>
                <w:noProof/>
                <w:sz w:val="22"/>
              </w:rPr>
              <w:t>7204</w:t>
            </w:r>
            <w:r w:rsidRPr="00941366">
              <w:rPr>
                <w:noProof/>
                <w:sz w:val="22"/>
              </w:rPr>
              <w:t xml:space="preserve"> oder </w:t>
            </w:r>
            <w:r w:rsidRPr="00F704C3">
              <w:rPr>
                <w:noProof/>
                <w:sz w:val="22"/>
              </w:rPr>
              <w:t>7205</w:t>
            </w:r>
          </w:p>
          <w:p w14:paraId="758E6B18" w14:textId="77777777" w:rsidR="00BD6738" w:rsidRPr="00941366" w:rsidRDefault="00BD6738" w:rsidP="00273D63">
            <w:pPr>
              <w:spacing w:after="0"/>
              <w:rPr>
                <w:noProof/>
                <w:sz w:val="22"/>
              </w:rPr>
            </w:pPr>
          </w:p>
        </w:tc>
        <w:tc>
          <w:tcPr>
            <w:tcW w:w="2643" w:type="dxa"/>
            <w:tcBorders>
              <w:right w:val="single" w:sz="6" w:space="0" w:color="auto"/>
            </w:tcBorders>
          </w:tcPr>
          <w:p w14:paraId="73AF7885" w14:textId="77777777" w:rsidR="00BD6738" w:rsidRPr="00941366" w:rsidRDefault="00BD6738" w:rsidP="00273D63">
            <w:pPr>
              <w:spacing w:after="0"/>
              <w:rPr>
                <w:noProof/>
                <w:sz w:val="22"/>
              </w:rPr>
            </w:pPr>
          </w:p>
        </w:tc>
      </w:tr>
      <w:tr w:rsidR="00BD6738" w:rsidRPr="00941366" w14:paraId="5B4F4236" w14:textId="77777777" w:rsidTr="00BD6738">
        <w:trPr>
          <w:cantSplit/>
          <w:trHeight w:val="54"/>
        </w:trPr>
        <w:tc>
          <w:tcPr>
            <w:tcW w:w="1358" w:type="dxa"/>
            <w:tcBorders>
              <w:left w:val="single" w:sz="6" w:space="0" w:color="auto"/>
            </w:tcBorders>
          </w:tcPr>
          <w:p w14:paraId="3D6D203E" w14:textId="77777777" w:rsidR="00BD6738" w:rsidRPr="00941366" w:rsidRDefault="00BD6738" w:rsidP="00273D63">
            <w:pPr>
              <w:spacing w:after="0"/>
              <w:rPr>
                <w:noProof/>
                <w:sz w:val="22"/>
              </w:rPr>
            </w:pPr>
            <w:r w:rsidRPr="00F704C3">
              <w:rPr>
                <w:noProof/>
                <w:sz w:val="22"/>
              </w:rPr>
              <w:t>7208</w:t>
            </w:r>
            <w:r w:rsidRPr="00941366">
              <w:rPr>
                <w:noProof/>
                <w:sz w:val="22"/>
              </w:rPr>
              <w:t xml:space="preserve"> bis </w:t>
            </w:r>
            <w:r w:rsidRPr="00F704C3">
              <w:rPr>
                <w:noProof/>
                <w:sz w:val="22"/>
              </w:rPr>
              <w:t>7216</w:t>
            </w:r>
          </w:p>
        </w:tc>
        <w:tc>
          <w:tcPr>
            <w:tcW w:w="2677" w:type="dxa"/>
            <w:gridSpan w:val="3"/>
          </w:tcPr>
          <w:p w14:paraId="1E7ABE98" w14:textId="77777777" w:rsidR="00BD6738" w:rsidRPr="00941366" w:rsidRDefault="00BD6738" w:rsidP="00273D63">
            <w:pPr>
              <w:spacing w:after="0"/>
              <w:rPr>
                <w:noProof/>
                <w:sz w:val="22"/>
              </w:rPr>
            </w:pPr>
            <w:r w:rsidRPr="00941366">
              <w:rPr>
                <w:noProof/>
                <w:sz w:val="22"/>
              </w:rPr>
              <w:t>Flachgewalzte Erzeugnisse, Walzdraht, Stabstahl und Profile aus Eisen oder nicht legiertem Stahl</w:t>
            </w:r>
          </w:p>
          <w:p w14:paraId="65EE9F6A" w14:textId="77777777" w:rsidR="00BD6738" w:rsidRPr="00941366" w:rsidRDefault="00BD6738" w:rsidP="00273D63">
            <w:pPr>
              <w:spacing w:after="0"/>
              <w:rPr>
                <w:noProof/>
                <w:sz w:val="22"/>
              </w:rPr>
            </w:pPr>
          </w:p>
        </w:tc>
        <w:tc>
          <w:tcPr>
            <w:tcW w:w="3061" w:type="dxa"/>
          </w:tcPr>
          <w:p w14:paraId="0E668951" w14:textId="77777777" w:rsidR="00BD6738" w:rsidRPr="00941366" w:rsidRDefault="00BD6738" w:rsidP="00273D63">
            <w:pPr>
              <w:spacing w:after="0"/>
              <w:rPr>
                <w:noProof/>
                <w:sz w:val="22"/>
              </w:rPr>
            </w:pPr>
            <w:r w:rsidRPr="00941366">
              <w:rPr>
                <w:noProof/>
                <w:sz w:val="22"/>
              </w:rPr>
              <w:t>Herstellen aus Stahl in Rohblöcken (Ingots) oder anderen Rohformen der Position </w:t>
            </w:r>
            <w:r w:rsidRPr="00F704C3">
              <w:rPr>
                <w:noProof/>
                <w:sz w:val="22"/>
              </w:rPr>
              <w:t>7206</w:t>
            </w:r>
          </w:p>
        </w:tc>
        <w:tc>
          <w:tcPr>
            <w:tcW w:w="2643" w:type="dxa"/>
            <w:tcBorders>
              <w:right w:val="single" w:sz="6" w:space="0" w:color="auto"/>
            </w:tcBorders>
          </w:tcPr>
          <w:p w14:paraId="0EAE99CF" w14:textId="77777777" w:rsidR="00BD6738" w:rsidRPr="00941366" w:rsidRDefault="00BD6738" w:rsidP="00273D63">
            <w:pPr>
              <w:spacing w:after="0"/>
              <w:rPr>
                <w:noProof/>
                <w:sz w:val="22"/>
              </w:rPr>
            </w:pPr>
          </w:p>
        </w:tc>
      </w:tr>
      <w:tr w:rsidR="00BD6738" w:rsidRPr="00941366" w14:paraId="67A0DFA2" w14:textId="77777777" w:rsidTr="00BD6738">
        <w:trPr>
          <w:cantSplit/>
          <w:trHeight w:val="54"/>
        </w:trPr>
        <w:tc>
          <w:tcPr>
            <w:tcW w:w="1358" w:type="dxa"/>
            <w:tcBorders>
              <w:left w:val="single" w:sz="6" w:space="0" w:color="auto"/>
            </w:tcBorders>
          </w:tcPr>
          <w:p w14:paraId="0AABEB4F" w14:textId="77777777" w:rsidR="00BD6738" w:rsidRPr="00941366" w:rsidRDefault="00BD6738" w:rsidP="00273D63">
            <w:pPr>
              <w:spacing w:after="0"/>
              <w:rPr>
                <w:noProof/>
                <w:sz w:val="22"/>
              </w:rPr>
            </w:pPr>
            <w:r w:rsidRPr="00F704C3">
              <w:rPr>
                <w:noProof/>
                <w:sz w:val="22"/>
              </w:rPr>
              <w:t>7217</w:t>
            </w:r>
          </w:p>
        </w:tc>
        <w:tc>
          <w:tcPr>
            <w:tcW w:w="2677" w:type="dxa"/>
            <w:gridSpan w:val="3"/>
          </w:tcPr>
          <w:p w14:paraId="006EF970" w14:textId="77777777" w:rsidR="00BD6738" w:rsidRPr="00941366" w:rsidRDefault="00BD6738" w:rsidP="00273D63">
            <w:pPr>
              <w:spacing w:after="0"/>
              <w:rPr>
                <w:noProof/>
                <w:sz w:val="22"/>
              </w:rPr>
            </w:pPr>
            <w:r w:rsidRPr="00941366">
              <w:rPr>
                <w:noProof/>
                <w:sz w:val="22"/>
              </w:rPr>
              <w:t>Draht aus Eisen oder nicht legiertem Stahl</w:t>
            </w:r>
          </w:p>
          <w:p w14:paraId="3C63F8F5" w14:textId="77777777" w:rsidR="00BD6738" w:rsidRPr="00941366" w:rsidRDefault="00BD6738" w:rsidP="00273D63">
            <w:pPr>
              <w:spacing w:after="0"/>
              <w:rPr>
                <w:noProof/>
                <w:sz w:val="22"/>
              </w:rPr>
            </w:pPr>
          </w:p>
        </w:tc>
        <w:tc>
          <w:tcPr>
            <w:tcW w:w="3061" w:type="dxa"/>
          </w:tcPr>
          <w:p w14:paraId="62529C7B" w14:textId="77777777" w:rsidR="00BD6738" w:rsidRPr="00941366" w:rsidRDefault="00BD6738" w:rsidP="00273D63">
            <w:pPr>
              <w:spacing w:after="0"/>
              <w:rPr>
                <w:noProof/>
                <w:sz w:val="22"/>
              </w:rPr>
            </w:pPr>
            <w:r w:rsidRPr="00941366">
              <w:rPr>
                <w:noProof/>
                <w:sz w:val="22"/>
              </w:rPr>
              <w:t>Herstellen aus Halbzeug der Position </w:t>
            </w:r>
            <w:r w:rsidRPr="00F704C3">
              <w:rPr>
                <w:noProof/>
                <w:sz w:val="22"/>
              </w:rPr>
              <w:t>7207</w:t>
            </w:r>
          </w:p>
          <w:p w14:paraId="1649F8F2" w14:textId="77777777" w:rsidR="00BD6738" w:rsidRPr="00941366" w:rsidRDefault="00BD6738" w:rsidP="00273D63">
            <w:pPr>
              <w:spacing w:after="0"/>
              <w:rPr>
                <w:noProof/>
                <w:sz w:val="22"/>
              </w:rPr>
            </w:pPr>
          </w:p>
        </w:tc>
        <w:tc>
          <w:tcPr>
            <w:tcW w:w="2643" w:type="dxa"/>
            <w:tcBorders>
              <w:right w:val="single" w:sz="6" w:space="0" w:color="auto"/>
            </w:tcBorders>
          </w:tcPr>
          <w:p w14:paraId="2EE022B9" w14:textId="77777777" w:rsidR="00BD6738" w:rsidRPr="00941366" w:rsidRDefault="00BD6738" w:rsidP="00273D63">
            <w:pPr>
              <w:spacing w:after="0"/>
              <w:rPr>
                <w:noProof/>
                <w:sz w:val="22"/>
              </w:rPr>
            </w:pPr>
          </w:p>
        </w:tc>
      </w:tr>
      <w:tr w:rsidR="00BD6738" w:rsidRPr="00941366" w14:paraId="2123FCAA" w14:textId="77777777" w:rsidTr="00BD6738">
        <w:trPr>
          <w:cantSplit/>
          <w:trHeight w:val="54"/>
        </w:trPr>
        <w:tc>
          <w:tcPr>
            <w:tcW w:w="1358" w:type="dxa"/>
            <w:tcBorders>
              <w:left w:val="single" w:sz="6" w:space="0" w:color="auto"/>
            </w:tcBorders>
          </w:tcPr>
          <w:p w14:paraId="21B02E2F" w14:textId="77777777" w:rsidR="00BD6738" w:rsidRPr="00941366" w:rsidRDefault="00BD6738" w:rsidP="00273D63">
            <w:pPr>
              <w:spacing w:after="0"/>
              <w:rPr>
                <w:noProof/>
                <w:sz w:val="22"/>
              </w:rPr>
            </w:pPr>
            <w:r w:rsidRPr="00941366">
              <w:rPr>
                <w:noProof/>
                <w:sz w:val="22"/>
              </w:rPr>
              <w:t>ex </w:t>
            </w:r>
            <w:r w:rsidRPr="00F704C3">
              <w:rPr>
                <w:noProof/>
                <w:sz w:val="22"/>
              </w:rPr>
              <w:t>7218</w:t>
            </w:r>
            <w:r w:rsidRPr="00941366">
              <w:rPr>
                <w:noProof/>
                <w:sz w:val="22"/>
              </w:rPr>
              <w:t xml:space="preserve">, </w:t>
            </w:r>
            <w:r w:rsidRPr="00F704C3">
              <w:rPr>
                <w:noProof/>
                <w:sz w:val="22"/>
              </w:rPr>
              <w:t>7219</w:t>
            </w:r>
            <w:r w:rsidRPr="00941366">
              <w:rPr>
                <w:noProof/>
                <w:sz w:val="22"/>
              </w:rPr>
              <w:t xml:space="preserve"> bis </w:t>
            </w:r>
            <w:r w:rsidRPr="00F704C3">
              <w:rPr>
                <w:noProof/>
                <w:sz w:val="22"/>
              </w:rPr>
              <w:t>7222</w:t>
            </w:r>
          </w:p>
        </w:tc>
        <w:tc>
          <w:tcPr>
            <w:tcW w:w="2677" w:type="dxa"/>
            <w:gridSpan w:val="3"/>
          </w:tcPr>
          <w:p w14:paraId="7EE87CDD" w14:textId="77777777" w:rsidR="00BD6738" w:rsidRPr="00941366" w:rsidRDefault="00BD6738" w:rsidP="00273D63">
            <w:pPr>
              <w:spacing w:after="0"/>
              <w:rPr>
                <w:noProof/>
                <w:sz w:val="22"/>
              </w:rPr>
            </w:pPr>
            <w:r w:rsidRPr="00941366">
              <w:rPr>
                <w:noProof/>
                <w:sz w:val="22"/>
              </w:rPr>
              <w:t>Halbzeug, flachgewalzte Erzeugnisse, Walzdraht, Stabstahl und Profile aus nicht rostendem Stahl</w:t>
            </w:r>
          </w:p>
          <w:p w14:paraId="380B288A" w14:textId="77777777" w:rsidR="00BD6738" w:rsidRPr="00941366" w:rsidRDefault="00BD6738" w:rsidP="00273D63">
            <w:pPr>
              <w:spacing w:after="0"/>
              <w:rPr>
                <w:noProof/>
                <w:sz w:val="22"/>
              </w:rPr>
            </w:pPr>
          </w:p>
        </w:tc>
        <w:tc>
          <w:tcPr>
            <w:tcW w:w="3061" w:type="dxa"/>
          </w:tcPr>
          <w:p w14:paraId="1F1F1286" w14:textId="77777777" w:rsidR="00BD6738" w:rsidRPr="00941366" w:rsidRDefault="00BD6738" w:rsidP="00273D63">
            <w:pPr>
              <w:spacing w:after="0"/>
              <w:rPr>
                <w:noProof/>
                <w:sz w:val="22"/>
              </w:rPr>
            </w:pPr>
            <w:r w:rsidRPr="00941366">
              <w:rPr>
                <w:noProof/>
                <w:sz w:val="22"/>
              </w:rPr>
              <w:t>Herstellen aus nicht rostendem Stahl in Rohblöcken (Ingots) oder anderen Rohformen der Position </w:t>
            </w:r>
            <w:r w:rsidRPr="00F704C3">
              <w:rPr>
                <w:noProof/>
                <w:sz w:val="22"/>
              </w:rPr>
              <w:t>7218</w:t>
            </w:r>
          </w:p>
        </w:tc>
        <w:tc>
          <w:tcPr>
            <w:tcW w:w="2643" w:type="dxa"/>
            <w:tcBorders>
              <w:right w:val="single" w:sz="6" w:space="0" w:color="auto"/>
            </w:tcBorders>
          </w:tcPr>
          <w:p w14:paraId="061650BC" w14:textId="77777777" w:rsidR="00BD6738" w:rsidRPr="00941366" w:rsidRDefault="00BD6738" w:rsidP="00273D63">
            <w:pPr>
              <w:spacing w:after="0"/>
              <w:rPr>
                <w:noProof/>
                <w:sz w:val="22"/>
              </w:rPr>
            </w:pPr>
          </w:p>
        </w:tc>
      </w:tr>
      <w:tr w:rsidR="00BD6738" w:rsidRPr="00941366" w14:paraId="2A41BD5A" w14:textId="77777777" w:rsidTr="00BD6738">
        <w:trPr>
          <w:cantSplit/>
          <w:trHeight w:val="54"/>
        </w:trPr>
        <w:tc>
          <w:tcPr>
            <w:tcW w:w="1358" w:type="dxa"/>
            <w:tcBorders>
              <w:left w:val="single" w:sz="6" w:space="0" w:color="auto"/>
            </w:tcBorders>
          </w:tcPr>
          <w:p w14:paraId="7CA0BA5B" w14:textId="77777777" w:rsidR="00BD6738" w:rsidRPr="00941366" w:rsidRDefault="00BD6738" w:rsidP="00273D63">
            <w:pPr>
              <w:spacing w:after="0"/>
              <w:rPr>
                <w:noProof/>
                <w:sz w:val="22"/>
              </w:rPr>
            </w:pPr>
            <w:r w:rsidRPr="00F704C3">
              <w:rPr>
                <w:noProof/>
                <w:sz w:val="22"/>
              </w:rPr>
              <w:t>7223</w:t>
            </w:r>
          </w:p>
        </w:tc>
        <w:tc>
          <w:tcPr>
            <w:tcW w:w="2677" w:type="dxa"/>
            <w:gridSpan w:val="3"/>
          </w:tcPr>
          <w:p w14:paraId="3D1A2288" w14:textId="77777777" w:rsidR="00BD6738" w:rsidRPr="00941366" w:rsidRDefault="00BD6738" w:rsidP="00273D63">
            <w:pPr>
              <w:spacing w:after="0"/>
              <w:rPr>
                <w:noProof/>
                <w:sz w:val="22"/>
              </w:rPr>
            </w:pPr>
            <w:r w:rsidRPr="00941366">
              <w:rPr>
                <w:noProof/>
                <w:sz w:val="22"/>
              </w:rPr>
              <w:t>Draht aus nicht rostendem Stahl</w:t>
            </w:r>
          </w:p>
        </w:tc>
        <w:tc>
          <w:tcPr>
            <w:tcW w:w="3061" w:type="dxa"/>
          </w:tcPr>
          <w:p w14:paraId="2EAB7D6B" w14:textId="77777777" w:rsidR="00BD6738" w:rsidRPr="00941366" w:rsidRDefault="00BD6738" w:rsidP="00273D63">
            <w:pPr>
              <w:spacing w:after="0"/>
              <w:rPr>
                <w:noProof/>
                <w:sz w:val="22"/>
              </w:rPr>
            </w:pPr>
            <w:r w:rsidRPr="00941366">
              <w:rPr>
                <w:noProof/>
                <w:sz w:val="22"/>
              </w:rPr>
              <w:t>Herstellen aus Halbzeug der Position </w:t>
            </w:r>
            <w:r w:rsidRPr="00F704C3">
              <w:rPr>
                <w:noProof/>
                <w:sz w:val="22"/>
              </w:rPr>
              <w:t>7218</w:t>
            </w:r>
          </w:p>
          <w:p w14:paraId="03F74CB0" w14:textId="77777777" w:rsidR="00BD6738" w:rsidRPr="00941366" w:rsidRDefault="00BD6738" w:rsidP="00273D63">
            <w:pPr>
              <w:spacing w:after="0"/>
              <w:rPr>
                <w:noProof/>
                <w:sz w:val="22"/>
              </w:rPr>
            </w:pPr>
          </w:p>
        </w:tc>
        <w:tc>
          <w:tcPr>
            <w:tcW w:w="2643" w:type="dxa"/>
            <w:tcBorders>
              <w:right w:val="single" w:sz="6" w:space="0" w:color="auto"/>
            </w:tcBorders>
          </w:tcPr>
          <w:p w14:paraId="4145B51C" w14:textId="77777777" w:rsidR="00BD6738" w:rsidRPr="00941366" w:rsidRDefault="00BD6738" w:rsidP="00273D63">
            <w:pPr>
              <w:spacing w:after="0"/>
              <w:rPr>
                <w:noProof/>
                <w:sz w:val="22"/>
              </w:rPr>
            </w:pPr>
          </w:p>
        </w:tc>
      </w:tr>
      <w:tr w:rsidR="00BD6738" w:rsidRPr="00941366" w14:paraId="2D765D00" w14:textId="77777777" w:rsidTr="00BD6738">
        <w:trPr>
          <w:cantSplit/>
          <w:trHeight w:val="54"/>
        </w:trPr>
        <w:tc>
          <w:tcPr>
            <w:tcW w:w="1358" w:type="dxa"/>
            <w:tcBorders>
              <w:left w:val="single" w:sz="6" w:space="0" w:color="auto"/>
            </w:tcBorders>
          </w:tcPr>
          <w:p w14:paraId="3709F8CB" w14:textId="77777777" w:rsidR="00BD6738" w:rsidRPr="00941366" w:rsidRDefault="00BD6738" w:rsidP="00273D63">
            <w:pPr>
              <w:spacing w:after="0"/>
              <w:rPr>
                <w:noProof/>
                <w:sz w:val="22"/>
              </w:rPr>
            </w:pPr>
            <w:r w:rsidRPr="00941366">
              <w:rPr>
                <w:noProof/>
                <w:sz w:val="22"/>
              </w:rPr>
              <w:t>ex </w:t>
            </w:r>
            <w:r w:rsidRPr="00F704C3">
              <w:rPr>
                <w:noProof/>
                <w:sz w:val="22"/>
              </w:rPr>
              <w:t>7224</w:t>
            </w:r>
            <w:r w:rsidRPr="00941366">
              <w:rPr>
                <w:noProof/>
                <w:sz w:val="22"/>
              </w:rPr>
              <w:t xml:space="preserve">, </w:t>
            </w:r>
            <w:r w:rsidRPr="00F704C3">
              <w:rPr>
                <w:noProof/>
                <w:sz w:val="22"/>
              </w:rPr>
              <w:t>7225</w:t>
            </w:r>
            <w:r w:rsidRPr="00941366">
              <w:rPr>
                <w:noProof/>
                <w:sz w:val="22"/>
              </w:rPr>
              <w:t xml:space="preserve"> bis </w:t>
            </w:r>
            <w:r w:rsidRPr="00F704C3">
              <w:rPr>
                <w:noProof/>
                <w:sz w:val="22"/>
              </w:rPr>
              <w:t>7228</w:t>
            </w:r>
          </w:p>
        </w:tc>
        <w:tc>
          <w:tcPr>
            <w:tcW w:w="2677" w:type="dxa"/>
            <w:gridSpan w:val="3"/>
          </w:tcPr>
          <w:p w14:paraId="149A4815" w14:textId="77777777" w:rsidR="00BD6738" w:rsidRPr="00941366" w:rsidRDefault="00BD6738" w:rsidP="00273D63">
            <w:pPr>
              <w:spacing w:after="0"/>
              <w:rPr>
                <w:noProof/>
                <w:sz w:val="22"/>
              </w:rPr>
            </w:pPr>
            <w:r w:rsidRPr="00941366">
              <w:rPr>
                <w:noProof/>
                <w:sz w:val="22"/>
              </w:rPr>
              <w:t>Halbzeug, flachgewalzte Erzeugnisse, Walzdraht; Hohlbohrerstäbe aus legiertem oder nichtlegiertem Stahl</w:t>
            </w:r>
          </w:p>
          <w:p w14:paraId="7DCC1A47" w14:textId="77777777" w:rsidR="00BD6738" w:rsidRPr="00941366" w:rsidRDefault="00BD6738" w:rsidP="00273D63">
            <w:pPr>
              <w:spacing w:after="0"/>
              <w:rPr>
                <w:noProof/>
                <w:sz w:val="22"/>
              </w:rPr>
            </w:pPr>
          </w:p>
        </w:tc>
        <w:tc>
          <w:tcPr>
            <w:tcW w:w="3061" w:type="dxa"/>
          </w:tcPr>
          <w:p w14:paraId="1A190F08" w14:textId="77777777" w:rsidR="00BD6738" w:rsidRPr="00941366" w:rsidRDefault="00BD6738" w:rsidP="00273D63">
            <w:pPr>
              <w:spacing w:after="0"/>
              <w:rPr>
                <w:noProof/>
                <w:sz w:val="22"/>
              </w:rPr>
            </w:pPr>
            <w:r w:rsidRPr="00941366">
              <w:rPr>
                <w:noProof/>
                <w:sz w:val="22"/>
              </w:rPr>
              <w:t>Herstellen aus Rohblöcken (Ingots) oder anderen Rohformen der Position </w:t>
            </w:r>
            <w:r w:rsidRPr="00F704C3">
              <w:rPr>
                <w:noProof/>
                <w:sz w:val="22"/>
              </w:rPr>
              <w:t>7206</w:t>
            </w:r>
            <w:r w:rsidRPr="00941366">
              <w:rPr>
                <w:noProof/>
                <w:sz w:val="22"/>
              </w:rPr>
              <w:t xml:space="preserve">, </w:t>
            </w:r>
            <w:r w:rsidRPr="00F704C3">
              <w:rPr>
                <w:noProof/>
                <w:sz w:val="22"/>
              </w:rPr>
              <w:t>7218</w:t>
            </w:r>
            <w:r w:rsidRPr="00941366">
              <w:rPr>
                <w:noProof/>
                <w:sz w:val="22"/>
              </w:rPr>
              <w:t xml:space="preserve"> oder </w:t>
            </w:r>
            <w:r w:rsidRPr="00F704C3">
              <w:rPr>
                <w:noProof/>
                <w:sz w:val="22"/>
              </w:rPr>
              <w:t>7224</w:t>
            </w:r>
          </w:p>
        </w:tc>
        <w:tc>
          <w:tcPr>
            <w:tcW w:w="2643" w:type="dxa"/>
            <w:tcBorders>
              <w:right w:val="single" w:sz="6" w:space="0" w:color="auto"/>
            </w:tcBorders>
          </w:tcPr>
          <w:p w14:paraId="4E62557C" w14:textId="77777777" w:rsidR="00BD6738" w:rsidRPr="00941366" w:rsidRDefault="00BD6738" w:rsidP="00273D63">
            <w:pPr>
              <w:spacing w:after="0"/>
              <w:rPr>
                <w:noProof/>
                <w:sz w:val="22"/>
              </w:rPr>
            </w:pPr>
          </w:p>
        </w:tc>
      </w:tr>
      <w:tr w:rsidR="00BD6738" w:rsidRPr="00941366" w14:paraId="4567A072" w14:textId="77777777" w:rsidTr="007A748D">
        <w:trPr>
          <w:cantSplit/>
          <w:trHeight w:val="54"/>
        </w:trPr>
        <w:tc>
          <w:tcPr>
            <w:tcW w:w="1358" w:type="dxa"/>
            <w:tcBorders>
              <w:left w:val="single" w:sz="6" w:space="0" w:color="auto"/>
              <w:bottom w:val="single" w:sz="4" w:space="0" w:color="auto"/>
            </w:tcBorders>
          </w:tcPr>
          <w:p w14:paraId="30DA9282" w14:textId="77777777" w:rsidR="00BD6738" w:rsidRPr="00941366" w:rsidRDefault="00BD6738" w:rsidP="00273D63">
            <w:pPr>
              <w:spacing w:after="0"/>
              <w:rPr>
                <w:noProof/>
                <w:sz w:val="22"/>
              </w:rPr>
            </w:pPr>
            <w:r w:rsidRPr="00F704C3">
              <w:rPr>
                <w:noProof/>
                <w:sz w:val="22"/>
              </w:rPr>
              <w:t>7229</w:t>
            </w:r>
          </w:p>
        </w:tc>
        <w:tc>
          <w:tcPr>
            <w:tcW w:w="2677" w:type="dxa"/>
            <w:gridSpan w:val="3"/>
            <w:tcBorders>
              <w:bottom w:val="single" w:sz="4" w:space="0" w:color="auto"/>
            </w:tcBorders>
          </w:tcPr>
          <w:p w14:paraId="4C333FF8" w14:textId="77777777" w:rsidR="00BD6738" w:rsidRPr="00941366" w:rsidRDefault="00BD6738" w:rsidP="00273D63">
            <w:pPr>
              <w:spacing w:after="0"/>
              <w:rPr>
                <w:noProof/>
                <w:sz w:val="22"/>
              </w:rPr>
            </w:pPr>
            <w:r w:rsidRPr="00941366">
              <w:rPr>
                <w:noProof/>
                <w:sz w:val="22"/>
              </w:rPr>
              <w:t>Draht aus anderem legierten Stahl</w:t>
            </w:r>
          </w:p>
        </w:tc>
        <w:tc>
          <w:tcPr>
            <w:tcW w:w="3061" w:type="dxa"/>
            <w:tcBorders>
              <w:bottom w:val="single" w:sz="4" w:space="0" w:color="auto"/>
            </w:tcBorders>
          </w:tcPr>
          <w:p w14:paraId="6529F684" w14:textId="77777777" w:rsidR="00BD6738" w:rsidRPr="00941366" w:rsidRDefault="00BD6738" w:rsidP="00273D63">
            <w:pPr>
              <w:spacing w:after="0"/>
              <w:rPr>
                <w:noProof/>
                <w:sz w:val="22"/>
              </w:rPr>
            </w:pPr>
            <w:r w:rsidRPr="00941366">
              <w:rPr>
                <w:noProof/>
                <w:sz w:val="22"/>
              </w:rPr>
              <w:t>Herstellen aus Halbzeug der Position </w:t>
            </w:r>
            <w:r w:rsidRPr="00F704C3">
              <w:rPr>
                <w:noProof/>
                <w:sz w:val="22"/>
              </w:rPr>
              <w:t>7224</w:t>
            </w:r>
          </w:p>
          <w:p w14:paraId="15E31599"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43C05AC9" w14:textId="77777777" w:rsidR="00BD6738" w:rsidRPr="00941366" w:rsidRDefault="00BD6738" w:rsidP="00273D63">
            <w:pPr>
              <w:spacing w:after="0"/>
              <w:rPr>
                <w:noProof/>
                <w:sz w:val="22"/>
              </w:rPr>
            </w:pPr>
          </w:p>
        </w:tc>
      </w:tr>
      <w:tr w:rsidR="00BD6738" w:rsidRPr="00941366" w14:paraId="6DCD2242" w14:textId="77777777" w:rsidTr="007A748D">
        <w:trPr>
          <w:cantSplit/>
          <w:trHeight w:val="54"/>
        </w:trPr>
        <w:tc>
          <w:tcPr>
            <w:tcW w:w="1358" w:type="dxa"/>
            <w:tcBorders>
              <w:top w:val="single" w:sz="4" w:space="0" w:color="auto"/>
              <w:left w:val="single" w:sz="6" w:space="0" w:color="auto"/>
            </w:tcBorders>
          </w:tcPr>
          <w:p w14:paraId="3382FD92" w14:textId="77777777" w:rsidR="00BD6738" w:rsidRPr="00941366" w:rsidRDefault="00BD6738" w:rsidP="00273D63">
            <w:pPr>
              <w:spacing w:after="0"/>
              <w:rPr>
                <w:noProof/>
                <w:sz w:val="22"/>
              </w:rPr>
            </w:pPr>
            <w:r w:rsidRPr="00941366">
              <w:rPr>
                <w:noProof/>
                <w:sz w:val="22"/>
              </w:rPr>
              <w:t>ex Kapitel </w:t>
            </w:r>
            <w:r w:rsidRPr="00F704C3">
              <w:rPr>
                <w:noProof/>
                <w:sz w:val="22"/>
              </w:rPr>
              <w:t>73</w:t>
            </w:r>
          </w:p>
        </w:tc>
        <w:tc>
          <w:tcPr>
            <w:tcW w:w="2677" w:type="dxa"/>
            <w:gridSpan w:val="3"/>
            <w:tcBorders>
              <w:top w:val="single" w:sz="4" w:space="0" w:color="auto"/>
            </w:tcBorders>
          </w:tcPr>
          <w:p w14:paraId="4346A0CE" w14:textId="77777777" w:rsidR="00BD6738" w:rsidRPr="00941366" w:rsidRDefault="00BD6738" w:rsidP="00273D63">
            <w:pPr>
              <w:spacing w:after="0"/>
              <w:rPr>
                <w:noProof/>
                <w:sz w:val="22"/>
              </w:rPr>
            </w:pPr>
            <w:r w:rsidRPr="00941366">
              <w:rPr>
                <w:noProof/>
                <w:sz w:val="22"/>
              </w:rPr>
              <w:t>Waren aus Eisen oder Stahl, ausgenommen:</w:t>
            </w:r>
          </w:p>
        </w:tc>
        <w:tc>
          <w:tcPr>
            <w:tcW w:w="3061" w:type="dxa"/>
            <w:tcBorders>
              <w:top w:val="single" w:sz="4" w:space="0" w:color="auto"/>
            </w:tcBorders>
          </w:tcPr>
          <w:p w14:paraId="0793E5B7"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4FE06004"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6DD05EAE" w14:textId="77777777" w:rsidR="00BD6738" w:rsidRPr="00941366" w:rsidRDefault="00BD6738" w:rsidP="00273D63">
            <w:pPr>
              <w:spacing w:after="0"/>
              <w:rPr>
                <w:noProof/>
                <w:sz w:val="22"/>
              </w:rPr>
            </w:pPr>
          </w:p>
        </w:tc>
      </w:tr>
      <w:tr w:rsidR="00BD6738" w:rsidRPr="00941366" w14:paraId="7A4940FE" w14:textId="77777777" w:rsidTr="00BD6738">
        <w:trPr>
          <w:cantSplit/>
          <w:trHeight w:val="54"/>
        </w:trPr>
        <w:tc>
          <w:tcPr>
            <w:tcW w:w="1358" w:type="dxa"/>
            <w:tcBorders>
              <w:left w:val="single" w:sz="6" w:space="0" w:color="auto"/>
            </w:tcBorders>
          </w:tcPr>
          <w:p w14:paraId="71A8314A" w14:textId="77777777" w:rsidR="00BD6738" w:rsidRPr="00941366" w:rsidRDefault="00BD6738" w:rsidP="00273D63">
            <w:pPr>
              <w:spacing w:after="0"/>
              <w:rPr>
                <w:noProof/>
                <w:sz w:val="22"/>
              </w:rPr>
            </w:pPr>
            <w:r w:rsidRPr="00941366">
              <w:rPr>
                <w:noProof/>
                <w:sz w:val="22"/>
              </w:rPr>
              <w:t xml:space="preserve">ex </w:t>
            </w:r>
            <w:r w:rsidRPr="00F704C3">
              <w:rPr>
                <w:noProof/>
                <w:sz w:val="22"/>
              </w:rPr>
              <w:t>7301</w:t>
            </w:r>
          </w:p>
        </w:tc>
        <w:tc>
          <w:tcPr>
            <w:tcW w:w="2677" w:type="dxa"/>
            <w:gridSpan w:val="3"/>
          </w:tcPr>
          <w:p w14:paraId="5C77D2B3" w14:textId="77777777" w:rsidR="00BD6738" w:rsidRPr="00941366" w:rsidRDefault="00BD6738" w:rsidP="00273D63">
            <w:pPr>
              <w:spacing w:after="0"/>
              <w:rPr>
                <w:noProof/>
                <w:sz w:val="22"/>
              </w:rPr>
            </w:pPr>
            <w:r w:rsidRPr="00941366">
              <w:rPr>
                <w:noProof/>
                <w:sz w:val="22"/>
              </w:rPr>
              <w:t>Spundwanderzeugnisse aus Eisen oder Stahl, warmgewalzt</w:t>
            </w:r>
          </w:p>
        </w:tc>
        <w:tc>
          <w:tcPr>
            <w:tcW w:w="3061" w:type="dxa"/>
          </w:tcPr>
          <w:p w14:paraId="7BDB0FBD"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7206</w:t>
            </w:r>
          </w:p>
          <w:p w14:paraId="1DF7C963" w14:textId="77777777" w:rsidR="00BD6738" w:rsidRPr="00941366" w:rsidRDefault="00BD6738" w:rsidP="00273D63">
            <w:pPr>
              <w:spacing w:after="0"/>
              <w:rPr>
                <w:noProof/>
                <w:sz w:val="22"/>
              </w:rPr>
            </w:pPr>
          </w:p>
        </w:tc>
        <w:tc>
          <w:tcPr>
            <w:tcW w:w="2643" w:type="dxa"/>
            <w:tcBorders>
              <w:right w:val="single" w:sz="6" w:space="0" w:color="auto"/>
            </w:tcBorders>
          </w:tcPr>
          <w:p w14:paraId="45F59B07" w14:textId="77777777" w:rsidR="00BD6738" w:rsidRPr="00941366" w:rsidRDefault="00BD6738" w:rsidP="00273D63">
            <w:pPr>
              <w:spacing w:after="0"/>
              <w:rPr>
                <w:noProof/>
                <w:sz w:val="22"/>
              </w:rPr>
            </w:pPr>
          </w:p>
        </w:tc>
      </w:tr>
      <w:tr w:rsidR="00BD6738" w:rsidRPr="00941366" w14:paraId="78742520" w14:textId="77777777" w:rsidTr="00FE3379">
        <w:trPr>
          <w:cantSplit/>
          <w:trHeight w:val="54"/>
        </w:trPr>
        <w:tc>
          <w:tcPr>
            <w:tcW w:w="1358" w:type="dxa"/>
            <w:tcBorders>
              <w:left w:val="single" w:sz="6" w:space="0" w:color="auto"/>
            </w:tcBorders>
          </w:tcPr>
          <w:p w14:paraId="674F4E3A" w14:textId="77777777" w:rsidR="00BD6738" w:rsidRPr="00941366" w:rsidRDefault="00BD6738" w:rsidP="00273D63">
            <w:pPr>
              <w:spacing w:after="0"/>
              <w:rPr>
                <w:noProof/>
                <w:sz w:val="22"/>
              </w:rPr>
            </w:pPr>
            <w:r w:rsidRPr="00F704C3">
              <w:rPr>
                <w:noProof/>
                <w:sz w:val="22"/>
              </w:rPr>
              <w:t>7302</w:t>
            </w:r>
          </w:p>
        </w:tc>
        <w:tc>
          <w:tcPr>
            <w:tcW w:w="2677" w:type="dxa"/>
            <w:gridSpan w:val="3"/>
          </w:tcPr>
          <w:p w14:paraId="6878EDF2" w14:textId="77777777" w:rsidR="00BD6738" w:rsidRPr="00941366" w:rsidRDefault="00BD6738" w:rsidP="00273D63">
            <w:pPr>
              <w:spacing w:after="0"/>
              <w:rPr>
                <w:noProof/>
                <w:sz w:val="22"/>
              </w:rPr>
            </w:pPr>
            <w:r w:rsidRPr="00941366">
              <w:rPr>
                <w:noProof/>
                <w:sz w:val="22"/>
              </w:rPr>
              <w:t>Oberbaumaterial für Bahnen, aus Eisen oder Stahl, wie Schienen, Leitschienen und Zahnstangen, Weichenzungen, Herzstücke, Zungenverbindungsstangen und anderes Material für Kreuzungen oder Weichen, Bahnschwellen, Laschen, Schienenstühle, Winkel, Unterlagsplatten, Klemmplatten, Spurplatten und Spurstangen, und anderes für das Verlegen, Zusammenfügen oder Befestigen von Schienen besonders hergerichtetes Material</w:t>
            </w:r>
          </w:p>
          <w:p w14:paraId="024D45D1" w14:textId="77777777" w:rsidR="00BD6738" w:rsidRPr="00941366" w:rsidRDefault="00BD6738" w:rsidP="00273D63">
            <w:pPr>
              <w:spacing w:after="0"/>
              <w:rPr>
                <w:noProof/>
                <w:sz w:val="22"/>
              </w:rPr>
            </w:pPr>
          </w:p>
        </w:tc>
        <w:tc>
          <w:tcPr>
            <w:tcW w:w="3061" w:type="dxa"/>
          </w:tcPr>
          <w:p w14:paraId="697C21CA"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7206</w:t>
            </w:r>
          </w:p>
        </w:tc>
        <w:tc>
          <w:tcPr>
            <w:tcW w:w="2643" w:type="dxa"/>
            <w:tcBorders>
              <w:right w:val="single" w:sz="6" w:space="0" w:color="auto"/>
            </w:tcBorders>
          </w:tcPr>
          <w:p w14:paraId="5A292B6F" w14:textId="77777777" w:rsidR="00BD6738" w:rsidRPr="00941366" w:rsidRDefault="00BD6738" w:rsidP="00273D63">
            <w:pPr>
              <w:spacing w:after="0"/>
              <w:rPr>
                <w:noProof/>
                <w:sz w:val="22"/>
              </w:rPr>
            </w:pPr>
          </w:p>
        </w:tc>
      </w:tr>
      <w:tr w:rsidR="00BD6738" w:rsidRPr="00941366" w14:paraId="55E8F3A1" w14:textId="77777777" w:rsidTr="00FE3379">
        <w:trPr>
          <w:cantSplit/>
          <w:trHeight w:val="54"/>
        </w:trPr>
        <w:tc>
          <w:tcPr>
            <w:tcW w:w="1358" w:type="dxa"/>
            <w:tcBorders>
              <w:left w:val="single" w:sz="6" w:space="0" w:color="auto"/>
            </w:tcBorders>
          </w:tcPr>
          <w:p w14:paraId="1AC13ABB" w14:textId="77777777" w:rsidR="00BD6738" w:rsidRPr="00941366" w:rsidRDefault="00BD6738" w:rsidP="00273D63">
            <w:pPr>
              <w:spacing w:after="0"/>
              <w:rPr>
                <w:noProof/>
                <w:sz w:val="22"/>
              </w:rPr>
            </w:pPr>
            <w:r w:rsidRPr="00F704C3">
              <w:rPr>
                <w:noProof/>
                <w:sz w:val="22"/>
              </w:rPr>
              <w:t>7304</w:t>
            </w:r>
            <w:r w:rsidRPr="00941366">
              <w:rPr>
                <w:noProof/>
                <w:sz w:val="22"/>
              </w:rPr>
              <w:t xml:space="preserve">, </w:t>
            </w:r>
            <w:r w:rsidRPr="00F704C3">
              <w:rPr>
                <w:noProof/>
                <w:sz w:val="22"/>
              </w:rPr>
              <w:t>7305</w:t>
            </w:r>
            <w:r w:rsidRPr="00941366">
              <w:rPr>
                <w:noProof/>
                <w:sz w:val="22"/>
              </w:rPr>
              <w:t xml:space="preserve"> und </w:t>
            </w:r>
            <w:r w:rsidRPr="00F704C3">
              <w:rPr>
                <w:noProof/>
                <w:sz w:val="22"/>
              </w:rPr>
              <w:t>7306</w:t>
            </w:r>
          </w:p>
        </w:tc>
        <w:tc>
          <w:tcPr>
            <w:tcW w:w="2677" w:type="dxa"/>
            <w:gridSpan w:val="3"/>
          </w:tcPr>
          <w:p w14:paraId="01F6E663" w14:textId="77777777" w:rsidR="00BD6738" w:rsidRPr="00941366" w:rsidRDefault="00BD6738" w:rsidP="00273D63">
            <w:pPr>
              <w:spacing w:after="0"/>
              <w:rPr>
                <w:noProof/>
                <w:sz w:val="22"/>
              </w:rPr>
            </w:pPr>
            <w:r w:rsidRPr="00941366">
              <w:rPr>
                <w:noProof/>
                <w:sz w:val="22"/>
              </w:rPr>
              <w:t>Rohre und Hohlprofile, aus Eisen (ausgenommen Gusseisen) oder Stahl</w:t>
            </w:r>
          </w:p>
          <w:p w14:paraId="77F11E42" w14:textId="77777777" w:rsidR="00BD6738" w:rsidRPr="00941366" w:rsidRDefault="00BD6738" w:rsidP="00273D63">
            <w:pPr>
              <w:spacing w:after="0"/>
              <w:rPr>
                <w:noProof/>
                <w:sz w:val="22"/>
              </w:rPr>
            </w:pPr>
          </w:p>
        </w:tc>
        <w:tc>
          <w:tcPr>
            <w:tcW w:w="3061" w:type="dxa"/>
          </w:tcPr>
          <w:p w14:paraId="7822AFF4" w14:textId="77777777" w:rsidR="00BD6738" w:rsidRPr="00941366" w:rsidRDefault="00BD6738" w:rsidP="00273D63">
            <w:pPr>
              <w:spacing w:after="0"/>
              <w:rPr>
                <w:noProof/>
                <w:sz w:val="22"/>
              </w:rPr>
            </w:pPr>
            <w:r w:rsidRPr="00941366">
              <w:rPr>
                <w:noProof/>
                <w:sz w:val="22"/>
              </w:rPr>
              <w:t>Herstellen aus Vormaterialien der Position </w:t>
            </w:r>
            <w:r w:rsidRPr="00F704C3">
              <w:rPr>
                <w:noProof/>
                <w:sz w:val="22"/>
              </w:rPr>
              <w:t>7206</w:t>
            </w:r>
            <w:r w:rsidRPr="00941366">
              <w:rPr>
                <w:noProof/>
                <w:sz w:val="22"/>
              </w:rPr>
              <w:t xml:space="preserve">, </w:t>
            </w:r>
            <w:r w:rsidRPr="00F704C3">
              <w:rPr>
                <w:noProof/>
                <w:sz w:val="22"/>
              </w:rPr>
              <w:t>7207</w:t>
            </w:r>
            <w:r w:rsidRPr="00941366">
              <w:rPr>
                <w:noProof/>
                <w:sz w:val="22"/>
              </w:rPr>
              <w:t xml:space="preserve">, </w:t>
            </w:r>
            <w:r w:rsidRPr="00F704C3">
              <w:rPr>
                <w:noProof/>
                <w:sz w:val="22"/>
              </w:rPr>
              <w:t>7218</w:t>
            </w:r>
            <w:r w:rsidRPr="00941366">
              <w:rPr>
                <w:noProof/>
                <w:sz w:val="22"/>
              </w:rPr>
              <w:t xml:space="preserve"> oder </w:t>
            </w:r>
            <w:r w:rsidRPr="00F704C3">
              <w:rPr>
                <w:noProof/>
                <w:sz w:val="22"/>
              </w:rPr>
              <w:t>7224</w:t>
            </w:r>
          </w:p>
        </w:tc>
        <w:tc>
          <w:tcPr>
            <w:tcW w:w="2643" w:type="dxa"/>
            <w:tcBorders>
              <w:right w:val="single" w:sz="6" w:space="0" w:color="auto"/>
            </w:tcBorders>
          </w:tcPr>
          <w:p w14:paraId="65C51CA6" w14:textId="77777777" w:rsidR="00BD6738" w:rsidRPr="00941366" w:rsidRDefault="00BD6738" w:rsidP="00273D63">
            <w:pPr>
              <w:spacing w:after="0"/>
              <w:rPr>
                <w:noProof/>
                <w:sz w:val="22"/>
              </w:rPr>
            </w:pPr>
          </w:p>
        </w:tc>
      </w:tr>
      <w:tr w:rsidR="00BD6738" w:rsidRPr="00941366" w14:paraId="0B9BCF58" w14:textId="77777777" w:rsidTr="00BD6738">
        <w:trPr>
          <w:cantSplit/>
          <w:trHeight w:val="54"/>
        </w:trPr>
        <w:tc>
          <w:tcPr>
            <w:tcW w:w="1358" w:type="dxa"/>
            <w:tcBorders>
              <w:left w:val="single" w:sz="6" w:space="0" w:color="auto"/>
            </w:tcBorders>
          </w:tcPr>
          <w:p w14:paraId="64D753D5" w14:textId="77777777" w:rsidR="00BD6738" w:rsidRPr="00941366" w:rsidRDefault="00BD6738" w:rsidP="00273D63">
            <w:pPr>
              <w:spacing w:after="0"/>
              <w:rPr>
                <w:noProof/>
                <w:sz w:val="22"/>
              </w:rPr>
            </w:pPr>
            <w:r w:rsidRPr="00941366">
              <w:rPr>
                <w:noProof/>
                <w:sz w:val="22"/>
              </w:rPr>
              <w:t xml:space="preserve">ex </w:t>
            </w:r>
            <w:r w:rsidRPr="00F704C3">
              <w:rPr>
                <w:noProof/>
                <w:sz w:val="22"/>
              </w:rPr>
              <w:t>7307</w:t>
            </w:r>
          </w:p>
        </w:tc>
        <w:tc>
          <w:tcPr>
            <w:tcW w:w="2677" w:type="dxa"/>
            <w:gridSpan w:val="3"/>
          </w:tcPr>
          <w:p w14:paraId="33B8053F" w14:textId="77777777" w:rsidR="00BD6738" w:rsidRPr="00941366" w:rsidRDefault="00BD6738" w:rsidP="00273D63">
            <w:pPr>
              <w:spacing w:after="0"/>
              <w:rPr>
                <w:noProof/>
                <w:sz w:val="22"/>
              </w:rPr>
            </w:pPr>
            <w:r w:rsidRPr="00941366">
              <w:rPr>
                <w:noProof/>
                <w:sz w:val="22"/>
              </w:rPr>
              <w:t>Rohrformstücke, Rohrverschlussstücke und Rohrverbindungsstücke aus nicht rostendem Stahl (ISO Nr. X</w:t>
            </w:r>
            <w:r w:rsidRPr="00F704C3">
              <w:rPr>
                <w:noProof/>
                <w:sz w:val="22"/>
              </w:rPr>
              <w:t>5</w:t>
            </w:r>
            <w:r w:rsidRPr="00941366">
              <w:rPr>
                <w:noProof/>
                <w:sz w:val="22"/>
              </w:rPr>
              <w:t xml:space="preserve"> Cr NiMo </w:t>
            </w:r>
            <w:r w:rsidRPr="00F704C3">
              <w:rPr>
                <w:noProof/>
                <w:sz w:val="22"/>
              </w:rPr>
              <w:t>1712</w:t>
            </w:r>
            <w:r w:rsidRPr="00941366">
              <w:rPr>
                <w:noProof/>
                <w:sz w:val="22"/>
              </w:rPr>
              <w:t>), aus mehreren Teilen bestehend</w:t>
            </w:r>
          </w:p>
          <w:p w14:paraId="35AE06D2" w14:textId="77777777" w:rsidR="00BD6738" w:rsidRPr="00941366" w:rsidRDefault="00BD6738" w:rsidP="00273D63">
            <w:pPr>
              <w:spacing w:after="0"/>
              <w:rPr>
                <w:noProof/>
                <w:sz w:val="22"/>
              </w:rPr>
            </w:pPr>
          </w:p>
        </w:tc>
        <w:tc>
          <w:tcPr>
            <w:tcW w:w="3061" w:type="dxa"/>
          </w:tcPr>
          <w:p w14:paraId="70488452" w14:textId="77777777" w:rsidR="00BD6738" w:rsidRPr="00941366" w:rsidRDefault="00BD6738" w:rsidP="00273D63">
            <w:pPr>
              <w:spacing w:after="0"/>
              <w:rPr>
                <w:noProof/>
                <w:sz w:val="22"/>
              </w:rPr>
            </w:pPr>
            <w:r w:rsidRPr="00941366">
              <w:rPr>
                <w:noProof/>
                <w:sz w:val="22"/>
              </w:rPr>
              <w:t xml:space="preserve">Drehen, Bohren, Aufreiben, Gewindeschneiden, Entgraten und Sandstrahlen von Schmiederohlingen, deren Gesamtwert </w:t>
            </w:r>
            <w:r w:rsidRPr="00F704C3">
              <w:rPr>
                <w:noProof/>
                <w:sz w:val="22"/>
              </w:rPr>
              <w:t>35</w:t>
            </w:r>
            <w:r w:rsidRPr="00941366">
              <w:rPr>
                <w:noProof/>
                <w:sz w:val="22"/>
              </w:rPr>
              <w:t> % des Ab-Werk-Preises des Erzeugnisses nicht überschreitet</w:t>
            </w:r>
          </w:p>
          <w:p w14:paraId="29093C6B" w14:textId="77777777" w:rsidR="00BD6738" w:rsidRPr="00941366" w:rsidRDefault="00BD6738" w:rsidP="00273D63">
            <w:pPr>
              <w:spacing w:after="0"/>
              <w:rPr>
                <w:noProof/>
                <w:sz w:val="22"/>
              </w:rPr>
            </w:pPr>
          </w:p>
        </w:tc>
        <w:tc>
          <w:tcPr>
            <w:tcW w:w="2643" w:type="dxa"/>
            <w:tcBorders>
              <w:right w:val="single" w:sz="6" w:space="0" w:color="auto"/>
            </w:tcBorders>
          </w:tcPr>
          <w:p w14:paraId="625FADCF" w14:textId="77777777" w:rsidR="00BD6738" w:rsidRPr="00941366" w:rsidRDefault="00BD6738" w:rsidP="00273D63">
            <w:pPr>
              <w:spacing w:after="0"/>
              <w:rPr>
                <w:noProof/>
                <w:sz w:val="22"/>
              </w:rPr>
            </w:pPr>
          </w:p>
        </w:tc>
      </w:tr>
      <w:tr w:rsidR="00BD6738" w:rsidRPr="00941366" w14:paraId="2A8C6F50" w14:textId="77777777" w:rsidTr="00BD6738">
        <w:trPr>
          <w:cantSplit/>
          <w:trHeight w:val="54"/>
        </w:trPr>
        <w:tc>
          <w:tcPr>
            <w:tcW w:w="1358" w:type="dxa"/>
            <w:tcBorders>
              <w:left w:val="single" w:sz="6" w:space="0" w:color="auto"/>
            </w:tcBorders>
          </w:tcPr>
          <w:p w14:paraId="736E2115" w14:textId="77777777" w:rsidR="00BD6738" w:rsidRPr="00941366" w:rsidRDefault="00BD6738" w:rsidP="00273D63">
            <w:pPr>
              <w:spacing w:after="0"/>
              <w:rPr>
                <w:noProof/>
                <w:sz w:val="22"/>
              </w:rPr>
            </w:pPr>
            <w:r w:rsidRPr="00F704C3">
              <w:rPr>
                <w:noProof/>
                <w:sz w:val="22"/>
              </w:rPr>
              <w:t>7308</w:t>
            </w:r>
          </w:p>
        </w:tc>
        <w:tc>
          <w:tcPr>
            <w:tcW w:w="2677" w:type="dxa"/>
            <w:gridSpan w:val="3"/>
          </w:tcPr>
          <w:p w14:paraId="62F812B8" w14:textId="1321672A" w:rsidR="00BD6738" w:rsidRPr="00941366" w:rsidRDefault="00BD6738" w:rsidP="00273D63">
            <w:pPr>
              <w:spacing w:after="0"/>
              <w:rPr>
                <w:noProof/>
                <w:sz w:val="22"/>
              </w:rPr>
            </w:pPr>
            <w:r w:rsidRPr="00941366">
              <w:rPr>
                <w:noProof/>
                <w:sz w:val="22"/>
              </w:rPr>
              <w:t>Konstruktionen und Konstruktionsteile (z.</w:t>
            </w:r>
            <w:r w:rsidR="00791DBE">
              <w:rPr>
                <w:noProof/>
                <w:sz w:val="22"/>
              </w:rPr>
              <w:t> </w:t>
            </w:r>
            <w:r w:rsidRPr="00941366">
              <w:rPr>
                <w:noProof/>
                <w:sz w:val="22"/>
              </w:rPr>
              <w:t>B. Brücken und Brückenelemente, Schleusentore, Türme, Gittermaste, Pfeiler, Säulen, Gerüste, Dächer, Dachstühle, Tore, Türen, Fenster und deren Rahmen und Verkleidungen, Tor- und Türschwellen, Tür- und Fensterläden, Geländer), aus Eisen oder Stahl, ausgenommen vorgefertigte Gebäude der Position </w:t>
            </w:r>
            <w:r w:rsidRPr="00F704C3">
              <w:rPr>
                <w:noProof/>
                <w:sz w:val="22"/>
              </w:rPr>
              <w:t>9406</w:t>
            </w:r>
            <w:r w:rsidRPr="00941366">
              <w:rPr>
                <w:noProof/>
                <w:sz w:val="22"/>
              </w:rPr>
              <w:t>; zu Konstruktionszwecken vorgearbeitete Bleche, Stäbe, Profile, Rohre und dergleichen, aus Eisen oder Stahl</w:t>
            </w:r>
          </w:p>
          <w:p w14:paraId="61F312DB" w14:textId="77777777" w:rsidR="00BD6738" w:rsidRPr="00941366" w:rsidRDefault="00BD6738" w:rsidP="00273D63">
            <w:pPr>
              <w:spacing w:after="0"/>
              <w:rPr>
                <w:noProof/>
                <w:sz w:val="22"/>
              </w:rPr>
            </w:pPr>
          </w:p>
        </w:tc>
        <w:tc>
          <w:tcPr>
            <w:tcW w:w="3061" w:type="dxa"/>
          </w:tcPr>
          <w:p w14:paraId="4527389F"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 Jedoch dürfen durch Schweißen hergestellte Profile der Position </w:t>
            </w:r>
            <w:r w:rsidRPr="00F704C3">
              <w:rPr>
                <w:noProof/>
                <w:sz w:val="22"/>
              </w:rPr>
              <w:t>7301</w:t>
            </w:r>
            <w:r w:rsidRPr="00941366">
              <w:rPr>
                <w:noProof/>
                <w:sz w:val="22"/>
              </w:rPr>
              <w:t xml:space="preserve"> nicht verwendet werden</w:t>
            </w:r>
          </w:p>
          <w:p w14:paraId="0CB3F62B" w14:textId="77777777" w:rsidR="00BD6738" w:rsidRPr="00941366" w:rsidRDefault="00BD6738" w:rsidP="00273D63">
            <w:pPr>
              <w:spacing w:after="0"/>
              <w:rPr>
                <w:noProof/>
                <w:sz w:val="22"/>
              </w:rPr>
            </w:pPr>
          </w:p>
        </w:tc>
        <w:tc>
          <w:tcPr>
            <w:tcW w:w="2643" w:type="dxa"/>
            <w:tcBorders>
              <w:right w:val="single" w:sz="6" w:space="0" w:color="auto"/>
            </w:tcBorders>
          </w:tcPr>
          <w:p w14:paraId="6EF79141" w14:textId="77777777" w:rsidR="00BD6738" w:rsidRPr="00941366" w:rsidRDefault="00BD6738" w:rsidP="00273D63">
            <w:pPr>
              <w:spacing w:after="0"/>
              <w:rPr>
                <w:noProof/>
                <w:sz w:val="22"/>
              </w:rPr>
            </w:pPr>
          </w:p>
        </w:tc>
      </w:tr>
      <w:tr w:rsidR="00BD6738" w:rsidRPr="00941366" w14:paraId="162B92D5" w14:textId="77777777" w:rsidTr="00FE3379">
        <w:trPr>
          <w:cantSplit/>
          <w:trHeight w:val="54"/>
        </w:trPr>
        <w:tc>
          <w:tcPr>
            <w:tcW w:w="1358" w:type="dxa"/>
            <w:tcBorders>
              <w:left w:val="single" w:sz="6" w:space="0" w:color="auto"/>
              <w:bottom w:val="single" w:sz="4" w:space="0" w:color="auto"/>
            </w:tcBorders>
          </w:tcPr>
          <w:p w14:paraId="68971DE9" w14:textId="77777777" w:rsidR="00BD6738" w:rsidRPr="00941366" w:rsidRDefault="00BD6738" w:rsidP="00273D63">
            <w:pPr>
              <w:spacing w:after="0"/>
              <w:rPr>
                <w:noProof/>
                <w:sz w:val="22"/>
              </w:rPr>
            </w:pPr>
            <w:r w:rsidRPr="00941366">
              <w:rPr>
                <w:noProof/>
                <w:sz w:val="22"/>
              </w:rPr>
              <w:t xml:space="preserve">ex </w:t>
            </w:r>
            <w:r w:rsidRPr="00F704C3">
              <w:rPr>
                <w:noProof/>
                <w:sz w:val="22"/>
              </w:rPr>
              <w:t>7315</w:t>
            </w:r>
          </w:p>
        </w:tc>
        <w:tc>
          <w:tcPr>
            <w:tcW w:w="2677" w:type="dxa"/>
            <w:gridSpan w:val="3"/>
            <w:tcBorders>
              <w:bottom w:val="single" w:sz="4" w:space="0" w:color="auto"/>
            </w:tcBorders>
          </w:tcPr>
          <w:p w14:paraId="08636949" w14:textId="77777777" w:rsidR="00BD6738" w:rsidRPr="00941366" w:rsidRDefault="00BD6738" w:rsidP="00273D63">
            <w:pPr>
              <w:spacing w:after="0"/>
              <w:rPr>
                <w:noProof/>
                <w:sz w:val="22"/>
              </w:rPr>
            </w:pPr>
            <w:r w:rsidRPr="00941366">
              <w:rPr>
                <w:noProof/>
                <w:sz w:val="22"/>
              </w:rPr>
              <w:t>Gleitschutzketten</w:t>
            </w:r>
          </w:p>
        </w:tc>
        <w:tc>
          <w:tcPr>
            <w:tcW w:w="3061" w:type="dxa"/>
            <w:tcBorders>
              <w:bottom w:val="single" w:sz="4" w:space="0" w:color="auto"/>
            </w:tcBorders>
          </w:tcPr>
          <w:p w14:paraId="68CACFBD" w14:textId="77777777" w:rsidR="00BD6738" w:rsidRPr="00941366" w:rsidRDefault="00BD6738" w:rsidP="00273D63">
            <w:pPr>
              <w:spacing w:after="0"/>
              <w:rPr>
                <w:noProof/>
                <w:sz w:val="22"/>
              </w:rPr>
            </w:pPr>
            <w:r w:rsidRPr="00941366">
              <w:rPr>
                <w:noProof/>
                <w:sz w:val="22"/>
              </w:rPr>
              <w:t>Herstellen, bei dem der Wert der verwendeten Vormaterialien der Position </w:t>
            </w:r>
            <w:r w:rsidRPr="00F704C3">
              <w:rPr>
                <w:noProof/>
                <w:sz w:val="22"/>
              </w:rPr>
              <w:t>7315</w:t>
            </w:r>
            <w:r w:rsidRPr="00941366">
              <w:rPr>
                <w:noProof/>
                <w:sz w:val="22"/>
              </w:rPr>
              <w:t xml:space="preserve"> </w:t>
            </w:r>
            <w:r w:rsidRPr="00F704C3">
              <w:rPr>
                <w:noProof/>
                <w:sz w:val="22"/>
              </w:rPr>
              <w:t>50</w:t>
            </w:r>
            <w:r w:rsidRPr="00941366">
              <w:rPr>
                <w:noProof/>
                <w:sz w:val="22"/>
              </w:rPr>
              <w:t> % des Ab-Werk-Preises des Erzeugnisses nicht überschreitet</w:t>
            </w:r>
          </w:p>
          <w:p w14:paraId="479064AB"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0972DA41" w14:textId="77777777" w:rsidR="00BD6738" w:rsidRPr="00941366" w:rsidRDefault="00BD6738" w:rsidP="00273D63">
            <w:pPr>
              <w:spacing w:after="0"/>
              <w:rPr>
                <w:noProof/>
                <w:sz w:val="22"/>
              </w:rPr>
            </w:pPr>
          </w:p>
        </w:tc>
      </w:tr>
      <w:tr w:rsidR="00BD6738" w:rsidRPr="00941366" w14:paraId="0657F3C4" w14:textId="77777777" w:rsidTr="00FE3379">
        <w:trPr>
          <w:cantSplit/>
          <w:trHeight w:val="54"/>
        </w:trPr>
        <w:tc>
          <w:tcPr>
            <w:tcW w:w="1358" w:type="dxa"/>
            <w:tcBorders>
              <w:top w:val="single" w:sz="4" w:space="0" w:color="auto"/>
              <w:left w:val="single" w:sz="6" w:space="0" w:color="auto"/>
            </w:tcBorders>
          </w:tcPr>
          <w:p w14:paraId="20ACB718" w14:textId="77777777" w:rsidR="00BD6738" w:rsidRPr="00941366" w:rsidRDefault="00BD6738" w:rsidP="00273D63">
            <w:pPr>
              <w:spacing w:after="0"/>
              <w:rPr>
                <w:noProof/>
                <w:sz w:val="22"/>
              </w:rPr>
            </w:pPr>
            <w:r w:rsidRPr="00941366">
              <w:rPr>
                <w:noProof/>
                <w:sz w:val="22"/>
              </w:rPr>
              <w:t>ex Kapitel </w:t>
            </w:r>
            <w:r w:rsidRPr="00F704C3">
              <w:rPr>
                <w:noProof/>
                <w:sz w:val="22"/>
              </w:rPr>
              <w:t>74</w:t>
            </w:r>
          </w:p>
        </w:tc>
        <w:tc>
          <w:tcPr>
            <w:tcW w:w="2677" w:type="dxa"/>
            <w:gridSpan w:val="3"/>
            <w:tcBorders>
              <w:top w:val="single" w:sz="4" w:space="0" w:color="auto"/>
            </w:tcBorders>
          </w:tcPr>
          <w:p w14:paraId="1CF8D2A9" w14:textId="77777777" w:rsidR="00BD6738" w:rsidRPr="00941366" w:rsidRDefault="00BD6738" w:rsidP="00273D63">
            <w:pPr>
              <w:spacing w:after="0"/>
              <w:rPr>
                <w:noProof/>
                <w:sz w:val="22"/>
              </w:rPr>
            </w:pPr>
            <w:r w:rsidRPr="00941366">
              <w:rPr>
                <w:noProof/>
                <w:sz w:val="22"/>
              </w:rPr>
              <w:t>Kupfer und Waren daraus ausgenommen:</w:t>
            </w:r>
          </w:p>
        </w:tc>
        <w:tc>
          <w:tcPr>
            <w:tcW w:w="3061" w:type="dxa"/>
            <w:tcBorders>
              <w:top w:val="single" w:sz="4" w:space="0" w:color="auto"/>
            </w:tcBorders>
          </w:tcPr>
          <w:p w14:paraId="10B6670D" w14:textId="77777777" w:rsidR="00BD6738" w:rsidRPr="00941366" w:rsidRDefault="00BD6738" w:rsidP="00273D63">
            <w:pPr>
              <w:spacing w:after="0"/>
              <w:rPr>
                <w:noProof/>
                <w:sz w:val="22"/>
              </w:rPr>
            </w:pPr>
            <w:r w:rsidRPr="00941366">
              <w:rPr>
                <w:noProof/>
                <w:sz w:val="22"/>
              </w:rPr>
              <w:t>Herstellen, bei dem</w:t>
            </w:r>
          </w:p>
          <w:p w14:paraId="409C2667" w14:textId="77777777" w:rsidR="00BD6738" w:rsidRPr="00941366" w:rsidRDefault="00BD6738" w:rsidP="00273D63">
            <w:pPr>
              <w:spacing w:after="0"/>
              <w:rPr>
                <w:noProof/>
                <w:sz w:val="22"/>
              </w:rPr>
            </w:pPr>
            <w:r w:rsidRPr="00941366">
              <w:rPr>
                <w:noProof/>
                <w:sz w:val="22"/>
              </w:rPr>
              <w:t>- alle verwendeten Vormaterialien in eine andere Position als das Erzeugnis einzureihen sind und</w:t>
            </w:r>
          </w:p>
          <w:p w14:paraId="417A1E9A" w14:textId="77777777" w:rsidR="00BD6738" w:rsidRPr="00941366" w:rsidRDefault="00BD673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04F4C3FA"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3D0F12FB" w14:textId="77777777" w:rsidR="00BD6738" w:rsidRPr="00941366" w:rsidRDefault="00BD6738" w:rsidP="00273D63">
            <w:pPr>
              <w:spacing w:after="0"/>
              <w:rPr>
                <w:noProof/>
                <w:sz w:val="22"/>
              </w:rPr>
            </w:pPr>
          </w:p>
        </w:tc>
      </w:tr>
      <w:tr w:rsidR="00BD6738" w:rsidRPr="00941366" w14:paraId="704B9061" w14:textId="77777777" w:rsidTr="00BD6738">
        <w:trPr>
          <w:cantSplit/>
          <w:trHeight w:val="54"/>
        </w:trPr>
        <w:tc>
          <w:tcPr>
            <w:tcW w:w="1358" w:type="dxa"/>
            <w:tcBorders>
              <w:left w:val="single" w:sz="6" w:space="0" w:color="auto"/>
            </w:tcBorders>
          </w:tcPr>
          <w:p w14:paraId="772F4BBD" w14:textId="77777777" w:rsidR="00BD6738" w:rsidRPr="00941366" w:rsidRDefault="00BD6738" w:rsidP="00273D63">
            <w:pPr>
              <w:spacing w:after="0"/>
              <w:rPr>
                <w:noProof/>
                <w:sz w:val="22"/>
              </w:rPr>
            </w:pPr>
            <w:r w:rsidRPr="00F704C3">
              <w:rPr>
                <w:noProof/>
                <w:sz w:val="22"/>
              </w:rPr>
              <w:t>7401</w:t>
            </w:r>
          </w:p>
        </w:tc>
        <w:tc>
          <w:tcPr>
            <w:tcW w:w="2677" w:type="dxa"/>
            <w:gridSpan w:val="3"/>
          </w:tcPr>
          <w:p w14:paraId="6C7991EF" w14:textId="77777777" w:rsidR="00BD6738" w:rsidRPr="00941366" w:rsidRDefault="00BD6738" w:rsidP="00273D63">
            <w:pPr>
              <w:spacing w:after="0"/>
              <w:rPr>
                <w:noProof/>
                <w:sz w:val="22"/>
              </w:rPr>
            </w:pPr>
            <w:r w:rsidRPr="00941366">
              <w:rPr>
                <w:noProof/>
                <w:sz w:val="22"/>
              </w:rPr>
              <w:t>Kupfermatte; Zementkupfer (gefälltes Kupfer)</w:t>
            </w:r>
          </w:p>
        </w:tc>
        <w:tc>
          <w:tcPr>
            <w:tcW w:w="3061" w:type="dxa"/>
          </w:tcPr>
          <w:p w14:paraId="0EE07CD5"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5521A65C" w14:textId="77777777" w:rsidR="00BD6738" w:rsidRPr="00941366" w:rsidRDefault="00BD6738" w:rsidP="00273D63">
            <w:pPr>
              <w:spacing w:after="0"/>
              <w:rPr>
                <w:noProof/>
                <w:sz w:val="22"/>
              </w:rPr>
            </w:pPr>
          </w:p>
        </w:tc>
        <w:tc>
          <w:tcPr>
            <w:tcW w:w="2643" w:type="dxa"/>
            <w:tcBorders>
              <w:right w:val="single" w:sz="6" w:space="0" w:color="auto"/>
            </w:tcBorders>
          </w:tcPr>
          <w:p w14:paraId="06F7ECFE" w14:textId="77777777" w:rsidR="00BD6738" w:rsidRPr="00941366" w:rsidRDefault="00BD6738" w:rsidP="00273D63">
            <w:pPr>
              <w:spacing w:after="0"/>
              <w:rPr>
                <w:noProof/>
                <w:sz w:val="22"/>
              </w:rPr>
            </w:pPr>
          </w:p>
        </w:tc>
      </w:tr>
      <w:tr w:rsidR="00BD6738" w:rsidRPr="00941366" w14:paraId="7249F810" w14:textId="77777777" w:rsidTr="00BD6738">
        <w:trPr>
          <w:cantSplit/>
          <w:trHeight w:val="54"/>
        </w:trPr>
        <w:tc>
          <w:tcPr>
            <w:tcW w:w="1358" w:type="dxa"/>
            <w:tcBorders>
              <w:left w:val="single" w:sz="6" w:space="0" w:color="auto"/>
            </w:tcBorders>
          </w:tcPr>
          <w:p w14:paraId="1DEEDDB7" w14:textId="77777777" w:rsidR="00BD6738" w:rsidRPr="00941366" w:rsidRDefault="00BD6738" w:rsidP="00273D63">
            <w:pPr>
              <w:spacing w:after="0"/>
              <w:rPr>
                <w:noProof/>
                <w:sz w:val="22"/>
              </w:rPr>
            </w:pPr>
            <w:r w:rsidRPr="00F704C3">
              <w:rPr>
                <w:noProof/>
                <w:sz w:val="22"/>
              </w:rPr>
              <w:t>7402</w:t>
            </w:r>
          </w:p>
        </w:tc>
        <w:tc>
          <w:tcPr>
            <w:tcW w:w="2677" w:type="dxa"/>
            <w:gridSpan w:val="3"/>
          </w:tcPr>
          <w:p w14:paraId="6FBC6E59" w14:textId="77777777" w:rsidR="00BD6738" w:rsidRPr="00941366" w:rsidRDefault="00BD6738" w:rsidP="00273D63">
            <w:pPr>
              <w:spacing w:after="0"/>
              <w:rPr>
                <w:noProof/>
                <w:sz w:val="22"/>
              </w:rPr>
            </w:pPr>
            <w:r w:rsidRPr="00941366">
              <w:rPr>
                <w:noProof/>
                <w:sz w:val="22"/>
              </w:rPr>
              <w:t>Nicht raffiniertes Kupfer; Kupferanoden zum elektrolytischen Raffinieren</w:t>
            </w:r>
          </w:p>
        </w:tc>
        <w:tc>
          <w:tcPr>
            <w:tcW w:w="3061" w:type="dxa"/>
          </w:tcPr>
          <w:p w14:paraId="2AE2475E"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45D89E84" w14:textId="77777777" w:rsidR="00BD6738" w:rsidRPr="00941366" w:rsidRDefault="00BD6738" w:rsidP="00273D63">
            <w:pPr>
              <w:spacing w:after="0"/>
              <w:rPr>
                <w:noProof/>
                <w:sz w:val="22"/>
              </w:rPr>
            </w:pPr>
          </w:p>
        </w:tc>
        <w:tc>
          <w:tcPr>
            <w:tcW w:w="2643" w:type="dxa"/>
            <w:tcBorders>
              <w:right w:val="single" w:sz="6" w:space="0" w:color="auto"/>
            </w:tcBorders>
          </w:tcPr>
          <w:p w14:paraId="2245FEBA" w14:textId="77777777" w:rsidR="00BD6738" w:rsidRPr="00941366" w:rsidRDefault="00BD6738" w:rsidP="00273D63">
            <w:pPr>
              <w:spacing w:after="0"/>
              <w:rPr>
                <w:noProof/>
                <w:sz w:val="22"/>
              </w:rPr>
            </w:pPr>
          </w:p>
        </w:tc>
      </w:tr>
      <w:tr w:rsidR="00BD6738" w:rsidRPr="00941366" w14:paraId="342DBA5D" w14:textId="77777777" w:rsidTr="00BD6738">
        <w:trPr>
          <w:cantSplit/>
          <w:trHeight w:val="54"/>
        </w:trPr>
        <w:tc>
          <w:tcPr>
            <w:tcW w:w="1358" w:type="dxa"/>
            <w:tcBorders>
              <w:left w:val="single" w:sz="6" w:space="0" w:color="auto"/>
            </w:tcBorders>
          </w:tcPr>
          <w:p w14:paraId="1ABE7D7E" w14:textId="77777777" w:rsidR="00BD6738" w:rsidRPr="00941366" w:rsidRDefault="00BD6738" w:rsidP="00273D63">
            <w:pPr>
              <w:spacing w:after="0"/>
              <w:rPr>
                <w:noProof/>
                <w:sz w:val="22"/>
              </w:rPr>
            </w:pPr>
            <w:r w:rsidRPr="00F704C3">
              <w:rPr>
                <w:noProof/>
                <w:sz w:val="22"/>
              </w:rPr>
              <w:t>7403</w:t>
            </w:r>
          </w:p>
        </w:tc>
        <w:tc>
          <w:tcPr>
            <w:tcW w:w="2677" w:type="dxa"/>
            <w:gridSpan w:val="3"/>
          </w:tcPr>
          <w:p w14:paraId="18E11208" w14:textId="77777777" w:rsidR="00BD6738" w:rsidRPr="00941366" w:rsidRDefault="00BD6738" w:rsidP="00273D63">
            <w:pPr>
              <w:spacing w:after="0"/>
              <w:rPr>
                <w:noProof/>
                <w:sz w:val="22"/>
              </w:rPr>
            </w:pPr>
            <w:r w:rsidRPr="00941366">
              <w:rPr>
                <w:noProof/>
                <w:sz w:val="22"/>
              </w:rPr>
              <w:t>Raffiniertes Kupfer und Kupferlegierungen, in Rohform:</w:t>
            </w:r>
          </w:p>
          <w:p w14:paraId="0D7D8CC9" w14:textId="77777777" w:rsidR="00BD6738" w:rsidRPr="00941366" w:rsidRDefault="00BD6738" w:rsidP="00273D63">
            <w:pPr>
              <w:spacing w:after="0"/>
              <w:rPr>
                <w:noProof/>
                <w:sz w:val="22"/>
              </w:rPr>
            </w:pPr>
          </w:p>
        </w:tc>
        <w:tc>
          <w:tcPr>
            <w:tcW w:w="3061" w:type="dxa"/>
          </w:tcPr>
          <w:p w14:paraId="248EA043" w14:textId="77777777" w:rsidR="00BD6738" w:rsidRPr="00941366" w:rsidRDefault="00BD6738" w:rsidP="00273D63">
            <w:pPr>
              <w:spacing w:after="0"/>
              <w:rPr>
                <w:noProof/>
                <w:sz w:val="22"/>
              </w:rPr>
            </w:pPr>
          </w:p>
        </w:tc>
        <w:tc>
          <w:tcPr>
            <w:tcW w:w="2643" w:type="dxa"/>
            <w:tcBorders>
              <w:right w:val="single" w:sz="6" w:space="0" w:color="auto"/>
            </w:tcBorders>
          </w:tcPr>
          <w:p w14:paraId="0EA6E862" w14:textId="77777777" w:rsidR="00BD6738" w:rsidRPr="00941366" w:rsidRDefault="00BD6738" w:rsidP="00273D63">
            <w:pPr>
              <w:spacing w:after="0"/>
              <w:rPr>
                <w:noProof/>
                <w:sz w:val="22"/>
              </w:rPr>
            </w:pPr>
          </w:p>
        </w:tc>
      </w:tr>
      <w:tr w:rsidR="00BD6738" w:rsidRPr="00941366" w14:paraId="45361CB5" w14:textId="77777777" w:rsidTr="00BD6738">
        <w:trPr>
          <w:cantSplit/>
          <w:trHeight w:val="54"/>
        </w:trPr>
        <w:tc>
          <w:tcPr>
            <w:tcW w:w="1358" w:type="dxa"/>
            <w:tcBorders>
              <w:left w:val="single" w:sz="6" w:space="0" w:color="auto"/>
            </w:tcBorders>
          </w:tcPr>
          <w:p w14:paraId="5953558E" w14:textId="77777777" w:rsidR="00BD6738" w:rsidRPr="00941366" w:rsidRDefault="00BD6738" w:rsidP="00273D63">
            <w:pPr>
              <w:spacing w:after="0"/>
              <w:rPr>
                <w:noProof/>
                <w:sz w:val="22"/>
              </w:rPr>
            </w:pPr>
          </w:p>
        </w:tc>
        <w:tc>
          <w:tcPr>
            <w:tcW w:w="2677" w:type="dxa"/>
            <w:gridSpan w:val="3"/>
          </w:tcPr>
          <w:p w14:paraId="6D060545" w14:textId="77777777" w:rsidR="00BD6738" w:rsidRPr="00941366" w:rsidRDefault="00BD6738" w:rsidP="00273D63">
            <w:pPr>
              <w:spacing w:after="0"/>
              <w:rPr>
                <w:noProof/>
                <w:sz w:val="22"/>
              </w:rPr>
            </w:pPr>
            <w:r w:rsidRPr="00941366">
              <w:rPr>
                <w:noProof/>
                <w:sz w:val="22"/>
              </w:rPr>
              <w:t>- raffiniertes Kupfer</w:t>
            </w:r>
          </w:p>
        </w:tc>
        <w:tc>
          <w:tcPr>
            <w:tcW w:w="3061" w:type="dxa"/>
          </w:tcPr>
          <w:p w14:paraId="1B051C5C"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2E1DA54D" w14:textId="77777777" w:rsidR="00BD6738" w:rsidRPr="00941366" w:rsidRDefault="00BD6738" w:rsidP="00273D63">
            <w:pPr>
              <w:spacing w:after="0"/>
              <w:rPr>
                <w:noProof/>
                <w:sz w:val="22"/>
              </w:rPr>
            </w:pPr>
          </w:p>
        </w:tc>
        <w:tc>
          <w:tcPr>
            <w:tcW w:w="2643" w:type="dxa"/>
            <w:tcBorders>
              <w:right w:val="single" w:sz="6" w:space="0" w:color="auto"/>
            </w:tcBorders>
          </w:tcPr>
          <w:p w14:paraId="425B576F" w14:textId="77777777" w:rsidR="00BD6738" w:rsidRPr="00941366" w:rsidRDefault="00BD6738" w:rsidP="00273D63">
            <w:pPr>
              <w:spacing w:after="0"/>
              <w:rPr>
                <w:noProof/>
                <w:sz w:val="22"/>
              </w:rPr>
            </w:pPr>
          </w:p>
        </w:tc>
      </w:tr>
      <w:tr w:rsidR="00BD6738" w:rsidRPr="00941366" w14:paraId="2854700E" w14:textId="77777777" w:rsidTr="00BD6738">
        <w:trPr>
          <w:cantSplit/>
          <w:trHeight w:val="54"/>
        </w:trPr>
        <w:tc>
          <w:tcPr>
            <w:tcW w:w="1358" w:type="dxa"/>
            <w:tcBorders>
              <w:left w:val="single" w:sz="6" w:space="0" w:color="auto"/>
            </w:tcBorders>
          </w:tcPr>
          <w:p w14:paraId="47F82E5C" w14:textId="77777777" w:rsidR="00BD6738" w:rsidRPr="00941366" w:rsidRDefault="00BD6738" w:rsidP="00273D63">
            <w:pPr>
              <w:spacing w:after="0"/>
              <w:rPr>
                <w:noProof/>
                <w:sz w:val="22"/>
              </w:rPr>
            </w:pPr>
          </w:p>
        </w:tc>
        <w:tc>
          <w:tcPr>
            <w:tcW w:w="2677" w:type="dxa"/>
            <w:gridSpan w:val="3"/>
          </w:tcPr>
          <w:p w14:paraId="17175AC3" w14:textId="77777777" w:rsidR="00BD6738" w:rsidRPr="00941366" w:rsidRDefault="00BD6738" w:rsidP="00273D63">
            <w:pPr>
              <w:spacing w:after="0"/>
              <w:rPr>
                <w:noProof/>
                <w:sz w:val="22"/>
              </w:rPr>
            </w:pPr>
            <w:r w:rsidRPr="00941366">
              <w:rPr>
                <w:noProof/>
                <w:sz w:val="22"/>
              </w:rPr>
              <w:t>- Kupferlegierungen und raffiniertes Kupfer, das andere Elemente enthält, in Rohform</w:t>
            </w:r>
          </w:p>
          <w:p w14:paraId="7601AE6C" w14:textId="77777777" w:rsidR="00BD6738" w:rsidRPr="00941366" w:rsidRDefault="00BD6738" w:rsidP="00273D63">
            <w:pPr>
              <w:spacing w:after="0"/>
              <w:rPr>
                <w:noProof/>
                <w:sz w:val="22"/>
              </w:rPr>
            </w:pPr>
          </w:p>
        </w:tc>
        <w:tc>
          <w:tcPr>
            <w:tcW w:w="3061" w:type="dxa"/>
          </w:tcPr>
          <w:p w14:paraId="398D5F4B" w14:textId="77777777" w:rsidR="00BD6738" w:rsidRPr="00941366" w:rsidRDefault="00BD6738" w:rsidP="00273D63">
            <w:pPr>
              <w:spacing w:after="0"/>
              <w:rPr>
                <w:noProof/>
                <w:sz w:val="22"/>
              </w:rPr>
            </w:pPr>
            <w:r w:rsidRPr="00941366">
              <w:rPr>
                <w:noProof/>
                <w:sz w:val="22"/>
              </w:rPr>
              <w:t>Herstellen aus raffiniertem Kupfer, in Rohform, oder aus Abfällen und Schrott, aus Kupfer</w:t>
            </w:r>
          </w:p>
          <w:p w14:paraId="7F8D9609" w14:textId="77777777" w:rsidR="00BD6738" w:rsidRPr="00941366" w:rsidRDefault="00BD6738" w:rsidP="00273D63">
            <w:pPr>
              <w:spacing w:after="0"/>
              <w:rPr>
                <w:noProof/>
                <w:sz w:val="22"/>
              </w:rPr>
            </w:pPr>
          </w:p>
        </w:tc>
        <w:tc>
          <w:tcPr>
            <w:tcW w:w="2643" w:type="dxa"/>
            <w:tcBorders>
              <w:right w:val="single" w:sz="6" w:space="0" w:color="auto"/>
            </w:tcBorders>
          </w:tcPr>
          <w:p w14:paraId="75C1D6A5" w14:textId="77777777" w:rsidR="00BD6738" w:rsidRPr="00941366" w:rsidRDefault="00BD6738" w:rsidP="00273D63">
            <w:pPr>
              <w:spacing w:after="0"/>
              <w:rPr>
                <w:noProof/>
                <w:sz w:val="22"/>
              </w:rPr>
            </w:pPr>
          </w:p>
        </w:tc>
      </w:tr>
      <w:tr w:rsidR="00BD6738" w:rsidRPr="00941366" w14:paraId="008F0617" w14:textId="77777777" w:rsidTr="00BD6738">
        <w:trPr>
          <w:cantSplit/>
          <w:trHeight w:val="54"/>
        </w:trPr>
        <w:tc>
          <w:tcPr>
            <w:tcW w:w="1358" w:type="dxa"/>
            <w:tcBorders>
              <w:left w:val="single" w:sz="6" w:space="0" w:color="auto"/>
            </w:tcBorders>
          </w:tcPr>
          <w:p w14:paraId="4A5B8328" w14:textId="77777777" w:rsidR="00BD6738" w:rsidRPr="00941366" w:rsidRDefault="00BD6738" w:rsidP="00273D63">
            <w:pPr>
              <w:spacing w:after="0"/>
              <w:rPr>
                <w:noProof/>
                <w:sz w:val="22"/>
              </w:rPr>
            </w:pPr>
            <w:r w:rsidRPr="00F704C3">
              <w:rPr>
                <w:noProof/>
                <w:sz w:val="22"/>
              </w:rPr>
              <w:t>7404</w:t>
            </w:r>
          </w:p>
        </w:tc>
        <w:tc>
          <w:tcPr>
            <w:tcW w:w="2677" w:type="dxa"/>
            <w:gridSpan w:val="3"/>
          </w:tcPr>
          <w:p w14:paraId="33C3669B" w14:textId="77777777" w:rsidR="00BD6738" w:rsidRPr="00941366" w:rsidRDefault="00BD6738" w:rsidP="00273D63">
            <w:pPr>
              <w:spacing w:after="0"/>
              <w:rPr>
                <w:noProof/>
                <w:sz w:val="22"/>
              </w:rPr>
            </w:pPr>
            <w:r w:rsidRPr="00941366">
              <w:rPr>
                <w:noProof/>
                <w:sz w:val="22"/>
              </w:rPr>
              <w:t>Abfälle und Schrott, aus Kupfer:</w:t>
            </w:r>
          </w:p>
        </w:tc>
        <w:tc>
          <w:tcPr>
            <w:tcW w:w="3061" w:type="dxa"/>
          </w:tcPr>
          <w:p w14:paraId="6A441050"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5032BC41" w14:textId="77777777" w:rsidR="00BD6738" w:rsidRPr="00941366" w:rsidRDefault="00BD6738" w:rsidP="00273D63">
            <w:pPr>
              <w:spacing w:after="0"/>
              <w:rPr>
                <w:noProof/>
                <w:sz w:val="22"/>
              </w:rPr>
            </w:pPr>
          </w:p>
        </w:tc>
        <w:tc>
          <w:tcPr>
            <w:tcW w:w="2643" w:type="dxa"/>
            <w:tcBorders>
              <w:right w:val="single" w:sz="6" w:space="0" w:color="auto"/>
            </w:tcBorders>
          </w:tcPr>
          <w:p w14:paraId="456CF8BB" w14:textId="77777777" w:rsidR="00BD6738" w:rsidRPr="00941366" w:rsidRDefault="00BD6738" w:rsidP="00273D63">
            <w:pPr>
              <w:spacing w:after="0"/>
              <w:rPr>
                <w:noProof/>
                <w:sz w:val="22"/>
              </w:rPr>
            </w:pPr>
          </w:p>
        </w:tc>
      </w:tr>
      <w:tr w:rsidR="00BD6738" w:rsidRPr="00941366" w14:paraId="2AD8CFC5" w14:textId="77777777" w:rsidTr="00FE3379">
        <w:trPr>
          <w:cantSplit/>
          <w:trHeight w:val="54"/>
        </w:trPr>
        <w:tc>
          <w:tcPr>
            <w:tcW w:w="1358" w:type="dxa"/>
            <w:tcBorders>
              <w:left w:val="single" w:sz="6" w:space="0" w:color="auto"/>
              <w:bottom w:val="single" w:sz="4" w:space="0" w:color="auto"/>
            </w:tcBorders>
          </w:tcPr>
          <w:p w14:paraId="09E93FE7" w14:textId="77777777" w:rsidR="00BD6738" w:rsidRPr="00941366" w:rsidRDefault="00BD6738" w:rsidP="00273D63">
            <w:pPr>
              <w:spacing w:after="0"/>
              <w:rPr>
                <w:noProof/>
                <w:sz w:val="22"/>
              </w:rPr>
            </w:pPr>
            <w:r w:rsidRPr="00F704C3">
              <w:rPr>
                <w:noProof/>
                <w:sz w:val="22"/>
              </w:rPr>
              <w:t>7405</w:t>
            </w:r>
          </w:p>
        </w:tc>
        <w:tc>
          <w:tcPr>
            <w:tcW w:w="2677" w:type="dxa"/>
            <w:gridSpan w:val="3"/>
            <w:tcBorders>
              <w:bottom w:val="single" w:sz="4" w:space="0" w:color="auto"/>
            </w:tcBorders>
          </w:tcPr>
          <w:p w14:paraId="54454674" w14:textId="77777777" w:rsidR="00BD6738" w:rsidRPr="00941366" w:rsidRDefault="00BD6738" w:rsidP="00273D63">
            <w:pPr>
              <w:spacing w:after="0"/>
              <w:rPr>
                <w:noProof/>
                <w:sz w:val="22"/>
              </w:rPr>
            </w:pPr>
            <w:r w:rsidRPr="00941366">
              <w:rPr>
                <w:noProof/>
                <w:sz w:val="22"/>
              </w:rPr>
              <w:t>Kupfervorlegierungen</w:t>
            </w:r>
          </w:p>
        </w:tc>
        <w:tc>
          <w:tcPr>
            <w:tcW w:w="3061" w:type="dxa"/>
            <w:tcBorders>
              <w:bottom w:val="single" w:sz="4" w:space="0" w:color="auto"/>
            </w:tcBorders>
          </w:tcPr>
          <w:p w14:paraId="00ACA4B4"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7A372D02"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31C69898" w14:textId="77777777" w:rsidR="00BD6738" w:rsidRPr="00941366" w:rsidRDefault="00BD6738" w:rsidP="00273D63">
            <w:pPr>
              <w:spacing w:after="0"/>
              <w:rPr>
                <w:noProof/>
                <w:sz w:val="22"/>
              </w:rPr>
            </w:pPr>
          </w:p>
        </w:tc>
      </w:tr>
      <w:tr w:rsidR="00BD6738" w:rsidRPr="00941366" w14:paraId="51C79FED" w14:textId="77777777" w:rsidTr="00FE3379">
        <w:trPr>
          <w:cantSplit/>
          <w:trHeight w:val="54"/>
        </w:trPr>
        <w:tc>
          <w:tcPr>
            <w:tcW w:w="1358" w:type="dxa"/>
            <w:tcBorders>
              <w:top w:val="single" w:sz="4" w:space="0" w:color="auto"/>
              <w:left w:val="single" w:sz="6" w:space="0" w:color="auto"/>
            </w:tcBorders>
          </w:tcPr>
          <w:p w14:paraId="5AA77628" w14:textId="77777777" w:rsidR="00BD6738" w:rsidRPr="00941366" w:rsidRDefault="00BD6738" w:rsidP="00273D63">
            <w:pPr>
              <w:spacing w:after="0"/>
              <w:rPr>
                <w:noProof/>
                <w:sz w:val="22"/>
              </w:rPr>
            </w:pPr>
            <w:r w:rsidRPr="00941366">
              <w:rPr>
                <w:noProof/>
                <w:sz w:val="22"/>
              </w:rPr>
              <w:t>ex Kapitel </w:t>
            </w:r>
            <w:r w:rsidRPr="00F704C3">
              <w:rPr>
                <w:noProof/>
                <w:sz w:val="22"/>
              </w:rPr>
              <w:t>75</w:t>
            </w:r>
          </w:p>
        </w:tc>
        <w:tc>
          <w:tcPr>
            <w:tcW w:w="2677" w:type="dxa"/>
            <w:gridSpan w:val="3"/>
            <w:tcBorders>
              <w:top w:val="single" w:sz="4" w:space="0" w:color="auto"/>
            </w:tcBorders>
          </w:tcPr>
          <w:p w14:paraId="656CC235" w14:textId="77777777" w:rsidR="00BD6738" w:rsidRPr="00941366" w:rsidRDefault="00BD6738" w:rsidP="00273D63">
            <w:pPr>
              <w:spacing w:after="0"/>
              <w:rPr>
                <w:noProof/>
                <w:sz w:val="22"/>
              </w:rPr>
            </w:pPr>
            <w:r w:rsidRPr="00941366">
              <w:rPr>
                <w:noProof/>
                <w:sz w:val="22"/>
              </w:rPr>
              <w:t>Nickel und Waren daraus; ausgenommen:</w:t>
            </w:r>
          </w:p>
        </w:tc>
        <w:tc>
          <w:tcPr>
            <w:tcW w:w="3061" w:type="dxa"/>
            <w:tcBorders>
              <w:top w:val="single" w:sz="4" w:space="0" w:color="auto"/>
            </w:tcBorders>
          </w:tcPr>
          <w:p w14:paraId="186357C1" w14:textId="77777777" w:rsidR="00BD6738" w:rsidRPr="00941366" w:rsidRDefault="00BD6738" w:rsidP="00273D63">
            <w:pPr>
              <w:spacing w:after="0"/>
              <w:rPr>
                <w:noProof/>
                <w:sz w:val="22"/>
              </w:rPr>
            </w:pPr>
            <w:r w:rsidRPr="00941366">
              <w:rPr>
                <w:noProof/>
                <w:sz w:val="22"/>
              </w:rPr>
              <w:t>Herstellen, bei dem</w:t>
            </w:r>
          </w:p>
          <w:p w14:paraId="362A3B30" w14:textId="77777777" w:rsidR="00BD6738" w:rsidRPr="00941366" w:rsidRDefault="00BD6738" w:rsidP="00273D63">
            <w:pPr>
              <w:spacing w:after="0"/>
              <w:rPr>
                <w:noProof/>
                <w:sz w:val="22"/>
              </w:rPr>
            </w:pPr>
            <w:r w:rsidRPr="00941366">
              <w:rPr>
                <w:noProof/>
                <w:sz w:val="22"/>
              </w:rPr>
              <w:t>- alle verwendeten Vormaterialien in eine andere Position als das Erzeugnis einzureihen sind und</w:t>
            </w:r>
          </w:p>
          <w:p w14:paraId="0D2D837F" w14:textId="77777777" w:rsidR="00BD6738" w:rsidRPr="00941366" w:rsidRDefault="00BD673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261A578F"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5B9DDA2C" w14:textId="77777777" w:rsidR="00BD6738" w:rsidRPr="00941366" w:rsidRDefault="00BD6738" w:rsidP="00273D63">
            <w:pPr>
              <w:spacing w:after="0"/>
              <w:rPr>
                <w:noProof/>
                <w:sz w:val="22"/>
              </w:rPr>
            </w:pPr>
          </w:p>
        </w:tc>
      </w:tr>
      <w:tr w:rsidR="00BD6738" w:rsidRPr="00941366" w14:paraId="2121C006" w14:textId="77777777" w:rsidTr="00FE3379">
        <w:trPr>
          <w:cantSplit/>
          <w:trHeight w:val="54"/>
        </w:trPr>
        <w:tc>
          <w:tcPr>
            <w:tcW w:w="1358" w:type="dxa"/>
            <w:tcBorders>
              <w:left w:val="single" w:sz="6" w:space="0" w:color="auto"/>
              <w:bottom w:val="single" w:sz="4" w:space="0" w:color="auto"/>
            </w:tcBorders>
          </w:tcPr>
          <w:p w14:paraId="724F2E0C" w14:textId="77777777" w:rsidR="00BD6738" w:rsidRPr="00941366" w:rsidRDefault="00BD6738" w:rsidP="00273D63">
            <w:pPr>
              <w:spacing w:after="0"/>
              <w:rPr>
                <w:noProof/>
                <w:sz w:val="22"/>
              </w:rPr>
            </w:pPr>
            <w:r w:rsidRPr="00F704C3">
              <w:rPr>
                <w:noProof/>
                <w:sz w:val="22"/>
              </w:rPr>
              <w:t>7501</w:t>
            </w:r>
            <w:r w:rsidRPr="00941366">
              <w:rPr>
                <w:noProof/>
                <w:sz w:val="22"/>
              </w:rPr>
              <w:t xml:space="preserve"> bis </w:t>
            </w:r>
            <w:r w:rsidRPr="00F704C3">
              <w:rPr>
                <w:noProof/>
                <w:sz w:val="22"/>
              </w:rPr>
              <w:t>7503</w:t>
            </w:r>
          </w:p>
        </w:tc>
        <w:tc>
          <w:tcPr>
            <w:tcW w:w="2677" w:type="dxa"/>
            <w:gridSpan w:val="3"/>
            <w:tcBorders>
              <w:bottom w:val="single" w:sz="4" w:space="0" w:color="auto"/>
            </w:tcBorders>
          </w:tcPr>
          <w:p w14:paraId="62A6723A" w14:textId="77777777" w:rsidR="00BD6738" w:rsidRPr="00941366" w:rsidRDefault="00BD6738" w:rsidP="00273D63">
            <w:pPr>
              <w:spacing w:after="0"/>
              <w:rPr>
                <w:noProof/>
                <w:sz w:val="22"/>
              </w:rPr>
            </w:pPr>
            <w:r w:rsidRPr="00941366">
              <w:rPr>
                <w:noProof/>
                <w:sz w:val="22"/>
              </w:rPr>
              <w:t>Nickelmatte, Nickeloxidsinter und andere Zwischenerzeugnisse der Nickelmetallurgie; Nickel in Rohform; Abfälle und Schrott, aus Nickel</w:t>
            </w:r>
          </w:p>
          <w:p w14:paraId="2678FC41" w14:textId="77777777" w:rsidR="00BD6738" w:rsidRPr="00941366" w:rsidRDefault="00BD6738" w:rsidP="00273D63">
            <w:pPr>
              <w:spacing w:after="0"/>
              <w:rPr>
                <w:noProof/>
                <w:sz w:val="22"/>
              </w:rPr>
            </w:pPr>
          </w:p>
        </w:tc>
        <w:tc>
          <w:tcPr>
            <w:tcW w:w="3061" w:type="dxa"/>
            <w:tcBorders>
              <w:bottom w:val="single" w:sz="4" w:space="0" w:color="auto"/>
            </w:tcBorders>
          </w:tcPr>
          <w:p w14:paraId="0A7213A5"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bottom w:val="single" w:sz="4" w:space="0" w:color="auto"/>
              <w:right w:val="single" w:sz="6" w:space="0" w:color="auto"/>
            </w:tcBorders>
          </w:tcPr>
          <w:p w14:paraId="55686619" w14:textId="77777777" w:rsidR="00BD6738" w:rsidRPr="00941366" w:rsidRDefault="00BD6738" w:rsidP="00273D63">
            <w:pPr>
              <w:spacing w:after="0"/>
              <w:rPr>
                <w:noProof/>
                <w:sz w:val="22"/>
              </w:rPr>
            </w:pPr>
          </w:p>
        </w:tc>
      </w:tr>
      <w:tr w:rsidR="00BD6738" w:rsidRPr="00941366" w14:paraId="26A8951F" w14:textId="77777777" w:rsidTr="00FE3379">
        <w:trPr>
          <w:cantSplit/>
          <w:trHeight w:val="54"/>
        </w:trPr>
        <w:tc>
          <w:tcPr>
            <w:tcW w:w="1358" w:type="dxa"/>
            <w:tcBorders>
              <w:top w:val="single" w:sz="4" w:space="0" w:color="auto"/>
              <w:left w:val="single" w:sz="6" w:space="0" w:color="auto"/>
            </w:tcBorders>
          </w:tcPr>
          <w:p w14:paraId="26D07215" w14:textId="77777777" w:rsidR="00BD6738" w:rsidRPr="00941366" w:rsidRDefault="00BD6738" w:rsidP="00273D63">
            <w:pPr>
              <w:spacing w:after="0"/>
              <w:rPr>
                <w:noProof/>
                <w:sz w:val="22"/>
              </w:rPr>
            </w:pPr>
            <w:r w:rsidRPr="00941366">
              <w:rPr>
                <w:noProof/>
                <w:sz w:val="22"/>
              </w:rPr>
              <w:t>ex Kapitel </w:t>
            </w:r>
            <w:r w:rsidRPr="00F704C3">
              <w:rPr>
                <w:noProof/>
                <w:sz w:val="22"/>
              </w:rPr>
              <w:t>76</w:t>
            </w:r>
          </w:p>
        </w:tc>
        <w:tc>
          <w:tcPr>
            <w:tcW w:w="2677" w:type="dxa"/>
            <w:gridSpan w:val="3"/>
            <w:tcBorders>
              <w:top w:val="single" w:sz="4" w:space="0" w:color="auto"/>
            </w:tcBorders>
          </w:tcPr>
          <w:p w14:paraId="25B5698B" w14:textId="77777777" w:rsidR="00BD6738" w:rsidRPr="00941366" w:rsidRDefault="00BD6738" w:rsidP="00273D63">
            <w:pPr>
              <w:spacing w:after="0"/>
              <w:rPr>
                <w:noProof/>
                <w:sz w:val="22"/>
              </w:rPr>
            </w:pPr>
            <w:r w:rsidRPr="00941366">
              <w:rPr>
                <w:noProof/>
                <w:sz w:val="22"/>
              </w:rPr>
              <w:t>Aluminium und Waren daraus; ausgenommen:</w:t>
            </w:r>
          </w:p>
        </w:tc>
        <w:tc>
          <w:tcPr>
            <w:tcW w:w="3061" w:type="dxa"/>
            <w:tcBorders>
              <w:top w:val="single" w:sz="4" w:space="0" w:color="auto"/>
            </w:tcBorders>
          </w:tcPr>
          <w:p w14:paraId="3B9ED223" w14:textId="77777777" w:rsidR="00BD6738" w:rsidRPr="00941366" w:rsidRDefault="00BD6738" w:rsidP="00273D63">
            <w:pPr>
              <w:spacing w:after="0"/>
              <w:rPr>
                <w:noProof/>
                <w:sz w:val="22"/>
              </w:rPr>
            </w:pPr>
            <w:r w:rsidRPr="00941366">
              <w:rPr>
                <w:noProof/>
                <w:sz w:val="22"/>
              </w:rPr>
              <w:t>Herstellen, bei dem</w:t>
            </w:r>
          </w:p>
          <w:p w14:paraId="56F05DFB" w14:textId="77777777" w:rsidR="00BD6738" w:rsidRPr="00941366" w:rsidRDefault="00BD6738" w:rsidP="00273D63">
            <w:pPr>
              <w:spacing w:after="0"/>
              <w:rPr>
                <w:noProof/>
                <w:sz w:val="22"/>
              </w:rPr>
            </w:pPr>
            <w:r w:rsidRPr="00941366">
              <w:rPr>
                <w:noProof/>
                <w:sz w:val="22"/>
              </w:rPr>
              <w:t>- alle verwendeten Vormaterialien in eine andere Position als das Erzeugnis einzureihen sind und</w:t>
            </w:r>
          </w:p>
          <w:p w14:paraId="5E525B25" w14:textId="77777777" w:rsidR="00BD6738" w:rsidRPr="00941366" w:rsidRDefault="00BD673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187F890A"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6FB8FC01" w14:textId="77777777" w:rsidR="00BD6738" w:rsidRPr="00941366" w:rsidRDefault="00BD6738" w:rsidP="00273D63">
            <w:pPr>
              <w:spacing w:after="0"/>
              <w:rPr>
                <w:noProof/>
                <w:sz w:val="22"/>
              </w:rPr>
            </w:pPr>
          </w:p>
        </w:tc>
      </w:tr>
      <w:tr w:rsidR="00BD6738" w:rsidRPr="00941366" w14:paraId="74620DAA" w14:textId="77777777" w:rsidTr="00BD6738">
        <w:trPr>
          <w:cantSplit/>
          <w:trHeight w:val="54"/>
        </w:trPr>
        <w:tc>
          <w:tcPr>
            <w:tcW w:w="1358" w:type="dxa"/>
            <w:tcBorders>
              <w:left w:val="single" w:sz="6" w:space="0" w:color="auto"/>
            </w:tcBorders>
          </w:tcPr>
          <w:p w14:paraId="2C6D8953" w14:textId="77777777" w:rsidR="00BD6738" w:rsidRPr="00941366" w:rsidRDefault="00BD6738" w:rsidP="00273D63">
            <w:pPr>
              <w:spacing w:after="0"/>
              <w:rPr>
                <w:noProof/>
                <w:sz w:val="22"/>
              </w:rPr>
            </w:pPr>
            <w:r w:rsidRPr="00F704C3">
              <w:rPr>
                <w:noProof/>
                <w:sz w:val="22"/>
              </w:rPr>
              <w:t>7601</w:t>
            </w:r>
          </w:p>
        </w:tc>
        <w:tc>
          <w:tcPr>
            <w:tcW w:w="2677" w:type="dxa"/>
            <w:gridSpan w:val="3"/>
          </w:tcPr>
          <w:p w14:paraId="0139FE70" w14:textId="77777777" w:rsidR="00BD6738" w:rsidRPr="00941366" w:rsidRDefault="00BD6738" w:rsidP="00273D63">
            <w:pPr>
              <w:spacing w:after="0"/>
              <w:rPr>
                <w:noProof/>
                <w:sz w:val="22"/>
              </w:rPr>
            </w:pPr>
            <w:r w:rsidRPr="00941366">
              <w:rPr>
                <w:noProof/>
                <w:sz w:val="22"/>
              </w:rPr>
              <w:t>Aluminium in Rohform</w:t>
            </w:r>
          </w:p>
        </w:tc>
        <w:tc>
          <w:tcPr>
            <w:tcW w:w="3061" w:type="dxa"/>
          </w:tcPr>
          <w:p w14:paraId="28E2B487" w14:textId="77777777" w:rsidR="00BD6738" w:rsidRPr="00941366" w:rsidRDefault="00BD6738" w:rsidP="00273D63">
            <w:pPr>
              <w:spacing w:after="0"/>
              <w:rPr>
                <w:noProof/>
                <w:sz w:val="22"/>
              </w:rPr>
            </w:pPr>
            <w:r w:rsidRPr="00941366">
              <w:rPr>
                <w:noProof/>
                <w:sz w:val="22"/>
              </w:rPr>
              <w:t>Herstellen, bei dem</w:t>
            </w:r>
            <w:r w:rsidRPr="00941366">
              <w:rPr>
                <w:noProof/>
                <w:sz w:val="22"/>
              </w:rPr>
              <w:br/>
              <w:t>- alle verwendeten Vormaterialien in eine andere Position als das Erzeugnis einzureihen sind und</w:t>
            </w:r>
            <w:r w:rsidRPr="00941366">
              <w:rPr>
                <w:noProof/>
                <w:sz w:val="22"/>
              </w:rPr>
              <w:br/>
              <w:t xml:space="preserve">- der Wert aller verwendeten Vormaterialien </w:t>
            </w:r>
            <w:r w:rsidRPr="00F704C3">
              <w:rPr>
                <w:noProof/>
                <w:sz w:val="22"/>
              </w:rPr>
              <w:t>50</w:t>
            </w:r>
            <w:r w:rsidRPr="00941366">
              <w:rPr>
                <w:noProof/>
                <w:sz w:val="22"/>
              </w:rPr>
              <w:t> % des Ab-Werk-Preises des Erzeugnisses nicht überschreitet</w:t>
            </w:r>
          </w:p>
          <w:p w14:paraId="1C346E78" w14:textId="77777777" w:rsidR="00BD6738" w:rsidRPr="00941366" w:rsidRDefault="00BD6738" w:rsidP="00273D63">
            <w:pPr>
              <w:spacing w:after="0"/>
              <w:rPr>
                <w:noProof/>
                <w:sz w:val="22"/>
              </w:rPr>
            </w:pPr>
          </w:p>
        </w:tc>
        <w:tc>
          <w:tcPr>
            <w:tcW w:w="2643" w:type="dxa"/>
            <w:tcBorders>
              <w:right w:val="single" w:sz="6" w:space="0" w:color="auto"/>
            </w:tcBorders>
          </w:tcPr>
          <w:p w14:paraId="227EC541" w14:textId="77777777" w:rsidR="00BD6738" w:rsidRPr="00941366" w:rsidRDefault="00BD6738" w:rsidP="00273D63">
            <w:pPr>
              <w:spacing w:after="0"/>
              <w:rPr>
                <w:noProof/>
                <w:sz w:val="22"/>
              </w:rPr>
            </w:pPr>
          </w:p>
        </w:tc>
      </w:tr>
      <w:tr w:rsidR="00BD6738" w:rsidRPr="00941366" w14:paraId="09868FCC" w14:textId="77777777" w:rsidTr="00BD6738">
        <w:trPr>
          <w:cantSplit/>
          <w:trHeight w:val="54"/>
        </w:trPr>
        <w:tc>
          <w:tcPr>
            <w:tcW w:w="1358" w:type="dxa"/>
            <w:tcBorders>
              <w:left w:val="single" w:sz="6" w:space="0" w:color="auto"/>
            </w:tcBorders>
          </w:tcPr>
          <w:p w14:paraId="70B31A0B" w14:textId="77777777" w:rsidR="00BD6738" w:rsidRPr="00941366" w:rsidRDefault="00BD6738" w:rsidP="00273D63">
            <w:pPr>
              <w:spacing w:after="0"/>
              <w:rPr>
                <w:noProof/>
                <w:sz w:val="22"/>
              </w:rPr>
            </w:pPr>
          </w:p>
        </w:tc>
        <w:tc>
          <w:tcPr>
            <w:tcW w:w="2677" w:type="dxa"/>
            <w:gridSpan w:val="3"/>
          </w:tcPr>
          <w:p w14:paraId="21FB1428" w14:textId="77777777" w:rsidR="00BD6738" w:rsidRPr="00941366" w:rsidRDefault="00BD6738" w:rsidP="00273D63">
            <w:pPr>
              <w:spacing w:after="0"/>
              <w:rPr>
                <w:noProof/>
                <w:sz w:val="22"/>
              </w:rPr>
            </w:pPr>
          </w:p>
        </w:tc>
        <w:tc>
          <w:tcPr>
            <w:tcW w:w="3061" w:type="dxa"/>
          </w:tcPr>
          <w:p w14:paraId="3840F542" w14:textId="77777777" w:rsidR="00BD6738" w:rsidRPr="00941366" w:rsidRDefault="00BD6738" w:rsidP="00273D63">
            <w:pPr>
              <w:spacing w:after="0"/>
              <w:rPr>
                <w:noProof/>
                <w:sz w:val="22"/>
              </w:rPr>
            </w:pPr>
            <w:r w:rsidRPr="00941366">
              <w:rPr>
                <w:noProof/>
                <w:sz w:val="22"/>
              </w:rPr>
              <w:t>oder</w:t>
            </w:r>
          </w:p>
          <w:p w14:paraId="2F0DBDB1" w14:textId="77777777" w:rsidR="00BD6738" w:rsidRPr="00941366" w:rsidRDefault="00BD6738" w:rsidP="00273D63">
            <w:pPr>
              <w:spacing w:after="0"/>
              <w:rPr>
                <w:noProof/>
                <w:sz w:val="22"/>
              </w:rPr>
            </w:pPr>
          </w:p>
          <w:p w14:paraId="3D330B8A" w14:textId="77777777" w:rsidR="00BD6738" w:rsidRPr="00941366" w:rsidRDefault="00BD6738" w:rsidP="00273D63">
            <w:pPr>
              <w:spacing w:after="0"/>
              <w:rPr>
                <w:noProof/>
                <w:sz w:val="22"/>
              </w:rPr>
            </w:pPr>
            <w:r w:rsidRPr="00941366">
              <w:rPr>
                <w:noProof/>
                <w:sz w:val="22"/>
              </w:rPr>
              <w:t>Herstellen durch thermische oder elektrolytische Behandlung von nicht legiertem Aluminium oder Abfällen und Schrott, aus Aluminium</w:t>
            </w:r>
          </w:p>
          <w:p w14:paraId="6A4E779C" w14:textId="77777777" w:rsidR="00BD6738" w:rsidRPr="00941366" w:rsidRDefault="00BD6738" w:rsidP="00273D63">
            <w:pPr>
              <w:spacing w:after="0"/>
              <w:rPr>
                <w:noProof/>
                <w:sz w:val="22"/>
              </w:rPr>
            </w:pPr>
          </w:p>
        </w:tc>
        <w:tc>
          <w:tcPr>
            <w:tcW w:w="2643" w:type="dxa"/>
            <w:tcBorders>
              <w:right w:val="single" w:sz="6" w:space="0" w:color="auto"/>
            </w:tcBorders>
          </w:tcPr>
          <w:p w14:paraId="5F4F8AA4" w14:textId="77777777" w:rsidR="00BD6738" w:rsidRPr="00941366" w:rsidRDefault="00BD6738" w:rsidP="00273D63">
            <w:pPr>
              <w:spacing w:after="0"/>
              <w:rPr>
                <w:noProof/>
                <w:sz w:val="22"/>
              </w:rPr>
            </w:pPr>
          </w:p>
        </w:tc>
      </w:tr>
      <w:tr w:rsidR="00BD6738" w:rsidRPr="00941366" w14:paraId="1C7CBA78" w14:textId="77777777" w:rsidTr="00BD6738">
        <w:trPr>
          <w:cantSplit/>
          <w:trHeight w:val="54"/>
        </w:trPr>
        <w:tc>
          <w:tcPr>
            <w:tcW w:w="1358" w:type="dxa"/>
            <w:tcBorders>
              <w:left w:val="single" w:sz="6" w:space="0" w:color="auto"/>
            </w:tcBorders>
          </w:tcPr>
          <w:p w14:paraId="0A472CE6" w14:textId="77777777" w:rsidR="00BD6738" w:rsidRPr="00941366" w:rsidRDefault="00BD6738" w:rsidP="00273D63">
            <w:pPr>
              <w:spacing w:after="0"/>
              <w:rPr>
                <w:noProof/>
                <w:sz w:val="22"/>
              </w:rPr>
            </w:pPr>
            <w:r w:rsidRPr="00F704C3">
              <w:rPr>
                <w:noProof/>
                <w:sz w:val="22"/>
              </w:rPr>
              <w:t>7602</w:t>
            </w:r>
          </w:p>
        </w:tc>
        <w:tc>
          <w:tcPr>
            <w:tcW w:w="2677" w:type="dxa"/>
            <w:gridSpan w:val="3"/>
          </w:tcPr>
          <w:p w14:paraId="67923856" w14:textId="77777777" w:rsidR="00BD6738" w:rsidRPr="00941366" w:rsidRDefault="00BD6738" w:rsidP="00273D63">
            <w:pPr>
              <w:spacing w:after="0"/>
              <w:rPr>
                <w:noProof/>
                <w:sz w:val="22"/>
              </w:rPr>
            </w:pPr>
            <w:r w:rsidRPr="00941366">
              <w:rPr>
                <w:noProof/>
                <w:sz w:val="22"/>
              </w:rPr>
              <w:t>Abfälle und Schrott, aus Aluminium</w:t>
            </w:r>
          </w:p>
        </w:tc>
        <w:tc>
          <w:tcPr>
            <w:tcW w:w="3061" w:type="dxa"/>
          </w:tcPr>
          <w:p w14:paraId="6F8831B4"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56E7A6E6" w14:textId="77777777" w:rsidR="00BD6738" w:rsidRPr="00941366" w:rsidRDefault="00BD6738" w:rsidP="00273D63">
            <w:pPr>
              <w:spacing w:after="0"/>
              <w:rPr>
                <w:noProof/>
                <w:sz w:val="22"/>
              </w:rPr>
            </w:pPr>
          </w:p>
        </w:tc>
        <w:tc>
          <w:tcPr>
            <w:tcW w:w="2643" w:type="dxa"/>
            <w:tcBorders>
              <w:right w:val="single" w:sz="6" w:space="0" w:color="auto"/>
            </w:tcBorders>
          </w:tcPr>
          <w:p w14:paraId="0FFA9D99" w14:textId="77777777" w:rsidR="00BD6738" w:rsidRPr="00941366" w:rsidRDefault="00BD6738" w:rsidP="00273D63">
            <w:pPr>
              <w:spacing w:after="0"/>
              <w:rPr>
                <w:noProof/>
                <w:sz w:val="22"/>
              </w:rPr>
            </w:pPr>
          </w:p>
        </w:tc>
      </w:tr>
      <w:tr w:rsidR="00BD6738" w:rsidRPr="00941366" w14:paraId="0724E0DB" w14:textId="77777777" w:rsidTr="00FE3379">
        <w:trPr>
          <w:cantSplit/>
          <w:trHeight w:val="54"/>
        </w:trPr>
        <w:tc>
          <w:tcPr>
            <w:tcW w:w="1358" w:type="dxa"/>
            <w:tcBorders>
              <w:left w:val="single" w:sz="6" w:space="0" w:color="auto"/>
              <w:bottom w:val="single" w:sz="4" w:space="0" w:color="auto"/>
            </w:tcBorders>
          </w:tcPr>
          <w:p w14:paraId="780A56CC" w14:textId="77777777" w:rsidR="00BD6738" w:rsidRPr="00941366" w:rsidRDefault="00BD6738" w:rsidP="00273D63">
            <w:pPr>
              <w:spacing w:after="0"/>
              <w:rPr>
                <w:noProof/>
                <w:sz w:val="22"/>
              </w:rPr>
            </w:pPr>
            <w:r w:rsidRPr="00941366">
              <w:rPr>
                <w:noProof/>
                <w:sz w:val="22"/>
              </w:rPr>
              <w:t xml:space="preserve">ex </w:t>
            </w:r>
            <w:r w:rsidRPr="00F704C3">
              <w:rPr>
                <w:noProof/>
                <w:sz w:val="22"/>
              </w:rPr>
              <w:t>7616</w:t>
            </w:r>
          </w:p>
        </w:tc>
        <w:tc>
          <w:tcPr>
            <w:tcW w:w="2677" w:type="dxa"/>
            <w:gridSpan w:val="3"/>
            <w:tcBorders>
              <w:bottom w:val="single" w:sz="4" w:space="0" w:color="auto"/>
            </w:tcBorders>
          </w:tcPr>
          <w:p w14:paraId="3FB0BBB5" w14:textId="77777777" w:rsidR="00BD6738" w:rsidRPr="00941366" w:rsidRDefault="00BD6738" w:rsidP="00273D63">
            <w:pPr>
              <w:spacing w:after="0"/>
              <w:rPr>
                <w:noProof/>
                <w:sz w:val="22"/>
              </w:rPr>
            </w:pPr>
            <w:r w:rsidRPr="00941366">
              <w:rPr>
                <w:noProof/>
                <w:sz w:val="22"/>
              </w:rPr>
              <w:t>Waren aus Aluminium, ausgenommen Gewebe, Gitter und Geflechte, aus Aluminiumdraht, und Streckbleche und -bänder aus Aluminium</w:t>
            </w:r>
          </w:p>
          <w:p w14:paraId="7A1DE24C" w14:textId="77777777" w:rsidR="00BD6738" w:rsidRPr="00941366" w:rsidRDefault="00BD6738" w:rsidP="00273D63">
            <w:pPr>
              <w:spacing w:after="0"/>
              <w:rPr>
                <w:noProof/>
                <w:sz w:val="22"/>
              </w:rPr>
            </w:pPr>
          </w:p>
        </w:tc>
        <w:tc>
          <w:tcPr>
            <w:tcW w:w="3061" w:type="dxa"/>
            <w:tcBorders>
              <w:bottom w:val="single" w:sz="4" w:space="0" w:color="auto"/>
            </w:tcBorders>
          </w:tcPr>
          <w:p w14:paraId="677F6BC0" w14:textId="77777777" w:rsidR="00BD6738" w:rsidRPr="00941366" w:rsidRDefault="00BD6738" w:rsidP="00273D63">
            <w:pPr>
              <w:spacing w:after="0"/>
              <w:rPr>
                <w:noProof/>
                <w:sz w:val="22"/>
              </w:rPr>
            </w:pPr>
            <w:r w:rsidRPr="00941366">
              <w:rPr>
                <w:noProof/>
                <w:sz w:val="22"/>
              </w:rPr>
              <w:t>Herstellen, bei dem</w:t>
            </w:r>
          </w:p>
          <w:p w14:paraId="1E55A58E" w14:textId="77777777" w:rsidR="00BD6738" w:rsidRPr="00941366" w:rsidRDefault="00BD6738" w:rsidP="00273D63">
            <w:pPr>
              <w:spacing w:after="0"/>
              <w:rPr>
                <w:noProof/>
                <w:sz w:val="22"/>
              </w:rPr>
            </w:pPr>
            <w:r w:rsidRPr="00941366">
              <w:rPr>
                <w:noProof/>
                <w:sz w:val="22"/>
              </w:rPr>
              <w:t>- alle verwendeten Vormaterialien in eine andere Position als das Erzeugnis einzureihen sind, Jedoch dürfen Gewebe, Gitter und Geflechte aus Aluminiumdraht oder Streckbleche und -bänder aus Aluminium verwendet werden, und</w:t>
            </w:r>
          </w:p>
          <w:p w14:paraId="56BCF547" w14:textId="77777777" w:rsidR="00BD6738" w:rsidRPr="00941366" w:rsidRDefault="00BD673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2A1A8394"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563695FD" w14:textId="77777777" w:rsidR="00BD6738" w:rsidRPr="00941366" w:rsidRDefault="00BD6738" w:rsidP="00273D63">
            <w:pPr>
              <w:spacing w:after="0"/>
              <w:rPr>
                <w:noProof/>
                <w:sz w:val="22"/>
              </w:rPr>
            </w:pPr>
          </w:p>
        </w:tc>
      </w:tr>
      <w:tr w:rsidR="00BD6738" w:rsidRPr="00941366" w14:paraId="3DAEC778" w14:textId="77777777" w:rsidTr="00FE3379">
        <w:trPr>
          <w:cantSplit/>
          <w:trHeight w:val="54"/>
        </w:trPr>
        <w:tc>
          <w:tcPr>
            <w:tcW w:w="1358" w:type="dxa"/>
            <w:tcBorders>
              <w:top w:val="single" w:sz="4" w:space="0" w:color="auto"/>
              <w:left w:val="single" w:sz="4" w:space="0" w:color="auto"/>
              <w:bottom w:val="single" w:sz="4" w:space="0" w:color="auto"/>
            </w:tcBorders>
          </w:tcPr>
          <w:p w14:paraId="2CD2F226" w14:textId="77777777" w:rsidR="00BD6738" w:rsidRPr="00941366" w:rsidRDefault="00BD6738" w:rsidP="00273D63">
            <w:pPr>
              <w:spacing w:after="0"/>
              <w:rPr>
                <w:noProof/>
                <w:sz w:val="22"/>
              </w:rPr>
            </w:pPr>
            <w:r w:rsidRPr="00941366">
              <w:rPr>
                <w:noProof/>
                <w:sz w:val="22"/>
              </w:rPr>
              <w:t>Kapitel </w:t>
            </w:r>
            <w:r w:rsidRPr="00F704C3">
              <w:rPr>
                <w:noProof/>
                <w:sz w:val="22"/>
              </w:rPr>
              <w:t>77</w:t>
            </w:r>
          </w:p>
          <w:p w14:paraId="33A0654F" w14:textId="77777777" w:rsidR="00BD6738" w:rsidRPr="00941366" w:rsidRDefault="00BD6738" w:rsidP="00273D63">
            <w:pPr>
              <w:spacing w:after="0"/>
              <w:rPr>
                <w:noProof/>
                <w:sz w:val="22"/>
              </w:rPr>
            </w:pPr>
          </w:p>
        </w:tc>
        <w:tc>
          <w:tcPr>
            <w:tcW w:w="2677" w:type="dxa"/>
            <w:gridSpan w:val="3"/>
            <w:tcBorders>
              <w:top w:val="single" w:sz="4" w:space="0" w:color="auto"/>
              <w:bottom w:val="single" w:sz="4" w:space="0" w:color="auto"/>
            </w:tcBorders>
          </w:tcPr>
          <w:p w14:paraId="2B5B68CF" w14:textId="77777777" w:rsidR="00BD6738" w:rsidRPr="00941366" w:rsidRDefault="00BD6738" w:rsidP="00273D63">
            <w:pPr>
              <w:spacing w:after="0"/>
              <w:rPr>
                <w:noProof/>
                <w:sz w:val="22"/>
              </w:rPr>
            </w:pPr>
            <w:r w:rsidRPr="00941366">
              <w:rPr>
                <w:noProof/>
                <w:sz w:val="22"/>
              </w:rPr>
              <w:t>Reserviert für eine eventuelle künftige Verwendung im Harmonisierten System</w:t>
            </w:r>
          </w:p>
        </w:tc>
        <w:tc>
          <w:tcPr>
            <w:tcW w:w="3061" w:type="dxa"/>
            <w:tcBorders>
              <w:top w:val="single" w:sz="4" w:space="0" w:color="auto"/>
              <w:bottom w:val="single" w:sz="4" w:space="0" w:color="auto"/>
            </w:tcBorders>
          </w:tcPr>
          <w:p w14:paraId="6CD09042" w14:textId="77777777" w:rsidR="00BD6738" w:rsidRPr="00941366" w:rsidRDefault="00BD6738" w:rsidP="00273D63">
            <w:pPr>
              <w:spacing w:after="0"/>
              <w:rPr>
                <w:noProof/>
                <w:sz w:val="22"/>
              </w:rPr>
            </w:pPr>
          </w:p>
          <w:p w14:paraId="183B239F" w14:textId="77777777" w:rsidR="00BD6738" w:rsidRPr="00941366" w:rsidRDefault="00BD6738" w:rsidP="00273D63">
            <w:pPr>
              <w:spacing w:after="0"/>
              <w:rPr>
                <w:noProof/>
                <w:sz w:val="22"/>
              </w:rPr>
            </w:pPr>
          </w:p>
          <w:p w14:paraId="2FD2571D" w14:textId="77777777" w:rsidR="00BD6738" w:rsidRPr="00941366" w:rsidRDefault="00BD6738" w:rsidP="00273D63">
            <w:pPr>
              <w:spacing w:after="0"/>
              <w:rPr>
                <w:noProof/>
                <w:sz w:val="22"/>
              </w:rPr>
            </w:pPr>
          </w:p>
        </w:tc>
        <w:tc>
          <w:tcPr>
            <w:tcW w:w="2643" w:type="dxa"/>
            <w:tcBorders>
              <w:top w:val="single" w:sz="4" w:space="0" w:color="auto"/>
              <w:bottom w:val="single" w:sz="4" w:space="0" w:color="auto"/>
              <w:right w:val="single" w:sz="4" w:space="0" w:color="auto"/>
            </w:tcBorders>
          </w:tcPr>
          <w:p w14:paraId="3364D0E6" w14:textId="77777777" w:rsidR="00BD6738" w:rsidRPr="00941366" w:rsidRDefault="00BD6738" w:rsidP="00273D63">
            <w:pPr>
              <w:spacing w:after="0"/>
              <w:rPr>
                <w:noProof/>
                <w:sz w:val="22"/>
              </w:rPr>
            </w:pPr>
          </w:p>
        </w:tc>
      </w:tr>
      <w:tr w:rsidR="00BD6738" w:rsidRPr="00941366" w14:paraId="26D60190" w14:textId="77777777" w:rsidTr="00FE3379">
        <w:trPr>
          <w:cantSplit/>
          <w:trHeight w:val="54"/>
        </w:trPr>
        <w:tc>
          <w:tcPr>
            <w:tcW w:w="1358" w:type="dxa"/>
            <w:tcBorders>
              <w:top w:val="single" w:sz="4" w:space="0" w:color="auto"/>
              <w:left w:val="single" w:sz="6" w:space="0" w:color="auto"/>
            </w:tcBorders>
          </w:tcPr>
          <w:p w14:paraId="75271E1B" w14:textId="77777777" w:rsidR="00BD6738" w:rsidRPr="00941366" w:rsidRDefault="00BD6738" w:rsidP="00273D63">
            <w:pPr>
              <w:spacing w:after="0"/>
              <w:rPr>
                <w:noProof/>
                <w:sz w:val="22"/>
              </w:rPr>
            </w:pPr>
            <w:r w:rsidRPr="00941366">
              <w:rPr>
                <w:noProof/>
                <w:sz w:val="22"/>
              </w:rPr>
              <w:t>ex Kapitel </w:t>
            </w:r>
            <w:r w:rsidRPr="00F704C3">
              <w:rPr>
                <w:noProof/>
                <w:sz w:val="22"/>
              </w:rPr>
              <w:t>78</w:t>
            </w:r>
          </w:p>
          <w:p w14:paraId="78BAF801" w14:textId="77777777" w:rsidR="00BD6738" w:rsidRPr="00941366" w:rsidRDefault="00BD6738" w:rsidP="00273D63">
            <w:pPr>
              <w:spacing w:after="0"/>
              <w:rPr>
                <w:noProof/>
                <w:sz w:val="22"/>
              </w:rPr>
            </w:pPr>
          </w:p>
        </w:tc>
        <w:tc>
          <w:tcPr>
            <w:tcW w:w="2677" w:type="dxa"/>
            <w:gridSpan w:val="3"/>
            <w:tcBorders>
              <w:top w:val="single" w:sz="4" w:space="0" w:color="auto"/>
            </w:tcBorders>
          </w:tcPr>
          <w:p w14:paraId="37C9247E" w14:textId="77777777" w:rsidR="00BD6738" w:rsidRPr="00941366" w:rsidRDefault="00BD6738" w:rsidP="00273D63">
            <w:pPr>
              <w:spacing w:after="0"/>
              <w:rPr>
                <w:noProof/>
                <w:sz w:val="22"/>
              </w:rPr>
            </w:pPr>
            <w:r w:rsidRPr="00941366">
              <w:rPr>
                <w:noProof/>
                <w:sz w:val="22"/>
              </w:rPr>
              <w:t>Blei und Waren daraus; ausgenommen:</w:t>
            </w:r>
          </w:p>
        </w:tc>
        <w:tc>
          <w:tcPr>
            <w:tcW w:w="3061" w:type="dxa"/>
            <w:tcBorders>
              <w:top w:val="single" w:sz="4" w:space="0" w:color="auto"/>
            </w:tcBorders>
          </w:tcPr>
          <w:p w14:paraId="3A89BF6E" w14:textId="77777777" w:rsidR="00BD6738" w:rsidRPr="00941366" w:rsidRDefault="00BD6738" w:rsidP="00273D63">
            <w:pPr>
              <w:spacing w:after="0"/>
              <w:rPr>
                <w:noProof/>
                <w:sz w:val="22"/>
              </w:rPr>
            </w:pPr>
            <w:r w:rsidRPr="00941366">
              <w:rPr>
                <w:noProof/>
                <w:sz w:val="22"/>
              </w:rPr>
              <w:t>Herstellen, bei dem</w:t>
            </w:r>
          </w:p>
          <w:p w14:paraId="5181A7A4" w14:textId="77777777" w:rsidR="00BD6738" w:rsidRPr="00941366" w:rsidRDefault="00BD6738" w:rsidP="00273D63">
            <w:pPr>
              <w:spacing w:after="0"/>
              <w:rPr>
                <w:noProof/>
                <w:sz w:val="22"/>
              </w:rPr>
            </w:pPr>
            <w:r w:rsidRPr="00941366">
              <w:rPr>
                <w:noProof/>
                <w:sz w:val="22"/>
              </w:rPr>
              <w:t>- alle verwendeten Vormaterialien in eine andere Position als das Erzeugnis einzureihen sind und</w:t>
            </w:r>
          </w:p>
          <w:p w14:paraId="76091FC2" w14:textId="77777777" w:rsidR="00BD6738" w:rsidRPr="00941366" w:rsidRDefault="00BD673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571445DE"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3FC9412C" w14:textId="77777777" w:rsidR="00BD6738" w:rsidRPr="00941366" w:rsidRDefault="00BD6738" w:rsidP="00273D63">
            <w:pPr>
              <w:spacing w:after="0"/>
              <w:rPr>
                <w:noProof/>
                <w:sz w:val="22"/>
              </w:rPr>
            </w:pPr>
          </w:p>
        </w:tc>
      </w:tr>
      <w:tr w:rsidR="00BD6738" w:rsidRPr="00941366" w14:paraId="210C0F97" w14:textId="77777777" w:rsidTr="00BD6738">
        <w:trPr>
          <w:cantSplit/>
          <w:trHeight w:val="54"/>
        </w:trPr>
        <w:tc>
          <w:tcPr>
            <w:tcW w:w="1358" w:type="dxa"/>
            <w:tcBorders>
              <w:left w:val="single" w:sz="6" w:space="0" w:color="auto"/>
            </w:tcBorders>
          </w:tcPr>
          <w:p w14:paraId="7B06BD36" w14:textId="77777777" w:rsidR="00BD6738" w:rsidRPr="00941366" w:rsidRDefault="00BD6738" w:rsidP="00273D63">
            <w:pPr>
              <w:spacing w:after="0"/>
              <w:rPr>
                <w:noProof/>
                <w:sz w:val="22"/>
              </w:rPr>
            </w:pPr>
            <w:r w:rsidRPr="00F704C3">
              <w:rPr>
                <w:noProof/>
                <w:sz w:val="22"/>
              </w:rPr>
              <w:t>7801</w:t>
            </w:r>
          </w:p>
        </w:tc>
        <w:tc>
          <w:tcPr>
            <w:tcW w:w="2677" w:type="dxa"/>
            <w:gridSpan w:val="3"/>
          </w:tcPr>
          <w:p w14:paraId="4C95C0E5" w14:textId="77777777" w:rsidR="00BD6738" w:rsidRPr="00941366" w:rsidRDefault="00BD6738" w:rsidP="00273D63">
            <w:pPr>
              <w:spacing w:after="0"/>
              <w:rPr>
                <w:noProof/>
                <w:sz w:val="22"/>
              </w:rPr>
            </w:pPr>
            <w:r w:rsidRPr="00941366">
              <w:rPr>
                <w:noProof/>
                <w:sz w:val="22"/>
              </w:rPr>
              <w:t>Blei in Rohform</w:t>
            </w:r>
          </w:p>
          <w:p w14:paraId="2815E9D5" w14:textId="77777777" w:rsidR="00BD6738" w:rsidRPr="00941366" w:rsidRDefault="00BD6738" w:rsidP="00273D63">
            <w:pPr>
              <w:spacing w:after="0"/>
              <w:rPr>
                <w:noProof/>
                <w:sz w:val="22"/>
              </w:rPr>
            </w:pPr>
          </w:p>
        </w:tc>
        <w:tc>
          <w:tcPr>
            <w:tcW w:w="3061" w:type="dxa"/>
          </w:tcPr>
          <w:p w14:paraId="6BB865A5" w14:textId="77777777" w:rsidR="00BD6738" w:rsidRPr="00941366" w:rsidRDefault="00BD6738" w:rsidP="00273D63">
            <w:pPr>
              <w:spacing w:after="0"/>
              <w:rPr>
                <w:noProof/>
                <w:sz w:val="22"/>
              </w:rPr>
            </w:pPr>
          </w:p>
        </w:tc>
        <w:tc>
          <w:tcPr>
            <w:tcW w:w="2643" w:type="dxa"/>
            <w:tcBorders>
              <w:right w:val="single" w:sz="6" w:space="0" w:color="auto"/>
            </w:tcBorders>
          </w:tcPr>
          <w:p w14:paraId="1C205FE8" w14:textId="77777777" w:rsidR="00BD6738" w:rsidRPr="00941366" w:rsidRDefault="00BD6738" w:rsidP="00273D63">
            <w:pPr>
              <w:spacing w:after="0"/>
              <w:rPr>
                <w:noProof/>
                <w:sz w:val="22"/>
              </w:rPr>
            </w:pPr>
          </w:p>
        </w:tc>
      </w:tr>
      <w:tr w:rsidR="00BD6738" w:rsidRPr="00941366" w14:paraId="290ED022" w14:textId="77777777" w:rsidTr="00BD6738">
        <w:trPr>
          <w:cantSplit/>
          <w:trHeight w:val="54"/>
        </w:trPr>
        <w:tc>
          <w:tcPr>
            <w:tcW w:w="1358" w:type="dxa"/>
            <w:tcBorders>
              <w:left w:val="single" w:sz="6" w:space="0" w:color="auto"/>
            </w:tcBorders>
          </w:tcPr>
          <w:p w14:paraId="66BED232" w14:textId="77777777" w:rsidR="00BD6738" w:rsidRPr="00941366" w:rsidRDefault="00BD6738" w:rsidP="00273D63">
            <w:pPr>
              <w:spacing w:after="0"/>
              <w:rPr>
                <w:noProof/>
                <w:sz w:val="22"/>
              </w:rPr>
            </w:pPr>
          </w:p>
        </w:tc>
        <w:tc>
          <w:tcPr>
            <w:tcW w:w="2677" w:type="dxa"/>
            <w:gridSpan w:val="3"/>
          </w:tcPr>
          <w:p w14:paraId="4192A6CC" w14:textId="77777777" w:rsidR="00BD6738" w:rsidRPr="00941366" w:rsidRDefault="00BD6738" w:rsidP="00273D63">
            <w:pPr>
              <w:spacing w:after="0"/>
              <w:rPr>
                <w:noProof/>
                <w:sz w:val="22"/>
              </w:rPr>
            </w:pPr>
            <w:r w:rsidRPr="00941366">
              <w:rPr>
                <w:noProof/>
                <w:sz w:val="22"/>
              </w:rPr>
              <w:t>- raffiniertes Blei</w:t>
            </w:r>
          </w:p>
        </w:tc>
        <w:tc>
          <w:tcPr>
            <w:tcW w:w="3061" w:type="dxa"/>
          </w:tcPr>
          <w:p w14:paraId="3215C9C2" w14:textId="77777777" w:rsidR="00BD6738" w:rsidRPr="00941366" w:rsidRDefault="00BD6738" w:rsidP="00273D63">
            <w:pPr>
              <w:spacing w:after="0"/>
              <w:rPr>
                <w:noProof/>
                <w:sz w:val="22"/>
              </w:rPr>
            </w:pPr>
            <w:r w:rsidRPr="00941366">
              <w:rPr>
                <w:noProof/>
                <w:sz w:val="22"/>
              </w:rPr>
              <w:t>Herstellen aus Barrenblei oder Werkblei</w:t>
            </w:r>
          </w:p>
          <w:p w14:paraId="08E9F5AA" w14:textId="77777777" w:rsidR="00BD6738" w:rsidRPr="00941366" w:rsidRDefault="00BD6738" w:rsidP="00273D63">
            <w:pPr>
              <w:spacing w:after="0"/>
              <w:rPr>
                <w:noProof/>
                <w:sz w:val="22"/>
              </w:rPr>
            </w:pPr>
          </w:p>
        </w:tc>
        <w:tc>
          <w:tcPr>
            <w:tcW w:w="2643" w:type="dxa"/>
            <w:tcBorders>
              <w:right w:val="single" w:sz="6" w:space="0" w:color="auto"/>
            </w:tcBorders>
          </w:tcPr>
          <w:p w14:paraId="12823A9A" w14:textId="77777777" w:rsidR="00BD6738" w:rsidRPr="00941366" w:rsidRDefault="00BD6738" w:rsidP="00273D63">
            <w:pPr>
              <w:spacing w:after="0"/>
              <w:rPr>
                <w:noProof/>
                <w:sz w:val="22"/>
              </w:rPr>
            </w:pPr>
          </w:p>
        </w:tc>
      </w:tr>
      <w:tr w:rsidR="00BD6738" w:rsidRPr="00941366" w14:paraId="25FCF0CB" w14:textId="77777777" w:rsidTr="00BD6738">
        <w:trPr>
          <w:cantSplit/>
          <w:trHeight w:val="54"/>
        </w:trPr>
        <w:tc>
          <w:tcPr>
            <w:tcW w:w="1358" w:type="dxa"/>
            <w:tcBorders>
              <w:left w:val="single" w:sz="6" w:space="0" w:color="auto"/>
            </w:tcBorders>
          </w:tcPr>
          <w:p w14:paraId="385365F2" w14:textId="77777777" w:rsidR="00BD6738" w:rsidRPr="00941366" w:rsidRDefault="00BD6738" w:rsidP="00273D63">
            <w:pPr>
              <w:spacing w:after="0"/>
              <w:rPr>
                <w:noProof/>
                <w:sz w:val="22"/>
              </w:rPr>
            </w:pPr>
          </w:p>
        </w:tc>
        <w:tc>
          <w:tcPr>
            <w:tcW w:w="2677" w:type="dxa"/>
            <w:gridSpan w:val="3"/>
          </w:tcPr>
          <w:p w14:paraId="727AB43A" w14:textId="77777777" w:rsidR="00BD6738" w:rsidRPr="00941366" w:rsidRDefault="00BD6738" w:rsidP="00273D63">
            <w:pPr>
              <w:spacing w:after="0"/>
              <w:rPr>
                <w:noProof/>
                <w:sz w:val="22"/>
              </w:rPr>
            </w:pPr>
            <w:r w:rsidRPr="00941366">
              <w:rPr>
                <w:noProof/>
                <w:sz w:val="22"/>
              </w:rPr>
              <w:t>- andere</w:t>
            </w:r>
          </w:p>
        </w:tc>
        <w:tc>
          <w:tcPr>
            <w:tcW w:w="3061" w:type="dxa"/>
          </w:tcPr>
          <w:p w14:paraId="68610190"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 Jedoch dürfen Abfälle und Schrott der Position </w:t>
            </w:r>
            <w:r w:rsidRPr="00F704C3">
              <w:rPr>
                <w:noProof/>
                <w:sz w:val="22"/>
              </w:rPr>
              <w:t>7802</w:t>
            </w:r>
            <w:r w:rsidRPr="00941366">
              <w:rPr>
                <w:noProof/>
                <w:sz w:val="22"/>
              </w:rPr>
              <w:t xml:space="preserve"> nicht verwendet werden</w:t>
            </w:r>
          </w:p>
          <w:p w14:paraId="6C85F21D" w14:textId="77777777" w:rsidR="00BD6738" w:rsidRPr="00941366" w:rsidRDefault="00BD6738" w:rsidP="00273D63">
            <w:pPr>
              <w:spacing w:after="0"/>
              <w:rPr>
                <w:noProof/>
                <w:sz w:val="22"/>
              </w:rPr>
            </w:pPr>
          </w:p>
        </w:tc>
        <w:tc>
          <w:tcPr>
            <w:tcW w:w="2643" w:type="dxa"/>
            <w:tcBorders>
              <w:right w:val="single" w:sz="6" w:space="0" w:color="auto"/>
            </w:tcBorders>
          </w:tcPr>
          <w:p w14:paraId="69A62597" w14:textId="77777777" w:rsidR="00BD6738" w:rsidRPr="00941366" w:rsidRDefault="00BD6738" w:rsidP="00273D63">
            <w:pPr>
              <w:spacing w:after="0"/>
              <w:rPr>
                <w:noProof/>
                <w:sz w:val="22"/>
              </w:rPr>
            </w:pPr>
          </w:p>
        </w:tc>
      </w:tr>
      <w:tr w:rsidR="00BD6738" w:rsidRPr="00941366" w14:paraId="64C27FA1" w14:textId="77777777" w:rsidTr="00FE3379">
        <w:trPr>
          <w:cantSplit/>
          <w:trHeight w:val="54"/>
        </w:trPr>
        <w:tc>
          <w:tcPr>
            <w:tcW w:w="1358" w:type="dxa"/>
            <w:tcBorders>
              <w:left w:val="single" w:sz="6" w:space="0" w:color="auto"/>
              <w:bottom w:val="single" w:sz="4" w:space="0" w:color="auto"/>
            </w:tcBorders>
          </w:tcPr>
          <w:p w14:paraId="73AE548A" w14:textId="77777777" w:rsidR="00BD6738" w:rsidRPr="00941366" w:rsidRDefault="00BD6738" w:rsidP="00273D63">
            <w:pPr>
              <w:spacing w:after="0"/>
              <w:rPr>
                <w:noProof/>
                <w:sz w:val="22"/>
              </w:rPr>
            </w:pPr>
            <w:r w:rsidRPr="00F704C3">
              <w:rPr>
                <w:noProof/>
                <w:sz w:val="22"/>
              </w:rPr>
              <w:t>7802</w:t>
            </w:r>
          </w:p>
        </w:tc>
        <w:tc>
          <w:tcPr>
            <w:tcW w:w="2677" w:type="dxa"/>
            <w:gridSpan w:val="3"/>
            <w:tcBorders>
              <w:bottom w:val="single" w:sz="4" w:space="0" w:color="auto"/>
            </w:tcBorders>
          </w:tcPr>
          <w:p w14:paraId="01EE2633" w14:textId="77777777" w:rsidR="00BD6738" w:rsidRPr="00941366" w:rsidRDefault="00BD6738" w:rsidP="00273D63">
            <w:pPr>
              <w:spacing w:after="0"/>
              <w:rPr>
                <w:noProof/>
                <w:sz w:val="22"/>
              </w:rPr>
            </w:pPr>
            <w:r w:rsidRPr="00941366">
              <w:rPr>
                <w:noProof/>
                <w:sz w:val="22"/>
              </w:rPr>
              <w:t>Abfälle und Schrott, aus Blei</w:t>
            </w:r>
          </w:p>
        </w:tc>
        <w:tc>
          <w:tcPr>
            <w:tcW w:w="3061" w:type="dxa"/>
            <w:tcBorders>
              <w:bottom w:val="single" w:sz="4" w:space="0" w:color="auto"/>
            </w:tcBorders>
          </w:tcPr>
          <w:p w14:paraId="283C33F1"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28A16DFC"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54052753" w14:textId="77777777" w:rsidR="00BD6738" w:rsidRPr="00941366" w:rsidRDefault="00BD6738" w:rsidP="00273D63">
            <w:pPr>
              <w:spacing w:after="0"/>
              <w:rPr>
                <w:noProof/>
                <w:sz w:val="22"/>
              </w:rPr>
            </w:pPr>
          </w:p>
        </w:tc>
      </w:tr>
      <w:tr w:rsidR="00BD6738" w:rsidRPr="00941366" w14:paraId="5E23CE32" w14:textId="77777777" w:rsidTr="00FE3379">
        <w:trPr>
          <w:cantSplit/>
          <w:trHeight w:val="54"/>
        </w:trPr>
        <w:tc>
          <w:tcPr>
            <w:tcW w:w="1358" w:type="dxa"/>
            <w:tcBorders>
              <w:top w:val="single" w:sz="4" w:space="0" w:color="auto"/>
              <w:left w:val="single" w:sz="6" w:space="0" w:color="auto"/>
            </w:tcBorders>
          </w:tcPr>
          <w:p w14:paraId="14A73395" w14:textId="77777777" w:rsidR="00BD6738" w:rsidRPr="00941366" w:rsidRDefault="00BD6738" w:rsidP="00273D63">
            <w:pPr>
              <w:spacing w:after="0"/>
              <w:rPr>
                <w:noProof/>
                <w:sz w:val="22"/>
              </w:rPr>
            </w:pPr>
            <w:r w:rsidRPr="00941366">
              <w:rPr>
                <w:noProof/>
                <w:sz w:val="22"/>
              </w:rPr>
              <w:t>ex Kapitel </w:t>
            </w:r>
            <w:r w:rsidRPr="00F704C3">
              <w:rPr>
                <w:noProof/>
                <w:sz w:val="22"/>
              </w:rPr>
              <w:t>79</w:t>
            </w:r>
          </w:p>
        </w:tc>
        <w:tc>
          <w:tcPr>
            <w:tcW w:w="2677" w:type="dxa"/>
            <w:gridSpan w:val="3"/>
            <w:tcBorders>
              <w:top w:val="single" w:sz="4" w:space="0" w:color="auto"/>
            </w:tcBorders>
          </w:tcPr>
          <w:p w14:paraId="6D72AAC6" w14:textId="77777777" w:rsidR="00BD6738" w:rsidRPr="00941366" w:rsidRDefault="00BD6738" w:rsidP="00273D63">
            <w:pPr>
              <w:spacing w:after="0"/>
              <w:rPr>
                <w:noProof/>
                <w:sz w:val="22"/>
              </w:rPr>
            </w:pPr>
            <w:r w:rsidRPr="00941366">
              <w:rPr>
                <w:noProof/>
                <w:sz w:val="22"/>
              </w:rPr>
              <w:t>Zink und Waren daraus; ausgenommen:</w:t>
            </w:r>
          </w:p>
        </w:tc>
        <w:tc>
          <w:tcPr>
            <w:tcW w:w="3061" w:type="dxa"/>
            <w:tcBorders>
              <w:top w:val="single" w:sz="4" w:space="0" w:color="auto"/>
            </w:tcBorders>
          </w:tcPr>
          <w:p w14:paraId="630E715A" w14:textId="77777777" w:rsidR="00BD6738" w:rsidRPr="00941366" w:rsidRDefault="00BD6738" w:rsidP="00273D63">
            <w:pPr>
              <w:spacing w:after="0"/>
              <w:rPr>
                <w:noProof/>
                <w:sz w:val="22"/>
              </w:rPr>
            </w:pPr>
            <w:r w:rsidRPr="00941366">
              <w:rPr>
                <w:noProof/>
                <w:sz w:val="22"/>
              </w:rPr>
              <w:t>Herstellen, bei dem</w:t>
            </w:r>
          </w:p>
          <w:p w14:paraId="3C1F7A9D" w14:textId="77777777" w:rsidR="00BD6738" w:rsidRPr="00941366" w:rsidRDefault="00BD6738" w:rsidP="00273D63">
            <w:pPr>
              <w:spacing w:after="0"/>
              <w:rPr>
                <w:noProof/>
                <w:sz w:val="22"/>
              </w:rPr>
            </w:pPr>
            <w:r w:rsidRPr="00941366">
              <w:rPr>
                <w:noProof/>
                <w:sz w:val="22"/>
              </w:rPr>
              <w:t>- alle verwendeten Vormaterialien in eine andere Position als das Erzeugnis einzureihen sind und</w:t>
            </w:r>
          </w:p>
          <w:p w14:paraId="1EAFA89D" w14:textId="77777777" w:rsidR="00BD6738" w:rsidRPr="00941366" w:rsidRDefault="00BD673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53E43EC3" w14:textId="77777777" w:rsidR="00BD6738" w:rsidRPr="00941366" w:rsidRDefault="00BD6738" w:rsidP="00273D63">
            <w:pPr>
              <w:spacing w:after="0"/>
              <w:rPr>
                <w:noProof/>
                <w:sz w:val="22"/>
              </w:rPr>
            </w:pPr>
          </w:p>
        </w:tc>
        <w:tc>
          <w:tcPr>
            <w:tcW w:w="2643" w:type="dxa"/>
            <w:tcBorders>
              <w:top w:val="single" w:sz="4" w:space="0" w:color="auto"/>
              <w:right w:val="single" w:sz="6" w:space="0" w:color="auto"/>
            </w:tcBorders>
          </w:tcPr>
          <w:p w14:paraId="7648B3BA" w14:textId="77777777" w:rsidR="00BD6738" w:rsidRPr="00941366" w:rsidRDefault="00BD6738" w:rsidP="00273D63">
            <w:pPr>
              <w:spacing w:after="0"/>
              <w:rPr>
                <w:noProof/>
                <w:sz w:val="22"/>
              </w:rPr>
            </w:pPr>
          </w:p>
        </w:tc>
      </w:tr>
      <w:tr w:rsidR="00BD6738" w:rsidRPr="00941366" w14:paraId="4EF8D9FE" w14:textId="77777777" w:rsidTr="00BD6738">
        <w:trPr>
          <w:cantSplit/>
          <w:trHeight w:val="54"/>
        </w:trPr>
        <w:tc>
          <w:tcPr>
            <w:tcW w:w="1358" w:type="dxa"/>
            <w:tcBorders>
              <w:left w:val="single" w:sz="6" w:space="0" w:color="auto"/>
            </w:tcBorders>
          </w:tcPr>
          <w:p w14:paraId="1EAA3619" w14:textId="77777777" w:rsidR="00BD6738" w:rsidRPr="00941366" w:rsidRDefault="00BD6738" w:rsidP="00273D63">
            <w:pPr>
              <w:spacing w:after="0"/>
              <w:rPr>
                <w:noProof/>
                <w:sz w:val="22"/>
              </w:rPr>
            </w:pPr>
            <w:r w:rsidRPr="00F704C3">
              <w:rPr>
                <w:noProof/>
                <w:sz w:val="22"/>
              </w:rPr>
              <w:t>7901</w:t>
            </w:r>
          </w:p>
        </w:tc>
        <w:tc>
          <w:tcPr>
            <w:tcW w:w="2677" w:type="dxa"/>
            <w:gridSpan w:val="3"/>
          </w:tcPr>
          <w:p w14:paraId="02EA2012" w14:textId="77777777" w:rsidR="00BD6738" w:rsidRPr="00941366" w:rsidRDefault="00BD6738" w:rsidP="00273D63">
            <w:pPr>
              <w:spacing w:after="0"/>
              <w:rPr>
                <w:noProof/>
                <w:sz w:val="22"/>
              </w:rPr>
            </w:pPr>
            <w:r w:rsidRPr="00941366">
              <w:rPr>
                <w:noProof/>
                <w:sz w:val="22"/>
              </w:rPr>
              <w:t>Zink in Rohform</w:t>
            </w:r>
          </w:p>
        </w:tc>
        <w:tc>
          <w:tcPr>
            <w:tcW w:w="3061" w:type="dxa"/>
          </w:tcPr>
          <w:p w14:paraId="6ADD14D9"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 Jedoch dürfen Abfälle und Schrott der Position </w:t>
            </w:r>
            <w:r w:rsidRPr="00F704C3">
              <w:rPr>
                <w:noProof/>
                <w:sz w:val="22"/>
              </w:rPr>
              <w:t>7902</w:t>
            </w:r>
            <w:r w:rsidRPr="00941366">
              <w:rPr>
                <w:noProof/>
                <w:sz w:val="22"/>
              </w:rPr>
              <w:t xml:space="preserve"> nicht verwendet werden</w:t>
            </w:r>
          </w:p>
          <w:p w14:paraId="3E75BF85" w14:textId="77777777" w:rsidR="00BD6738" w:rsidRPr="00941366" w:rsidRDefault="00BD6738" w:rsidP="00273D63">
            <w:pPr>
              <w:spacing w:after="0"/>
              <w:rPr>
                <w:noProof/>
                <w:sz w:val="22"/>
              </w:rPr>
            </w:pPr>
          </w:p>
        </w:tc>
        <w:tc>
          <w:tcPr>
            <w:tcW w:w="2643" w:type="dxa"/>
            <w:tcBorders>
              <w:right w:val="single" w:sz="6" w:space="0" w:color="auto"/>
            </w:tcBorders>
          </w:tcPr>
          <w:p w14:paraId="46413772" w14:textId="77777777" w:rsidR="00BD6738" w:rsidRPr="00941366" w:rsidRDefault="00BD6738" w:rsidP="00273D63">
            <w:pPr>
              <w:spacing w:after="0"/>
              <w:rPr>
                <w:noProof/>
                <w:sz w:val="22"/>
              </w:rPr>
            </w:pPr>
          </w:p>
        </w:tc>
      </w:tr>
      <w:tr w:rsidR="00BD6738" w:rsidRPr="00941366" w14:paraId="4BA4D713" w14:textId="77777777" w:rsidTr="00FE3379">
        <w:trPr>
          <w:cantSplit/>
          <w:trHeight w:val="54"/>
        </w:trPr>
        <w:tc>
          <w:tcPr>
            <w:tcW w:w="1358" w:type="dxa"/>
            <w:tcBorders>
              <w:left w:val="single" w:sz="6" w:space="0" w:color="auto"/>
              <w:bottom w:val="single" w:sz="4" w:space="0" w:color="auto"/>
            </w:tcBorders>
          </w:tcPr>
          <w:p w14:paraId="3BCFCD59" w14:textId="77777777" w:rsidR="00BD6738" w:rsidRPr="00941366" w:rsidRDefault="00BD6738" w:rsidP="00273D63">
            <w:pPr>
              <w:spacing w:after="0"/>
              <w:rPr>
                <w:noProof/>
                <w:sz w:val="22"/>
              </w:rPr>
            </w:pPr>
            <w:r w:rsidRPr="00F704C3">
              <w:rPr>
                <w:noProof/>
                <w:sz w:val="22"/>
              </w:rPr>
              <w:t>7902</w:t>
            </w:r>
          </w:p>
        </w:tc>
        <w:tc>
          <w:tcPr>
            <w:tcW w:w="2677" w:type="dxa"/>
            <w:gridSpan w:val="3"/>
            <w:tcBorders>
              <w:bottom w:val="single" w:sz="4" w:space="0" w:color="auto"/>
            </w:tcBorders>
          </w:tcPr>
          <w:p w14:paraId="2E05B4A3" w14:textId="77777777" w:rsidR="00BD6738" w:rsidRPr="00941366" w:rsidRDefault="00BD6738" w:rsidP="00273D63">
            <w:pPr>
              <w:spacing w:after="0"/>
              <w:rPr>
                <w:noProof/>
                <w:sz w:val="22"/>
              </w:rPr>
            </w:pPr>
            <w:r w:rsidRPr="00941366">
              <w:rPr>
                <w:noProof/>
                <w:sz w:val="22"/>
              </w:rPr>
              <w:t>Abfälle und Schrott, aus Zink</w:t>
            </w:r>
          </w:p>
        </w:tc>
        <w:tc>
          <w:tcPr>
            <w:tcW w:w="3061" w:type="dxa"/>
            <w:tcBorders>
              <w:bottom w:val="single" w:sz="4" w:space="0" w:color="auto"/>
            </w:tcBorders>
          </w:tcPr>
          <w:p w14:paraId="2BEF9ADF" w14:textId="77777777" w:rsidR="00BD6738" w:rsidRPr="00941366" w:rsidRDefault="00BD6738" w:rsidP="00273D63">
            <w:pPr>
              <w:spacing w:after="0"/>
              <w:rPr>
                <w:noProof/>
                <w:sz w:val="22"/>
              </w:rPr>
            </w:pPr>
            <w:r w:rsidRPr="00941366">
              <w:rPr>
                <w:noProof/>
                <w:sz w:val="22"/>
              </w:rPr>
              <w:t>Herstellen, bei dem alle verwendeten Vormaterialien in eine andere Position als das Erzeugnis einzureihen sind</w:t>
            </w:r>
          </w:p>
          <w:p w14:paraId="221525B2" w14:textId="77777777" w:rsidR="00BD6738" w:rsidRPr="00941366" w:rsidRDefault="00BD6738" w:rsidP="00273D63">
            <w:pPr>
              <w:spacing w:after="0"/>
              <w:rPr>
                <w:noProof/>
                <w:sz w:val="22"/>
              </w:rPr>
            </w:pPr>
          </w:p>
        </w:tc>
        <w:tc>
          <w:tcPr>
            <w:tcW w:w="2643" w:type="dxa"/>
            <w:tcBorders>
              <w:bottom w:val="single" w:sz="4" w:space="0" w:color="auto"/>
              <w:right w:val="single" w:sz="6" w:space="0" w:color="auto"/>
            </w:tcBorders>
          </w:tcPr>
          <w:p w14:paraId="2053D87C" w14:textId="77777777" w:rsidR="00BD6738" w:rsidRPr="00941366" w:rsidRDefault="00BD6738" w:rsidP="00273D63">
            <w:pPr>
              <w:spacing w:after="0"/>
              <w:rPr>
                <w:noProof/>
                <w:sz w:val="22"/>
              </w:rPr>
            </w:pPr>
          </w:p>
        </w:tc>
      </w:tr>
      <w:tr w:rsidR="00FF6964" w:rsidRPr="00941366" w14:paraId="4F6F9E55" w14:textId="77777777" w:rsidTr="00FE3379">
        <w:trPr>
          <w:cantSplit/>
          <w:trHeight w:val="54"/>
        </w:trPr>
        <w:tc>
          <w:tcPr>
            <w:tcW w:w="1358" w:type="dxa"/>
            <w:tcBorders>
              <w:top w:val="single" w:sz="4" w:space="0" w:color="auto"/>
              <w:left w:val="single" w:sz="6" w:space="0" w:color="auto"/>
            </w:tcBorders>
          </w:tcPr>
          <w:p w14:paraId="2873B74F" w14:textId="77777777" w:rsidR="00FF6964" w:rsidRPr="00941366" w:rsidRDefault="00FF6964" w:rsidP="00273D63">
            <w:pPr>
              <w:spacing w:after="0"/>
              <w:rPr>
                <w:noProof/>
                <w:sz w:val="22"/>
              </w:rPr>
            </w:pPr>
            <w:r w:rsidRPr="00941366">
              <w:rPr>
                <w:noProof/>
                <w:sz w:val="22"/>
              </w:rPr>
              <w:t>ex Kapitel </w:t>
            </w:r>
            <w:r w:rsidRPr="00F704C3">
              <w:rPr>
                <w:noProof/>
                <w:sz w:val="22"/>
              </w:rPr>
              <w:t>80</w:t>
            </w:r>
          </w:p>
          <w:p w14:paraId="7A4C119C" w14:textId="77777777" w:rsidR="00FF6964" w:rsidRPr="00941366" w:rsidRDefault="00FF6964" w:rsidP="00273D63">
            <w:pPr>
              <w:spacing w:after="0"/>
              <w:rPr>
                <w:noProof/>
                <w:sz w:val="22"/>
              </w:rPr>
            </w:pPr>
          </w:p>
        </w:tc>
        <w:tc>
          <w:tcPr>
            <w:tcW w:w="2677" w:type="dxa"/>
            <w:gridSpan w:val="3"/>
            <w:tcBorders>
              <w:top w:val="single" w:sz="4" w:space="0" w:color="auto"/>
            </w:tcBorders>
          </w:tcPr>
          <w:p w14:paraId="534C8B8D" w14:textId="77777777" w:rsidR="00FF6964" w:rsidRPr="00941366" w:rsidRDefault="00FF6964" w:rsidP="00273D63">
            <w:pPr>
              <w:spacing w:after="0"/>
              <w:rPr>
                <w:noProof/>
                <w:sz w:val="22"/>
              </w:rPr>
            </w:pPr>
            <w:r w:rsidRPr="00941366">
              <w:rPr>
                <w:noProof/>
                <w:sz w:val="22"/>
              </w:rPr>
              <w:t>Zinn und Waren daraus ausgenommen:</w:t>
            </w:r>
          </w:p>
        </w:tc>
        <w:tc>
          <w:tcPr>
            <w:tcW w:w="3061" w:type="dxa"/>
            <w:tcBorders>
              <w:top w:val="single" w:sz="4" w:space="0" w:color="auto"/>
            </w:tcBorders>
          </w:tcPr>
          <w:p w14:paraId="3A92800E" w14:textId="77777777" w:rsidR="00FF6964" w:rsidRPr="00941366" w:rsidRDefault="00FF6964" w:rsidP="00273D63">
            <w:pPr>
              <w:spacing w:after="0"/>
              <w:rPr>
                <w:noProof/>
                <w:sz w:val="22"/>
              </w:rPr>
            </w:pPr>
            <w:r w:rsidRPr="00941366">
              <w:rPr>
                <w:noProof/>
                <w:sz w:val="22"/>
              </w:rPr>
              <w:t>Herstellen, bei dem</w:t>
            </w:r>
          </w:p>
          <w:p w14:paraId="21477F24"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4EE54AB0"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4D6F2E22" w14:textId="77777777" w:rsidR="00FF6964" w:rsidRPr="00941366" w:rsidRDefault="00FF6964" w:rsidP="00273D63">
            <w:pPr>
              <w:spacing w:after="0"/>
              <w:rPr>
                <w:noProof/>
                <w:sz w:val="22"/>
              </w:rPr>
            </w:pPr>
          </w:p>
        </w:tc>
        <w:tc>
          <w:tcPr>
            <w:tcW w:w="2643" w:type="dxa"/>
            <w:tcBorders>
              <w:top w:val="single" w:sz="4" w:space="0" w:color="auto"/>
              <w:right w:val="single" w:sz="6" w:space="0" w:color="auto"/>
            </w:tcBorders>
          </w:tcPr>
          <w:p w14:paraId="3D49B348" w14:textId="77777777" w:rsidR="00FF6964" w:rsidRPr="00941366" w:rsidRDefault="00FF6964" w:rsidP="00273D63">
            <w:pPr>
              <w:spacing w:after="0"/>
              <w:rPr>
                <w:noProof/>
                <w:sz w:val="22"/>
              </w:rPr>
            </w:pPr>
          </w:p>
        </w:tc>
      </w:tr>
      <w:tr w:rsidR="00FF6964" w:rsidRPr="00941366" w14:paraId="7272110B" w14:textId="77777777" w:rsidTr="00FF6964">
        <w:trPr>
          <w:cantSplit/>
          <w:trHeight w:val="54"/>
        </w:trPr>
        <w:tc>
          <w:tcPr>
            <w:tcW w:w="1358" w:type="dxa"/>
            <w:tcBorders>
              <w:left w:val="single" w:sz="6" w:space="0" w:color="auto"/>
            </w:tcBorders>
          </w:tcPr>
          <w:p w14:paraId="081A002B" w14:textId="77777777" w:rsidR="00FF6964" w:rsidRPr="00941366" w:rsidRDefault="00FF6964" w:rsidP="00273D63">
            <w:pPr>
              <w:spacing w:after="0"/>
              <w:rPr>
                <w:noProof/>
                <w:sz w:val="22"/>
              </w:rPr>
            </w:pPr>
            <w:r w:rsidRPr="00F704C3">
              <w:rPr>
                <w:noProof/>
                <w:sz w:val="22"/>
              </w:rPr>
              <w:t>8001</w:t>
            </w:r>
          </w:p>
        </w:tc>
        <w:tc>
          <w:tcPr>
            <w:tcW w:w="2677" w:type="dxa"/>
            <w:gridSpan w:val="3"/>
          </w:tcPr>
          <w:p w14:paraId="68852A90" w14:textId="77777777" w:rsidR="00FF6964" w:rsidRPr="00941366" w:rsidRDefault="00FF6964" w:rsidP="00273D63">
            <w:pPr>
              <w:spacing w:after="0"/>
              <w:rPr>
                <w:noProof/>
                <w:sz w:val="22"/>
              </w:rPr>
            </w:pPr>
            <w:r w:rsidRPr="00941366">
              <w:rPr>
                <w:noProof/>
                <w:sz w:val="22"/>
              </w:rPr>
              <w:t>Zinn in Rohform</w:t>
            </w:r>
          </w:p>
        </w:tc>
        <w:tc>
          <w:tcPr>
            <w:tcW w:w="3061" w:type="dxa"/>
          </w:tcPr>
          <w:p w14:paraId="57BED850"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 Jedoch dürfen Abfälle und Schrott der Position </w:t>
            </w:r>
            <w:r w:rsidRPr="00F704C3">
              <w:rPr>
                <w:noProof/>
                <w:sz w:val="22"/>
              </w:rPr>
              <w:t>8002</w:t>
            </w:r>
            <w:r w:rsidRPr="00941366">
              <w:rPr>
                <w:noProof/>
                <w:sz w:val="22"/>
              </w:rPr>
              <w:t xml:space="preserve"> nicht verwendet werden</w:t>
            </w:r>
          </w:p>
          <w:p w14:paraId="4F7D5485" w14:textId="77777777" w:rsidR="00FF6964" w:rsidRPr="00941366" w:rsidRDefault="00FF6964" w:rsidP="00273D63">
            <w:pPr>
              <w:spacing w:after="0"/>
              <w:rPr>
                <w:noProof/>
                <w:sz w:val="22"/>
              </w:rPr>
            </w:pPr>
          </w:p>
        </w:tc>
        <w:tc>
          <w:tcPr>
            <w:tcW w:w="2643" w:type="dxa"/>
            <w:tcBorders>
              <w:right w:val="single" w:sz="6" w:space="0" w:color="auto"/>
            </w:tcBorders>
          </w:tcPr>
          <w:p w14:paraId="16205BE5" w14:textId="77777777" w:rsidR="00FF6964" w:rsidRPr="00941366" w:rsidRDefault="00FF6964" w:rsidP="00273D63">
            <w:pPr>
              <w:spacing w:after="0"/>
              <w:rPr>
                <w:noProof/>
                <w:sz w:val="22"/>
              </w:rPr>
            </w:pPr>
          </w:p>
        </w:tc>
      </w:tr>
      <w:tr w:rsidR="00FF6964" w:rsidRPr="00941366" w14:paraId="379655C7" w14:textId="77777777" w:rsidTr="00FE3379">
        <w:trPr>
          <w:cantSplit/>
          <w:trHeight w:val="54"/>
        </w:trPr>
        <w:tc>
          <w:tcPr>
            <w:tcW w:w="1358" w:type="dxa"/>
            <w:tcBorders>
              <w:left w:val="single" w:sz="6" w:space="0" w:color="auto"/>
              <w:bottom w:val="single" w:sz="4" w:space="0" w:color="auto"/>
            </w:tcBorders>
          </w:tcPr>
          <w:p w14:paraId="1D04BD52" w14:textId="77777777" w:rsidR="00FF6964" w:rsidRPr="00941366" w:rsidRDefault="00FF6964" w:rsidP="00273D63">
            <w:pPr>
              <w:spacing w:after="0"/>
              <w:rPr>
                <w:noProof/>
                <w:sz w:val="22"/>
              </w:rPr>
            </w:pPr>
            <w:r w:rsidRPr="00F704C3">
              <w:rPr>
                <w:noProof/>
                <w:sz w:val="22"/>
              </w:rPr>
              <w:t>8002</w:t>
            </w:r>
            <w:r w:rsidRPr="00941366">
              <w:rPr>
                <w:noProof/>
                <w:sz w:val="22"/>
              </w:rPr>
              <w:t xml:space="preserve"> und </w:t>
            </w:r>
            <w:r w:rsidRPr="00F704C3">
              <w:rPr>
                <w:noProof/>
                <w:sz w:val="22"/>
              </w:rPr>
              <w:t>8007</w:t>
            </w:r>
          </w:p>
        </w:tc>
        <w:tc>
          <w:tcPr>
            <w:tcW w:w="2677" w:type="dxa"/>
            <w:gridSpan w:val="3"/>
            <w:tcBorders>
              <w:bottom w:val="single" w:sz="4" w:space="0" w:color="auto"/>
            </w:tcBorders>
          </w:tcPr>
          <w:p w14:paraId="59DFC309" w14:textId="77777777" w:rsidR="00FF6964" w:rsidRPr="00941366" w:rsidRDefault="00FF6964" w:rsidP="00273D63">
            <w:pPr>
              <w:spacing w:after="0"/>
              <w:rPr>
                <w:noProof/>
                <w:sz w:val="22"/>
              </w:rPr>
            </w:pPr>
            <w:r w:rsidRPr="00941366">
              <w:rPr>
                <w:noProof/>
                <w:sz w:val="22"/>
              </w:rPr>
              <w:t>Abfälle und Schrott, aus Zinn; andere Waren aus Zinn</w:t>
            </w:r>
          </w:p>
        </w:tc>
        <w:tc>
          <w:tcPr>
            <w:tcW w:w="3061" w:type="dxa"/>
            <w:tcBorders>
              <w:bottom w:val="single" w:sz="4" w:space="0" w:color="auto"/>
            </w:tcBorders>
          </w:tcPr>
          <w:p w14:paraId="784A1EB6"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w:t>
            </w:r>
          </w:p>
          <w:p w14:paraId="4E892247" w14:textId="77777777" w:rsidR="00FF6964" w:rsidRPr="00941366" w:rsidRDefault="00FF6964" w:rsidP="00273D63">
            <w:pPr>
              <w:spacing w:after="0"/>
              <w:rPr>
                <w:noProof/>
                <w:sz w:val="22"/>
              </w:rPr>
            </w:pPr>
          </w:p>
        </w:tc>
        <w:tc>
          <w:tcPr>
            <w:tcW w:w="2643" w:type="dxa"/>
            <w:tcBorders>
              <w:bottom w:val="single" w:sz="4" w:space="0" w:color="auto"/>
              <w:right w:val="single" w:sz="6" w:space="0" w:color="auto"/>
            </w:tcBorders>
          </w:tcPr>
          <w:p w14:paraId="7DF4E8DD" w14:textId="77777777" w:rsidR="00FF6964" w:rsidRPr="00941366" w:rsidRDefault="00FF6964" w:rsidP="00273D63">
            <w:pPr>
              <w:spacing w:after="0"/>
              <w:rPr>
                <w:noProof/>
                <w:sz w:val="22"/>
              </w:rPr>
            </w:pPr>
          </w:p>
        </w:tc>
      </w:tr>
      <w:tr w:rsidR="00FF6964" w:rsidRPr="00941366" w14:paraId="70A63802" w14:textId="77777777" w:rsidTr="00FE3379">
        <w:trPr>
          <w:cantSplit/>
          <w:trHeight w:val="54"/>
        </w:trPr>
        <w:tc>
          <w:tcPr>
            <w:tcW w:w="1358" w:type="dxa"/>
            <w:tcBorders>
              <w:top w:val="single" w:sz="4" w:space="0" w:color="auto"/>
              <w:left w:val="single" w:sz="6" w:space="0" w:color="auto"/>
            </w:tcBorders>
          </w:tcPr>
          <w:p w14:paraId="1D6597ED" w14:textId="77777777" w:rsidR="00FF6964" w:rsidRPr="00941366" w:rsidRDefault="00FF6964" w:rsidP="00273D63">
            <w:pPr>
              <w:spacing w:after="0"/>
              <w:rPr>
                <w:noProof/>
                <w:sz w:val="22"/>
              </w:rPr>
            </w:pPr>
            <w:r w:rsidRPr="00941366">
              <w:rPr>
                <w:noProof/>
                <w:sz w:val="22"/>
              </w:rPr>
              <w:t>Kapitel </w:t>
            </w:r>
            <w:r w:rsidRPr="00F704C3">
              <w:rPr>
                <w:noProof/>
                <w:sz w:val="22"/>
              </w:rPr>
              <w:t>81</w:t>
            </w:r>
          </w:p>
        </w:tc>
        <w:tc>
          <w:tcPr>
            <w:tcW w:w="2677" w:type="dxa"/>
            <w:gridSpan w:val="3"/>
            <w:tcBorders>
              <w:top w:val="single" w:sz="4" w:space="0" w:color="auto"/>
            </w:tcBorders>
          </w:tcPr>
          <w:p w14:paraId="5D821066" w14:textId="77777777" w:rsidR="00FF6964" w:rsidRPr="00941366" w:rsidRDefault="00FF6964" w:rsidP="00273D63">
            <w:pPr>
              <w:spacing w:after="0"/>
              <w:rPr>
                <w:noProof/>
                <w:sz w:val="22"/>
              </w:rPr>
            </w:pPr>
            <w:r w:rsidRPr="00941366">
              <w:rPr>
                <w:noProof/>
                <w:sz w:val="22"/>
              </w:rPr>
              <w:t>Andere unedle Metalle; Cermets; Waren daraus:</w:t>
            </w:r>
          </w:p>
          <w:p w14:paraId="61BC06D3" w14:textId="77777777" w:rsidR="00FF6964" w:rsidRPr="00941366" w:rsidRDefault="00FF6964" w:rsidP="00273D63">
            <w:pPr>
              <w:spacing w:after="0"/>
              <w:rPr>
                <w:noProof/>
                <w:sz w:val="22"/>
              </w:rPr>
            </w:pPr>
          </w:p>
        </w:tc>
        <w:tc>
          <w:tcPr>
            <w:tcW w:w="3061" w:type="dxa"/>
            <w:tcBorders>
              <w:top w:val="single" w:sz="4" w:space="0" w:color="auto"/>
            </w:tcBorders>
          </w:tcPr>
          <w:p w14:paraId="055EAA77" w14:textId="77777777" w:rsidR="00FF6964" w:rsidRPr="00941366" w:rsidRDefault="00FF6964" w:rsidP="00273D63">
            <w:pPr>
              <w:spacing w:after="0"/>
              <w:rPr>
                <w:noProof/>
                <w:sz w:val="22"/>
              </w:rPr>
            </w:pPr>
          </w:p>
        </w:tc>
        <w:tc>
          <w:tcPr>
            <w:tcW w:w="2643" w:type="dxa"/>
            <w:tcBorders>
              <w:top w:val="single" w:sz="4" w:space="0" w:color="auto"/>
              <w:right w:val="single" w:sz="6" w:space="0" w:color="auto"/>
            </w:tcBorders>
          </w:tcPr>
          <w:p w14:paraId="1BBE5A98" w14:textId="77777777" w:rsidR="00FF6964" w:rsidRPr="00941366" w:rsidRDefault="00FF6964" w:rsidP="00273D63">
            <w:pPr>
              <w:spacing w:after="0"/>
              <w:rPr>
                <w:noProof/>
                <w:sz w:val="22"/>
              </w:rPr>
            </w:pPr>
          </w:p>
        </w:tc>
      </w:tr>
      <w:tr w:rsidR="00FF6964" w:rsidRPr="00941366" w14:paraId="37487258" w14:textId="77777777" w:rsidTr="00FF6964">
        <w:trPr>
          <w:cantSplit/>
          <w:trHeight w:val="54"/>
        </w:trPr>
        <w:tc>
          <w:tcPr>
            <w:tcW w:w="1358" w:type="dxa"/>
            <w:tcBorders>
              <w:left w:val="single" w:sz="6" w:space="0" w:color="auto"/>
            </w:tcBorders>
          </w:tcPr>
          <w:p w14:paraId="33BF86CF" w14:textId="77777777" w:rsidR="00FF6964" w:rsidRPr="00941366" w:rsidRDefault="00FF6964" w:rsidP="00273D63">
            <w:pPr>
              <w:spacing w:after="0"/>
              <w:rPr>
                <w:noProof/>
                <w:sz w:val="22"/>
              </w:rPr>
            </w:pPr>
          </w:p>
        </w:tc>
        <w:tc>
          <w:tcPr>
            <w:tcW w:w="2677" w:type="dxa"/>
            <w:gridSpan w:val="3"/>
          </w:tcPr>
          <w:p w14:paraId="55A38432" w14:textId="77777777" w:rsidR="00FF6964" w:rsidRPr="00941366" w:rsidRDefault="00FF6964" w:rsidP="00273D63">
            <w:pPr>
              <w:spacing w:after="0"/>
              <w:rPr>
                <w:noProof/>
                <w:sz w:val="22"/>
              </w:rPr>
            </w:pPr>
            <w:r w:rsidRPr="00941366">
              <w:rPr>
                <w:noProof/>
                <w:sz w:val="22"/>
              </w:rPr>
              <w:t>- andere unedle Metalle, bearbeitet; Waren daraus</w:t>
            </w:r>
          </w:p>
          <w:p w14:paraId="7D135990" w14:textId="77777777" w:rsidR="00FF6964" w:rsidRPr="00941366" w:rsidRDefault="00FF6964" w:rsidP="00273D63">
            <w:pPr>
              <w:spacing w:after="0"/>
              <w:rPr>
                <w:noProof/>
                <w:sz w:val="22"/>
              </w:rPr>
            </w:pPr>
          </w:p>
        </w:tc>
        <w:tc>
          <w:tcPr>
            <w:tcW w:w="3061" w:type="dxa"/>
          </w:tcPr>
          <w:p w14:paraId="6A5FDCA0" w14:textId="77777777" w:rsidR="00FF6964" w:rsidRPr="00941366" w:rsidRDefault="00FF6964" w:rsidP="00273D63">
            <w:pPr>
              <w:spacing w:after="0"/>
              <w:rPr>
                <w:noProof/>
                <w:sz w:val="22"/>
              </w:rPr>
            </w:pPr>
            <w:r w:rsidRPr="00941366">
              <w:rPr>
                <w:noProof/>
                <w:sz w:val="22"/>
              </w:rPr>
              <w:t xml:space="preserve">Herstellen, bei dem der Wert aller verwendeten Vormaterialien, die in dieselbe Position wie das Erzeugnis einzureihen sind, </w:t>
            </w:r>
            <w:r w:rsidRPr="00F704C3">
              <w:rPr>
                <w:noProof/>
                <w:sz w:val="22"/>
              </w:rPr>
              <w:t>50</w:t>
            </w:r>
            <w:r w:rsidRPr="00941366">
              <w:rPr>
                <w:noProof/>
                <w:sz w:val="22"/>
              </w:rPr>
              <w:t> % des Ab-Werk-Preises des Erzeugnisses nicht überschreitet</w:t>
            </w:r>
          </w:p>
          <w:p w14:paraId="7A9FD4F1" w14:textId="77777777" w:rsidR="00FF6964" w:rsidRPr="00941366" w:rsidRDefault="00FF6964" w:rsidP="00273D63">
            <w:pPr>
              <w:spacing w:after="0"/>
              <w:rPr>
                <w:noProof/>
                <w:sz w:val="22"/>
              </w:rPr>
            </w:pPr>
          </w:p>
        </w:tc>
        <w:tc>
          <w:tcPr>
            <w:tcW w:w="2643" w:type="dxa"/>
            <w:tcBorders>
              <w:right w:val="single" w:sz="6" w:space="0" w:color="auto"/>
            </w:tcBorders>
          </w:tcPr>
          <w:p w14:paraId="60B91430" w14:textId="77777777" w:rsidR="00FF6964" w:rsidRPr="00941366" w:rsidRDefault="00FF6964" w:rsidP="00273D63">
            <w:pPr>
              <w:spacing w:after="0"/>
              <w:rPr>
                <w:noProof/>
                <w:sz w:val="22"/>
              </w:rPr>
            </w:pPr>
          </w:p>
        </w:tc>
      </w:tr>
      <w:tr w:rsidR="00FF6964" w:rsidRPr="00941366" w14:paraId="1B6B0EAC" w14:textId="77777777" w:rsidTr="00FE3379">
        <w:trPr>
          <w:cantSplit/>
          <w:trHeight w:val="54"/>
        </w:trPr>
        <w:tc>
          <w:tcPr>
            <w:tcW w:w="1358" w:type="dxa"/>
            <w:tcBorders>
              <w:left w:val="single" w:sz="6" w:space="0" w:color="auto"/>
              <w:bottom w:val="single" w:sz="4" w:space="0" w:color="auto"/>
            </w:tcBorders>
          </w:tcPr>
          <w:p w14:paraId="71576BF0" w14:textId="77777777" w:rsidR="00FF6964" w:rsidRPr="00941366" w:rsidRDefault="00FF6964" w:rsidP="00273D63">
            <w:pPr>
              <w:spacing w:after="0"/>
              <w:rPr>
                <w:noProof/>
                <w:sz w:val="22"/>
              </w:rPr>
            </w:pPr>
          </w:p>
        </w:tc>
        <w:tc>
          <w:tcPr>
            <w:tcW w:w="2677" w:type="dxa"/>
            <w:gridSpan w:val="3"/>
            <w:tcBorders>
              <w:bottom w:val="single" w:sz="4" w:space="0" w:color="auto"/>
            </w:tcBorders>
          </w:tcPr>
          <w:p w14:paraId="41D4CB73" w14:textId="77777777" w:rsidR="00FF6964" w:rsidRPr="00941366" w:rsidRDefault="00FF6964" w:rsidP="00273D63">
            <w:pPr>
              <w:spacing w:after="0"/>
              <w:rPr>
                <w:noProof/>
                <w:sz w:val="22"/>
              </w:rPr>
            </w:pPr>
            <w:r w:rsidRPr="00941366">
              <w:rPr>
                <w:noProof/>
                <w:sz w:val="22"/>
              </w:rPr>
              <w:t>- andere</w:t>
            </w:r>
          </w:p>
        </w:tc>
        <w:tc>
          <w:tcPr>
            <w:tcW w:w="3061" w:type="dxa"/>
            <w:tcBorders>
              <w:bottom w:val="single" w:sz="4" w:space="0" w:color="auto"/>
            </w:tcBorders>
          </w:tcPr>
          <w:p w14:paraId="1B8DDEF6"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w:t>
            </w:r>
          </w:p>
          <w:p w14:paraId="2CAF313A" w14:textId="77777777" w:rsidR="00FF6964" w:rsidRPr="00941366" w:rsidRDefault="00FF6964" w:rsidP="00273D63">
            <w:pPr>
              <w:spacing w:after="0"/>
              <w:rPr>
                <w:noProof/>
                <w:sz w:val="22"/>
              </w:rPr>
            </w:pPr>
          </w:p>
        </w:tc>
        <w:tc>
          <w:tcPr>
            <w:tcW w:w="2643" w:type="dxa"/>
            <w:tcBorders>
              <w:bottom w:val="single" w:sz="4" w:space="0" w:color="auto"/>
              <w:right w:val="single" w:sz="6" w:space="0" w:color="auto"/>
            </w:tcBorders>
          </w:tcPr>
          <w:p w14:paraId="580037D7" w14:textId="77777777" w:rsidR="00FF6964" w:rsidRPr="00941366" w:rsidRDefault="00FF6964" w:rsidP="00273D63">
            <w:pPr>
              <w:spacing w:after="0"/>
              <w:rPr>
                <w:noProof/>
                <w:sz w:val="22"/>
              </w:rPr>
            </w:pPr>
          </w:p>
        </w:tc>
      </w:tr>
      <w:tr w:rsidR="00FF6964" w:rsidRPr="00941366" w14:paraId="74632F81" w14:textId="77777777" w:rsidTr="00FE3379">
        <w:trPr>
          <w:cantSplit/>
          <w:trHeight w:val="54"/>
        </w:trPr>
        <w:tc>
          <w:tcPr>
            <w:tcW w:w="1358" w:type="dxa"/>
            <w:tcBorders>
              <w:top w:val="single" w:sz="4" w:space="0" w:color="auto"/>
              <w:left w:val="single" w:sz="6" w:space="0" w:color="auto"/>
            </w:tcBorders>
          </w:tcPr>
          <w:p w14:paraId="751E8E9C" w14:textId="77777777" w:rsidR="00FF6964" w:rsidRPr="00941366" w:rsidRDefault="00FF6964" w:rsidP="00273D63">
            <w:pPr>
              <w:spacing w:after="0"/>
              <w:rPr>
                <w:noProof/>
                <w:sz w:val="22"/>
              </w:rPr>
            </w:pPr>
            <w:r w:rsidRPr="00941366">
              <w:rPr>
                <w:noProof/>
                <w:sz w:val="22"/>
              </w:rPr>
              <w:t>ex Kapitel </w:t>
            </w:r>
            <w:r w:rsidRPr="00F704C3">
              <w:rPr>
                <w:noProof/>
                <w:sz w:val="22"/>
              </w:rPr>
              <w:t>82</w:t>
            </w:r>
          </w:p>
        </w:tc>
        <w:tc>
          <w:tcPr>
            <w:tcW w:w="2677" w:type="dxa"/>
            <w:gridSpan w:val="3"/>
            <w:tcBorders>
              <w:top w:val="single" w:sz="4" w:space="0" w:color="auto"/>
            </w:tcBorders>
          </w:tcPr>
          <w:p w14:paraId="3051E45E" w14:textId="77777777" w:rsidR="00FF6964" w:rsidRPr="00941366" w:rsidRDefault="00FF6964" w:rsidP="00273D63">
            <w:pPr>
              <w:spacing w:after="0"/>
              <w:rPr>
                <w:noProof/>
                <w:sz w:val="22"/>
              </w:rPr>
            </w:pPr>
            <w:r w:rsidRPr="00941366">
              <w:rPr>
                <w:noProof/>
                <w:sz w:val="22"/>
              </w:rPr>
              <w:t>Werkzeuge, Schneidewaren und Essbestecke, aus unedlen Metallen; Teile davon, aus unedlen Metallen Teile davon, aus unedlen Metallen; ausgenommen:</w:t>
            </w:r>
          </w:p>
          <w:p w14:paraId="50B2C0FD" w14:textId="77777777" w:rsidR="00FF6964" w:rsidRPr="00941366" w:rsidRDefault="00FF6964" w:rsidP="00273D63">
            <w:pPr>
              <w:spacing w:after="0"/>
              <w:rPr>
                <w:noProof/>
                <w:sz w:val="22"/>
              </w:rPr>
            </w:pPr>
          </w:p>
        </w:tc>
        <w:tc>
          <w:tcPr>
            <w:tcW w:w="3061" w:type="dxa"/>
            <w:tcBorders>
              <w:top w:val="single" w:sz="4" w:space="0" w:color="auto"/>
            </w:tcBorders>
          </w:tcPr>
          <w:p w14:paraId="74A297C1"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right w:val="single" w:sz="6" w:space="0" w:color="auto"/>
            </w:tcBorders>
          </w:tcPr>
          <w:p w14:paraId="1CA4ABE5" w14:textId="77777777" w:rsidR="00FF6964" w:rsidRPr="00941366" w:rsidRDefault="00FF6964" w:rsidP="00273D63">
            <w:pPr>
              <w:spacing w:after="0"/>
              <w:rPr>
                <w:noProof/>
                <w:sz w:val="22"/>
              </w:rPr>
            </w:pPr>
          </w:p>
        </w:tc>
      </w:tr>
      <w:tr w:rsidR="00FF6964" w:rsidRPr="00941366" w14:paraId="144E91DC" w14:textId="77777777" w:rsidTr="00FF6964">
        <w:trPr>
          <w:cantSplit/>
          <w:trHeight w:val="54"/>
        </w:trPr>
        <w:tc>
          <w:tcPr>
            <w:tcW w:w="1358" w:type="dxa"/>
            <w:tcBorders>
              <w:left w:val="single" w:sz="6" w:space="0" w:color="auto"/>
            </w:tcBorders>
          </w:tcPr>
          <w:p w14:paraId="1C22545D" w14:textId="77777777" w:rsidR="00FF6964" w:rsidRPr="00941366" w:rsidRDefault="00FF6964" w:rsidP="00273D63">
            <w:pPr>
              <w:spacing w:after="0"/>
              <w:rPr>
                <w:noProof/>
                <w:sz w:val="22"/>
              </w:rPr>
            </w:pPr>
            <w:r w:rsidRPr="00F704C3">
              <w:rPr>
                <w:noProof/>
                <w:sz w:val="22"/>
              </w:rPr>
              <w:t>8206</w:t>
            </w:r>
          </w:p>
        </w:tc>
        <w:tc>
          <w:tcPr>
            <w:tcW w:w="2677" w:type="dxa"/>
            <w:gridSpan w:val="3"/>
          </w:tcPr>
          <w:p w14:paraId="6C0B27DC" w14:textId="77777777" w:rsidR="00FF6964" w:rsidRPr="00941366" w:rsidRDefault="00FF6964" w:rsidP="00273D63">
            <w:pPr>
              <w:spacing w:after="0"/>
              <w:rPr>
                <w:noProof/>
                <w:sz w:val="22"/>
              </w:rPr>
            </w:pPr>
            <w:r w:rsidRPr="00941366">
              <w:rPr>
                <w:noProof/>
                <w:sz w:val="22"/>
              </w:rPr>
              <w:t>Zusammenstellungen von Werkzeugen aus zwei oder mehr der Positionen </w:t>
            </w:r>
            <w:r w:rsidRPr="00F704C3">
              <w:rPr>
                <w:noProof/>
                <w:sz w:val="22"/>
              </w:rPr>
              <w:t>8202</w:t>
            </w:r>
            <w:r w:rsidRPr="00941366">
              <w:rPr>
                <w:noProof/>
                <w:sz w:val="22"/>
              </w:rPr>
              <w:t xml:space="preserve"> bis </w:t>
            </w:r>
            <w:r w:rsidRPr="00F704C3">
              <w:rPr>
                <w:noProof/>
                <w:sz w:val="22"/>
              </w:rPr>
              <w:t>8205</w:t>
            </w:r>
            <w:r w:rsidRPr="00941366">
              <w:rPr>
                <w:noProof/>
                <w:sz w:val="22"/>
              </w:rPr>
              <w:t>, in Aufmachungen für den Einzelverkauf</w:t>
            </w:r>
          </w:p>
          <w:p w14:paraId="030505FB" w14:textId="77777777" w:rsidR="00FF6964" w:rsidRPr="00941366" w:rsidRDefault="00FF6964" w:rsidP="00273D63">
            <w:pPr>
              <w:spacing w:after="0"/>
              <w:rPr>
                <w:noProof/>
                <w:sz w:val="22"/>
              </w:rPr>
            </w:pPr>
          </w:p>
        </w:tc>
        <w:tc>
          <w:tcPr>
            <w:tcW w:w="3061" w:type="dxa"/>
          </w:tcPr>
          <w:p w14:paraId="72C326C0" w14:textId="77777777" w:rsidR="00FF6964" w:rsidRPr="00941366" w:rsidRDefault="00FF6964" w:rsidP="00273D63">
            <w:pPr>
              <w:spacing w:after="0"/>
              <w:rPr>
                <w:noProof/>
                <w:sz w:val="22"/>
              </w:rPr>
            </w:pPr>
            <w:r w:rsidRPr="00941366">
              <w:rPr>
                <w:noProof/>
                <w:sz w:val="22"/>
              </w:rPr>
              <w:t>Herstellen, bei dem alle verwendeten Vormaterialien in eine andere Position als die Positionen </w:t>
            </w:r>
            <w:r w:rsidRPr="00F704C3">
              <w:rPr>
                <w:noProof/>
                <w:sz w:val="22"/>
              </w:rPr>
              <w:t>8202</w:t>
            </w:r>
            <w:r w:rsidRPr="00941366">
              <w:rPr>
                <w:noProof/>
                <w:sz w:val="22"/>
              </w:rPr>
              <w:t xml:space="preserve"> und </w:t>
            </w:r>
            <w:r w:rsidRPr="00F704C3">
              <w:rPr>
                <w:noProof/>
                <w:sz w:val="22"/>
              </w:rPr>
              <w:t>8205</w:t>
            </w:r>
            <w:r w:rsidRPr="00941366">
              <w:rPr>
                <w:noProof/>
                <w:sz w:val="22"/>
              </w:rPr>
              <w:t xml:space="preserve"> einzureihen sind. Jedoch darf die Warenzusammenstellung auch Waren der Positionen </w:t>
            </w:r>
            <w:r w:rsidRPr="00F704C3">
              <w:rPr>
                <w:noProof/>
                <w:sz w:val="22"/>
              </w:rPr>
              <w:t>8202</w:t>
            </w:r>
            <w:r w:rsidRPr="00941366">
              <w:rPr>
                <w:noProof/>
                <w:sz w:val="22"/>
              </w:rPr>
              <w:t xml:space="preserve"> bis </w:t>
            </w:r>
            <w:r w:rsidRPr="00F704C3">
              <w:rPr>
                <w:noProof/>
                <w:sz w:val="22"/>
              </w:rPr>
              <w:t>8205</w:t>
            </w:r>
            <w:r w:rsidRPr="00941366">
              <w:rPr>
                <w:noProof/>
                <w:sz w:val="22"/>
              </w:rPr>
              <w:t xml:space="preserve"> enthalten, wenn ihr Wert </w:t>
            </w:r>
            <w:r w:rsidRPr="00F704C3">
              <w:rPr>
                <w:noProof/>
                <w:sz w:val="22"/>
              </w:rPr>
              <w:t>15</w:t>
            </w:r>
            <w:r w:rsidRPr="00941366">
              <w:rPr>
                <w:noProof/>
                <w:sz w:val="22"/>
              </w:rPr>
              <w:t> % des Ab-Werk-Preises der Warenzusammenstellung nicht überschreitet</w:t>
            </w:r>
          </w:p>
          <w:p w14:paraId="43B29946" w14:textId="77777777" w:rsidR="00FF6964" w:rsidRPr="00941366" w:rsidRDefault="00FF6964" w:rsidP="00273D63">
            <w:pPr>
              <w:spacing w:after="0"/>
              <w:rPr>
                <w:noProof/>
                <w:sz w:val="22"/>
              </w:rPr>
            </w:pPr>
          </w:p>
        </w:tc>
        <w:tc>
          <w:tcPr>
            <w:tcW w:w="2643" w:type="dxa"/>
            <w:tcBorders>
              <w:right w:val="single" w:sz="6" w:space="0" w:color="auto"/>
            </w:tcBorders>
          </w:tcPr>
          <w:p w14:paraId="35AEF736" w14:textId="77777777" w:rsidR="00FF6964" w:rsidRPr="00941366" w:rsidRDefault="00FF6964" w:rsidP="00273D63">
            <w:pPr>
              <w:spacing w:after="0"/>
              <w:rPr>
                <w:noProof/>
                <w:sz w:val="22"/>
              </w:rPr>
            </w:pPr>
          </w:p>
        </w:tc>
      </w:tr>
      <w:tr w:rsidR="00FF6964" w:rsidRPr="00941366" w14:paraId="5A2B918A" w14:textId="77777777" w:rsidTr="00FF6964">
        <w:trPr>
          <w:cantSplit/>
          <w:trHeight w:val="54"/>
        </w:trPr>
        <w:tc>
          <w:tcPr>
            <w:tcW w:w="1358" w:type="dxa"/>
            <w:tcBorders>
              <w:left w:val="single" w:sz="6" w:space="0" w:color="auto"/>
            </w:tcBorders>
          </w:tcPr>
          <w:p w14:paraId="253E6417" w14:textId="77777777" w:rsidR="00FF6964" w:rsidRPr="00941366" w:rsidRDefault="00FF6964" w:rsidP="00273D63">
            <w:pPr>
              <w:spacing w:after="0"/>
              <w:rPr>
                <w:noProof/>
                <w:sz w:val="22"/>
              </w:rPr>
            </w:pPr>
            <w:r w:rsidRPr="00F704C3">
              <w:rPr>
                <w:noProof/>
                <w:sz w:val="22"/>
              </w:rPr>
              <w:t>8207</w:t>
            </w:r>
          </w:p>
        </w:tc>
        <w:tc>
          <w:tcPr>
            <w:tcW w:w="2677" w:type="dxa"/>
            <w:gridSpan w:val="3"/>
          </w:tcPr>
          <w:p w14:paraId="65927E8D" w14:textId="77777777" w:rsidR="00FF6964" w:rsidRPr="00941366" w:rsidRDefault="00FF6964" w:rsidP="00273D63">
            <w:pPr>
              <w:spacing w:after="0"/>
              <w:rPr>
                <w:noProof/>
                <w:sz w:val="22"/>
              </w:rPr>
            </w:pPr>
            <w:r w:rsidRPr="00941366">
              <w:rPr>
                <w:noProof/>
                <w:sz w:val="22"/>
              </w:rPr>
              <w:t>Auswechselbare Werkzeuge zur Verwendung in mechanischen oder nicht mechanischen Handwerkzeugen oder in Werkzeugmaschinen (z. B. zum Pressen, Prägen, Tiefziehen, Gesenkschmieden, Stanzen, Lochen, zum Herstellen von Innen- und Außengewinden, Bohren, Reiben, Räumen, Fräsen, Drehen, Schrauben), einschließlich Ziehwerkzeuge und Pressmatrizen zum Ziehen oder Strang- und Fließpressen von Metallen, und Erd-, Gesteins- oder Tiefbohrwerkzeuge</w:t>
            </w:r>
          </w:p>
          <w:p w14:paraId="400DC9E7" w14:textId="77777777" w:rsidR="00FF6964" w:rsidRPr="00941366" w:rsidRDefault="00FF6964" w:rsidP="00273D63">
            <w:pPr>
              <w:spacing w:after="0"/>
              <w:rPr>
                <w:noProof/>
                <w:sz w:val="22"/>
              </w:rPr>
            </w:pPr>
          </w:p>
        </w:tc>
        <w:tc>
          <w:tcPr>
            <w:tcW w:w="3061" w:type="dxa"/>
          </w:tcPr>
          <w:p w14:paraId="6C078539" w14:textId="77777777" w:rsidR="00FF6964" w:rsidRPr="00941366" w:rsidRDefault="00FF6964" w:rsidP="00273D63">
            <w:pPr>
              <w:spacing w:after="0"/>
              <w:rPr>
                <w:noProof/>
                <w:sz w:val="22"/>
              </w:rPr>
            </w:pPr>
            <w:r w:rsidRPr="00941366">
              <w:rPr>
                <w:noProof/>
                <w:sz w:val="22"/>
              </w:rPr>
              <w:t>Herstellen, bei dem</w:t>
            </w:r>
          </w:p>
          <w:p w14:paraId="778EC188"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3AA378EA"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2C628240" w14:textId="77777777" w:rsidR="00FF6964" w:rsidRPr="00941366" w:rsidRDefault="00FF6964" w:rsidP="00273D63">
            <w:pPr>
              <w:spacing w:after="0"/>
              <w:rPr>
                <w:noProof/>
                <w:sz w:val="22"/>
              </w:rPr>
            </w:pPr>
          </w:p>
        </w:tc>
      </w:tr>
      <w:tr w:rsidR="00FF6964" w:rsidRPr="00941366" w14:paraId="4C1DACD4" w14:textId="77777777" w:rsidTr="00FF6964">
        <w:trPr>
          <w:cantSplit/>
          <w:trHeight w:val="54"/>
        </w:trPr>
        <w:tc>
          <w:tcPr>
            <w:tcW w:w="1358" w:type="dxa"/>
            <w:tcBorders>
              <w:left w:val="single" w:sz="6" w:space="0" w:color="auto"/>
            </w:tcBorders>
          </w:tcPr>
          <w:p w14:paraId="547B2F20" w14:textId="77777777" w:rsidR="00FF6964" w:rsidRPr="00941366" w:rsidRDefault="00FF6964" w:rsidP="00273D63">
            <w:pPr>
              <w:spacing w:after="0"/>
              <w:rPr>
                <w:noProof/>
                <w:sz w:val="22"/>
              </w:rPr>
            </w:pPr>
            <w:r w:rsidRPr="00F704C3">
              <w:rPr>
                <w:noProof/>
                <w:sz w:val="22"/>
              </w:rPr>
              <w:t>8208</w:t>
            </w:r>
          </w:p>
        </w:tc>
        <w:tc>
          <w:tcPr>
            <w:tcW w:w="2677" w:type="dxa"/>
            <w:gridSpan w:val="3"/>
          </w:tcPr>
          <w:p w14:paraId="14CBD038" w14:textId="77777777" w:rsidR="00FF6964" w:rsidRPr="00941366" w:rsidRDefault="00FF6964" w:rsidP="00273D63">
            <w:pPr>
              <w:spacing w:after="0"/>
              <w:rPr>
                <w:noProof/>
                <w:sz w:val="22"/>
              </w:rPr>
            </w:pPr>
            <w:r w:rsidRPr="00941366">
              <w:rPr>
                <w:noProof/>
                <w:sz w:val="22"/>
              </w:rPr>
              <w:t>Messer und Schneidklingen, für Maschinen oder mechanische Geräte</w:t>
            </w:r>
          </w:p>
        </w:tc>
        <w:tc>
          <w:tcPr>
            <w:tcW w:w="3061" w:type="dxa"/>
          </w:tcPr>
          <w:p w14:paraId="69FFB5E7" w14:textId="77777777" w:rsidR="00FF6964" w:rsidRPr="00941366" w:rsidRDefault="00FF6964" w:rsidP="00273D63">
            <w:pPr>
              <w:spacing w:after="0"/>
              <w:rPr>
                <w:noProof/>
                <w:sz w:val="22"/>
              </w:rPr>
            </w:pPr>
            <w:r w:rsidRPr="00941366">
              <w:rPr>
                <w:noProof/>
                <w:sz w:val="22"/>
              </w:rPr>
              <w:t>Herstellen, bei dem</w:t>
            </w:r>
          </w:p>
          <w:p w14:paraId="11F25CA7"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19D91E34"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396878D3" w14:textId="77777777" w:rsidR="00FF6964" w:rsidRPr="00941366" w:rsidRDefault="00FF6964" w:rsidP="00273D63">
            <w:pPr>
              <w:spacing w:after="0"/>
              <w:rPr>
                <w:noProof/>
                <w:sz w:val="22"/>
              </w:rPr>
            </w:pPr>
          </w:p>
        </w:tc>
        <w:tc>
          <w:tcPr>
            <w:tcW w:w="2643" w:type="dxa"/>
            <w:tcBorders>
              <w:right w:val="single" w:sz="6" w:space="0" w:color="auto"/>
            </w:tcBorders>
          </w:tcPr>
          <w:p w14:paraId="77EFF883" w14:textId="77777777" w:rsidR="00FF6964" w:rsidRPr="00941366" w:rsidRDefault="00FF6964" w:rsidP="00273D63">
            <w:pPr>
              <w:spacing w:after="0"/>
              <w:rPr>
                <w:noProof/>
                <w:sz w:val="22"/>
              </w:rPr>
            </w:pPr>
          </w:p>
        </w:tc>
      </w:tr>
      <w:tr w:rsidR="00FF6964" w:rsidRPr="00941366" w14:paraId="6FECC83C" w14:textId="77777777" w:rsidTr="00FF6964">
        <w:trPr>
          <w:cantSplit/>
          <w:trHeight w:val="54"/>
        </w:trPr>
        <w:tc>
          <w:tcPr>
            <w:tcW w:w="1358" w:type="dxa"/>
            <w:tcBorders>
              <w:left w:val="single" w:sz="6" w:space="0" w:color="auto"/>
            </w:tcBorders>
          </w:tcPr>
          <w:p w14:paraId="297C28F1" w14:textId="77777777" w:rsidR="00FF6964" w:rsidRPr="00941366" w:rsidRDefault="00FF6964" w:rsidP="00273D63">
            <w:pPr>
              <w:spacing w:after="0"/>
              <w:rPr>
                <w:noProof/>
                <w:sz w:val="22"/>
              </w:rPr>
            </w:pPr>
            <w:r w:rsidRPr="00941366">
              <w:rPr>
                <w:noProof/>
                <w:sz w:val="22"/>
              </w:rPr>
              <w:t xml:space="preserve">ex </w:t>
            </w:r>
            <w:r w:rsidRPr="00F704C3">
              <w:rPr>
                <w:noProof/>
                <w:sz w:val="22"/>
              </w:rPr>
              <w:t>8211</w:t>
            </w:r>
          </w:p>
        </w:tc>
        <w:tc>
          <w:tcPr>
            <w:tcW w:w="2677" w:type="dxa"/>
            <w:gridSpan w:val="3"/>
          </w:tcPr>
          <w:p w14:paraId="1B3B7CEB" w14:textId="77777777" w:rsidR="00FF6964" w:rsidRPr="00941366" w:rsidRDefault="00FF6964" w:rsidP="00273D63">
            <w:pPr>
              <w:spacing w:after="0"/>
              <w:rPr>
                <w:noProof/>
                <w:sz w:val="22"/>
              </w:rPr>
            </w:pPr>
            <w:r w:rsidRPr="00941366">
              <w:rPr>
                <w:noProof/>
                <w:sz w:val="22"/>
              </w:rPr>
              <w:t>Messer mit schneidender Klinge (ausgenommen Messer der Position </w:t>
            </w:r>
            <w:r w:rsidRPr="00F704C3">
              <w:rPr>
                <w:noProof/>
                <w:sz w:val="22"/>
              </w:rPr>
              <w:t>8208</w:t>
            </w:r>
            <w:r w:rsidRPr="00941366">
              <w:rPr>
                <w:noProof/>
                <w:sz w:val="22"/>
              </w:rPr>
              <w:t>), auch gezahnt (einschließlich Klappmesser für den Gartenbau)</w:t>
            </w:r>
          </w:p>
        </w:tc>
        <w:tc>
          <w:tcPr>
            <w:tcW w:w="3061" w:type="dxa"/>
          </w:tcPr>
          <w:p w14:paraId="54341544"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 Jedoch dürfen Klingen und Griffe aus unedlen Metallen verwendet werden</w:t>
            </w:r>
          </w:p>
          <w:p w14:paraId="6D20BFFF" w14:textId="77777777" w:rsidR="00FF6964" w:rsidRPr="00941366" w:rsidRDefault="00FF6964" w:rsidP="00273D63">
            <w:pPr>
              <w:spacing w:after="0"/>
              <w:rPr>
                <w:noProof/>
                <w:sz w:val="22"/>
              </w:rPr>
            </w:pPr>
          </w:p>
        </w:tc>
        <w:tc>
          <w:tcPr>
            <w:tcW w:w="2643" w:type="dxa"/>
            <w:tcBorders>
              <w:right w:val="single" w:sz="6" w:space="0" w:color="auto"/>
            </w:tcBorders>
          </w:tcPr>
          <w:p w14:paraId="1C7281DD" w14:textId="77777777" w:rsidR="00FF6964" w:rsidRPr="00941366" w:rsidRDefault="00FF6964" w:rsidP="00273D63">
            <w:pPr>
              <w:spacing w:after="0"/>
              <w:rPr>
                <w:noProof/>
                <w:sz w:val="22"/>
              </w:rPr>
            </w:pPr>
          </w:p>
        </w:tc>
      </w:tr>
      <w:tr w:rsidR="00FF6964" w:rsidRPr="00941366" w14:paraId="1C114C6A" w14:textId="77777777" w:rsidTr="00FF6964">
        <w:trPr>
          <w:cantSplit/>
          <w:trHeight w:val="54"/>
        </w:trPr>
        <w:tc>
          <w:tcPr>
            <w:tcW w:w="1358" w:type="dxa"/>
            <w:tcBorders>
              <w:left w:val="single" w:sz="6" w:space="0" w:color="auto"/>
            </w:tcBorders>
          </w:tcPr>
          <w:p w14:paraId="69CA948A" w14:textId="77777777" w:rsidR="00FF6964" w:rsidRPr="00941366" w:rsidRDefault="00FF6964" w:rsidP="00273D63">
            <w:pPr>
              <w:spacing w:after="0"/>
              <w:rPr>
                <w:noProof/>
                <w:sz w:val="22"/>
              </w:rPr>
            </w:pPr>
            <w:r w:rsidRPr="00F704C3">
              <w:rPr>
                <w:noProof/>
                <w:sz w:val="22"/>
              </w:rPr>
              <w:t>8214</w:t>
            </w:r>
          </w:p>
        </w:tc>
        <w:tc>
          <w:tcPr>
            <w:tcW w:w="2677" w:type="dxa"/>
            <w:gridSpan w:val="3"/>
          </w:tcPr>
          <w:p w14:paraId="1BB15DF5" w14:textId="4A97DC81" w:rsidR="00FF6964" w:rsidRPr="00941366" w:rsidRDefault="00FF6964" w:rsidP="00273D63">
            <w:pPr>
              <w:spacing w:after="0"/>
              <w:rPr>
                <w:noProof/>
                <w:sz w:val="22"/>
              </w:rPr>
            </w:pPr>
            <w:r w:rsidRPr="00941366">
              <w:rPr>
                <w:noProof/>
                <w:sz w:val="22"/>
              </w:rPr>
              <w:t>Andere Schneidwaren (z.</w:t>
            </w:r>
            <w:r w:rsidR="00791DBE">
              <w:rPr>
                <w:noProof/>
                <w:sz w:val="22"/>
              </w:rPr>
              <w:t> </w:t>
            </w:r>
            <w:r w:rsidRPr="00941366">
              <w:rPr>
                <w:noProof/>
                <w:sz w:val="22"/>
              </w:rPr>
              <w:t>B. Haarschneide- und -scherapparate, Spaltmesser, Hackmesser, Wiegemesser für Metzger/Fleischhauer oder für den Küchengebrauch, Papiermesser); Instrumente und Zusammenstellungen, für die Hand- oder Fußpflege (einschließlich Nagelfeilen)</w:t>
            </w:r>
          </w:p>
          <w:p w14:paraId="7E6E4216" w14:textId="77777777" w:rsidR="00FF6964" w:rsidRPr="00941366" w:rsidRDefault="00FF6964" w:rsidP="00273D63">
            <w:pPr>
              <w:spacing w:after="0"/>
              <w:rPr>
                <w:noProof/>
                <w:sz w:val="22"/>
              </w:rPr>
            </w:pPr>
          </w:p>
        </w:tc>
        <w:tc>
          <w:tcPr>
            <w:tcW w:w="3061" w:type="dxa"/>
          </w:tcPr>
          <w:p w14:paraId="66EA4E23"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 Jedoch dürfen Griffe aus unedlen Metallen verwendet werden</w:t>
            </w:r>
          </w:p>
        </w:tc>
        <w:tc>
          <w:tcPr>
            <w:tcW w:w="2643" w:type="dxa"/>
            <w:tcBorders>
              <w:right w:val="single" w:sz="6" w:space="0" w:color="auto"/>
            </w:tcBorders>
          </w:tcPr>
          <w:p w14:paraId="45C47034" w14:textId="77777777" w:rsidR="00FF6964" w:rsidRPr="00941366" w:rsidRDefault="00FF6964" w:rsidP="00273D63">
            <w:pPr>
              <w:spacing w:after="0"/>
              <w:rPr>
                <w:noProof/>
                <w:sz w:val="22"/>
              </w:rPr>
            </w:pPr>
          </w:p>
        </w:tc>
      </w:tr>
      <w:tr w:rsidR="00FF6964" w:rsidRPr="00941366" w14:paraId="2983ED5D" w14:textId="77777777" w:rsidTr="00FE3379">
        <w:trPr>
          <w:cantSplit/>
          <w:trHeight w:val="54"/>
        </w:trPr>
        <w:tc>
          <w:tcPr>
            <w:tcW w:w="1358" w:type="dxa"/>
            <w:tcBorders>
              <w:left w:val="single" w:sz="6" w:space="0" w:color="auto"/>
              <w:bottom w:val="single" w:sz="4" w:space="0" w:color="auto"/>
            </w:tcBorders>
          </w:tcPr>
          <w:p w14:paraId="5EAD49F6" w14:textId="77777777" w:rsidR="00FF6964" w:rsidRPr="00941366" w:rsidRDefault="00FF6964" w:rsidP="00273D63">
            <w:pPr>
              <w:spacing w:after="0"/>
              <w:rPr>
                <w:noProof/>
                <w:sz w:val="22"/>
              </w:rPr>
            </w:pPr>
            <w:r w:rsidRPr="00F704C3">
              <w:rPr>
                <w:noProof/>
                <w:sz w:val="22"/>
              </w:rPr>
              <w:t>8215</w:t>
            </w:r>
          </w:p>
        </w:tc>
        <w:tc>
          <w:tcPr>
            <w:tcW w:w="2677" w:type="dxa"/>
            <w:gridSpan w:val="3"/>
            <w:tcBorders>
              <w:bottom w:val="single" w:sz="4" w:space="0" w:color="auto"/>
            </w:tcBorders>
          </w:tcPr>
          <w:p w14:paraId="38FB38D6" w14:textId="77777777" w:rsidR="00FF6964" w:rsidRPr="00941366" w:rsidRDefault="00FF6964" w:rsidP="00273D63">
            <w:pPr>
              <w:spacing w:after="0"/>
              <w:rPr>
                <w:noProof/>
                <w:sz w:val="22"/>
              </w:rPr>
            </w:pPr>
            <w:r w:rsidRPr="00941366">
              <w:rPr>
                <w:noProof/>
                <w:sz w:val="22"/>
              </w:rPr>
              <w:t>Löffel, Gabeln, Schöpflöffel, Schaumlöffel, Tortenheber, Fischmesser, Buttermesser, Zuckerzangen und ähnliche Waren</w:t>
            </w:r>
          </w:p>
        </w:tc>
        <w:tc>
          <w:tcPr>
            <w:tcW w:w="3061" w:type="dxa"/>
            <w:tcBorders>
              <w:bottom w:val="single" w:sz="4" w:space="0" w:color="auto"/>
            </w:tcBorders>
          </w:tcPr>
          <w:p w14:paraId="18C034C0"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 Jedoch dürfen Griffe aus unedlen Metallen verwendet werden</w:t>
            </w:r>
          </w:p>
          <w:p w14:paraId="20B45669" w14:textId="77777777" w:rsidR="00FF6964" w:rsidRPr="00941366" w:rsidRDefault="00FF6964" w:rsidP="00273D63">
            <w:pPr>
              <w:spacing w:after="0"/>
              <w:rPr>
                <w:noProof/>
                <w:sz w:val="22"/>
              </w:rPr>
            </w:pPr>
          </w:p>
        </w:tc>
        <w:tc>
          <w:tcPr>
            <w:tcW w:w="2643" w:type="dxa"/>
            <w:tcBorders>
              <w:bottom w:val="single" w:sz="4" w:space="0" w:color="auto"/>
              <w:right w:val="single" w:sz="6" w:space="0" w:color="auto"/>
            </w:tcBorders>
          </w:tcPr>
          <w:p w14:paraId="4163B783" w14:textId="77777777" w:rsidR="00FF6964" w:rsidRPr="00941366" w:rsidRDefault="00FF6964" w:rsidP="00273D63">
            <w:pPr>
              <w:spacing w:after="0"/>
              <w:rPr>
                <w:noProof/>
                <w:sz w:val="22"/>
              </w:rPr>
            </w:pPr>
          </w:p>
        </w:tc>
      </w:tr>
      <w:tr w:rsidR="00FF6964" w:rsidRPr="00941366" w14:paraId="744C6609" w14:textId="77777777" w:rsidTr="00FE3379">
        <w:trPr>
          <w:cantSplit/>
          <w:trHeight w:val="54"/>
        </w:trPr>
        <w:tc>
          <w:tcPr>
            <w:tcW w:w="1358" w:type="dxa"/>
            <w:tcBorders>
              <w:top w:val="single" w:sz="4" w:space="0" w:color="auto"/>
              <w:left w:val="single" w:sz="6" w:space="0" w:color="auto"/>
            </w:tcBorders>
          </w:tcPr>
          <w:p w14:paraId="4535DB48" w14:textId="77777777" w:rsidR="00FF6964" w:rsidRPr="00941366" w:rsidRDefault="00FF6964" w:rsidP="00273D63">
            <w:pPr>
              <w:spacing w:after="0"/>
              <w:rPr>
                <w:noProof/>
                <w:sz w:val="22"/>
              </w:rPr>
            </w:pPr>
            <w:r w:rsidRPr="00941366">
              <w:rPr>
                <w:noProof/>
                <w:sz w:val="22"/>
              </w:rPr>
              <w:t>ex Kapitel </w:t>
            </w:r>
            <w:r w:rsidRPr="00F704C3">
              <w:rPr>
                <w:noProof/>
                <w:sz w:val="22"/>
              </w:rPr>
              <w:t>83</w:t>
            </w:r>
          </w:p>
        </w:tc>
        <w:tc>
          <w:tcPr>
            <w:tcW w:w="2677" w:type="dxa"/>
            <w:gridSpan w:val="3"/>
            <w:tcBorders>
              <w:top w:val="single" w:sz="4" w:space="0" w:color="auto"/>
            </w:tcBorders>
          </w:tcPr>
          <w:p w14:paraId="3E2A3279" w14:textId="77777777" w:rsidR="00FF6964" w:rsidRPr="00941366" w:rsidRDefault="00FF6964" w:rsidP="00273D63">
            <w:pPr>
              <w:spacing w:after="0"/>
              <w:rPr>
                <w:noProof/>
                <w:sz w:val="22"/>
              </w:rPr>
            </w:pPr>
            <w:r w:rsidRPr="00941366">
              <w:rPr>
                <w:noProof/>
                <w:sz w:val="22"/>
              </w:rPr>
              <w:t>Verschiedene Waren aus unedlen Metallen; ausgenommen:</w:t>
            </w:r>
          </w:p>
        </w:tc>
        <w:tc>
          <w:tcPr>
            <w:tcW w:w="3061" w:type="dxa"/>
            <w:tcBorders>
              <w:top w:val="single" w:sz="4" w:space="0" w:color="auto"/>
            </w:tcBorders>
          </w:tcPr>
          <w:p w14:paraId="73DF1336"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w:t>
            </w:r>
          </w:p>
          <w:p w14:paraId="4FF0F4DA" w14:textId="77777777" w:rsidR="00FF6964" w:rsidRPr="00941366" w:rsidRDefault="00FF6964" w:rsidP="00273D63">
            <w:pPr>
              <w:spacing w:after="0"/>
              <w:rPr>
                <w:noProof/>
                <w:sz w:val="22"/>
              </w:rPr>
            </w:pPr>
          </w:p>
        </w:tc>
        <w:tc>
          <w:tcPr>
            <w:tcW w:w="2643" w:type="dxa"/>
            <w:tcBorders>
              <w:top w:val="single" w:sz="4" w:space="0" w:color="auto"/>
              <w:right w:val="single" w:sz="6" w:space="0" w:color="auto"/>
            </w:tcBorders>
          </w:tcPr>
          <w:p w14:paraId="69EE414F" w14:textId="77777777" w:rsidR="00FF6964" w:rsidRPr="00941366" w:rsidRDefault="00FF6964" w:rsidP="00273D63">
            <w:pPr>
              <w:spacing w:after="0"/>
              <w:rPr>
                <w:noProof/>
                <w:sz w:val="22"/>
              </w:rPr>
            </w:pPr>
          </w:p>
        </w:tc>
      </w:tr>
      <w:tr w:rsidR="00FF6964" w:rsidRPr="00941366" w14:paraId="382C4042" w14:textId="77777777" w:rsidTr="00FF6964">
        <w:trPr>
          <w:cantSplit/>
          <w:trHeight w:val="54"/>
        </w:trPr>
        <w:tc>
          <w:tcPr>
            <w:tcW w:w="1358" w:type="dxa"/>
            <w:tcBorders>
              <w:left w:val="single" w:sz="6" w:space="0" w:color="auto"/>
            </w:tcBorders>
          </w:tcPr>
          <w:p w14:paraId="31F36E84" w14:textId="77777777" w:rsidR="00FF6964" w:rsidRPr="00941366" w:rsidRDefault="00FF6964" w:rsidP="00273D63">
            <w:pPr>
              <w:spacing w:after="0"/>
              <w:rPr>
                <w:noProof/>
                <w:sz w:val="22"/>
              </w:rPr>
            </w:pPr>
            <w:r w:rsidRPr="00941366">
              <w:rPr>
                <w:noProof/>
                <w:sz w:val="22"/>
              </w:rPr>
              <w:t xml:space="preserve">ex </w:t>
            </w:r>
            <w:r w:rsidRPr="00F704C3">
              <w:rPr>
                <w:noProof/>
                <w:sz w:val="22"/>
              </w:rPr>
              <w:t>8302</w:t>
            </w:r>
          </w:p>
          <w:p w14:paraId="62E3928C" w14:textId="77777777" w:rsidR="00FF6964" w:rsidRPr="00941366" w:rsidRDefault="00FF6964" w:rsidP="00273D63">
            <w:pPr>
              <w:spacing w:after="0"/>
              <w:rPr>
                <w:noProof/>
                <w:sz w:val="22"/>
              </w:rPr>
            </w:pPr>
          </w:p>
        </w:tc>
        <w:tc>
          <w:tcPr>
            <w:tcW w:w="2677" w:type="dxa"/>
            <w:gridSpan w:val="3"/>
          </w:tcPr>
          <w:p w14:paraId="4F79E178" w14:textId="77777777" w:rsidR="00FF6964" w:rsidRPr="00941366" w:rsidRDefault="00FF6964" w:rsidP="00273D63">
            <w:pPr>
              <w:spacing w:after="0"/>
              <w:rPr>
                <w:noProof/>
                <w:sz w:val="22"/>
              </w:rPr>
            </w:pPr>
            <w:r w:rsidRPr="00941366">
              <w:rPr>
                <w:noProof/>
                <w:sz w:val="22"/>
              </w:rPr>
              <w:t>Beschläge und ähnliche Waren, für Gebäude; automatische Türschließer</w:t>
            </w:r>
          </w:p>
          <w:p w14:paraId="11CBA5EB" w14:textId="77777777" w:rsidR="00FF6964" w:rsidRPr="00941366" w:rsidRDefault="00FF6964" w:rsidP="00273D63">
            <w:pPr>
              <w:spacing w:after="0"/>
              <w:rPr>
                <w:noProof/>
                <w:sz w:val="22"/>
              </w:rPr>
            </w:pPr>
          </w:p>
        </w:tc>
        <w:tc>
          <w:tcPr>
            <w:tcW w:w="3061" w:type="dxa"/>
          </w:tcPr>
          <w:p w14:paraId="4CA8DC5F"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 Jedoch dürfen andere Vormaterialien der Position </w:t>
            </w:r>
            <w:r w:rsidRPr="00F704C3">
              <w:rPr>
                <w:noProof/>
                <w:sz w:val="22"/>
              </w:rPr>
              <w:t>8302</w:t>
            </w:r>
            <w:r w:rsidRPr="00941366">
              <w:rPr>
                <w:noProof/>
                <w:sz w:val="22"/>
              </w:rPr>
              <w:t xml:space="preserve"> verwendet werden, wenn ihr Wert </w:t>
            </w:r>
            <w:r w:rsidRPr="00F704C3">
              <w:rPr>
                <w:noProof/>
                <w:sz w:val="22"/>
              </w:rPr>
              <w:t>20</w:t>
            </w:r>
            <w:r w:rsidRPr="00941366">
              <w:rPr>
                <w:noProof/>
                <w:sz w:val="22"/>
              </w:rPr>
              <w:t> % des Ab-Werk-Preises des Erzeugnisses nicht überschreitet</w:t>
            </w:r>
          </w:p>
          <w:p w14:paraId="051B049A" w14:textId="77777777" w:rsidR="00FF6964" w:rsidRPr="00941366" w:rsidRDefault="00FF6964" w:rsidP="00273D63">
            <w:pPr>
              <w:spacing w:after="0"/>
              <w:rPr>
                <w:noProof/>
                <w:sz w:val="22"/>
              </w:rPr>
            </w:pPr>
          </w:p>
        </w:tc>
        <w:tc>
          <w:tcPr>
            <w:tcW w:w="2643" w:type="dxa"/>
            <w:tcBorders>
              <w:right w:val="single" w:sz="6" w:space="0" w:color="auto"/>
            </w:tcBorders>
          </w:tcPr>
          <w:p w14:paraId="788C447C" w14:textId="77777777" w:rsidR="00FF6964" w:rsidRPr="00941366" w:rsidRDefault="00FF6964" w:rsidP="00273D63">
            <w:pPr>
              <w:spacing w:after="0"/>
              <w:rPr>
                <w:noProof/>
                <w:sz w:val="22"/>
              </w:rPr>
            </w:pPr>
          </w:p>
        </w:tc>
      </w:tr>
      <w:tr w:rsidR="00FF6964" w:rsidRPr="00941366" w14:paraId="4BEB80E8" w14:textId="77777777" w:rsidTr="00FE3379">
        <w:trPr>
          <w:cantSplit/>
          <w:trHeight w:val="54"/>
        </w:trPr>
        <w:tc>
          <w:tcPr>
            <w:tcW w:w="1358" w:type="dxa"/>
            <w:tcBorders>
              <w:left w:val="single" w:sz="6" w:space="0" w:color="auto"/>
              <w:bottom w:val="single" w:sz="4" w:space="0" w:color="auto"/>
            </w:tcBorders>
          </w:tcPr>
          <w:p w14:paraId="14A9FD85" w14:textId="77777777" w:rsidR="00FF6964" w:rsidRPr="00941366" w:rsidRDefault="00FF6964" w:rsidP="00273D63">
            <w:pPr>
              <w:spacing w:after="0"/>
              <w:rPr>
                <w:noProof/>
                <w:sz w:val="22"/>
              </w:rPr>
            </w:pPr>
            <w:r w:rsidRPr="00941366">
              <w:rPr>
                <w:noProof/>
                <w:sz w:val="22"/>
              </w:rPr>
              <w:t xml:space="preserve">ex </w:t>
            </w:r>
            <w:r w:rsidRPr="00F704C3">
              <w:rPr>
                <w:noProof/>
                <w:sz w:val="22"/>
              </w:rPr>
              <w:t>8306</w:t>
            </w:r>
          </w:p>
        </w:tc>
        <w:tc>
          <w:tcPr>
            <w:tcW w:w="2677" w:type="dxa"/>
            <w:gridSpan w:val="3"/>
            <w:tcBorders>
              <w:bottom w:val="single" w:sz="4" w:space="0" w:color="auto"/>
            </w:tcBorders>
          </w:tcPr>
          <w:p w14:paraId="586F8D1D" w14:textId="77777777" w:rsidR="00FF6964" w:rsidRPr="00941366" w:rsidRDefault="00FF6964" w:rsidP="00273D63">
            <w:pPr>
              <w:spacing w:after="0"/>
              <w:rPr>
                <w:noProof/>
                <w:sz w:val="22"/>
              </w:rPr>
            </w:pPr>
            <w:r w:rsidRPr="00941366">
              <w:rPr>
                <w:noProof/>
                <w:sz w:val="22"/>
              </w:rPr>
              <w:t>Statuetten und andere Ziergegenstände, aus unedlen Metallen</w:t>
            </w:r>
          </w:p>
          <w:p w14:paraId="4A857B69" w14:textId="77777777" w:rsidR="00FF6964" w:rsidRPr="00941366" w:rsidRDefault="00FF6964" w:rsidP="00273D63">
            <w:pPr>
              <w:spacing w:after="0"/>
              <w:rPr>
                <w:noProof/>
                <w:sz w:val="22"/>
              </w:rPr>
            </w:pPr>
          </w:p>
        </w:tc>
        <w:tc>
          <w:tcPr>
            <w:tcW w:w="3061" w:type="dxa"/>
            <w:tcBorders>
              <w:bottom w:val="single" w:sz="4" w:space="0" w:color="auto"/>
            </w:tcBorders>
          </w:tcPr>
          <w:p w14:paraId="7DDC37DE" w14:textId="77777777" w:rsidR="00FF6964" w:rsidRPr="00941366" w:rsidRDefault="00FF6964" w:rsidP="00273D63">
            <w:pPr>
              <w:spacing w:after="0"/>
              <w:rPr>
                <w:noProof/>
                <w:sz w:val="22"/>
              </w:rPr>
            </w:pPr>
            <w:r w:rsidRPr="00941366">
              <w:rPr>
                <w:noProof/>
                <w:sz w:val="22"/>
              </w:rPr>
              <w:t>Herstellen, bei dem alle verwendeten Vormaterialien in eine andere Position als das Erzeugnis einzureihen sind Jedoch dürfen andere Vormaterialien der Position </w:t>
            </w:r>
            <w:r w:rsidRPr="00F704C3">
              <w:rPr>
                <w:noProof/>
                <w:sz w:val="22"/>
              </w:rPr>
              <w:t>8306</w:t>
            </w:r>
            <w:r w:rsidRPr="00941366">
              <w:rPr>
                <w:noProof/>
                <w:sz w:val="22"/>
              </w:rPr>
              <w:t xml:space="preserve"> verwendet werden, wenn ihr Wert </w:t>
            </w:r>
            <w:r w:rsidRPr="00F704C3">
              <w:rPr>
                <w:noProof/>
                <w:sz w:val="22"/>
              </w:rPr>
              <w:t>30</w:t>
            </w:r>
            <w:r w:rsidRPr="00941366">
              <w:rPr>
                <w:noProof/>
                <w:sz w:val="22"/>
              </w:rPr>
              <w:t> % des Ab-Werk-Preises des Erzeugnisses nicht überschreitet</w:t>
            </w:r>
          </w:p>
          <w:p w14:paraId="04583FDB" w14:textId="77777777" w:rsidR="00FF6964" w:rsidRPr="00941366" w:rsidRDefault="00FF6964" w:rsidP="00273D63">
            <w:pPr>
              <w:spacing w:after="0"/>
              <w:rPr>
                <w:noProof/>
                <w:sz w:val="22"/>
              </w:rPr>
            </w:pPr>
          </w:p>
        </w:tc>
        <w:tc>
          <w:tcPr>
            <w:tcW w:w="2643" w:type="dxa"/>
            <w:tcBorders>
              <w:bottom w:val="single" w:sz="4" w:space="0" w:color="auto"/>
              <w:right w:val="single" w:sz="6" w:space="0" w:color="auto"/>
            </w:tcBorders>
          </w:tcPr>
          <w:p w14:paraId="48965FF1" w14:textId="77777777" w:rsidR="00FF6964" w:rsidRPr="00941366" w:rsidRDefault="00FF6964" w:rsidP="00273D63">
            <w:pPr>
              <w:spacing w:after="0"/>
              <w:rPr>
                <w:noProof/>
                <w:sz w:val="22"/>
              </w:rPr>
            </w:pPr>
          </w:p>
        </w:tc>
      </w:tr>
      <w:tr w:rsidR="00FF6964" w:rsidRPr="00941366" w14:paraId="1A187EDE" w14:textId="77777777" w:rsidTr="00FE3379">
        <w:trPr>
          <w:cantSplit/>
          <w:trHeight w:val="54"/>
        </w:trPr>
        <w:tc>
          <w:tcPr>
            <w:tcW w:w="1358" w:type="dxa"/>
            <w:tcBorders>
              <w:top w:val="single" w:sz="4" w:space="0" w:color="auto"/>
              <w:left w:val="single" w:sz="6" w:space="0" w:color="auto"/>
            </w:tcBorders>
          </w:tcPr>
          <w:p w14:paraId="24BD34C0" w14:textId="77777777" w:rsidR="00FF6964" w:rsidRPr="00941366" w:rsidRDefault="00FF6964" w:rsidP="00273D63">
            <w:pPr>
              <w:spacing w:after="0"/>
              <w:rPr>
                <w:noProof/>
                <w:sz w:val="22"/>
              </w:rPr>
            </w:pPr>
            <w:r w:rsidRPr="00941366">
              <w:rPr>
                <w:noProof/>
                <w:sz w:val="22"/>
              </w:rPr>
              <w:t>ex Kapitel </w:t>
            </w:r>
            <w:r w:rsidRPr="00F704C3">
              <w:rPr>
                <w:noProof/>
                <w:sz w:val="22"/>
              </w:rPr>
              <w:t>84</w:t>
            </w:r>
          </w:p>
          <w:p w14:paraId="099D75E1" w14:textId="77777777" w:rsidR="00FF6964" w:rsidRPr="00941366" w:rsidRDefault="00FF6964" w:rsidP="00273D63">
            <w:pPr>
              <w:spacing w:after="0"/>
              <w:rPr>
                <w:noProof/>
                <w:sz w:val="22"/>
              </w:rPr>
            </w:pPr>
          </w:p>
        </w:tc>
        <w:tc>
          <w:tcPr>
            <w:tcW w:w="2677" w:type="dxa"/>
            <w:gridSpan w:val="3"/>
            <w:tcBorders>
              <w:top w:val="single" w:sz="4" w:space="0" w:color="auto"/>
            </w:tcBorders>
          </w:tcPr>
          <w:p w14:paraId="78C00131" w14:textId="77777777" w:rsidR="00FF6964" w:rsidRPr="00941366" w:rsidRDefault="00FF6964" w:rsidP="00273D63">
            <w:pPr>
              <w:spacing w:after="0"/>
              <w:rPr>
                <w:noProof/>
                <w:sz w:val="22"/>
              </w:rPr>
            </w:pPr>
            <w:r w:rsidRPr="00941366">
              <w:rPr>
                <w:noProof/>
                <w:sz w:val="22"/>
              </w:rPr>
              <w:t>Kernreaktoren, Kessel, Maschinen, Apparate und mechanische Geräte; Teile davon; ausgenommen:</w:t>
            </w:r>
          </w:p>
        </w:tc>
        <w:tc>
          <w:tcPr>
            <w:tcW w:w="3061" w:type="dxa"/>
            <w:tcBorders>
              <w:top w:val="single" w:sz="4" w:space="0" w:color="auto"/>
            </w:tcBorders>
          </w:tcPr>
          <w:p w14:paraId="78FAA770" w14:textId="77777777" w:rsidR="00FF6964" w:rsidRPr="00941366" w:rsidRDefault="00FF6964" w:rsidP="00273D63">
            <w:pPr>
              <w:spacing w:after="0"/>
              <w:rPr>
                <w:noProof/>
                <w:sz w:val="22"/>
              </w:rPr>
            </w:pPr>
            <w:r w:rsidRPr="00941366">
              <w:rPr>
                <w:noProof/>
                <w:sz w:val="22"/>
              </w:rPr>
              <w:t>Herstellen, bei dem</w:t>
            </w:r>
          </w:p>
          <w:p w14:paraId="42F67098"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034A4945"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53E98B92" w14:textId="77777777" w:rsidR="00FF6964" w:rsidRPr="00941366" w:rsidRDefault="00FF6964" w:rsidP="00273D63">
            <w:pPr>
              <w:spacing w:after="0"/>
              <w:rPr>
                <w:noProof/>
                <w:sz w:val="22"/>
              </w:rPr>
            </w:pPr>
          </w:p>
        </w:tc>
        <w:tc>
          <w:tcPr>
            <w:tcW w:w="2643" w:type="dxa"/>
            <w:tcBorders>
              <w:top w:val="single" w:sz="4" w:space="0" w:color="auto"/>
              <w:right w:val="single" w:sz="6" w:space="0" w:color="auto"/>
            </w:tcBorders>
          </w:tcPr>
          <w:p w14:paraId="419C4006"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22510ACF" w14:textId="77777777" w:rsidR="00FF6964" w:rsidRPr="00941366" w:rsidRDefault="00FF6964" w:rsidP="00273D63">
            <w:pPr>
              <w:spacing w:after="0"/>
              <w:rPr>
                <w:noProof/>
                <w:sz w:val="22"/>
              </w:rPr>
            </w:pPr>
          </w:p>
        </w:tc>
      </w:tr>
      <w:tr w:rsidR="00FF6964" w:rsidRPr="00941366" w14:paraId="31EDBD7C" w14:textId="77777777" w:rsidTr="00FF6964">
        <w:trPr>
          <w:cantSplit/>
          <w:trHeight w:val="54"/>
        </w:trPr>
        <w:tc>
          <w:tcPr>
            <w:tcW w:w="1358" w:type="dxa"/>
            <w:tcBorders>
              <w:left w:val="single" w:sz="6" w:space="0" w:color="auto"/>
            </w:tcBorders>
          </w:tcPr>
          <w:p w14:paraId="38C7D20E" w14:textId="77777777" w:rsidR="00FF6964" w:rsidRPr="00941366" w:rsidRDefault="00FF6964" w:rsidP="00273D63">
            <w:pPr>
              <w:spacing w:after="0"/>
              <w:rPr>
                <w:noProof/>
                <w:sz w:val="22"/>
              </w:rPr>
            </w:pPr>
            <w:r w:rsidRPr="00941366">
              <w:rPr>
                <w:noProof/>
                <w:sz w:val="22"/>
              </w:rPr>
              <w:t xml:space="preserve">ex </w:t>
            </w:r>
            <w:r w:rsidRPr="00F704C3">
              <w:rPr>
                <w:noProof/>
                <w:sz w:val="22"/>
              </w:rPr>
              <w:t>8401</w:t>
            </w:r>
          </w:p>
        </w:tc>
        <w:tc>
          <w:tcPr>
            <w:tcW w:w="2677" w:type="dxa"/>
            <w:gridSpan w:val="3"/>
          </w:tcPr>
          <w:p w14:paraId="64D240E5" w14:textId="77777777" w:rsidR="00FF6964" w:rsidRPr="00941366" w:rsidRDefault="00FF6964" w:rsidP="00273D63">
            <w:pPr>
              <w:spacing w:after="0"/>
              <w:rPr>
                <w:noProof/>
                <w:sz w:val="22"/>
              </w:rPr>
            </w:pPr>
            <w:r w:rsidRPr="00941366">
              <w:rPr>
                <w:noProof/>
                <w:sz w:val="22"/>
              </w:rPr>
              <w:t>Brennstoffelemente für Kernreaktoren</w:t>
            </w:r>
          </w:p>
        </w:tc>
        <w:tc>
          <w:tcPr>
            <w:tcW w:w="3061" w:type="dxa"/>
          </w:tcPr>
          <w:p w14:paraId="71107AEA"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Enderzeugnisses nicht überschreitet</w:t>
            </w:r>
          </w:p>
          <w:p w14:paraId="2048482A" w14:textId="77777777" w:rsidR="00FF6964" w:rsidRPr="00941366" w:rsidRDefault="00FF6964" w:rsidP="00273D63">
            <w:pPr>
              <w:spacing w:after="0"/>
              <w:rPr>
                <w:noProof/>
                <w:sz w:val="22"/>
              </w:rPr>
            </w:pPr>
          </w:p>
        </w:tc>
        <w:tc>
          <w:tcPr>
            <w:tcW w:w="2643" w:type="dxa"/>
            <w:tcBorders>
              <w:right w:val="single" w:sz="6" w:space="0" w:color="auto"/>
            </w:tcBorders>
          </w:tcPr>
          <w:p w14:paraId="10052F21" w14:textId="77777777" w:rsidR="00FF6964" w:rsidRPr="00941366" w:rsidRDefault="00FF6964" w:rsidP="00273D63">
            <w:pPr>
              <w:spacing w:after="0"/>
              <w:rPr>
                <w:noProof/>
                <w:sz w:val="22"/>
              </w:rPr>
            </w:pPr>
          </w:p>
        </w:tc>
      </w:tr>
      <w:tr w:rsidR="00FF6964" w:rsidRPr="00941366" w14:paraId="11505028" w14:textId="77777777" w:rsidTr="00FF6964">
        <w:trPr>
          <w:cantSplit/>
          <w:trHeight w:val="54"/>
        </w:trPr>
        <w:tc>
          <w:tcPr>
            <w:tcW w:w="1358" w:type="dxa"/>
            <w:tcBorders>
              <w:left w:val="single" w:sz="6" w:space="0" w:color="auto"/>
            </w:tcBorders>
          </w:tcPr>
          <w:p w14:paraId="088B163E" w14:textId="77777777" w:rsidR="00FF6964" w:rsidRPr="00941366" w:rsidRDefault="00FF6964" w:rsidP="00273D63">
            <w:pPr>
              <w:spacing w:after="0"/>
              <w:rPr>
                <w:noProof/>
                <w:sz w:val="22"/>
              </w:rPr>
            </w:pPr>
            <w:r w:rsidRPr="00F704C3">
              <w:rPr>
                <w:noProof/>
                <w:sz w:val="22"/>
              </w:rPr>
              <w:t>8402</w:t>
            </w:r>
          </w:p>
        </w:tc>
        <w:tc>
          <w:tcPr>
            <w:tcW w:w="2677" w:type="dxa"/>
            <w:gridSpan w:val="3"/>
          </w:tcPr>
          <w:p w14:paraId="5AE0F3FB" w14:textId="77777777" w:rsidR="00FF6964" w:rsidRPr="00941366" w:rsidRDefault="00FF6964" w:rsidP="00273D63">
            <w:pPr>
              <w:spacing w:after="0"/>
              <w:rPr>
                <w:noProof/>
                <w:sz w:val="22"/>
              </w:rPr>
            </w:pPr>
            <w:r w:rsidRPr="00941366">
              <w:rPr>
                <w:noProof/>
                <w:sz w:val="22"/>
              </w:rPr>
              <w:t>Dampfkessel (Dampferzeuger), ausgenommen Zentralheizungskessel, die sowohl heißes Wasser als auch Niederdruckdampf erzeugen können; Kessel zum Erzeugen von überhitztem Wasser</w:t>
            </w:r>
          </w:p>
        </w:tc>
        <w:tc>
          <w:tcPr>
            <w:tcW w:w="3061" w:type="dxa"/>
          </w:tcPr>
          <w:p w14:paraId="02FCCB84" w14:textId="77777777" w:rsidR="00FF6964" w:rsidRPr="00941366" w:rsidRDefault="00FF6964" w:rsidP="00273D63">
            <w:pPr>
              <w:spacing w:after="0"/>
              <w:rPr>
                <w:noProof/>
                <w:sz w:val="22"/>
              </w:rPr>
            </w:pPr>
            <w:r w:rsidRPr="00941366">
              <w:rPr>
                <w:noProof/>
                <w:sz w:val="22"/>
              </w:rPr>
              <w:t>Herstellen, bei dem</w:t>
            </w:r>
          </w:p>
          <w:p w14:paraId="37182693"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348CA1E8"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122C1D39" w14:textId="77777777" w:rsidR="00FF6964" w:rsidRPr="00941366" w:rsidRDefault="00FF6964" w:rsidP="00273D63">
            <w:pPr>
              <w:spacing w:after="0"/>
              <w:rPr>
                <w:noProof/>
                <w:sz w:val="22"/>
              </w:rPr>
            </w:pPr>
          </w:p>
        </w:tc>
        <w:tc>
          <w:tcPr>
            <w:tcW w:w="2643" w:type="dxa"/>
            <w:tcBorders>
              <w:right w:val="single" w:sz="6" w:space="0" w:color="auto"/>
            </w:tcBorders>
          </w:tcPr>
          <w:p w14:paraId="4169C250"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FF6964" w:rsidRPr="00941366" w14:paraId="6B9A1D42" w14:textId="77777777" w:rsidTr="00FF6964">
        <w:trPr>
          <w:cantSplit/>
          <w:trHeight w:val="54"/>
        </w:trPr>
        <w:tc>
          <w:tcPr>
            <w:tcW w:w="1358" w:type="dxa"/>
            <w:tcBorders>
              <w:left w:val="single" w:sz="6" w:space="0" w:color="auto"/>
            </w:tcBorders>
          </w:tcPr>
          <w:p w14:paraId="511FC0E2" w14:textId="77777777" w:rsidR="00FF6964" w:rsidRPr="00941366" w:rsidRDefault="00FF6964" w:rsidP="00273D63">
            <w:pPr>
              <w:spacing w:after="0"/>
              <w:rPr>
                <w:noProof/>
                <w:sz w:val="22"/>
              </w:rPr>
            </w:pPr>
            <w:r w:rsidRPr="00F704C3">
              <w:rPr>
                <w:noProof/>
                <w:sz w:val="22"/>
              </w:rPr>
              <w:t>8403</w:t>
            </w:r>
            <w:r w:rsidRPr="00941366">
              <w:rPr>
                <w:noProof/>
                <w:sz w:val="22"/>
              </w:rPr>
              <w:t xml:space="preserve"> und ex </w:t>
            </w:r>
            <w:r w:rsidRPr="00F704C3">
              <w:rPr>
                <w:noProof/>
                <w:sz w:val="22"/>
              </w:rPr>
              <w:t>8404</w:t>
            </w:r>
          </w:p>
        </w:tc>
        <w:tc>
          <w:tcPr>
            <w:tcW w:w="2677" w:type="dxa"/>
            <w:gridSpan w:val="3"/>
          </w:tcPr>
          <w:p w14:paraId="4A377A57" w14:textId="77777777" w:rsidR="00FF6964" w:rsidRPr="00941366" w:rsidRDefault="00FF6964" w:rsidP="00273D63">
            <w:pPr>
              <w:spacing w:after="0"/>
              <w:rPr>
                <w:noProof/>
                <w:sz w:val="22"/>
              </w:rPr>
            </w:pPr>
            <w:r w:rsidRPr="00941366">
              <w:rPr>
                <w:noProof/>
                <w:sz w:val="22"/>
              </w:rPr>
              <w:t xml:space="preserve">Zentralheizungskessel, ausgenommen solche der Position </w:t>
            </w:r>
            <w:r w:rsidRPr="00F704C3">
              <w:rPr>
                <w:noProof/>
                <w:sz w:val="22"/>
              </w:rPr>
              <w:t>8402</w:t>
            </w:r>
            <w:r w:rsidRPr="00941366">
              <w:rPr>
                <w:noProof/>
                <w:sz w:val="22"/>
              </w:rPr>
              <w:t>; Hilfsapparate für Zentralheizungskessel</w:t>
            </w:r>
          </w:p>
        </w:tc>
        <w:tc>
          <w:tcPr>
            <w:tcW w:w="3061" w:type="dxa"/>
          </w:tcPr>
          <w:p w14:paraId="4D5D2615" w14:textId="77777777" w:rsidR="00FF6964" w:rsidRPr="00941366" w:rsidRDefault="00FF6964" w:rsidP="00273D63">
            <w:pPr>
              <w:spacing w:after="0"/>
              <w:rPr>
                <w:noProof/>
                <w:sz w:val="22"/>
              </w:rPr>
            </w:pPr>
            <w:r w:rsidRPr="00941366">
              <w:rPr>
                <w:noProof/>
                <w:sz w:val="22"/>
              </w:rPr>
              <w:t>Herstellen, bei dem alle verwendeten Vormaterialien in eine andere Position als die Positionen </w:t>
            </w:r>
            <w:r w:rsidRPr="00F704C3">
              <w:rPr>
                <w:noProof/>
                <w:sz w:val="22"/>
              </w:rPr>
              <w:t>8403</w:t>
            </w:r>
            <w:r w:rsidRPr="00941366">
              <w:rPr>
                <w:noProof/>
                <w:sz w:val="22"/>
              </w:rPr>
              <w:t xml:space="preserve"> und </w:t>
            </w:r>
            <w:r w:rsidRPr="00F704C3">
              <w:rPr>
                <w:noProof/>
                <w:sz w:val="22"/>
              </w:rPr>
              <w:t>8404</w:t>
            </w:r>
            <w:r w:rsidRPr="00941366">
              <w:rPr>
                <w:noProof/>
                <w:sz w:val="22"/>
              </w:rPr>
              <w:t xml:space="preserve"> einzureihen sind</w:t>
            </w:r>
          </w:p>
          <w:p w14:paraId="098AE29A" w14:textId="77777777" w:rsidR="00FF6964" w:rsidRPr="00941366" w:rsidRDefault="00FF6964" w:rsidP="00273D63">
            <w:pPr>
              <w:spacing w:after="0"/>
              <w:rPr>
                <w:noProof/>
                <w:sz w:val="22"/>
              </w:rPr>
            </w:pPr>
          </w:p>
        </w:tc>
        <w:tc>
          <w:tcPr>
            <w:tcW w:w="2643" w:type="dxa"/>
            <w:tcBorders>
              <w:right w:val="single" w:sz="6" w:space="0" w:color="auto"/>
            </w:tcBorders>
          </w:tcPr>
          <w:p w14:paraId="3023E1CC"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FF6964" w:rsidRPr="00941366" w14:paraId="6602259F" w14:textId="77777777" w:rsidTr="00FF6964">
        <w:trPr>
          <w:cantSplit/>
          <w:trHeight w:val="54"/>
        </w:trPr>
        <w:tc>
          <w:tcPr>
            <w:tcW w:w="1358" w:type="dxa"/>
            <w:tcBorders>
              <w:left w:val="single" w:sz="6" w:space="0" w:color="auto"/>
            </w:tcBorders>
          </w:tcPr>
          <w:p w14:paraId="12615821" w14:textId="77777777" w:rsidR="00FF6964" w:rsidRPr="00941366" w:rsidRDefault="00FF6964" w:rsidP="00273D63">
            <w:pPr>
              <w:spacing w:after="0"/>
              <w:rPr>
                <w:noProof/>
                <w:sz w:val="22"/>
              </w:rPr>
            </w:pPr>
            <w:r w:rsidRPr="00F704C3">
              <w:rPr>
                <w:noProof/>
                <w:sz w:val="22"/>
              </w:rPr>
              <w:t>8406</w:t>
            </w:r>
          </w:p>
        </w:tc>
        <w:tc>
          <w:tcPr>
            <w:tcW w:w="2677" w:type="dxa"/>
            <w:gridSpan w:val="3"/>
          </w:tcPr>
          <w:p w14:paraId="3B7E93E0" w14:textId="77777777" w:rsidR="00FF6964" w:rsidRPr="00941366" w:rsidRDefault="00FF6964" w:rsidP="00273D63">
            <w:pPr>
              <w:spacing w:after="0"/>
              <w:rPr>
                <w:noProof/>
                <w:sz w:val="22"/>
              </w:rPr>
            </w:pPr>
            <w:r w:rsidRPr="00941366">
              <w:rPr>
                <w:noProof/>
                <w:sz w:val="22"/>
              </w:rPr>
              <w:t>Dampfturbinen</w:t>
            </w:r>
          </w:p>
        </w:tc>
        <w:tc>
          <w:tcPr>
            <w:tcW w:w="3061" w:type="dxa"/>
          </w:tcPr>
          <w:p w14:paraId="01FBC076"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3213184E" w14:textId="77777777" w:rsidR="00FF6964" w:rsidRPr="00941366" w:rsidRDefault="00FF6964" w:rsidP="00273D63">
            <w:pPr>
              <w:spacing w:after="0"/>
              <w:rPr>
                <w:noProof/>
                <w:sz w:val="22"/>
              </w:rPr>
            </w:pPr>
          </w:p>
        </w:tc>
        <w:tc>
          <w:tcPr>
            <w:tcW w:w="2643" w:type="dxa"/>
            <w:tcBorders>
              <w:right w:val="single" w:sz="6" w:space="0" w:color="auto"/>
            </w:tcBorders>
          </w:tcPr>
          <w:p w14:paraId="21982CFA" w14:textId="77777777" w:rsidR="00FF6964" w:rsidRPr="00941366" w:rsidRDefault="00FF6964" w:rsidP="00273D63">
            <w:pPr>
              <w:spacing w:after="0"/>
              <w:rPr>
                <w:noProof/>
                <w:sz w:val="22"/>
              </w:rPr>
            </w:pPr>
          </w:p>
        </w:tc>
      </w:tr>
      <w:tr w:rsidR="00FF6964" w:rsidRPr="00941366" w14:paraId="02E7C448" w14:textId="77777777" w:rsidTr="00FF6964">
        <w:trPr>
          <w:cantSplit/>
          <w:trHeight w:val="54"/>
        </w:trPr>
        <w:tc>
          <w:tcPr>
            <w:tcW w:w="1358" w:type="dxa"/>
            <w:tcBorders>
              <w:left w:val="single" w:sz="6" w:space="0" w:color="auto"/>
            </w:tcBorders>
          </w:tcPr>
          <w:p w14:paraId="7B6A2471" w14:textId="77777777" w:rsidR="00FF6964" w:rsidRPr="00941366" w:rsidRDefault="00FF6964" w:rsidP="00273D63">
            <w:pPr>
              <w:spacing w:after="0"/>
              <w:rPr>
                <w:noProof/>
                <w:sz w:val="22"/>
              </w:rPr>
            </w:pPr>
            <w:r w:rsidRPr="00F704C3">
              <w:rPr>
                <w:noProof/>
                <w:sz w:val="22"/>
              </w:rPr>
              <w:t>8407</w:t>
            </w:r>
          </w:p>
        </w:tc>
        <w:tc>
          <w:tcPr>
            <w:tcW w:w="2677" w:type="dxa"/>
            <w:gridSpan w:val="3"/>
          </w:tcPr>
          <w:p w14:paraId="32050188" w14:textId="77777777" w:rsidR="00FF6964" w:rsidRPr="00941366" w:rsidRDefault="00FF6964" w:rsidP="00273D63">
            <w:pPr>
              <w:spacing w:after="0"/>
              <w:rPr>
                <w:noProof/>
                <w:sz w:val="22"/>
              </w:rPr>
            </w:pPr>
            <w:r w:rsidRPr="00941366">
              <w:rPr>
                <w:noProof/>
                <w:sz w:val="22"/>
              </w:rPr>
              <w:t>Hub- und Rotationskolbenverbrennungsmotoren mit Fremdzündung</w:t>
            </w:r>
          </w:p>
        </w:tc>
        <w:tc>
          <w:tcPr>
            <w:tcW w:w="3061" w:type="dxa"/>
          </w:tcPr>
          <w:p w14:paraId="05188943"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956946D" w14:textId="77777777" w:rsidR="00FF6964" w:rsidRPr="00941366" w:rsidRDefault="00FF6964" w:rsidP="00273D63">
            <w:pPr>
              <w:spacing w:after="0"/>
              <w:rPr>
                <w:noProof/>
                <w:sz w:val="22"/>
              </w:rPr>
            </w:pPr>
          </w:p>
        </w:tc>
        <w:tc>
          <w:tcPr>
            <w:tcW w:w="2643" w:type="dxa"/>
            <w:tcBorders>
              <w:right w:val="single" w:sz="6" w:space="0" w:color="auto"/>
            </w:tcBorders>
          </w:tcPr>
          <w:p w14:paraId="2988DF35" w14:textId="77777777" w:rsidR="00FF6964" w:rsidRPr="00941366" w:rsidRDefault="00FF6964" w:rsidP="00273D63">
            <w:pPr>
              <w:spacing w:after="0"/>
              <w:rPr>
                <w:noProof/>
                <w:sz w:val="22"/>
              </w:rPr>
            </w:pPr>
          </w:p>
        </w:tc>
      </w:tr>
      <w:tr w:rsidR="00FF6964" w:rsidRPr="00941366" w14:paraId="0D700679" w14:textId="77777777" w:rsidTr="00FF6964">
        <w:trPr>
          <w:cantSplit/>
          <w:trHeight w:val="54"/>
        </w:trPr>
        <w:tc>
          <w:tcPr>
            <w:tcW w:w="1358" w:type="dxa"/>
            <w:tcBorders>
              <w:left w:val="single" w:sz="6" w:space="0" w:color="auto"/>
            </w:tcBorders>
          </w:tcPr>
          <w:p w14:paraId="1061B156" w14:textId="77777777" w:rsidR="00FF6964" w:rsidRPr="00941366" w:rsidRDefault="00FF6964" w:rsidP="00273D63">
            <w:pPr>
              <w:spacing w:after="0"/>
              <w:rPr>
                <w:noProof/>
                <w:sz w:val="22"/>
              </w:rPr>
            </w:pPr>
            <w:r w:rsidRPr="00F704C3">
              <w:rPr>
                <w:noProof/>
                <w:sz w:val="22"/>
              </w:rPr>
              <w:t>8408</w:t>
            </w:r>
          </w:p>
        </w:tc>
        <w:tc>
          <w:tcPr>
            <w:tcW w:w="2677" w:type="dxa"/>
            <w:gridSpan w:val="3"/>
          </w:tcPr>
          <w:p w14:paraId="0EDCE60C" w14:textId="77777777" w:rsidR="00FF6964" w:rsidRPr="00941366" w:rsidRDefault="00FF6964" w:rsidP="00273D63">
            <w:pPr>
              <w:spacing w:after="0"/>
              <w:rPr>
                <w:noProof/>
                <w:sz w:val="22"/>
              </w:rPr>
            </w:pPr>
            <w:r w:rsidRPr="00941366">
              <w:rPr>
                <w:noProof/>
                <w:sz w:val="22"/>
              </w:rPr>
              <w:t>Kolbenverbrennungsmotoren mit Selbstzündung (Diesel- oder Halbdieselmotoren)</w:t>
            </w:r>
          </w:p>
          <w:p w14:paraId="4B720E82" w14:textId="77777777" w:rsidR="00FF6964" w:rsidRPr="00941366" w:rsidRDefault="00FF6964" w:rsidP="00273D63">
            <w:pPr>
              <w:spacing w:after="0"/>
              <w:rPr>
                <w:noProof/>
                <w:sz w:val="22"/>
              </w:rPr>
            </w:pPr>
          </w:p>
        </w:tc>
        <w:tc>
          <w:tcPr>
            <w:tcW w:w="3061" w:type="dxa"/>
          </w:tcPr>
          <w:p w14:paraId="71A37B3F"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7BC20EA" w14:textId="77777777" w:rsidR="00FF6964" w:rsidRPr="00941366" w:rsidRDefault="00FF6964" w:rsidP="00273D63">
            <w:pPr>
              <w:spacing w:after="0"/>
              <w:rPr>
                <w:noProof/>
                <w:sz w:val="22"/>
              </w:rPr>
            </w:pPr>
          </w:p>
        </w:tc>
        <w:tc>
          <w:tcPr>
            <w:tcW w:w="2643" w:type="dxa"/>
            <w:tcBorders>
              <w:right w:val="single" w:sz="6" w:space="0" w:color="auto"/>
            </w:tcBorders>
          </w:tcPr>
          <w:p w14:paraId="774782C0" w14:textId="77777777" w:rsidR="00FF6964" w:rsidRPr="00941366" w:rsidRDefault="00FF6964" w:rsidP="00273D63">
            <w:pPr>
              <w:spacing w:after="0"/>
              <w:rPr>
                <w:noProof/>
                <w:sz w:val="22"/>
              </w:rPr>
            </w:pPr>
          </w:p>
        </w:tc>
      </w:tr>
      <w:tr w:rsidR="00FF6964" w:rsidRPr="00941366" w14:paraId="0A99BD0B" w14:textId="77777777" w:rsidTr="00FF6964">
        <w:trPr>
          <w:cantSplit/>
          <w:trHeight w:val="54"/>
        </w:trPr>
        <w:tc>
          <w:tcPr>
            <w:tcW w:w="1358" w:type="dxa"/>
            <w:tcBorders>
              <w:left w:val="single" w:sz="6" w:space="0" w:color="auto"/>
            </w:tcBorders>
          </w:tcPr>
          <w:p w14:paraId="1DB51A37" w14:textId="77777777" w:rsidR="00FF6964" w:rsidRPr="00941366" w:rsidRDefault="00FF6964" w:rsidP="00273D63">
            <w:pPr>
              <w:spacing w:after="0"/>
              <w:rPr>
                <w:noProof/>
                <w:sz w:val="22"/>
              </w:rPr>
            </w:pPr>
            <w:r w:rsidRPr="00F704C3">
              <w:rPr>
                <w:noProof/>
                <w:sz w:val="22"/>
              </w:rPr>
              <w:t>8409</w:t>
            </w:r>
          </w:p>
        </w:tc>
        <w:tc>
          <w:tcPr>
            <w:tcW w:w="2677" w:type="dxa"/>
            <w:gridSpan w:val="3"/>
          </w:tcPr>
          <w:p w14:paraId="47BB63AE" w14:textId="77777777" w:rsidR="00FF6964" w:rsidRPr="00941366" w:rsidRDefault="00FF6964" w:rsidP="00273D63">
            <w:pPr>
              <w:spacing w:after="0"/>
              <w:rPr>
                <w:noProof/>
                <w:sz w:val="22"/>
              </w:rPr>
            </w:pPr>
            <w:r w:rsidRPr="00941366">
              <w:rPr>
                <w:noProof/>
                <w:sz w:val="22"/>
              </w:rPr>
              <w:t>Teile, erkennbar ausschließlich oder hauptsächlich für Motoren der Position </w:t>
            </w:r>
            <w:r w:rsidRPr="00F704C3">
              <w:rPr>
                <w:noProof/>
                <w:sz w:val="22"/>
              </w:rPr>
              <w:t>8407</w:t>
            </w:r>
            <w:r w:rsidRPr="00941366">
              <w:rPr>
                <w:noProof/>
                <w:sz w:val="22"/>
              </w:rPr>
              <w:t xml:space="preserve"> oder </w:t>
            </w:r>
            <w:r w:rsidRPr="00F704C3">
              <w:rPr>
                <w:noProof/>
                <w:sz w:val="22"/>
              </w:rPr>
              <w:t>8408</w:t>
            </w:r>
            <w:r w:rsidRPr="00941366">
              <w:rPr>
                <w:noProof/>
                <w:sz w:val="22"/>
              </w:rPr>
              <w:t xml:space="preserve"> bestimmt</w:t>
            </w:r>
          </w:p>
          <w:p w14:paraId="7AEBF0C9" w14:textId="77777777" w:rsidR="00FF6964" w:rsidRPr="00941366" w:rsidRDefault="00FF6964" w:rsidP="00273D63">
            <w:pPr>
              <w:spacing w:after="0"/>
              <w:rPr>
                <w:noProof/>
                <w:sz w:val="22"/>
              </w:rPr>
            </w:pPr>
          </w:p>
        </w:tc>
        <w:tc>
          <w:tcPr>
            <w:tcW w:w="3061" w:type="dxa"/>
          </w:tcPr>
          <w:p w14:paraId="48814269"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1DD857F" w14:textId="77777777" w:rsidR="00FF6964" w:rsidRPr="00941366" w:rsidRDefault="00FF6964" w:rsidP="00273D63">
            <w:pPr>
              <w:spacing w:after="0"/>
              <w:rPr>
                <w:noProof/>
                <w:sz w:val="22"/>
              </w:rPr>
            </w:pPr>
          </w:p>
        </w:tc>
        <w:tc>
          <w:tcPr>
            <w:tcW w:w="2643" w:type="dxa"/>
            <w:tcBorders>
              <w:right w:val="single" w:sz="6" w:space="0" w:color="auto"/>
            </w:tcBorders>
          </w:tcPr>
          <w:p w14:paraId="4A571A53" w14:textId="77777777" w:rsidR="00FF6964" w:rsidRPr="00941366" w:rsidRDefault="00FF6964" w:rsidP="00273D63">
            <w:pPr>
              <w:spacing w:after="0"/>
              <w:rPr>
                <w:noProof/>
                <w:sz w:val="22"/>
              </w:rPr>
            </w:pPr>
          </w:p>
        </w:tc>
      </w:tr>
      <w:tr w:rsidR="00FF6964" w:rsidRPr="00941366" w14:paraId="555211C1" w14:textId="77777777" w:rsidTr="00FF6964">
        <w:trPr>
          <w:cantSplit/>
          <w:trHeight w:val="54"/>
        </w:trPr>
        <w:tc>
          <w:tcPr>
            <w:tcW w:w="1358" w:type="dxa"/>
            <w:tcBorders>
              <w:left w:val="single" w:sz="6" w:space="0" w:color="auto"/>
            </w:tcBorders>
          </w:tcPr>
          <w:p w14:paraId="46F60F22" w14:textId="77777777" w:rsidR="00FF6964" w:rsidRPr="00941366" w:rsidRDefault="00FF6964" w:rsidP="00273D63">
            <w:pPr>
              <w:spacing w:after="0"/>
              <w:rPr>
                <w:noProof/>
                <w:sz w:val="22"/>
              </w:rPr>
            </w:pPr>
            <w:r w:rsidRPr="00F704C3">
              <w:rPr>
                <w:noProof/>
                <w:sz w:val="22"/>
              </w:rPr>
              <w:t>8411</w:t>
            </w:r>
          </w:p>
        </w:tc>
        <w:tc>
          <w:tcPr>
            <w:tcW w:w="2677" w:type="dxa"/>
            <w:gridSpan w:val="3"/>
          </w:tcPr>
          <w:p w14:paraId="68AF77C5" w14:textId="77777777" w:rsidR="00FF6964" w:rsidRPr="00941366" w:rsidRDefault="00FF6964" w:rsidP="00273D63">
            <w:pPr>
              <w:spacing w:after="0"/>
              <w:rPr>
                <w:noProof/>
                <w:sz w:val="22"/>
              </w:rPr>
            </w:pPr>
            <w:r w:rsidRPr="00941366">
              <w:rPr>
                <w:noProof/>
                <w:sz w:val="22"/>
              </w:rPr>
              <w:t>Turbo-Strahltriebwerke, Turbo-Propellertriebwerke und andere Gasturbinen</w:t>
            </w:r>
          </w:p>
          <w:p w14:paraId="2E92BA67" w14:textId="77777777" w:rsidR="00FF6964" w:rsidRPr="00941366" w:rsidRDefault="00FF6964" w:rsidP="00273D63">
            <w:pPr>
              <w:spacing w:after="0"/>
              <w:rPr>
                <w:noProof/>
                <w:sz w:val="22"/>
              </w:rPr>
            </w:pPr>
          </w:p>
        </w:tc>
        <w:tc>
          <w:tcPr>
            <w:tcW w:w="3061" w:type="dxa"/>
          </w:tcPr>
          <w:p w14:paraId="4E05C23B" w14:textId="77777777" w:rsidR="00FF6964" w:rsidRPr="00941366" w:rsidRDefault="00FF6964" w:rsidP="00273D63">
            <w:pPr>
              <w:spacing w:after="0"/>
              <w:rPr>
                <w:noProof/>
                <w:sz w:val="22"/>
              </w:rPr>
            </w:pPr>
            <w:r w:rsidRPr="00941366">
              <w:rPr>
                <w:noProof/>
                <w:sz w:val="22"/>
              </w:rPr>
              <w:t>Herstellen, bei dem</w:t>
            </w:r>
          </w:p>
          <w:p w14:paraId="4DF92FD8"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6BAD4636"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716B702A" w14:textId="77777777" w:rsidR="00FF6964" w:rsidRPr="00941366" w:rsidRDefault="00FF6964" w:rsidP="00273D63">
            <w:pPr>
              <w:spacing w:after="0"/>
              <w:rPr>
                <w:noProof/>
                <w:sz w:val="22"/>
              </w:rPr>
            </w:pPr>
          </w:p>
        </w:tc>
        <w:tc>
          <w:tcPr>
            <w:tcW w:w="2643" w:type="dxa"/>
            <w:tcBorders>
              <w:right w:val="single" w:sz="6" w:space="0" w:color="auto"/>
            </w:tcBorders>
          </w:tcPr>
          <w:p w14:paraId="41BAE07C"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p w14:paraId="3942DE2C" w14:textId="77777777" w:rsidR="00FF6964" w:rsidRPr="00941366" w:rsidRDefault="00FF6964" w:rsidP="00273D63">
            <w:pPr>
              <w:spacing w:after="0"/>
              <w:rPr>
                <w:noProof/>
                <w:sz w:val="22"/>
              </w:rPr>
            </w:pPr>
          </w:p>
        </w:tc>
      </w:tr>
      <w:tr w:rsidR="00FF6964" w:rsidRPr="00941366" w14:paraId="3587693B" w14:textId="77777777" w:rsidTr="00FF6964">
        <w:trPr>
          <w:cantSplit/>
          <w:trHeight w:val="54"/>
        </w:trPr>
        <w:tc>
          <w:tcPr>
            <w:tcW w:w="1358" w:type="dxa"/>
            <w:tcBorders>
              <w:left w:val="single" w:sz="6" w:space="0" w:color="auto"/>
            </w:tcBorders>
          </w:tcPr>
          <w:p w14:paraId="487FF5CD" w14:textId="77777777" w:rsidR="00FF6964" w:rsidRPr="00941366" w:rsidRDefault="00FF6964" w:rsidP="00273D63">
            <w:pPr>
              <w:spacing w:after="0"/>
              <w:rPr>
                <w:noProof/>
                <w:sz w:val="22"/>
              </w:rPr>
            </w:pPr>
            <w:r w:rsidRPr="00F704C3">
              <w:rPr>
                <w:noProof/>
                <w:sz w:val="22"/>
              </w:rPr>
              <w:t>8412</w:t>
            </w:r>
          </w:p>
        </w:tc>
        <w:tc>
          <w:tcPr>
            <w:tcW w:w="2677" w:type="dxa"/>
            <w:gridSpan w:val="3"/>
          </w:tcPr>
          <w:p w14:paraId="70058765" w14:textId="77777777" w:rsidR="00FF6964" w:rsidRPr="00941366" w:rsidRDefault="00FF6964" w:rsidP="00273D63">
            <w:pPr>
              <w:spacing w:after="0"/>
              <w:rPr>
                <w:noProof/>
                <w:sz w:val="22"/>
              </w:rPr>
            </w:pPr>
            <w:r w:rsidRPr="00941366">
              <w:rPr>
                <w:noProof/>
                <w:sz w:val="22"/>
              </w:rPr>
              <w:t>Andere Motoren und Kraftmaschinen</w:t>
            </w:r>
          </w:p>
        </w:tc>
        <w:tc>
          <w:tcPr>
            <w:tcW w:w="3061" w:type="dxa"/>
          </w:tcPr>
          <w:p w14:paraId="1F282A4D"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62EB8225" w14:textId="77777777" w:rsidR="00FF6964" w:rsidRPr="00941366" w:rsidRDefault="00FF6964" w:rsidP="00273D63">
            <w:pPr>
              <w:spacing w:after="0"/>
              <w:rPr>
                <w:noProof/>
                <w:sz w:val="22"/>
              </w:rPr>
            </w:pPr>
          </w:p>
        </w:tc>
        <w:tc>
          <w:tcPr>
            <w:tcW w:w="2643" w:type="dxa"/>
            <w:tcBorders>
              <w:right w:val="single" w:sz="6" w:space="0" w:color="auto"/>
            </w:tcBorders>
          </w:tcPr>
          <w:p w14:paraId="7FECABCA" w14:textId="77777777" w:rsidR="00FF6964" w:rsidRPr="00941366" w:rsidRDefault="00FF6964" w:rsidP="00273D63">
            <w:pPr>
              <w:spacing w:after="0"/>
              <w:rPr>
                <w:noProof/>
                <w:sz w:val="22"/>
              </w:rPr>
            </w:pPr>
          </w:p>
        </w:tc>
      </w:tr>
      <w:tr w:rsidR="00FF6964" w:rsidRPr="00941366" w14:paraId="1B9EA4A6" w14:textId="77777777" w:rsidTr="00FF6964">
        <w:trPr>
          <w:cantSplit/>
          <w:trHeight w:val="54"/>
        </w:trPr>
        <w:tc>
          <w:tcPr>
            <w:tcW w:w="1358" w:type="dxa"/>
            <w:tcBorders>
              <w:left w:val="single" w:sz="6" w:space="0" w:color="auto"/>
            </w:tcBorders>
          </w:tcPr>
          <w:p w14:paraId="26DCD839" w14:textId="77777777" w:rsidR="00FF6964" w:rsidRPr="00941366" w:rsidRDefault="00FF6964" w:rsidP="00273D63">
            <w:pPr>
              <w:spacing w:after="0"/>
              <w:rPr>
                <w:noProof/>
                <w:sz w:val="22"/>
              </w:rPr>
            </w:pPr>
            <w:r w:rsidRPr="00941366">
              <w:rPr>
                <w:noProof/>
                <w:sz w:val="22"/>
              </w:rPr>
              <w:t xml:space="preserve">ex </w:t>
            </w:r>
            <w:r w:rsidRPr="00F704C3">
              <w:rPr>
                <w:noProof/>
                <w:sz w:val="22"/>
              </w:rPr>
              <w:t>8413</w:t>
            </w:r>
          </w:p>
        </w:tc>
        <w:tc>
          <w:tcPr>
            <w:tcW w:w="2677" w:type="dxa"/>
            <w:gridSpan w:val="3"/>
          </w:tcPr>
          <w:p w14:paraId="015FC9BE" w14:textId="77777777" w:rsidR="00FF6964" w:rsidRPr="00941366" w:rsidRDefault="00FF6964" w:rsidP="00273D63">
            <w:pPr>
              <w:spacing w:after="0"/>
              <w:rPr>
                <w:noProof/>
                <w:sz w:val="22"/>
              </w:rPr>
            </w:pPr>
            <w:r w:rsidRPr="00941366">
              <w:rPr>
                <w:noProof/>
                <w:sz w:val="22"/>
              </w:rPr>
              <w:t>Rotierende Verdrängerpumpen für Flüssigkeiten</w:t>
            </w:r>
          </w:p>
        </w:tc>
        <w:tc>
          <w:tcPr>
            <w:tcW w:w="3061" w:type="dxa"/>
          </w:tcPr>
          <w:p w14:paraId="52CB38FE" w14:textId="77777777" w:rsidR="00FF6964" w:rsidRPr="00941366" w:rsidRDefault="00FF6964" w:rsidP="00273D63">
            <w:pPr>
              <w:spacing w:after="0"/>
              <w:rPr>
                <w:noProof/>
                <w:sz w:val="22"/>
              </w:rPr>
            </w:pPr>
            <w:r w:rsidRPr="00941366">
              <w:rPr>
                <w:noProof/>
                <w:sz w:val="22"/>
              </w:rPr>
              <w:t>Herstellen, bei dem</w:t>
            </w:r>
          </w:p>
          <w:p w14:paraId="5956403D"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5CEB52E7"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4AD85397" w14:textId="77777777" w:rsidR="00FF6964" w:rsidRPr="00941366" w:rsidRDefault="00FF6964" w:rsidP="00273D63">
            <w:pPr>
              <w:spacing w:after="0"/>
              <w:rPr>
                <w:noProof/>
                <w:sz w:val="22"/>
              </w:rPr>
            </w:pPr>
          </w:p>
        </w:tc>
        <w:tc>
          <w:tcPr>
            <w:tcW w:w="2643" w:type="dxa"/>
            <w:tcBorders>
              <w:right w:val="single" w:sz="6" w:space="0" w:color="auto"/>
            </w:tcBorders>
          </w:tcPr>
          <w:p w14:paraId="680BA25E"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p w14:paraId="2160DA2D" w14:textId="77777777" w:rsidR="00FF6964" w:rsidRPr="00941366" w:rsidRDefault="00FF6964" w:rsidP="00273D63">
            <w:pPr>
              <w:spacing w:after="0"/>
              <w:rPr>
                <w:noProof/>
                <w:sz w:val="22"/>
              </w:rPr>
            </w:pPr>
          </w:p>
        </w:tc>
      </w:tr>
      <w:tr w:rsidR="00FF6964" w:rsidRPr="00941366" w14:paraId="3B2F1E07" w14:textId="77777777" w:rsidTr="00FF6964">
        <w:trPr>
          <w:cantSplit/>
          <w:trHeight w:val="54"/>
        </w:trPr>
        <w:tc>
          <w:tcPr>
            <w:tcW w:w="1358" w:type="dxa"/>
            <w:tcBorders>
              <w:left w:val="single" w:sz="6" w:space="0" w:color="auto"/>
            </w:tcBorders>
          </w:tcPr>
          <w:p w14:paraId="301F45E7" w14:textId="77777777" w:rsidR="00FF6964" w:rsidRPr="00941366" w:rsidRDefault="00FF6964" w:rsidP="00273D63">
            <w:pPr>
              <w:spacing w:after="0"/>
              <w:rPr>
                <w:noProof/>
                <w:sz w:val="22"/>
              </w:rPr>
            </w:pPr>
            <w:r w:rsidRPr="00941366">
              <w:rPr>
                <w:noProof/>
                <w:sz w:val="22"/>
              </w:rPr>
              <w:t xml:space="preserve">ex </w:t>
            </w:r>
            <w:r w:rsidRPr="00F704C3">
              <w:rPr>
                <w:noProof/>
                <w:sz w:val="22"/>
              </w:rPr>
              <w:t>8414</w:t>
            </w:r>
          </w:p>
        </w:tc>
        <w:tc>
          <w:tcPr>
            <w:tcW w:w="2677" w:type="dxa"/>
            <w:gridSpan w:val="3"/>
          </w:tcPr>
          <w:p w14:paraId="3AC98157" w14:textId="77777777" w:rsidR="00FF6964" w:rsidRPr="00941366" w:rsidRDefault="00FF6964" w:rsidP="00273D63">
            <w:pPr>
              <w:spacing w:after="0"/>
              <w:rPr>
                <w:noProof/>
                <w:sz w:val="22"/>
              </w:rPr>
            </w:pPr>
            <w:r w:rsidRPr="00941366">
              <w:rPr>
                <w:noProof/>
                <w:sz w:val="22"/>
              </w:rPr>
              <w:t>Ventilatoren für industrielle Zwecke</w:t>
            </w:r>
          </w:p>
        </w:tc>
        <w:tc>
          <w:tcPr>
            <w:tcW w:w="3061" w:type="dxa"/>
          </w:tcPr>
          <w:p w14:paraId="5F73B8F3" w14:textId="77777777" w:rsidR="00FF6964" w:rsidRPr="00941366" w:rsidRDefault="00FF6964" w:rsidP="00273D63">
            <w:pPr>
              <w:spacing w:after="0"/>
              <w:rPr>
                <w:noProof/>
                <w:sz w:val="22"/>
              </w:rPr>
            </w:pPr>
            <w:r w:rsidRPr="00941366">
              <w:rPr>
                <w:noProof/>
                <w:sz w:val="22"/>
              </w:rPr>
              <w:t>Herstellen, bei dem</w:t>
            </w:r>
          </w:p>
          <w:p w14:paraId="758B3404"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78577350"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4DEFB9A0" w14:textId="77777777" w:rsidR="00FF6964" w:rsidRPr="00941366" w:rsidRDefault="00FF6964" w:rsidP="00273D63">
            <w:pPr>
              <w:spacing w:after="0"/>
              <w:rPr>
                <w:noProof/>
                <w:sz w:val="22"/>
              </w:rPr>
            </w:pPr>
          </w:p>
        </w:tc>
        <w:tc>
          <w:tcPr>
            <w:tcW w:w="2643" w:type="dxa"/>
            <w:tcBorders>
              <w:right w:val="single" w:sz="6" w:space="0" w:color="auto"/>
            </w:tcBorders>
          </w:tcPr>
          <w:p w14:paraId="00B108D1"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p w14:paraId="22ABFDAA" w14:textId="77777777" w:rsidR="00FF6964" w:rsidRPr="00941366" w:rsidRDefault="00FF6964" w:rsidP="00273D63">
            <w:pPr>
              <w:spacing w:after="0"/>
              <w:rPr>
                <w:noProof/>
                <w:sz w:val="22"/>
              </w:rPr>
            </w:pPr>
          </w:p>
        </w:tc>
      </w:tr>
      <w:tr w:rsidR="00FF6964" w:rsidRPr="00941366" w14:paraId="1DC5DA97" w14:textId="77777777" w:rsidTr="00FF6964">
        <w:trPr>
          <w:cantSplit/>
          <w:trHeight w:val="54"/>
        </w:trPr>
        <w:tc>
          <w:tcPr>
            <w:tcW w:w="1358" w:type="dxa"/>
            <w:tcBorders>
              <w:left w:val="single" w:sz="6" w:space="0" w:color="auto"/>
            </w:tcBorders>
          </w:tcPr>
          <w:p w14:paraId="199FCB86" w14:textId="77777777" w:rsidR="00FF6964" w:rsidRPr="00941366" w:rsidRDefault="00FF6964" w:rsidP="00273D63">
            <w:pPr>
              <w:spacing w:after="0"/>
              <w:rPr>
                <w:noProof/>
                <w:sz w:val="22"/>
              </w:rPr>
            </w:pPr>
            <w:r w:rsidRPr="00F704C3">
              <w:rPr>
                <w:noProof/>
                <w:sz w:val="22"/>
              </w:rPr>
              <w:t>8415</w:t>
            </w:r>
          </w:p>
        </w:tc>
        <w:tc>
          <w:tcPr>
            <w:tcW w:w="2677" w:type="dxa"/>
            <w:gridSpan w:val="3"/>
          </w:tcPr>
          <w:p w14:paraId="224F8EBA" w14:textId="77777777" w:rsidR="00FF6964" w:rsidRPr="00941366" w:rsidRDefault="00FF6964" w:rsidP="00273D63">
            <w:pPr>
              <w:spacing w:after="0"/>
              <w:rPr>
                <w:noProof/>
                <w:sz w:val="22"/>
              </w:rPr>
            </w:pPr>
            <w:r w:rsidRPr="00941366">
              <w:rPr>
                <w:noProof/>
                <w:sz w:val="22"/>
              </w:rPr>
              <w:t>Klimageräte, bestehend aus einem motorbetriebenen Ventilator und Vorrichtungen zum Ändern der Temperatur und des Feuchtigkeitsgehalts der Luft, einschließlich solcher, bei denen der Luftfeuchtigkeitsgrad nicht unabhängig von der Lufttemperatur reguliert wird</w:t>
            </w:r>
          </w:p>
          <w:p w14:paraId="61232E24" w14:textId="77777777" w:rsidR="00FF6964" w:rsidRPr="00941366" w:rsidRDefault="00FF6964" w:rsidP="00273D63">
            <w:pPr>
              <w:spacing w:after="0"/>
              <w:rPr>
                <w:noProof/>
                <w:sz w:val="22"/>
              </w:rPr>
            </w:pPr>
          </w:p>
        </w:tc>
        <w:tc>
          <w:tcPr>
            <w:tcW w:w="3061" w:type="dxa"/>
          </w:tcPr>
          <w:p w14:paraId="1DADFA3D"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3665C3DD" w14:textId="77777777" w:rsidR="00FF6964" w:rsidRPr="00941366" w:rsidRDefault="00FF6964" w:rsidP="00273D63">
            <w:pPr>
              <w:spacing w:after="0"/>
              <w:rPr>
                <w:noProof/>
                <w:sz w:val="22"/>
              </w:rPr>
            </w:pPr>
          </w:p>
        </w:tc>
        <w:tc>
          <w:tcPr>
            <w:tcW w:w="2643" w:type="dxa"/>
            <w:tcBorders>
              <w:right w:val="single" w:sz="6" w:space="0" w:color="auto"/>
            </w:tcBorders>
          </w:tcPr>
          <w:p w14:paraId="7917B69F" w14:textId="77777777" w:rsidR="00FF6964" w:rsidRPr="00941366" w:rsidRDefault="00FF6964" w:rsidP="00273D63">
            <w:pPr>
              <w:spacing w:after="0"/>
              <w:rPr>
                <w:noProof/>
                <w:sz w:val="22"/>
              </w:rPr>
            </w:pPr>
          </w:p>
        </w:tc>
      </w:tr>
      <w:tr w:rsidR="00FF6964" w:rsidRPr="00941366" w14:paraId="01C8D3C1" w14:textId="77777777" w:rsidTr="00FF6964">
        <w:trPr>
          <w:cantSplit/>
          <w:trHeight w:val="54"/>
        </w:trPr>
        <w:tc>
          <w:tcPr>
            <w:tcW w:w="1358" w:type="dxa"/>
            <w:tcBorders>
              <w:left w:val="single" w:sz="6" w:space="0" w:color="auto"/>
            </w:tcBorders>
          </w:tcPr>
          <w:p w14:paraId="4A5F8AD4" w14:textId="77777777" w:rsidR="00FF6964" w:rsidRPr="00941366" w:rsidRDefault="00FF6964" w:rsidP="00273D63">
            <w:pPr>
              <w:spacing w:after="0"/>
              <w:rPr>
                <w:noProof/>
                <w:sz w:val="22"/>
              </w:rPr>
            </w:pPr>
            <w:r w:rsidRPr="00F704C3">
              <w:rPr>
                <w:noProof/>
                <w:sz w:val="22"/>
              </w:rPr>
              <w:t>8418</w:t>
            </w:r>
          </w:p>
        </w:tc>
        <w:tc>
          <w:tcPr>
            <w:tcW w:w="2677" w:type="dxa"/>
            <w:gridSpan w:val="3"/>
          </w:tcPr>
          <w:p w14:paraId="4E5DB4CA" w14:textId="77777777" w:rsidR="00FF6964" w:rsidRPr="00941366" w:rsidRDefault="00FF6964" w:rsidP="00273D63">
            <w:pPr>
              <w:spacing w:after="0"/>
              <w:rPr>
                <w:noProof/>
                <w:sz w:val="22"/>
              </w:rPr>
            </w:pPr>
            <w:r w:rsidRPr="00941366">
              <w:rPr>
                <w:noProof/>
                <w:sz w:val="22"/>
              </w:rPr>
              <w:t>Kühl- und Gefrierschränke, Gefrier- und Tiefkühltruhen und andere Einrichtungen, Maschinen, Apparate und Geräte zur Kälteerzeugung, mit elektrischer oder anderer Ausrüstung; Wärmepumpen, ausgenommen Klimageräte der Position </w:t>
            </w:r>
            <w:r w:rsidRPr="00F704C3">
              <w:rPr>
                <w:noProof/>
                <w:sz w:val="22"/>
              </w:rPr>
              <w:t>8415</w:t>
            </w:r>
          </w:p>
        </w:tc>
        <w:tc>
          <w:tcPr>
            <w:tcW w:w="3061" w:type="dxa"/>
          </w:tcPr>
          <w:p w14:paraId="7BED980C" w14:textId="77777777" w:rsidR="00FF6964" w:rsidRPr="00941366" w:rsidRDefault="00FF6964" w:rsidP="00273D63">
            <w:pPr>
              <w:spacing w:after="0"/>
              <w:rPr>
                <w:noProof/>
                <w:sz w:val="22"/>
              </w:rPr>
            </w:pPr>
            <w:r w:rsidRPr="00941366">
              <w:rPr>
                <w:noProof/>
                <w:sz w:val="22"/>
              </w:rPr>
              <w:t>Herstellen, bei dem</w:t>
            </w:r>
          </w:p>
          <w:p w14:paraId="64EF0F6D"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w:t>
            </w:r>
          </w:p>
          <w:p w14:paraId="422FA73B"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xml:space="preserve"> % des Ab-Werk-Preises des Erzeugnisses nicht überschreitet und </w:t>
            </w:r>
          </w:p>
          <w:p w14:paraId="392F6C15" w14:textId="77777777" w:rsidR="00FF6964" w:rsidRPr="00941366" w:rsidRDefault="00FF6964"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6B523FD0" w14:textId="77777777" w:rsidR="00FF6964" w:rsidRPr="00941366" w:rsidRDefault="00FF6964" w:rsidP="00273D63">
            <w:pPr>
              <w:spacing w:after="0"/>
              <w:rPr>
                <w:noProof/>
                <w:sz w:val="22"/>
              </w:rPr>
            </w:pPr>
          </w:p>
        </w:tc>
        <w:tc>
          <w:tcPr>
            <w:tcW w:w="2643" w:type="dxa"/>
            <w:tcBorders>
              <w:right w:val="single" w:sz="6" w:space="0" w:color="auto"/>
            </w:tcBorders>
          </w:tcPr>
          <w:p w14:paraId="4D66F4C4"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FF6964" w:rsidRPr="00941366" w14:paraId="46980F63" w14:textId="77777777" w:rsidTr="00FF6964">
        <w:trPr>
          <w:cantSplit/>
          <w:trHeight w:val="54"/>
        </w:trPr>
        <w:tc>
          <w:tcPr>
            <w:tcW w:w="1358" w:type="dxa"/>
            <w:tcBorders>
              <w:left w:val="single" w:sz="6" w:space="0" w:color="auto"/>
            </w:tcBorders>
          </w:tcPr>
          <w:p w14:paraId="107050B5" w14:textId="77777777" w:rsidR="00FF6964" w:rsidRPr="00941366" w:rsidRDefault="00FF6964" w:rsidP="00273D63">
            <w:pPr>
              <w:spacing w:after="0"/>
              <w:rPr>
                <w:noProof/>
                <w:sz w:val="22"/>
              </w:rPr>
            </w:pPr>
            <w:r w:rsidRPr="00941366">
              <w:rPr>
                <w:noProof/>
                <w:sz w:val="22"/>
              </w:rPr>
              <w:t xml:space="preserve">ex </w:t>
            </w:r>
            <w:r w:rsidRPr="00F704C3">
              <w:rPr>
                <w:noProof/>
                <w:sz w:val="22"/>
              </w:rPr>
              <w:t>8419</w:t>
            </w:r>
          </w:p>
        </w:tc>
        <w:tc>
          <w:tcPr>
            <w:tcW w:w="2677" w:type="dxa"/>
            <w:gridSpan w:val="3"/>
          </w:tcPr>
          <w:p w14:paraId="3FD4EF12" w14:textId="77777777" w:rsidR="00FF6964" w:rsidRPr="00941366" w:rsidRDefault="00FF6964" w:rsidP="00273D63">
            <w:pPr>
              <w:spacing w:after="0"/>
              <w:rPr>
                <w:noProof/>
                <w:sz w:val="22"/>
              </w:rPr>
            </w:pPr>
            <w:r w:rsidRPr="00941366">
              <w:rPr>
                <w:noProof/>
                <w:sz w:val="22"/>
              </w:rPr>
              <w:t>Maschinen für die Holz-, Papierhalbstoff-, Papier- und Pappindustrie</w:t>
            </w:r>
          </w:p>
        </w:tc>
        <w:tc>
          <w:tcPr>
            <w:tcW w:w="3061" w:type="dxa"/>
          </w:tcPr>
          <w:p w14:paraId="66E462AC" w14:textId="77777777" w:rsidR="00FF6964" w:rsidRPr="00941366" w:rsidRDefault="00FF6964" w:rsidP="00273D63">
            <w:pPr>
              <w:spacing w:after="0"/>
              <w:rPr>
                <w:noProof/>
                <w:sz w:val="22"/>
              </w:rPr>
            </w:pPr>
            <w:r w:rsidRPr="00941366">
              <w:rPr>
                <w:noProof/>
                <w:sz w:val="22"/>
              </w:rPr>
              <w:t>Herstellen:</w:t>
            </w:r>
          </w:p>
          <w:p w14:paraId="62AA5838"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C074039" w14:textId="77777777" w:rsidR="00FF6964" w:rsidRPr="00941366" w:rsidRDefault="00FF6964" w:rsidP="00273D63">
            <w:pPr>
              <w:spacing w:after="0"/>
              <w:rPr>
                <w:noProof/>
                <w:sz w:val="22"/>
              </w:rPr>
            </w:pPr>
            <w:r w:rsidRPr="00941366">
              <w:rPr>
                <w:noProof/>
                <w:sz w:val="22"/>
              </w:rPr>
              <w:t xml:space="preserve">- Vormaterialien, die in dieselbe Position wie das Erzeugnis einzureihen sind, innerhalb der obenstehenden Begrenzung nur bis zu einem Wert von </w:t>
            </w:r>
            <w:r w:rsidRPr="00F704C3">
              <w:rPr>
                <w:noProof/>
                <w:sz w:val="22"/>
              </w:rPr>
              <w:t>25</w:t>
            </w:r>
            <w:r w:rsidRPr="00941366">
              <w:rPr>
                <w:noProof/>
                <w:sz w:val="22"/>
              </w:rPr>
              <w:t> % des Ab-Werk-Preises des Erzeugnisses verwendet werden</w:t>
            </w:r>
          </w:p>
          <w:p w14:paraId="7D37A96A" w14:textId="77777777" w:rsidR="00FF6964" w:rsidRPr="00941366" w:rsidRDefault="00FF6964" w:rsidP="00273D63">
            <w:pPr>
              <w:spacing w:after="0"/>
              <w:rPr>
                <w:noProof/>
                <w:sz w:val="22"/>
              </w:rPr>
            </w:pPr>
          </w:p>
        </w:tc>
        <w:tc>
          <w:tcPr>
            <w:tcW w:w="2643" w:type="dxa"/>
            <w:tcBorders>
              <w:right w:val="single" w:sz="6" w:space="0" w:color="auto"/>
            </w:tcBorders>
          </w:tcPr>
          <w:p w14:paraId="5B6B3820"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3B54FDC4" w14:textId="77777777" w:rsidR="00FF6964" w:rsidRPr="00941366" w:rsidRDefault="00FF6964" w:rsidP="00273D63">
            <w:pPr>
              <w:spacing w:after="0"/>
              <w:rPr>
                <w:noProof/>
                <w:sz w:val="22"/>
              </w:rPr>
            </w:pPr>
          </w:p>
        </w:tc>
      </w:tr>
      <w:tr w:rsidR="00FF6964" w:rsidRPr="00941366" w14:paraId="7603C348" w14:textId="77777777" w:rsidTr="00FF6964">
        <w:trPr>
          <w:cantSplit/>
          <w:trHeight w:val="54"/>
        </w:trPr>
        <w:tc>
          <w:tcPr>
            <w:tcW w:w="1358" w:type="dxa"/>
            <w:tcBorders>
              <w:left w:val="single" w:sz="6" w:space="0" w:color="auto"/>
            </w:tcBorders>
          </w:tcPr>
          <w:p w14:paraId="529311DF" w14:textId="77777777" w:rsidR="00FF6964" w:rsidRPr="00941366" w:rsidRDefault="00FF6964" w:rsidP="00273D63">
            <w:pPr>
              <w:spacing w:after="0"/>
              <w:rPr>
                <w:noProof/>
                <w:sz w:val="22"/>
              </w:rPr>
            </w:pPr>
            <w:r w:rsidRPr="00F704C3">
              <w:rPr>
                <w:noProof/>
                <w:sz w:val="22"/>
              </w:rPr>
              <w:t>8420</w:t>
            </w:r>
          </w:p>
        </w:tc>
        <w:tc>
          <w:tcPr>
            <w:tcW w:w="2677" w:type="dxa"/>
            <w:gridSpan w:val="3"/>
          </w:tcPr>
          <w:p w14:paraId="6F2167BC" w14:textId="77777777" w:rsidR="00FF6964" w:rsidRPr="00941366" w:rsidRDefault="00FF6964" w:rsidP="00273D63">
            <w:pPr>
              <w:spacing w:after="0"/>
              <w:rPr>
                <w:noProof/>
                <w:sz w:val="22"/>
              </w:rPr>
            </w:pPr>
            <w:r w:rsidRPr="00941366">
              <w:rPr>
                <w:noProof/>
                <w:sz w:val="22"/>
              </w:rPr>
              <w:t>Kalander und Walzwerke (ausgenommen Metallwalzwerke und Glaswalzmaschinen) sowie Walzen für diese Maschinen</w:t>
            </w:r>
          </w:p>
          <w:p w14:paraId="6F957B53" w14:textId="77777777" w:rsidR="00FF6964" w:rsidRPr="00941366" w:rsidRDefault="00FF6964" w:rsidP="00273D63">
            <w:pPr>
              <w:spacing w:after="0"/>
              <w:rPr>
                <w:noProof/>
                <w:sz w:val="22"/>
              </w:rPr>
            </w:pPr>
          </w:p>
        </w:tc>
        <w:tc>
          <w:tcPr>
            <w:tcW w:w="3061" w:type="dxa"/>
          </w:tcPr>
          <w:p w14:paraId="54A90BDF" w14:textId="77777777" w:rsidR="00FF6964" w:rsidRPr="00941366" w:rsidRDefault="00FF6964" w:rsidP="00273D63">
            <w:pPr>
              <w:spacing w:after="0"/>
              <w:rPr>
                <w:noProof/>
                <w:sz w:val="22"/>
              </w:rPr>
            </w:pPr>
            <w:r w:rsidRPr="00941366">
              <w:rPr>
                <w:noProof/>
                <w:sz w:val="22"/>
              </w:rPr>
              <w:t>Herstellen:</w:t>
            </w:r>
          </w:p>
          <w:p w14:paraId="7439596D"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5728AE9F" w14:textId="77777777" w:rsidR="00FF6964" w:rsidRPr="00941366" w:rsidRDefault="00FF6964" w:rsidP="00273D63">
            <w:pPr>
              <w:spacing w:after="0"/>
              <w:rPr>
                <w:noProof/>
                <w:sz w:val="22"/>
              </w:rPr>
            </w:pPr>
            <w:r w:rsidRPr="00941366">
              <w:rPr>
                <w:noProof/>
                <w:sz w:val="22"/>
              </w:rPr>
              <w:t xml:space="preserve">- Vormaterialien, die in dieselbe Position wie das Erzeugnis einzureihen sind, innerhalb der obenstehenden Begrenzung nur bis zu einem Wert von </w:t>
            </w:r>
            <w:r w:rsidRPr="00F704C3">
              <w:rPr>
                <w:noProof/>
                <w:sz w:val="22"/>
              </w:rPr>
              <w:t>25</w:t>
            </w:r>
            <w:r w:rsidRPr="00941366">
              <w:rPr>
                <w:noProof/>
                <w:sz w:val="22"/>
              </w:rPr>
              <w:t> % des Ab-Werk-Preises des Erzeugnisses verwendet werden</w:t>
            </w:r>
          </w:p>
          <w:p w14:paraId="4EBFE5B3" w14:textId="77777777" w:rsidR="00FF6964" w:rsidRPr="00941366" w:rsidRDefault="00FF6964" w:rsidP="00273D63">
            <w:pPr>
              <w:spacing w:after="0"/>
              <w:rPr>
                <w:noProof/>
                <w:sz w:val="22"/>
              </w:rPr>
            </w:pPr>
          </w:p>
        </w:tc>
        <w:tc>
          <w:tcPr>
            <w:tcW w:w="2643" w:type="dxa"/>
            <w:tcBorders>
              <w:right w:val="single" w:sz="6" w:space="0" w:color="auto"/>
            </w:tcBorders>
          </w:tcPr>
          <w:p w14:paraId="32DBD8FF"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372087BA" w14:textId="77777777" w:rsidR="00FF6964" w:rsidRPr="00941366" w:rsidRDefault="00FF6964" w:rsidP="00273D63">
            <w:pPr>
              <w:spacing w:after="0"/>
              <w:rPr>
                <w:noProof/>
                <w:sz w:val="22"/>
              </w:rPr>
            </w:pPr>
          </w:p>
        </w:tc>
      </w:tr>
      <w:tr w:rsidR="00FF6964" w:rsidRPr="00941366" w14:paraId="5C0545BC" w14:textId="77777777" w:rsidTr="00FF6964">
        <w:trPr>
          <w:cantSplit/>
          <w:trHeight w:val="54"/>
        </w:trPr>
        <w:tc>
          <w:tcPr>
            <w:tcW w:w="1358" w:type="dxa"/>
            <w:tcBorders>
              <w:left w:val="single" w:sz="6" w:space="0" w:color="auto"/>
            </w:tcBorders>
          </w:tcPr>
          <w:p w14:paraId="0967A3C3" w14:textId="77777777" w:rsidR="00FF6964" w:rsidRPr="00941366" w:rsidRDefault="00FF6964" w:rsidP="00273D63">
            <w:pPr>
              <w:spacing w:after="0"/>
              <w:rPr>
                <w:noProof/>
                <w:sz w:val="22"/>
              </w:rPr>
            </w:pPr>
            <w:r w:rsidRPr="00F704C3">
              <w:rPr>
                <w:noProof/>
                <w:sz w:val="22"/>
              </w:rPr>
              <w:t>8423</w:t>
            </w:r>
          </w:p>
        </w:tc>
        <w:tc>
          <w:tcPr>
            <w:tcW w:w="2677" w:type="dxa"/>
            <w:gridSpan w:val="3"/>
          </w:tcPr>
          <w:p w14:paraId="68021407" w14:textId="77777777" w:rsidR="00FF6964" w:rsidRPr="00941366" w:rsidRDefault="00FF6964" w:rsidP="00273D63">
            <w:pPr>
              <w:spacing w:after="0"/>
              <w:rPr>
                <w:noProof/>
                <w:sz w:val="22"/>
              </w:rPr>
            </w:pPr>
            <w:r w:rsidRPr="00941366">
              <w:rPr>
                <w:noProof/>
                <w:sz w:val="22"/>
              </w:rPr>
              <w:t xml:space="preserve">Waagen (einschließlich Zähl- und Kontrollwaagen), ausgenommen Waagen mit einer Empfindlichkeit von </w:t>
            </w:r>
            <w:r w:rsidRPr="00F704C3">
              <w:rPr>
                <w:noProof/>
                <w:sz w:val="22"/>
              </w:rPr>
              <w:t>50</w:t>
            </w:r>
            <w:r w:rsidRPr="00941366">
              <w:rPr>
                <w:noProof/>
                <w:sz w:val="22"/>
              </w:rPr>
              <w:t> mg oder feiner; Gewichte für Waagen aller Art</w:t>
            </w:r>
          </w:p>
          <w:p w14:paraId="32C7467B" w14:textId="77777777" w:rsidR="00FF6964" w:rsidRPr="00941366" w:rsidRDefault="00FF6964" w:rsidP="00273D63">
            <w:pPr>
              <w:spacing w:after="0"/>
              <w:rPr>
                <w:noProof/>
                <w:sz w:val="22"/>
              </w:rPr>
            </w:pPr>
          </w:p>
        </w:tc>
        <w:tc>
          <w:tcPr>
            <w:tcW w:w="3061" w:type="dxa"/>
          </w:tcPr>
          <w:p w14:paraId="21E7B2C7" w14:textId="77777777" w:rsidR="00FF6964" w:rsidRPr="00941366" w:rsidRDefault="00FF6964" w:rsidP="00273D63">
            <w:pPr>
              <w:spacing w:after="0"/>
              <w:rPr>
                <w:noProof/>
                <w:sz w:val="22"/>
              </w:rPr>
            </w:pPr>
            <w:r w:rsidRPr="00941366">
              <w:rPr>
                <w:noProof/>
                <w:sz w:val="22"/>
              </w:rPr>
              <w:t>Herstellen, bei dem</w:t>
            </w:r>
          </w:p>
          <w:p w14:paraId="50C24AD1"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48BD1B8D"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19D6D215" w14:textId="77777777" w:rsidR="00FF6964" w:rsidRPr="00941366" w:rsidRDefault="00FF6964" w:rsidP="00273D63">
            <w:pPr>
              <w:spacing w:after="0"/>
              <w:rPr>
                <w:noProof/>
                <w:sz w:val="22"/>
              </w:rPr>
            </w:pPr>
          </w:p>
        </w:tc>
        <w:tc>
          <w:tcPr>
            <w:tcW w:w="2643" w:type="dxa"/>
            <w:tcBorders>
              <w:right w:val="single" w:sz="6" w:space="0" w:color="auto"/>
            </w:tcBorders>
          </w:tcPr>
          <w:p w14:paraId="61462BA5"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FF6964" w:rsidRPr="00941366" w14:paraId="237F8F0F" w14:textId="77777777" w:rsidTr="00FF6964">
        <w:trPr>
          <w:cantSplit/>
          <w:trHeight w:val="54"/>
        </w:trPr>
        <w:tc>
          <w:tcPr>
            <w:tcW w:w="1358" w:type="dxa"/>
            <w:tcBorders>
              <w:left w:val="single" w:sz="6" w:space="0" w:color="auto"/>
            </w:tcBorders>
          </w:tcPr>
          <w:p w14:paraId="5151339C" w14:textId="77777777" w:rsidR="00FF6964" w:rsidRPr="00941366" w:rsidRDefault="00FF6964" w:rsidP="00273D63">
            <w:pPr>
              <w:spacing w:after="0"/>
              <w:rPr>
                <w:noProof/>
                <w:sz w:val="22"/>
              </w:rPr>
            </w:pPr>
            <w:r w:rsidRPr="00F704C3">
              <w:rPr>
                <w:noProof/>
                <w:sz w:val="22"/>
              </w:rPr>
              <w:t>8425</w:t>
            </w:r>
            <w:r w:rsidRPr="00941366">
              <w:rPr>
                <w:noProof/>
                <w:sz w:val="22"/>
              </w:rPr>
              <w:t xml:space="preserve"> bis </w:t>
            </w:r>
            <w:r w:rsidRPr="00F704C3">
              <w:rPr>
                <w:noProof/>
                <w:sz w:val="22"/>
              </w:rPr>
              <w:t>8428</w:t>
            </w:r>
          </w:p>
        </w:tc>
        <w:tc>
          <w:tcPr>
            <w:tcW w:w="2677" w:type="dxa"/>
            <w:gridSpan w:val="3"/>
          </w:tcPr>
          <w:p w14:paraId="3335BA3E" w14:textId="77777777" w:rsidR="00FF6964" w:rsidRPr="00941366" w:rsidRDefault="00FF6964" w:rsidP="00273D63">
            <w:pPr>
              <w:spacing w:after="0"/>
              <w:rPr>
                <w:noProof/>
                <w:sz w:val="22"/>
              </w:rPr>
            </w:pPr>
            <w:r w:rsidRPr="00941366">
              <w:rPr>
                <w:noProof/>
                <w:sz w:val="22"/>
              </w:rPr>
              <w:t>Maschinen, Apparate und Geräte zum Heben, Beladen, Entladen oder Fördern</w:t>
            </w:r>
          </w:p>
        </w:tc>
        <w:tc>
          <w:tcPr>
            <w:tcW w:w="3061" w:type="dxa"/>
          </w:tcPr>
          <w:p w14:paraId="2F36BCCF" w14:textId="77777777" w:rsidR="00FF6964" w:rsidRPr="00941366" w:rsidRDefault="00FF6964" w:rsidP="00273D63">
            <w:pPr>
              <w:spacing w:after="0"/>
              <w:rPr>
                <w:noProof/>
                <w:sz w:val="22"/>
              </w:rPr>
            </w:pPr>
            <w:r w:rsidRPr="00941366">
              <w:rPr>
                <w:noProof/>
                <w:sz w:val="22"/>
              </w:rPr>
              <w:t>Herstellen:</w:t>
            </w:r>
          </w:p>
          <w:p w14:paraId="61F61455"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876F77E" w14:textId="77777777" w:rsidR="00FF6964" w:rsidRPr="00941366" w:rsidRDefault="00FF6964" w:rsidP="00273D63">
            <w:pPr>
              <w:spacing w:after="0"/>
              <w:rPr>
                <w:noProof/>
                <w:sz w:val="22"/>
              </w:rPr>
            </w:pPr>
            <w:r w:rsidRPr="00941366">
              <w:rPr>
                <w:noProof/>
                <w:sz w:val="22"/>
              </w:rPr>
              <w:t>- bei dem Vormaterialien der Position </w:t>
            </w:r>
            <w:r w:rsidRPr="00F704C3">
              <w:rPr>
                <w:noProof/>
                <w:sz w:val="22"/>
              </w:rPr>
              <w:t>8431</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470164DB" w14:textId="77777777" w:rsidR="00FF6964" w:rsidRPr="00941366" w:rsidRDefault="00FF6964" w:rsidP="00273D63">
            <w:pPr>
              <w:spacing w:after="0"/>
              <w:rPr>
                <w:noProof/>
                <w:sz w:val="22"/>
              </w:rPr>
            </w:pPr>
          </w:p>
        </w:tc>
        <w:tc>
          <w:tcPr>
            <w:tcW w:w="2643" w:type="dxa"/>
            <w:tcBorders>
              <w:right w:val="single" w:sz="6" w:space="0" w:color="auto"/>
            </w:tcBorders>
          </w:tcPr>
          <w:p w14:paraId="1B86F55C"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F6964" w:rsidRPr="00941366" w14:paraId="0A37B77C" w14:textId="77777777" w:rsidTr="00FF6964">
        <w:trPr>
          <w:cantSplit/>
          <w:trHeight w:val="54"/>
        </w:trPr>
        <w:tc>
          <w:tcPr>
            <w:tcW w:w="1358" w:type="dxa"/>
            <w:tcBorders>
              <w:left w:val="single" w:sz="6" w:space="0" w:color="auto"/>
            </w:tcBorders>
          </w:tcPr>
          <w:p w14:paraId="6F9FF49C" w14:textId="77777777" w:rsidR="00FF6964" w:rsidRPr="00941366" w:rsidRDefault="00FF6964" w:rsidP="00273D63">
            <w:pPr>
              <w:spacing w:after="0"/>
              <w:rPr>
                <w:noProof/>
                <w:sz w:val="22"/>
              </w:rPr>
            </w:pPr>
            <w:r w:rsidRPr="00F704C3">
              <w:rPr>
                <w:noProof/>
                <w:sz w:val="22"/>
              </w:rPr>
              <w:t>8429</w:t>
            </w:r>
          </w:p>
        </w:tc>
        <w:tc>
          <w:tcPr>
            <w:tcW w:w="2677" w:type="dxa"/>
            <w:gridSpan w:val="3"/>
          </w:tcPr>
          <w:p w14:paraId="6677ED6B" w14:textId="77777777" w:rsidR="00FF6964" w:rsidRPr="00941366" w:rsidRDefault="00FF6964" w:rsidP="00273D63">
            <w:pPr>
              <w:spacing w:after="0"/>
              <w:rPr>
                <w:noProof/>
                <w:sz w:val="22"/>
              </w:rPr>
            </w:pPr>
            <w:r w:rsidRPr="00941366">
              <w:rPr>
                <w:noProof/>
                <w:sz w:val="22"/>
              </w:rPr>
              <w:t>Selbstfahrende Planiermaschinen (Bulldozer und Angledozer), Erd- oder Straßenhobel (Grader), Schürfwagen (Scraper), Bagger, Schürf- und andere Schaufellader, Straßenwalzen und andere Bodenverdichter:</w:t>
            </w:r>
          </w:p>
          <w:p w14:paraId="21DC1FAE" w14:textId="77777777" w:rsidR="00FF6964" w:rsidRPr="00941366" w:rsidRDefault="00FF6964" w:rsidP="00273D63">
            <w:pPr>
              <w:spacing w:after="0"/>
              <w:rPr>
                <w:noProof/>
                <w:sz w:val="22"/>
              </w:rPr>
            </w:pPr>
          </w:p>
        </w:tc>
        <w:tc>
          <w:tcPr>
            <w:tcW w:w="3061" w:type="dxa"/>
          </w:tcPr>
          <w:p w14:paraId="14B808B7" w14:textId="77777777" w:rsidR="00FF6964" w:rsidRPr="00941366" w:rsidRDefault="00FF6964" w:rsidP="00273D63">
            <w:pPr>
              <w:spacing w:after="0"/>
              <w:rPr>
                <w:noProof/>
                <w:sz w:val="22"/>
              </w:rPr>
            </w:pPr>
          </w:p>
        </w:tc>
        <w:tc>
          <w:tcPr>
            <w:tcW w:w="2643" w:type="dxa"/>
            <w:tcBorders>
              <w:right w:val="single" w:sz="6" w:space="0" w:color="auto"/>
            </w:tcBorders>
          </w:tcPr>
          <w:p w14:paraId="7333184A" w14:textId="77777777" w:rsidR="00FF6964" w:rsidRPr="00941366" w:rsidRDefault="00FF6964" w:rsidP="00273D63">
            <w:pPr>
              <w:spacing w:after="0"/>
              <w:rPr>
                <w:noProof/>
                <w:sz w:val="22"/>
              </w:rPr>
            </w:pPr>
          </w:p>
        </w:tc>
      </w:tr>
      <w:tr w:rsidR="00FF6964" w:rsidRPr="00941366" w14:paraId="2F6DB0BE" w14:textId="77777777" w:rsidTr="00FF6964">
        <w:trPr>
          <w:cantSplit/>
          <w:trHeight w:val="54"/>
        </w:trPr>
        <w:tc>
          <w:tcPr>
            <w:tcW w:w="1358" w:type="dxa"/>
            <w:tcBorders>
              <w:left w:val="single" w:sz="6" w:space="0" w:color="auto"/>
            </w:tcBorders>
          </w:tcPr>
          <w:p w14:paraId="1686D968" w14:textId="77777777" w:rsidR="00FF6964" w:rsidRPr="00941366" w:rsidRDefault="00FF6964" w:rsidP="00273D63">
            <w:pPr>
              <w:spacing w:after="0"/>
              <w:rPr>
                <w:noProof/>
                <w:sz w:val="22"/>
              </w:rPr>
            </w:pPr>
          </w:p>
        </w:tc>
        <w:tc>
          <w:tcPr>
            <w:tcW w:w="2677" w:type="dxa"/>
            <w:gridSpan w:val="3"/>
          </w:tcPr>
          <w:p w14:paraId="4E4F1796" w14:textId="77777777" w:rsidR="00FF6964" w:rsidRPr="00941366" w:rsidRDefault="00FF6964" w:rsidP="00273D63">
            <w:pPr>
              <w:spacing w:after="0"/>
              <w:rPr>
                <w:noProof/>
                <w:sz w:val="22"/>
              </w:rPr>
            </w:pPr>
            <w:r w:rsidRPr="00941366">
              <w:rPr>
                <w:noProof/>
                <w:sz w:val="22"/>
              </w:rPr>
              <w:t>- Straßenwalzen</w:t>
            </w:r>
          </w:p>
        </w:tc>
        <w:tc>
          <w:tcPr>
            <w:tcW w:w="3061" w:type="dxa"/>
          </w:tcPr>
          <w:p w14:paraId="4B48C728"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420D386D" w14:textId="77777777" w:rsidR="00FF6964" w:rsidRPr="00941366" w:rsidRDefault="00FF6964" w:rsidP="00273D63">
            <w:pPr>
              <w:spacing w:after="0"/>
              <w:rPr>
                <w:noProof/>
                <w:sz w:val="22"/>
              </w:rPr>
            </w:pPr>
          </w:p>
        </w:tc>
        <w:tc>
          <w:tcPr>
            <w:tcW w:w="2643" w:type="dxa"/>
            <w:tcBorders>
              <w:right w:val="single" w:sz="6" w:space="0" w:color="auto"/>
            </w:tcBorders>
          </w:tcPr>
          <w:p w14:paraId="103A80D9" w14:textId="77777777" w:rsidR="00FF6964" w:rsidRPr="00941366" w:rsidRDefault="00FF6964" w:rsidP="00273D63">
            <w:pPr>
              <w:spacing w:after="0"/>
              <w:rPr>
                <w:noProof/>
                <w:sz w:val="22"/>
              </w:rPr>
            </w:pPr>
          </w:p>
        </w:tc>
      </w:tr>
      <w:tr w:rsidR="00FF6964" w:rsidRPr="00941366" w14:paraId="4BA5166B" w14:textId="77777777" w:rsidTr="00FF6964">
        <w:trPr>
          <w:cantSplit/>
          <w:trHeight w:val="54"/>
        </w:trPr>
        <w:tc>
          <w:tcPr>
            <w:tcW w:w="1358" w:type="dxa"/>
            <w:tcBorders>
              <w:left w:val="single" w:sz="6" w:space="0" w:color="auto"/>
            </w:tcBorders>
          </w:tcPr>
          <w:p w14:paraId="1E222D6F" w14:textId="77777777" w:rsidR="00FF6964" w:rsidRPr="00941366" w:rsidRDefault="00FF6964" w:rsidP="00273D63">
            <w:pPr>
              <w:spacing w:after="0"/>
              <w:rPr>
                <w:noProof/>
                <w:sz w:val="22"/>
              </w:rPr>
            </w:pPr>
          </w:p>
        </w:tc>
        <w:tc>
          <w:tcPr>
            <w:tcW w:w="2677" w:type="dxa"/>
            <w:gridSpan w:val="3"/>
          </w:tcPr>
          <w:p w14:paraId="2035CEF2" w14:textId="77777777" w:rsidR="00FF6964" w:rsidRPr="00941366" w:rsidRDefault="00FF6964" w:rsidP="00273D63">
            <w:pPr>
              <w:spacing w:after="0"/>
              <w:rPr>
                <w:noProof/>
                <w:sz w:val="22"/>
              </w:rPr>
            </w:pPr>
            <w:r w:rsidRPr="00941366">
              <w:rPr>
                <w:noProof/>
                <w:sz w:val="22"/>
              </w:rPr>
              <w:t>- andere</w:t>
            </w:r>
          </w:p>
        </w:tc>
        <w:tc>
          <w:tcPr>
            <w:tcW w:w="3061" w:type="dxa"/>
          </w:tcPr>
          <w:p w14:paraId="4B50E8AA" w14:textId="77777777" w:rsidR="00FF6964" w:rsidRPr="00941366" w:rsidRDefault="00FF6964" w:rsidP="00273D63">
            <w:pPr>
              <w:spacing w:after="0"/>
              <w:rPr>
                <w:noProof/>
                <w:sz w:val="22"/>
              </w:rPr>
            </w:pPr>
            <w:r w:rsidRPr="00941366">
              <w:rPr>
                <w:noProof/>
                <w:sz w:val="22"/>
              </w:rPr>
              <w:t>Herstellen:</w:t>
            </w:r>
          </w:p>
          <w:p w14:paraId="79FA97EC"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1DA33498" w14:textId="77777777" w:rsidR="00FF6964" w:rsidRPr="00941366" w:rsidRDefault="00FF6964" w:rsidP="00273D63">
            <w:pPr>
              <w:spacing w:after="0"/>
              <w:rPr>
                <w:noProof/>
                <w:sz w:val="22"/>
              </w:rPr>
            </w:pPr>
            <w:r w:rsidRPr="00941366">
              <w:rPr>
                <w:noProof/>
                <w:sz w:val="22"/>
              </w:rPr>
              <w:t>- bei dem Vormaterialien der Position </w:t>
            </w:r>
            <w:r w:rsidRPr="00F704C3">
              <w:rPr>
                <w:noProof/>
                <w:sz w:val="22"/>
              </w:rPr>
              <w:t>8431</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19256870" w14:textId="77777777" w:rsidR="00FF6964" w:rsidRPr="00941366" w:rsidRDefault="00FF6964" w:rsidP="00273D63">
            <w:pPr>
              <w:spacing w:after="0"/>
              <w:rPr>
                <w:noProof/>
                <w:sz w:val="22"/>
              </w:rPr>
            </w:pPr>
          </w:p>
        </w:tc>
        <w:tc>
          <w:tcPr>
            <w:tcW w:w="2643" w:type="dxa"/>
            <w:tcBorders>
              <w:right w:val="single" w:sz="6" w:space="0" w:color="auto"/>
            </w:tcBorders>
          </w:tcPr>
          <w:p w14:paraId="4B245386"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F6964" w:rsidRPr="00941366" w14:paraId="6C8BCE36" w14:textId="77777777" w:rsidTr="00FF6964">
        <w:trPr>
          <w:cantSplit/>
          <w:trHeight w:val="54"/>
        </w:trPr>
        <w:tc>
          <w:tcPr>
            <w:tcW w:w="1358" w:type="dxa"/>
            <w:tcBorders>
              <w:left w:val="single" w:sz="6" w:space="0" w:color="auto"/>
            </w:tcBorders>
          </w:tcPr>
          <w:p w14:paraId="1759DF70" w14:textId="77777777" w:rsidR="00FF6964" w:rsidRPr="00941366" w:rsidRDefault="00FF6964" w:rsidP="00273D63">
            <w:pPr>
              <w:spacing w:after="0"/>
              <w:rPr>
                <w:noProof/>
                <w:sz w:val="22"/>
              </w:rPr>
            </w:pPr>
            <w:r w:rsidRPr="00F704C3">
              <w:rPr>
                <w:noProof/>
                <w:sz w:val="22"/>
              </w:rPr>
              <w:t>8430</w:t>
            </w:r>
          </w:p>
        </w:tc>
        <w:tc>
          <w:tcPr>
            <w:tcW w:w="2677" w:type="dxa"/>
            <w:gridSpan w:val="3"/>
          </w:tcPr>
          <w:p w14:paraId="6DDD99FC" w14:textId="77777777" w:rsidR="00FF6964" w:rsidRPr="00941366" w:rsidRDefault="00FF6964" w:rsidP="00273D63">
            <w:pPr>
              <w:spacing w:after="0"/>
              <w:rPr>
                <w:noProof/>
                <w:sz w:val="22"/>
              </w:rPr>
            </w:pPr>
            <w:r w:rsidRPr="00941366">
              <w:rPr>
                <w:noProof/>
                <w:sz w:val="22"/>
              </w:rPr>
              <w:t>Andere Maschinen, Apparate und Geräte zur Erdbewegung, zum Planieren, Verdichten oder Bohren des Bodens oder zum Abbauen von Erzen oder anderen Mineralien; Rammen und Pfahlzieher; Schneeräumer</w:t>
            </w:r>
          </w:p>
          <w:p w14:paraId="696951A1" w14:textId="77777777" w:rsidR="00FF6964" w:rsidRPr="00941366" w:rsidRDefault="00FF6964" w:rsidP="00273D63">
            <w:pPr>
              <w:spacing w:after="0"/>
              <w:rPr>
                <w:noProof/>
                <w:sz w:val="22"/>
              </w:rPr>
            </w:pPr>
          </w:p>
        </w:tc>
        <w:tc>
          <w:tcPr>
            <w:tcW w:w="3061" w:type="dxa"/>
          </w:tcPr>
          <w:p w14:paraId="086D7BB6" w14:textId="77777777" w:rsidR="00FF6964" w:rsidRPr="00941366" w:rsidRDefault="00FF6964" w:rsidP="00273D63">
            <w:pPr>
              <w:spacing w:after="0"/>
              <w:rPr>
                <w:noProof/>
                <w:sz w:val="22"/>
              </w:rPr>
            </w:pPr>
            <w:r w:rsidRPr="00941366">
              <w:rPr>
                <w:noProof/>
                <w:sz w:val="22"/>
              </w:rPr>
              <w:t>Herstellen:</w:t>
            </w:r>
          </w:p>
          <w:p w14:paraId="6B2FB002"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1F803417" w14:textId="77777777" w:rsidR="00FF6964" w:rsidRPr="00941366" w:rsidRDefault="00FF6964" w:rsidP="00273D63">
            <w:pPr>
              <w:spacing w:after="0"/>
              <w:rPr>
                <w:noProof/>
                <w:sz w:val="22"/>
              </w:rPr>
            </w:pPr>
            <w:r w:rsidRPr="00941366">
              <w:rPr>
                <w:noProof/>
                <w:sz w:val="22"/>
              </w:rPr>
              <w:t>- bei dem Vormaterialien der Position </w:t>
            </w:r>
            <w:r w:rsidRPr="00F704C3">
              <w:rPr>
                <w:noProof/>
                <w:sz w:val="22"/>
              </w:rPr>
              <w:t>8431</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145B1779" w14:textId="77777777" w:rsidR="00FF6964" w:rsidRPr="00941366" w:rsidRDefault="00FF6964" w:rsidP="00273D63">
            <w:pPr>
              <w:spacing w:after="0"/>
              <w:rPr>
                <w:noProof/>
                <w:sz w:val="22"/>
              </w:rPr>
            </w:pPr>
          </w:p>
        </w:tc>
        <w:tc>
          <w:tcPr>
            <w:tcW w:w="2643" w:type="dxa"/>
            <w:tcBorders>
              <w:right w:val="single" w:sz="6" w:space="0" w:color="auto"/>
            </w:tcBorders>
          </w:tcPr>
          <w:p w14:paraId="05A02A84"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F6964" w:rsidRPr="00941366" w14:paraId="20F1B954" w14:textId="77777777" w:rsidTr="00FF6964">
        <w:trPr>
          <w:cantSplit/>
          <w:trHeight w:val="54"/>
        </w:trPr>
        <w:tc>
          <w:tcPr>
            <w:tcW w:w="1358" w:type="dxa"/>
            <w:tcBorders>
              <w:left w:val="single" w:sz="6" w:space="0" w:color="auto"/>
            </w:tcBorders>
          </w:tcPr>
          <w:p w14:paraId="4A72D9AA" w14:textId="77777777" w:rsidR="00FF6964" w:rsidRPr="00941366" w:rsidRDefault="00FF6964" w:rsidP="00273D63">
            <w:pPr>
              <w:spacing w:after="0"/>
              <w:rPr>
                <w:noProof/>
                <w:sz w:val="22"/>
              </w:rPr>
            </w:pPr>
            <w:r w:rsidRPr="00941366">
              <w:rPr>
                <w:noProof/>
                <w:sz w:val="22"/>
              </w:rPr>
              <w:t xml:space="preserve">ex </w:t>
            </w:r>
            <w:r w:rsidRPr="00F704C3">
              <w:rPr>
                <w:noProof/>
                <w:sz w:val="22"/>
              </w:rPr>
              <w:t>8431</w:t>
            </w:r>
          </w:p>
        </w:tc>
        <w:tc>
          <w:tcPr>
            <w:tcW w:w="2677" w:type="dxa"/>
            <w:gridSpan w:val="3"/>
          </w:tcPr>
          <w:p w14:paraId="331525E7" w14:textId="77777777" w:rsidR="00FF6964" w:rsidRPr="00941366" w:rsidRDefault="00FF6964" w:rsidP="00273D63">
            <w:pPr>
              <w:spacing w:after="0"/>
              <w:rPr>
                <w:noProof/>
                <w:sz w:val="22"/>
              </w:rPr>
            </w:pPr>
            <w:r w:rsidRPr="00941366">
              <w:rPr>
                <w:noProof/>
                <w:sz w:val="22"/>
              </w:rPr>
              <w:t>Teile, erkennbar ausschließlich oder hauptsächlich für Straßenwalzen bestimmt</w:t>
            </w:r>
          </w:p>
        </w:tc>
        <w:tc>
          <w:tcPr>
            <w:tcW w:w="3061" w:type="dxa"/>
          </w:tcPr>
          <w:p w14:paraId="4D5BCBE9"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55AA7DF0" w14:textId="77777777" w:rsidR="00FF6964" w:rsidRPr="00941366" w:rsidRDefault="00FF6964" w:rsidP="00273D63">
            <w:pPr>
              <w:spacing w:after="0"/>
              <w:rPr>
                <w:noProof/>
                <w:sz w:val="22"/>
              </w:rPr>
            </w:pPr>
          </w:p>
        </w:tc>
        <w:tc>
          <w:tcPr>
            <w:tcW w:w="2643" w:type="dxa"/>
            <w:tcBorders>
              <w:right w:val="single" w:sz="6" w:space="0" w:color="auto"/>
            </w:tcBorders>
          </w:tcPr>
          <w:p w14:paraId="08AE474B" w14:textId="77777777" w:rsidR="00FF6964" w:rsidRPr="00941366" w:rsidRDefault="00FF6964" w:rsidP="00273D63">
            <w:pPr>
              <w:spacing w:after="0"/>
              <w:rPr>
                <w:noProof/>
                <w:sz w:val="22"/>
              </w:rPr>
            </w:pPr>
          </w:p>
        </w:tc>
      </w:tr>
      <w:tr w:rsidR="00FF6964" w:rsidRPr="00941366" w14:paraId="57EB06F3" w14:textId="77777777" w:rsidTr="00FF6964">
        <w:trPr>
          <w:cantSplit/>
          <w:trHeight w:val="54"/>
        </w:trPr>
        <w:tc>
          <w:tcPr>
            <w:tcW w:w="1358" w:type="dxa"/>
            <w:tcBorders>
              <w:left w:val="single" w:sz="6" w:space="0" w:color="auto"/>
            </w:tcBorders>
          </w:tcPr>
          <w:p w14:paraId="745F7E04" w14:textId="77777777" w:rsidR="00FF6964" w:rsidRPr="00941366" w:rsidRDefault="00FF6964" w:rsidP="00273D63">
            <w:pPr>
              <w:spacing w:after="0"/>
              <w:rPr>
                <w:noProof/>
                <w:sz w:val="22"/>
              </w:rPr>
            </w:pPr>
            <w:r w:rsidRPr="00F704C3">
              <w:rPr>
                <w:noProof/>
                <w:sz w:val="22"/>
              </w:rPr>
              <w:t>8439</w:t>
            </w:r>
          </w:p>
        </w:tc>
        <w:tc>
          <w:tcPr>
            <w:tcW w:w="2677" w:type="dxa"/>
            <w:gridSpan w:val="3"/>
          </w:tcPr>
          <w:p w14:paraId="0E7249A1" w14:textId="77777777" w:rsidR="00FF6964" w:rsidRPr="00941366" w:rsidRDefault="00FF6964" w:rsidP="00273D63">
            <w:pPr>
              <w:spacing w:after="0"/>
              <w:rPr>
                <w:noProof/>
                <w:sz w:val="22"/>
              </w:rPr>
            </w:pPr>
            <w:r w:rsidRPr="00941366">
              <w:rPr>
                <w:noProof/>
                <w:sz w:val="22"/>
              </w:rPr>
              <w:t>Maschinen und Apparate zum Herstellen von Halbstoff aus cellulosehaltigen Faserstoffen oder zum Herstellen oder Fertigstellen von Papier oder Pappe</w:t>
            </w:r>
          </w:p>
        </w:tc>
        <w:tc>
          <w:tcPr>
            <w:tcW w:w="3061" w:type="dxa"/>
          </w:tcPr>
          <w:p w14:paraId="517F67CD" w14:textId="77777777" w:rsidR="00FF6964" w:rsidRPr="00941366" w:rsidRDefault="00FF6964" w:rsidP="00273D63">
            <w:pPr>
              <w:spacing w:after="0"/>
              <w:rPr>
                <w:noProof/>
                <w:sz w:val="22"/>
              </w:rPr>
            </w:pPr>
            <w:r w:rsidRPr="00941366">
              <w:rPr>
                <w:noProof/>
                <w:sz w:val="22"/>
              </w:rPr>
              <w:t>Herstellen:</w:t>
            </w:r>
          </w:p>
          <w:p w14:paraId="1FBDF3CC"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553EA828" w14:textId="77777777" w:rsidR="00FF6964" w:rsidRPr="00941366" w:rsidRDefault="00FF6964" w:rsidP="00273D63">
            <w:pPr>
              <w:spacing w:after="0"/>
              <w:rPr>
                <w:noProof/>
                <w:sz w:val="22"/>
              </w:rPr>
            </w:pPr>
            <w:r w:rsidRPr="00941366">
              <w:rPr>
                <w:noProof/>
                <w:sz w:val="22"/>
              </w:rPr>
              <w:t xml:space="preserve">- Vormaterialien, die in dieselbe Position wie das Erzeugnis einzureihen sind, innerhalb der obenstehenden Begrenzung nur bis zu einem Wert von </w:t>
            </w:r>
            <w:r w:rsidRPr="00F704C3">
              <w:rPr>
                <w:noProof/>
                <w:sz w:val="22"/>
              </w:rPr>
              <w:t>25</w:t>
            </w:r>
            <w:r w:rsidRPr="00941366">
              <w:rPr>
                <w:noProof/>
                <w:sz w:val="22"/>
              </w:rPr>
              <w:t> % des Ab-Werk-Preises des Erzeugnisses verwendet werden</w:t>
            </w:r>
          </w:p>
          <w:p w14:paraId="5FC5F892" w14:textId="77777777" w:rsidR="00FF6964" w:rsidRPr="00941366" w:rsidRDefault="00FF6964" w:rsidP="00273D63">
            <w:pPr>
              <w:spacing w:after="0"/>
              <w:rPr>
                <w:noProof/>
                <w:sz w:val="22"/>
              </w:rPr>
            </w:pPr>
          </w:p>
        </w:tc>
        <w:tc>
          <w:tcPr>
            <w:tcW w:w="2643" w:type="dxa"/>
            <w:tcBorders>
              <w:right w:val="single" w:sz="6" w:space="0" w:color="auto"/>
            </w:tcBorders>
          </w:tcPr>
          <w:p w14:paraId="48DDE469"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03907527" w14:textId="77777777" w:rsidR="00FF6964" w:rsidRPr="00941366" w:rsidRDefault="00FF6964" w:rsidP="00273D63">
            <w:pPr>
              <w:spacing w:after="0"/>
              <w:rPr>
                <w:noProof/>
                <w:sz w:val="22"/>
              </w:rPr>
            </w:pPr>
          </w:p>
        </w:tc>
      </w:tr>
      <w:tr w:rsidR="00FF6964" w:rsidRPr="00941366" w14:paraId="25D55A0C" w14:textId="77777777" w:rsidTr="00FF6964">
        <w:trPr>
          <w:cantSplit/>
          <w:trHeight w:val="54"/>
        </w:trPr>
        <w:tc>
          <w:tcPr>
            <w:tcW w:w="1358" w:type="dxa"/>
            <w:tcBorders>
              <w:left w:val="single" w:sz="6" w:space="0" w:color="auto"/>
            </w:tcBorders>
          </w:tcPr>
          <w:p w14:paraId="6E767171" w14:textId="77777777" w:rsidR="00FF6964" w:rsidRPr="00941366" w:rsidRDefault="00FF6964" w:rsidP="00273D63">
            <w:pPr>
              <w:spacing w:after="0"/>
              <w:rPr>
                <w:noProof/>
                <w:sz w:val="22"/>
              </w:rPr>
            </w:pPr>
            <w:r w:rsidRPr="00F704C3">
              <w:rPr>
                <w:noProof/>
                <w:sz w:val="22"/>
              </w:rPr>
              <w:t>8441</w:t>
            </w:r>
          </w:p>
        </w:tc>
        <w:tc>
          <w:tcPr>
            <w:tcW w:w="2677" w:type="dxa"/>
            <w:gridSpan w:val="3"/>
          </w:tcPr>
          <w:p w14:paraId="50EADBBC" w14:textId="77777777" w:rsidR="00FF6964" w:rsidRPr="00941366" w:rsidRDefault="00FF6964" w:rsidP="00273D63">
            <w:pPr>
              <w:spacing w:after="0"/>
              <w:rPr>
                <w:noProof/>
                <w:sz w:val="22"/>
              </w:rPr>
            </w:pPr>
            <w:r w:rsidRPr="00941366">
              <w:rPr>
                <w:noProof/>
                <w:sz w:val="22"/>
              </w:rPr>
              <w:t>Andere Maschinen und Apparate zum Be- oder Verarbeiten von Papierhalbstoff, Papier oder Pappe, einschließlich Schneidemaschinen aller Art</w:t>
            </w:r>
          </w:p>
          <w:p w14:paraId="5CFC937C" w14:textId="77777777" w:rsidR="00FF6964" w:rsidRPr="00941366" w:rsidRDefault="00FF6964" w:rsidP="00273D63">
            <w:pPr>
              <w:spacing w:after="0"/>
              <w:rPr>
                <w:noProof/>
                <w:sz w:val="22"/>
              </w:rPr>
            </w:pPr>
          </w:p>
        </w:tc>
        <w:tc>
          <w:tcPr>
            <w:tcW w:w="3061" w:type="dxa"/>
          </w:tcPr>
          <w:p w14:paraId="60B2F43B" w14:textId="77777777" w:rsidR="00FF6964" w:rsidRPr="00941366" w:rsidRDefault="00FF6964" w:rsidP="00273D63">
            <w:pPr>
              <w:spacing w:after="0"/>
              <w:rPr>
                <w:noProof/>
                <w:sz w:val="22"/>
              </w:rPr>
            </w:pPr>
            <w:r w:rsidRPr="00941366">
              <w:rPr>
                <w:noProof/>
                <w:sz w:val="22"/>
              </w:rPr>
              <w:t>Herstellen:</w:t>
            </w:r>
          </w:p>
          <w:p w14:paraId="4C5062C2"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42E998D3" w14:textId="77777777" w:rsidR="00FF6964" w:rsidRPr="00941366" w:rsidRDefault="00FF6964" w:rsidP="00273D63">
            <w:pPr>
              <w:spacing w:after="0"/>
              <w:rPr>
                <w:noProof/>
                <w:sz w:val="22"/>
              </w:rPr>
            </w:pPr>
            <w:r w:rsidRPr="00941366">
              <w:rPr>
                <w:noProof/>
                <w:sz w:val="22"/>
              </w:rPr>
              <w:t xml:space="preserve">- Vormaterialien, die in dieselbe Position wie das Erzeugnis einzureihen sind, innerhalb der obenstehenden Begrenzung nur bis zu einem Wert von </w:t>
            </w:r>
            <w:r w:rsidRPr="00F704C3">
              <w:rPr>
                <w:noProof/>
                <w:sz w:val="22"/>
              </w:rPr>
              <w:t>25</w:t>
            </w:r>
            <w:r w:rsidRPr="00941366">
              <w:rPr>
                <w:noProof/>
                <w:sz w:val="22"/>
              </w:rPr>
              <w:t> % des Ab-Werk-Preises des Erzeugnisses verwendet werden</w:t>
            </w:r>
          </w:p>
          <w:p w14:paraId="1698A328" w14:textId="77777777" w:rsidR="00FF6964" w:rsidRPr="00941366" w:rsidRDefault="00FF6964" w:rsidP="00273D63">
            <w:pPr>
              <w:spacing w:after="0"/>
              <w:rPr>
                <w:noProof/>
                <w:sz w:val="22"/>
              </w:rPr>
            </w:pPr>
          </w:p>
        </w:tc>
        <w:tc>
          <w:tcPr>
            <w:tcW w:w="2643" w:type="dxa"/>
            <w:tcBorders>
              <w:right w:val="single" w:sz="6" w:space="0" w:color="auto"/>
            </w:tcBorders>
          </w:tcPr>
          <w:p w14:paraId="78B7FA76"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45108544" w14:textId="77777777" w:rsidR="00FF6964" w:rsidRPr="00941366" w:rsidRDefault="00FF6964" w:rsidP="00273D63">
            <w:pPr>
              <w:spacing w:after="0"/>
              <w:rPr>
                <w:noProof/>
                <w:sz w:val="22"/>
              </w:rPr>
            </w:pPr>
          </w:p>
        </w:tc>
      </w:tr>
      <w:tr w:rsidR="00FF6964" w:rsidRPr="00941366" w14:paraId="653D7C62" w14:textId="77777777" w:rsidTr="00FF6964">
        <w:trPr>
          <w:cantSplit/>
          <w:trHeight w:val="54"/>
        </w:trPr>
        <w:tc>
          <w:tcPr>
            <w:tcW w:w="1358" w:type="dxa"/>
            <w:tcBorders>
              <w:left w:val="single" w:sz="6" w:space="0" w:color="auto"/>
            </w:tcBorders>
          </w:tcPr>
          <w:p w14:paraId="04EC37C2" w14:textId="77777777" w:rsidR="00FF6964" w:rsidRPr="00941366" w:rsidRDefault="00FF6964" w:rsidP="00FF6964">
            <w:pPr>
              <w:spacing w:after="0"/>
              <w:rPr>
                <w:noProof/>
                <w:sz w:val="22"/>
              </w:rPr>
            </w:pPr>
            <w:r w:rsidRPr="00941366">
              <w:rPr>
                <w:noProof/>
                <w:sz w:val="22"/>
              </w:rPr>
              <w:t xml:space="preserve">ex </w:t>
            </w:r>
            <w:r w:rsidRPr="00F704C3">
              <w:rPr>
                <w:noProof/>
                <w:sz w:val="22"/>
              </w:rPr>
              <w:t>8443</w:t>
            </w:r>
          </w:p>
          <w:p w14:paraId="7523C632" w14:textId="77777777" w:rsidR="00FF6964" w:rsidRPr="00941366" w:rsidRDefault="00FF6964" w:rsidP="00273D63">
            <w:pPr>
              <w:spacing w:after="0"/>
              <w:rPr>
                <w:noProof/>
                <w:sz w:val="22"/>
              </w:rPr>
            </w:pPr>
          </w:p>
        </w:tc>
        <w:tc>
          <w:tcPr>
            <w:tcW w:w="2677" w:type="dxa"/>
            <w:gridSpan w:val="3"/>
          </w:tcPr>
          <w:p w14:paraId="78775942" w14:textId="01CC9DF0" w:rsidR="00FF6964" w:rsidRPr="00941366" w:rsidRDefault="00FF6964" w:rsidP="00FF6964">
            <w:pPr>
              <w:spacing w:after="0"/>
              <w:rPr>
                <w:noProof/>
                <w:sz w:val="22"/>
              </w:rPr>
            </w:pPr>
            <w:r w:rsidRPr="00941366">
              <w:rPr>
                <w:noProof/>
                <w:sz w:val="22"/>
              </w:rPr>
              <w:t>Büromaschinen und -apparate (Schreibmaschinen, Rechenmaschinen, automatische Datenverarbeitungs</w:t>
            </w:r>
            <w:r w:rsidR="00AE6337">
              <w:rPr>
                <w:noProof/>
                <w:sz w:val="22"/>
              </w:rPr>
              <w:softHyphen/>
            </w:r>
            <w:r w:rsidRPr="00941366">
              <w:rPr>
                <w:noProof/>
                <w:sz w:val="22"/>
              </w:rPr>
              <w:t>maschinen, Vervielfältigungs</w:t>
            </w:r>
            <w:r w:rsidR="00AE6337">
              <w:rPr>
                <w:noProof/>
                <w:sz w:val="22"/>
              </w:rPr>
              <w:softHyphen/>
            </w:r>
            <w:r w:rsidRPr="00941366">
              <w:rPr>
                <w:noProof/>
                <w:sz w:val="22"/>
              </w:rPr>
              <w:t>maschinen, Büroheftmaschinen)</w:t>
            </w:r>
          </w:p>
          <w:p w14:paraId="15A824CD" w14:textId="77777777" w:rsidR="00FF6964" w:rsidRPr="00941366" w:rsidRDefault="00FF6964" w:rsidP="00273D63">
            <w:pPr>
              <w:spacing w:after="0"/>
              <w:rPr>
                <w:noProof/>
                <w:sz w:val="22"/>
              </w:rPr>
            </w:pPr>
          </w:p>
        </w:tc>
        <w:tc>
          <w:tcPr>
            <w:tcW w:w="3061" w:type="dxa"/>
          </w:tcPr>
          <w:p w14:paraId="6E988EA2"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der hergestellten Ware nicht überschreitet</w:t>
            </w:r>
          </w:p>
        </w:tc>
        <w:tc>
          <w:tcPr>
            <w:tcW w:w="2643" w:type="dxa"/>
            <w:tcBorders>
              <w:right w:val="single" w:sz="6" w:space="0" w:color="auto"/>
            </w:tcBorders>
          </w:tcPr>
          <w:p w14:paraId="6DA4C599" w14:textId="77777777" w:rsidR="00FF6964" w:rsidRPr="00941366" w:rsidRDefault="00FF6964" w:rsidP="00273D63">
            <w:pPr>
              <w:spacing w:after="0"/>
              <w:rPr>
                <w:noProof/>
                <w:sz w:val="22"/>
              </w:rPr>
            </w:pPr>
          </w:p>
        </w:tc>
      </w:tr>
      <w:tr w:rsidR="00FF6964" w:rsidRPr="00941366" w14:paraId="3483F446" w14:textId="77777777" w:rsidTr="00FF6964">
        <w:trPr>
          <w:cantSplit/>
          <w:trHeight w:val="54"/>
        </w:trPr>
        <w:tc>
          <w:tcPr>
            <w:tcW w:w="1358" w:type="dxa"/>
            <w:tcBorders>
              <w:left w:val="single" w:sz="6" w:space="0" w:color="auto"/>
            </w:tcBorders>
          </w:tcPr>
          <w:p w14:paraId="02D9BAE9" w14:textId="77777777" w:rsidR="00FF6964" w:rsidRPr="00941366" w:rsidRDefault="00FF6964" w:rsidP="00273D63">
            <w:pPr>
              <w:spacing w:after="0"/>
              <w:rPr>
                <w:noProof/>
                <w:sz w:val="22"/>
              </w:rPr>
            </w:pPr>
            <w:r w:rsidRPr="00F704C3">
              <w:rPr>
                <w:noProof/>
                <w:sz w:val="22"/>
              </w:rPr>
              <w:t>8444</w:t>
            </w:r>
            <w:r w:rsidRPr="00941366">
              <w:rPr>
                <w:noProof/>
                <w:sz w:val="22"/>
              </w:rPr>
              <w:t xml:space="preserve"> bis </w:t>
            </w:r>
            <w:r w:rsidRPr="00F704C3">
              <w:rPr>
                <w:noProof/>
                <w:sz w:val="22"/>
              </w:rPr>
              <w:t>8447</w:t>
            </w:r>
          </w:p>
        </w:tc>
        <w:tc>
          <w:tcPr>
            <w:tcW w:w="2677" w:type="dxa"/>
            <w:gridSpan w:val="3"/>
          </w:tcPr>
          <w:p w14:paraId="75E4210F" w14:textId="77777777" w:rsidR="00FF6964" w:rsidRPr="00941366" w:rsidRDefault="00FF6964" w:rsidP="00273D63">
            <w:pPr>
              <w:spacing w:after="0"/>
              <w:rPr>
                <w:noProof/>
                <w:sz w:val="22"/>
              </w:rPr>
            </w:pPr>
            <w:r w:rsidRPr="00941366">
              <w:rPr>
                <w:noProof/>
                <w:sz w:val="22"/>
              </w:rPr>
              <w:t>Maschinen für die Textilindustrie aus diesen Positionen</w:t>
            </w:r>
          </w:p>
        </w:tc>
        <w:tc>
          <w:tcPr>
            <w:tcW w:w="3061" w:type="dxa"/>
          </w:tcPr>
          <w:p w14:paraId="4BD520EE"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4A5D2B31" w14:textId="77777777" w:rsidR="00FF6964" w:rsidRPr="00941366" w:rsidRDefault="00FF6964" w:rsidP="00273D63">
            <w:pPr>
              <w:spacing w:after="0"/>
              <w:rPr>
                <w:noProof/>
                <w:sz w:val="22"/>
              </w:rPr>
            </w:pPr>
          </w:p>
        </w:tc>
        <w:tc>
          <w:tcPr>
            <w:tcW w:w="2643" w:type="dxa"/>
            <w:tcBorders>
              <w:right w:val="single" w:sz="6" w:space="0" w:color="auto"/>
            </w:tcBorders>
          </w:tcPr>
          <w:p w14:paraId="734EE3BE" w14:textId="77777777" w:rsidR="00FF6964" w:rsidRPr="00941366" w:rsidRDefault="00FF6964" w:rsidP="00273D63">
            <w:pPr>
              <w:spacing w:after="0"/>
              <w:rPr>
                <w:noProof/>
                <w:sz w:val="22"/>
              </w:rPr>
            </w:pPr>
          </w:p>
        </w:tc>
      </w:tr>
      <w:tr w:rsidR="00FF6964" w:rsidRPr="00941366" w14:paraId="44CD6928" w14:textId="77777777" w:rsidTr="00FF6964">
        <w:trPr>
          <w:cantSplit/>
          <w:trHeight w:val="54"/>
        </w:trPr>
        <w:tc>
          <w:tcPr>
            <w:tcW w:w="1358" w:type="dxa"/>
            <w:tcBorders>
              <w:left w:val="single" w:sz="6" w:space="0" w:color="auto"/>
            </w:tcBorders>
          </w:tcPr>
          <w:p w14:paraId="453EEBD5" w14:textId="77777777" w:rsidR="00FF6964" w:rsidRPr="00941366" w:rsidRDefault="00FF6964" w:rsidP="00273D63">
            <w:pPr>
              <w:spacing w:after="0"/>
              <w:rPr>
                <w:noProof/>
                <w:sz w:val="22"/>
              </w:rPr>
            </w:pPr>
            <w:r w:rsidRPr="00941366">
              <w:rPr>
                <w:noProof/>
                <w:sz w:val="22"/>
              </w:rPr>
              <w:t xml:space="preserve">ex </w:t>
            </w:r>
            <w:r w:rsidRPr="00F704C3">
              <w:rPr>
                <w:noProof/>
                <w:sz w:val="22"/>
              </w:rPr>
              <w:t>8448</w:t>
            </w:r>
          </w:p>
        </w:tc>
        <w:tc>
          <w:tcPr>
            <w:tcW w:w="2677" w:type="dxa"/>
            <w:gridSpan w:val="3"/>
          </w:tcPr>
          <w:p w14:paraId="19EA3262" w14:textId="77777777" w:rsidR="00FF6964" w:rsidRPr="00941366" w:rsidRDefault="00FF6964" w:rsidP="00273D63">
            <w:pPr>
              <w:spacing w:after="0"/>
              <w:rPr>
                <w:noProof/>
                <w:sz w:val="22"/>
              </w:rPr>
            </w:pPr>
            <w:r w:rsidRPr="00941366">
              <w:rPr>
                <w:noProof/>
                <w:sz w:val="22"/>
              </w:rPr>
              <w:t>Hilfsmaschinen und -apparate für Maschinen der Position </w:t>
            </w:r>
            <w:r w:rsidRPr="00F704C3">
              <w:rPr>
                <w:noProof/>
                <w:sz w:val="22"/>
              </w:rPr>
              <w:t>8444</w:t>
            </w:r>
            <w:r w:rsidRPr="00941366">
              <w:rPr>
                <w:noProof/>
                <w:sz w:val="22"/>
              </w:rPr>
              <w:t xml:space="preserve"> und </w:t>
            </w:r>
            <w:r w:rsidRPr="00F704C3">
              <w:rPr>
                <w:noProof/>
                <w:sz w:val="22"/>
              </w:rPr>
              <w:t>8445</w:t>
            </w:r>
          </w:p>
        </w:tc>
        <w:tc>
          <w:tcPr>
            <w:tcW w:w="3061" w:type="dxa"/>
          </w:tcPr>
          <w:p w14:paraId="489B9193"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32C822E" w14:textId="77777777" w:rsidR="00FF6964" w:rsidRPr="00941366" w:rsidRDefault="00FF6964" w:rsidP="00273D63">
            <w:pPr>
              <w:spacing w:after="0"/>
              <w:rPr>
                <w:noProof/>
                <w:sz w:val="22"/>
              </w:rPr>
            </w:pPr>
          </w:p>
        </w:tc>
        <w:tc>
          <w:tcPr>
            <w:tcW w:w="2643" w:type="dxa"/>
            <w:tcBorders>
              <w:right w:val="single" w:sz="6" w:space="0" w:color="auto"/>
            </w:tcBorders>
          </w:tcPr>
          <w:p w14:paraId="2D8AE705" w14:textId="77777777" w:rsidR="00FF6964" w:rsidRPr="00941366" w:rsidRDefault="00FF6964" w:rsidP="00273D63">
            <w:pPr>
              <w:spacing w:after="0"/>
              <w:rPr>
                <w:noProof/>
                <w:sz w:val="22"/>
              </w:rPr>
            </w:pPr>
          </w:p>
        </w:tc>
      </w:tr>
      <w:tr w:rsidR="00FF6964" w:rsidRPr="00941366" w14:paraId="383603F8" w14:textId="77777777" w:rsidTr="00FF6964">
        <w:trPr>
          <w:cantSplit/>
          <w:trHeight w:val="54"/>
        </w:trPr>
        <w:tc>
          <w:tcPr>
            <w:tcW w:w="1358" w:type="dxa"/>
            <w:tcBorders>
              <w:left w:val="single" w:sz="6" w:space="0" w:color="auto"/>
            </w:tcBorders>
          </w:tcPr>
          <w:p w14:paraId="1748022B" w14:textId="77777777" w:rsidR="00FF6964" w:rsidRPr="00941366" w:rsidRDefault="00FF6964" w:rsidP="00273D63">
            <w:pPr>
              <w:spacing w:after="0"/>
              <w:rPr>
                <w:noProof/>
                <w:sz w:val="22"/>
              </w:rPr>
            </w:pPr>
            <w:r w:rsidRPr="00F704C3">
              <w:rPr>
                <w:noProof/>
                <w:sz w:val="22"/>
              </w:rPr>
              <w:t>8452</w:t>
            </w:r>
          </w:p>
        </w:tc>
        <w:tc>
          <w:tcPr>
            <w:tcW w:w="2677" w:type="dxa"/>
            <w:gridSpan w:val="3"/>
          </w:tcPr>
          <w:p w14:paraId="4087EEE8" w14:textId="77777777" w:rsidR="00FF6964" w:rsidRPr="00941366" w:rsidRDefault="00FF6964" w:rsidP="00273D63">
            <w:pPr>
              <w:spacing w:after="0"/>
              <w:rPr>
                <w:noProof/>
                <w:sz w:val="22"/>
              </w:rPr>
            </w:pPr>
            <w:r w:rsidRPr="00941366">
              <w:rPr>
                <w:noProof/>
                <w:sz w:val="22"/>
              </w:rPr>
              <w:t>Nähmaschinen, andere als Fadenheftmaschinen der Position </w:t>
            </w:r>
            <w:r w:rsidRPr="00F704C3">
              <w:rPr>
                <w:noProof/>
                <w:sz w:val="22"/>
              </w:rPr>
              <w:t>8440</w:t>
            </w:r>
            <w:r w:rsidRPr="00941366">
              <w:rPr>
                <w:noProof/>
                <w:sz w:val="22"/>
              </w:rPr>
              <w:t>; Möbel, Sockel und Deckel, für Nähmaschinen besonders hergerichtet; Nähmaschinennadeln:</w:t>
            </w:r>
          </w:p>
          <w:p w14:paraId="39E51878" w14:textId="77777777" w:rsidR="00FF6964" w:rsidRPr="00941366" w:rsidRDefault="00FF6964" w:rsidP="00273D63">
            <w:pPr>
              <w:spacing w:after="0"/>
              <w:rPr>
                <w:noProof/>
                <w:sz w:val="22"/>
              </w:rPr>
            </w:pPr>
          </w:p>
        </w:tc>
        <w:tc>
          <w:tcPr>
            <w:tcW w:w="3061" w:type="dxa"/>
          </w:tcPr>
          <w:p w14:paraId="24E8736F" w14:textId="77777777" w:rsidR="00FF6964" w:rsidRPr="00941366" w:rsidRDefault="00FF6964" w:rsidP="00273D63">
            <w:pPr>
              <w:spacing w:after="0"/>
              <w:rPr>
                <w:noProof/>
                <w:sz w:val="22"/>
              </w:rPr>
            </w:pPr>
          </w:p>
        </w:tc>
        <w:tc>
          <w:tcPr>
            <w:tcW w:w="2643" w:type="dxa"/>
            <w:tcBorders>
              <w:right w:val="single" w:sz="6" w:space="0" w:color="auto"/>
            </w:tcBorders>
          </w:tcPr>
          <w:p w14:paraId="04A139E0" w14:textId="77777777" w:rsidR="00FF6964" w:rsidRPr="00941366" w:rsidRDefault="00FF6964" w:rsidP="00273D63">
            <w:pPr>
              <w:spacing w:after="0"/>
              <w:rPr>
                <w:noProof/>
                <w:sz w:val="22"/>
              </w:rPr>
            </w:pPr>
          </w:p>
        </w:tc>
      </w:tr>
      <w:tr w:rsidR="00FF6964" w:rsidRPr="00941366" w14:paraId="4CDE26E9" w14:textId="77777777" w:rsidTr="00FF6964">
        <w:trPr>
          <w:cantSplit/>
          <w:trHeight w:val="54"/>
        </w:trPr>
        <w:tc>
          <w:tcPr>
            <w:tcW w:w="1358" w:type="dxa"/>
            <w:tcBorders>
              <w:left w:val="single" w:sz="6" w:space="0" w:color="auto"/>
            </w:tcBorders>
          </w:tcPr>
          <w:p w14:paraId="0B430069" w14:textId="77777777" w:rsidR="00FF6964" w:rsidRPr="00941366" w:rsidRDefault="00FF6964" w:rsidP="00273D63">
            <w:pPr>
              <w:spacing w:after="0"/>
              <w:rPr>
                <w:noProof/>
                <w:sz w:val="22"/>
              </w:rPr>
            </w:pPr>
          </w:p>
        </w:tc>
        <w:tc>
          <w:tcPr>
            <w:tcW w:w="2677" w:type="dxa"/>
            <w:gridSpan w:val="3"/>
          </w:tcPr>
          <w:p w14:paraId="24738248" w14:textId="77777777" w:rsidR="00FF6964" w:rsidRPr="00941366" w:rsidRDefault="00FF6964" w:rsidP="00273D63">
            <w:pPr>
              <w:spacing w:after="0"/>
              <w:rPr>
                <w:noProof/>
                <w:sz w:val="22"/>
              </w:rPr>
            </w:pPr>
            <w:r w:rsidRPr="00941366">
              <w:rPr>
                <w:noProof/>
                <w:sz w:val="22"/>
              </w:rPr>
              <w:t xml:space="preserve">- Steppstichnähmaschinen, deren Kopf ohne Motor </w:t>
            </w:r>
            <w:r w:rsidRPr="00F704C3">
              <w:rPr>
                <w:noProof/>
                <w:sz w:val="22"/>
              </w:rPr>
              <w:t>16</w:t>
            </w:r>
            <w:r w:rsidRPr="00941366">
              <w:rPr>
                <w:noProof/>
                <w:sz w:val="22"/>
              </w:rPr>
              <w:t xml:space="preserve"> kg oder weniger oder mit Motor </w:t>
            </w:r>
            <w:r w:rsidRPr="00F704C3">
              <w:rPr>
                <w:noProof/>
                <w:sz w:val="22"/>
              </w:rPr>
              <w:t>17</w:t>
            </w:r>
            <w:r w:rsidRPr="00941366">
              <w:rPr>
                <w:noProof/>
                <w:sz w:val="22"/>
              </w:rPr>
              <w:t> kg oder weniger wiegt</w:t>
            </w:r>
          </w:p>
        </w:tc>
        <w:tc>
          <w:tcPr>
            <w:tcW w:w="3061" w:type="dxa"/>
          </w:tcPr>
          <w:p w14:paraId="7E59B83A" w14:textId="77777777" w:rsidR="00FF6964" w:rsidRPr="00941366" w:rsidRDefault="00FF6964" w:rsidP="00273D63">
            <w:pPr>
              <w:spacing w:after="0"/>
              <w:rPr>
                <w:noProof/>
                <w:sz w:val="22"/>
              </w:rPr>
            </w:pPr>
            <w:r w:rsidRPr="00941366">
              <w:rPr>
                <w:noProof/>
                <w:sz w:val="22"/>
              </w:rPr>
              <w:t>Herstellen:</w:t>
            </w:r>
          </w:p>
          <w:p w14:paraId="52FD927D"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xml:space="preserve"> % des Ab-Werk-Preises des Erzeugnisses nicht überschreitet und </w:t>
            </w:r>
          </w:p>
          <w:p w14:paraId="64E9A458" w14:textId="77777777" w:rsidR="00FF6964" w:rsidRPr="00941366" w:rsidRDefault="00FF6964" w:rsidP="00273D63">
            <w:pPr>
              <w:spacing w:after="0"/>
              <w:rPr>
                <w:noProof/>
                <w:sz w:val="22"/>
              </w:rPr>
            </w:pPr>
            <w:r w:rsidRPr="00941366">
              <w:rPr>
                <w:noProof/>
                <w:sz w:val="22"/>
              </w:rPr>
              <w:t>- bei dem der Wert aller verwendeten Vormaterialien ohne Ursprungseigenschaft, die zum Zusammenbau des Kopfes (ohne Motor) verwendet werden, den Wert der verwendeten Vormaterialien mit Ursprungseigenschaft nicht überschreitet und</w:t>
            </w:r>
          </w:p>
          <w:p w14:paraId="7252A320" w14:textId="77777777" w:rsidR="00FF6964" w:rsidRPr="00941366" w:rsidRDefault="00FF6964" w:rsidP="00273D63">
            <w:pPr>
              <w:spacing w:after="0"/>
              <w:rPr>
                <w:noProof/>
                <w:sz w:val="22"/>
              </w:rPr>
            </w:pPr>
            <w:r w:rsidRPr="00941366">
              <w:rPr>
                <w:noProof/>
                <w:sz w:val="22"/>
              </w:rPr>
              <w:t>- der Mechanismus für die Oberfadenführung, der Greifer mit Antriebsmechanismus und die Steuerorgane für den Zick-Zack-Stich Ursprungswaren sind</w:t>
            </w:r>
          </w:p>
          <w:p w14:paraId="6748F6B0" w14:textId="77777777" w:rsidR="00FF6964" w:rsidRPr="00941366" w:rsidRDefault="00FF6964" w:rsidP="00273D63">
            <w:pPr>
              <w:spacing w:after="0"/>
              <w:rPr>
                <w:noProof/>
                <w:sz w:val="22"/>
              </w:rPr>
            </w:pPr>
          </w:p>
        </w:tc>
        <w:tc>
          <w:tcPr>
            <w:tcW w:w="2643" w:type="dxa"/>
            <w:tcBorders>
              <w:right w:val="single" w:sz="6" w:space="0" w:color="auto"/>
            </w:tcBorders>
          </w:tcPr>
          <w:p w14:paraId="752CA5B6" w14:textId="77777777" w:rsidR="00FF6964" w:rsidRPr="00941366" w:rsidRDefault="00FF6964" w:rsidP="00273D63">
            <w:pPr>
              <w:spacing w:after="0"/>
              <w:rPr>
                <w:noProof/>
                <w:sz w:val="22"/>
              </w:rPr>
            </w:pPr>
          </w:p>
        </w:tc>
      </w:tr>
      <w:tr w:rsidR="00FF6964" w:rsidRPr="00941366" w14:paraId="6D67F6B2" w14:textId="77777777" w:rsidTr="00FF6964">
        <w:trPr>
          <w:cantSplit/>
          <w:trHeight w:val="54"/>
        </w:trPr>
        <w:tc>
          <w:tcPr>
            <w:tcW w:w="1358" w:type="dxa"/>
            <w:tcBorders>
              <w:left w:val="single" w:sz="6" w:space="0" w:color="auto"/>
            </w:tcBorders>
          </w:tcPr>
          <w:p w14:paraId="018792CA" w14:textId="77777777" w:rsidR="00FF6964" w:rsidRPr="00941366" w:rsidRDefault="00FF6964" w:rsidP="00273D63">
            <w:pPr>
              <w:spacing w:after="0"/>
              <w:rPr>
                <w:noProof/>
                <w:sz w:val="22"/>
              </w:rPr>
            </w:pPr>
          </w:p>
        </w:tc>
        <w:tc>
          <w:tcPr>
            <w:tcW w:w="2677" w:type="dxa"/>
            <w:gridSpan w:val="3"/>
          </w:tcPr>
          <w:p w14:paraId="4916F034" w14:textId="77777777" w:rsidR="00FF6964" w:rsidRPr="00941366" w:rsidRDefault="00FF6964" w:rsidP="00273D63">
            <w:pPr>
              <w:spacing w:after="0"/>
              <w:rPr>
                <w:noProof/>
                <w:sz w:val="22"/>
              </w:rPr>
            </w:pPr>
            <w:r w:rsidRPr="00941366">
              <w:rPr>
                <w:noProof/>
                <w:sz w:val="22"/>
              </w:rPr>
              <w:t>- andere</w:t>
            </w:r>
          </w:p>
        </w:tc>
        <w:tc>
          <w:tcPr>
            <w:tcW w:w="3061" w:type="dxa"/>
          </w:tcPr>
          <w:p w14:paraId="1009C3CD"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61A9444C" w14:textId="77777777" w:rsidR="00FF6964" w:rsidRPr="00941366" w:rsidRDefault="00FF6964" w:rsidP="00273D63">
            <w:pPr>
              <w:spacing w:after="0"/>
              <w:rPr>
                <w:noProof/>
                <w:sz w:val="22"/>
              </w:rPr>
            </w:pPr>
          </w:p>
        </w:tc>
        <w:tc>
          <w:tcPr>
            <w:tcW w:w="2643" w:type="dxa"/>
            <w:tcBorders>
              <w:right w:val="single" w:sz="6" w:space="0" w:color="auto"/>
            </w:tcBorders>
          </w:tcPr>
          <w:p w14:paraId="35ADF39F" w14:textId="77777777" w:rsidR="00FF6964" w:rsidRPr="00941366" w:rsidRDefault="00FF6964" w:rsidP="00273D63">
            <w:pPr>
              <w:spacing w:after="0"/>
              <w:rPr>
                <w:noProof/>
                <w:sz w:val="22"/>
              </w:rPr>
            </w:pPr>
          </w:p>
        </w:tc>
      </w:tr>
      <w:tr w:rsidR="00FF6964" w:rsidRPr="00941366" w14:paraId="1563EB08" w14:textId="77777777" w:rsidTr="00FF6964">
        <w:trPr>
          <w:cantSplit/>
          <w:trHeight w:val="54"/>
        </w:trPr>
        <w:tc>
          <w:tcPr>
            <w:tcW w:w="1358" w:type="dxa"/>
            <w:tcBorders>
              <w:left w:val="single" w:sz="6" w:space="0" w:color="auto"/>
            </w:tcBorders>
          </w:tcPr>
          <w:p w14:paraId="487005FF" w14:textId="77777777" w:rsidR="00FF6964" w:rsidRPr="00941366" w:rsidRDefault="00FF6964" w:rsidP="00273D63">
            <w:pPr>
              <w:spacing w:after="0"/>
              <w:rPr>
                <w:noProof/>
                <w:sz w:val="22"/>
              </w:rPr>
            </w:pPr>
            <w:r w:rsidRPr="00941366">
              <w:rPr>
                <w:noProof/>
                <w:sz w:val="22"/>
              </w:rPr>
              <w:t xml:space="preserve">ex </w:t>
            </w:r>
            <w:r w:rsidRPr="00F704C3">
              <w:rPr>
                <w:noProof/>
                <w:sz w:val="22"/>
              </w:rPr>
              <w:t>8456</w:t>
            </w:r>
            <w:r w:rsidRPr="00941366">
              <w:rPr>
                <w:noProof/>
                <w:sz w:val="22"/>
              </w:rPr>
              <w:t xml:space="preserve">, </w:t>
            </w:r>
            <w:r w:rsidRPr="00F704C3">
              <w:rPr>
                <w:noProof/>
                <w:sz w:val="22"/>
              </w:rPr>
              <w:t>8457</w:t>
            </w:r>
            <w:r w:rsidRPr="00941366">
              <w:rPr>
                <w:noProof/>
                <w:sz w:val="22"/>
              </w:rPr>
              <w:t xml:space="preserve"> bis </w:t>
            </w:r>
            <w:r w:rsidRPr="00F704C3">
              <w:rPr>
                <w:noProof/>
                <w:sz w:val="22"/>
              </w:rPr>
              <w:t>8465</w:t>
            </w:r>
            <w:r w:rsidRPr="00941366">
              <w:rPr>
                <w:noProof/>
                <w:sz w:val="22"/>
              </w:rPr>
              <w:t xml:space="preserve"> und ex </w:t>
            </w:r>
          </w:p>
          <w:p w14:paraId="0CA2E0E1" w14:textId="77777777" w:rsidR="00FF6964" w:rsidRPr="00941366" w:rsidRDefault="00FF6964" w:rsidP="00273D63">
            <w:pPr>
              <w:spacing w:after="0"/>
              <w:rPr>
                <w:noProof/>
                <w:sz w:val="22"/>
              </w:rPr>
            </w:pPr>
            <w:r w:rsidRPr="00F704C3">
              <w:rPr>
                <w:noProof/>
                <w:sz w:val="22"/>
              </w:rPr>
              <w:t>8466</w:t>
            </w:r>
          </w:p>
          <w:p w14:paraId="5F99D806" w14:textId="77777777" w:rsidR="00FF6964" w:rsidRPr="00941366" w:rsidRDefault="00FF6964" w:rsidP="00273D63">
            <w:pPr>
              <w:spacing w:after="0"/>
              <w:rPr>
                <w:noProof/>
                <w:sz w:val="22"/>
              </w:rPr>
            </w:pPr>
          </w:p>
          <w:p w14:paraId="2C01588A" w14:textId="77777777" w:rsidR="00FF6964" w:rsidRPr="00941366" w:rsidRDefault="00FF6964" w:rsidP="00273D63">
            <w:pPr>
              <w:spacing w:after="0"/>
              <w:rPr>
                <w:noProof/>
                <w:sz w:val="22"/>
              </w:rPr>
            </w:pPr>
          </w:p>
        </w:tc>
        <w:tc>
          <w:tcPr>
            <w:tcW w:w="2677" w:type="dxa"/>
            <w:gridSpan w:val="3"/>
          </w:tcPr>
          <w:p w14:paraId="4AAE715C" w14:textId="77777777" w:rsidR="00FF6964" w:rsidRPr="00941366" w:rsidRDefault="00FF6964" w:rsidP="00273D63">
            <w:pPr>
              <w:spacing w:after="0"/>
              <w:rPr>
                <w:noProof/>
                <w:sz w:val="22"/>
              </w:rPr>
            </w:pPr>
            <w:r w:rsidRPr="00941366">
              <w:rPr>
                <w:noProof/>
                <w:sz w:val="22"/>
              </w:rPr>
              <w:t>Werkzeugmaschinen und Maschinen, Teile und Zubehör, der Positionen </w:t>
            </w:r>
            <w:r w:rsidRPr="00F704C3">
              <w:rPr>
                <w:noProof/>
                <w:sz w:val="22"/>
              </w:rPr>
              <w:t>8456</w:t>
            </w:r>
            <w:r w:rsidRPr="00941366">
              <w:rPr>
                <w:noProof/>
                <w:sz w:val="22"/>
              </w:rPr>
              <w:t xml:space="preserve"> bis </w:t>
            </w:r>
            <w:r w:rsidRPr="00F704C3">
              <w:rPr>
                <w:noProof/>
                <w:sz w:val="22"/>
              </w:rPr>
              <w:t>8466</w:t>
            </w:r>
            <w:r w:rsidRPr="00941366">
              <w:rPr>
                <w:noProof/>
                <w:sz w:val="22"/>
              </w:rPr>
              <w:t>; ausgenommen:</w:t>
            </w:r>
          </w:p>
        </w:tc>
        <w:tc>
          <w:tcPr>
            <w:tcW w:w="3061" w:type="dxa"/>
          </w:tcPr>
          <w:p w14:paraId="213FBE5A"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57633B3" w14:textId="77777777" w:rsidR="00FF6964" w:rsidRPr="00941366" w:rsidRDefault="00FF6964" w:rsidP="00273D63">
            <w:pPr>
              <w:spacing w:after="0"/>
              <w:rPr>
                <w:noProof/>
                <w:sz w:val="22"/>
              </w:rPr>
            </w:pPr>
          </w:p>
        </w:tc>
        <w:tc>
          <w:tcPr>
            <w:tcW w:w="2643" w:type="dxa"/>
            <w:tcBorders>
              <w:right w:val="single" w:sz="6" w:space="0" w:color="auto"/>
            </w:tcBorders>
          </w:tcPr>
          <w:p w14:paraId="42AA2BED" w14:textId="77777777" w:rsidR="00FF6964" w:rsidRPr="00941366" w:rsidRDefault="00FF6964" w:rsidP="00273D63">
            <w:pPr>
              <w:spacing w:after="0"/>
              <w:rPr>
                <w:noProof/>
                <w:sz w:val="22"/>
              </w:rPr>
            </w:pPr>
          </w:p>
        </w:tc>
      </w:tr>
      <w:tr w:rsidR="00FF6964" w:rsidRPr="00941366" w14:paraId="0EEA94DF" w14:textId="77777777" w:rsidTr="00FF6964">
        <w:trPr>
          <w:cantSplit/>
          <w:trHeight w:val="54"/>
        </w:trPr>
        <w:tc>
          <w:tcPr>
            <w:tcW w:w="1358" w:type="dxa"/>
            <w:tcBorders>
              <w:left w:val="single" w:sz="6" w:space="0" w:color="auto"/>
            </w:tcBorders>
          </w:tcPr>
          <w:p w14:paraId="353C53C5" w14:textId="77777777" w:rsidR="00FF6964" w:rsidRPr="00941366" w:rsidRDefault="00FF6964" w:rsidP="00FF6964">
            <w:pPr>
              <w:spacing w:after="0"/>
              <w:rPr>
                <w:noProof/>
                <w:sz w:val="22"/>
              </w:rPr>
            </w:pPr>
          </w:p>
        </w:tc>
        <w:tc>
          <w:tcPr>
            <w:tcW w:w="2677" w:type="dxa"/>
            <w:gridSpan w:val="3"/>
          </w:tcPr>
          <w:p w14:paraId="66667971" w14:textId="21D3ADF9" w:rsidR="00FF6964" w:rsidRPr="00941366" w:rsidRDefault="00FF6964" w:rsidP="00FF6964">
            <w:pPr>
              <w:spacing w:after="0"/>
              <w:rPr>
                <w:noProof/>
                <w:sz w:val="22"/>
              </w:rPr>
            </w:pPr>
            <w:r w:rsidRPr="00941366">
              <w:rPr>
                <w:noProof/>
                <w:sz w:val="22"/>
              </w:rPr>
              <w:t>- Wasserstrahlschneide</w:t>
            </w:r>
            <w:r w:rsidR="00AE6337">
              <w:rPr>
                <w:noProof/>
                <w:sz w:val="22"/>
              </w:rPr>
              <w:softHyphen/>
            </w:r>
            <w:r w:rsidRPr="00941366">
              <w:rPr>
                <w:noProof/>
                <w:sz w:val="22"/>
              </w:rPr>
              <w:t>maschinen</w:t>
            </w:r>
          </w:p>
          <w:p w14:paraId="044DCBD5" w14:textId="50C5DC43" w:rsidR="00FF6964" w:rsidRPr="00941366" w:rsidRDefault="00FF6964" w:rsidP="00FF6964">
            <w:pPr>
              <w:spacing w:after="0"/>
              <w:rPr>
                <w:noProof/>
                <w:sz w:val="22"/>
              </w:rPr>
            </w:pPr>
            <w:r w:rsidRPr="00941366">
              <w:rPr>
                <w:noProof/>
                <w:sz w:val="22"/>
              </w:rPr>
              <w:t>- Teile und Zubehör für Wasserstrahlschneide</w:t>
            </w:r>
            <w:r w:rsidR="00AE6337">
              <w:rPr>
                <w:noProof/>
                <w:sz w:val="22"/>
              </w:rPr>
              <w:softHyphen/>
            </w:r>
            <w:r w:rsidRPr="00941366">
              <w:rPr>
                <w:noProof/>
                <w:sz w:val="22"/>
              </w:rPr>
              <w:t xml:space="preserve">maschinen </w:t>
            </w:r>
          </w:p>
          <w:p w14:paraId="37914D72" w14:textId="77777777" w:rsidR="00FF6964" w:rsidRPr="00941366" w:rsidRDefault="00FF6964" w:rsidP="00273D63">
            <w:pPr>
              <w:spacing w:after="0"/>
              <w:rPr>
                <w:noProof/>
                <w:sz w:val="22"/>
              </w:rPr>
            </w:pPr>
          </w:p>
        </w:tc>
        <w:tc>
          <w:tcPr>
            <w:tcW w:w="3061" w:type="dxa"/>
          </w:tcPr>
          <w:p w14:paraId="5C54E88D" w14:textId="77777777" w:rsidR="00FF6964" w:rsidRPr="00941366" w:rsidRDefault="00FF6964" w:rsidP="00273D63">
            <w:pPr>
              <w:spacing w:after="0"/>
              <w:rPr>
                <w:noProof/>
                <w:sz w:val="22"/>
              </w:rPr>
            </w:pPr>
            <w:r w:rsidRPr="00941366">
              <w:rPr>
                <w:noProof/>
                <w:sz w:val="22"/>
              </w:rPr>
              <w:t>Herstellen, bei dem</w:t>
            </w:r>
          </w:p>
          <w:p w14:paraId="406A56C5"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4A8F8C79"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000CCDAF" w14:textId="77777777" w:rsidR="00FF6964" w:rsidRPr="00941366" w:rsidRDefault="00FF6964" w:rsidP="00273D63">
            <w:pPr>
              <w:spacing w:after="0"/>
              <w:rPr>
                <w:noProof/>
                <w:sz w:val="22"/>
              </w:rPr>
            </w:pPr>
          </w:p>
        </w:tc>
        <w:tc>
          <w:tcPr>
            <w:tcW w:w="2643" w:type="dxa"/>
            <w:tcBorders>
              <w:right w:val="single" w:sz="6" w:space="0" w:color="auto"/>
            </w:tcBorders>
          </w:tcPr>
          <w:p w14:paraId="063B703E"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314DC0CF" w14:textId="77777777" w:rsidR="00FF6964" w:rsidRPr="00941366" w:rsidRDefault="00FF6964" w:rsidP="00273D63">
            <w:pPr>
              <w:spacing w:after="0"/>
              <w:rPr>
                <w:noProof/>
                <w:sz w:val="22"/>
              </w:rPr>
            </w:pPr>
          </w:p>
        </w:tc>
      </w:tr>
      <w:tr w:rsidR="00FF6964" w:rsidRPr="00941366" w14:paraId="43CC3A87" w14:textId="77777777" w:rsidTr="00FF6964">
        <w:trPr>
          <w:cantSplit/>
          <w:trHeight w:val="54"/>
        </w:trPr>
        <w:tc>
          <w:tcPr>
            <w:tcW w:w="1358" w:type="dxa"/>
            <w:tcBorders>
              <w:left w:val="single" w:sz="6" w:space="0" w:color="auto"/>
            </w:tcBorders>
          </w:tcPr>
          <w:p w14:paraId="585DDDD7" w14:textId="77777777" w:rsidR="00FF6964" w:rsidRPr="00941366" w:rsidRDefault="00FF6964" w:rsidP="00273D63">
            <w:pPr>
              <w:spacing w:after="0"/>
              <w:rPr>
                <w:noProof/>
                <w:sz w:val="22"/>
              </w:rPr>
            </w:pPr>
            <w:r w:rsidRPr="00F704C3">
              <w:rPr>
                <w:noProof/>
                <w:sz w:val="22"/>
              </w:rPr>
              <w:t>8469</w:t>
            </w:r>
            <w:r w:rsidRPr="00941366">
              <w:rPr>
                <w:noProof/>
                <w:sz w:val="22"/>
              </w:rPr>
              <w:t xml:space="preserve"> bis </w:t>
            </w:r>
            <w:r w:rsidRPr="00F704C3">
              <w:rPr>
                <w:noProof/>
                <w:sz w:val="22"/>
              </w:rPr>
              <w:t>8472</w:t>
            </w:r>
          </w:p>
        </w:tc>
        <w:tc>
          <w:tcPr>
            <w:tcW w:w="2677" w:type="dxa"/>
            <w:gridSpan w:val="3"/>
          </w:tcPr>
          <w:p w14:paraId="24146F1A" w14:textId="799536CE" w:rsidR="00FF6964" w:rsidRPr="00941366" w:rsidRDefault="00FF6964" w:rsidP="00273D63">
            <w:pPr>
              <w:spacing w:after="0"/>
              <w:rPr>
                <w:noProof/>
                <w:sz w:val="22"/>
              </w:rPr>
            </w:pPr>
            <w:r w:rsidRPr="00941366">
              <w:rPr>
                <w:noProof/>
                <w:sz w:val="22"/>
              </w:rPr>
              <w:t>Büromaschinen und -apparate (Schreibmaschinen, Rechenmaschinen, automatische Datenverarbeitungs</w:t>
            </w:r>
            <w:r w:rsidR="00AE6337">
              <w:rPr>
                <w:noProof/>
                <w:sz w:val="22"/>
              </w:rPr>
              <w:softHyphen/>
            </w:r>
            <w:r w:rsidRPr="00941366">
              <w:rPr>
                <w:noProof/>
                <w:sz w:val="22"/>
              </w:rPr>
              <w:t>maschinen, Vervielfältigungs</w:t>
            </w:r>
            <w:r w:rsidR="00AE6337">
              <w:rPr>
                <w:noProof/>
                <w:sz w:val="22"/>
              </w:rPr>
              <w:softHyphen/>
            </w:r>
            <w:r w:rsidRPr="00941366">
              <w:rPr>
                <w:noProof/>
                <w:sz w:val="22"/>
              </w:rPr>
              <w:t>maschinen, Büroheftmaschinen)</w:t>
            </w:r>
          </w:p>
          <w:p w14:paraId="3EF704CC" w14:textId="77777777" w:rsidR="00FF6964" w:rsidRPr="00941366" w:rsidRDefault="00FF6964" w:rsidP="00273D63">
            <w:pPr>
              <w:spacing w:after="0"/>
              <w:rPr>
                <w:noProof/>
                <w:sz w:val="22"/>
              </w:rPr>
            </w:pPr>
          </w:p>
        </w:tc>
        <w:tc>
          <w:tcPr>
            <w:tcW w:w="3061" w:type="dxa"/>
          </w:tcPr>
          <w:p w14:paraId="257FE379"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364658DF" w14:textId="77777777" w:rsidR="00FF6964" w:rsidRPr="00941366" w:rsidRDefault="00FF6964" w:rsidP="00273D63">
            <w:pPr>
              <w:spacing w:after="0"/>
              <w:rPr>
                <w:noProof/>
                <w:sz w:val="22"/>
              </w:rPr>
            </w:pPr>
          </w:p>
        </w:tc>
      </w:tr>
      <w:tr w:rsidR="00FF6964" w:rsidRPr="00941366" w14:paraId="309280AC" w14:textId="77777777" w:rsidTr="00FF6964">
        <w:trPr>
          <w:cantSplit/>
          <w:trHeight w:val="54"/>
        </w:trPr>
        <w:tc>
          <w:tcPr>
            <w:tcW w:w="1358" w:type="dxa"/>
            <w:tcBorders>
              <w:left w:val="single" w:sz="6" w:space="0" w:color="auto"/>
            </w:tcBorders>
          </w:tcPr>
          <w:p w14:paraId="0CEE2CE1" w14:textId="77777777" w:rsidR="00FF6964" w:rsidRPr="00941366" w:rsidRDefault="00FF6964" w:rsidP="00273D63">
            <w:pPr>
              <w:spacing w:after="0"/>
              <w:rPr>
                <w:noProof/>
                <w:sz w:val="22"/>
              </w:rPr>
            </w:pPr>
            <w:r w:rsidRPr="00F704C3">
              <w:rPr>
                <w:noProof/>
                <w:sz w:val="22"/>
              </w:rPr>
              <w:t>8480</w:t>
            </w:r>
          </w:p>
        </w:tc>
        <w:tc>
          <w:tcPr>
            <w:tcW w:w="2677" w:type="dxa"/>
            <w:gridSpan w:val="3"/>
          </w:tcPr>
          <w:p w14:paraId="283C736E" w14:textId="77777777" w:rsidR="00FF6964" w:rsidRPr="00941366" w:rsidRDefault="00FF6964" w:rsidP="00273D63">
            <w:pPr>
              <w:spacing w:after="0"/>
              <w:rPr>
                <w:noProof/>
                <w:sz w:val="22"/>
              </w:rPr>
            </w:pPr>
            <w:r w:rsidRPr="00941366">
              <w:rPr>
                <w:noProof/>
                <w:sz w:val="22"/>
              </w:rPr>
              <w:t>Gießerei-Formkästen; Grundplatten für Formen; Gießereimodelle; Formen für Metalle (andere als solche zum Gießen von Ingots, Masseln oder dergleichen), Metallcarbide, Glas, mineralische Stoffe, Kautschuk oder Kunststoffe</w:t>
            </w:r>
          </w:p>
          <w:p w14:paraId="32250593" w14:textId="77777777" w:rsidR="00FF6964" w:rsidRPr="00941366" w:rsidRDefault="00FF6964" w:rsidP="00273D63">
            <w:pPr>
              <w:spacing w:after="0"/>
              <w:rPr>
                <w:noProof/>
                <w:sz w:val="22"/>
              </w:rPr>
            </w:pPr>
          </w:p>
        </w:tc>
        <w:tc>
          <w:tcPr>
            <w:tcW w:w="3061" w:type="dxa"/>
          </w:tcPr>
          <w:p w14:paraId="51539E3C"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0FEA48BB" w14:textId="77777777" w:rsidR="00FF6964" w:rsidRPr="00941366" w:rsidRDefault="00FF6964" w:rsidP="00273D63">
            <w:pPr>
              <w:spacing w:after="0"/>
              <w:rPr>
                <w:noProof/>
                <w:sz w:val="22"/>
              </w:rPr>
            </w:pPr>
          </w:p>
        </w:tc>
        <w:tc>
          <w:tcPr>
            <w:tcW w:w="2643" w:type="dxa"/>
            <w:tcBorders>
              <w:right w:val="single" w:sz="6" w:space="0" w:color="auto"/>
            </w:tcBorders>
          </w:tcPr>
          <w:p w14:paraId="29F4D4C0" w14:textId="77777777" w:rsidR="00FF6964" w:rsidRPr="00941366" w:rsidRDefault="00FF6964" w:rsidP="00273D63">
            <w:pPr>
              <w:spacing w:after="0"/>
              <w:rPr>
                <w:noProof/>
                <w:sz w:val="22"/>
              </w:rPr>
            </w:pPr>
          </w:p>
        </w:tc>
      </w:tr>
      <w:tr w:rsidR="00FF6964" w:rsidRPr="00941366" w14:paraId="7C32EEDD" w14:textId="77777777" w:rsidTr="00FF6964">
        <w:trPr>
          <w:cantSplit/>
          <w:trHeight w:val="54"/>
        </w:trPr>
        <w:tc>
          <w:tcPr>
            <w:tcW w:w="1358" w:type="dxa"/>
            <w:tcBorders>
              <w:left w:val="single" w:sz="6" w:space="0" w:color="auto"/>
            </w:tcBorders>
          </w:tcPr>
          <w:p w14:paraId="7F5F25CA" w14:textId="77777777" w:rsidR="00FF6964" w:rsidRPr="00941366" w:rsidRDefault="00FF6964" w:rsidP="00273D63">
            <w:pPr>
              <w:spacing w:after="0"/>
              <w:rPr>
                <w:noProof/>
                <w:sz w:val="22"/>
              </w:rPr>
            </w:pPr>
            <w:r w:rsidRPr="00F704C3">
              <w:rPr>
                <w:noProof/>
                <w:sz w:val="22"/>
              </w:rPr>
              <w:t>8482</w:t>
            </w:r>
          </w:p>
          <w:p w14:paraId="0039B863" w14:textId="77777777" w:rsidR="00FF6964" w:rsidRPr="00941366" w:rsidRDefault="00FF6964" w:rsidP="00273D63">
            <w:pPr>
              <w:spacing w:after="0"/>
              <w:rPr>
                <w:noProof/>
                <w:sz w:val="22"/>
              </w:rPr>
            </w:pPr>
          </w:p>
        </w:tc>
        <w:tc>
          <w:tcPr>
            <w:tcW w:w="2677" w:type="dxa"/>
            <w:gridSpan w:val="3"/>
          </w:tcPr>
          <w:p w14:paraId="41636723" w14:textId="77777777" w:rsidR="00FF6964" w:rsidRPr="00941366" w:rsidRDefault="00FF6964" w:rsidP="00273D63">
            <w:pPr>
              <w:spacing w:after="0"/>
              <w:rPr>
                <w:noProof/>
                <w:sz w:val="22"/>
              </w:rPr>
            </w:pPr>
            <w:r w:rsidRPr="00941366">
              <w:rPr>
                <w:noProof/>
                <w:sz w:val="22"/>
              </w:rPr>
              <w:t>Wälzlager (Kugellager, Rollenlager und Nadellager)</w:t>
            </w:r>
          </w:p>
        </w:tc>
        <w:tc>
          <w:tcPr>
            <w:tcW w:w="3061" w:type="dxa"/>
          </w:tcPr>
          <w:p w14:paraId="1D7873E6" w14:textId="77777777" w:rsidR="00FF6964" w:rsidRPr="00941366" w:rsidRDefault="00FF6964" w:rsidP="00273D63">
            <w:pPr>
              <w:spacing w:after="0"/>
              <w:rPr>
                <w:noProof/>
                <w:sz w:val="22"/>
              </w:rPr>
            </w:pPr>
            <w:r w:rsidRPr="00941366">
              <w:rPr>
                <w:noProof/>
                <w:sz w:val="22"/>
              </w:rPr>
              <w:t>Herstellen, bei dem</w:t>
            </w:r>
          </w:p>
          <w:p w14:paraId="3102F9AD" w14:textId="77777777" w:rsidR="00FF6964" w:rsidRPr="00941366" w:rsidRDefault="00FF6964" w:rsidP="00273D63">
            <w:pPr>
              <w:spacing w:after="0"/>
              <w:rPr>
                <w:noProof/>
                <w:sz w:val="22"/>
              </w:rPr>
            </w:pPr>
            <w:r w:rsidRPr="00941366">
              <w:rPr>
                <w:noProof/>
                <w:sz w:val="22"/>
              </w:rPr>
              <w:t>- alle verwendeten Vormaterialien in eine andere Position als das Erzeugnis einzureihen sind und</w:t>
            </w:r>
          </w:p>
          <w:p w14:paraId="5A312163" w14:textId="77777777" w:rsidR="00FF6964" w:rsidRPr="00941366" w:rsidRDefault="00FF6964"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29DAAE01" w14:textId="77777777" w:rsidR="00FF6964" w:rsidRPr="00941366" w:rsidRDefault="00FF6964" w:rsidP="00273D63">
            <w:pPr>
              <w:spacing w:after="0"/>
              <w:rPr>
                <w:noProof/>
                <w:sz w:val="22"/>
              </w:rPr>
            </w:pPr>
          </w:p>
        </w:tc>
        <w:tc>
          <w:tcPr>
            <w:tcW w:w="2643" w:type="dxa"/>
            <w:tcBorders>
              <w:right w:val="single" w:sz="6" w:space="0" w:color="auto"/>
            </w:tcBorders>
          </w:tcPr>
          <w:p w14:paraId="45522A70"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FF6964" w:rsidRPr="00941366" w14:paraId="513E170A" w14:textId="77777777" w:rsidTr="00FF6964">
        <w:trPr>
          <w:cantSplit/>
          <w:trHeight w:val="54"/>
        </w:trPr>
        <w:tc>
          <w:tcPr>
            <w:tcW w:w="1358" w:type="dxa"/>
            <w:tcBorders>
              <w:left w:val="single" w:sz="6" w:space="0" w:color="auto"/>
            </w:tcBorders>
          </w:tcPr>
          <w:p w14:paraId="49028EDE" w14:textId="77777777" w:rsidR="00FF6964" w:rsidRPr="00941366" w:rsidRDefault="00FF6964" w:rsidP="00273D63">
            <w:pPr>
              <w:spacing w:after="0"/>
              <w:rPr>
                <w:noProof/>
                <w:sz w:val="22"/>
              </w:rPr>
            </w:pPr>
            <w:r w:rsidRPr="00F704C3">
              <w:rPr>
                <w:noProof/>
                <w:sz w:val="22"/>
              </w:rPr>
              <w:t>8484</w:t>
            </w:r>
          </w:p>
        </w:tc>
        <w:tc>
          <w:tcPr>
            <w:tcW w:w="2677" w:type="dxa"/>
            <w:gridSpan w:val="3"/>
          </w:tcPr>
          <w:p w14:paraId="022FBAC9" w14:textId="77777777" w:rsidR="00FF6964" w:rsidRPr="00941366" w:rsidRDefault="00FF6964" w:rsidP="00273D63">
            <w:pPr>
              <w:spacing w:after="0"/>
              <w:rPr>
                <w:noProof/>
                <w:sz w:val="22"/>
              </w:rPr>
            </w:pPr>
            <w:r w:rsidRPr="00941366">
              <w:rPr>
                <w:noProof/>
                <w:sz w:val="22"/>
              </w:rPr>
              <w:t>Metalloplastische Dichtungen; Sätze oder Zusammenstellungen von Dichtungen verschiedener stofflicher Beschaffenheit, in Beuteln, Kartons oder ähnlichen Umschließungen; mechanische Dichtungen</w:t>
            </w:r>
          </w:p>
          <w:p w14:paraId="7C1D6637" w14:textId="77777777" w:rsidR="00FF6964" w:rsidRPr="00941366" w:rsidRDefault="00FF6964" w:rsidP="00273D63">
            <w:pPr>
              <w:spacing w:after="0"/>
              <w:rPr>
                <w:noProof/>
                <w:sz w:val="22"/>
              </w:rPr>
            </w:pPr>
          </w:p>
        </w:tc>
        <w:tc>
          <w:tcPr>
            <w:tcW w:w="3061" w:type="dxa"/>
          </w:tcPr>
          <w:p w14:paraId="0EE74AD7"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5A2ED213" w14:textId="77777777" w:rsidR="00FF6964" w:rsidRPr="00941366" w:rsidRDefault="00FF6964" w:rsidP="00273D63">
            <w:pPr>
              <w:spacing w:after="0"/>
              <w:rPr>
                <w:noProof/>
                <w:sz w:val="22"/>
              </w:rPr>
            </w:pPr>
          </w:p>
        </w:tc>
      </w:tr>
      <w:tr w:rsidR="00FF6964" w:rsidRPr="00941366" w14:paraId="5C82A300" w14:textId="77777777" w:rsidTr="00FF6964">
        <w:trPr>
          <w:cantSplit/>
          <w:trHeight w:val="54"/>
        </w:trPr>
        <w:tc>
          <w:tcPr>
            <w:tcW w:w="1358" w:type="dxa"/>
            <w:tcBorders>
              <w:left w:val="single" w:sz="6" w:space="0" w:color="auto"/>
            </w:tcBorders>
          </w:tcPr>
          <w:p w14:paraId="5606C94D" w14:textId="77777777" w:rsidR="00FF6964" w:rsidRPr="00941366" w:rsidRDefault="00FF6964" w:rsidP="00FF6964">
            <w:pPr>
              <w:spacing w:after="0"/>
              <w:rPr>
                <w:noProof/>
                <w:sz w:val="22"/>
              </w:rPr>
            </w:pPr>
            <w:r w:rsidRPr="00941366">
              <w:rPr>
                <w:noProof/>
                <w:sz w:val="22"/>
              </w:rPr>
              <w:t xml:space="preserve">ex </w:t>
            </w:r>
            <w:r w:rsidRPr="00F704C3">
              <w:rPr>
                <w:noProof/>
                <w:sz w:val="22"/>
              </w:rPr>
              <w:t>8486</w:t>
            </w:r>
          </w:p>
          <w:p w14:paraId="5D6573AD" w14:textId="77777777" w:rsidR="00FF6964" w:rsidRPr="00941366" w:rsidRDefault="00FF6964" w:rsidP="00273D63">
            <w:pPr>
              <w:spacing w:after="0"/>
              <w:rPr>
                <w:noProof/>
                <w:sz w:val="22"/>
              </w:rPr>
            </w:pPr>
          </w:p>
        </w:tc>
        <w:tc>
          <w:tcPr>
            <w:tcW w:w="2677" w:type="dxa"/>
            <w:gridSpan w:val="3"/>
          </w:tcPr>
          <w:p w14:paraId="1813927C" w14:textId="77777777" w:rsidR="00FF6964" w:rsidRPr="00941366" w:rsidRDefault="00FF6964" w:rsidP="00273D63">
            <w:pPr>
              <w:spacing w:after="0"/>
              <w:rPr>
                <w:noProof/>
                <w:sz w:val="22"/>
              </w:rPr>
            </w:pPr>
            <w:r w:rsidRPr="00941366">
              <w:rPr>
                <w:noProof/>
                <w:sz w:val="22"/>
              </w:rPr>
              <w:t>- Werkzeugmaschinen zum Abtragen von Stoffen aller Art durch Laser-, Licht- oder anderen Photonenstrahl, Ultraschall, Elektroerosion, elektrochemische Verfahren oder Elektronen-, Ionen- oder Plasmastrahl; Teile und Zubehör</w:t>
            </w:r>
          </w:p>
          <w:p w14:paraId="41E76255" w14:textId="77777777" w:rsidR="00FF6964" w:rsidRPr="00941366" w:rsidRDefault="00FF6964" w:rsidP="00273D63">
            <w:pPr>
              <w:spacing w:after="0"/>
              <w:rPr>
                <w:noProof/>
                <w:sz w:val="22"/>
              </w:rPr>
            </w:pPr>
          </w:p>
        </w:tc>
        <w:tc>
          <w:tcPr>
            <w:tcW w:w="3061" w:type="dxa"/>
          </w:tcPr>
          <w:p w14:paraId="64B43510"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der hergestellten Ware nicht überschreitet</w:t>
            </w:r>
          </w:p>
        </w:tc>
        <w:tc>
          <w:tcPr>
            <w:tcW w:w="2643" w:type="dxa"/>
            <w:tcBorders>
              <w:right w:val="single" w:sz="6" w:space="0" w:color="auto"/>
            </w:tcBorders>
          </w:tcPr>
          <w:p w14:paraId="70648D03" w14:textId="77777777" w:rsidR="00FF6964" w:rsidRPr="00941366" w:rsidRDefault="00FF6964" w:rsidP="00273D63">
            <w:pPr>
              <w:spacing w:after="0"/>
              <w:rPr>
                <w:noProof/>
                <w:sz w:val="22"/>
              </w:rPr>
            </w:pPr>
          </w:p>
        </w:tc>
      </w:tr>
      <w:tr w:rsidR="00FF6964" w:rsidRPr="00941366" w14:paraId="51E2FB53" w14:textId="77777777" w:rsidTr="00FF6964">
        <w:trPr>
          <w:cantSplit/>
          <w:trHeight w:val="54"/>
        </w:trPr>
        <w:tc>
          <w:tcPr>
            <w:tcW w:w="1358" w:type="dxa"/>
            <w:tcBorders>
              <w:left w:val="single" w:sz="6" w:space="0" w:color="auto"/>
            </w:tcBorders>
          </w:tcPr>
          <w:p w14:paraId="1AB41B08" w14:textId="77777777" w:rsidR="00FF6964" w:rsidRPr="00941366" w:rsidRDefault="00FF6964" w:rsidP="00FF6964">
            <w:pPr>
              <w:spacing w:after="0"/>
              <w:rPr>
                <w:noProof/>
                <w:sz w:val="22"/>
              </w:rPr>
            </w:pPr>
          </w:p>
        </w:tc>
        <w:tc>
          <w:tcPr>
            <w:tcW w:w="2677" w:type="dxa"/>
            <w:gridSpan w:val="3"/>
          </w:tcPr>
          <w:p w14:paraId="0A7DC831" w14:textId="77777777" w:rsidR="00FF6964" w:rsidRPr="00941366" w:rsidRDefault="00FF6964" w:rsidP="00273D63">
            <w:pPr>
              <w:spacing w:after="0"/>
              <w:rPr>
                <w:noProof/>
                <w:sz w:val="22"/>
              </w:rPr>
            </w:pPr>
            <w:r w:rsidRPr="00941366">
              <w:rPr>
                <w:noProof/>
                <w:sz w:val="22"/>
              </w:rPr>
              <w:t>Werkzeugmaschinen (einschließlich Pressen) zum Biegen, Abkanten oder Richten von Metallen; Teile und Zubehör</w:t>
            </w:r>
          </w:p>
          <w:p w14:paraId="1675C1D1" w14:textId="77777777" w:rsidR="00FF6964" w:rsidRPr="00941366" w:rsidRDefault="00FF6964" w:rsidP="00273D63">
            <w:pPr>
              <w:spacing w:after="0"/>
              <w:rPr>
                <w:noProof/>
                <w:sz w:val="22"/>
              </w:rPr>
            </w:pPr>
          </w:p>
        </w:tc>
        <w:tc>
          <w:tcPr>
            <w:tcW w:w="3061" w:type="dxa"/>
          </w:tcPr>
          <w:p w14:paraId="3E992360"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13EEF969" w14:textId="77777777" w:rsidR="00FF6964" w:rsidRPr="00941366" w:rsidRDefault="00FF6964" w:rsidP="00273D63">
            <w:pPr>
              <w:spacing w:after="0"/>
              <w:rPr>
                <w:noProof/>
                <w:sz w:val="22"/>
              </w:rPr>
            </w:pPr>
          </w:p>
        </w:tc>
      </w:tr>
      <w:tr w:rsidR="00FF6964" w:rsidRPr="00941366" w14:paraId="40699101" w14:textId="77777777" w:rsidTr="00FF6964">
        <w:trPr>
          <w:cantSplit/>
          <w:trHeight w:val="54"/>
        </w:trPr>
        <w:tc>
          <w:tcPr>
            <w:tcW w:w="1358" w:type="dxa"/>
            <w:tcBorders>
              <w:left w:val="single" w:sz="6" w:space="0" w:color="auto"/>
            </w:tcBorders>
          </w:tcPr>
          <w:p w14:paraId="0BD07240" w14:textId="77777777" w:rsidR="00FF6964" w:rsidRPr="00941366" w:rsidRDefault="00FF6964" w:rsidP="00273D63">
            <w:pPr>
              <w:spacing w:after="0"/>
              <w:rPr>
                <w:noProof/>
                <w:sz w:val="22"/>
              </w:rPr>
            </w:pPr>
          </w:p>
        </w:tc>
        <w:tc>
          <w:tcPr>
            <w:tcW w:w="2677" w:type="dxa"/>
            <w:gridSpan w:val="3"/>
          </w:tcPr>
          <w:p w14:paraId="56BBC595" w14:textId="77777777" w:rsidR="00FF6964" w:rsidRPr="00941366" w:rsidRDefault="00FF6964" w:rsidP="00273D63">
            <w:pPr>
              <w:spacing w:after="0"/>
              <w:rPr>
                <w:noProof/>
                <w:sz w:val="22"/>
              </w:rPr>
            </w:pPr>
            <w:r w:rsidRPr="00941366">
              <w:rPr>
                <w:noProof/>
                <w:sz w:val="22"/>
              </w:rPr>
              <w:t>- Werkzeugmaschinen zum Bearbeiten von Steinen, keramischen Waren, Beton, Asbestzement oder ähnlichen mineralischen Stoffen oder zum Kaltbearbeiten von Glas; Teile und Zubehör</w:t>
            </w:r>
          </w:p>
        </w:tc>
        <w:tc>
          <w:tcPr>
            <w:tcW w:w="3061" w:type="dxa"/>
          </w:tcPr>
          <w:p w14:paraId="7C97D824"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684BD64F" w14:textId="77777777" w:rsidR="00FF6964" w:rsidRPr="00941366" w:rsidRDefault="00FF6964" w:rsidP="00273D63">
            <w:pPr>
              <w:spacing w:after="0"/>
              <w:rPr>
                <w:noProof/>
                <w:sz w:val="22"/>
              </w:rPr>
            </w:pPr>
          </w:p>
        </w:tc>
      </w:tr>
      <w:tr w:rsidR="00FF6964" w:rsidRPr="00941366" w14:paraId="2FB0DBCD" w14:textId="77777777" w:rsidTr="00FF6964">
        <w:trPr>
          <w:cantSplit/>
          <w:trHeight w:val="54"/>
        </w:trPr>
        <w:tc>
          <w:tcPr>
            <w:tcW w:w="1358" w:type="dxa"/>
            <w:tcBorders>
              <w:left w:val="single" w:sz="6" w:space="0" w:color="auto"/>
            </w:tcBorders>
          </w:tcPr>
          <w:p w14:paraId="2CECBA51" w14:textId="77777777" w:rsidR="00FF6964" w:rsidRPr="00941366" w:rsidRDefault="00FF6964" w:rsidP="00273D63">
            <w:pPr>
              <w:spacing w:after="0"/>
              <w:rPr>
                <w:noProof/>
                <w:sz w:val="22"/>
              </w:rPr>
            </w:pPr>
          </w:p>
        </w:tc>
        <w:tc>
          <w:tcPr>
            <w:tcW w:w="2677" w:type="dxa"/>
            <w:gridSpan w:val="3"/>
          </w:tcPr>
          <w:p w14:paraId="10B47EEF" w14:textId="77777777" w:rsidR="00FF6964" w:rsidRPr="00941366" w:rsidRDefault="00FF6964" w:rsidP="00273D63">
            <w:pPr>
              <w:spacing w:after="0"/>
              <w:rPr>
                <w:noProof/>
                <w:sz w:val="22"/>
              </w:rPr>
            </w:pPr>
          </w:p>
        </w:tc>
        <w:tc>
          <w:tcPr>
            <w:tcW w:w="3061" w:type="dxa"/>
          </w:tcPr>
          <w:p w14:paraId="77765191" w14:textId="77777777" w:rsidR="00FF6964" w:rsidRPr="00941366" w:rsidRDefault="00FF6964" w:rsidP="00273D63">
            <w:pPr>
              <w:spacing w:after="0"/>
              <w:rPr>
                <w:noProof/>
                <w:sz w:val="22"/>
              </w:rPr>
            </w:pPr>
          </w:p>
        </w:tc>
        <w:tc>
          <w:tcPr>
            <w:tcW w:w="2643" w:type="dxa"/>
            <w:tcBorders>
              <w:right w:val="single" w:sz="6" w:space="0" w:color="auto"/>
            </w:tcBorders>
          </w:tcPr>
          <w:p w14:paraId="1124111A" w14:textId="77777777" w:rsidR="00FF6964" w:rsidRPr="00941366" w:rsidRDefault="00FF6964" w:rsidP="00273D63">
            <w:pPr>
              <w:spacing w:after="0"/>
              <w:rPr>
                <w:noProof/>
                <w:sz w:val="22"/>
              </w:rPr>
            </w:pPr>
          </w:p>
        </w:tc>
      </w:tr>
      <w:tr w:rsidR="00FF6964" w:rsidRPr="00941366" w14:paraId="3C2D4965" w14:textId="77777777" w:rsidTr="00FF6964">
        <w:trPr>
          <w:cantSplit/>
          <w:trHeight w:val="54"/>
        </w:trPr>
        <w:tc>
          <w:tcPr>
            <w:tcW w:w="1358" w:type="dxa"/>
            <w:tcBorders>
              <w:left w:val="single" w:sz="6" w:space="0" w:color="auto"/>
            </w:tcBorders>
          </w:tcPr>
          <w:p w14:paraId="2EED1AA5" w14:textId="77777777" w:rsidR="00FF6964" w:rsidRPr="00941366" w:rsidRDefault="00FF6964" w:rsidP="00273D63">
            <w:pPr>
              <w:spacing w:after="0"/>
              <w:rPr>
                <w:noProof/>
                <w:sz w:val="22"/>
              </w:rPr>
            </w:pPr>
          </w:p>
        </w:tc>
        <w:tc>
          <w:tcPr>
            <w:tcW w:w="2677" w:type="dxa"/>
            <w:gridSpan w:val="3"/>
          </w:tcPr>
          <w:p w14:paraId="5923F73E" w14:textId="77777777" w:rsidR="00FF6964" w:rsidRPr="00941366" w:rsidRDefault="00FF6964" w:rsidP="00273D63">
            <w:pPr>
              <w:spacing w:after="0"/>
              <w:rPr>
                <w:noProof/>
                <w:sz w:val="22"/>
              </w:rPr>
            </w:pPr>
            <w:r w:rsidRPr="00941366">
              <w:rPr>
                <w:noProof/>
                <w:sz w:val="22"/>
              </w:rPr>
              <w:t xml:space="preserve">- Anreißinstrumente als Pattern-Generatoren zum Herstellen von Masken und Retikeln aus mit Fotolack beschichteten Substraten; Teile davon und Zubehör </w:t>
            </w:r>
          </w:p>
          <w:p w14:paraId="53D0F46B" w14:textId="77777777" w:rsidR="00FF6964" w:rsidRPr="00941366" w:rsidRDefault="00FF6964" w:rsidP="00273D63">
            <w:pPr>
              <w:spacing w:after="0"/>
              <w:rPr>
                <w:noProof/>
                <w:sz w:val="22"/>
              </w:rPr>
            </w:pPr>
          </w:p>
        </w:tc>
        <w:tc>
          <w:tcPr>
            <w:tcW w:w="3061" w:type="dxa"/>
          </w:tcPr>
          <w:p w14:paraId="123D801F"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5C68D12B" w14:textId="77777777" w:rsidR="00FF6964" w:rsidRPr="00941366" w:rsidRDefault="00FF6964" w:rsidP="00273D63">
            <w:pPr>
              <w:spacing w:after="0"/>
              <w:rPr>
                <w:noProof/>
                <w:sz w:val="22"/>
              </w:rPr>
            </w:pPr>
          </w:p>
        </w:tc>
      </w:tr>
      <w:tr w:rsidR="00FF6964" w:rsidRPr="00941366" w14:paraId="4FBD0EAD" w14:textId="77777777" w:rsidTr="00FF6964">
        <w:trPr>
          <w:cantSplit/>
          <w:trHeight w:val="54"/>
        </w:trPr>
        <w:tc>
          <w:tcPr>
            <w:tcW w:w="1358" w:type="dxa"/>
            <w:tcBorders>
              <w:left w:val="single" w:sz="6" w:space="0" w:color="auto"/>
            </w:tcBorders>
          </w:tcPr>
          <w:p w14:paraId="30657B50" w14:textId="77777777" w:rsidR="00FF6964" w:rsidRPr="00941366" w:rsidRDefault="00FF6964" w:rsidP="00273D63">
            <w:pPr>
              <w:spacing w:after="0"/>
              <w:rPr>
                <w:noProof/>
                <w:sz w:val="22"/>
              </w:rPr>
            </w:pPr>
          </w:p>
        </w:tc>
        <w:tc>
          <w:tcPr>
            <w:tcW w:w="2677" w:type="dxa"/>
            <w:gridSpan w:val="3"/>
          </w:tcPr>
          <w:p w14:paraId="40387AD0" w14:textId="77777777" w:rsidR="00FF6964" w:rsidRPr="00941366" w:rsidRDefault="00FF6964" w:rsidP="00273D63">
            <w:pPr>
              <w:spacing w:after="0"/>
              <w:rPr>
                <w:noProof/>
                <w:sz w:val="22"/>
              </w:rPr>
            </w:pPr>
            <w:r w:rsidRPr="00941366">
              <w:rPr>
                <w:noProof/>
                <w:sz w:val="22"/>
              </w:rPr>
              <w:t>- Formen zum Spritzgießen oder Formpressen</w:t>
            </w:r>
          </w:p>
          <w:p w14:paraId="51CC53BB" w14:textId="77777777" w:rsidR="00FF6964" w:rsidRPr="00941366" w:rsidRDefault="00FF6964" w:rsidP="00273D63">
            <w:pPr>
              <w:spacing w:after="0"/>
              <w:rPr>
                <w:noProof/>
                <w:sz w:val="22"/>
              </w:rPr>
            </w:pPr>
          </w:p>
        </w:tc>
        <w:tc>
          <w:tcPr>
            <w:tcW w:w="3061" w:type="dxa"/>
          </w:tcPr>
          <w:p w14:paraId="26B5026E"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092AF31B" w14:textId="77777777" w:rsidR="00FF6964" w:rsidRPr="00941366" w:rsidRDefault="00FF6964" w:rsidP="00273D63">
            <w:pPr>
              <w:spacing w:after="0"/>
              <w:rPr>
                <w:noProof/>
                <w:sz w:val="22"/>
              </w:rPr>
            </w:pPr>
          </w:p>
        </w:tc>
      </w:tr>
      <w:tr w:rsidR="00FF6964" w:rsidRPr="00941366" w14:paraId="1F7F1969" w14:textId="77777777" w:rsidTr="00FF6964">
        <w:trPr>
          <w:cantSplit/>
          <w:trHeight w:val="54"/>
        </w:trPr>
        <w:tc>
          <w:tcPr>
            <w:tcW w:w="1358" w:type="dxa"/>
            <w:tcBorders>
              <w:left w:val="single" w:sz="6" w:space="0" w:color="auto"/>
            </w:tcBorders>
          </w:tcPr>
          <w:p w14:paraId="22E8E1B5" w14:textId="77777777" w:rsidR="00FF6964" w:rsidRPr="00941366" w:rsidRDefault="00FF6964" w:rsidP="00273D63">
            <w:pPr>
              <w:spacing w:after="0"/>
              <w:rPr>
                <w:noProof/>
                <w:sz w:val="22"/>
              </w:rPr>
            </w:pPr>
          </w:p>
        </w:tc>
        <w:tc>
          <w:tcPr>
            <w:tcW w:w="2677" w:type="dxa"/>
            <w:gridSpan w:val="3"/>
          </w:tcPr>
          <w:p w14:paraId="5B27B4F1" w14:textId="77777777" w:rsidR="00FF6964" w:rsidRPr="00941366" w:rsidRDefault="00FF6964" w:rsidP="00273D63">
            <w:pPr>
              <w:spacing w:after="0"/>
              <w:rPr>
                <w:noProof/>
                <w:sz w:val="22"/>
              </w:rPr>
            </w:pPr>
            <w:r w:rsidRPr="00941366">
              <w:rPr>
                <w:noProof/>
                <w:sz w:val="22"/>
              </w:rPr>
              <w:t>- Maschinen, Apparate und Geräte zum Heben, Fördern, Beladen oder Entladen</w:t>
            </w:r>
          </w:p>
          <w:p w14:paraId="1D5579BD" w14:textId="77777777" w:rsidR="00FF6964" w:rsidRPr="00941366" w:rsidRDefault="00FF6964" w:rsidP="00273D63">
            <w:pPr>
              <w:spacing w:after="0"/>
              <w:rPr>
                <w:noProof/>
                <w:sz w:val="22"/>
              </w:rPr>
            </w:pPr>
          </w:p>
          <w:p w14:paraId="732C089F" w14:textId="77777777" w:rsidR="00FF6964" w:rsidRPr="00941366" w:rsidRDefault="00FF6964" w:rsidP="00273D63">
            <w:pPr>
              <w:spacing w:after="0"/>
              <w:rPr>
                <w:noProof/>
                <w:sz w:val="22"/>
              </w:rPr>
            </w:pPr>
          </w:p>
        </w:tc>
        <w:tc>
          <w:tcPr>
            <w:tcW w:w="3061" w:type="dxa"/>
          </w:tcPr>
          <w:p w14:paraId="7B53A81B" w14:textId="77777777" w:rsidR="00FF6964" w:rsidRPr="00941366" w:rsidRDefault="00FF6964" w:rsidP="00273D63">
            <w:pPr>
              <w:spacing w:after="0"/>
              <w:rPr>
                <w:noProof/>
                <w:sz w:val="22"/>
              </w:rPr>
            </w:pPr>
            <w:r w:rsidRPr="00941366">
              <w:rPr>
                <w:noProof/>
                <w:sz w:val="22"/>
              </w:rPr>
              <w:t>Herstellen:</w:t>
            </w:r>
          </w:p>
          <w:p w14:paraId="536506D3" w14:textId="77777777" w:rsidR="00FF6964" w:rsidRPr="00941366" w:rsidRDefault="00FF6964"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65C39F99" w14:textId="77777777" w:rsidR="00FF6964" w:rsidRPr="00941366" w:rsidRDefault="00FF6964" w:rsidP="00273D63">
            <w:pPr>
              <w:spacing w:after="0"/>
              <w:rPr>
                <w:noProof/>
                <w:sz w:val="22"/>
              </w:rPr>
            </w:pPr>
            <w:r w:rsidRPr="00941366">
              <w:rPr>
                <w:noProof/>
                <w:sz w:val="22"/>
              </w:rPr>
              <w:t>- bei dem Vormaterialien der Position </w:t>
            </w:r>
            <w:r w:rsidRPr="00F704C3">
              <w:rPr>
                <w:noProof/>
                <w:sz w:val="22"/>
              </w:rPr>
              <w:t>8431</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1CCE8D59" w14:textId="77777777" w:rsidR="00FF6964" w:rsidRPr="00941366" w:rsidRDefault="00FF6964" w:rsidP="00273D63">
            <w:pPr>
              <w:spacing w:after="0"/>
              <w:rPr>
                <w:noProof/>
                <w:sz w:val="22"/>
              </w:rPr>
            </w:pPr>
          </w:p>
        </w:tc>
        <w:tc>
          <w:tcPr>
            <w:tcW w:w="2643" w:type="dxa"/>
            <w:tcBorders>
              <w:right w:val="single" w:sz="6" w:space="0" w:color="auto"/>
            </w:tcBorders>
          </w:tcPr>
          <w:p w14:paraId="3B113DDD" w14:textId="77777777" w:rsidR="00FF6964" w:rsidRPr="00941366" w:rsidRDefault="00FF6964"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5EBEB6E5" w14:textId="77777777" w:rsidTr="00250458">
        <w:trPr>
          <w:cantSplit/>
          <w:trHeight w:val="54"/>
        </w:trPr>
        <w:tc>
          <w:tcPr>
            <w:tcW w:w="1358" w:type="dxa"/>
            <w:tcBorders>
              <w:left w:val="single" w:sz="6" w:space="0" w:color="auto"/>
            </w:tcBorders>
          </w:tcPr>
          <w:p w14:paraId="1F535019" w14:textId="77777777" w:rsidR="00250458" w:rsidRPr="00941366" w:rsidRDefault="00250458" w:rsidP="00273D63">
            <w:pPr>
              <w:spacing w:after="0"/>
              <w:rPr>
                <w:noProof/>
                <w:sz w:val="22"/>
              </w:rPr>
            </w:pPr>
            <w:r w:rsidRPr="00F704C3">
              <w:rPr>
                <w:noProof/>
                <w:sz w:val="22"/>
              </w:rPr>
              <w:t>8487</w:t>
            </w:r>
          </w:p>
          <w:p w14:paraId="5A349091" w14:textId="77777777" w:rsidR="00250458" w:rsidRPr="00941366" w:rsidRDefault="00250458" w:rsidP="00273D63">
            <w:pPr>
              <w:spacing w:after="0"/>
              <w:rPr>
                <w:noProof/>
                <w:sz w:val="22"/>
              </w:rPr>
            </w:pPr>
          </w:p>
          <w:p w14:paraId="2D9B0170" w14:textId="77777777" w:rsidR="00250458" w:rsidRPr="00941366" w:rsidRDefault="00250458" w:rsidP="00250458">
            <w:pPr>
              <w:spacing w:after="0"/>
              <w:rPr>
                <w:noProof/>
                <w:sz w:val="22"/>
              </w:rPr>
            </w:pPr>
          </w:p>
        </w:tc>
        <w:tc>
          <w:tcPr>
            <w:tcW w:w="2677" w:type="dxa"/>
            <w:gridSpan w:val="3"/>
          </w:tcPr>
          <w:p w14:paraId="2E92FBB5" w14:textId="77777777" w:rsidR="00250458" w:rsidRPr="00941366" w:rsidRDefault="00250458" w:rsidP="00273D63">
            <w:pPr>
              <w:spacing w:after="0"/>
              <w:rPr>
                <w:noProof/>
                <w:sz w:val="22"/>
              </w:rPr>
            </w:pPr>
            <w:r w:rsidRPr="00941366">
              <w:rPr>
                <w:noProof/>
                <w:sz w:val="22"/>
              </w:rPr>
              <w:t>Teile von Maschinen, Apparaten oder Geräten, in diesem Kapitel anderweit weder genannt noch inbegriffen, ausgenommen Teile mit elektrischer Isolierung, elektrischen Anschlussstücken, Wicklungen, Kontakten oder anderen charakteristischen Merkmalen elektrotechnischer Waren</w:t>
            </w:r>
          </w:p>
        </w:tc>
        <w:tc>
          <w:tcPr>
            <w:tcW w:w="3061" w:type="dxa"/>
          </w:tcPr>
          <w:p w14:paraId="57CF164F"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3E97C072" w14:textId="77777777" w:rsidR="00250458" w:rsidRPr="00941366" w:rsidRDefault="00250458" w:rsidP="00273D63">
            <w:pPr>
              <w:spacing w:after="0"/>
              <w:rPr>
                <w:noProof/>
                <w:sz w:val="22"/>
              </w:rPr>
            </w:pPr>
          </w:p>
        </w:tc>
      </w:tr>
      <w:tr w:rsidR="00250458" w:rsidRPr="00941366" w14:paraId="148A5875" w14:textId="77777777" w:rsidTr="00FE3379">
        <w:trPr>
          <w:cantSplit/>
          <w:trHeight w:val="54"/>
        </w:trPr>
        <w:tc>
          <w:tcPr>
            <w:tcW w:w="1358" w:type="dxa"/>
            <w:tcBorders>
              <w:left w:val="single" w:sz="6" w:space="0" w:color="auto"/>
              <w:bottom w:val="single" w:sz="4" w:space="0" w:color="auto"/>
            </w:tcBorders>
          </w:tcPr>
          <w:p w14:paraId="557B5518" w14:textId="77777777" w:rsidR="00250458" w:rsidRPr="00941366" w:rsidRDefault="00250458" w:rsidP="00250458">
            <w:pPr>
              <w:spacing w:after="0"/>
              <w:rPr>
                <w:noProof/>
                <w:sz w:val="22"/>
              </w:rPr>
            </w:pPr>
          </w:p>
        </w:tc>
        <w:tc>
          <w:tcPr>
            <w:tcW w:w="2677" w:type="dxa"/>
            <w:gridSpan w:val="3"/>
            <w:tcBorders>
              <w:bottom w:val="single" w:sz="4" w:space="0" w:color="auto"/>
            </w:tcBorders>
          </w:tcPr>
          <w:p w14:paraId="777C54C1" w14:textId="77777777" w:rsidR="00250458" w:rsidRPr="00941366" w:rsidRDefault="00250458" w:rsidP="00273D63">
            <w:pPr>
              <w:spacing w:after="0"/>
              <w:rPr>
                <w:noProof/>
                <w:sz w:val="22"/>
              </w:rPr>
            </w:pPr>
          </w:p>
        </w:tc>
        <w:tc>
          <w:tcPr>
            <w:tcW w:w="3061" w:type="dxa"/>
            <w:tcBorders>
              <w:bottom w:val="single" w:sz="4" w:space="0" w:color="auto"/>
            </w:tcBorders>
          </w:tcPr>
          <w:p w14:paraId="77CC648C" w14:textId="77777777" w:rsidR="00250458" w:rsidRPr="00941366" w:rsidRDefault="00250458" w:rsidP="00273D63">
            <w:pPr>
              <w:spacing w:after="0"/>
              <w:rPr>
                <w:noProof/>
                <w:sz w:val="22"/>
              </w:rPr>
            </w:pPr>
          </w:p>
        </w:tc>
        <w:tc>
          <w:tcPr>
            <w:tcW w:w="2643" w:type="dxa"/>
            <w:tcBorders>
              <w:bottom w:val="single" w:sz="4" w:space="0" w:color="auto"/>
              <w:right w:val="single" w:sz="6" w:space="0" w:color="auto"/>
            </w:tcBorders>
          </w:tcPr>
          <w:p w14:paraId="773A598C" w14:textId="77777777" w:rsidR="00250458" w:rsidRPr="00941366" w:rsidRDefault="00250458" w:rsidP="00273D63">
            <w:pPr>
              <w:spacing w:after="0"/>
              <w:rPr>
                <w:noProof/>
                <w:sz w:val="22"/>
              </w:rPr>
            </w:pPr>
          </w:p>
        </w:tc>
      </w:tr>
      <w:tr w:rsidR="00250458" w:rsidRPr="00941366" w14:paraId="2DB397BC" w14:textId="77777777" w:rsidTr="00FE3379">
        <w:trPr>
          <w:cantSplit/>
          <w:trHeight w:val="54"/>
        </w:trPr>
        <w:tc>
          <w:tcPr>
            <w:tcW w:w="1358" w:type="dxa"/>
            <w:tcBorders>
              <w:top w:val="single" w:sz="4" w:space="0" w:color="auto"/>
              <w:left w:val="single" w:sz="6" w:space="0" w:color="auto"/>
            </w:tcBorders>
          </w:tcPr>
          <w:p w14:paraId="1A703914" w14:textId="77777777" w:rsidR="00250458" w:rsidRPr="00941366" w:rsidRDefault="00250458" w:rsidP="00250458">
            <w:pPr>
              <w:spacing w:after="0"/>
              <w:rPr>
                <w:noProof/>
                <w:sz w:val="22"/>
              </w:rPr>
            </w:pPr>
            <w:r w:rsidRPr="00941366">
              <w:rPr>
                <w:noProof/>
                <w:sz w:val="22"/>
              </w:rPr>
              <w:t>ex Kapitel </w:t>
            </w:r>
            <w:r w:rsidRPr="00F704C3">
              <w:rPr>
                <w:noProof/>
                <w:sz w:val="22"/>
              </w:rPr>
              <w:t>85</w:t>
            </w:r>
          </w:p>
        </w:tc>
        <w:tc>
          <w:tcPr>
            <w:tcW w:w="2677" w:type="dxa"/>
            <w:gridSpan w:val="3"/>
            <w:tcBorders>
              <w:top w:val="single" w:sz="4" w:space="0" w:color="auto"/>
            </w:tcBorders>
          </w:tcPr>
          <w:p w14:paraId="5E4A6D0F" w14:textId="77777777" w:rsidR="00250458" w:rsidRPr="00941366" w:rsidRDefault="00250458" w:rsidP="00273D63">
            <w:pPr>
              <w:spacing w:after="0"/>
              <w:rPr>
                <w:noProof/>
                <w:sz w:val="22"/>
              </w:rPr>
            </w:pPr>
            <w:r w:rsidRPr="00941366">
              <w:rPr>
                <w:noProof/>
                <w:sz w:val="22"/>
              </w:rPr>
              <w:t xml:space="preserve">Elektrische Maschinen, Apparate, Geräte und andere elektrotechnische Waren, Teile davon; elektrische Maschinen, Apparate, Geräte und andere elektrotechnische Waren, Teile davon; Tonaufnahme- oder Tonwiedergabegeräte, Bild- und Tonaufzeichnungs- oder </w:t>
            </w:r>
            <w:r w:rsidRPr="00941366">
              <w:rPr>
                <w:noProof/>
                <w:sz w:val="22"/>
              </w:rPr>
              <w:noBreakHyphen/>
              <w:t>wiedergabegeräte, für das Fernsehen, Teile und Zubehör für diese Geräte; ausgenommen:</w:t>
            </w:r>
          </w:p>
        </w:tc>
        <w:tc>
          <w:tcPr>
            <w:tcW w:w="3061" w:type="dxa"/>
            <w:tcBorders>
              <w:top w:val="single" w:sz="4" w:space="0" w:color="auto"/>
            </w:tcBorders>
          </w:tcPr>
          <w:p w14:paraId="6846CC83" w14:textId="77777777" w:rsidR="00250458" w:rsidRPr="00941366" w:rsidRDefault="00250458" w:rsidP="00273D63">
            <w:pPr>
              <w:spacing w:after="0"/>
              <w:rPr>
                <w:noProof/>
                <w:sz w:val="22"/>
              </w:rPr>
            </w:pPr>
            <w:r w:rsidRPr="00941366">
              <w:rPr>
                <w:noProof/>
                <w:sz w:val="22"/>
              </w:rPr>
              <w:t>Herstellen, bei dem</w:t>
            </w:r>
          </w:p>
          <w:p w14:paraId="7F20A549" w14:textId="77777777" w:rsidR="00250458" w:rsidRPr="00941366" w:rsidRDefault="00250458" w:rsidP="00273D63">
            <w:pPr>
              <w:spacing w:after="0"/>
              <w:rPr>
                <w:noProof/>
                <w:sz w:val="22"/>
              </w:rPr>
            </w:pPr>
            <w:r w:rsidRPr="00941366">
              <w:rPr>
                <w:noProof/>
                <w:sz w:val="22"/>
              </w:rPr>
              <w:t>- alle verwendeten Vormaterialien in eine andere Position als das Erzeugnis einzureihen sind und</w:t>
            </w:r>
          </w:p>
          <w:p w14:paraId="2271F0B6" w14:textId="77777777" w:rsidR="00250458" w:rsidRPr="00941366" w:rsidRDefault="00250458"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082C2E18" w14:textId="77777777" w:rsidR="00250458" w:rsidRPr="00941366" w:rsidRDefault="00250458" w:rsidP="00273D63">
            <w:pPr>
              <w:spacing w:after="0"/>
              <w:rPr>
                <w:noProof/>
                <w:sz w:val="22"/>
              </w:rPr>
            </w:pPr>
          </w:p>
        </w:tc>
        <w:tc>
          <w:tcPr>
            <w:tcW w:w="2643" w:type="dxa"/>
            <w:tcBorders>
              <w:top w:val="single" w:sz="4" w:space="0" w:color="auto"/>
              <w:right w:val="single" w:sz="6" w:space="0" w:color="auto"/>
            </w:tcBorders>
          </w:tcPr>
          <w:p w14:paraId="21F0F622"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341F3EA9" w14:textId="77777777" w:rsidR="00250458" w:rsidRPr="00941366" w:rsidRDefault="00250458" w:rsidP="00273D63">
            <w:pPr>
              <w:spacing w:after="0"/>
              <w:rPr>
                <w:noProof/>
                <w:sz w:val="22"/>
              </w:rPr>
            </w:pPr>
          </w:p>
        </w:tc>
      </w:tr>
      <w:tr w:rsidR="00250458" w:rsidRPr="00941366" w14:paraId="45C2567F" w14:textId="77777777" w:rsidTr="00250458">
        <w:trPr>
          <w:cantSplit/>
          <w:trHeight w:val="54"/>
        </w:trPr>
        <w:tc>
          <w:tcPr>
            <w:tcW w:w="1358" w:type="dxa"/>
            <w:tcBorders>
              <w:left w:val="single" w:sz="6" w:space="0" w:color="auto"/>
            </w:tcBorders>
          </w:tcPr>
          <w:p w14:paraId="5DD0E5EE" w14:textId="77777777" w:rsidR="00250458" w:rsidRPr="00941366" w:rsidRDefault="00250458" w:rsidP="00273D63">
            <w:pPr>
              <w:spacing w:after="0"/>
              <w:rPr>
                <w:noProof/>
                <w:sz w:val="22"/>
              </w:rPr>
            </w:pPr>
            <w:r w:rsidRPr="00F704C3">
              <w:rPr>
                <w:noProof/>
                <w:sz w:val="22"/>
              </w:rPr>
              <w:t>8501</w:t>
            </w:r>
          </w:p>
        </w:tc>
        <w:tc>
          <w:tcPr>
            <w:tcW w:w="2677" w:type="dxa"/>
            <w:gridSpan w:val="3"/>
          </w:tcPr>
          <w:p w14:paraId="3211C51C" w14:textId="77777777" w:rsidR="00250458" w:rsidRPr="00941366" w:rsidRDefault="00250458" w:rsidP="00273D63">
            <w:pPr>
              <w:spacing w:after="0"/>
              <w:rPr>
                <w:noProof/>
                <w:sz w:val="22"/>
              </w:rPr>
            </w:pPr>
            <w:r w:rsidRPr="00941366">
              <w:rPr>
                <w:noProof/>
                <w:sz w:val="22"/>
              </w:rPr>
              <w:t>Elektromotoren und elektrische Generatoren, ausgenommen Stromerzeugungsaggregate</w:t>
            </w:r>
          </w:p>
          <w:p w14:paraId="6EC3A15B" w14:textId="77777777" w:rsidR="00250458" w:rsidRPr="00941366" w:rsidRDefault="00250458" w:rsidP="00273D63">
            <w:pPr>
              <w:spacing w:after="0"/>
              <w:rPr>
                <w:noProof/>
                <w:sz w:val="22"/>
              </w:rPr>
            </w:pPr>
          </w:p>
        </w:tc>
        <w:tc>
          <w:tcPr>
            <w:tcW w:w="3061" w:type="dxa"/>
          </w:tcPr>
          <w:p w14:paraId="62120642" w14:textId="77777777" w:rsidR="00250458" w:rsidRPr="00941366" w:rsidRDefault="00250458" w:rsidP="00273D63">
            <w:pPr>
              <w:spacing w:after="0"/>
              <w:rPr>
                <w:noProof/>
                <w:sz w:val="22"/>
              </w:rPr>
            </w:pPr>
            <w:r w:rsidRPr="00941366">
              <w:rPr>
                <w:noProof/>
                <w:sz w:val="22"/>
              </w:rPr>
              <w:t>Herstellen:</w:t>
            </w:r>
          </w:p>
          <w:p w14:paraId="688708E3"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1F6CD06C"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8503</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2C847E8D" w14:textId="77777777" w:rsidR="00250458" w:rsidRPr="00941366" w:rsidRDefault="00250458" w:rsidP="00273D63">
            <w:pPr>
              <w:spacing w:after="0"/>
              <w:rPr>
                <w:noProof/>
                <w:sz w:val="22"/>
              </w:rPr>
            </w:pPr>
          </w:p>
        </w:tc>
        <w:tc>
          <w:tcPr>
            <w:tcW w:w="2643" w:type="dxa"/>
            <w:tcBorders>
              <w:right w:val="single" w:sz="6" w:space="0" w:color="auto"/>
            </w:tcBorders>
          </w:tcPr>
          <w:p w14:paraId="71F7AD5A"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0AA9B575" w14:textId="77777777" w:rsidTr="00250458">
        <w:trPr>
          <w:cantSplit/>
          <w:trHeight w:val="54"/>
        </w:trPr>
        <w:tc>
          <w:tcPr>
            <w:tcW w:w="1358" w:type="dxa"/>
            <w:tcBorders>
              <w:left w:val="single" w:sz="6" w:space="0" w:color="auto"/>
            </w:tcBorders>
          </w:tcPr>
          <w:p w14:paraId="4B7D2944" w14:textId="77777777" w:rsidR="00250458" w:rsidRPr="00941366" w:rsidRDefault="00250458" w:rsidP="00273D63">
            <w:pPr>
              <w:spacing w:after="0"/>
              <w:rPr>
                <w:noProof/>
                <w:sz w:val="22"/>
              </w:rPr>
            </w:pPr>
            <w:r w:rsidRPr="00F704C3">
              <w:rPr>
                <w:noProof/>
                <w:sz w:val="22"/>
              </w:rPr>
              <w:t>8502</w:t>
            </w:r>
          </w:p>
        </w:tc>
        <w:tc>
          <w:tcPr>
            <w:tcW w:w="2677" w:type="dxa"/>
            <w:gridSpan w:val="3"/>
          </w:tcPr>
          <w:p w14:paraId="1BA4FB75" w14:textId="77777777" w:rsidR="00250458" w:rsidRPr="00941366" w:rsidRDefault="00250458" w:rsidP="00273D63">
            <w:pPr>
              <w:spacing w:after="0"/>
              <w:rPr>
                <w:noProof/>
                <w:sz w:val="22"/>
              </w:rPr>
            </w:pPr>
            <w:r w:rsidRPr="00941366">
              <w:rPr>
                <w:noProof/>
                <w:sz w:val="22"/>
              </w:rPr>
              <w:t>Stromerzeugungsaggregate und elektrische rotierende Umformer</w:t>
            </w:r>
          </w:p>
        </w:tc>
        <w:tc>
          <w:tcPr>
            <w:tcW w:w="3061" w:type="dxa"/>
          </w:tcPr>
          <w:p w14:paraId="234F849B" w14:textId="77777777" w:rsidR="00250458" w:rsidRPr="00941366" w:rsidRDefault="00250458" w:rsidP="00273D63">
            <w:pPr>
              <w:spacing w:after="0"/>
              <w:rPr>
                <w:noProof/>
                <w:sz w:val="22"/>
              </w:rPr>
            </w:pPr>
            <w:r w:rsidRPr="00941366">
              <w:rPr>
                <w:noProof/>
                <w:sz w:val="22"/>
              </w:rPr>
              <w:t>Herstellen:</w:t>
            </w:r>
          </w:p>
          <w:p w14:paraId="3C9F04A0"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B81518E"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8501</w:t>
            </w:r>
            <w:r w:rsidRPr="00941366">
              <w:rPr>
                <w:noProof/>
                <w:sz w:val="22"/>
              </w:rPr>
              <w:t xml:space="preserve"> oder </w:t>
            </w:r>
            <w:r w:rsidRPr="00F704C3">
              <w:rPr>
                <w:noProof/>
                <w:sz w:val="22"/>
              </w:rPr>
              <w:t>8503</w:t>
            </w:r>
            <w:r w:rsidRPr="00941366">
              <w:rPr>
                <w:noProof/>
                <w:sz w:val="22"/>
              </w:rPr>
              <w:t xml:space="preserve"> innerhalb der obenstehenden Begrenzung nur bis zu einem Gesamtwert von </w:t>
            </w:r>
            <w:r w:rsidRPr="00F704C3">
              <w:rPr>
                <w:noProof/>
                <w:sz w:val="22"/>
              </w:rPr>
              <w:t>10</w:t>
            </w:r>
            <w:r w:rsidRPr="00941366">
              <w:rPr>
                <w:noProof/>
                <w:sz w:val="22"/>
              </w:rPr>
              <w:t> % des Ab-Werk-Preises des Erzeugnisses verwendet werden</w:t>
            </w:r>
          </w:p>
          <w:p w14:paraId="6B228FD9" w14:textId="77777777" w:rsidR="00250458" w:rsidRPr="00941366" w:rsidRDefault="00250458" w:rsidP="00273D63">
            <w:pPr>
              <w:spacing w:after="0"/>
              <w:rPr>
                <w:noProof/>
                <w:sz w:val="22"/>
              </w:rPr>
            </w:pPr>
          </w:p>
        </w:tc>
        <w:tc>
          <w:tcPr>
            <w:tcW w:w="2643" w:type="dxa"/>
            <w:tcBorders>
              <w:right w:val="single" w:sz="6" w:space="0" w:color="auto"/>
            </w:tcBorders>
          </w:tcPr>
          <w:p w14:paraId="27F55AD0"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77D11D49" w14:textId="77777777" w:rsidTr="00250458">
        <w:trPr>
          <w:cantSplit/>
          <w:trHeight w:val="54"/>
        </w:trPr>
        <w:tc>
          <w:tcPr>
            <w:tcW w:w="1358" w:type="dxa"/>
            <w:tcBorders>
              <w:left w:val="single" w:sz="6" w:space="0" w:color="auto"/>
            </w:tcBorders>
          </w:tcPr>
          <w:p w14:paraId="2BA2FF74" w14:textId="77777777" w:rsidR="00250458" w:rsidRPr="00941366" w:rsidRDefault="00250458" w:rsidP="00250458">
            <w:pPr>
              <w:spacing w:after="0"/>
              <w:rPr>
                <w:noProof/>
                <w:sz w:val="22"/>
              </w:rPr>
            </w:pPr>
            <w:r w:rsidRPr="00941366">
              <w:rPr>
                <w:noProof/>
                <w:sz w:val="22"/>
              </w:rPr>
              <w:t xml:space="preserve">ex </w:t>
            </w:r>
            <w:r w:rsidRPr="00F704C3">
              <w:rPr>
                <w:noProof/>
                <w:sz w:val="22"/>
              </w:rPr>
              <w:t>8504</w:t>
            </w:r>
          </w:p>
        </w:tc>
        <w:tc>
          <w:tcPr>
            <w:tcW w:w="2677" w:type="dxa"/>
            <w:gridSpan w:val="3"/>
          </w:tcPr>
          <w:p w14:paraId="272ED697" w14:textId="7441F575" w:rsidR="00250458" w:rsidRPr="00941366" w:rsidRDefault="00250458" w:rsidP="00273D63">
            <w:pPr>
              <w:spacing w:after="0"/>
              <w:rPr>
                <w:noProof/>
                <w:sz w:val="22"/>
              </w:rPr>
            </w:pPr>
            <w:r w:rsidRPr="00941366">
              <w:rPr>
                <w:noProof/>
                <w:sz w:val="22"/>
              </w:rPr>
              <w:t>Stromversorgungseinheiten für automatische Datenverarbeitungs</w:t>
            </w:r>
            <w:r w:rsidR="00791DBE">
              <w:rPr>
                <w:noProof/>
                <w:sz w:val="22"/>
              </w:rPr>
              <w:softHyphen/>
            </w:r>
            <w:r w:rsidRPr="00941366">
              <w:rPr>
                <w:noProof/>
                <w:sz w:val="22"/>
              </w:rPr>
              <w:t>maschinen</w:t>
            </w:r>
          </w:p>
        </w:tc>
        <w:tc>
          <w:tcPr>
            <w:tcW w:w="3061" w:type="dxa"/>
          </w:tcPr>
          <w:p w14:paraId="4AEB2357"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39B79B32" w14:textId="77777777" w:rsidR="00250458" w:rsidRPr="00941366" w:rsidRDefault="00250458" w:rsidP="00273D63">
            <w:pPr>
              <w:spacing w:after="0"/>
              <w:rPr>
                <w:noProof/>
                <w:sz w:val="22"/>
              </w:rPr>
            </w:pPr>
          </w:p>
        </w:tc>
        <w:tc>
          <w:tcPr>
            <w:tcW w:w="2643" w:type="dxa"/>
            <w:tcBorders>
              <w:right w:val="single" w:sz="6" w:space="0" w:color="auto"/>
            </w:tcBorders>
          </w:tcPr>
          <w:p w14:paraId="53C997CB" w14:textId="77777777" w:rsidR="00250458" w:rsidRPr="00941366" w:rsidRDefault="00250458" w:rsidP="00273D63">
            <w:pPr>
              <w:spacing w:after="0"/>
              <w:rPr>
                <w:noProof/>
                <w:sz w:val="22"/>
              </w:rPr>
            </w:pPr>
          </w:p>
        </w:tc>
      </w:tr>
      <w:tr w:rsidR="00250458" w:rsidRPr="00941366" w14:paraId="13BA0AFB" w14:textId="77777777" w:rsidTr="00250458">
        <w:trPr>
          <w:cantSplit/>
          <w:trHeight w:val="54"/>
        </w:trPr>
        <w:tc>
          <w:tcPr>
            <w:tcW w:w="1358" w:type="dxa"/>
            <w:tcBorders>
              <w:left w:val="single" w:sz="6" w:space="0" w:color="auto"/>
            </w:tcBorders>
          </w:tcPr>
          <w:p w14:paraId="2C5D71DB" w14:textId="77777777" w:rsidR="00250458" w:rsidRPr="00941366" w:rsidRDefault="00250458" w:rsidP="00250458">
            <w:pPr>
              <w:spacing w:after="0"/>
              <w:rPr>
                <w:noProof/>
                <w:sz w:val="22"/>
              </w:rPr>
            </w:pPr>
            <w:r w:rsidRPr="00941366">
              <w:rPr>
                <w:noProof/>
                <w:sz w:val="22"/>
              </w:rPr>
              <w:t xml:space="preserve">ex </w:t>
            </w:r>
            <w:r w:rsidRPr="00F704C3">
              <w:rPr>
                <w:noProof/>
                <w:sz w:val="22"/>
              </w:rPr>
              <w:t>8517</w:t>
            </w:r>
            <w:r w:rsidRPr="00941366">
              <w:rPr>
                <w:noProof/>
                <w:sz w:val="22"/>
              </w:rPr>
              <w:t xml:space="preserve"> </w:t>
            </w:r>
          </w:p>
          <w:p w14:paraId="17E5AD9C" w14:textId="77777777" w:rsidR="00250458" w:rsidRPr="00941366" w:rsidRDefault="00250458" w:rsidP="00250458">
            <w:pPr>
              <w:spacing w:after="0"/>
              <w:rPr>
                <w:noProof/>
                <w:sz w:val="22"/>
              </w:rPr>
            </w:pPr>
          </w:p>
          <w:p w14:paraId="61420559" w14:textId="77777777" w:rsidR="00250458" w:rsidRPr="00941366" w:rsidRDefault="00250458" w:rsidP="00250458">
            <w:pPr>
              <w:spacing w:after="0"/>
              <w:rPr>
                <w:noProof/>
                <w:sz w:val="22"/>
              </w:rPr>
            </w:pPr>
          </w:p>
          <w:p w14:paraId="3CD412B4" w14:textId="77777777" w:rsidR="00250458" w:rsidRPr="00941366" w:rsidRDefault="00250458" w:rsidP="00250458">
            <w:pPr>
              <w:spacing w:after="0"/>
              <w:rPr>
                <w:noProof/>
                <w:sz w:val="22"/>
              </w:rPr>
            </w:pPr>
          </w:p>
        </w:tc>
        <w:tc>
          <w:tcPr>
            <w:tcW w:w="2677" w:type="dxa"/>
            <w:gridSpan w:val="3"/>
          </w:tcPr>
          <w:p w14:paraId="2EDE6865" w14:textId="77777777" w:rsidR="00250458" w:rsidRPr="00941366" w:rsidRDefault="00250458" w:rsidP="00250458">
            <w:pPr>
              <w:spacing w:after="0"/>
              <w:rPr>
                <w:noProof/>
                <w:sz w:val="22"/>
              </w:rPr>
            </w:pPr>
            <w:r w:rsidRPr="00941366">
              <w:rPr>
                <w:noProof/>
                <w:sz w:val="22"/>
              </w:rPr>
              <w:t>andere Sende- oder Empfangsgeräte für Töne, Bilder oder andere Daten, einschließlich Apparate für die Kommunikation in einem drahtlosen Netzwerk (wie ein lokales Netzwerk oder ein Weitverkehrsnetzwerk), ausgenommen solche der Position </w:t>
            </w:r>
            <w:r w:rsidRPr="00F704C3">
              <w:rPr>
                <w:noProof/>
                <w:sz w:val="22"/>
              </w:rPr>
              <w:t>8443</w:t>
            </w:r>
            <w:r w:rsidRPr="00941366">
              <w:rPr>
                <w:noProof/>
                <w:sz w:val="22"/>
              </w:rPr>
              <w:t xml:space="preserve">, </w:t>
            </w:r>
            <w:r w:rsidRPr="00F704C3">
              <w:rPr>
                <w:noProof/>
                <w:sz w:val="22"/>
              </w:rPr>
              <w:t>8525</w:t>
            </w:r>
            <w:r w:rsidRPr="00941366">
              <w:rPr>
                <w:noProof/>
                <w:sz w:val="22"/>
              </w:rPr>
              <w:t xml:space="preserve">, </w:t>
            </w:r>
            <w:r w:rsidRPr="00F704C3">
              <w:rPr>
                <w:noProof/>
                <w:sz w:val="22"/>
              </w:rPr>
              <w:t>8527</w:t>
            </w:r>
            <w:r w:rsidRPr="00941366">
              <w:rPr>
                <w:noProof/>
                <w:sz w:val="22"/>
              </w:rPr>
              <w:t xml:space="preserve"> oder </w:t>
            </w:r>
            <w:r w:rsidRPr="00F704C3">
              <w:rPr>
                <w:noProof/>
                <w:sz w:val="22"/>
              </w:rPr>
              <w:t>8528</w:t>
            </w:r>
            <w:r w:rsidRPr="00941366">
              <w:rPr>
                <w:noProof/>
                <w:sz w:val="22"/>
              </w:rPr>
              <w:t xml:space="preserve"> </w:t>
            </w:r>
          </w:p>
          <w:p w14:paraId="2557BED6" w14:textId="77777777" w:rsidR="00250458" w:rsidRPr="00941366" w:rsidRDefault="00250458" w:rsidP="00273D63">
            <w:pPr>
              <w:spacing w:after="0"/>
              <w:rPr>
                <w:noProof/>
                <w:sz w:val="22"/>
              </w:rPr>
            </w:pPr>
          </w:p>
        </w:tc>
        <w:tc>
          <w:tcPr>
            <w:tcW w:w="3061" w:type="dxa"/>
          </w:tcPr>
          <w:p w14:paraId="3240F0E8" w14:textId="77777777" w:rsidR="00250458" w:rsidRPr="00941366" w:rsidRDefault="00250458" w:rsidP="00273D63">
            <w:pPr>
              <w:spacing w:after="0"/>
              <w:rPr>
                <w:noProof/>
                <w:sz w:val="22"/>
              </w:rPr>
            </w:pPr>
            <w:r w:rsidRPr="00941366">
              <w:rPr>
                <w:noProof/>
                <w:sz w:val="22"/>
              </w:rPr>
              <w:t>Herstellen:</w:t>
            </w:r>
          </w:p>
          <w:p w14:paraId="0066D3F8"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03DE82DA"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0A4E89B1" w14:textId="77777777" w:rsidR="00250458" w:rsidRPr="00941366" w:rsidRDefault="00250458" w:rsidP="00273D63">
            <w:pPr>
              <w:spacing w:after="0"/>
              <w:rPr>
                <w:noProof/>
                <w:sz w:val="22"/>
              </w:rPr>
            </w:pPr>
          </w:p>
        </w:tc>
        <w:tc>
          <w:tcPr>
            <w:tcW w:w="2643" w:type="dxa"/>
            <w:tcBorders>
              <w:right w:val="single" w:sz="6" w:space="0" w:color="auto"/>
            </w:tcBorders>
          </w:tcPr>
          <w:p w14:paraId="0204F866"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250458" w:rsidRPr="00941366" w14:paraId="0E7D8B9B" w14:textId="77777777" w:rsidTr="00250458">
        <w:trPr>
          <w:cantSplit/>
          <w:trHeight w:val="54"/>
        </w:trPr>
        <w:tc>
          <w:tcPr>
            <w:tcW w:w="1358" w:type="dxa"/>
            <w:tcBorders>
              <w:left w:val="single" w:sz="6" w:space="0" w:color="auto"/>
            </w:tcBorders>
          </w:tcPr>
          <w:p w14:paraId="6343F791" w14:textId="77777777" w:rsidR="00250458" w:rsidRPr="00941366" w:rsidRDefault="00250458" w:rsidP="00273D63">
            <w:pPr>
              <w:spacing w:after="0"/>
              <w:rPr>
                <w:noProof/>
                <w:sz w:val="22"/>
              </w:rPr>
            </w:pPr>
            <w:r w:rsidRPr="00941366">
              <w:rPr>
                <w:noProof/>
                <w:sz w:val="22"/>
              </w:rPr>
              <w:t xml:space="preserve">ex </w:t>
            </w:r>
            <w:r w:rsidRPr="00F704C3">
              <w:rPr>
                <w:noProof/>
                <w:sz w:val="22"/>
              </w:rPr>
              <w:t>8518</w:t>
            </w:r>
          </w:p>
        </w:tc>
        <w:tc>
          <w:tcPr>
            <w:tcW w:w="2677" w:type="dxa"/>
            <w:gridSpan w:val="3"/>
          </w:tcPr>
          <w:p w14:paraId="417D6D99" w14:textId="77777777" w:rsidR="00250458" w:rsidRPr="00941366" w:rsidRDefault="00250458" w:rsidP="00273D63">
            <w:pPr>
              <w:spacing w:after="0"/>
              <w:rPr>
                <w:noProof/>
                <w:sz w:val="22"/>
              </w:rPr>
            </w:pPr>
            <w:r w:rsidRPr="00941366">
              <w:rPr>
                <w:noProof/>
                <w:sz w:val="22"/>
              </w:rPr>
              <w:t>Mikrophone und Haltevorrichtungen dafür; Lautsprecher, auch in Gehäusen; elektrische Tonfrequenzverstärker; elektrische Tonverstärkereinrichtungen</w:t>
            </w:r>
          </w:p>
        </w:tc>
        <w:tc>
          <w:tcPr>
            <w:tcW w:w="3061" w:type="dxa"/>
          </w:tcPr>
          <w:p w14:paraId="03E268BE" w14:textId="77777777" w:rsidR="00250458" w:rsidRPr="00941366" w:rsidRDefault="00250458" w:rsidP="00273D63">
            <w:pPr>
              <w:spacing w:after="0"/>
              <w:rPr>
                <w:noProof/>
                <w:sz w:val="22"/>
              </w:rPr>
            </w:pPr>
            <w:r w:rsidRPr="00941366">
              <w:rPr>
                <w:noProof/>
                <w:sz w:val="22"/>
              </w:rPr>
              <w:t>Herstellen:</w:t>
            </w:r>
          </w:p>
          <w:p w14:paraId="1FD8F28E"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60DDE788"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3C084438" w14:textId="77777777" w:rsidR="00250458" w:rsidRPr="00941366" w:rsidRDefault="00250458" w:rsidP="00273D63">
            <w:pPr>
              <w:spacing w:after="0"/>
              <w:rPr>
                <w:noProof/>
                <w:sz w:val="22"/>
              </w:rPr>
            </w:pPr>
          </w:p>
        </w:tc>
        <w:tc>
          <w:tcPr>
            <w:tcW w:w="2643" w:type="dxa"/>
            <w:tcBorders>
              <w:right w:val="single" w:sz="6" w:space="0" w:color="auto"/>
            </w:tcBorders>
          </w:tcPr>
          <w:p w14:paraId="242DDCD5"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250458" w:rsidRPr="00941366" w14:paraId="6B3B8A0F" w14:textId="77777777" w:rsidTr="00250458">
        <w:trPr>
          <w:cantSplit/>
          <w:trHeight w:val="54"/>
        </w:trPr>
        <w:tc>
          <w:tcPr>
            <w:tcW w:w="1358" w:type="dxa"/>
            <w:tcBorders>
              <w:left w:val="single" w:sz="6" w:space="0" w:color="auto"/>
            </w:tcBorders>
          </w:tcPr>
          <w:p w14:paraId="016183F1" w14:textId="77777777" w:rsidR="00250458" w:rsidRPr="00941366" w:rsidRDefault="00250458" w:rsidP="00273D63">
            <w:pPr>
              <w:spacing w:after="0"/>
              <w:rPr>
                <w:noProof/>
                <w:sz w:val="22"/>
              </w:rPr>
            </w:pPr>
            <w:r w:rsidRPr="00F704C3">
              <w:rPr>
                <w:noProof/>
                <w:sz w:val="22"/>
              </w:rPr>
              <w:t>8519</w:t>
            </w:r>
          </w:p>
          <w:p w14:paraId="150F64BC" w14:textId="77777777" w:rsidR="00250458" w:rsidRPr="00941366" w:rsidRDefault="00250458" w:rsidP="00273D63">
            <w:pPr>
              <w:spacing w:after="0"/>
              <w:rPr>
                <w:noProof/>
                <w:sz w:val="22"/>
              </w:rPr>
            </w:pPr>
          </w:p>
          <w:p w14:paraId="0A982BE9" w14:textId="77777777" w:rsidR="00250458" w:rsidRPr="00941366" w:rsidRDefault="00250458" w:rsidP="00273D63">
            <w:pPr>
              <w:spacing w:after="0"/>
              <w:rPr>
                <w:noProof/>
                <w:sz w:val="22"/>
              </w:rPr>
            </w:pPr>
          </w:p>
        </w:tc>
        <w:tc>
          <w:tcPr>
            <w:tcW w:w="2677" w:type="dxa"/>
            <w:gridSpan w:val="3"/>
          </w:tcPr>
          <w:p w14:paraId="0AD93DB0" w14:textId="77777777" w:rsidR="00250458" w:rsidRPr="00941366" w:rsidRDefault="00250458" w:rsidP="00250458">
            <w:pPr>
              <w:spacing w:after="0"/>
              <w:rPr>
                <w:noProof/>
                <w:sz w:val="22"/>
              </w:rPr>
            </w:pPr>
            <w:r w:rsidRPr="00941366">
              <w:rPr>
                <w:noProof/>
                <w:sz w:val="22"/>
              </w:rPr>
              <w:t>Elektrische Maschinen, Apparate, Geräte und andere elektrotechnische Waren, Teile davon;</w:t>
            </w:r>
          </w:p>
          <w:p w14:paraId="4B202EF7" w14:textId="77777777" w:rsidR="00250458" w:rsidRPr="00941366" w:rsidRDefault="00250458" w:rsidP="00273D63">
            <w:pPr>
              <w:spacing w:after="0"/>
              <w:rPr>
                <w:noProof/>
                <w:sz w:val="22"/>
              </w:rPr>
            </w:pPr>
          </w:p>
          <w:p w14:paraId="2CB68765" w14:textId="77777777" w:rsidR="00250458" w:rsidRPr="00941366" w:rsidRDefault="00250458" w:rsidP="00273D63">
            <w:pPr>
              <w:spacing w:after="0"/>
              <w:rPr>
                <w:noProof/>
                <w:sz w:val="22"/>
              </w:rPr>
            </w:pPr>
          </w:p>
        </w:tc>
        <w:tc>
          <w:tcPr>
            <w:tcW w:w="3061" w:type="dxa"/>
          </w:tcPr>
          <w:p w14:paraId="7174FEC3" w14:textId="77777777" w:rsidR="00250458" w:rsidRPr="00941366" w:rsidRDefault="00250458" w:rsidP="00273D63">
            <w:pPr>
              <w:spacing w:after="0"/>
              <w:rPr>
                <w:noProof/>
                <w:sz w:val="22"/>
              </w:rPr>
            </w:pPr>
            <w:r w:rsidRPr="00941366">
              <w:rPr>
                <w:noProof/>
                <w:sz w:val="22"/>
              </w:rPr>
              <w:t>Herstellen:</w:t>
            </w:r>
          </w:p>
          <w:p w14:paraId="305E6D36"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1907986"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0E92D968" w14:textId="77777777" w:rsidR="00250458" w:rsidRPr="00941366" w:rsidRDefault="00250458" w:rsidP="00273D63">
            <w:pPr>
              <w:spacing w:after="0"/>
              <w:rPr>
                <w:noProof/>
                <w:sz w:val="22"/>
              </w:rPr>
            </w:pPr>
          </w:p>
        </w:tc>
        <w:tc>
          <w:tcPr>
            <w:tcW w:w="2643" w:type="dxa"/>
            <w:tcBorders>
              <w:right w:val="single" w:sz="6" w:space="0" w:color="auto"/>
            </w:tcBorders>
          </w:tcPr>
          <w:p w14:paraId="32AB2873"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411EFBEA" w14:textId="77777777" w:rsidTr="00250458">
        <w:trPr>
          <w:cantSplit/>
          <w:trHeight w:val="54"/>
        </w:trPr>
        <w:tc>
          <w:tcPr>
            <w:tcW w:w="1358" w:type="dxa"/>
            <w:tcBorders>
              <w:left w:val="single" w:sz="6" w:space="0" w:color="auto"/>
            </w:tcBorders>
          </w:tcPr>
          <w:p w14:paraId="662C49D3" w14:textId="77777777" w:rsidR="00250458" w:rsidRPr="00941366" w:rsidRDefault="00250458" w:rsidP="00273D63">
            <w:pPr>
              <w:spacing w:after="0"/>
              <w:rPr>
                <w:noProof/>
                <w:sz w:val="22"/>
              </w:rPr>
            </w:pPr>
            <w:r w:rsidRPr="00F704C3">
              <w:rPr>
                <w:noProof/>
                <w:sz w:val="22"/>
              </w:rPr>
              <w:t>8521</w:t>
            </w:r>
          </w:p>
        </w:tc>
        <w:tc>
          <w:tcPr>
            <w:tcW w:w="2677" w:type="dxa"/>
            <w:gridSpan w:val="3"/>
          </w:tcPr>
          <w:p w14:paraId="4C18FE8A" w14:textId="77777777" w:rsidR="00250458" w:rsidRPr="00941366" w:rsidRDefault="00250458" w:rsidP="00273D63">
            <w:pPr>
              <w:spacing w:after="0"/>
              <w:rPr>
                <w:noProof/>
                <w:sz w:val="22"/>
              </w:rPr>
            </w:pPr>
            <w:r w:rsidRPr="00941366">
              <w:rPr>
                <w:noProof/>
                <w:sz w:val="22"/>
              </w:rPr>
              <w:t>Videogeräte zur Bildaufzeichnung und Tonaufzeichnung oder -wiedergabe</w:t>
            </w:r>
          </w:p>
        </w:tc>
        <w:tc>
          <w:tcPr>
            <w:tcW w:w="3061" w:type="dxa"/>
          </w:tcPr>
          <w:p w14:paraId="75E9DAA2" w14:textId="77777777" w:rsidR="00250458" w:rsidRPr="00941366" w:rsidRDefault="00250458" w:rsidP="00273D63">
            <w:pPr>
              <w:spacing w:after="0"/>
              <w:rPr>
                <w:noProof/>
                <w:sz w:val="22"/>
              </w:rPr>
            </w:pPr>
            <w:r w:rsidRPr="00941366">
              <w:rPr>
                <w:noProof/>
                <w:sz w:val="22"/>
              </w:rPr>
              <w:t>Herstellen:</w:t>
            </w:r>
          </w:p>
          <w:p w14:paraId="27756546"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5DBB01F9"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6A479B99" w14:textId="77777777" w:rsidR="00250458" w:rsidRPr="00941366" w:rsidRDefault="00250458" w:rsidP="00273D63">
            <w:pPr>
              <w:spacing w:after="0"/>
              <w:rPr>
                <w:noProof/>
                <w:sz w:val="22"/>
              </w:rPr>
            </w:pPr>
          </w:p>
        </w:tc>
        <w:tc>
          <w:tcPr>
            <w:tcW w:w="2643" w:type="dxa"/>
            <w:tcBorders>
              <w:right w:val="single" w:sz="6" w:space="0" w:color="auto"/>
            </w:tcBorders>
          </w:tcPr>
          <w:p w14:paraId="58293D3C"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01E7E56B" w14:textId="77777777" w:rsidTr="00250458">
        <w:trPr>
          <w:cantSplit/>
          <w:trHeight w:val="54"/>
        </w:trPr>
        <w:tc>
          <w:tcPr>
            <w:tcW w:w="1358" w:type="dxa"/>
            <w:tcBorders>
              <w:left w:val="single" w:sz="6" w:space="0" w:color="auto"/>
            </w:tcBorders>
          </w:tcPr>
          <w:p w14:paraId="5CB32708" w14:textId="77777777" w:rsidR="00250458" w:rsidRPr="00941366" w:rsidRDefault="00250458" w:rsidP="00273D63">
            <w:pPr>
              <w:spacing w:after="0"/>
              <w:rPr>
                <w:noProof/>
                <w:sz w:val="22"/>
              </w:rPr>
            </w:pPr>
            <w:r w:rsidRPr="00F704C3">
              <w:rPr>
                <w:noProof/>
                <w:sz w:val="22"/>
              </w:rPr>
              <w:t>8522</w:t>
            </w:r>
          </w:p>
          <w:p w14:paraId="5FED54BE" w14:textId="77777777" w:rsidR="00250458" w:rsidRPr="00941366" w:rsidRDefault="00250458" w:rsidP="00273D63">
            <w:pPr>
              <w:spacing w:after="0"/>
              <w:rPr>
                <w:noProof/>
                <w:sz w:val="22"/>
              </w:rPr>
            </w:pPr>
          </w:p>
          <w:p w14:paraId="2ED8DA03" w14:textId="77777777" w:rsidR="00250458" w:rsidRPr="00941366" w:rsidRDefault="00250458" w:rsidP="00273D63">
            <w:pPr>
              <w:spacing w:after="0"/>
              <w:rPr>
                <w:noProof/>
                <w:sz w:val="22"/>
              </w:rPr>
            </w:pPr>
          </w:p>
        </w:tc>
        <w:tc>
          <w:tcPr>
            <w:tcW w:w="2677" w:type="dxa"/>
            <w:gridSpan w:val="3"/>
          </w:tcPr>
          <w:p w14:paraId="50306886" w14:textId="77777777" w:rsidR="00250458" w:rsidRPr="00941366" w:rsidRDefault="00250458" w:rsidP="00273D63">
            <w:pPr>
              <w:spacing w:after="0"/>
              <w:rPr>
                <w:noProof/>
                <w:sz w:val="22"/>
              </w:rPr>
            </w:pPr>
            <w:r w:rsidRPr="00941366">
              <w:rPr>
                <w:noProof/>
                <w:sz w:val="22"/>
              </w:rPr>
              <w:t>Teile und Zubehör, erkennbar ausschließlich oder hauptsächlich für Geräte der Positionen </w:t>
            </w:r>
            <w:r w:rsidRPr="00F704C3">
              <w:rPr>
                <w:noProof/>
                <w:sz w:val="22"/>
              </w:rPr>
              <w:t>8519</w:t>
            </w:r>
            <w:r w:rsidRPr="00941366">
              <w:rPr>
                <w:noProof/>
                <w:sz w:val="22"/>
              </w:rPr>
              <w:t xml:space="preserve"> oder </w:t>
            </w:r>
            <w:r w:rsidRPr="00F704C3">
              <w:rPr>
                <w:noProof/>
                <w:sz w:val="22"/>
              </w:rPr>
              <w:t>8521</w:t>
            </w:r>
            <w:r w:rsidRPr="00941366">
              <w:rPr>
                <w:noProof/>
                <w:sz w:val="22"/>
              </w:rPr>
              <w:t xml:space="preserve"> bestimmt</w:t>
            </w:r>
          </w:p>
        </w:tc>
        <w:tc>
          <w:tcPr>
            <w:tcW w:w="3061" w:type="dxa"/>
          </w:tcPr>
          <w:p w14:paraId="6C26C8CD"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6F23E6F" w14:textId="77777777" w:rsidR="00250458" w:rsidRPr="00941366" w:rsidRDefault="00250458" w:rsidP="00273D63">
            <w:pPr>
              <w:spacing w:after="0"/>
              <w:rPr>
                <w:noProof/>
                <w:sz w:val="22"/>
              </w:rPr>
            </w:pPr>
          </w:p>
        </w:tc>
        <w:tc>
          <w:tcPr>
            <w:tcW w:w="2643" w:type="dxa"/>
            <w:tcBorders>
              <w:right w:val="single" w:sz="6" w:space="0" w:color="auto"/>
            </w:tcBorders>
          </w:tcPr>
          <w:p w14:paraId="3651F9C6" w14:textId="77777777" w:rsidR="00250458" w:rsidRPr="00941366" w:rsidRDefault="00250458" w:rsidP="00273D63">
            <w:pPr>
              <w:spacing w:after="0"/>
              <w:rPr>
                <w:noProof/>
                <w:sz w:val="22"/>
              </w:rPr>
            </w:pPr>
          </w:p>
        </w:tc>
      </w:tr>
      <w:tr w:rsidR="00250458" w:rsidRPr="00941366" w14:paraId="3EAF8ACB" w14:textId="77777777" w:rsidTr="00250458">
        <w:trPr>
          <w:cantSplit/>
          <w:trHeight w:val="54"/>
        </w:trPr>
        <w:tc>
          <w:tcPr>
            <w:tcW w:w="1358" w:type="dxa"/>
            <w:tcBorders>
              <w:left w:val="single" w:sz="6" w:space="0" w:color="auto"/>
            </w:tcBorders>
          </w:tcPr>
          <w:p w14:paraId="3858EE19" w14:textId="77777777" w:rsidR="00250458" w:rsidRPr="00941366" w:rsidRDefault="00250458" w:rsidP="00250458">
            <w:pPr>
              <w:spacing w:after="0"/>
              <w:rPr>
                <w:noProof/>
                <w:sz w:val="22"/>
              </w:rPr>
            </w:pPr>
            <w:r w:rsidRPr="00F704C3">
              <w:rPr>
                <w:noProof/>
                <w:sz w:val="22"/>
              </w:rPr>
              <w:t>8523</w:t>
            </w:r>
          </w:p>
          <w:p w14:paraId="46B2FFB6" w14:textId="77777777" w:rsidR="00250458" w:rsidRPr="00941366" w:rsidRDefault="00250458" w:rsidP="00250458">
            <w:pPr>
              <w:spacing w:after="0"/>
              <w:rPr>
                <w:noProof/>
                <w:sz w:val="22"/>
              </w:rPr>
            </w:pPr>
          </w:p>
          <w:p w14:paraId="5C08D6A9" w14:textId="77777777" w:rsidR="00250458" w:rsidRPr="00941366" w:rsidRDefault="00250458" w:rsidP="00250458">
            <w:pPr>
              <w:spacing w:after="0"/>
              <w:rPr>
                <w:noProof/>
                <w:sz w:val="22"/>
              </w:rPr>
            </w:pPr>
          </w:p>
          <w:p w14:paraId="5A2000A9" w14:textId="77777777" w:rsidR="00250458" w:rsidRPr="00941366" w:rsidRDefault="00250458" w:rsidP="00273D63">
            <w:pPr>
              <w:spacing w:after="0"/>
              <w:rPr>
                <w:noProof/>
                <w:sz w:val="22"/>
              </w:rPr>
            </w:pPr>
          </w:p>
        </w:tc>
        <w:tc>
          <w:tcPr>
            <w:tcW w:w="2677" w:type="dxa"/>
            <w:gridSpan w:val="3"/>
          </w:tcPr>
          <w:p w14:paraId="18C6497C" w14:textId="77777777" w:rsidR="00250458" w:rsidRPr="00941366" w:rsidRDefault="00250458" w:rsidP="00273D63">
            <w:pPr>
              <w:spacing w:after="0"/>
              <w:rPr>
                <w:noProof/>
                <w:sz w:val="22"/>
              </w:rPr>
            </w:pPr>
            <w:r w:rsidRPr="00941366">
              <w:rPr>
                <w:noProof/>
                <w:sz w:val="22"/>
              </w:rPr>
              <w:t>Platten, Bänder, nicht flüchtige Halbleiterspeichervorrichtungen, „intelligente Karten (smart cards)“ und andere Tonträger oder ähnliche Aufzeichnungs-träger, mit oder ohne Aufzeichnung, einschließlich der zur Plattenherstellung dienenden Matrizen und Galvanos, ausgenommen Waren des Kapitels </w:t>
            </w:r>
            <w:r w:rsidRPr="00F704C3">
              <w:rPr>
                <w:noProof/>
                <w:sz w:val="22"/>
              </w:rPr>
              <w:t>37</w:t>
            </w:r>
            <w:r w:rsidRPr="00941366">
              <w:rPr>
                <w:noProof/>
                <w:sz w:val="22"/>
              </w:rPr>
              <w:t>:</w:t>
            </w:r>
          </w:p>
          <w:p w14:paraId="09FDD7B7" w14:textId="77777777" w:rsidR="00250458" w:rsidRPr="00941366" w:rsidRDefault="00250458" w:rsidP="00273D63">
            <w:pPr>
              <w:spacing w:after="0"/>
              <w:rPr>
                <w:noProof/>
                <w:sz w:val="22"/>
              </w:rPr>
            </w:pPr>
          </w:p>
        </w:tc>
        <w:tc>
          <w:tcPr>
            <w:tcW w:w="3061" w:type="dxa"/>
          </w:tcPr>
          <w:p w14:paraId="6A494DC3" w14:textId="77777777" w:rsidR="00250458" w:rsidRPr="00941366" w:rsidRDefault="00250458" w:rsidP="00273D63">
            <w:pPr>
              <w:spacing w:after="0"/>
              <w:rPr>
                <w:noProof/>
                <w:sz w:val="22"/>
              </w:rPr>
            </w:pPr>
          </w:p>
        </w:tc>
        <w:tc>
          <w:tcPr>
            <w:tcW w:w="2643" w:type="dxa"/>
            <w:tcBorders>
              <w:right w:val="single" w:sz="6" w:space="0" w:color="auto"/>
            </w:tcBorders>
          </w:tcPr>
          <w:p w14:paraId="19391A38" w14:textId="77777777" w:rsidR="00250458" w:rsidRPr="00941366" w:rsidRDefault="00250458" w:rsidP="00273D63">
            <w:pPr>
              <w:spacing w:after="0"/>
              <w:rPr>
                <w:noProof/>
                <w:sz w:val="22"/>
              </w:rPr>
            </w:pPr>
          </w:p>
        </w:tc>
      </w:tr>
      <w:tr w:rsidR="00250458" w:rsidRPr="00941366" w14:paraId="23B2802B" w14:textId="77777777" w:rsidTr="00250458">
        <w:trPr>
          <w:cantSplit/>
          <w:trHeight w:val="54"/>
        </w:trPr>
        <w:tc>
          <w:tcPr>
            <w:tcW w:w="1358" w:type="dxa"/>
            <w:tcBorders>
              <w:left w:val="single" w:sz="6" w:space="0" w:color="auto"/>
            </w:tcBorders>
          </w:tcPr>
          <w:p w14:paraId="6F6C6D47" w14:textId="77777777" w:rsidR="00250458" w:rsidRPr="00941366" w:rsidRDefault="00250458" w:rsidP="00273D63">
            <w:pPr>
              <w:spacing w:after="0"/>
              <w:rPr>
                <w:noProof/>
                <w:sz w:val="22"/>
              </w:rPr>
            </w:pPr>
          </w:p>
        </w:tc>
        <w:tc>
          <w:tcPr>
            <w:tcW w:w="2677" w:type="dxa"/>
            <w:gridSpan w:val="3"/>
          </w:tcPr>
          <w:p w14:paraId="2DA92D56" w14:textId="77777777" w:rsidR="00250458" w:rsidRPr="00941366" w:rsidRDefault="00250458" w:rsidP="00273D63">
            <w:pPr>
              <w:spacing w:after="0"/>
              <w:rPr>
                <w:noProof/>
                <w:sz w:val="22"/>
              </w:rPr>
            </w:pPr>
            <w:r w:rsidRPr="00941366">
              <w:rPr>
                <w:noProof/>
                <w:sz w:val="22"/>
              </w:rPr>
              <w:t>- Platten, Bänder, nicht flüchtige Halbleiterspeichervorrichtungen und andere Tonträger oder ähnliche Aufzeichnungsträger, ohne Aufzeichnung, ausgenommen Waren des Kapitels </w:t>
            </w:r>
            <w:r w:rsidRPr="00F704C3">
              <w:rPr>
                <w:noProof/>
                <w:sz w:val="22"/>
              </w:rPr>
              <w:t>37</w:t>
            </w:r>
          </w:p>
          <w:p w14:paraId="4E3D0F7D" w14:textId="77777777" w:rsidR="00250458" w:rsidRPr="00941366" w:rsidRDefault="00250458" w:rsidP="00273D63">
            <w:pPr>
              <w:spacing w:after="0"/>
              <w:rPr>
                <w:noProof/>
                <w:sz w:val="22"/>
              </w:rPr>
            </w:pPr>
          </w:p>
        </w:tc>
        <w:tc>
          <w:tcPr>
            <w:tcW w:w="3061" w:type="dxa"/>
          </w:tcPr>
          <w:p w14:paraId="178800AF"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578EFDFC" w14:textId="77777777" w:rsidR="00250458" w:rsidRPr="00941366" w:rsidRDefault="00250458" w:rsidP="00273D63">
            <w:pPr>
              <w:spacing w:after="0"/>
              <w:rPr>
                <w:noProof/>
                <w:sz w:val="22"/>
              </w:rPr>
            </w:pPr>
          </w:p>
        </w:tc>
      </w:tr>
      <w:tr w:rsidR="00250458" w:rsidRPr="00941366" w14:paraId="17528690" w14:textId="77777777" w:rsidTr="00250458">
        <w:trPr>
          <w:cantSplit/>
          <w:trHeight w:val="54"/>
        </w:trPr>
        <w:tc>
          <w:tcPr>
            <w:tcW w:w="1358" w:type="dxa"/>
            <w:tcBorders>
              <w:left w:val="single" w:sz="6" w:space="0" w:color="auto"/>
            </w:tcBorders>
          </w:tcPr>
          <w:p w14:paraId="11EBC060" w14:textId="77777777" w:rsidR="00250458" w:rsidRPr="00941366" w:rsidRDefault="00250458" w:rsidP="00273D63">
            <w:pPr>
              <w:spacing w:after="0"/>
              <w:rPr>
                <w:noProof/>
                <w:sz w:val="22"/>
              </w:rPr>
            </w:pPr>
          </w:p>
        </w:tc>
        <w:tc>
          <w:tcPr>
            <w:tcW w:w="2677" w:type="dxa"/>
            <w:gridSpan w:val="3"/>
          </w:tcPr>
          <w:p w14:paraId="1C3FD2AF" w14:textId="77777777" w:rsidR="00250458" w:rsidRPr="00941366" w:rsidRDefault="00250458" w:rsidP="00273D63">
            <w:pPr>
              <w:spacing w:after="0"/>
              <w:rPr>
                <w:noProof/>
                <w:sz w:val="22"/>
              </w:rPr>
            </w:pPr>
            <w:r w:rsidRPr="00941366">
              <w:rPr>
                <w:noProof/>
                <w:sz w:val="22"/>
              </w:rPr>
              <w:t xml:space="preserve"> - Platten, Bänder, nicht flüchtige Halbleiterspeichervorrichtungen und andere Tonträger oder ähnliche Aufzeichnungsträger, mit Aufzeichnung, ausgenommen Waren des Kapitels </w:t>
            </w:r>
            <w:r w:rsidRPr="00F704C3">
              <w:rPr>
                <w:noProof/>
                <w:sz w:val="22"/>
              </w:rPr>
              <w:t>37</w:t>
            </w:r>
          </w:p>
          <w:p w14:paraId="578232B4" w14:textId="77777777" w:rsidR="00250458" w:rsidRPr="00941366" w:rsidRDefault="00250458" w:rsidP="00273D63">
            <w:pPr>
              <w:spacing w:after="0"/>
              <w:rPr>
                <w:noProof/>
                <w:sz w:val="22"/>
              </w:rPr>
            </w:pPr>
          </w:p>
        </w:tc>
        <w:tc>
          <w:tcPr>
            <w:tcW w:w="3061" w:type="dxa"/>
          </w:tcPr>
          <w:p w14:paraId="38E006E5" w14:textId="77777777" w:rsidR="00250458" w:rsidRPr="00941366" w:rsidRDefault="00250458" w:rsidP="00273D63">
            <w:pPr>
              <w:spacing w:after="0"/>
              <w:rPr>
                <w:noProof/>
                <w:sz w:val="22"/>
              </w:rPr>
            </w:pPr>
            <w:r w:rsidRPr="00941366">
              <w:rPr>
                <w:noProof/>
                <w:sz w:val="22"/>
              </w:rPr>
              <w:t>Herstellen:</w:t>
            </w:r>
          </w:p>
          <w:p w14:paraId="0575616D"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03274B19"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8523</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1578AFEA" w14:textId="77777777" w:rsidR="00250458" w:rsidRPr="00941366" w:rsidRDefault="00250458" w:rsidP="00273D63">
            <w:pPr>
              <w:spacing w:after="0"/>
              <w:rPr>
                <w:noProof/>
                <w:sz w:val="22"/>
              </w:rPr>
            </w:pPr>
          </w:p>
        </w:tc>
        <w:tc>
          <w:tcPr>
            <w:tcW w:w="2643" w:type="dxa"/>
            <w:tcBorders>
              <w:right w:val="single" w:sz="6" w:space="0" w:color="auto"/>
            </w:tcBorders>
          </w:tcPr>
          <w:p w14:paraId="52014F78"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5260C739" w14:textId="77777777" w:rsidTr="00250458">
        <w:trPr>
          <w:cantSplit/>
          <w:trHeight w:val="54"/>
        </w:trPr>
        <w:tc>
          <w:tcPr>
            <w:tcW w:w="1358" w:type="dxa"/>
            <w:tcBorders>
              <w:left w:val="single" w:sz="6" w:space="0" w:color="auto"/>
            </w:tcBorders>
          </w:tcPr>
          <w:p w14:paraId="5400FF3A" w14:textId="77777777" w:rsidR="00250458" w:rsidRPr="00941366" w:rsidRDefault="00250458" w:rsidP="00273D63">
            <w:pPr>
              <w:spacing w:after="0"/>
              <w:rPr>
                <w:noProof/>
                <w:sz w:val="22"/>
              </w:rPr>
            </w:pPr>
          </w:p>
        </w:tc>
        <w:tc>
          <w:tcPr>
            <w:tcW w:w="2677" w:type="dxa"/>
            <w:gridSpan w:val="3"/>
          </w:tcPr>
          <w:p w14:paraId="454C47C2" w14:textId="77777777" w:rsidR="00250458" w:rsidRPr="00941366" w:rsidRDefault="00250458" w:rsidP="00250458">
            <w:pPr>
              <w:spacing w:after="0"/>
              <w:rPr>
                <w:noProof/>
                <w:sz w:val="22"/>
              </w:rPr>
            </w:pPr>
            <w:r w:rsidRPr="00941366">
              <w:rPr>
                <w:noProof/>
                <w:sz w:val="22"/>
              </w:rPr>
              <w:t>- zur Plattenherstellung dienende Matrizen und Galvanos, ausgenommen Waren des Kapitels </w:t>
            </w:r>
            <w:r w:rsidRPr="00F704C3">
              <w:rPr>
                <w:noProof/>
                <w:sz w:val="22"/>
              </w:rPr>
              <w:t>37</w:t>
            </w:r>
          </w:p>
          <w:p w14:paraId="1A69C8B4" w14:textId="77777777" w:rsidR="00250458" w:rsidRPr="00941366" w:rsidRDefault="00250458" w:rsidP="00273D63">
            <w:pPr>
              <w:spacing w:after="0"/>
              <w:rPr>
                <w:noProof/>
                <w:sz w:val="22"/>
              </w:rPr>
            </w:pPr>
          </w:p>
        </w:tc>
        <w:tc>
          <w:tcPr>
            <w:tcW w:w="3061" w:type="dxa"/>
          </w:tcPr>
          <w:p w14:paraId="67455218"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696B3F1A" w14:textId="77777777" w:rsidR="00250458" w:rsidRPr="00941366" w:rsidRDefault="00250458" w:rsidP="00273D63">
            <w:pPr>
              <w:spacing w:after="0"/>
              <w:rPr>
                <w:noProof/>
                <w:sz w:val="22"/>
              </w:rPr>
            </w:pPr>
          </w:p>
        </w:tc>
      </w:tr>
      <w:tr w:rsidR="00250458" w:rsidRPr="00941366" w14:paraId="46D4B0B3" w14:textId="77777777" w:rsidTr="00250458">
        <w:trPr>
          <w:cantSplit/>
          <w:trHeight w:val="54"/>
        </w:trPr>
        <w:tc>
          <w:tcPr>
            <w:tcW w:w="1358" w:type="dxa"/>
            <w:tcBorders>
              <w:left w:val="single" w:sz="6" w:space="0" w:color="auto"/>
            </w:tcBorders>
          </w:tcPr>
          <w:p w14:paraId="65C7BC6F" w14:textId="77777777" w:rsidR="00250458" w:rsidRPr="00941366" w:rsidRDefault="00250458" w:rsidP="00273D63">
            <w:pPr>
              <w:spacing w:after="0"/>
              <w:rPr>
                <w:noProof/>
                <w:sz w:val="22"/>
              </w:rPr>
            </w:pPr>
          </w:p>
        </w:tc>
        <w:tc>
          <w:tcPr>
            <w:tcW w:w="2677" w:type="dxa"/>
            <w:gridSpan w:val="3"/>
          </w:tcPr>
          <w:p w14:paraId="3A94C94A" w14:textId="77777777" w:rsidR="00250458" w:rsidRPr="00941366" w:rsidRDefault="00250458" w:rsidP="00273D63">
            <w:pPr>
              <w:spacing w:after="0"/>
              <w:rPr>
                <w:noProof/>
                <w:sz w:val="22"/>
              </w:rPr>
            </w:pPr>
            <w:r w:rsidRPr="00941366">
              <w:rPr>
                <w:noProof/>
                <w:sz w:val="22"/>
              </w:rPr>
              <w:t>- kontaktlose Karten und „intelligente Karten (smart cards)“ mit mindestens zwei elektronischen integrierten Schaltungen</w:t>
            </w:r>
          </w:p>
        </w:tc>
        <w:tc>
          <w:tcPr>
            <w:tcW w:w="3061" w:type="dxa"/>
          </w:tcPr>
          <w:p w14:paraId="78FAE2FD" w14:textId="77777777" w:rsidR="00250458" w:rsidRPr="00941366" w:rsidRDefault="00250458" w:rsidP="00273D63">
            <w:pPr>
              <w:spacing w:after="0"/>
              <w:rPr>
                <w:noProof/>
                <w:sz w:val="22"/>
              </w:rPr>
            </w:pPr>
            <w:r w:rsidRPr="00941366">
              <w:rPr>
                <w:noProof/>
                <w:sz w:val="22"/>
              </w:rPr>
              <w:t>Herstellen, bei dem</w:t>
            </w:r>
          </w:p>
          <w:p w14:paraId="4BE2EC36" w14:textId="77777777" w:rsidR="00250458" w:rsidRPr="00941366" w:rsidRDefault="00250458" w:rsidP="00273D63">
            <w:pPr>
              <w:spacing w:after="0"/>
              <w:rPr>
                <w:noProof/>
                <w:sz w:val="22"/>
              </w:rPr>
            </w:pPr>
            <w:r w:rsidRPr="00941366">
              <w:rPr>
                <w:noProof/>
                <w:sz w:val="22"/>
              </w:rPr>
              <w:t>- alle verwendeten Vormaterialien in eine andere Position als das Erzeugnis einzureihen sind und</w:t>
            </w:r>
          </w:p>
          <w:p w14:paraId="5B8CA776" w14:textId="77777777" w:rsidR="00250458" w:rsidRPr="00941366" w:rsidRDefault="00250458"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3E013D86" w14:textId="77777777" w:rsidR="00250458" w:rsidRPr="00941366" w:rsidRDefault="00250458" w:rsidP="00273D63">
            <w:pPr>
              <w:spacing w:after="0"/>
              <w:rPr>
                <w:noProof/>
                <w:sz w:val="22"/>
              </w:rPr>
            </w:pPr>
          </w:p>
        </w:tc>
        <w:tc>
          <w:tcPr>
            <w:tcW w:w="2643" w:type="dxa"/>
            <w:tcBorders>
              <w:right w:val="single" w:sz="6" w:space="0" w:color="auto"/>
            </w:tcBorders>
          </w:tcPr>
          <w:p w14:paraId="50A2077C"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7305F6A9" w14:textId="77777777" w:rsidR="00250458" w:rsidRPr="00941366" w:rsidRDefault="00250458" w:rsidP="00273D63">
            <w:pPr>
              <w:spacing w:after="0"/>
              <w:rPr>
                <w:noProof/>
                <w:sz w:val="22"/>
              </w:rPr>
            </w:pPr>
          </w:p>
        </w:tc>
      </w:tr>
      <w:tr w:rsidR="00250458" w:rsidRPr="00941366" w14:paraId="53847024" w14:textId="77777777" w:rsidTr="00250458">
        <w:trPr>
          <w:cantSplit/>
          <w:trHeight w:val="54"/>
        </w:trPr>
        <w:tc>
          <w:tcPr>
            <w:tcW w:w="1358" w:type="dxa"/>
            <w:tcBorders>
              <w:left w:val="single" w:sz="6" w:space="0" w:color="auto"/>
            </w:tcBorders>
          </w:tcPr>
          <w:p w14:paraId="688B8DE1" w14:textId="77777777" w:rsidR="00250458" w:rsidRPr="00941366" w:rsidRDefault="00250458" w:rsidP="00273D63">
            <w:pPr>
              <w:spacing w:after="0"/>
              <w:rPr>
                <w:noProof/>
                <w:sz w:val="22"/>
              </w:rPr>
            </w:pPr>
          </w:p>
        </w:tc>
        <w:tc>
          <w:tcPr>
            <w:tcW w:w="2677" w:type="dxa"/>
            <w:gridSpan w:val="3"/>
          </w:tcPr>
          <w:p w14:paraId="4CCEDC2F" w14:textId="77777777" w:rsidR="00250458" w:rsidRPr="00941366" w:rsidRDefault="00250458" w:rsidP="00273D63">
            <w:pPr>
              <w:spacing w:after="0"/>
              <w:rPr>
                <w:noProof/>
                <w:sz w:val="22"/>
              </w:rPr>
            </w:pPr>
          </w:p>
        </w:tc>
        <w:tc>
          <w:tcPr>
            <w:tcW w:w="3061" w:type="dxa"/>
          </w:tcPr>
          <w:p w14:paraId="36E1E30C" w14:textId="77777777" w:rsidR="00250458" w:rsidRPr="00941366" w:rsidRDefault="00250458" w:rsidP="00273D63">
            <w:pPr>
              <w:spacing w:after="0"/>
              <w:rPr>
                <w:noProof/>
                <w:sz w:val="22"/>
              </w:rPr>
            </w:pPr>
          </w:p>
        </w:tc>
        <w:tc>
          <w:tcPr>
            <w:tcW w:w="2643" w:type="dxa"/>
            <w:tcBorders>
              <w:right w:val="single" w:sz="6" w:space="0" w:color="auto"/>
            </w:tcBorders>
          </w:tcPr>
          <w:p w14:paraId="12D01363" w14:textId="77777777" w:rsidR="00250458" w:rsidRPr="00941366" w:rsidRDefault="00250458" w:rsidP="00273D63">
            <w:pPr>
              <w:spacing w:after="0"/>
              <w:rPr>
                <w:noProof/>
                <w:sz w:val="22"/>
              </w:rPr>
            </w:pPr>
          </w:p>
        </w:tc>
      </w:tr>
      <w:tr w:rsidR="00250458" w:rsidRPr="00941366" w14:paraId="338E0241" w14:textId="77777777" w:rsidTr="00250458">
        <w:trPr>
          <w:cantSplit/>
          <w:trHeight w:val="54"/>
        </w:trPr>
        <w:tc>
          <w:tcPr>
            <w:tcW w:w="1358" w:type="dxa"/>
            <w:tcBorders>
              <w:left w:val="single" w:sz="6" w:space="0" w:color="auto"/>
            </w:tcBorders>
          </w:tcPr>
          <w:p w14:paraId="1ACEF13E" w14:textId="77777777" w:rsidR="00250458" w:rsidRPr="00941366" w:rsidRDefault="00250458" w:rsidP="00273D63">
            <w:pPr>
              <w:spacing w:after="0"/>
              <w:rPr>
                <w:noProof/>
                <w:sz w:val="22"/>
              </w:rPr>
            </w:pPr>
          </w:p>
        </w:tc>
        <w:tc>
          <w:tcPr>
            <w:tcW w:w="2677" w:type="dxa"/>
            <w:gridSpan w:val="3"/>
          </w:tcPr>
          <w:p w14:paraId="10099B09" w14:textId="77777777" w:rsidR="00250458" w:rsidRPr="00941366" w:rsidRDefault="00250458" w:rsidP="00250458">
            <w:pPr>
              <w:spacing w:after="0"/>
              <w:rPr>
                <w:noProof/>
                <w:sz w:val="22"/>
              </w:rPr>
            </w:pPr>
            <w:r w:rsidRPr="00941366">
              <w:rPr>
                <w:noProof/>
                <w:sz w:val="22"/>
              </w:rPr>
              <w:t>- „intelligente Karten (smart cards)“ mit einer elektronischen integrierten Schaltung</w:t>
            </w:r>
          </w:p>
          <w:p w14:paraId="5B8D74FF" w14:textId="77777777" w:rsidR="00250458" w:rsidRPr="00941366" w:rsidRDefault="00250458" w:rsidP="00250458">
            <w:pPr>
              <w:spacing w:after="0"/>
              <w:rPr>
                <w:noProof/>
                <w:sz w:val="22"/>
              </w:rPr>
            </w:pPr>
          </w:p>
          <w:p w14:paraId="5CCE3479" w14:textId="77777777" w:rsidR="00250458" w:rsidRPr="00941366" w:rsidRDefault="00250458" w:rsidP="00273D63">
            <w:pPr>
              <w:spacing w:after="0"/>
              <w:rPr>
                <w:noProof/>
                <w:sz w:val="22"/>
              </w:rPr>
            </w:pPr>
          </w:p>
        </w:tc>
        <w:tc>
          <w:tcPr>
            <w:tcW w:w="3061" w:type="dxa"/>
          </w:tcPr>
          <w:p w14:paraId="6DBFFDFD" w14:textId="77777777" w:rsidR="00250458" w:rsidRPr="00941366" w:rsidRDefault="00250458" w:rsidP="00273D63">
            <w:pPr>
              <w:spacing w:after="0"/>
              <w:rPr>
                <w:noProof/>
                <w:sz w:val="22"/>
              </w:rPr>
            </w:pPr>
            <w:r w:rsidRPr="00941366">
              <w:rPr>
                <w:noProof/>
                <w:sz w:val="22"/>
              </w:rPr>
              <w:t>Herstellen:</w:t>
            </w:r>
          </w:p>
          <w:p w14:paraId="797FD2A9"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7C1920F"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8541</w:t>
            </w:r>
            <w:r w:rsidRPr="00941366">
              <w:rPr>
                <w:noProof/>
                <w:sz w:val="22"/>
              </w:rPr>
              <w:t xml:space="preserve"> oder </w:t>
            </w:r>
            <w:r w:rsidRPr="00F704C3">
              <w:rPr>
                <w:noProof/>
                <w:sz w:val="22"/>
              </w:rPr>
              <w:t>8542</w:t>
            </w:r>
            <w:r w:rsidRPr="00941366">
              <w:rPr>
                <w:noProof/>
                <w:sz w:val="22"/>
              </w:rPr>
              <w:t xml:space="preserve"> innerhalb der obenstehenden Begrenzung nur bis zu einem Gesamtwert von </w:t>
            </w:r>
            <w:r w:rsidRPr="00F704C3">
              <w:rPr>
                <w:noProof/>
                <w:sz w:val="22"/>
              </w:rPr>
              <w:t>10</w:t>
            </w:r>
            <w:r w:rsidRPr="00941366">
              <w:rPr>
                <w:noProof/>
                <w:sz w:val="22"/>
              </w:rPr>
              <w:t> % des Ab-Werk-Preises des Erzeugnisses verwendet werden</w:t>
            </w:r>
          </w:p>
          <w:p w14:paraId="180D1C3F" w14:textId="77777777" w:rsidR="00250458" w:rsidRPr="00941366" w:rsidRDefault="00250458" w:rsidP="00273D63">
            <w:pPr>
              <w:spacing w:after="0"/>
              <w:rPr>
                <w:noProof/>
                <w:sz w:val="22"/>
              </w:rPr>
            </w:pPr>
          </w:p>
        </w:tc>
        <w:tc>
          <w:tcPr>
            <w:tcW w:w="2643" w:type="dxa"/>
            <w:tcBorders>
              <w:right w:val="single" w:sz="6" w:space="0" w:color="auto"/>
            </w:tcBorders>
          </w:tcPr>
          <w:p w14:paraId="4A016BB6"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der hergestellten Ware nicht überschreitet</w:t>
            </w:r>
          </w:p>
        </w:tc>
      </w:tr>
      <w:tr w:rsidR="00250458" w:rsidRPr="00941366" w14:paraId="6413FFF7" w14:textId="77777777" w:rsidTr="00250458">
        <w:trPr>
          <w:cantSplit/>
          <w:trHeight w:val="54"/>
        </w:trPr>
        <w:tc>
          <w:tcPr>
            <w:tcW w:w="1358" w:type="dxa"/>
            <w:tcBorders>
              <w:left w:val="single" w:sz="6" w:space="0" w:color="auto"/>
            </w:tcBorders>
          </w:tcPr>
          <w:p w14:paraId="69F948FC" w14:textId="77777777" w:rsidR="00250458" w:rsidRPr="00941366" w:rsidRDefault="00250458" w:rsidP="00273D63">
            <w:pPr>
              <w:spacing w:after="0"/>
              <w:rPr>
                <w:noProof/>
                <w:sz w:val="22"/>
              </w:rPr>
            </w:pPr>
            <w:r w:rsidRPr="00F704C3">
              <w:rPr>
                <w:noProof/>
                <w:sz w:val="22"/>
              </w:rPr>
              <w:t>8525</w:t>
            </w:r>
          </w:p>
          <w:p w14:paraId="1B71CF6E" w14:textId="77777777" w:rsidR="00250458" w:rsidRPr="00941366" w:rsidRDefault="00250458" w:rsidP="00273D63">
            <w:pPr>
              <w:spacing w:after="0"/>
              <w:rPr>
                <w:noProof/>
                <w:sz w:val="22"/>
              </w:rPr>
            </w:pPr>
          </w:p>
          <w:p w14:paraId="782F674E" w14:textId="77777777" w:rsidR="00250458" w:rsidRPr="00941366" w:rsidRDefault="00250458" w:rsidP="00273D63">
            <w:pPr>
              <w:spacing w:after="0"/>
              <w:rPr>
                <w:noProof/>
                <w:sz w:val="22"/>
              </w:rPr>
            </w:pPr>
          </w:p>
        </w:tc>
        <w:tc>
          <w:tcPr>
            <w:tcW w:w="2677" w:type="dxa"/>
            <w:gridSpan w:val="3"/>
          </w:tcPr>
          <w:p w14:paraId="4D9B0BF4" w14:textId="77777777" w:rsidR="00250458" w:rsidRPr="00941366" w:rsidRDefault="00250458" w:rsidP="00273D63">
            <w:pPr>
              <w:spacing w:after="0"/>
              <w:rPr>
                <w:noProof/>
                <w:sz w:val="22"/>
              </w:rPr>
            </w:pPr>
            <w:r w:rsidRPr="00941366">
              <w:rPr>
                <w:noProof/>
                <w:sz w:val="22"/>
              </w:rPr>
              <w:t xml:space="preserve">Sendegeräte für den Rundfunk oder das Fernsehen, auch mit eingebautem Empfangsgerät oder Tonaufnahme- oder Tonwiedergabegerät; Fernsehkameras; digitale Fotoapparate und Videokameraaufnahmegeräte </w:t>
            </w:r>
          </w:p>
          <w:p w14:paraId="502669C7" w14:textId="77777777" w:rsidR="00250458" w:rsidRPr="00941366" w:rsidRDefault="00250458" w:rsidP="00273D63">
            <w:pPr>
              <w:spacing w:after="0"/>
              <w:rPr>
                <w:noProof/>
                <w:sz w:val="22"/>
              </w:rPr>
            </w:pPr>
          </w:p>
        </w:tc>
        <w:tc>
          <w:tcPr>
            <w:tcW w:w="3061" w:type="dxa"/>
          </w:tcPr>
          <w:p w14:paraId="6CB4E4D6" w14:textId="77777777" w:rsidR="00250458" w:rsidRPr="00941366" w:rsidRDefault="00250458" w:rsidP="00273D63">
            <w:pPr>
              <w:spacing w:after="0"/>
              <w:rPr>
                <w:noProof/>
                <w:sz w:val="22"/>
              </w:rPr>
            </w:pPr>
            <w:r w:rsidRPr="00941366">
              <w:rPr>
                <w:noProof/>
                <w:sz w:val="22"/>
              </w:rPr>
              <w:t>Herstellen:</w:t>
            </w:r>
          </w:p>
          <w:p w14:paraId="72BBD502"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2AE7A3E4"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1387268A" w14:textId="77777777" w:rsidR="00250458" w:rsidRPr="00941366" w:rsidRDefault="00250458" w:rsidP="00273D63">
            <w:pPr>
              <w:spacing w:after="0"/>
              <w:rPr>
                <w:noProof/>
                <w:sz w:val="22"/>
              </w:rPr>
            </w:pPr>
          </w:p>
        </w:tc>
        <w:tc>
          <w:tcPr>
            <w:tcW w:w="2643" w:type="dxa"/>
            <w:tcBorders>
              <w:right w:val="single" w:sz="6" w:space="0" w:color="auto"/>
            </w:tcBorders>
          </w:tcPr>
          <w:p w14:paraId="42DE4543"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250458" w:rsidRPr="00941366" w14:paraId="7D048B72" w14:textId="77777777" w:rsidTr="00250458">
        <w:trPr>
          <w:cantSplit/>
          <w:trHeight w:val="54"/>
        </w:trPr>
        <w:tc>
          <w:tcPr>
            <w:tcW w:w="1358" w:type="dxa"/>
            <w:tcBorders>
              <w:left w:val="single" w:sz="6" w:space="0" w:color="auto"/>
            </w:tcBorders>
          </w:tcPr>
          <w:p w14:paraId="6E4FA4C2" w14:textId="77777777" w:rsidR="00250458" w:rsidRPr="00941366" w:rsidRDefault="00250458" w:rsidP="00273D63">
            <w:pPr>
              <w:spacing w:after="0"/>
              <w:rPr>
                <w:noProof/>
                <w:sz w:val="22"/>
              </w:rPr>
            </w:pPr>
            <w:r w:rsidRPr="00F704C3">
              <w:rPr>
                <w:noProof/>
                <w:sz w:val="22"/>
              </w:rPr>
              <w:t>8526</w:t>
            </w:r>
          </w:p>
        </w:tc>
        <w:tc>
          <w:tcPr>
            <w:tcW w:w="2677" w:type="dxa"/>
            <w:gridSpan w:val="3"/>
          </w:tcPr>
          <w:p w14:paraId="00709440" w14:textId="77777777" w:rsidR="00250458" w:rsidRPr="00941366" w:rsidRDefault="00250458" w:rsidP="00273D63">
            <w:pPr>
              <w:spacing w:after="0"/>
              <w:rPr>
                <w:noProof/>
                <w:sz w:val="22"/>
              </w:rPr>
            </w:pPr>
            <w:r w:rsidRPr="00941366">
              <w:rPr>
                <w:noProof/>
                <w:sz w:val="22"/>
              </w:rPr>
              <w:t>Funkmessgeräte (Radargeräte), Funknavigationsgeräte und Funkfernsteuergeräte</w:t>
            </w:r>
          </w:p>
        </w:tc>
        <w:tc>
          <w:tcPr>
            <w:tcW w:w="3061" w:type="dxa"/>
          </w:tcPr>
          <w:p w14:paraId="79F412C5" w14:textId="77777777" w:rsidR="00250458" w:rsidRPr="00941366" w:rsidRDefault="00250458" w:rsidP="00273D63">
            <w:pPr>
              <w:spacing w:after="0"/>
              <w:rPr>
                <w:noProof/>
                <w:sz w:val="22"/>
              </w:rPr>
            </w:pPr>
            <w:r w:rsidRPr="00941366">
              <w:rPr>
                <w:noProof/>
                <w:sz w:val="22"/>
              </w:rPr>
              <w:t>Herstellen:</w:t>
            </w:r>
          </w:p>
          <w:p w14:paraId="23810043"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26F3D08D"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72946C43" w14:textId="77777777" w:rsidR="00250458" w:rsidRPr="00941366" w:rsidRDefault="00250458" w:rsidP="00273D63">
            <w:pPr>
              <w:spacing w:after="0"/>
              <w:rPr>
                <w:noProof/>
                <w:sz w:val="22"/>
              </w:rPr>
            </w:pPr>
          </w:p>
        </w:tc>
        <w:tc>
          <w:tcPr>
            <w:tcW w:w="2643" w:type="dxa"/>
            <w:tcBorders>
              <w:right w:val="single" w:sz="6" w:space="0" w:color="auto"/>
            </w:tcBorders>
          </w:tcPr>
          <w:p w14:paraId="430A4BA3"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250458" w:rsidRPr="00941366" w14:paraId="31A96044" w14:textId="77777777" w:rsidTr="00250458">
        <w:trPr>
          <w:cantSplit/>
          <w:trHeight w:val="54"/>
        </w:trPr>
        <w:tc>
          <w:tcPr>
            <w:tcW w:w="1358" w:type="dxa"/>
            <w:tcBorders>
              <w:left w:val="single" w:sz="6" w:space="0" w:color="auto"/>
            </w:tcBorders>
          </w:tcPr>
          <w:p w14:paraId="32668F73" w14:textId="77777777" w:rsidR="00250458" w:rsidRPr="00941366" w:rsidRDefault="00250458" w:rsidP="00273D63">
            <w:pPr>
              <w:spacing w:after="0"/>
              <w:rPr>
                <w:noProof/>
                <w:sz w:val="22"/>
              </w:rPr>
            </w:pPr>
            <w:r w:rsidRPr="00F704C3">
              <w:rPr>
                <w:noProof/>
                <w:sz w:val="22"/>
              </w:rPr>
              <w:t>8527</w:t>
            </w:r>
          </w:p>
          <w:p w14:paraId="2399EC25" w14:textId="77777777" w:rsidR="00250458" w:rsidRPr="00941366" w:rsidRDefault="00250458" w:rsidP="00273D63">
            <w:pPr>
              <w:spacing w:after="0"/>
              <w:rPr>
                <w:noProof/>
                <w:sz w:val="22"/>
              </w:rPr>
            </w:pPr>
          </w:p>
          <w:p w14:paraId="63051836" w14:textId="77777777" w:rsidR="00250458" w:rsidRPr="00941366" w:rsidRDefault="00250458" w:rsidP="00250458">
            <w:pPr>
              <w:spacing w:after="0"/>
              <w:rPr>
                <w:noProof/>
                <w:sz w:val="22"/>
              </w:rPr>
            </w:pPr>
          </w:p>
        </w:tc>
        <w:tc>
          <w:tcPr>
            <w:tcW w:w="2677" w:type="dxa"/>
            <w:gridSpan w:val="3"/>
          </w:tcPr>
          <w:p w14:paraId="557EC87A" w14:textId="77777777" w:rsidR="00250458" w:rsidRPr="00941366" w:rsidRDefault="00250458" w:rsidP="00273D63">
            <w:pPr>
              <w:spacing w:after="0"/>
              <w:rPr>
                <w:noProof/>
                <w:sz w:val="22"/>
              </w:rPr>
            </w:pPr>
            <w:r w:rsidRPr="00941366">
              <w:rPr>
                <w:noProof/>
                <w:sz w:val="22"/>
              </w:rPr>
              <w:t>Empfangsgeräte für den Rundfunk, auch in einem gemeinsamen Gehäuse mit einem Tonaufnahme- oder Tonwiedergabegerät oder einer Uhr kombiniert</w:t>
            </w:r>
          </w:p>
          <w:p w14:paraId="7BDDC9A2" w14:textId="77777777" w:rsidR="00250458" w:rsidRPr="00941366" w:rsidRDefault="00250458" w:rsidP="00273D63">
            <w:pPr>
              <w:spacing w:after="0"/>
              <w:rPr>
                <w:noProof/>
                <w:sz w:val="22"/>
              </w:rPr>
            </w:pPr>
          </w:p>
        </w:tc>
        <w:tc>
          <w:tcPr>
            <w:tcW w:w="3061" w:type="dxa"/>
          </w:tcPr>
          <w:p w14:paraId="068D397A" w14:textId="77777777" w:rsidR="00250458" w:rsidRPr="00941366" w:rsidRDefault="00250458" w:rsidP="00273D63">
            <w:pPr>
              <w:spacing w:after="0"/>
              <w:rPr>
                <w:noProof/>
                <w:sz w:val="22"/>
              </w:rPr>
            </w:pPr>
            <w:r w:rsidRPr="00941366">
              <w:rPr>
                <w:noProof/>
                <w:sz w:val="22"/>
              </w:rPr>
              <w:t>Herstellen:</w:t>
            </w:r>
          </w:p>
          <w:p w14:paraId="72E2A6E7"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7C29E4D9"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6E3D5FA0" w14:textId="77777777" w:rsidR="00250458" w:rsidRPr="00941366" w:rsidRDefault="00250458" w:rsidP="00273D63">
            <w:pPr>
              <w:spacing w:after="0"/>
              <w:rPr>
                <w:noProof/>
                <w:sz w:val="22"/>
              </w:rPr>
            </w:pPr>
          </w:p>
        </w:tc>
        <w:tc>
          <w:tcPr>
            <w:tcW w:w="2643" w:type="dxa"/>
            <w:tcBorders>
              <w:right w:val="single" w:sz="6" w:space="0" w:color="auto"/>
            </w:tcBorders>
          </w:tcPr>
          <w:p w14:paraId="438A74A3"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250458" w:rsidRPr="00941366" w14:paraId="36F3C65F" w14:textId="77777777" w:rsidTr="00250458">
        <w:trPr>
          <w:cantSplit/>
          <w:trHeight w:val="54"/>
        </w:trPr>
        <w:tc>
          <w:tcPr>
            <w:tcW w:w="1358" w:type="dxa"/>
            <w:tcBorders>
              <w:left w:val="single" w:sz="6" w:space="0" w:color="auto"/>
            </w:tcBorders>
          </w:tcPr>
          <w:p w14:paraId="49DEDC61" w14:textId="77777777" w:rsidR="00250458" w:rsidRPr="00941366" w:rsidRDefault="00250458" w:rsidP="00273D63">
            <w:pPr>
              <w:spacing w:after="0"/>
              <w:rPr>
                <w:noProof/>
                <w:sz w:val="22"/>
              </w:rPr>
            </w:pPr>
            <w:r w:rsidRPr="00F704C3">
              <w:rPr>
                <w:noProof/>
                <w:sz w:val="22"/>
              </w:rPr>
              <w:t>8528</w:t>
            </w:r>
          </w:p>
        </w:tc>
        <w:tc>
          <w:tcPr>
            <w:tcW w:w="2677" w:type="dxa"/>
            <w:gridSpan w:val="3"/>
          </w:tcPr>
          <w:p w14:paraId="05B9609D" w14:textId="77777777" w:rsidR="00250458" w:rsidRPr="00941366" w:rsidRDefault="00250458" w:rsidP="00273D63">
            <w:pPr>
              <w:spacing w:after="0"/>
              <w:rPr>
                <w:noProof/>
                <w:sz w:val="22"/>
              </w:rPr>
            </w:pPr>
            <w:r w:rsidRPr="00941366">
              <w:rPr>
                <w:noProof/>
                <w:sz w:val="22"/>
              </w:rPr>
              <w:t>Monitore und Projektoren, ohne eingebautes Fernsehempfangsgerät; Fernsehempfangsgeräte, auch mit eingebautem Rundfunkempfangsgerät oder Ton- oder Bildaufzeichnungs- oder -wiedergabegerät:</w:t>
            </w:r>
          </w:p>
          <w:p w14:paraId="33BC25AD" w14:textId="77777777" w:rsidR="00250458" w:rsidRPr="00941366" w:rsidRDefault="00250458" w:rsidP="00273D63">
            <w:pPr>
              <w:spacing w:after="0"/>
              <w:rPr>
                <w:noProof/>
                <w:sz w:val="22"/>
              </w:rPr>
            </w:pPr>
          </w:p>
        </w:tc>
        <w:tc>
          <w:tcPr>
            <w:tcW w:w="3061" w:type="dxa"/>
          </w:tcPr>
          <w:p w14:paraId="53FE31FE" w14:textId="77777777" w:rsidR="00250458" w:rsidRPr="00941366" w:rsidRDefault="00250458" w:rsidP="00273D63">
            <w:pPr>
              <w:spacing w:after="0"/>
              <w:rPr>
                <w:noProof/>
                <w:sz w:val="22"/>
              </w:rPr>
            </w:pPr>
          </w:p>
        </w:tc>
        <w:tc>
          <w:tcPr>
            <w:tcW w:w="2643" w:type="dxa"/>
            <w:tcBorders>
              <w:right w:val="single" w:sz="6" w:space="0" w:color="auto"/>
            </w:tcBorders>
          </w:tcPr>
          <w:p w14:paraId="59D0B670" w14:textId="77777777" w:rsidR="00250458" w:rsidRPr="00941366" w:rsidRDefault="00250458" w:rsidP="00273D63">
            <w:pPr>
              <w:spacing w:after="0"/>
              <w:rPr>
                <w:noProof/>
                <w:sz w:val="22"/>
              </w:rPr>
            </w:pPr>
          </w:p>
        </w:tc>
      </w:tr>
      <w:tr w:rsidR="00250458" w:rsidRPr="00941366" w14:paraId="3084117A" w14:textId="77777777" w:rsidTr="00250458">
        <w:trPr>
          <w:cantSplit/>
          <w:trHeight w:val="54"/>
        </w:trPr>
        <w:tc>
          <w:tcPr>
            <w:tcW w:w="1358" w:type="dxa"/>
            <w:tcBorders>
              <w:left w:val="single" w:sz="6" w:space="0" w:color="auto"/>
            </w:tcBorders>
          </w:tcPr>
          <w:p w14:paraId="410E02A1" w14:textId="77777777" w:rsidR="00250458" w:rsidRPr="00941366" w:rsidRDefault="00250458" w:rsidP="00273D63">
            <w:pPr>
              <w:spacing w:after="0"/>
              <w:rPr>
                <w:noProof/>
                <w:sz w:val="22"/>
              </w:rPr>
            </w:pPr>
          </w:p>
        </w:tc>
        <w:tc>
          <w:tcPr>
            <w:tcW w:w="2677" w:type="dxa"/>
            <w:gridSpan w:val="3"/>
          </w:tcPr>
          <w:p w14:paraId="5187A557" w14:textId="77777777" w:rsidR="00250458" w:rsidRPr="00941366" w:rsidRDefault="00250458" w:rsidP="00273D63">
            <w:pPr>
              <w:spacing w:after="0"/>
              <w:rPr>
                <w:noProof/>
                <w:sz w:val="22"/>
              </w:rPr>
            </w:pPr>
            <w:r w:rsidRPr="00941366">
              <w:rPr>
                <w:noProof/>
                <w:sz w:val="22"/>
              </w:rPr>
              <w:t>- Monitore und Projektoren, ohne eingebautes Fernsehempfangsgerät; von der ausschließlich oder hauptsächlich in einer automatischen Datenverarbei-tungsmaschine der Position </w:t>
            </w:r>
            <w:r w:rsidRPr="00F704C3">
              <w:rPr>
                <w:noProof/>
                <w:sz w:val="22"/>
              </w:rPr>
              <w:t>8471</w:t>
            </w:r>
            <w:r w:rsidRPr="00941366">
              <w:rPr>
                <w:noProof/>
                <w:sz w:val="22"/>
              </w:rPr>
              <w:t xml:space="preserve"> verwendeten Art</w:t>
            </w:r>
          </w:p>
          <w:p w14:paraId="5BDEE60D" w14:textId="77777777" w:rsidR="00250458" w:rsidRPr="00941366" w:rsidRDefault="00250458" w:rsidP="00273D63">
            <w:pPr>
              <w:spacing w:after="0"/>
              <w:rPr>
                <w:noProof/>
                <w:sz w:val="22"/>
              </w:rPr>
            </w:pPr>
          </w:p>
        </w:tc>
        <w:tc>
          <w:tcPr>
            <w:tcW w:w="3061" w:type="dxa"/>
          </w:tcPr>
          <w:p w14:paraId="112C6CB3"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7052B8AF" w14:textId="77777777" w:rsidR="00250458" w:rsidRPr="00941366" w:rsidRDefault="00250458" w:rsidP="00273D63">
            <w:pPr>
              <w:spacing w:after="0"/>
              <w:rPr>
                <w:noProof/>
                <w:sz w:val="22"/>
              </w:rPr>
            </w:pPr>
          </w:p>
        </w:tc>
      </w:tr>
      <w:tr w:rsidR="00250458" w:rsidRPr="00941366" w14:paraId="39E3DEBE" w14:textId="77777777" w:rsidTr="00250458">
        <w:trPr>
          <w:cantSplit/>
          <w:trHeight w:val="54"/>
        </w:trPr>
        <w:tc>
          <w:tcPr>
            <w:tcW w:w="1358" w:type="dxa"/>
            <w:tcBorders>
              <w:left w:val="single" w:sz="6" w:space="0" w:color="auto"/>
            </w:tcBorders>
          </w:tcPr>
          <w:p w14:paraId="559F518E" w14:textId="77777777" w:rsidR="00250458" w:rsidRPr="00941366" w:rsidRDefault="00250458" w:rsidP="00273D63">
            <w:pPr>
              <w:spacing w:after="0"/>
              <w:rPr>
                <w:noProof/>
                <w:sz w:val="22"/>
              </w:rPr>
            </w:pPr>
          </w:p>
        </w:tc>
        <w:tc>
          <w:tcPr>
            <w:tcW w:w="2677" w:type="dxa"/>
            <w:gridSpan w:val="3"/>
          </w:tcPr>
          <w:p w14:paraId="5C08A56D" w14:textId="77777777" w:rsidR="00250458" w:rsidRPr="00941366" w:rsidRDefault="00250458" w:rsidP="00273D63">
            <w:pPr>
              <w:spacing w:after="0"/>
              <w:rPr>
                <w:noProof/>
                <w:sz w:val="22"/>
              </w:rPr>
            </w:pPr>
            <w:r w:rsidRPr="00941366">
              <w:rPr>
                <w:noProof/>
                <w:sz w:val="22"/>
              </w:rPr>
              <w:t>- sonstige Monitore und Projektoren, ohne eingebautes Fernsehempfangsgerät; Fernsehempfangsgeräte, auch mit eingebautem Rundfunkempfangsgerät oder Ton- oder Bildaufzeichnungs- oder -wiedergabegerät:</w:t>
            </w:r>
          </w:p>
          <w:p w14:paraId="52BF3591" w14:textId="77777777" w:rsidR="00250458" w:rsidRPr="00941366" w:rsidRDefault="00250458" w:rsidP="00273D63">
            <w:pPr>
              <w:spacing w:after="0"/>
              <w:rPr>
                <w:noProof/>
                <w:sz w:val="22"/>
              </w:rPr>
            </w:pPr>
          </w:p>
        </w:tc>
        <w:tc>
          <w:tcPr>
            <w:tcW w:w="3061" w:type="dxa"/>
          </w:tcPr>
          <w:p w14:paraId="0C76D5E5" w14:textId="77777777" w:rsidR="00250458" w:rsidRPr="00941366" w:rsidRDefault="00250458" w:rsidP="00273D63">
            <w:pPr>
              <w:spacing w:after="0"/>
              <w:rPr>
                <w:noProof/>
                <w:sz w:val="22"/>
              </w:rPr>
            </w:pPr>
            <w:r w:rsidRPr="00941366">
              <w:rPr>
                <w:noProof/>
                <w:sz w:val="22"/>
              </w:rPr>
              <w:t>Herstellen:</w:t>
            </w:r>
          </w:p>
          <w:p w14:paraId="45F859FA"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63A0B6F7"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27981832" w14:textId="77777777" w:rsidR="00250458" w:rsidRPr="00941366" w:rsidRDefault="00250458" w:rsidP="00273D63">
            <w:pPr>
              <w:spacing w:after="0"/>
              <w:rPr>
                <w:noProof/>
                <w:sz w:val="22"/>
              </w:rPr>
            </w:pPr>
          </w:p>
        </w:tc>
        <w:tc>
          <w:tcPr>
            <w:tcW w:w="2643" w:type="dxa"/>
            <w:tcBorders>
              <w:right w:val="single" w:sz="6" w:space="0" w:color="auto"/>
            </w:tcBorders>
          </w:tcPr>
          <w:p w14:paraId="10E4F050"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250458" w:rsidRPr="00941366" w14:paraId="12906239" w14:textId="77777777" w:rsidTr="00250458">
        <w:trPr>
          <w:cantSplit/>
          <w:trHeight w:val="54"/>
        </w:trPr>
        <w:tc>
          <w:tcPr>
            <w:tcW w:w="1358" w:type="dxa"/>
            <w:tcBorders>
              <w:left w:val="single" w:sz="6" w:space="0" w:color="auto"/>
            </w:tcBorders>
          </w:tcPr>
          <w:p w14:paraId="75E4E2E8" w14:textId="77777777" w:rsidR="00250458" w:rsidRPr="00941366" w:rsidRDefault="00250458" w:rsidP="00273D63">
            <w:pPr>
              <w:spacing w:after="0"/>
              <w:rPr>
                <w:noProof/>
                <w:sz w:val="22"/>
              </w:rPr>
            </w:pPr>
            <w:r w:rsidRPr="00F704C3">
              <w:rPr>
                <w:noProof/>
                <w:sz w:val="22"/>
              </w:rPr>
              <w:t>8529</w:t>
            </w:r>
          </w:p>
        </w:tc>
        <w:tc>
          <w:tcPr>
            <w:tcW w:w="2677" w:type="dxa"/>
            <w:gridSpan w:val="3"/>
          </w:tcPr>
          <w:p w14:paraId="68E1CDD9" w14:textId="77777777" w:rsidR="00250458" w:rsidRPr="00941366" w:rsidRDefault="00250458" w:rsidP="00273D63">
            <w:pPr>
              <w:spacing w:after="0"/>
              <w:rPr>
                <w:noProof/>
                <w:sz w:val="22"/>
              </w:rPr>
            </w:pPr>
            <w:r w:rsidRPr="00941366">
              <w:rPr>
                <w:noProof/>
                <w:sz w:val="22"/>
              </w:rPr>
              <w:t>Teile, erkennbar ausschließlich oder hauptsächlich für Geräte der Positionen </w:t>
            </w:r>
            <w:r w:rsidRPr="00F704C3">
              <w:rPr>
                <w:noProof/>
                <w:sz w:val="22"/>
              </w:rPr>
              <w:t>8525</w:t>
            </w:r>
            <w:r w:rsidRPr="00941366">
              <w:rPr>
                <w:noProof/>
                <w:sz w:val="22"/>
              </w:rPr>
              <w:t xml:space="preserve"> bis </w:t>
            </w:r>
            <w:r w:rsidRPr="00F704C3">
              <w:rPr>
                <w:noProof/>
                <w:sz w:val="22"/>
              </w:rPr>
              <w:t>8528</w:t>
            </w:r>
            <w:r w:rsidRPr="00941366">
              <w:rPr>
                <w:noProof/>
                <w:sz w:val="22"/>
              </w:rPr>
              <w:t xml:space="preserve"> bestimmt</w:t>
            </w:r>
          </w:p>
          <w:p w14:paraId="39A2E981" w14:textId="77777777" w:rsidR="00250458" w:rsidRPr="00941366" w:rsidRDefault="00250458" w:rsidP="00273D63">
            <w:pPr>
              <w:spacing w:after="0"/>
              <w:rPr>
                <w:noProof/>
                <w:sz w:val="22"/>
              </w:rPr>
            </w:pPr>
          </w:p>
        </w:tc>
        <w:tc>
          <w:tcPr>
            <w:tcW w:w="3061" w:type="dxa"/>
          </w:tcPr>
          <w:p w14:paraId="39E4D461" w14:textId="77777777" w:rsidR="00250458" w:rsidRPr="00941366" w:rsidRDefault="00250458" w:rsidP="00273D63">
            <w:pPr>
              <w:spacing w:after="0"/>
              <w:rPr>
                <w:noProof/>
                <w:sz w:val="22"/>
              </w:rPr>
            </w:pPr>
          </w:p>
        </w:tc>
        <w:tc>
          <w:tcPr>
            <w:tcW w:w="2643" w:type="dxa"/>
            <w:tcBorders>
              <w:right w:val="single" w:sz="6" w:space="0" w:color="auto"/>
            </w:tcBorders>
          </w:tcPr>
          <w:p w14:paraId="1AB450E7" w14:textId="77777777" w:rsidR="00250458" w:rsidRPr="00941366" w:rsidRDefault="00250458" w:rsidP="00273D63">
            <w:pPr>
              <w:spacing w:after="0"/>
              <w:rPr>
                <w:noProof/>
                <w:sz w:val="22"/>
              </w:rPr>
            </w:pPr>
          </w:p>
        </w:tc>
      </w:tr>
      <w:tr w:rsidR="00250458" w:rsidRPr="00941366" w14:paraId="0705A3B8" w14:textId="77777777" w:rsidTr="00250458">
        <w:trPr>
          <w:cantSplit/>
          <w:trHeight w:val="54"/>
        </w:trPr>
        <w:tc>
          <w:tcPr>
            <w:tcW w:w="1358" w:type="dxa"/>
            <w:tcBorders>
              <w:left w:val="single" w:sz="6" w:space="0" w:color="auto"/>
            </w:tcBorders>
          </w:tcPr>
          <w:p w14:paraId="4814CFF1" w14:textId="77777777" w:rsidR="00250458" w:rsidRPr="00941366" w:rsidRDefault="00250458" w:rsidP="00273D63">
            <w:pPr>
              <w:spacing w:after="0"/>
              <w:rPr>
                <w:noProof/>
                <w:sz w:val="22"/>
              </w:rPr>
            </w:pPr>
          </w:p>
        </w:tc>
        <w:tc>
          <w:tcPr>
            <w:tcW w:w="2677" w:type="dxa"/>
            <w:gridSpan w:val="3"/>
          </w:tcPr>
          <w:p w14:paraId="617A22F8" w14:textId="77777777" w:rsidR="00250458" w:rsidRPr="00941366" w:rsidRDefault="00250458" w:rsidP="00273D63">
            <w:pPr>
              <w:spacing w:after="0"/>
              <w:rPr>
                <w:noProof/>
                <w:sz w:val="22"/>
              </w:rPr>
            </w:pPr>
            <w:r w:rsidRPr="00941366">
              <w:rPr>
                <w:noProof/>
                <w:sz w:val="22"/>
              </w:rPr>
              <w:t>- erkennbar ausschließlich oder hauptsächlich für Videogeräte zur Bild- und Tonaufzeichnung oder -wiedergabe bestimmt</w:t>
            </w:r>
          </w:p>
          <w:p w14:paraId="259C7CCE" w14:textId="77777777" w:rsidR="00250458" w:rsidRPr="00941366" w:rsidRDefault="00250458" w:rsidP="00273D63">
            <w:pPr>
              <w:spacing w:after="0"/>
              <w:rPr>
                <w:noProof/>
                <w:sz w:val="22"/>
              </w:rPr>
            </w:pPr>
          </w:p>
        </w:tc>
        <w:tc>
          <w:tcPr>
            <w:tcW w:w="3061" w:type="dxa"/>
          </w:tcPr>
          <w:p w14:paraId="7F6CB636"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08972B7C" w14:textId="77777777" w:rsidR="00250458" w:rsidRPr="00941366" w:rsidRDefault="00250458" w:rsidP="00273D63">
            <w:pPr>
              <w:spacing w:after="0"/>
              <w:rPr>
                <w:noProof/>
                <w:sz w:val="22"/>
              </w:rPr>
            </w:pPr>
          </w:p>
        </w:tc>
        <w:tc>
          <w:tcPr>
            <w:tcW w:w="2643" w:type="dxa"/>
            <w:tcBorders>
              <w:right w:val="single" w:sz="6" w:space="0" w:color="auto"/>
            </w:tcBorders>
          </w:tcPr>
          <w:p w14:paraId="2A6BDCE2" w14:textId="77777777" w:rsidR="00250458" w:rsidRPr="00941366" w:rsidRDefault="00250458" w:rsidP="00273D63">
            <w:pPr>
              <w:spacing w:after="0"/>
              <w:rPr>
                <w:noProof/>
                <w:sz w:val="22"/>
              </w:rPr>
            </w:pPr>
          </w:p>
        </w:tc>
      </w:tr>
      <w:tr w:rsidR="00250458" w:rsidRPr="00941366" w14:paraId="572E9A83" w14:textId="77777777" w:rsidTr="00250458">
        <w:trPr>
          <w:cantSplit/>
          <w:trHeight w:val="54"/>
        </w:trPr>
        <w:tc>
          <w:tcPr>
            <w:tcW w:w="1358" w:type="dxa"/>
            <w:tcBorders>
              <w:left w:val="single" w:sz="6" w:space="0" w:color="auto"/>
            </w:tcBorders>
          </w:tcPr>
          <w:p w14:paraId="7E66869B" w14:textId="77777777" w:rsidR="00250458" w:rsidRPr="00941366" w:rsidRDefault="00250458" w:rsidP="00273D63">
            <w:pPr>
              <w:spacing w:after="0"/>
              <w:rPr>
                <w:noProof/>
                <w:sz w:val="22"/>
              </w:rPr>
            </w:pPr>
          </w:p>
        </w:tc>
        <w:tc>
          <w:tcPr>
            <w:tcW w:w="2677" w:type="dxa"/>
            <w:gridSpan w:val="3"/>
          </w:tcPr>
          <w:p w14:paraId="3E46F46D" w14:textId="6C646EE0" w:rsidR="00250458" w:rsidRPr="00941366" w:rsidRDefault="00250458" w:rsidP="00273D63">
            <w:pPr>
              <w:spacing w:after="0"/>
              <w:rPr>
                <w:noProof/>
                <w:sz w:val="22"/>
              </w:rPr>
            </w:pPr>
            <w:r w:rsidRPr="00941366">
              <w:rPr>
                <w:noProof/>
                <w:sz w:val="22"/>
              </w:rPr>
              <w:t>- erkennbar ausschließlich oder hauptsächlich für Monitore und Projektoren bestimmt, ohne eingebautes Fernsehempfangsgerät; von der ausschließlich oder hauptsächlich in einer automatischen Datenverarbeitungs</w:t>
            </w:r>
            <w:r w:rsidR="00AE6337">
              <w:rPr>
                <w:noProof/>
                <w:sz w:val="22"/>
              </w:rPr>
              <w:softHyphen/>
            </w:r>
            <w:r w:rsidRPr="00941366">
              <w:rPr>
                <w:noProof/>
                <w:sz w:val="22"/>
              </w:rPr>
              <w:t>maschine der Position </w:t>
            </w:r>
            <w:r w:rsidRPr="00F704C3">
              <w:rPr>
                <w:noProof/>
                <w:sz w:val="22"/>
              </w:rPr>
              <w:t>8471</w:t>
            </w:r>
            <w:r w:rsidRPr="00941366">
              <w:rPr>
                <w:noProof/>
                <w:sz w:val="22"/>
              </w:rPr>
              <w:t xml:space="preserve"> verwendeten Art</w:t>
            </w:r>
          </w:p>
          <w:p w14:paraId="431BC6D9" w14:textId="77777777" w:rsidR="00250458" w:rsidRPr="00941366" w:rsidRDefault="00250458" w:rsidP="00273D63">
            <w:pPr>
              <w:spacing w:after="0"/>
              <w:rPr>
                <w:noProof/>
                <w:sz w:val="22"/>
              </w:rPr>
            </w:pPr>
          </w:p>
        </w:tc>
        <w:tc>
          <w:tcPr>
            <w:tcW w:w="3061" w:type="dxa"/>
          </w:tcPr>
          <w:p w14:paraId="1BA85717" w14:textId="77777777" w:rsidR="00250458" w:rsidRPr="00941366" w:rsidRDefault="00250458" w:rsidP="00273D63">
            <w:pPr>
              <w:spacing w:after="0"/>
              <w:rPr>
                <w:noProof/>
                <w:sz w:val="22"/>
              </w:rPr>
            </w:pPr>
            <w:r w:rsidRPr="00941366">
              <w:rPr>
                <w:noProof/>
                <w:sz w:val="22"/>
              </w:rPr>
              <w:t>Herstellen, bei dem</w:t>
            </w:r>
          </w:p>
          <w:p w14:paraId="2421C22F" w14:textId="77777777" w:rsidR="00250458" w:rsidRPr="00941366" w:rsidRDefault="00250458" w:rsidP="00273D63">
            <w:pPr>
              <w:spacing w:after="0"/>
              <w:rPr>
                <w:noProof/>
                <w:sz w:val="22"/>
              </w:rPr>
            </w:pPr>
            <w:r w:rsidRPr="00941366">
              <w:rPr>
                <w:noProof/>
                <w:sz w:val="22"/>
              </w:rPr>
              <w:t>- alle verwendeten Vormaterialien in eine andere Position als das Erzeugnis einzureihen sind und</w:t>
            </w:r>
          </w:p>
          <w:p w14:paraId="3E233AB9" w14:textId="77777777" w:rsidR="00250458" w:rsidRPr="00941366" w:rsidRDefault="00250458"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6890A724" w14:textId="77777777" w:rsidR="00250458" w:rsidRPr="00941366" w:rsidRDefault="00250458" w:rsidP="00273D63">
            <w:pPr>
              <w:spacing w:after="0"/>
              <w:rPr>
                <w:noProof/>
                <w:sz w:val="22"/>
              </w:rPr>
            </w:pPr>
          </w:p>
        </w:tc>
        <w:tc>
          <w:tcPr>
            <w:tcW w:w="2643" w:type="dxa"/>
            <w:tcBorders>
              <w:right w:val="single" w:sz="6" w:space="0" w:color="auto"/>
            </w:tcBorders>
          </w:tcPr>
          <w:p w14:paraId="10690B6A"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28E7943C" w14:textId="77777777" w:rsidR="00250458" w:rsidRPr="00941366" w:rsidRDefault="00250458" w:rsidP="00273D63">
            <w:pPr>
              <w:spacing w:after="0"/>
              <w:rPr>
                <w:noProof/>
                <w:sz w:val="22"/>
              </w:rPr>
            </w:pPr>
          </w:p>
        </w:tc>
      </w:tr>
      <w:tr w:rsidR="00250458" w:rsidRPr="00941366" w14:paraId="00E5B6F9" w14:textId="77777777" w:rsidTr="00250458">
        <w:trPr>
          <w:cantSplit/>
          <w:trHeight w:val="54"/>
        </w:trPr>
        <w:tc>
          <w:tcPr>
            <w:tcW w:w="1358" w:type="dxa"/>
            <w:tcBorders>
              <w:left w:val="single" w:sz="6" w:space="0" w:color="auto"/>
            </w:tcBorders>
          </w:tcPr>
          <w:p w14:paraId="31EA6FD4" w14:textId="77777777" w:rsidR="00250458" w:rsidRPr="00941366" w:rsidRDefault="00250458" w:rsidP="00273D63">
            <w:pPr>
              <w:spacing w:after="0"/>
              <w:rPr>
                <w:noProof/>
                <w:sz w:val="22"/>
              </w:rPr>
            </w:pPr>
          </w:p>
        </w:tc>
        <w:tc>
          <w:tcPr>
            <w:tcW w:w="2677" w:type="dxa"/>
            <w:gridSpan w:val="3"/>
          </w:tcPr>
          <w:p w14:paraId="09D0E27F" w14:textId="77777777" w:rsidR="00250458" w:rsidRPr="00941366" w:rsidRDefault="00250458" w:rsidP="00273D63">
            <w:pPr>
              <w:spacing w:after="0"/>
              <w:rPr>
                <w:noProof/>
                <w:sz w:val="22"/>
              </w:rPr>
            </w:pPr>
            <w:r w:rsidRPr="00941366">
              <w:rPr>
                <w:noProof/>
                <w:sz w:val="22"/>
              </w:rPr>
              <w:t>- andere</w:t>
            </w:r>
          </w:p>
        </w:tc>
        <w:tc>
          <w:tcPr>
            <w:tcW w:w="3061" w:type="dxa"/>
          </w:tcPr>
          <w:p w14:paraId="2D8DEABE" w14:textId="77777777" w:rsidR="00250458" w:rsidRPr="00941366" w:rsidRDefault="00250458" w:rsidP="00273D63">
            <w:pPr>
              <w:spacing w:after="0"/>
              <w:rPr>
                <w:noProof/>
                <w:sz w:val="22"/>
              </w:rPr>
            </w:pPr>
            <w:r w:rsidRPr="00941366">
              <w:rPr>
                <w:noProof/>
                <w:sz w:val="22"/>
              </w:rPr>
              <w:t>Herstellen:</w:t>
            </w:r>
          </w:p>
          <w:p w14:paraId="3873553D"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B99D350" w14:textId="77777777" w:rsidR="00250458" w:rsidRPr="00941366" w:rsidRDefault="00250458"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174C68D9" w14:textId="77777777" w:rsidR="00250458" w:rsidRPr="00941366" w:rsidRDefault="00250458" w:rsidP="00273D63">
            <w:pPr>
              <w:spacing w:after="0"/>
              <w:rPr>
                <w:noProof/>
                <w:sz w:val="22"/>
              </w:rPr>
            </w:pPr>
          </w:p>
        </w:tc>
        <w:tc>
          <w:tcPr>
            <w:tcW w:w="2643" w:type="dxa"/>
            <w:tcBorders>
              <w:right w:val="single" w:sz="6" w:space="0" w:color="auto"/>
            </w:tcBorders>
          </w:tcPr>
          <w:p w14:paraId="695F1CEE"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250458" w:rsidRPr="00941366" w14:paraId="0B98C8FD" w14:textId="77777777" w:rsidTr="00250458">
        <w:trPr>
          <w:cantSplit/>
          <w:trHeight w:val="54"/>
        </w:trPr>
        <w:tc>
          <w:tcPr>
            <w:tcW w:w="1358" w:type="dxa"/>
            <w:tcBorders>
              <w:left w:val="single" w:sz="6" w:space="0" w:color="auto"/>
            </w:tcBorders>
          </w:tcPr>
          <w:p w14:paraId="07A92023" w14:textId="77777777" w:rsidR="00250458" w:rsidRPr="00941366" w:rsidRDefault="00250458" w:rsidP="00273D63">
            <w:pPr>
              <w:spacing w:after="0"/>
              <w:rPr>
                <w:noProof/>
                <w:sz w:val="22"/>
              </w:rPr>
            </w:pPr>
          </w:p>
        </w:tc>
        <w:tc>
          <w:tcPr>
            <w:tcW w:w="2677" w:type="dxa"/>
            <w:gridSpan w:val="3"/>
          </w:tcPr>
          <w:p w14:paraId="7E42A299" w14:textId="77777777" w:rsidR="00250458" w:rsidRPr="00941366" w:rsidRDefault="00250458" w:rsidP="00273D63">
            <w:pPr>
              <w:spacing w:after="0"/>
              <w:rPr>
                <w:noProof/>
                <w:sz w:val="22"/>
              </w:rPr>
            </w:pPr>
          </w:p>
        </w:tc>
        <w:tc>
          <w:tcPr>
            <w:tcW w:w="3061" w:type="dxa"/>
          </w:tcPr>
          <w:p w14:paraId="5D64C2A6" w14:textId="77777777" w:rsidR="00250458" w:rsidRPr="00941366" w:rsidRDefault="00250458" w:rsidP="00273D63">
            <w:pPr>
              <w:spacing w:after="0"/>
              <w:rPr>
                <w:noProof/>
                <w:sz w:val="22"/>
              </w:rPr>
            </w:pPr>
          </w:p>
        </w:tc>
        <w:tc>
          <w:tcPr>
            <w:tcW w:w="2643" w:type="dxa"/>
            <w:tcBorders>
              <w:right w:val="single" w:sz="6" w:space="0" w:color="auto"/>
            </w:tcBorders>
          </w:tcPr>
          <w:p w14:paraId="7D8C54A9" w14:textId="77777777" w:rsidR="00250458" w:rsidRPr="00941366" w:rsidRDefault="00250458" w:rsidP="00273D63">
            <w:pPr>
              <w:spacing w:after="0"/>
              <w:rPr>
                <w:noProof/>
                <w:sz w:val="22"/>
              </w:rPr>
            </w:pPr>
          </w:p>
        </w:tc>
      </w:tr>
      <w:tr w:rsidR="00250458" w:rsidRPr="00941366" w14:paraId="44D231FD" w14:textId="77777777" w:rsidTr="00250458">
        <w:trPr>
          <w:cantSplit/>
          <w:trHeight w:val="54"/>
        </w:trPr>
        <w:tc>
          <w:tcPr>
            <w:tcW w:w="1358" w:type="dxa"/>
            <w:tcBorders>
              <w:left w:val="single" w:sz="6" w:space="0" w:color="auto"/>
            </w:tcBorders>
          </w:tcPr>
          <w:p w14:paraId="7F635378" w14:textId="77777777" w:rsidR="00250458" w:rsidRPr="00941366" w:rsidRDefault="00250458" w:rsidP="00273D63">
            <w:pPr>
              <w:spacing w:after="0"/>
              <w:rPr>
                <w:noProof/>
                <w:sz w:val="22"/>
              </w:rPr>
            </w:pPr>
            <w:r w:rsidRPr="00F704C3">
              <w:rPr>
                <w:noProof/>
                <w:sz w:val="22"/>
              </w:rPr>
              <w:t>8535</w:t>
            </w:r>
            <w:r w:rsidRPr="00941366">
              <w:rPr>
                <w:noProof/>
                <w:sz w:val="22"/>
              </w:rPr>
              <w:t xml:space="preserve"> </w:t>
            </w:r>
          </w:p>
        </w:tc>
        <w:tc>
          <w:tcPr>
            <w:tcW w:w="2677" w:type="dxa"/>
            <w:gridSpan w:val="3"/>
          </w:tcPr>
          <w:p w14:paraId="10E7E063" w14:textId="0D20D66A" w:rsidR="002E44A4" w:rsidRPr="00941366" w:rsidRDefault="00250458" w:rsidP="002E44A4">
            <w:pPr>
              <w:spacing w:after="0"/>
              <w:rPr>
                <w:noProof/>
                <w:sz w:val="22"/>
              </w:rPr>
            </w:pPr>
            <w:r w:rsidRPr="00941366">
              <w:rPr>
                <w:noProof/>
                <w:sz w:val="22"/>
              </w:rPr>
              <w:t>Elektrische Geräte zum Schließen, Unterbrechen, Schützen oder Verbinden von elektrischen Stromkreisen (z.</w:t>
            </w:r>
            <w:r w:rsidR="00791DBE">
              <w:rPr>
                <w:noProof/>
                <w:sz w:val="22"/>
              </w:rPr>
              <w:t> </w:t>
            </w:r>
            <w:r w:rsidRPr="00941366">
              <w:rPr>
                <w:noProof/>
                <w:sz w:val="22"/>
              </w:rPr>
              <w:t xml:space="preserve">B. Schalter, Sicherungen, Blitzschutzvorrichtungen, Spannungsbegrenzer, Überspannungsableiter, Steckvorrichtungen und andere Verbindungselemente sowie Verbindungskästen), für eine Spannung von mehr als </w:t>
            </w:r>
            <w:r w:rsidRPr="00F704C3">
              <w:rPr>
                <w:noProof/>
                <w:sz w:val="22"/>
              </w:rPr>
              <w:t>1000</w:t>
            </w:r>
            <w:r w:rsidRPr="00941366">
              <w:rPr>
                <w:noProof/>
                <w:sz w:val="22"/>
              </w:rPr>
              <w:t xml:space="preserve"> V; </w:t>
            </w:r>
          </w:p>
          <w:p w14:paraId="2A98004C" w14:textId="77777777" w:rsidR="002E44A4" w:rsidRPr="00941366" w:rsidRDefault="002E44A4" w:rsidP="002E44A4">
            <w:pPr>
              <w:spacing w:after="0"/>
              <w:rPr>
                <w:noProof/>
                <w:sz w:val="22"/>
              </w:rPr>
            </w:pPr>
            <w:r w:rsidRPr="00941366">
              <w:rPr>
                <w:noProof/>
                <w:sz w:val="22"/>
              </w:rPr>
              <w:t xml:space="preserve"> </w:t>
            </w:r>
          </w:p>
          <w:p w14:paraId="20862053" w14:textId="246BB835" w:rsidR="00250458" w:rsidRPr="00941366" w:rsidRDefault="002E44A4" w:rsidP="002E44A4">
            <w:pPr>
              <w:spacing w:after="0"/>
              <w:rPr>
                <w:noProof/>
                <w:sz w:val="22"/>
              </w:rPr>
            </w:pPr>
            <w:r w:rsidRPr="00941366">
              <w:rPr>
                <w:noProof/>
                <w:sz w:val="22"/>
              </w:rPr>
              <w:t xml:space="preserve"> </w:t>
            </w:r>
          </w:p>
          <w:p w14:paraId="5492E233" w14:textId="77777777" w:rsidR="00250458" w:rsidRPr="00941366" w:rsidRDefault="00250458" w:rsidP="00273D63">
            <w:pPr>
              <w:spacing w:after="0"/>
              <w:rPr>
                <w:noProof/>
                <w:sz w:val="22"/>
              </w:rPr>
            </w:pPr>
          </w:p>
        </w:tc>
        <w:tc>
          <w:tcPr>
            <w:tcW w:w="3061" w:type="dxa"/>
          </w:tcPr>
          <w:p w14:paraId="21FC9466" w14:textId="77777777" w:rsidR="00250458" w:rsidRPr="00941366" w:rsidRDefault="00250458" w:rsidP="00273D63">
            <w:pPr>
              <w:spacing w:after="0"/>
              <w:rPr>
                <w:noProof/>
                <w:sz w:val="22"/>
              </w:rPr>
            </w:pPr>
            <w:r w:rsidRPr="00941366">
              <w:rPr>
                <w:noProof/>
                <w:sz w:val="22"/>
              </w:rPr>
              <w:t>Herstellen:</w:t>
            </w:r>
          </w:p>
          <w:p w14:paraId="71D5C6AC"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133A879"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8538</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25D30AB1" w14:textId="77777777" w:rsidR="00250458" w:rsidRPr="00941366" w:rsidRDefault="00250458" w:rsidP="00273D63">
            <w:pPr>
              <w:spacing w:after="0"/>
              <w:rPr>
                <w:noProof/>
                <w:sz w:val="22"/>
              </w:rPr>
            </w:pPr>
          </w:p>
        </w:tc>
        <w:tc>
          <w:tcPr>
            <w:tcW w:w="2643" w:type="dxa"/>
            <w:tcBorders>
              <w:right w:val="single" w:sz="6" w:space="0" w:color="auto"/>
            </w:tcBorders>
          </w:tcPr>
          <w:p w14:paraId="2C4DEEE2"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1E0D9611" w14:textId="77777777" w:rsidTr="00250458">
        <w:trPr>
          <w:cantSplit/>
          <w:trHeight w:val="54"/>
        </w:trPr>
        <w:tc>
          <w:tcPr>
            <w:tcW w:w="1358" w:type="dxa"/>
            <w:tcBorders>
              <w:left w:val="single" w:sz="6" w:space="0" w:color="auto"/>
            </w:tcBorders>
          </w:tcPr>
          <w:p w14:paraId="4ED4813D" w14:textId="77777777" w:rsidR="00250458" w:rsidRPr="00941366" w:rsidRDefault="00250458" w:rsidP="00273D63">
            <w:pPr>
              <w:spacing w:after="0"/>
              <w:rPr>
                <w:noProof/>
                <w:sz w:val="22"/>
              </w:rPr>
            </w:pPr>
            <w:r w:rsidRPr="00F704C3">
              <w:rPr>
                <w:noProof/>
                <w:sz w:val="22"/>
              </w:rPr>
              <w:t>8536</w:t>
            </w:r>
          </w:p>
        </w:tc>
        <w:tc>
          <w:tcPr>
            <w:tcW w:w="2677" w:type="dxa"/>
            <w:gridSpan w:val="3"/>
          </w:tcPr>
          <w:p w14:paraId="496EE231" w14:textId="2BBA976B" w:rsidR="00250458" w:rsidRPr="00941366" w:rsidRDefault="00250458" w:rsidP="00273D63">
            <w:pPr>
              <w:spacing w:after="0"/>
              <w:rPr>
                <w:noProof/>
                <w:sz w:val="22"/>
              </w:rPr>
            </w:pPr>
            <w:r w:rsidRPr="00AE6337">
              <w:rPr>
                <w:noProof/>
                <w:sz w:val="22"/>
              </w:rPr>
              <w:t>Elektrische Geräte zum Schließen, Unterbrechen, Schützen oder Verbinden von elektrischen Stromkreisen (z.</w:t>
            </w:r>
            <w:r w:rsidR="00AE6337">
              <w:rPr>
                <w:noProof/>
                <w:sz w:val="22"/>
              </w:rPr>
              <w:t> </w:t>
            </w:r>
            <w:r w:rsidRPr="00AE6337">
              <w:rPr>
                <w:noProof/>
                <w:sz w:val="22"/>
              </w:rPr>
              <w:t xml:space="preserve">B. Schalter, Relais, Sicherungen, Überspannungsableiter, Steckvorrichtungen, Lampenfassungen und andere Verbindungselemente, Verbindungskästen), für eine Spannung von </w:t>
            </w:r>
            <w:r w:rsidRPr="00F704C3">
              <w:rPr>
                <w:noProof/>
                <w:sz w:val="22"/>
              </w:rPr>
              <w:t>1000</w:t>
            </w:r>
            <w:r w:rsidRPr="00AE6337">
              <w:rPr>
                <w:noProof/>
                <w:sz w:val="22"/>
              </w:rPr>
              <w:t xml:space="preserve"> V oder weniger; Verbinder für optische </w:t>
            </w:r>
            <w:r w:rsidRPr="00941366">
              <w:rPr>
                <w:noProof/>
                <w:sz w:val="22"/>
              </w:rPr>
              <w:t>Fasern, Bündel aus optischen Fasern oder optische Kabel:</w:t>
            </w:r>
          </w:p>
        </w:tc>
        <w:tc>
          <w:tcPr>
            <w:tcW w:w="3061" w:type="dxa"/>
          </w:tcPr>
          <w:p w14:paraId="3DE85442" w14:textId="77777777" w:rsidR="00250458" w:rsidRPr="00941366" w:rsidRDefault="00250458" w:rsidP="00273D63">
            <w:pPr>
              <w:spacing w:after="0"/>
              <w:rPr>
                <w:noProof/>
                <w:sz w:val="22"/>
              </w:rPr>
            </w:pPr>
          </w:p>
        </w:tc>
        <w:tc>
          <w:tcPr>
            <w:tcW w:w="2643" w:type="dxa"/>
            <w:tcBorders>
              <w:right w:val="single" w:sz="6" w:space="0" w:color="auto"/>
            </w:tcBorders>
          </w:tcPr>
          <w:p w14:paraId="14F53561" w14:textId="77777777" w:rsidR="00250458" w:rsidRPr="00941366" w:rsidRDefault="00250458" w:rsidP="00273D63">
            <w:pPr>
              <w:spacing w:after="0"/>
              <w:rPr>
                <w:noProof/>
                <w:sz w:val="22"/>
              </w:rPr>
            </w:pPr>
          </w:p>
        </w:tc>
      </w:tr>
      <w:tr w:rsidR="00250458" w:rsidRPr="00941366" w14:paraId="022DB8A1" w14:textId="77777777" w:rsidTr="00250458">
        <w:trPr>
          <w:cantSplit/>
          <w:trHeight w:val="54"/>
        </w:trPr>
        <w:tc>
          <w:tcPr>
            <w:tcW w:w="1358" w:type="dxa"/>
            <w:tcBorders>
              <w:left w:val="single" w:sz="6" w:space="0" w:color="auto"/>
            </w:tcBorders>
          </w:tcPr>
          <w:p w14:paraId="0A42DD20" w14:textId="77777777" w:rsidR="00250458" w:rsidRPr="00941366" w:rsidRDefault="00250458" w:rsidP="00273D63">
            <w:pPr>
              <w:spacing w:after="0"/>
              <w:rPr>
                <w:noProof/>
                <w:sz w:val="22"/>
              </w:rPr>
            </w:pPr>
          </w:p>
        </w:tc>
        <w:tc>
          <w:tcPr>
            <w:tcW w:w="2677" w:type="dxa"/>
            <w:gridSpan w:val="3"/>
          </w:tcPr>
          <w:p w14:paraId="4229CB06" w14:textId="77777777" w:rsidR="00250458" w:rsidRPr="00941366" w:rsidRDefault="00250458" w:rsidP="00273D63">
            <w:pPr>
              <w:spacing w:after="0"/>
              <w:rPr>
                <w:noProof/>
                <w:sz w:val="22"/>
              </w:rPr>
            </w:pPr>
            <w:r w:rsidRPr="00941366">
              <w:rPr>
                <w:noProof/>
                <w:sz w:val="22"/>
              </w:rPr>
              <w:t xml:space="preserve">- Elektrische Geräte zum Schließen, Unterbrechen, Schützen oder Verbinden von elektrischen Stromkreisen für eine Spannung von </w:t>
            </w:r>
            <w:r w:rsidRPr="00F704C3">
              <w:rPr>
                <w:noProof/>
                <w:sz w:val="22"/>
              </w:rPr>
              <w:t>1000</w:t>
            </w:r>
            <w:r w:rsidRPr="00941366">
              <w:rPr>
                <w:noProof/>
                <w:sz w:val="22"/>
              </w:rPr>
              <w:t xml:space="preserve"> V oder weniger </w:t>
            </w:r>
          </w:p>
        </w:tc>
        <w:tc>
          <w:tcPr>
            <w:tcW w:w="3061" w:type="dxa"/>
          </w:tcPr>
          <w:p w14:paraId="585E7A13" w14:textId="77777777" w:rsidR="00250458" w:rsidRPr="00941366" w:rsidRDefault="00250458" w:rsidP="00273D63">
            <w:pPr>
              <w:spacing w:after="0"/>
              <w:rPr>
                <w:noProof/>
                <w:sz w:val="22"/>
              </w:rPr>
            </w:pPr>
            <w:r w:rsidRPr="00941366">
              <w:rPr>
                <w:noProof/>
                <w:sz w:val="22"/>
              </w:rPr>
              <w:t>Herstellen:</w:t>
            </w:r>
          </w:p>
          <w:p w14:paraId="3B7DFD06"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6B60AC03"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8538</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76B3F150" w14:textId="77777777" w:rsidR="00250458" w:rsidRPr="00941366" w:rsidRDefault="00250458" w:rsidP="00273D63">
            <w:pPr>
              <w:spacing w:after="0"/>
              <w:rPr>
                <w:noProof/>
                <w:sz w:val="22"/>
              </w:rPr>
            </w:pPr>
          </w:p>
        </w:tc>
        <w:tc>
          <w:tcPr>
            <w:tcW w:w="2643" w:type="dxa"/>
            <w:tcBorders>
              <w:right w:val="single" w:sz="6" w:space="0" w:color="auto"/>
            </w:tcBorders>
          </w:tcPr>
          <w:p w14:paraId="703D7E93"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der hergestellten Ware nicht überschreitet</w:t>
            </w:r>
          </w:p>
        </w:tc>
      </w:tr>
      <w:tr w:rsidR="00250458" w:rsidRPr="00941366" w14:paraId="0D19524B" w14:textId="77777777" w:rsidTr="00250458">
        <w:trPr>
          <w:cantSplit/>
          <w:trHeight w:val="54"/>
        </w:trPr>
        <w:tc>
          <w:tcPr>
            <w:tcW w:w="1358" w:type="dxa"/>
            <w:tcBorders>
              <w:left w:val="single" w:sz="6" w:space="0" w:color="auto"/>
            </w:tcBorders>
          </w:tcPr>
          <w:p w14:paraId="2F10A945" w14:textId="77777777" w:rsidR="00250458" w:rsidRPr="00941366" w:rsidRDefault="00250458" w:rsidP="00273D63">
            <w:pPr>
              <w:spacing w:after="0"/>
              <w:rPr>
                <w:noProof/>
                <w:sz w:val="22"/>
              </w:rPr>
            </w:pPr>
          </w:p>
        </w:tc>
        <w:tc>
          <w:tcPr>
            <w:tcW w:w="2677" w:type="dxa"/>
            <w:gridSpan w:val="3"/>
          </w:tcPr>
          <w:p w14:paraId="2D3A7910" w14:textId="77777777" w:rsidR="00250458" w:rsidRPr="00941366" w:rsidRDefault="00250458" w:rsidP="00273D63">
            <w:pPr>
              <w:spacing w:after="0"/>
              <w:rPr>
                <w:noProof/>
                <w:sz w:val="22"/>
              </w:rPr>
            </w:pPr>
            <w:r w:rsidRPr="00941366">
              <w:rPr>
                <w:noProof/>
                <w:sz w:val="22"/>
              </w:rPr>
              <w:t>- Verbinder für optische Fasern, Bündel aus optischen Fasern oder optische Kabel:</w:t>
            </w:r>
          </w:p>
          <w:p w14:paraId="37431FBF" w14:textId="77777777" w:rsidR="00250458" w:rsidRPr="00941366" w:rsidRDefault="00250458" w:rsidP="00273D63">
            <w:pPr>
              <w:spacing w:after="0"/>
              <w:rPr>
                <w:noProof/>
                <w:sz w:val="22"/>
              </w:rPr>
            </w:pPr>
          </w:p>
        </w:tc>
        <w:tc>
          <w:tcPr>
            <w:tcW w:w="3061" w:type="dxa"/>
          </w:tcPr>
          <w:p w14:paraId="2525C06C" w14:textId="77777777" w:rsidR="00250458" w:rsidRPr="00941366" w:rsidRDefault="00250458" w:rsidP="00273D63">
            <w:pPr>
              <w:spacing w:after="0"/>
              <w:rPr>
                <w:noProof/>
                <w:sz w:val="22"/>
              </w:rPr>
            </w:pPr>
          </w:p>
        </w:tc>
        <w:tc>
          <w:tcPr>
            <w:tcW w:w="2643" w:type="dxa"/>
            <w:tcBorders>
              <w:right w:val="single" w:sz="6" w:space="0" w:color="auto"/>
            </w:tcBorders>
          </w:tcPr>
          <w:p w14:paraId="3453C780" w14:textId="77777777" w:rsidR="00250458" w:rsidRPr="00941366" w:rsidRDefault="00250458" w:rsidP="00273D63">
            <w:pPr>
              <w:spacing w:after="0"/>
              <w:rPr>
                <w:noProof/>
                <w:sz w:val="22"/>
              </w:rPr>
            </w:pPr>
          </w:p>
        </w:tc>
      </w:tr>
      <w:tr w:rsidR="00250458" w:rsidRPr="00941366" w14:paraId="6C163973" w14:textId="77777777" w:rsidTr="00250458">
        <w:trPr>
          <w:cantSplit/>
          <w:trHeight w:val="54"/>
        </w:trPr>
        <w:tc>
          <w:tcPr>
            <w:tcW w:w="1358" w:type="dxa"/>
            <w:tcBorders>
              <w:left w:val="single" w:sz="6" w:space="0" w:color="auto"/>
            </w:tcBorders>
          </w:tcPr>
          <w:p w14:paraId="1F76C417" w14:textId="77777777" w:rsidR="00250458" w:rsidRPr="00941366" w:rsidRDefault="00250458" w:rsidP="00250458">
            <w:pPr>
              <w:spacing w:after="0"/>
              <w:rPr>
                <w:noProof/>
                <w:sz w:val="22"/>
              </w:rPr>
            </w:pPr>
          </w:p>
        </w:tc>
        <w:tc>
          <w:tcPr>
            <w:tcW w:w="2677" w:type="dxa"/>
            <w:gridSpan w:val="3"/>
          </w:tcPr>
          <w:p w14:paraId="2A4D6CB7" w14:textId="77777777" w:rsidR="00250458" w:rsidRPr="00941366" w:rsidRDefault="00250458" w:rsidP="00250458">
            <w:pPr>
              <w:spacing w:after="0"/>
              <w:rPr>
                <w:noProof/>
                <w:sz w:val="22"/>
              </w:rPr>
            </w:pPr>
            <w:r w:rsidRPr="00941366">
              <w:rPr>
                <w:noProof/>
                <w:sz w:val="22"/>
              </w:rPr>
              <w:t>-- aus Kunststoffen</w:t>
            </w:r>
          </w:p>
          <w:p w14:paraId="77507175" w14:textId="77777777" w:rsidR="00250458" w:rsidRPr="00941366" w:rsidRDefault="00250458" w:rsidP="00273D63">
            <w:pPr>
              <w:spacing w:after="0"/>
              <w:rPr>
                <w:noProof/>
                <w:sz w:val="22"/>
              </w:rPr>
            </w:pPr>
          </w:p>
        </w:tc>
        <w:tc>
          <w:tcPr>
            <w:tcW w:w="3061" w:type="dxa"/>
          </w:tcPr>
          <w:p w14:paraId="641D928F"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5D8C57EE" w14:textId="77777777" w:rsidR="00250458" w:rsidRPr="00941366" w:rsidRDefault="00250458" w:rsidP="00273D63">
            <w:pPr>
              <w:spacing w:after="0"/>
              <w:rPr>
                <w:noProof/>
                <w:sz w:val="22"/>
              </w:rPr>
            </w:pPr>
          </w:p>
        </w:tc>
      </w:tr>
      <w:tr w:rsidR="00250458" w:rsidRPr="00941366" w14:paraId="23AE82CB" w14:textId="77777777" w:rsidTr="00250458">
        <w:trPr>
          <w:cantSplit/>
          <w:trHeight w:val="54"/>
        </w:trPr>
        <w:tc>
          <w:tcPr>
            <w:tcW w:w="1358" w:type="dxa"/>
            <w:tcBorders>
              <w:left w:val="single" w:sz="6" w:space="0" w:color="auto"/>
            </w:tcBorders>
          </w:tcPr>
          <w:p w14:paraId="2BA6D183" w14:textId="77777777" w:rsidR="00250458" w:rsidRPr="00941366" w:rsidRDefault="00250458" w:rsidP="00273D63">
            <w:pPr>
              <w:spacing w:after="0"/>
              <w:rPr>
                <w:noProof/>
                <w:sz w:val="22"/>
              </w:rPr>
            </w:pPr>
          </w:p>
        </w:tc>
        <w:tc>
          <w:tcPr>
            <w:tcW w:w="2677" w:type="dxa"/>
            <w:gridSpan w:val="3"/>
          </w:tcPr>
          <w:p w14:paraId="39C0553F" w14:textId="77777777" w:rsidR="00250458" w:rsidRPr="00941366" w:rsidRDefault="00250458" w:rsidP="00250458">
            <w:pPr>
              <w:spacing w:after="0"/>
              <w:rPr>
                <w:noProof/>
                <w:sz w:val="22"/>
              </w:rPr>
            </w:pPr>
            <w:r w:rsidRPr="00941366">
              <w:rPr>
                <w:noProof/>
                <w:sz w:val="22"/>
              </w:rPr>
              <w:t>-- keramisch</w:t>
            </w:r>
          </w:p>
          <w:p w14:paraId="229336BE" w14:textId="77777777" w:rsidR="00250458" w:rsidRPr="00941366" w:rsidRDefault="00250458" w:rsidP="00273D63">
            <w:pPr>
              <w:spacing w:after="0"/>
              <w:rPr>
                <w:noProof/>
                <w:sz w:val="22"/>
              </w:rPr>
            </w:pPr>
          </w:p>
        </w:tc>
        <w:tc>
          <w:tcPr>
            <w:tcW w:w="3061" w:type="dxa"/>
          </w:tcPr>
          <w:p w14:paraId="04A7DD3C" w14:textId="77777777" w:rsidR="00250458" w:rsidRPr="00941366" w:rsidRDefault="00250458" w:rsidP="00273D63">
            <w:pPr>
              <w:spacing w:after="0"/>
              <w:rPr>
                <w:noProof/>
                <w:sz w:val="22"/>
              </w:rPr>
            </w:pPr>
            <w:r w:rsidRPr="00941366">
              <w:rPr>
                <w:noProof/>
                <w:sz w:val="22"/>
              </w:rPr>
              <w:t>Herstellen, bei dem alle verwendeten Vormaterialien in eine andere Position als das Erzeugnis einzureihen sind</w:t>
            </w:r>
          </w:p>
          <w:p w14:paraId="36DF01D7" w14:textId="77777777" w:rsidR="00250458" w:rsidRPr="00941366" w:rsidRDefault="00250458" w:rsidP="00273D63">
            <w:pPr>
              <w:spacing w:after="0"/>
              <w:rPr>
                <w:noProof/>
                <w:sz w:val="22"/>
              </w:rPr>
            </w:pPr>
          </w:p>
        </w:tc>
        <w:tc>
          <w:tcPr>
            <w:tcW w:w="2643" w:type="dxa"/>
            <w:tcBorders>
              <w:right w:val="single" w:sz="6" w:space="0" w:color="auto"/>
            </w:tcBorders>
          </w:tcPr>
          <w:p w14:paraId="2456740B" w14:textId="77777777" w:rsidR="00250458" w:rsidRPr="00941366" w:rsidRDefault="00250458" w:rsidP="00273D63">
            <w:pPr>
              <w:spacing w:after="0"/>
              <w:rPr>
                <w:noProof/>
                <w:sz w:val="22"/>
              </w:rPr>
            </w:pPr>
          </w:p>
        </w:tc>
      </w:tr>
      <w:tr w:rsidR="00250458" w:rsidRPr="00941366" w14:paraId="16BA2684" w14:textId="77777777" w:rsidTr="00250458">
        <w:trPr>
          <w:cantSplit/>
          <w:trHeight w:val="54"/>
        </w:trPr>
        <w:tc>
          <w:tcPr>
            <w:tcW w:w="1358" w:type="dxa"/>
            <w:tcBorders>
              <w:left w:val="single" w:sz="6" w:space="0" w:color="auto"/>
            </w:tcBorders>
          </w:tcPr>
          <w:p w14:paraId="78DC7372" w14:textId="77777777" w:rsidR="00250458" w:rsidRPr="00941366" w:rsidRDefault="00250458" w:rsidP="00273D63">
            <w:pPr>
              <w:spacing w:after="0"/>
              <w:rPr>
                <w:noProof/>
                <w:sz w:val="22"/>
              </w:rPr>
            </w:pPr>
          </w:p>
        </w:tc>
        <w:tc>
          <w:tcPr>
            <w:tcW w:w="2677" w:type="dxa"/>
            <w:gridSpan w:val="3"/>
          </w:tcPr>
          <w:p w14:paraId="3C45C41E" w14:textId="77777777" w:rsidR="00250458" w:rsidRPr="00941366" w:rsidRDefault="00250458" w:rsidP="00250458">
            <w:pPr>
              <w:spacing w:after="0"/>
              <w:rPr>
                <w:noProof/>
                <w:sz w:val="22"/>
              </w:rPr>
            </w:pPr>
            <w:r w:rsidRPr="00941366">
              <w:rPr>
                <w:noProof/>
                <w:sz w:val="22"/>
              </w:rPr>
              <w:t>-- aus Kupfer</w:t>
            </w:r>
          </w:p>
          <w:p w14:paraId="5B81755C" w14:textId="77777777" w:rsidR="00250458" w:rsidRPr="00941366" w:rsidRDefault="00250458" w:rsidP="00273D63">
            <w:pPr>
              <w:spacing w:after="0"/>
              <w:rPr>
                <w:noProof/>
                <w:sz w:val="22"/>
              </w:rPr>
            </w:pPr>
          </w:p>
        </w:tc>
        <w:tc>
          <w:tcPr>
            <w:tcW w:w="3061" w:type="dxa"/>
          </w:tcPr>
          <w:p w14:paraId="108028AF" w14:textId="77777777" w:rsidR="00250458" w:rsidRPr="00941366" w:rsidRDefault="00250458" w:rsidP="00273D63">
            <w:pPr>
              <w:spacing w:after="0"/>
              <w:rPr>
                <w:noProof/>
                <w:sz w:val="22"/>
              </w:rPr>
            </w:pPr>
            <w:r w:rsidRPr="00941366">
              <w:rPr>
                <w:noProof/>
                <w:sz w:val="22"/>
              </w:rPr>
              <w:t>Herstellen, bei dem</w:t>
            </w:r>
          </w:p>
          <w:p w14:paraId="1FA58862" w14:textId="77777777" w:rsidR="00250458" w:rsidRPr="00941366" w:rsidRDefault="00250458" w:rsidP="00273D63">
            <w:pPr>
              <w:spacing w:after="0"/>
              <w:rPr>
                <w:noProof/>
                <w:sz w:val="22"/>
              </w:rPr>
            </w:pPr>
            <w:r w:rsidRPr="00941366">
              <w:rPr>
                <w:noProof/>
                <w:sz w:val="22"/>
              </w:rPr>
              <w:t>- alle verwendeten Vormaterialien in eine andere Position als das Erzeugnis einzureihen sind,</w:t>
            </w:r>
          </w:p>
          <w:p w14:paraId="2C6DE408" w14:textId="77777777" w:rsidR="00250458" w:rsidRPr="00941366" w:rsidRDefault="00250458"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0ED1C4E0" w14:textId="77777777" w:rsidR="00250458" w:rsidRPr="00941366" w:rsidRDefault="00250458" w:rsidP="00273D63">
            <w:pPr>
              <w:spacing w:after="0"/>
              <w:rPr>
                <w:noProof/>
                <w:sz w:val="22"/>
              </w:rPr>
            </w:pPr>
          </w:p>
        </w:tc>
        <w:tc>
          <w:tcPr>
            <w:tcW w:w="2643" w:type="dxa"/>
            <w:tcBorders>
              <w:right w:val="single" w:sz="6" w:space="0" w:color="auto"/>
            </w:tcBorders>
          </w:tcPr>
          <w:p w14:paraId="207A812C" w14:textId="77777777" w:rsidR="00250458" w:rsidRPr="00941366" w:rsidRDefault="00250458" w:rsidP="00273D63">
            <w:pPr>
              <w:spacing w:after="0"/>
              <w:rPr>
                <w:noProof/>
                <w:sz w:val="22"/>
              </w:rPr>
            </w:pPr>
          </w:p>
        </w:tc>
      </w:tr>
      <w:tr w:rsidR="00250458" w:rsidRPr="00941366" w14:paraId="015E2217" w14:textId="77777777" w:rsidTr="00250458">
        <w:trPr>
          <w:cantSplit/>
          <w:trHeight w:val="54"/>
        </w:trPr>
        <w:tc>
          <w:tcPr>
            <w:tcW w:w="1358" w:type="dxa"/>
            <w:tcBorders>
              <w:left w:val="single" w:sz="6" w:space="0" w:color="auto"/>
            </w:tcBorders>
          </w:tcPr>
          <w:p w14:paraId="7E644BE6" w14:textId="77777777" w:rsidR="00250458" w:rsidRPr="00941366" w:rsidRDefault="00250458" w:rsidP="00273D63">
            <w:pPr>
              <w:spacing w:after="0"/>
              <w:rPr>
                <w:noProof/>
                <w:sz w:val="22"/>
              </w:rPr>
            </w:pPr>
            <w:r w:rsidRPr="00F704C3">
              <w:rPr>
                <w:noProof/>
                <w:sz w:val="22"/>
              </w:rPr>
              <w:t>8537</w:t>
            </w:r>
          </w:p>
        </w:tc>
        <w:tc>
          <w:tcPr>
            <w:tcW w:w="2677" w:type="dxa"/>
            <w:gridSpan w:val="3"/>
          </w:tcPr>
          <w:p w14:paraId="68C0AE5D" w14:textId="77777777" w:rsidR="00250458" w:rsidRPr="00941366" w:rsidRDefault="00250458" w:rsidP="00273D63">
            <w:pPr>
              <w:spacing w:after="0"/>
              <w:rPr>
                <w:noProof/>
                <w:sz w:val="22"/>
              </w:rPr>
            </w:pPr>
            <w:r w:rsidRPr="00941366">
              <w:rPr>
                <w:noProof/>
                <w:sz w:val="22"/>
              </w:rPr>
              <w:t>Tafeln, Felder, Konsolen, Pulte, Schränke und andere Träger, mit mehreren Geräten der Position </w:t>
            </w:r>
            <w:r w:rsidRPr="00F704C3">
              <w:rPr>
                <w:noProof/>
                <w:sz w:val="22"/>
              </w:rPr>
              <w:t>8535</w:t>
            </w:r>
            <w:r w:rsidRPr="00941366">
              <w:rPr>
                <w:noProof/>
                <w:sz w:val="22"/>
              </w:rPr>
              <w:t xml:space="preserve"> oder </w:t>
            </w:r>
            <w:r w:rsidRPr="00F704C3">
              <w:rPr>
                <w:noProof/>
                <w:sz w:val="22"/>
              </w:rPr>
              <w:t>8536</w:t>
            </w:r>
            <w:r w:rsidRPr="00941366">
              <w:rPr>
                <w:noProof/>
                <w:sz w:val="22"/>
              </w:rPr>
              <w:t xml:space="preserve"> ausgerüstet, zum elektrischen Schalten oder Steuern oder für die Stromverteilung, einschließlich solcher mit eingebauten Instrumenten oder Geräten des Kapitels </w:t>
            </w:r>
            <w:r w:rsidRPr="00F704C3">
              <w:rPr>
                <w:noProof/>
                <w:sz w:val="22"/>
              </w:rPr>
              <w:t>90</w:t>
            </w:r>
            <w:r w:rsidRPr="00941366">
              <w:rPr>
                <w:noProof/>
                <w:sz w:val="22"/>
              </w:rPr>
              <w:t>, sowie numerische Steuerungen, ausgenommen Vermittlungseinrichtungen der Position </w:t>
            </w:r>
            <w:r w:rsidRPr="00F704C3">
              <w:rPr>
                <w:noProof/>
                <w:sz w:val="22"/>
              </w:rPr>
              <w:t>8517</w:t>
            </w:r>
          </w:p>
          <w:p w14:paraId="42EE10B5" w14:textId="77777777" w:rsidR="00250458" w:rsidRPr="00941366" w:rsidRDefault="00250458" w:rsidP="00273D63">
            <w:pPr>
              <w:spacing w:after="0"/>
              <w:rPr>
                <w:noProof/>
                <w:sz w:val="22"/>
              </w:rPr>
            </w:pPr>
          </w:p>
        </w:tc>
        <w:tc>
          <w:tcPr>
            <w:tcW w:w="3061" w:type="dxa"/>
          </w:tcPr>
          <w:p w14:paraId="4203D150" w14:textId="77777777" w:rsidR="00250458" w:rsidRPr="00941366" w:rsidRDefault="00250458" w:rsidP="00273D63">
            <w:pPr>
              <w:spacing w:after="0"/>
              <w:rPr>
                <w:noProof/>
                <w:sz w:val="22"/>
              </w:rPr>
            </w:pPr>
            <w:r w:rsidRPr="00941366">
              <w:rPr>
                <w:noProof/>
                <w:sz w:val="22"/>
              </w:rPr>
              <w:t>Herstellen:</w:t>
            </w:r>
          </w:p>
          <w:p w14:paraId="2781B092"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55FA7F5"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8538</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31BB3074" w14:textId="77777777" w:rsidR="00250458" w:rsidRPr="00941366" w:rsidRDefault="00250458" w:rsidP="00273D63">
            <w:pPr>
              <w:spacing w:after="0"/>
              <w:rPr>
                <w:noProof/>
                <w:sz w:val="22"/>
              </w:rPr>
            </w:pPr>
          </w:p>
        </w:tc>
        <w:tc>
          <w:tcPr>
            <w:tcW w:w="2643" w:type="dxa"/>
            <w:tcBorders>
              <w:right w:val="single" w:sz="6" w:space="0" w:color="auto"/>
            </w:tcBorders>
          </w:tcPr>
          <w:p w14:paraId="753EB2CC"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250458" w:rsidRPr="00941366" w14:paraId="6A22A3BF" w14:textId="77777777" w:rsidTr="00250458">
        <w:trPr>
          <w:cantSplit/>
          <w:trHeight w:val="54"/>
        </w:trPr>
        <w:tc>
          <w:tcPr>
            <w:tcW w:w="1358" w:type="dxa"/>
            <w:tcBorders>
              <w:left w:val="single" w:sz="6" w:space="0" w:color="auto"/>
            </w:tcBorders>
          </w:tcPr>
          <w:p w14:paraId="134E8814" w14:textId="77777777" w:rsidR="00250458" w:rsidRPr="00941366" w:rsidRDefault="00250458" w:rsidP="00273D63">
            <w:pPr>
              <w:spacing w:after="0"/>
              <w:rPr>
                <w:noProof/>
                <w:sz w:val="22"/>
              </w:rPr>
            </w:pPr>
            <w:r w:rsidRPr="00941366">
              <w:rPr>
                <w:noProof/>
                <w:sz w:val="22"/>
              </w:rPr>
              <w:t xml:space="preserve">ex </w:t>
            </w:r>
            <w:r w:rsidRPr="00F704C3">
              <w:rPr>
                <w:noProof/>
                <w:sz w:val="22"/>
              </w:rPr>
              <w:t>8541</w:t>
            </w:r>
          </w:p>
        </w:tc>
        <w:tc>
          <w:tcPr>
            <w:tcW w:w="2677" w:type="dxa"/>
            <w:gridSpan w:val="3"/>
          </w:tcPr>
          <w:p w14:paraId="46C711D3" w14:textId="77777777" w:rsidR="00250458" w:rsidRPr="00941366" w:rsidRDefault="00250458" w:rsidP="00273D63">
            <w:pPr>
              <w:spacing w:after="0"/>
              <w:rPr>
                <w:noProof/>
                <w:sz w:val="22"/>
              </w:rPr>
            </w:pPr>
            <w:r w:rsidRPr="00941366">
              <w:rPr>
                <w:noProof/>
                <w:sz w:val="22"/>
              </w:rPr>
              <w:t>Dioden, Transistoren und ähnliche Halbleiterbauelemente, ausgenommen noch nicht in Mikroplättchen zerschnittene Scheiben (Wafers)</w:t>
            </w:r>
          </w:p>
          <w:p w14:paraId="5E03B796" w14:textId="77777777" w:rsidR="00250458" w:rsidRPr="00941366" w:rsidRDefault="00250458" w:rsidP="00273D63">
            <w:pPr>
              <w:spacing w:after="0"/>
              <w:rPr>
                <w:noProof/>
                <w:sz w:val="22"/>
              </w:rPr>
            </w:pPr>
          </w:p>
        </w:tc>
        <w:tc>
          <w:tcPr>
            <w:tcW w:w="3061" w:type="dxa"/>
          </w:tcPr>
          <w:p w14:paraId="4FA6D540" w14:textId="77777777" w:rsidR="00250458" w:rsidRPr="00941366" w:rsidRDefault="00250458" w:rsidP="00273D63">
            <w:pPr>
              <w:spacing w:after="0"/>
              <w:rPr>
                <w:noProof/>
                <w:sz w:val="22"/>
              </w:rPr>
            </w:pPr>
            <w:r w:rsidRPr="00941366">
              <w:rPr>
                <w:noProof/>
                <w:sz w:val="22"/>
              </w:rPr>
              <w:t>Herstellen, bei dem</w:t>
            </w:r>
          </w:p>
          <w:p w14:paraId="4E4FD755" w14:textId="77777777" w:rsidR="00250458" w:rsidRPr="00941366" w:rsidRDefault="00250458" w:rsidP="00273D63">
            <w:pPr>
              <w:spacing w:after="0"/>
              <w:rPr>
                <w:noProof/>
                <w:sz w:val="22"/>
              </w:rPr>
            </w:pPr>
            <w:r w:rsidRPr="00941366">
              <w:rPr>
                <w:noProof/>
                <w:sz w:val="22"/>
              </w:rPr>
              <w:t>- alle verwendeten Vormaterialien in eine andere Position als das Erzeugnis einzureihen sind und</w:t>
            </w:r>
          </w:p>
          <w:p w14:paraId="6804C4F9" w14:textId="77777777" w:rsidR="00250458" w:rsidRPr="00941366" w:rsidRDefault="00250458"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1A057048" w14:textId="77777777" w:rsidR="00250458" w:rsidRPr="00941366" w:rsidRDefault="00250458" w:rsidP="00273D63">
            <w:pPr>
              <w:spacing w:after="0"/>
              <w:rPr>
                <w:noProof/>
                <w:sz w:val="22"/>
              </w:rPr>
            </w:pPr>
          </w:p>
        </w:tc>
        <w:tc>
          <w:tcPr>
            <w:tcW w:w="2643" w:type="dxa"/>
            <w:tcBorders>
              <w:right w:val="single" w:sz="6" w:space="0" w:color="auto"/>
            </w:tcBorders>
          </w:tcPr>
          <w:p w14:paraId="5DB13C3E"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p w14:paraId="7360F84D" w14:textId="77777777" w:rsidR="00250458" w:rsidRPr="00941366" w:rsidRDefault="00250458" w:rsidP="00273D63">
            <w:pPr>
              <w:spacing w:after="0"/>
              <w:rPr>
                <w:noProof/>
                <w:sz w:val="22"/>
              </w:rPr>
            </w:pPr>
          </w:p>
        </w:tc>
      </w:tr>
      <w:tr w:rsidR="00250458" w:rsidRPr="00941366" w14:paraId="3AEC947B" w14:textId="77777777" w:rsidTr="00250458">
        <w:trPr>
          <w:cantSplit/>
          <w:trHeight w:val="54"/>
        </w:trPr>
        <w:tc>
          <w:tcPr>
            <w:tcW w:w="1358" w:type="dxa"/>
            <w:tcBorders>
              <w:left w:val="single" w:sz="6" w:space="0" w:color="auto"/>
            </w:tcBorders>
          </w:tcPr>
          <w:p w14:paraId="4DF0C74E" w14:textId="77777777" w:rsidR="00250458" w:rsidRPr="00941366" w:rsidRDefault="00250458" w:rsidP="00273D63">
            <w:pPr>
              <w:spacing w:after="0"/>
              <w:rPr>
                <w:noProof/>
                <w:sz w:val="22"/>
              </w:rPr>
            </w:pPr>
            <w:r w:rsidRPr="00F704C3">
              <w:rPr>
                <w:noProof/>
                <w:sz w:val="22"/>
              </w:rPr>
              <w:t>8542</w:t>
            </w:r>
          </w:p>
          <w:p w14:paraId="291ACAE9" w14:textId="77777777" w:rsidR="00250458" w:rsidRPr="00941366" w:rsidRDefault="00250458" w:rsidP="00273D63">
            <w:pPr>
              <w:spacing w:after="0"/>
              <w:rPr>
                <w:noProof/>
                <w:sz w:val="22"/>
              </w:rPr>
            </w:pPr>
          </w:p>
          <w:p w14:paraId="03E722BE" w14:textId="77777777" w:rsidR="00250458" w:rsidRPr="00941366" w:rsidRDefault="00250458" w:rsidP="00273D63">
            <w:pPr>
              <w:spacing w:after="0"/>
              <w:rPr>
                <w:noProof/>
                <w:sz w:val="22"/>
              </w:rPr>
            </w:pPr>
          </w:p>
        </w:tc>
        <w:tc>
          <w:tcPr>
            <w:tcW w:w="2677" w:type="dxa"/>
            <w:gridSpan w:val="3"/>
          </w:tcPr>
          <w:p w14:paraId="552C7B2F" w14:textId="77777777" w:rsidR="00250458" w:rsidRPr="00941366" w:rsidRDefault="00250458" w:rsidP="00273D63">
            <w:pPr>
              <w:spacing w:after="0"/>
              <w:rPr>
                <w:noProof/>
                <w:sz w:val="22"/>
              </w:rPr>
            </w:pPr>
            <w:r w:rsidRPr="00941366">
              <w:rPr>
                <w:noProof/>
                <w:sz w:val="22"/>
              </w:rPr>
              <w:t>Elektronische integrierte Schaltungen:</w:t>
            </w:r>
          </w:p>
          <w:p w14:paraId="267EA1B4" w14:textId="77777777" w:rsidR="00250458" w:rsidRPr="00941366" w:rsidRDefault="00250458" w:rsidP="00273D63">
            <w:pPr>
              <w:spacing w:after="0"/>
              <w:rPr>
                <w:noProof/>
                <w:sz w:val="22"/>
              </w:rPr>
            </w:pPr>
          </w:p>
        </w:tc>
        <w:tc>
          <w:tcPr>
            <w:tcW w:w="3061" w:type="dxa"/>
          </w:tcPr>
          <w:p w14:paraId="630E31E2" w14:textId="77777777" w:rsidR="00250458" w:rsidRPr="00941366" w:rsidRDefault="00250458" w:rsidP="00273D63">
            <w:pPr>
              <w:spacing w:after="0"/>
              <w:rPr>
                <w:noProof/>
                <w:sz w:val="22"/>
              </w:rPr>
            </w:pPr>
          </w:p>
        </w:tc>
        <w:tc>
          <w:tcPr>
            <w:tcW w:w="2643" w:type="dxa"/>
            <w:tcBorders>
              <w:right w:val="single" w:sz="6" w:space="0" w:color="auto"/>
            </w:tcBorders>
          </w:tcPr>
          <w:p w14:paraId="329C8D7C" w14:textId="77777777" w:rsidR="00250458" w:rsidRPr="00941366" w:rsidRDefault="00250458" w:rsidP="00273D63">
            <w:pPr>
              <w:spacing w:after="0"/>
              <w:rPr>
                <w:noProof/>
                <w:sz w:val="22"/>
              </w:rPr>
            </w:pPr>
          </w:p>
        </w:tc>
      </w:tr>
      <w:tr w:rsidR="00250458" w:rsidRPr="00941366" w14:paraId="66173BEA" w14:textId="77777777" w:rsidTr="00250458">
        <w:trPr>
          <w:cantSplit/>
          <w:trHeight w:val="54"/>
        </w:trPr>
        <w:tc>
          <w:tcPr>
            <w:tcW w:w="1358" w:type="dxa"/>
            <w:tcBorders>
              <w:left w:val="single" w:sz="6" w:space="0" w:color="auto"/>
            </w:tcBorders>
          </w:tcPr>
          <w:p w14:paraId="210902A2" w14:textId="77777777" w:rsidR="00250458" w:rsidRPr="00941366" w:rsidRDefault="00250458" w:rsidP="00273D63">
            <w:pPr>
              <w:spacing w:after="0"/>
              <w:rPr>
                <w:noProof/>
                <w:sz w:val="22"/>
              </w:rPr>
            </w:pPr>
          </w:p>
        </w:tc>
        <w:tc>
          <w:tcPr>
            <w:tcW w:w="2677" w:type="dxa"/>
            <w:gridSpan w:val="3"/>
          </w:tcPr>
          <w:p w14:paraId="71B6D36B" w14:textId="77777777" w:rsidR="00250458" w:rsidRPr="00941366" w:rsidRDefault="00250458" w:rsidP="00273D63">
            <w:pPr>
              <w:spacing w:after="0"/>
              <w:rPr>
                <w:noProof/>
                <w:sz w:val="22"/>
              </w:rPr>
            </w:pPr>
            <w:r w:rsidRPr="00941366">
              <w:rPr>
                <w:noProof/>
                <w:sz w:val="22"/>
              </w:rPr>
              <w:t xml:space="preserve">- monolithische integrierte Schaltungen </w:t>
            </w:r>
          </w:p>
        </w:tc>
        <w:tc>
          <w:tcPr>
            <w:tcW w:w="3061" w:type="dxa"/>
          </w:tcPr>
          <w:p w14:paraId="0DD9B685" w14:textId="77777777" w:rsidR="00250458" w:rsidRPr="00941366" w:rsidRDefault="00250458" w:rsidP="00273D63">
            <w:pPr>
              <w:spacing w:after="0"/>
              <w:rPr>
                <w:noProof/>
                <w:sz w:val="22"/>
              </w:rPr>
            </w:pPr>
            <w:r w:rsidRPr="00941366">
              <w:rPr>
                <w:noProof/>
                <w:sz w:val="22"/>
              </w:rPr>
              <w:t>Herstellen:</w:t>
            </w:r>
          </w:p>
          <w:p w14:paraId="743BCF86"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35954543"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8541</w:t>
            </w:r>
            <w:r w:rsidRPr="00941366">
              <w:rPr>
                <w:noProof/>
                <w:sz w:val="22"/>
              </w:rPr>
              <w:t xml:space="preserve"> oder </w:t>
            </w:r>
            <w:r w:rsidRPr="00F704C3">
              <w:rPr>
                <w:noProof/>
                <w:sz w:val="22"/>
              </w:rPr>
              <w:t>8542</w:t>
            </w:r>
            <w:r w:rsidRPr="00941366">
              <w:rPr>
                <w:noProof/>
                <w:sz w:val="22"/>
              </w:rPr>
              <w:t xml:space="preserve"> innerhalb der obenstehenden Begrenzung nur bis zu einem Gesamtwert von </w:t>
            </w:r>
            <w:r w:rsidRPr="00F704C3">
              <w:rPr>
                <w:noProof/>
                <w:sz w:val="22"/>
              </w:rPr>
              <w:t>10</w:t>
            </w:r>
            <w:r w:rsidRPr="00941366">
              <w:rPr>
                <w:noProof/>
                <w:sz w:val="22"/>
              </w:rPr>
              <w:t> % des Ab-Werk-Preises des Erzeugnisses verwendet werden</w:t>
            </w:r>
          </w:p>
          <w:p w14:paraId="3A8EDF4D" w14:textId="77777777" w:rsidR="00250458" w:rsidRPr="00941366" w:rsidRDefault="00250458" w:rsidP="00273D63">
            <w:pPr>
              <w:spacing w:after="0"/>
              <w:rPr>
                <w:noProof/>
                <w:sz w:val="22"/>
              </w:rPr>
            </w:pPr>
          </w:p>
        </w:tc>
        <w:tc>
          <w:tcPr>
            <w:tcW w:w="2643" w:type="dxa"/>
            <w:tcBorders>
              <w:right w:val="single" w:sz="6" w:space="0" w:color="auto"/>
            </w:tcBorders>
          </w:tcPr>
          <w:p w14:paraId="16195D26"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der hergestellten Ware nicht überschreitet</w:t>
            </w:r>
          </w:p>
        </w:tc>
      </w:tr>
      <w:tr w:rsidR="00250458" w:rsidRPr="00941366" w14:paraId="6000ADA6" w14:textId="77777777" w:rsidTr="00250458">
        <w:trPr>
          <w:cantSplit/>
          <w:trHeight w:val="54"/>
        </w:trPr>
        <w:tc>
          <w:tcPr>
            <w:tcW w:w="1358" w:type="dxa"/>
            <w:tcBorders>
              <w:left w:val="single" w:sz="6" w:space="0" w:color="auto"/>
            </w:tcBorders>
          </w:tcPr>
          <w:p w14:paraId="24627A4B" w14:textId="77777777" w:rsidR="00250458" w:rsidRPr="00941366" w:rsidRDefault="00250458" w:rsidP="00273D63">
            <w:pPr>
              <w:spacing w:after="0"/>
              <w:rPr>
                <w:noProof/>
                <w:sz w:val="22"/>
              </w:rPr>
            </w:pPr>
          </w:p>
        </w:tc>
        <w:tc>
          <w:tcPr>
            <w:tcW w:w="2677" w:type="dxa"/>
            <w:gridSpan w:val="3"/>
          </w:tcPr>
          <w:p w14:paraId="70FA5381" w14:textId="77777777" w:rsidR="00250458" w:rsidRPr="00941366" w:rsidRDefault="00250458" w:rsidP="00250458">
            <w:pPr>
              <w:spacing w:after="0"/>
              <w:rPr>
                <w:noProof/>
                <w:sz w:val="22"/>
              </w:rPr>
            </w:pPr>
            <w:r w:rsidRPr="00941366">
              <w:rPr>
                <w:noProof/>
                <w:sz w:val="22"/>
              </w:rPr>
              <w:t>- elektrische Teile von Maschinen, Apparaten und Geräten, in diesem Kapitel anderweit weder genannt noch inbegriffen</w:t>
            </w:r>
          </w:p>
          <w:p w14:paraId="4E6267E9" w14:textId="77777777" w:rsidR="00250458" w:rsidRPr="00941366" w:rsidRDefault="00250458" w:rsidP="00250458">
            <w:pPr>
              <w:spacing w:after="0"/>
              <w:rPr>
                <w:noProof/>
                <w:sz w:val="22"/>
              </w:rPr>
            </w:pPr>
          </w:p>
          <w:p w14:paraId="30392CCA" w14:textId="77777777" w:rsidR="00250458" w:rsidRPr="00941366" w:rsidRDefault="00250458" w:rsidP="00273D63">
            <w:pPr>
              <w:spacing w:after="0"/>
              <w:rPr>
                <w:noProof/>
                <w:sz w:val="22"/>
              </w:rPr>
            </w:pPr>
          </w:p>
        </w:tc>
        <w:tc>
          <w:tcPr>
            <w:tcW w:w="3061" w:type="dxa"/>
          </w:tcPr>
          <w:p w14:paraId="1C77FE60"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42667D2B" w14:textId="77777777" w:rsidR="00250458" w:rsidRPr="00941366" w:rsidRDefault="00250458" w:rsidP="00273D63">
            <w:pPr>
              <w:spacing w:after="0"/>
              <w:rPr>
                <w:noProof/>
                <w:sz w:val="22"/>
              </w:rPr>
            </w:pPr>
          </w:p>
        </w:tc>
        <w:tc>
          <w:tcPr>
            <w:tcW w:w="2643" w:type="dxa"/>
            <w:tcBorders>
              <w:right w:val="single" w:sz="6" w:space="0" w:color="auto"/>
            </w:tcBorders>
          </w:tcPr>
          <w:p w14:paraId="70DCC1B8" w14:textId="77777777" w:rsidR="00250458" w:rsidRPr="00941366" w:rsidRDefault="00250458" w:rsidP="00273D63">
            <w:pPr>
              <w:spacing w:after="0"/>
              <w:rPr>
                <w:noProof/>
                <w:sz w:val="22"/>
              </w:rPr>
            </w:pPr>
          </w:p>
        </w:tc>
      </w:tr>
      <w:tr w:rsidR="00250458" w:rsidRPr="00941366" w14:paraId="4335F02F" w14:textId="77777777" w:rsidTr="00250458">
        <w:trPr>
          <w:cantSplit/>
          <w:trHeight w:val="54"/>
        </w:trPr>
        <w:tc>
          <w:tcPr>
            <w:tcW w:w="1358" w:type="dxa"/>
            <w:tcBorders>
              <w:left w:val="single" w:sz="6" w:space="0" w:color="auto"/>
            </w:tcBorders>
          </w:tcPr>
          <w:p w14:paraId="1512923F" w14:textId="77777777" w:rsidR="00250458" w:rsidRPr="00941366" w:rsidRDefault="00250458" w:rsidP="00273D63">
            <w:pPr>
              <w:spacing w:after="0"/>
              <w:rPr>
                <w:noProof/>
                <w:sz w:val="22"/>
              </w:rPr>
            </w:pPr>
          </w:p>
        </w:tc>
        <w:tc>
          <w:tcPr>
            <w:tcW w:w="2677" w:type="dxa"/>
            <w:gridSpan w:val="3"/>
          </w:tcPr>
          <w:p w14:paraId="048145AB" w14:textId="77777777" w:rsidR="00250458" w:rsidRPr="00941366" w:rsidRDefault="00250458" w:rsidP="00250458">
            <w:pPr>
              <w:spacing w:after="0"/>
              <w:rPr>
                <w:noProof/>
                <w:sz w:val="22"/>
              </w:rPr>
            </w:pPr>
            <w:r w:rsidRPr="00941366">
              <w:rPr>
                <w:noProof/>
                <w:sz w:val="22"/>
              </w:rPr>
              <w:t>- andere</w:t>
            </w:r>
          </w:p>
          <w:p w14:paraId="6E5A6F3C" w14:textId="77777777" w:rsidR="00250458" w:rsidRPr="00941366" w:rsidRDefault="00250458" w:rsidP="00250458">
            <w:pPr>
              <w:spacing w:after="0"/>
              <w:rPr>
                <w:noProof/>
                <w:sz w:val="22"/>
              </w:rPr>
            </w:pPr>
          </w:p>
          <w:p w14:paraId="1E6A40E4" w14:textId="77777777" w:rsidR="00250458" w:rsidRPr="00941366" w:rsidRDefault="00250458" w:rsidP="00273D63">
            <w:pPr>
              <w:spacing w:after="0"/>
              <w:rPr>
                <w:noProof/>
                <w:sz w:val="22"/>
              </w:rPr>
            </w:pPr>
          </w:p>
        </w:tc>
        <w:tc>
          <w:tcPr>
            <w:tcW w:w="3061" w:type="dxa"/>
          </w:tcPr>
          <w:p w14:paraId="6D483A79" w14:textId="77777777" w:rsidR="00250458" w:rsidRPr="00941366" w:rsidRDefault="00250458" w:rsidP="00273D63">
            <w:pPr>
              <w:spacing w:after="0"/>
              <w:rPr>
                <w:noProof/>
                <w:sz w:val="22"/>
              </w:rPr>
            </w:pPr>
            <w:r w:rsidRPr="00941366">
              <w:rPr>
                <w:noProof/>
                <w:sz w:val="22"/>
              </w:rPr>
              <w:t>Herstellen:</w:t>
            </w:r>
          </w:p>
          <w:p w14:paraId="06F83763"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7B717527"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8541</w:t>
            </w:r>
            <w:r w:rsidRPr="00941366">
              <w:rPr>
                <w:noProof/>
                <w:sz w:val="22"/>
              </w:rPr>
              <w:t xml:space="preserve"> oder </w:t>
            </w:r>
            <w:r w:rsidRPr="00F704C3">
              <w:rPr>
                <w:noProof/>
                <w:sz w:val="22"/>
              </w:rPr>
              <w:t>8542</w:t>
            </w:r>
            <w:r w:rsidRPr="00941366">
              <w:rPr>
                <w:noProof/>
                <w:sz w:val="22"/>
              </w:rPr>
              <w:t xml:space="preserve"> innerhalb der obenstehenden Begrenzung nur bis zu einem Gesamtwert von </w:t>
            </w:r>
            <w:r w:rsidRPr="00F704C3">
              <w:rPr>
                <w:noProof/>
                <w:sz w:val="22"/>
              </w:rPr>
              <w:t>10</w:t>
            </w:r>
            <w:r w:rsidRPr="00941366">
              <w:rPr>
                <w:noProof/>
                <w:sz w:val="22"/>
              </w:rPr>
              <w:t> % des Ab-Werk-Preises des Erzeugnisses verwendet werden</w:t>
            </w:r>
          </w:p>
          <w:p w14:paraId="4AA84F1B" w14:textId="77777777" w:rsidR="00250458" w:rsidRPr="00941366" w:rsidRDefault="00250458" w:rsidP="00273D63">
            <w:pPr>
              <w:spacing w:after="0"/>
              <w:rPr>
                <w:noProof/>
                <w:sz w:val="22"/>
              </w:rPr>
            </w:pPr>
          </w:p>
        </w:tc>
        <w:tc>
          <w:tcPr>
            <w:tcW w:w="2643" w:type="dxa"/>
            <w:tcBorders>
              <w:right w:val="single" w:sz="6" w:space="0" w:color="auto"/>
            </w:tcBorders>
          </w:tcPr>
          <w:p w14:paraId="35EF950D"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der hergestellten Ware nicht überschreitet</w:t>
            </w:r>
          </w:p>
        </w:tc>
      </w:tr>
      <w:tr w:rsidR="00250458" w:rsidRPr="00941366" w14:paraId="1CD0BE88" w14:textId="77777777" w:rsidTr="00250458">
        <w:trPr>
          <w:cantSplit/>
          <w:trHeight w:val="54"/>
        </w:trPr>
        <w:tc>
          <w:tcPr>
            <w:tcW w:w="1358" w:type="dxa"/>
            <w:tcBorders>
              <w:left w:val="single" w:sz="6" w:space="0" w:color="auto"/>
            </w:tcBorders>
          </w:tcPr>
          <w:p w14:paraId="074C1A76" w14:textId="77777777" w:rsidR="00250458" w:rsidRPr="00941366" w:rsidRDefault="00250458" w:rsidP="00273D63">
            <w:pPr>
              <w:spacing w:after="0"/>
              <w:rPr>
                <w:noProof/>
                <w:sz w:val="22"/>
              </w:rPr>
            </w:pPr>
            <w:r w:rsidRPr="00F704C3">
              <w:rPr>
                <w:noProof/>
                <w:sz w:val="22"/>
              </w:rPr>
              <w:t>8544</w:t>
            </w:r>
          </w:p>
        </w:tc>
        <w:tc>
          <w:tcPr>
            <w:tcW w:w="2677" w:type="dxa"/>
            <w:gridSpan w:val="3"/>
          </w:tcPr>
          <w:p w14:paraId="0D9FDD1D" w14:textId="77777777" w:rsidR="00250458" w:rsidRPr="00941366" w:rsidRDefault="00250458" w:rsidP="00273D63">
            <w:pPr>
              <w:spacing w:after="0"/>
              <w:rPr>
                <w:noProof/>
                <w:sz w:val="22"/>
              </w:rPr>
            </w:pPr>
            <w:r w:rsidRPr="00941366">
              <w:rPr>
                <w:noProof/>
                <w:sz w:val="22"/>
              </w:rPr>
              <w:t>Isolierte (auch lackisolierte oder elektrolytisch oxidierte) Drähte, Kabel (einschließlich Koaxialkabel) und andere isolierte elektrische Leiter, auch mit Anschlussstücken; Kabel aus optischen, einzeln umhüllten Fasern, auch elektrische Leiter enthaltend oder mit Anschlussstücken versehen</w:t>
            </w:r>
          </w:p>
          <w:p w14:paraId="48F25682" w14:textId="77777777" w:rsidR="00250458" w:rsidRPr="00941366" w:rsidRDefault="00250458" w:rsidP="00273D63">
            <w:pPr>
              <w:spacing w:after="0"/>
              <w:rPr>
                <w:noProof/>
                <w:sz w:val="22"/>
              </w:rPr>
            </w:pPr>
          </w:p>
        </w:tc>
        <w:tc>
          <w:tcPr>
            <w:tcW w:w="3061" w:type="dxa"/>
          </w:tcPr>
          <w:p w14:paraId="13EDA32E"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E99C90C" w14:textId="77777777" w:rsidR="00250458" w:rsidRPr="00941366" w:rsidRDefault="00250458" w:rsidP="00273D63">
            <w:pPr>
              <w:spacing w:after="0"/>
              <w:rPr>
                <w:noProof/>
                <w:sz w:val="22"/>
              </w:rPr>
            </w:pPr>
          </w:p>
        </w:tc>
        <w:tc>
          <w:tcPr>
            <w:tcW w:w="2643" w:type="dxa"/>
            <w:tcBorders>
              <w:right w:val="single" w:sz="6" w:space="0" w:color="auto"/>
            </w:tcBorders>
          </w:tcPr>
          <w:p w14:paraId="0CC280B8" w14:textId="77777777" w:rsidR="00250458" w:rsidRPr="00941366" w:rsidRDefault="00250458" w:rsidP="00273D63">
            <w:pPr>
              <w:spacing w:after="0"/>
              <w:rPr>
                <w:noProof/>
                <w:sz w:val="22"/>
              </w:rPr>
            </w:pPr>
          </w:p>
        </w:tc>
      </w:tr>
      <w:tr w:rsidR="00250458" w:rsidRPr="00941366" w14:paraId="5F2BEA05" w14:textId="77777777" w:rsidTr="00250458">
        <w:trPr>
          <w:cantSplit/>
          <w:trHeight w:val="54"/>
        </w:trPr>
        <w:tc>
          <w:tcPr>
            <w:tcW w:w="1358" w:type="dxa"/>
            <w:tcBorders>
              <w:left w:val="single" w:sz="6" w:space="0" w:color="auto"/>
            </w:tcBorders>
          </w:tcPr>
          <w:p w14:paraId="0F2A16EA" w14:textId="77777777" w:rsidR="00250458" w:rsidRPr="00941366" w:rsidRDefault="00250458" w:rsidP="00273D63">
            <w:pPr>
              <w:spacing w:after="0"/>
              <w:rPr>
                <w:noProof/>
                <w:sz w:val="22"/>
              </w:rPr>
            </w:pPr>
            <w:r w:rsidRPr="00F704C3">
              <w:rPr>
                <w:noProof/>
                <w:sz w:val="22"/>
              </w:rPr>
              <w:t>8545</w:t>
            </w:r>
          </w:p>
        </w:tc>
        <w:tc>
          <w:tcPr>
            <w:tcW w:w="2677" w:type="dxa"/>
            <w:gridSpan w:val="3"/>
          </w:tcPr>
          <w:p w14:paraId="5CBDC8A0" w14:textId="77777777" w:rsidR="00250458" w:rsidRPr="00941366" w:rsidRDefault="00250458" w:rsidP="00273D63">
            <w:pPr>
              <w:spacing w:after="0"/>
              <w:rPr>
                <w:noProof/>
                <w:sz w:val="22"/>
              </w:rPr>
            </w:pPr>
            <w:r w:rsidRPr="00941366">
              <w:rPr>
                <w:noProof/>
                <w:sz w:val="22"/>
              </w:rPr>
              <w:t>Kohleelektroden, Kohlebürsten, Lampenkohlen, Batterie- und Elementekohlen und andere Waren für elektrotechnische Zwecke aus Grafit oder anderem Kohlenstoff, auch in Verbindung mit Metall</w:t>
            </w:r>
          </w:p>
          <w:p w14:paraId="77C6961C" w14:textId="77777777" w:rsidR="00250458" w:rsidRPr="00941366" w:rsidRDefault="00250458" w:rsidP="00273D63">
            <w:pPr>
              <w:spacing w:after="0"/>
              <w:rPr>
                <w:noProof/>
                <w:sz w:val="22"/>
              </w:rPr>
            </w:pPr>
          </w:p>
        </w:tc>
        <w:tc>
          <w:tcPr>
            <w:tcW w:w="3061" w:type="dxa"/>
          </w:tcPr>
          <w:p w14:paraId="1879B745"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07898BA" w14:textId="77777777" w:rsidR="00250458" w:rsidRPr="00941366" w:rsidRDefault="00250458" w:rsidP="00273D63">
            <w:pPr>
              <w:spacing w:after="0"/>
              <w:rPr>
                <w:noProof/>
                <w:sz w:val="22"/>
              </w:rPr>
            </w:pPr>
          </w:p>
        </w:tc>
        <w:tc>
          <w:tcPr>
            <w:tcW w:w="2643" w:type="dxa"/>
            <w:tcBorders>
              <w:right w:val="single" w:sz="6" w:space="0" w:color="auto"/>
            </w:tcBorders>
          </w:tcPr>
          <w:p w14:paraId="7D87D60F" w14:textId="77777777" w:rsidR="00250458" w:rsidRPr="00941366" w:rsidRDefault="00250458" w:rsidP="00273D63">
            <w:pPr>
              <w:spacing w:after="0"/>
              <w:rPr>
                <w:noProof/>
                <w:sz w:val="22"/>
              </w:rPr>
            </w:pPr>
          </w:p>
        </w:tc>
      </w:tr>
      <w:tr w:rsidR="00250458" w:rsidRPr="00941366" w14:paraId="62232EFE" w14:textId="77777777" w:rsidTr="00250458">
        <w:trPr>
          <w:cantSplit/>
          <w:trHeight w:val="54"/>
        </w:trPr>
        <w:tc>
          <w:tcPr>
            <w:tcW w:w="1358" w:type="dxa"/>
            <w:tcBorders>
              <w:left w:val="single" w:sz="6" w:space="0" w:color="auto"/>
            </w:tcBorders>
          </w:tcPr>
          <w:p w14:paraId="32BDA34D" w14:textId="77777777" w:rsidR="00250458" w:rsidRPr="00941366" w:rsidRDefault="00250458" w:rsidP="00273D63">
            <w:pPr>
              <w:spacing w:after="0"/>
              <w:rPr>
                <w:noProof/>
                <w:sz w:val="22"/>
              </w:rPr>
            </w:pPr>
            <w:r w:rsidRPr="00F704C3">
              <w:rPr>
                <w:noProof/>
                <w:sz w:val="22"/>
              </w:rPr>
              <w:t>8546</w:t>
            </w:r>
          </w:p>
        </w:tc>
        <w:tc>
          <w:tcPr>
            <w:tcW w:w="2677" w:type="dxa"/>
            <w:gridSpan w:val="3"/>
          </w:tcPr>
          <w:p w14:paraId="302E8083" w14:textId="77777777" w:rsidR="00250458" w:rsidRPr="00941366" w:rsidRDefault="00250458" w:rsidP="00273D63">
            <w:pPr>
              <w:spacing w:after="0"/>
              <w:rPr>
                <w:noProof/>
                <w:sz w:val="22"/>
              </w:rPr>
            </w:pPr>
            <w:r w:rsidRPr="00941366">
              <w:rPr>
                <w:noProof/>
                <w:sz w:val="22"/>
              </w:rPr>
              <w:t>Elektrische Isolatoren aus Stoffen aller Art</w:t>
            </w:r>
          </w:p>
        </w:tc>
        <w:tc>
          <w:tcPr>
            <w:tcW w:w="3061" w:type="dxa"/>
          </w:tcPr>
          <w:p w14:paraId="0304FCA2"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715C7A90" w14:textId="77777777" w:rsidR="00250458" w:rsidRPr="00941366" w:rsidRDefault="00250458" w:rsidP="00273D63">
            <w:pPr>
              <w:spacing w:after="0"/>
              <w:rPr>
                <w:noProof/>
                <w:sz w:val="22"/>
              </w:rPr>
            </w:pPr>
          </w:p>
        </w:tc>
        <w:tc>
          <w:tcPr>
            <w:tcW w:w="2643" w:type="dxa"/>
            <w:tcBorders>
              <w:right w:val="single" w:sz="6" w:space="0" w:color="auto"/>
            </w:tcBorders>
          </w:tcPr>
          <w:p w14:paraId="03D6CA7F" w14:textId="77777777" w:rsidR="00250458" w:rsidRPr="00941366" w:rsidRDefault="00250458" w:rsidP="00273D63">
            <w:pPr>
              <w:spacing w:after="0"/>
              <w:rPr>
                <w:noProof/>
                <w:sz w:val="22"/>
              </w:rPr>
            </w:pPr>
          </w:p>
        </w:tc>
      </w:tr>
      <w:tr w:rsidR="00250458" w:rsidRPr="00941366" w14:paraId="3D4A9BD0" w14:textId="77777777" w:rsidTr="00250458">
        <w:trPr>
          <w:cantSplit/>
          <w:trHeight w:val="54"/>
        </w:trPr>
        <w:tc>
          <w:tcPr>
            <w:tcW w:w="1358" w:type="dxa"/>
            <w:tcBorders>
              <w:left w:val="single" w:sz="6" w:space="0" w:color="auto"/>
            </w:tcBorders>
          </w:tcPr>
          <w:p w14:paraId="7ACEC3B3" w14:textId="77777777" w:rsidR="00250458" w:rsidRPr="00941366" w:rsidRDefault="00250458" w:rsidP="00273D63">
            <w:pPr>
              <w:spacing w:after="0"/>
              <w:rPr>
                <w:noProof/>
                <w:sz w:val="22"/>
              </w:rPr>
            </w:pPr>
            <w:r w:rsidRPr="00F704C3">
              <w:rPr>
                <w:noProof/>
                <w:sz w:val="22"/>
              </w:rPr>
              <w:t>8547</w:t>
            </w:r>
          </w:p>
        </w:tc>
        <w:tc>
          <w:tcPr>
            <w:tcW w:w="2677" w:type="dxa"/>
            <w:gridSpan w:val="3"/>
          </w:tcPr>
          <w:p w14:paraId="6936ACC6" w14:textId="69B7F95F" w:rsidR="00250458" w:rsidRPr="00941366" w:rsidRDefault="00250458" w:rsidP="00273D63">
            <w:pPr>
              <w:spacing w:after="0"/>
              <w:rPr>
                <w:noProof/>
                <w:sz w:val="22"/>
              </w:rPr>
            </w:pPr>
            <w:r w:rsidRPr="00941366">
              <w:rPr>
                <w:noProof/>
                <w:sz w:val="22"/>
              </w:rPr>
              <w:t>Isolierteile, ganz aus Isolierstoffen oder nur mit in die Masse eingepressten einfachen Metallteilen zum Befestigen (z.</w:t>
            </w:r>
            <w:r w:rsidR="00791DBE">
              <w:rPr>
                <w:noProof/>
                <w:sz w:val="22"/>
              </w:rPr>
              <w:t> </w:t>
            </w:r>
            <w:r w:rsidRPr="00941366">
              <w:rPr>
                <w:noProof/>
                <w:sz w:val="22"/>
              </w:rPr>
              <w:t>B. mit eingepressten Hülsen mit Innengewinde), für elektrische Maschinen, Apparate, Geräte oder Installationen, ausgenommen Isolatoren der Position </w:t>
            </w:r>
            <w:r w:rsidRPr="00F704C3">
              <w:rPr>
                <w:noProof/>
                <w:sz w:val="22"/>
              </w:rPr>
              <w:t>8546</w:t>
            </w:r>
            <w:r w:rsidRPr="00941366">
              <w:rPr>
                <w:noProof/>
                <w:sz w:val="22"/>
              </w:rPr>
              <w:t>; Isolierrohre und Verbindungsstücke dazu, aus unedlen Metallen, mit Innenisolierung</w:t>
            </w:r>
          </w:p>
          <w:p w14:paraId="718F26C8" w14:textId="77777777" w:rsidR="00250458" w:rsidRPr="00941366" w:rsidRDefault="00250458" w:rsidP="00273D63">
            <w:pPr>
              <w:spacing w:after="0"/>
              <w:rPr>
                <w:noProof/>
                <w:sz w:val="22"/>
              </w:rPr>
            </w:pPr>
          </w:p>
        </w:tc>
        <w:tc>
          <w:tcPr>
            <w:tcW w:w="3061" w:type="dxa"/>
          </w:tcPr>
          <w:p w14:paraId="1BCFB45B"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0A46B78A" w14:textId="77777777" w:rsidR="00250458" w:rsidRPr="00941366" w:rsidRDefault="00250458" w:rsidP="00273D63">
            <w:pPr>
              <w:spacing w:after="0"/>
              <w:rPr>
                <w:noProof/>
                <w:sz w:val="22"/>
              </w:rPr>
            </w:pPr>
          </w:p>
        </w:tc>
        <w:tc>
          <w:tcPr>
            <w:tcW w:w="2643" w:type="dxa"/>
            <w:tcBorders>
              <w:right w:val="single" w:sz="6" w:space="0" w:color="auto"/>
            </w:tcBorders>
          </w:tcPr>
          <w:p w14:paraId="55FBF09D" w14:textId="77777777" w:rsidR="00250458" w:rsidRPr="00941366" w:rsidRDefault="00250458" w:rsidP="00273D63">
            <w:pPr>
              <w:spacing w:after="0"/>
              <w:rPr>
                <w:noProof/>
                <w:sz w:val="22"/>
              </w:rPr>
            </w:pPr>
          </w:p>
        </w:tc>
      </w:tr>
      <w:tr w:rsidR="00250458" w:rsidRPr="00941366" w14:paraId="095785DF" w14:textId="77777777" w:rsidTr="00FE3379">
        <w:trPr>
          <w:cantSplit/>
          <w:trHeight w:val="54"/>
        </w:trPr>
        <w:tc>
          <w:tcPr>
            <w:tcW w:w="1358" w:type="dxa"/>
            <w:tcBorders>
              <w:left w:val="single" w:sz="6" w:space="0" w:color="auto"/>
              <w:bottom w:val="single" w:sz="4" w:space="0" w:color="auto"/>
            </w:tcBorders>
          </w:tcPr>
          <w:p w14:paraId="7248602A" w14:textId="77777777" w:rsidR="00250458" w:rsidRPr="00941366" w:rsidRDefault="00250458" w:rsidP="00273D63">
            <w:pPr>
              <w:spacing w:after="0"/>
              <w:rPr>
                <w:noProof/>
                <w:sz w:val="22"/>
              </w:rPr>
            </w:pPr>
            <w:r w:rsidRPr="00F704C3">
              <w:rPr>
                <w:noProof/>
                <w:sz w:val="22"/>
              </w:rPr>
              <w:t>8548</w:t>
            </w:r>
          </w:p>
        </w:tc>
        <w:tc>
          <w:tcPr>
            <w:tcW w:w="2677" w:type="dxa"/>
            <w:gridSpan w:val="3"/>
            <w:tcBorders>
              <w:bottom w:val="single" w:sz="4" w:space="0" w:color="auto"/>
            </w:tcBorders>
          </w:tcPr>
          <w:p w14:paraId="5D9E10C9" w14:textId="77777777" w:rsidR="00250458" w:rsidRPr="00941366" w:rsidRDefault="00250458" w:rsidP="00273D63">
            <w:pPr>
              <w:spacing w:after="0"/>
              <w:rPr>
                <w:noProof/>
                <w:sz w:val="22"/>
              </w:rPr>
            </w:pPr>
            <w:r w:rsidRPr="00941366">
              <w:rPr>
                <w:noProof/>
                <w:sz w:val="22"/>
              </w:rPr>
              <w:t>Abfälle und Schrott von elektrischen Primärelementen, Primärbatterien und Akkumulatoren ausgebrauchte elektrische Primärelemente, Primärbatterien und Akkumulatoren; elektrische Teile von Maschinen, Apparaten und Geräten, in Kapitel </w:t>
            </w:r>
            <w:r w:rsidRPr="00F704C3">
              <w:rPr>
                <w:noProof/>
                <w:sz w:val="22"/>
              </w:rPr>
              <w:t>85</w:t>
            </w:r>
            <w:r w:rsidRPr="00941366">
              <w:rPr>
                <w:noProof/>
                <w:sz w:val="22"/>
              </w:rPr>
              <w:t xml:space="preserve"> anderweit weder genannt noch inbegriffen</w:t>
            </w:r>
          </w:p>
          <w:p w14:paraId="13F6CDA8" w14:textId="77777777" w:rsidR="00250458" w:rsidRPr="00941366" w:rsidRDefault="00250458" w:rsidP="00273D63">
            <w:pPr>
              <w:spacing w:after="0"/>
              <w:rPr>
                <w:noProof/>
                <w:sz w:val="22"/>
              </w:rPr>
            </w:pPr>
          </w:p>
        </w:tc>
        <w:tc>
          <w:tcPr>
            <w:tcW w:w="3061" w:type="dxa"/>
            <w:tcBorders>
              <w:bottom w:val="single" w:sz="4" w:space="0" w:color="auto"/>
            </w:tcBorders>
          </w:tcPr>
          <w:p w14:paraId="7E3C6950" w14:textId="77777777" w:rsidR="00250458" w:rsidRPr="00941366" w:rsidRDefault="00250458" w:rsidP="00273D63">
            <w:pPr>
              <w:spacing w:after="0"/>
              <w:rPr>
                <w:noProof/>
                <w:sz w:val="22"/>
              </w:rPr>
            </w:pPr>
          </w:p>
          <w:p w14:paraId="6EA1269C" w14:textId="77777777" w:rsidR="00250458" w:rsidRPr="00941366" w:rsidRDefault="00250458" w:rsidP="00273D63">
            <w:pPr>
              <w:spacing w:after="0"/>
              <w:rPr>
                <w:noProof/>
                <w:sz w:val="22"/>
              </w:rPr>
            </w:pPr>
          </w:p>
        </w:tc>
        <w:tc>
          <w:tcPr>
            <w:tcW w:w="2643" w:type="dxa"/>
            <w:tcBorders>
              <w:bottom w:val="single" w:sz="4" w:space="0" w:color="auto"/>
              <w:right w:val="single" w:sz="6" w:space="0" w:color="auto"/>
            </w:tcBorders>
          </w:tcPr>
          <w:p w14:paraId="375314F3" w14:textId="77777777" w:rsidR="00250458" w:rsidRPr="00941366" w:rsidRDefault="00250458" w:rsidP="00273D63">
            <w:pPr>
              <w:spacing w:after="0"/>
              <w:rPr>
                <w:noProof/>
                <w:sz w:val="22"/>
              </w:rPr>
            </w:pPr>
          </w:p>
        </w:tc>
      </w:tr>
      <w:tr w:rsidR="00250458" w:rsidRPr="00941366" w14:paraId="7F6632A9" w14:textId="77777777" w:rsidTr="00FE3379">
        <w:trPr>
          <w:cantSplit/>
          <w:trHeight w:val="54"/>
        </w:trPr>
        <w:tc>
          <w:tcPr>
            <w:tcW w:w="1358" w:type="dxa"/>
            <w:tcBorders>
              <w:top w:val="single" w:sz="4" w:space="0" w:color="auto"/>
              <w:left w:val="single" w:sz="6" w:space="0" w:color="auto"/>
              <w:bottom w:val="single" w:sz="4" w:space="0" w:color="auto"/>
            </w:tcBorders>
          </w:tcPr>
          <w:p w14:paraId="7DB77C72" w14:textId="77777777" w:rsidR="00250458" w:rsidRPr="00941366" w:rsidRDefault="00250458" w:rsidP="00273D63">
            <w:pPr>
              <w:spacing w:after="0"/>
              <w:rPr>
                <w:noProof/>
                <w:sz w:val="22"/>
              </w:rPr>
            </w:pPr>
          </w:p>
        </w:tc>
        <w:tc>
          <w:tcPr>
            <w:tcW w:w="2677" w:type="dxa"/>
            <w:gridSpan w:val="3"/>
            <w:tcBorders>
              <w:top w:val="single" w:sz="4" w:space="0" w:color="auto"/>
              <w:bottom w:val="single" w:sz="4" w:space="0" w:color="auto"/>
            </w:tcBorders>
          </w:tcPr>
          <w:p w14:paraId="032E29B6" w14:textId="77777777" w:rsidR="00250458" w:rsidRPr="00941366" w:rsidRDefault="00250458" w:rsidP="00273D63">
            <w:pPr>
              <w:spacing w:after="0"/>
              <w:rPr>
                <w:noProof/>
                <w:sz w:val="22"/>
              </w:rPr>
            </w:pPr>
            <w:r w:rsidRPr="00941366">
              <w:rPr>
                <w:noProof/>
                <w:sz w:val="22"/>
              </w:rPr>
              <w:t xml:space="preserve">- zusammengesetzte elektronische Mikroschaltungen (Mikrobausteine) </w:t>
            </w:r>
          </w:p>
        </w:tc>
        <w:tc>
          <w:tcPr>
            <w:tcW w:w="3061" w:type="dxa"/>
            <w:tcBorders>
              <w:top w:val="single" w:sz="4" w:space="0" w:color="auto"/>
              <w:bottom w:val="single" w:sz="4" w:space="0" w:color="auto"/>
            </w:tcBorders>
          </w:tcPr>
          <w:p w14:paraId="1D02EE2E" w14:textId="77777777" w:rsidR="00250458" w:rsidRPr="00941366" w:rsidRDefault="00250458" w:rsidP="00273D63">
            <w:pPr>
              <w:spacing w:after="0"/>
              <w:rPr>
                <w:noProof/>
                <w:sz w:val="22"/>
              </w:rPr>
            </w:pPr>
            <w:r w:rsidRPr="00941366">
              <w:rPr>
                <w:noProof/>
                <w:sz w:val="22"/>
              </w:rPr>
              <w:t>Herstellen:</w:t>
            </w:r>
          </w:p>
          <w:p w14:paraId="147823FF" w14:textId="77777777" w:rsidR="00250458" w:rsidRPr="00941366" w:rsidRDefault="00250458"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6009AA7A" w14:textId="77777777" w:rsidR="00250458" w:rsidRPr="00941366" w:rsidRDefault="00250458" w:rsidP="00273D63">
            <w:pPr>
              <w:spacing w:after="0"/>
              <w:rPr>
                <w:noProof/>
                <w:sz w:val="22"/>
              </w:rPr>
            </w:pPr>
            <w:r w:rsidRPr="00941366">
              <w:rPr>
                <w:noProof/>
                <w:sz w:val="22"/>
              </w:rPr>
              <w:t>- bei dem Vormaterialien der Position </w:t>
            </w:r>
            <w:r w:rsidRPr="00F704C3">
              <w:rPr>
                <w:noProof/>
                <w:sz w:val="22"/>
              </w:rPr>
              <w:t>8541</w:t>
            </w:r>
            <w:r w:rsidRPr="00941366">
              <w:rPr>
                <w:noProof/>
                <w:sz w:val="22"/>
              </w:rPr>
              <w:t xml:space="preserve"> oder </w:t>
            </w:r>
            <w:r w:rsidRPr="00F704C3">
              <w:rPr>
                <w:noProof/>
                <w:sz w:val="22"/>
              </w:rPr>
              <w:t>8542</w:t>
            </w:r>
            <w:r w:rsidRPr="00941366">
              <w:rPr>
                <w:noProof/>
                <w:sz w:val="22"/>
              </w:rPr>
              <w:t xml:space="preserve"> innerhalb der obenstehenden Begrenzung nur bis zu einem Gesamtwert von </w:t>
            </w:r>
            <w:r w:rsidRPr="00F704C3">
              <w:rPr>
                <w:noProof/>
                <w:sz w:val="22"/>
              </w:rPr>
              <w:t>10</w:t>
            </w:r>
            <w:r w:rsidRPr="00941366">
              <w:rPr>
                <w:noProof/>
                <w:sz w:val="22"/>
              </w:rPr>
              <w:t> % des Ab-Werk-Preises des Erzeugnisses verwendet werden</w:t>
            </w:r>
          </w:p>
          <w:p w14:paraId="6DDDF70A" w14:textId="77777777" w:rsidR="00250458" w:rsidRPr="00941366" w:rsidRDefault="00250458" w:rsidP="00273D63">
            <w:pPr>
              <w:spacing w:after="0"/>
              <w:rPr>
                <w:noProof/>
                <w:sz w:val="22"/>
              </w:rPr>
            </w:pPr>
          </w:p>
        </w:tc>
        <w:tc>
          <w:tcPr>
            <w:tcW w:w="2643" w:type="dxa"/>
            <w:tcBorders>
              <w:top w:val="single" w:sz="4" w:space="0" w:color="auto"/>
              <w:bottom w:val="single" w:sz="4" w:space="0" w:color="auto"/>
              <w:right w:val="single" w:sz="6" w:space="0" w:color="auto"/>
            </w:tcBorders>
          </w:tcPr>
          <w:p w14:paraId="775B29F9"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der hergestellten Ware nicht überschreitet</w:t>
            </w:r>
          </w:p>
        </w:tc>
      </w:tr>
      <w:tr w:rsidR="00250458" w:rsidRPr="00941366" w14:paraId="4D0259E3" w14:textId="77777777" w:rsidTr="00FE3379">
        <w:trPr>
          <w:cantSplit/>
          <w:trHeight w:val="54"/>
        </w:trPr>
        <w:tc>
          <w:tcPr>
            <w:tcW w:w="1358" w:type="dxa"/>
            <w:tcBorders>
              <w:top w:val="single" w:sz="4" w:space="0" w:color="auto"/>
              <w:left w:val="single" w:sz="4" w:space="0" w:color="auto"/>
              <w:bottom w:val="single" w:sz="4" w:space="0" w:color="auto"/>
            </w:tcBorders>
          </w:tcPr>
          <w:p w14:paraId="0EB26B51" w14:textId="77777777" w:rsidR="00250458" w:rsidRPr="00941366" w:rsidRDefault="00250458" w:rsidP="00273D63">
            <w:pPr>
              <w:spacing w:after="0"/>
              <w:rPr>
                <w:noProof/>
                <w:sz w:val="22"/>
              </w:rPr>
            </w:pPr>
          </w:p>
        </w:tc>
        <w:tc>
          <w:tcPr>
            <w:tcW w:w="2677" w:type="dxa"/>
            <w:gridSpan w:val="3"/>
            <w:tcBorders>
              <w:top w:val="single" w:sz="4" w:space="0" w:color="auto"/>
              <w:bottom w:val="single" w:sz="4" w:space="0" w:color="auto"/>
            </w:tcBorders>
          </w:tcPr>
          <w:p w14:paraId="6DCBC7E2" w14:textId="77777777" w:rsidR="00250458" w:rsidRPr="00941366" w:rsidRDefault="00250458" w:rsidP="00250458">
            <w:pPr>
              <w:spacing w:after="0"/>
              <w:rPr>
                <w:noProof/>
                <w:sz w:val="22"/>
              </w:rPr>
            </w:pPr>
            <w:r w:rsidRPr="00941366">
              <w:rPr>
                <w:noProof/>
                <w:sz w:val="22"/>
              </w:rPr>
              <w:t>- andere</w:t>
            </w:r>
          </w:p>
          <w:p w14:paraId="3DC0118D" w14:textId="77777777" w:rsidR="00250458" w:rsidRPr="00941366" w:rsidRDefault="00250458" w:rsidP="00273D63">
            <w:pPr>
              <w:spacing w:after="0"/>
              <w:rPr>
                <w:noProof/>
                <w:sz w:val="22"/>
              </w:rPr>
            </w:pPr>
          </w:p>
        </w:tc>
        <w:tc>
          <w:tcPr>
            <w:tcW w:w="3061" w:type="dxa"/>
            <w:tcBorders>
              <w:top w:val="single" w:sz="4" w:space="0" w:color="auto"/>
              <w:bottom w:val="single" w:sz="4" w:space="0" w:color="auto"/>
            </w:tcBorders>
          </w:tcPr>
          <w:p w14:paraId="0C6E3028" w14:textId="77777777" w:rsidR="00250458" w:rsidRPr="00941366" w:rsidRDefault="00250458"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7A3A3184" w14:textId="77777777" w:rsidR="00250458" w:rsidRPr="00941366" w:rsidRDefault="00250458" w:rsidP="00273D63">
            <w:pPr>
              <w:spacing w:after="0"/>
              <w:rPr>
                <w:noProof/>
                <w:sz w:val="22"/>
              </w:rPr>
            </w:pPr>
          </w:p>
        </w:tc>
        <w:tc>
          <w:tcPr>
            <w:tcW w:w="2643" w:type="dxa"/>
            <w:tcBorders>
              <w:top w:val="single" w:sz="4" w:space="0" w:color="auto"/>
              <w:bottom w:val="single" w:sz="4" w:space="0" w:color="auto"/>
              <w:right w:val="single" w:sz="4" w:space="0" w:color="auto"/>
            </w:tcBorders>
          </w:tcPr>
          <w:p w14:paraId="258A7DA1" w14:textId="77777777" w:rsidR="00250458" w:rsidRPr="00941366" w:rsidRDefault="00250458" w:rsidP="00273D63">
            <w:pPr>
              <w:spacing w:after="0"/>
              <w:rPr>
                <w:noProof/>
                <w:sz w:val="22"/>
              </w:rPr>
            </w:pPr>
          </w:p>
        </w:tc>
      </w:tr>
      <w:tr w:rsidR="006712CD" w:rsidRPr="00941366" w14:paraId="1FAD9A7A" w14:textId="77777777" w:rsidTr="00FE3379">
        <w:trPr>
          <w:cantSplit/>
          <w:trHeight w:val="54"/>
        </w:trPr>
        <w:tc>
          <w:tcPr>
            <w:tcW w:w="1358" w:type="dxa"/>
            <w:tcBorders>
              <w:top w:val="single" w:sz="4" w:space="0" w:color="auto"/>
              <w:left w:val="single" w:sz="6" w:space="0" w:color="auto"/>
            </w:tcBorders>
          </w:tcPr>
          <w:p w14:paraId="41F82D7F" w14:textId="77777777" w:rsidR="006712CD" w:rsidRPr="00941366" w:rsidRDefault="006712CD" w:rsidP="00273D63">
            <w:pPr>
              <w:spacing w:after="0"/>
              <w:rPr>
                <w:noProof/>
                <w:sz w:val="22"/>
              </w:rPr>
            </w:pPr>
            <w:r w:rsidRPr="00941366">
              <w:rPr>
                <w:noProof/>
                <w:sz w:val="22"/>
              </w:rPr>
              <w:t>ex Kapitel </w:t>
            </w:r>
            <w:r w:rsidRPr="00F704C3">
              <w:rPr>
                <w:noProof/>
                <w:sz w:val="22"/>
              </w:rPr>
              <w:t>86</w:t>
            </w:r>
          </w:p>
        </w:tc>
        <w:tc>
          <w:tcPr>
            <w:tcW w:w="2677" w:type="dxa"/>
            <w:gridSpan w:val="3"/>
            <w:tcBorders>
              <w:top w:val="single" w:sz="4" w:space="0" w:color="auto"/>
            </w:tcBorders>
          </w:tcPr>
          <w:p w14:paraId="68F64490" w14:textId="77777777" w:rsidR="006712CD" w:rsidRPr="00941366" w:rsidRDefault="006712CD" w:rsidP="00273D63">
            <w:pPr>
              <w:spacing w:after="0"/>
              <w:rPr>
                <w:noProof/>
                <w:sz w:val="22"/>
              </w:rPr>
            </w:pPr>
            <w:r w:rsidRPr="00941366">
              <w:rPr>
                <w:noProof/>
                <w:sz w:val="22"/>
              </w:rPr>
              <w:t>Schienenfahrzeuge und ortsfestes Gleismaterial, Teile davon; mechanische (auch elektromechanische) Signalgeräte für Verkehrswege; ausgenommen:</w:t>
            </w:r>
          </w:p>
          <w:p w14:paraId="4AB149F0" w14:textId="77777777" w:rsidR="006712CD" w:rsidRPr="00941366" w:rsidRDefault="006712CD" w:rsidP="00273D63">
            <w:pPr>
              <w:spacing w:after="0"/>
              <w:rPr>
                <w:noProof/>
                <w:sz w:val="22"/>
              </w:rPr>
            </w:pPr>
          </w:p>
        </w:tc>
        <w:tc>
          <w:tcPr>
            <w:tcW w:w="3061" w:type="dxa"/>
            <w:tcBorders>
              <w:top w:val="single" w:sz="4" w:space="0" w:color="auto"/>
            </w:tcBorders>
          </w:tcPr>
          <w:p w14:paraId="0E6E5F2C"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3B45CC70" w14:textId="77777777" w:rsidR="006712CD" w:rsidRPr="00941366" w:rsidRDefault="006712CD" w:rsidP="00273D63">
            <w:pPr>
              <w:spacing w:after="0"/>
              <w:rPr>
                <w:noProof/>
                <w:sz w:val="22"/>
              </w:rPr>
            </w:pPr>
          </w:p>
        </w:tc>
        <w:tc>
          <w:tcPr>
            <w:tcW w:w="2643" w:type="dxa"/>
            <w:tcBorders>
              <w:top w:val="single" w:sz="4" w:space="0" w:color="auto"/>
              <w:right w:val="single" w:sz="6" w:space="0" w:color="auto"/>
            </w:tcBorders>
          </w:tcPr>
          <w:p w14:paraId="7FC0BA07" w14:textId="77777777" w:rsidR="006712CD" w:rsidRPr="00941366" w:rsidRDefault="006712CD" w:rsidP="00273D63">
            <w:pPr>
              <w:spacing w:after="0"/>
              <w:rPr>
                <w:noProof/>
                <w:sz w:val="22"/>
              </w:rPr>
            </w:pPr>
          </w:p>
        </w:tc>
      </w:tr>
      <w:tr w:rsidR="006712CD" w:rsidRPr="00941366" w14:paraId="005701E2" w14:textId="77777777" w:rsidTr="00FE3379">
        <w:trPr>
          <w:cantSplit/>
          <w:trHeight w:val="54"/>
        </w:trPr>
        <w:tc>
          <w:tcPr>
            <w:tcW w:w="1358" w:type="dxa"/>
            <w:tcBorders>
              <w:left w:val="single" w:sz="6" w:space="0" w:color="auto"/>
              <w:bottom w:val="single" w:sz="4" w:space="0" w:color="auto"/>
            </w:tcBorders>
          </w:tcPr>
          <w:p w14:paraId="620BFE94" w14:textId="77777777" w:rsidR="006712CD" w:rsidRPr="00941366" w:rsidRDefault="006712CD" w:rsidP="00273D63">
            <w:pPr>
              <w:spacing w:after="0"/>
              <w:rPr>
                <w:noProof/>
                <w:sz w:val="22"/>
              </w:rPr>
            </w:pPr>
            <w:r w:rsidRPr="00F704C3">
              <w:rPr>
                <w:noProof/>
                <w:sz w:val="22"/>
              </w:rPr>
              <w:t>8608</w:t>
            </w:r>
          </w:p>
        </w:tc>
        <w:tc>
          <w:tcPr>
            <w:tcW w:w="2677" w:type="dxa"/>
            <w:gridSpan w:val="3"/>
            <w:tcBorders>
              <w:bottom w:val="single" w:sz="4" w:space="0" w:color="auto"/>
            </w:tcBorders>
          </w:tcPr>
          <w:p w14:paraId="01325FD1" w14:textId="77777777" w:rsidR="006712CD" w:rsidRPr="00941366" w:rsidRDefault="006712CD" w:rsidP="00273D63">
            <w:pPr>
              <w:spacing w:after="0"/>
              <w:rPr>
                <w:noProof/>
                <w:sz w:val="22"/>
              </w:rPr>
            </w:pPr>
            <w:r w:rsidRPr="00941366">
              <w:rPr>
                <w:noProof/>
                <w:sz w:val="22"/>
              </w:rPr>
              <w:t>Ortsfestes Gleismaterial; mechanische (auch elektromechanische) Signal-, Sicherungs-, Überwachungs- oder Steuergeräte für Schienenwege oder dergleichen, Straßen, Binnenwasserstraßen, Parkplätze oder Parkhäuser, Hafenanlagen oder Flughäfen; Teile davon</w:t>
            </w:r>
          </w:p>
          <w:p w14:paraId="0492858F" w14:textId="77777777" w:rsidR="006712CD" w:rsidRPr="00941366" w:rsidRDefault="006712CD" w:rsidP="00273D63">
            <w:pPr>
              <w:spacing w:after="0"/>
              <w:rPr>
                <w:noProof/>
                <w:sz w:val="22"/>
              </w:rPr>
            </w:pPr>
          </w:p>
        </w:tc>
        <w:tc>
          <w:tcPr>
            <w:tcW w:w="3061" w:type="dxa"/>
            <w:tcBorders>
              <w:bottom w:val="single" w:sz="4" w:space="0" w:color="auto"/>
            </w:tcBorders>
          </w:tcPr>
          <w:p w14:paraId="041A6E02" w14:textId="77777777" w:rsidR="006712CD" w:rsidRPr="00941366" w:rsidRDefault="006712CD" w:rsidP="00273D63">
            <w:pPr>
              <w:spacing w:after="0"/>
              <w:rPr>
                <w:noProof/>
                <w:sz w:val="22"/>
              </w:rPr>
            </w:pPr>
            <w:r w:rsidRPr="00941366">
              <w:rPr>
                <w:noProof/>
                <w:sz w:val="22"/>
              </w:rPr>
              <w:t>Herstellen, bei dem</w:t>
            </w:r>
          </w:p>
          <w:p w14:paraId="04FB0467" w14:textId="77777777" w:rsidR="006712CD" w:rsidRPr="00941366" w:rsidRDefault="006712CD" w:rsidP="00273D63">
            <w:pPr>
              <w:spacing w:after="0"/>
              <w:rPr>
                <w:noProof/>
                <w:sz w:val="22"/>
              </w:rPr>
            </w:pPr>
            <w:r w:rsidRPr="00941366">
              <w:rPr>
                <w:noProof/>
                <w:sz w:val="22"/>
              </w:rPr>
              <w:t>- alle verwendeten Vormaterialien in eine andere Position als das Erzeugnis einzureihen sind und</w:t>
            </w:r>
          </w:p>
          <w:p w14:paraId="2CE48411" w14:textId="77777777" w:rsidR="006712CD" w:rsidRPr="00941366" w:rsidRDefault="006712CD"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55AB3B5D" w14:textId="77777777" w:rsidR="006712CD" w:rsidRPr="00941366" w:rsidRDefault="006712CD" w:rsidP="00273D63">
            <w:pPr>
              <w:spacing w:after="0"/>
              <w:rPr>
                <w:noProof/>
                <w:sz w:val="22"/>
              </w:rPr>
            </w:pPr>
          </w:p>
        </w:tc>
        <w:tc>
          <w:tcPr>
            <w:tcW w:w="2643" w:type="dxa"/>
            <w:tcBorders>
              <w:bottom w:val="single" w:sz="4" w:space="0" w:color="auto"/>
              <w:right w:val="single" w:sz="6" w:space="0" w:color="auto"/>
            </w:tcBorders>
          </w:tcPr>
          <w:p w14:paraId="25114404"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226B1024" w14:textId="77777777" w:rsidR="006712CD" w:rsidRPr="00941366" w:rsidRDefault="006712CD" w:rsidP="00273D63">
            <w:pPr>
              <w:spacing w:after="0"/>
              <w:rPr>
                <w:noProof/>
                <w:sz w:val="22"/>
              </w:rPr>
            </w:pPr>
          </w:p>
        </w:tc>
      </w:tr>
      <w:tr w:rsidR="006712CD" w:rsidRPr="00941366" w14:paraId="45ADD91F" w14:textId="77777777" w:rsidTr="00FE3379">
        <w:trPr>
          <w:cantSplit/>
          <w:trHeight w:val="54"/>
        </w:trPr>
        <w:tc>
          <w:tcPr>
            <w:tcW w:w="1358" w:type="dxa"/>
            <w:tcBorders>
              <w:top w:val="single" w:sz="4" w:space="0" w:color="auto"/>
              <w:left w:val="single" w:sz="6" w:space="0" w:color="auto"/>
            </w:tcBorders>
          </w:tcPr>
          <w:p w14:paraId="24EFF58C" w14:textId="77777777" w:rsidR="006712CD" w:rsidRPr="00941366" w:rsidRDefault="006712CD" w:rsidP="00273D63">
            <w:pPr>
              <w:spacing w:after="0"/>
              <w:rPr>
                <w:noProof/>
                <w:sz w:val="22"/>
              </w:rPr>
            </w:pPr>
            <w:r w:rsidRPr="00941366">
              <w:rPr>
                <w:noProof/>
                <w:sz w:val="22"/>
              </w:rPr>
              <w:t>ex Kapitel </w:t>
            </w:r>
            <w:r w:rsidRPr="00F704C3">
              <w:rPr>
                <w:noProof/>
                <w:sz w:val="22"/>
              </w:rPr>
              <w:t>87</w:t>
            </w:r>
          </w:p>
        </w:tc>
        <w:tc>
          <w:tcPr>
            <w:tcW w:w="2677" w:type="dxa"/>
            <w:gridSpan w:val="3"/>
            <w:tcBorders>
              <w:top w:val="single" w:sz="4" w:space="0" w:color="auto"/>
            </w:tcBorders>
          </w:tcPr>
          <w:p w14:paraId="24ABC96A" w14:textId="77777777" w:rsidR="006712CD" w:rsidRPr="00941366" w:rsidRDefault="006712CD" w:rsidP="00273D63">
            <w:pPr>
              <w:spacing w:after="0"/>
              <w:rPr>
                <w:noProof/>
                <w:sz w:val="22"/>
              </w:rPr>
            </w:pPr>
            <w:r w:rsidRPr="00941366">
              <w:rPr>
                <w:noProof/>
                <w:sz w:val="22"/>
              </w:rPr>
              <w:t>Zugmaschinen, Kraftwagen, Krafträder, Fahrräder und andere nicht schienengebundene Landfahrzeuge, Teile davon und Zubehör; ausgenommen:</w:t>
            </w:r>
          </w:p>
          <w:p w14:paraId="6D5AA94B" w14:textId="77777777" w:rsidR="006712CD" w:rsidRPr="00941366" w:rsidRDefault="006712CD" w:rsidP="00273D63">
            <w:pPr>
              <w:spacing w:after="0"/>
              <w:rPr>
                <w:noProof/>
                <w:sz w:val="22"/>
              </w:rPr>
            </w:pPr>
          </w:p>
        </w:tc>
        <w:tc>
          <w:tcPr>
            <w:tcW w:w="3061" w:type="dxa"/>
            <w:tcBorders>
              <w:top w:val="single" w:sz="4" w:space="0" w:color="auto"/>
            </w:tcBorders>
          </w:tcPr>
          <w:p w14:paraId="4A1D8E84"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top w:val="single" w:sz="4" w:space="0" w:color="auto"/>
              <w:right w:val="single" w:sz="6" w:space="0" w:color="auto"/>
            </w:tcBorders>
          </w:tcPr>
          <w:p w14:paraId="6AF149EC" w14:textId="77777777" w:rsidR="006712CD" w:rsidRPr="00941366" w:rsidRDefault="006712CD" w:rsidP="00273D63">
            <w:pPr>
              <w:spacing w:after="0"/>
              <w:rPr>
                <w:noProof/>
                <w:sz w:val="22"/>
              </w:rPr>
            </w:pPr>
          </w:p>
        </w:tc>
      </w:tr>
      <w:tr w:rsidR="006712CD" w:rsidRPr="00941366" w14:paraId="4601447E" w14:textId="77777777" w:rsidTr="006712CD">
        <w:trPr>
          <w:cantSplit/>
          <w:trHeight w:val="54"/>
        </w:trPr>
        <w:tc>
          <w:tcPr>
            <w:tcW w:w="1358" w:type="dxa"/>
            <w:tcBorders>
              <w:left w:val="single" w:sz="6" w:space="0" w:color="auto"/>
            </w:tcBorders>
          </w:tcPr>
          <w:p w14:paraId="396F53CD" w14:textId="77777777" w:rsidR="006712CD" w:rsidRPr="00941366" w:rsidRDefault="006712CD" w:rsidP="00273D63">
            <w:pPr>
              <w:spacing w:after="0"/>
              <w:rPr>
                <w:noProof/>
                <w:sz w:val="22"/>
              </w:rPr>
            </w:pPr>
            <w:r w:rsidRPr="00F704C3">
              <w:rPr>
                <w:noProof/>
                <w:sz w:val="22"/>
              </w:rPr>
              <w:t>8709</w:t>
            </w:r>
          </w:p>
        </w:tc>
        <w:tc>
          <w:tcPr>
            <w:tcW w:w="2677" w:type="dxa"/>
            <w:gridSpan w:val="3"/>
          </w:tcPr>
          <w:p w14:paraId="7EEEBBA2" w14:textId="77777777" w:rsidR="006712CD" w:rsidRPr="00941366" w:rsidRDefault="006712CD" w:rsidP="00273D63">
            <w:pPr>
              <w:spacing w:after="0"/>
              <w:rPr>
                <w:noProof/>
                <w:sz w:val="22"/>
              </w:rPr>
            </w:pPr>
            <w:r w:rsidRPr="00941366">
              <w:rPr>
                <w:noProof/>
                <w:sz w:val="22"/>
              </w:rPr>
              <w:t>Kraftkarren ohne Hebevorrichtung, von der in Fabriken, Lagerhäusern, Hafenanlagen oder auf Flugplätzen zum Kurzstreckentransport von Waren verwendeten Art; Zugkraftkarren, von der auf Bahnhöfen verwendeten Art Teile davon</w:t>
            </w:r>
          </w:p>
          <w:p w14:paraId="27A11FBA" w14:textId="77777777" w:rsidR="006712CD" w:rsidRPr="00941366" w:rsidRDefault="006712CD" w:rsidP="00273D63">
            <w:pPr>
              <w:spacing w:after="0"/>
              <w:rPr>
                <w:noProof/>
                <w:sz w:val="22"/>
              </w:rPr>
            </w:pPr>
          </w:p>
        </w:tc>
        <w:tc>
          <w:tcPr>
            <w:tcW w:w="3061" w:type="dxa"/>
          </w:tcPr>
          <w:p w14:paraId="6B4AEF5F" w14:textId="77777777" w:rsidR="006712CD" w:rsidRPr="00941366" w:rsidRDefault="006712CD" w:rsidP="00273D63">
            <w:pPr>
              <w:spacing w:after="0"/>
              <w:rPr>
                <w:noProof/>
                <w:sz w:val="22"/>
              </w:rPr>
            </w:pPr>
            <w:r w:rsidRPr="00941366">
              <w:rPr>
                <w:noProof/>
                <w:sz w:val="22"/>
              </w:rPr>
              <w:t>Herstellen, bei dem</w:t>
            </w:r>
          </w:p>
          <w:p w14:paraId="34CDF052" w14:textId="77777777" w:rsidR="006712CD" w:rsidRPr="00941366" w:rsidRDefault="006712CD" w:rsidP="00273D63">
            <w:pPr>
              <w:spacing w:after="0"/>
              <w:rPr>
                <w:noProof/>
                <w:sz w:val="22"/>
              </w:rPr>
            </w:pPr>
            <w:r w:rsidRPr="00941366">
              <w:rPr>
                <w:noProof/>
                <w:sz w:val="22"/>
              </w:rPr>
              <w:t>- alle verwendeten Vormaterialien in eine andere Position als das Erzeugnis einzureihen sind und</w:t>
            </w:r>
          </w:p>
          <w:p w14:paraId="5B894757" w14:textId="77777777" w:rsidR="006712CD" w:rsidRPr="00941366" w:rsidRDefault="006712CD"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3C82AE5F" w14:textId="77777777" w:rsidR="006712CD" w:rsidRPr="00941366" w:rsidRDefault="006712CD" w:rsidP="00273D63">
            <w:pPr>
              <w:spacing w:after="0"/>
              <w:rPr>
                <w:noProof/>
                <w:sz w:val="22"/>
              </w:rPr>
            </w:pPr>
          </w:p>
        </w:tc>
        <w:tc>
          <w:tcPr>
            <w:tcW w:w="2643" w:type="dxa"/>
            <w:tcBorders>
              <w:right w:val="single" w:sz="6" w:space="0" w:color="auto"/>
            </w:tcBorders>
          </w:tcPr>
          <w:p w14:paraId="7C683D36"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6712CD" w:rsidRPr="00941366" w14:paraId="5F324045" w14:textId="77777777" w:rsidTr="006712CD">
        <w:trPr>
          <w:cantSplit/>
          <w:trHeight w:val="54"/>
        </w:trPr>
        <w:tc>
          <w:tcPr>
            <w:tcW w:w="1358" w:type="dxa"/>
            <w:tcBorders>
              <w:left w:val="single" w:sz="6" w:space="0" w:color="auto"/>
            </w:tcBorders>
          </w:tcPr>
          <w:p w14:paraId="39AD63A0" w14:textId="77777777" w:rsidR="006712CD" w:rsidRPr="00941366" w:rsidRDefault="006712CD" w:rsidP="00273D63">
            <w:pPr>
              <w:spacing w:after="0"/>
              <w:rPr>
                <w:noProof/>
                <w:sz w:val="22"/>
              </w:rPr>
            </w:pPr>
            <w:r w:rsidRPr="00F704C3">
              <w:rPr>
                <w:noProof/>
                <w:sz w:val="22"/>
              </w:rPr>
              <w:t>8710</w:t>
            </w:r>
          </w:p>
        </w:tc>
        <w:tc>
          <w:tcPr>
            <w:tcW w:w="2677" w:type="dxa"/>
            <w:gridSpan w:val="3"/>
          </w:tcPr>
          <w:p w14:paraId="4BD3C066" w14:textId="77777777" w:rsidR="006712CD" w:rsidRPr="00941366" w:rsidRDefault="006712CD" w:rsidP="00273D63">
            <w:pPr>
              <w:spacing w:after="0"/>
              <w:rPr>
                <w:noProof/>
                <w:sz w:val="22"/>
              </w:rPr>
            </w:pPr>
            <w:r w:rsidRPr="00941366">
              <w:rPr>
                <w:noProof/>
                <w:sz w:val="22"/>
              </w:rPr>
              <w:t>Panzerkampfwagen und andere selbstfahrende gepanzerte Kampffahrzeuge, auch mit Waffen; Teile davon</w:t>
            </w:r>
          </w:p>
          <w:p w14:paraId="1588E9A4" w14:textId="77777777" w:rsidR="006712CD" w:rsidRPr="00941366" w:rsidRDefault="006712CD" w:rsidP="00273D63">
            <w:pPr>
              <w:spacing w:after="0"/>
              <w:rPr>
                <w:noProof/>
                <w:sz w:val="22"/>
              </w:rPr>
            </w:pPr>
          </w:p>
        </w:tc>
        <w:tc>
          <w:tcPr>
            <w:tcW w:w="3061" w:type="dxa"/>
          </w:tcPr>
          <w:p w14:paraId="4077F139" w14:textId="77777777" w:rsidR="006712CD" w:rsidRPr="00941366" w:rsidRDefault="006712CD" w:rsidP="00273D63">
            <w:pPr>
              <w:spacing w:after="0"/>
              <w:rPr>
                <w:noProof/>
                <w:sz w:val="22"/>
              </w:rPr>
            </w:pPr>
            <w:r w:rsidRPr="00941366">
              <w:rPr>
                <w:noProof/>
                <w:sz w:val="22"/>
              </w:rPr>
              <w:t>Herstellen, bei dem</w:t>
            </w:r>
          </w:p>
          <w:p w14:paraId="546DFDD5" w14:textId="77777777" w:rsidR="006712CD" w:rsidRPr="00941366" w:rsidRDefault="006712CD" w:rsidP="00273D63">
            <w:pPr>
              <w:spacing w:after="0"/>
              <w:rPr>
                <w:noProof/>
                <w:sz w:val="22"/>
              </w:rPr>
            </w:pPr>
            <w:r w:rsidRPr="00941366">
              <w:rPr>
                <w:noProof/>
                <w:sz w:val="22"/>
              </w:rPr>
              <w:t>- alle verwendeten Vormaterialien in eine andere Position als das Erzeugnis einzureihen sind und</w:t>
            </w:r>
          </w:p>
          <w:p w14:paraId="1AAFC453" w14:textId="77777777" w:rsidR="006712CD" w:rsidRPr="00941366" w:rsidRDefault="006712CD"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640B65DD" w14:textId="77777777" w:rsidR="006712CD" w:rsidRPr="00941366" w:rsidRDefault="006712CD" w:rsidP="00273D63">
            <w:pPr>
              <w:spacing w:after="0"/>
              <w:rPr>
                <w:noProof/>
                <w:sz w:val="22"/>
              </w:rPr>
            </w:pPr>
          </w:p>
        </w:tc>
        <w:tc>
          <w:tcPr>
            <w:tcW w:w="2643" w:type="dxa"/>
            <w:tcBorders>
              <w:right w:val="single" w:sz="6" w:space="0" w:color="auto"/>
            </w:tcBorders>
          </w:tcPr>
          <w:p w14:paraId="244FB497"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20CFCE83" w14:textId="77777777" w:rsidR="006712CD" w:rsidRPr="00941366" w:rsidRDefault="006712CD" w:rsidP="00273D63">
            <w:pPr>
              <w:spacing w:after="0"/>
              <w:rPr>
                <w:noProof/>
                <w:sz w:val="22"/>
              </w:rPr>
            </w:pPr>
          </w:p>
        </w:tc>
      </w:tr>
      <w:tr w:rsidR="006712CD" w:rsidRPr="00941366" w14:paraId="24C2E282" w14:textId="77777777" w:rsidTr="006712CD">
        <w:trPr>
          <w:cantSplit/>
          <w:trHeight w:val="54"/>
        </w:trPr>
        <w:tc>
          <w:tcPr>
            <w:tcW w:w="1358" w:type="dxa"/>
            <w:tcBorders>
              <w:left w:val="single" w:sz="6" w:space="0" w:color="auto"/>
            </w:tcBorders>
          </w:tcPr>
          <w:p w14:paraId="25D87840" w14:textId="77777777" w:rsidR="006712CD" w:rsidRPr="00941366" w:rsidRDefault="006712CD" w:rsidP="00273D63">
            <w:pPr>
              <w:spacing w:after="0"/>
              <w:rPr>
                <w:noProof/>
                <w:sz w:val="22"/>
              </w:rPr>
            </w:pPr>
            <w:r w:rsidRPr="00F704C3">
              <w:rPr>
                <w:noProof/>
                <w:sz w:val="22"/>
              </w:rPr>
              <w:t>8711</w:t>
            </w:r>
          </w:p>
        </w:tc>
        <w:tc>
          <w:tcPr>
            <w:tcW w:w="2677" w:type="dxa"/>
            <w:gridSpan w:val="3"/>
          </w:tcPr>
          <w:p w14:paraId="7C89F947" w14:textId="77777777" w:rsidR="006712CD" w:rsidRPr="00941366" w:rsidRDefault="006712CD" w:rsidP="00273D63">
            <w:pPr>
              <w:spacing w:after="0"/>
              <w:rPr>
                <w:noProof/>
                <w:sz w:val="22"/>
              </w:rPr>
            </w:pPr>
            <w:r w:rsidRPr="00941366">
              <w:rPr>
                <w:noProof/>
                <w:sz w:val="22"/>
              </w:rPr>
              <w:t>Krafträder (einschließlich Mopeds) und Fahrräder mit Hilfsmotor, auch mit Beiwagen; Beiwagen:</w:t>
            </w:r>
          </w:p>
          <w:p w14:paraId="542D0450" w14:textId="77777777" w:rsidR="006712CD" w:rsidRPr="00941366" w:rsidRDefault="006712CD" w:rsidP="00273D63">
            <w:pPr>
              <w:spacing w:after="0"/>
              <w:rPr>
                <w:noProof/>
                <w:sz w:val="22"/>
              </w:rPr>
            </w:pPr>
          </w:p>
        </w:tc>
        <w:tc>
          <w:tcPr>
            <w:tcW w:w="3061" w:type="dxa"/>
          </w:tcPr>
          <w:p w14:paraId="5E0B6413" w14:textId="77777777" w:rsidR="006712CD" w:rsidRPr="00941366" w:rsidRDefault="006712CD" w:rsidP="00273D63">
            <w:pPr>
              <w:spacing w:after="0"/>
              <w:rPr>
                <w:noProof/>
                <w:sz w:val="22"/>
              </w:rPr>
            </w:pPr>
          </w:p>
        </w:tc>
        <w:tc>
          <w:tcPr>
            <w:tcW w:w="2643" w:type="dxa"/>
            <w:tcBorders>
              <w:right w:val="single" w:sz="6" w:space="0" w:color="auto"/>
            </w:tcBorders>
          </w:tcPr>
          <w:p w14:paraId="760B2622" w14:textId="77777777" w:rsidR="006712CD" w:rsidRPr="00941366" w:rsidRDefault="006712CD" w:rsidP="00273D63">
            <w:pPr>
              <w:spacing w:after="0"/>
              <w:rPr>
                <w:noProof/>
                <w:sz w:val="22"/>
              </w:rPr>
            </w:pPr>
          </w:p>
        </w:tc>
      </w:tr>
      <w:tr w:rsidR="006712CD" w:rsidRPr="00941366" w14:paraId="5FFAA6AD" w14:textId="77777777" w:rsidTr="006712CD">
        <w:trPr>
          <w:cantSplit/>
          <w:trHeight w:val="54"/>
        </w:trPr>
        <w:tc>
          <w:tcPr>
            <w:tcW w:w="1358" w:type="dxa"/>
            <w:tcBorders>
              <w:left w:val="single" w:sz="6" w:space="0" w:color="auto"/>
            </w:tcBorders>
          </w:tcPr>
          <w:p w14:paraId="63786E51" w14:textId="77777777" w:rsidR="006712CD" w:rsidRPr="00941366" w:rsidRDefault="006712CD" w:rsidP="00273D63">
            <w:pPr>
              <w:spacing w:after="0"/>
              <w:rPr>
                <w:noProof/>
                <w:sz w:val="22"/>
              </w:rPr>
            </w:pPr>
          </w:p>
        </w:tc>
        <w:tc>
          <w:tcPr>
            <w:tcW w:w="2677" w:type="dxa"/>
            <w:gridSpan w:val="3"/>
          </w:tcPr>
          <w:p w14:paraId="1E2CF225" w14:textId="77777777" w:rsidR="006712CD" w:rsidRPr="00941366" w:rsidRDefault="006712CD" w:rsidP="00273D63">
            <w:pPr>
              <w:spacing w:after="0"/>
              <w:rPr>
                <w:noProof/>
                <w:sz w:val="22"/>
              </w:rPr>
            </w:pPr>
            <w:r w:rsidRPr="00941366">
              <w:rPr>
                <w:noProof/>
                <w:sz w:val="22"/>
              </w:rPr>
              <w:t>- mit Hubkolbenverbrennungsmotor mit einem Hubraum von:</w:t>
            </w:r>
          </w:p>
          <w:p w14:paraId="3D522B51" w14:textId="77777777" w:rsidR="006712CD" w:rsidRPr="00941366" w:rsidRDefault="006712CD" w:rsidP="00273D63">
            <w:pPr>
              <w:spacing w:after="0"/>
              <w:rPr>
                <w:noProof/>
                <w:sz w:val="22"/>
              </w:rPr>
            </w:pPr>
          </w:p>
        </w:tc>
        <w:tc>
          <w:tcPr>
            <w:tcW w:w="3061" w:type="dxa"/>
          </w:tcPr>
          <w:p w14:paraId="14548CE8" w14:textId="77777777" w:rsidR="006712CD" w:rsidRPr="00941366" w:rsidRDefault="006712CD" w:rsidP="00273D63">
            <w:pPr>
              <w:spacing w:after="0"/>
              <w:rPr>
                <w:noProof/>
                <w:sz w:val="22"/>
              </w:rPr>
            </w:pPr>
          </w:p>
        </w:tc>
        <w:tc>
          <w:tcPr>
            <w:tcW w:w="2643" w:type="dxa"/>
            <w:tcBorders>
              <w:right w:val="single" w:sz="6" w:space="0" w:color="auto"/>
            </w:tcBorders>
          </w:tcPr>
          <w:p w14:paraId="0AAE68E4" w14:textId="77777777" w:rsidR="006712CD" w:rsidRPr="00941366" w:rsidRDefault="006712CD" w:rsidP="00273D63">
            <w:pPr>
              <w:spacing w:after="0"/>
              <w:rPr>
                <w:noProof/>
                <w:sz w:val="22"/>
              </w:rPr>
            </w:pPr>
          </w:p>
        </w:tc>
      </w:tr>
      <w:tr w:rsidR="006712CD" w:rsidRPr="00941366" w14:paraId="17CB1A0C" w14:textId="77777777" w:rsidTr="006712CD">
        <w:trPr>
          <w:cantSplit/>
          <w:trHeight w:val="54"/>
        </w:trPr>
        <w:tc>
          <w:tcPr>
            <w:tcW w:w="1358" w:type="dxa"/>
            <w:tcBorders>
              <w:left w:val="single" w:sz="6" w:space="0" w:color="auto"/>
            </w:tcBorders>
          </w:tcPr>
          <w:p w14:paraId="2DD92F5D" w14:textId="77777777" w:rsidR="006712CD" w:rsidRPr="00941366" w:rsidRDefault="006712CD" w:rsidP="00273D63">
            <w:pPr>
              <w:spacing w:after="0"/>
              <w:rPr>
                <w:noProof/>
                <w:sz w:val="22"/>
              </w:rPr>
            </w:pPr>
          </w:p>
        </w:tc>
        <w:tc>
          <w:tcPr>
            <w:tcW w:w="2677" w:type="dxa"/>
            <w:gridSpan w:val="3"/>
          </w:tcPr>
          <w:p w14:paraId="7FFAC791" w14:textId="77777777" w:rsidR="006712CD" w:rsidRPr="00941366" w:rsidRDefault="006712CD" w:rsidP="00273D63">
            <w:pPr>
              <w:spacing w:after="0"/>
              <w:rPr>
                <w:noProof/>
                <w:sz w:val="22"/>
              </w:rPr>
            </w:pPr>
            <w:r w:rsidRPr="00941366">
              <w:rPr>
                <w:noProof/>
                <w:sz w:val="22"/>
              </w:rPr>
              <w:t xml:space="preserve">-- </w:t>
            </w:r>
            <w:r w:rsidRPr="00F704C3">
              <w:rPr>
                <w:noProof/>
                <w:sz w:val="22"/>
              </w:rPr>
              <w:t>50</w:t>
            </w:r>
            <w:r w:rsidRPr="00941366">
              <w:rPr>
                <w:noProof/>
                <w:sz w:val="22"/>
              </w:rPr>
              <w:t xml:space="preserve"> cm</w:t>
            </w:r>
            <w:r w:rsidRPr="00F704C3">
              <w:rPr>
                <w:noProof/>
                <w:sz w:val="22"/>
                <w:vertAlign w:val="superscript"/>
              </w:rPr>
              <w:t>3</w:t>
            </w:r>
            <w:r w:rsidRPr="00941366">
              <w:rPr>
                <w:noProof/>
                <w:sz w:val="22"/>
              </w:rPr>
              <w:t xml:space="preserve"> oder weniger</w:t>
            </w:r>
          </w:p>
        </w:tc>
        <w:tc>
          <w:tcPr>
            <w:tcW w:w="3061" w:type="dxa"/>
          </w:tcPr>
          <w:p w14:paraId="52C6FC23" w14:textId="77777777" w:rsidR="006712CD" w:rsidRPr="00941366" w:rsidRDefault="006712CD" w:rsidP="00273D63">
            <w:pPr>
              <w:spacing w:after="0"/>
              <w:rPr>
                <w:noProof/>
                <w:sz w:val="22"/>
              </w:rPr>
            </w:pPr>
            <w:r w:rsidRPr="00941366">
              <w:rPr>
                <w:noProof/>
                <w:sz w:val="22"/>
              </w:rPr>
              <w:t>Herstellen:</w:t>
            </w:r>
          </w:p>
          <w:p w14:paraId="36C3AB4C" w14:textId="77777777" w:rsidR="006712CD" w:rsidRPr="00941366" w:rsidRDefault="006712CD"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0B8F619F" w14:textId="77777777" w:rsidR="006712CD" w:rsidRPr="00941366" w:rsidRDefault="006712CD"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16A0D087" w14:textId="77777777" w:rsidR="006712CD" w:rsidRPr="00941366" w:rsidRDefault="006712CD" w:rsidP="00273D63">
            <w:pPr>
              <w:spacing w:after="0"/>
              <w:rPr>
                <w:noProof/>
                <w:sz w:val="22"/>
              </w:rPr>
            </w:pPr>
          </w:p>
        </w:tc>
        <w:tc>
          <w:tcPr>
            <w:tcW w:w="2643" w:type="dxa"/>
            <w:tcBorders>
              <w:right w:val="single" w:sz="6" w:space="0" w:color="auto"/>
            </w:tcBorders>
          </w:tcPr>
          <w:p w14:paraId="326C94A0"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20</w:t>
            </w:r>
            <w:r w:rsidRPr="00941366">
              <w:rPr>
                <w:noProof/>
                <w:sz w:val="22"/>
              </w:rPr>
              <w:t> % des Ab-Werk-Preises des Erzeugnisses nicht überschreitet</w:t>
            </w:r>
          </w:p>
          <w:p w14:paraId="0A8E7FD7" w14:textId="77777777" w:rsidR="006712CD" w:rsidRPr="00941366" w:rsidRDefault="006712CD" w:rsidP="00273D63">
            <w:pPr>
              <w:spacing w:after="0"/>
              <w:rPr>
                <w:noProof/>
                <w:sz w:val="22"/>
              </w:rPr>
            </w:pPr>
          </w:p>
        </w:tc>
      </w:tr>
      <w:tr w:rsidR="006712CD" w:rsidRPr="00941366" w14:paraId="655EFF32" w14:textId="77777777" w:rsidTr="006712CD">
        <w:trPr>
          <w:cantSplit/>
          <w:trHeight w:val="54"/>
        </w:trPr>
        <w:tc>
          <w:tcPr>
            <w:tcW w:w="1358" w:type="dxa"/>
            <w:tcBorders>
              <w:left w:val="single" w:sz="6" w:space="0" w:color="auto"/>
            </w:tcBorders>
          </w:tcPr>
          <w:p w14:paraId="65B30803" w14:textId="77777777" w:rsidR="006712CD" w:rsidRPr="00941366" w:rsidRDefault="006712CD" w:rsidP="00273D63">
            <w:pPr>
              <w:spacing w:after="0"/>
              <w:rPr>
                <w:noProof/>
                <w:sz w:val="22"/>
              </w:rPr>
            </w:pPr>
          </w:p>
        </w:tc>
        <w:tc>
          <w:tcPr>
            <w:tcW w:w="2677" w:type="dxa"/>
            <w:gridSpan w:val="3"/>
          </w:tcPr>
          <w:p w14:paraId="20474A23" w14:textId="77777777" w:rsidR="006712CD" w:rsidRPr="00941366" w:rsidRDefault="006712CD" w:rsidP="00273D63">
            <w:pPr>
              <w:spacing w:after="0"/>
              <w:rPr>
                <w:noProof/>
                <w:sz w:val="22"/>
              </w:rPr>
            </w:pPr>
            <w:r w:rsidRPr="00941366">
              <w:rPr>
                <w:noProof/>
                <w:sz w:val="22"/>
              </w:rPr>
              <w:t xml:space="preserve">-- mehr als </w:t>
            </w:r>
            <w:r w:rsidRPr="00F704C3">
              <w:rPr>
                <w:noProof/>
                <w:sz w:val="22"/>
              </w:rPr>
              <w:t>50</w:t>
            </w:r>
            <w:r w:rsidRPr="00941366">
              <w:rPr>
                <w:noProof/>
                <w:sz w:val="22"/>
              </w:rPr>
              <w:t xml:space="preserve"> cm</w:t>
            </w:r>
            <w:r w:rsidRPr="00F704C3">
              <w:rPr>
                <w:noProof/>
                <w:sz w:val="22"/>
                <w:vertAlign w:val="superscript"/>
              </w:rPr>
              <w:t>3</w:t>
            </w:r>
          </w:p>
        </w:tc>
        <w:tc>
          <w:tcPr>
            <w:tcW w:w="3061" w:type="dxa"/>
          </w:tcPr>
          <w:p w14:paraId="69F3DB88" w14:textId="77777777" w:rsidR="006712CD" w:rsidRPr="00941366" w:rsidRDefault="006712CD" w:rsidP="00273D63">
            <w:pPr>
              <w:spacing w:after="0"/>
              <w:rPr>
                <w:noProof/>
                <w:sz w:val="22"/>
              </w:rPr>
            </w:pPr>
            <w:r w:rsidRPr="00941366">
              <w:rPr>
                <w:noProof/>
                <w:sz w:val="22"/>
              </w:rPr>
              <w:t>Herstellen:</w:t>
            </w:r>
          </w:p>
          <w:p w14:paraId="4B39E0CC" w14:textId="77777777" w:rsidR="006712CD" w:rsidRPr="00941366" w:rsidRDefault="006712CD"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0671DDA3" w14:textId="77777777" w:rsidR="006712CD" w:rsidRPr="00941366" w:rsidRDefault="006712CD"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59505C6D" w14:textId="77777777" w:rsidR="006712CD" w:rsidRPr="00941366" w:rsidRDefault="006712CD" w:rsidP="00273D63">
            <w:pPr>
              <w:spacing w:after="0"/>
              <w:rPr>
                <w:noProof/>
                <w:sz w:val="22"/>
              </w:rPr>
            </w:pPr>
          </w:p>
        </w:tc>
        <w:tc>
          <w:tcPr>
            <w:tcW w:w="2643" w:type="dxa"/>
            <w:tcBorders>
              <w:right w:val="single" w:sz="6" w:space="0" w:color="auto"/>
            </w:tcBorders>
          </w:tcPr>
          <w:p w14:paraId="7AF6B3DC"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6712CD" w:rsidRPr="00941366" w14:paraId="0729F4B8" w14:textId="77777777" w:rsidTr="006712CD">
        <w:trPr>
          <w:cantSplit/>
          <w:trHeight w:val="54"/>
        </w:trPr>
        <w:tc>
          <w:tcPr>
            <w:tcW w:w="1358" w:type="dxa"/>
            <w:tcBorders>
              <w:left w:val="single" w:sz="6" w:space="0" w:color="auto"/>
            </w:tcBorders>
          </w:tcPr>
          <w:p w14:paraId="0871202C" w14:textId="77777777" w:rsidR="006712CD" w:rsidRPr="00941366" w:rsidRDefault="006712CD" w:rsidP="00273D63">
            <w:pPr>
              <w:spacing w:after="0"/>
              <w:rPr>
                <w:noProof/>
                <w:sz w:val="22"/>
              </w:rPr>
            </w:pPr>
          </w:p>
        </w:tc>
        <w:tc>
          <w:tcPr>
            <w:tcW w:w="2677" w:type="dxa"/>
            <w:gridSpan w:val="3"/>
          </w:tcPr>
          <w:p w14:paraId="76EBE6E3" w14:textId="77777777" w:rsidR="006712CD" w:rsidRPr="00941366" w:rsidRDefault="006712CD" w:rsidP="00273D63">
            <w:pPr>
              <w:spacing w:after="0"/>
              <w:rPr>
                <w:noProof/>
                <w:sz w:val="22"/>
              </w:rPr>
            </w:pPr>
            <w:r w:rsidRPr="00941366">
              <w:rPr>
                <w:noProof/>
                <w:sz w:val="22"/>
              </w:rPr>
              <w:t>- andere</w:t>
            </w:r>
          </w:p>
        </w:tc>
        <w:tc>
          <w:tcPr>
            <w:tcW w:w="3061" w:type="dxa"/>
          </w:tcPr>
          <w:p w14:paraId="5305876D" w14:textId="77777777" w:rsidR="006712CD" w:rsidRPr="00941366" w:rsidRDefault="006712CD" w:rsidP="00273D63">
            <w:pPr>
              <w:spacing w:after="0"/>
              <w:rPr>
                <w:noProof/>
                <w:sz w:val="22"/>
              </w:rPr>
            </w:pPr>
            <w:r w:rsidRPr="00941366">
              <w:rPr>
                <w:noProof/>
                <w:sz w:val="22"/>
              </w:rPr>
              <w:t>Herstellen:</w:t>
            </w:r>
          </w:p>
          <w:p w14:paraId="16294F45" w14:textId="77777777" w:rsidR="006712CD" w:rsidRPr="00941366" w:rsidRDefault="006712CD"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49D2C868" w14:textId="77777777" w:rsidR="006712CD" w:rsidRPr="00941366" w:rsidRDefault="006712CD"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365F1C6B" w14:textId="77777777" w:rsidR="006712CD" w:rsidRPr="00941366" w:rsidRDefault="006712CD" w:rsidP="00273D63">
            <w:pPr>
              <w:spacing w:after="0"/>
              <w:rPr>
                <w:noProof/>
                <w:sz w:val="22"/>
              </w:rPr>
            </w:pPr>
          </w:p>
        </w:tc>
        <w:tc>
          <w:tcPr>
            <w:tcW w:w="2643" w:type="dxa"/>
            <w:tcBorders>
              <w:right w:val="single" w:sz="6" w:space="0" w:color="auto"/>
            </w:tcBorders>
          </w:tcPr>
          <w:p w14:paraId="79D1F827"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6712CD" w:rsidRPr="00941366" w14:paraId="32B33D22" w14:textId="77777777" w:rsidTr="006712CD">
        <w:trPr>
          <w:cantSplit/>
          <w:trHeight w:val="54"/>
        </w:trPr>
        <w:tc>
          <w:tcPr>
            <w:tcW w:w="1358" w:type="dxa"/>
            <w:tcBorders>
              <w:left w:val="single" w:sz="6" w:space="0" w:color="auto"/>
            </w:tcBorders>
          </w:tcPr>
          <w:p w14:paraId="6F9DF6C1" w14:textId="77777777" w:rsidR="006712CD" w:rsidRPr="00941366" w:rsidRDefault="006712CD" w:rsidP="00273D63">
            <w:pPr>
              <w:spacing w:after="0"/>
              <w:rPr>
                <w:noProof/>
                <w:sz w:val="22"/>
              </w:rPr>
            </w:pPr>
            <w:r w:rsidRPr="00941366">
              <w:rPr>
                <w:noProof/>
                <w:sz w:val="22"/>
              </w:rPr>
              <w:t xml:space="preserve">ex </w:t>
            </w:r>
            <w:r w:rsidRPr="00F704C3">
              <w:rPr>
                <w:noProof/>
                <w:sz w:val="22"/>
              </w:rPr>
              <w:t>8712</w:t>
            </w:r>
          </w:p>
        </w:tc>
        <w:tc>
          <w:tcPr>
            <w:tcW w:w="2677" w:type="dxa"/>
            <w:gridSpan w:val="3"/>
          </w:tcPr>
          <w:p w14:paraId="1A1047FF" w14:textId="77777777" w:rsidR="006712CD" w:rsidRPr="00941366" w:rsidRDefault="006712CD" w:rsidP="00273D63">
            <w:pPr>
              <w:spacing w:after="0"/>
              <w:rPr>
                <w:noProof/>
                <w:sz w:val="22"/>
              </w:rPr>
            </w:pPr>
            <w:r w:rsidRPr="00941366">
              <w:rPr>
                <w:noProof/>
                <w:sz w:val="22"/>
              </w:rPr>
              <w:t>Zweiräder ohne Kugellager</w:t>
            </w:r>
          </w:p>
        </w:tc>
        <w:tc>
          <w:tcPr>
            <w:tcW w:w="3061" w:type="dxa"/>
          </w:tcPr>
          <w:p w14:paraId="7DA6BB1A" w14:textId="77777777" w:rsidR="006712CD" w:rsidRPr="00941366" w:rsidRDefault="006712CD" w:rsidP="00273D63">
            <w:pPr>
              <w:spacing w:after="0"/>
              <w:rPr>
                <w:noProof/>
                <w:sz w:val="22"/>
              </w:rPr>
            </w:pPr>
            <w:r w:rsidRPr="00941366">
              <w:rPr>
                <w:noProof/>
                <w:sz w:val="22"/>
              </w:rPr>
              <w:t>Herstellen aus Vormaterialien jeder Position, ausgenommen aus Vormaterialien der Position </w:t>
            </w:r>
            <w:r w:rsidRPr="00F704C3">
              <w:rPr>
                <w:noProof/>
                <w:sz w:val="22"/>
              </w:rPr>
              <w:t>8714</w:t>
            </w:r>
          </w:p>
        </w:tc>
        <w:tc>
          <w:tcPr>
            <w:tcW w:w="2643" w:type="dxa"/>
            <w:tcBorders>
              <w:right w:val="single" w:sz="6" w:space="0" w:color="auto"/>
            </w:tcBorders>
          </w:tcPr>
          <w:p w14:paraId="0064E0DD"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p w14:paraId="3913410C" w14:textId="77777777" w:rsidR="006712CD" w:rsidRPr="00941366" w:rsidRDefault="006712CD" w:rsidP="00273D63">
            <w:pPr>
              <w:spacing w:after="0"/>
              <w:rPr>
                <w:noProof/>
                <w:sz w:val="22"/>
              </w:rPr>
            </w:pPr>
          </w:p>
        </w:tc>
      </w:tr>
      <w:tr w:rsidR="006712CD" w:rsidRPr="00941366" w14:paraId="31930B1D" w14:textId="77777777" w:rsidTr="006712CD">
        <w:trPr>
          <w:cantSplit/>
          <w:trHeight w:val="54"/>
        </w:trPr>
        <w:tc>
          <w:tcPr>
            <w:tcW w:w="1358" w:type="dxa"/>
            <w:tcBorders>
              <w:left w:val="single" w:sz="6" w:space="0" w:color="auto"/>
            </w:tcBorders>
          </w:tcPr>
          <w:p w14:paraId="213D0610" w14:textId="77777777" w:rsidR="006712CD" w:rsidRPr="00941366" w:rsidRDefault="006712CD" w:rsidP="00273D63">
            <w:pPr>
              <w:spacing w:after="0"/>
              <w:rPr>
                <w:noProof/>
                <w:sz w:val="22"/>
              </w:rPr>
            </w:pPr>
            <w:r w:rsidRPr="00F704C3">
              <w:rPr>
                <w:noProof/>
                <w:sz w:val="22"/>
              </w:rPr>
              <w:t>8715</w:t>
            </w:r>
          </w:p>
        </w:tc>
        <w:tc>
          <w:tcPr>
            <w:tcW w:w="2677" w:type="dxa"/>
            <w:gridSpan w:val="3"/>
          </w:tcPr>
          <w:p w14:paraId="3D1E5CF1" w14:textId="77777777" w:rsidR="006712CD" w:rsidRPr="00941366" w:rsidRDefault="006712CD" w:rsidP="00273D63">
            <w:pPr>
              <w:spacing w:after="0"/>
              <w:rPr>
                <w:noProof/>
                <w:sz w:val="22"/>
              </w:rPr>
            </w:pPr>
            <w:r w:rsidRPr="00941366">
              <w:rPr>
                <w:noProof/>
                <w:sz w:val="22"/>
              </w:rPr>
              <w:t>Kinderwagen und Teile davon</w:t>
            </w:r>
          </w:p>
        </w:tc>
        <w:tc>
          <w:tcPr>
            <w:tcW w:w="3061" w:type="dxa"/>
          </w:tcPr>
          <w:p w14:paraId="50E06E2E" w14:textId="77777777" w:rsidR="006712CD" w:rsidRPr="00941366" w:rsidRDefault="006712CD" w:rsidP="00273D63">
            <w:pPr>
              <w:spacing w:after="0"/>
              <w:rPr>
                <w:noProof/>
                <w:sz w:val="22"/>
              </w:rPr>
            </w:pPr>
            <w:r w:rsidRPr="00941366">
              <w:rPr>
                <w:noProof/>
                <w:sz w:val="22"/>
              </w:rPr>
              <w:t>Herstellen, bei dem</w:t>
            </w:r>
          </w:p>
          <w:p w14:paraId="4CEFB260" w14:textId="77777777" w:rsidR="006712CD" w:rsidRPr="00941366" w:rsidRDefault="006712CD" w:rsidP="00273D63">
            <w:pPr>
              <w:spacing w:after="0"/>
              <w:rPr>
                <w:noProof/>
                <w:sz w:val="22"/>
              </w:rPr>
            </w:pPr>
            <w:r w:rsidRPr="00941366">
              <w:rPr>
                <w:noProof/>
                <w:sz w:val="22"/>
              </w:rPr>
              <w:t>- alle verwendeten Vormaterialien in eine andere Position als das Erzeugnis einzureihen sind und</w:t>
            </w:r>
          </w:p>
          <w:p w14:paraId="229AFAA6" w14:textId="77777777" w:rsidR="006712CD" w:rsidRPr="00941366" w:rsidRDefault="006712CD"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2E8E69C1" w14:textId="77777777" w:rsidR="006712CD" w:rsidRPr="00941366" w:rsidRDefault="006712CD" w:rsidP="00273D63">
            <w:pPr>
              <w:spacing w:after="0"/>
              <w:rPr>
                <w:noProof/>
                <w:sz w:val="22"/>
              </w:rPr>
            </w:pPr>
          </w:p>
        </w:tc>
        <w:tc>
          <w:tcPr>
            <w:tcW w:w="2643" w:type="dxa"/>
            <w:tcBorders>
              <w:right w:val="single" w:sz="6" w:space="0" w:color="auto"/>
            </w:tcBorders>
          </w:tcPr>
          <w:p w14:paraId="287BD47A"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6712CD" w:rsidRPr="00941366" w14:paraId="2171B15A" w14:textId="77777777" w:rsidTr="00FE3379">
        <w:trPr>
          <w:cantSplit/>
          <w:trHeight w:val="54"/>
        </w:trPr>
        <w:tc>
          <w:tcPr>
            <w:tcW w:w="1358" w:type="dxa"/>
            <w:tcBorders>
              <w:left w:val="single" w:sz="6" w:space="0" w:color="auto"/>
              <w:bottom w:val="single" w:sz="4" w:space="0" w:color="auto"/>
            </w:tcBorders>
          </w:tcPr>
          <w:p w14:paraId="711E1340" w14:textId="77777777" w:rsidR="006712CD" w:rsidRPr="00941366" w:rsidRDefault="006712CD" w:rsidP="00273D63">
            <w:pPr>
              <w:spacing w:after="0"/>
              <w:rPr>
                <w:noProof/>
                <w:sz w:val="22"/>
              </w:rPr>
            </w:pPr>
            <w:r w:rsidRPr="00F704C3">
              <w:rPr>
                <w:noProof/>
                <w:sz w:val="22"/>
              </w:rPr>
              <w:t>8716</w:t>
            </w:r>
          </w:p>
        </w:tc>
        <w:tc>
          <w:tcPr>
            <w:tcW w:w="2677" w:type="dxa"/>
            <w:gridSpan w:val="3"/>
            <w:tcBorders>
              <w:bottom w:val="single" w:sz="4" w:space="0" w:color="auto"/>
            </w:tcBorders>
          </w:tcPr>
          <w:p w14:paraId="29D5758A" w14:textId="77777777" w:rsidR="006712CD" w:rsidRPr="00941366" w:rsidRDefault="006712CD" w:rsidP="00273D63">
            <w:pPr>
              <w:spacing w:after="0"/>
              <w:rPr>
                <w:noProof/>
                <w:sz w:val="22"/>
              </w:rPr>
            </w:pPr>
            <w:r w:rsidRPr="00941366">
              <w:rPr>
                <w:noProof/>
                <w:sz w:val="22"/>
              </w:rPr>
              <w:t>Anhänger, einschließlich Sattelanhänger, für Fahrzeuge aller Art; andere nicht selbstfahrende Fahrzeuge; Teile davon</w:t>
            </w:r>
          </w:p>
          <w:p w14:paraId="7D0AE933" w14:textId="77777777" w:rsidR="006712CD" w:rsidRPr="00941366" w:rsidRDefault="006712CD" w:rsidP="00273D63">
            <w:pPr>
              <w:spacing w:after="0"/>
              <w:rPr>
                <w:noProof/>
                <w:sz w:val="22"/>
              </w:rPr>
            </w:pPr>
          </w:p>
        </w:tc>
        <w:tc>
          <w:tcPr>
            <w:tcW w:w="3061" w:type="dxa"/>
            <w:tcBorders>
              <w:bottom w:val="single" w:sz="4" w:space="0" w:color="auto"/>
            </w:tcBorders>
          </w:tcPr>
          <w:p w14:paraId="26A140F7" w14:textId="77777777" w:rsidR="006712CD" w:rsidRPr="00941366" w:rsidRDefault="006712CD" w:rsidP="00273D63">
            <w:pPr>
              <w:spacing w:after="0"/>
              <w:rPr>
                <w:noProof/>
                <w:sz w:val="22"/>
              </w:rPr>
            </w:pPr>
            <w:r w:rsidRPr="00941366">
              <w:rPr>
                <w:noProof/>
                <w:sz w:val="22"/>
              </w:rPr>
              <w:t>Herstellen, bei dem</w:t>
            </w:r>
          </w:p>
          <w:p w14:paraId="13460BE4" w14:textId="77777777" w:rsidR="006712CD" w:rsidRPr="00941366" w:rsidRDefault="006712CD" w:rsidP="00273D63">
            <w:pPr>
              <w:spacing w:after="0"/>
              <w:rPr>
                <w:noProof/>
                <w:sz w:val="22"/>
              </w:rPr>
            </w:pPr>
            <w:r w:rsidRPr="00941366">
              <w:rPr>
                <w:noProof/>
                <w:sz w:val="22"/>
              </w:rPr>
              <w:t>- alle verwendeten Vormaterialien in eine andere Position als das Erzeugnis einzureihen sind und</w:t>
            </w:r>
          </w:p>
          <w:p w14:paraId="0142DA3C" w14:textId="77777777" w:rsidR="006712CD" w:rsidRPr="00941366" w:rsidRDefault="006712CD"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7CBAF04F" w14:textId="77777777" w:rsidR="006712CD" w:rsidRPr="00941366" w:rsidRDefault="006712CD" w:rsidP="00273D63">
            <w:pPr>
              <w:spacing w:after="0"/>
              <w:rPr>
                <w:noProof/>
                <w:sz w:val="22"/>
              </w:rPr>
            </w:pPr>
          </w:p>
        </w:tc>
        <w:tc>
          <w:tcPr>
            <w:tcW w:w="2643" w:type="dxa"/>
            <w:tcBorders>
              <w:bottom w:val="single" w:sz="4" w:space="0" w:color="auto"/>
              <w:right w:val="single" w:sz="6" w:space="0" w:color="auto"/>
            </w:tcBorders>
          </w:tcPr>
          <w:p w14:paraId="2AA1EF9A"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6712CD" w:rsidRPr="00941366" w14:paraId="264C8C0F" w14:textId="77777777" w:rsidTr="00FE3379">
        <w:trPr>
          <w:cantSplit/>
          <w:trHeight w:val="54"/>
        </w:trPr>
        <w:tc>
          <w:tcPr>
            <w:tcW w:w="1358" w:type="dxa"/>
            <w:tcBorders>
              <w:top w:val="single" w:sz="4" w:space="0" w:color="auto"/>
              <w:left w:val="single" w:sz="6" w:space="0" w:color="auto"/>
            </w:tcBorders>
          </w:tcPr>
          <w:p w14:paraId="21AD8B56" w14:textId="77777777" w:rsidR="006712CD" w:rsidRPr="00941366" w:rsidRDefault="006712CD" w:rsidP="00273D63">
            <w:pPr>
              <w:spacing w:after="0"/>
              <w:rPr>
                <w:noProof/>
                <w:sz w:val="22"/>
              </w:rPr>
            </w:pPr>
            <w:r w:rsidRPr="00941366">
              <w:rPr>
                <w:noProof/>
                <w:sz w:val="22"/>
              </w:rPr>
              <w:t>ex Kapitel </w:t>
            </w:r>
            <w:r w:rsidRPr="00F704C3">
              <w:rPr>
                <w:noProof/>
                <w:sz w:val="22"/>
              </w:rPr>
              <w:t>88</w:t>
            </w:r>
          </w:p>
        </w:tc>
        <w:tc>
          <w:tcPr>
            <w:tcW w:w="2677" w:type="dxa"/>
            <w:gridSpan w:val="3"/>
            <w:tcBorders>
              <w:top w:val="single" w:sz="4" w:space="0" w:color="auto"/>
            </w:tcBorders>
          </w:tcPr>
          <w:p w14:paraId="19C71A37" w14:textId="77777777" w:rsidR="006712CD" w:rsidRPr="00941366" w:rsidRDefault="006712CD" w:rsidP="00273D63">
            <w:pPr>
              <w:spacing w:after="0"/>
              <w:rPr>
                <w:noProof/>
                <w:sz w:val="22"/>
              </w:rPr>
            </w:pPr>
            <w:r w:rsidRPr="00941366">
              <w:rPr>
                <w:noProof/>
                <w:sz w:val="22"/>
              </w:rPr>
              <w:t>Luftfahrzeuge und Raumfahrzeuge, Teile davon; ausgenommen:</w:t>
            </w:r>
          </w:p>
        </w:tc>
        <w:tc>
          <w:tcPr>
            <w:tcW w:w="3061" w:type="dxa"/>
            <w:tcBorders>
              <w:top w:val="single" w:sz="4" w:space="0" w:color="auto"/>
            </w:tcBorders>
          </w:tcPr>
          <w:p w14:paraId="06457DC3" w14:textId="77777777" w:rsidR="006712CD" w:rsidRPr="00941366" w:rsidRDefault="006712CD"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top w:val="single" w:sz="4" w:space="0" w:color="auto"/>
              <w:right w:val="single" w:sz="6" w:space="0" w:color="auto"/>
            </w:tcBorders>
          </w:tcPr>
          <w:p w14:paraId="32F643C9"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C93345D" w14:textId="77777777" w:rsidR="006712CD" w:rsidRPr="00941366" w:rsidRDefault="006712CD" w:rsidP="00273D63">
            <w:pPr>
              <w:spacing w:after="0"/>
              <w:rPr>
                <w:noProof/>
                <w:sz w:val="22"/>
              </w:rPr>
            </w:pPr>
          </w:p>
        </w:tc>
      </w:tr>
      <w:tr w:rsidR="006712CD" w:rsidRPr="00941366" w14:paraId="0631B7AD" w14:textId="77777777" w:rsidTr="006712CD">
        <w:trPr>
          <w:cantSplit/>
          <w:trHeight w:val="54"/>
        </w:trPr>
        <w:tc>
          <w:tcPr>
            <w:tcW w:w="1358" w:type="dxa"/>
            <w:tcBorders>
              <w:left w:val="single" w:sz="6" w:space="0" w:color="auto"/>
            </w:tcBorders>
          </w:tcPr>
          <w:p w14:paraId="61A5DEBC" w14:textId="77777777" w:rsidR="006712CD" w:rsidRPr="00941366" w:rsidRDefault="006712CD" w:rsidP="00273D63">
            <w:pPr>
              <w:spacing w:after="0"/>
              <w:rPr>
                <w:noProof/>
                <w:sz w:val="22"/>
              </w:rPr>
            </w:pPr>
            <w:r w:rsidRPr="00941366">
              <w:rPr>
                <w:noProof/>
                <w:sz w:val="22"/>
              </w:rPr>
              <w:t xml:space="preserve">ex </w:t>
            </w:r>
            <w:r w:rsidRPr="00F704C3">
              <w:rPr>
                <w:noProof/>
                <w:sz w:val="22"/>
              </w:rPr>
              <w:t>8804</w:t>
            </w:r>
          </w:p>
        </w:tc>
        <w:tc>
          <w:tcPr>
            <w:tcW w:w="2677" w:type="dxa"/>
            <w:gridSpan w:val="3"/>
          </w:tcPr>
          <w:p w14:paraId="335EB07C" w14:textId="77777777" w:rsidR="006712CD" w:rsidRPr="00941366" w:rsidRDefault="006712CD" w:rsidP="00273D63">
            <w:pPr>
              <w:spacing w:after="0"/>
              <w:rPr>
                <w:noProof/>
                <w:sz w:val="22"/>
              </w:rPr>
            </w:pPr>
            <w:r w:rsidRPr="00941366">
              <w:rPr>
                <w:noProof/>
                <w:sz w:val="22"/>
              </w:rPr>
              <w:t>Rotierende Fallschirme</w:t>
            </w:r>
          </w:p>
        </w:tc>
        <w:tc>
          <w:tcPr>
            <w:tcW w:w="3061" w:type="dxa"/>
          </w:tcPr>
          <w:p w14:paraId="52A544E3" w14:textId="77777777" w:rsidR="006712CD" w:rsidRPr="00941366" w:rsidRDefault="006712CD"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8804</w:t>
            </w:r>
          </w:p>
        </w:tc>
        <w:tc>
          <w:tcPr>
            <w:tcW w:w="2643" w:type="dxa"/>
            <w:tcBorders>
              <w:right w:val="single" w:sz="6" w:space="0" w:color="auto"/>
            </w:tcBorders>
          </w:tcPr>
          <w:p w14:paraId="29508904"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11A51C0C" w14:textId="77777777" w:rsidR="006712CD" w:rsidRPr="00941366" w:rsidRDefault="006712CD" w:rsidP="00273D63">
            <w:pPr>
              <w:spacing w:after="0"/>
              <w:rPr>
                <w:noProof/>
                <w:sz w:val="22"/>
              </w:rPr>
            </w:pPr>
          </w:p>
        </w:tc>
      </w:tr>
      <w:tr w:rsidR="006712CD" w:rsidRPr="00941366" w14:paraId="674A286B" w14:textId="77777777" w:rsidTr="00FE3379">
        <w:trPr>
          <w:cantSplit/>
          <w:trHeight w:val="54"/>
        </w:trPr>
        <w:tc>
          <w:tcPr>
            <w:tcW w:w="1358" w:type="dxa"/>
            <w:tcBorders>
              <w:left w:val="single" w:sz="6" w:space="0" w:color="auto"/>
              <w:bottom w:val="single" w:sz="4" w:space="0" w:color="auto"/>
            </w:tcBorders>
          </w:tcPr>
          <w:p w14:paraId="3C602DFB" w14:textId="77777777" w:rsidR="006712CD" w:rsidRPr="00941366" w:rsidRDefault="006712CD" w:rsidP="00273D63">
            <w:pPr>
              <w:spacing w:after="0"/>
              <w:rPr>
                <w:noProof/>
                <w:sz w:val="22"/>
              </w:rPr>
            </w:pPr>
            <w:r w:rsidRPr="00F704C3">
              <w:rPr>
                <w:noProof/>
                <w:sz w:val="22"/>
              </w:rPr>
              <w:t>8805</w:t>
            </w:r>
          </w:p>
        </w:tc>
        <w:tc>
          <w:tcPr>
            <w:tcW w:w="2677" w:type="dxa"/>
            <w:gridSpan w:val="3"/>
            <w:tcBorders>
              <w:bottom w:val="single" w:sz="4" w:space="0" w:color="auto"/>
            </w:tcBorders>
          </w:tcPr>
          <w:p w14:paraId="50D0D09F" w14:textId="77777777" w:rsidR="006712CD" w:rsidRPr="00941366" w:rsidRDefault="006712CD" w:rsidP="00273D63">
            <w:pPr>
              <w:spacing w:after="0"/>
              <w:rPr>
                <w:noProof/>
                <w:sz w:val="22"/>
              </w:rPr>
            </w:pPr>
            <w:r w:rsidRPr="00941366">
              <w:rPr>
                <w:noProof/>
                <w:sz w:val="22"/>
              </w:rPr>
              <w:t>Startvorrichtungen für Luftfahrzeuge; Abbremsvorrichtungen für Schiffsdecks und ähnliche Landehilfen für Luftfahrzeuge; Bodengeräte zur Flugausbildung; Teile davon</w:t>
            </w:r>
          </w:p>
          <w:p w14:paraId="75E046D0" w14:textId="77777777" w:rsidR="006712CD" w:rsidRPr="00941366" w:rsidRDefault="006712CD" w:rsidP="00273D63">
            <w:pPr>
              <w:spacing w:after="0"/>
              <w:rPr>
                <w:noProof/>
                <w:sz w:val="22"/>
              </w:rPr>
            </w:pPr>
          </w:p>
        </w:tc>
        <w:tc>
          <w:tcPr>
            <w:tcW w:w="3061" w:type="dxa"/>
            <w:tcBorders>
              <w:bottom w:val="single" w:sz="4" w:space="0" w:color="auto"/>
            </w:tcBorders>
          </w:tcPr>
          <w:p w14:paraId="38099EB6" w14:textId="77777777" w:rsidR="006712CD" w:rsidRPr="00941366" w:rsidRDefault="006712CD" w:rsidP="00273D63">
            <w:pPr>
              <w:spacing w:after="0"/>
              <w:rPr>
                <w:noProof/>
                <w:sz w:val="22"/>
              </w:rPr>
            </w:pPr>
            <w:r w:rsidRPr="00941366">
              <w:rPr>
                <w:noProof/>
                <w:sz w:val="22"/>
              </w:rPr>
              <w:t>Herstellen, bei dem alle verwendeten Vormaterialien in eine andere Position als das Erzeugnis einzureihen sind</w:t>
            </w:r>
          </w:p>
        </w:tc>
        <w:tc>
          <w:tcPr>
            <w:tcW w:w="2643" w:type="dxa"/>
            <w:tcBorders>
              <w:bottom w:val="single" w:sz="4" w:space="0" w:color="auto"/>
              <w:right w:val="single" w:sz="6" w:space="0" w:color="auto"/>
            </w:tcBorders>
          </w:tcPr>
          <w:p w14:paraId="641A7D6A"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6712CD" w:rsidRPr="00941366" w14:paraId="2ADAB6C2" w14:textId="77777777" w:rsidTr="00FE3379">
        <w:trPr>
          <w:cantSplit/>
          <w:trHeight w:val="54"/>
        </w:trPr>
        <w:tc>
          <w:tcPr>
            <w:tcW w:w="1358" w:type="dxa"/>
            <w:tcBorders>
              <w:top w:val="single" w:sz="4" w:space="0" w:color="auto"/>
              <w:left w:val="single" w:sz="6" w:space="0" w:color="auto"/>
              <w:bottom w:val="single" w:sz="4" w:space="0" w:color="auto"/>
            </w:tcBorders>
          </w:tcPr>
          <w:p w14:paraId="22FD73B4" w14:textId="77777777" w:rsidR="006712CD" w:rsidRPr="00941366" w:rsidRDefault="006712CD" w:rsidP="00273D63">
            <w:pPr>
              <w:spacing w:after="0"/>
              <w:rPr>
                <w:noProof/>
                <w:sz w:val="22"/>
              </w:rPr>
            </w:pPr>
            <w:r w:rsidRPr="00941366">
              <w:rPr>
                <w:noProof/>
                <w:sz w:val="22"/>
              </w:rPr>
              <w:t>Kapitel </w:t>
            </w:r>
            <w:r w:rsidRPr="00F704C3">
              <w:rPr>
                <w:noProof/>
                <w:sz w:val="22"/>
              </w:rPr>
              <w:t>89</w:t>
            </w:r>
          </w:p>
        </w:tc>
        <w:tc>
          <w:tcPr>
            <w:tcW w:w="2677" w:type="dxa"/>
            <w:gridSpan w:val="3"/>
            <w:tcBorders>
              <w:top w:val="single" w:sz="4" w:space="0" w:color="auto"/>
              <w:bottom w:val="single" w:sz="4" w:space="0" w:color="auto"/>
            </w:tcBorders>
          </w:tcPr>
          <w:p w14:paraId="704C8A44" w14:textId="77777777" w:rsidR="006712CD" w:rsidRPr="00941366" w:rsidRDefault="006712CD" w:rsidP="00273D63">
            <w:pPr>
              <w:spacing w:after="0"/>
              <w:rPr>
                <w:noProof/>
                <w:sz w:val="22"/>
              </w:rPr>
            </w:pPr>
            <w:r w:rsidRPr="00941366">
              <w:rPr>
                <w:noProof/>
                <w:sz w:val="22"/>
              </w:rPr>
              <w:t>Wasserfahrzeuge und schwimmende Vorrichtungen</w:t>
            </w:r>
          </w:p>
        </w:tc>
        <w:tc>
          <w:tcPr>
            <w:tcW w:w="3061" w:type="dxa"/>
            <w:tcBorders>
              <w:top w:val="single" w:sz="4" w:space="0" w:color="auto"/>
              <w:bottom w:val="single" w:sz="4" w:space="0" w:color="auto"/>
            </w:tcBorders>
          </w:tcPr>
          <w:p w14:paraId="436156A7" w14:textId="77777777" w:rsidR="006712CD" w:rsidRPr="00941366" w:rsidRDefault="006712CD" w:rsidP="00273D63">
            <w:pPr>
              <w:spacing w:after="0"/>
              <w:rPr>
                <w:noProof/>
                <w:sz w:val="22"/>
              </w:rPr>
            </w:pPr>
            <w:r w:rsidRPr="00941366">
              <w:rPr>
                <w:noProof/>
                <w:sz w:val="22"/>
              </w:rPr>
              <w:t>Herstellen, bei dem alle verwendeten Vormaterialien in eine andere Position als das Erzeugnis einzureihen sind Jedoch dürfen Rümpfe der Position </w:t>
            </w:r>
            <w:r w:rsidRPr="00F704C3">
              <w:rPr>
                <w:noProof/>
                <w:sz w:val="22"/>
              </w:rPr>
              <w:t>8906</w:t>
            </w:r>
            <w:r w:rsidRPr="00941366">
              <w:rPr>
                <w:noProof/>
                <w:sz w:val="22"/>
              </w:rPr>
              <w:t xml:space="preserve"> nicht verwendet werden</w:t>
            </w:r>
          </w:p>
          <w:p w14:paraId="08461991" w14:textId="77777777" w:rsidR="006712CD" w:rsidRPr="00941366" w:rsidRDefault="006712CD" w:rsidP="00273D63">
            <w:pPr>
              <w:spacing w:after="0"/>
              <w:rPr>
                <w:noProof/>
                <w:sz w:val="22"/>
              </w:rPr>
            </w:pPr>
          </w:p>
        </w:tc>
        <w:tc>
          <w:tcPr>
            <w:tcW w:w="2643" w:type="dxa"/>
            <w:tcBorders>
              <w:top w:val="single" w:sz="4" w:space="0" w:color="auto"/>
              <w:bottom w:val="single" w:sz="4" w:space="0" w:color="auto"/>
              <w:right w:val="single" w:sz="6" w:space="0" w:color="auto"/>
            </w:tcBorders>
          </w:tcPr>
          <w:p w14:paraId="044F7B70" w14:textId="77777777" w:rsidR="006712CD" w:rsidRPr="00941366" w:rsidRDefault="006712CD"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783F2E28" w14:textId="77777777" w:rsidR="006712CD" w:rsidRPr="00941366" w:rsidRDefault="006712CD" w:rsidP="00273D63">
            <w:pPr>
              <w:spacing w:after="0"/>
              <w:rPr>
                <w:noProof/>
                <w:sz w:val="22"/>
              </w:rPr>
            </w:pPr>
          </w:p>
        </w:tc>
      </w:tr>
      <w:tr w:rsidR="00F55F92" w:rsidRPr="00941366" w14:paraId="48C6781E" w14:textId="77777777" w:rsidTr="00FE3379">
        <w:trPr>
          <w:cantSplit/>
          <w:trHeight w:val="54"/>
        </w:trPr>
        <w:tc>
          <w:tcPr>
            <w:tcW w:w="1358" w:type="dxa"/>
            <w:tcBorders>
              <w:top w:val="single" w:sz="4" w:space="0" w:color="auto"/>
              <w:left w:val="single" w:sz="6" w:space="0" w:color="auto"/>
            </w:tcBorders>
          </w:tcPr>
          <w:p w14:paraId="3CE746D6" w14:textId="77777777" w:rsidR="00F55F92" w:rsidRPr="00941366" w:rsidRDefault="00F55F92" w:rsidP="00273D63">
            <w:pPr>
              <w:spacing w:after="0"/>
              <w:rPr>
                <w:noProof/>
                <w:sz w:val="22"/>
              </w:rPr>
            </w:pPr>
            <w:r w:rsidRPr="00941366">
              <w:rPr>
                <w:noProof/>
                <w:sz w:val="22"/>
              </w:rPr>
              <w:t>ex Kapitel </w:t>
            </w:r>
            <w:r w:rsidRPr="00F704C3">
              <w:rPr>
                <w:noProof/>
                <w:sz w:val="22"/>
              </w:rPr>
              <w:t>90</w:t>
            </w:r>
          </w:p>
        </w:tc>
        <w:tc>
          <w:tcPr>
            <w:tcW w:w="2677" w:type="dxa"/>
            <w:gridSpan w:val="3"/>
            <w:tcBorders>
              <w:top w:val="single" w:sz="4" w:space="0" w:color="auto"/>
            </w:tcBorders>
          </w:tcPr>
          <w:p w14:paraId="0F95425B" w14:textId="77777777" w:rsidR="00F55F92" w:rsidRPr="00941366" w:rsidRDefault="00F55F92" w:rsidP="00273D63">
            <w:pPr>
              <w:spacing w:after="0"/>
              <w:rPr>
                <w:noProof/>
                <w:sz w:val="22"/>
              </w:rPr>
            </w:pPr>
            <w:r w:rsidRPr="00941366">
              <w:rPr>
                <w:noProof/>
                <w:sz w:val="22"/>
              </w:rPr>
              <w:t>Optische, fotografische oder kinematografische Instrumente, Apparate und Geräte; Mess-, Prüf- oder Präzisionsinstrumente, -apparate und -geräte; medizinische und chirurgische Instrumente, Apparate und Geräte; Teile davon und Zubehör ausgenommen:</w:t>
            </w:r>
          </w:p>
        </w:tc>
        <w:tc>
          <w:tcPr>
            <w:tcW w:w="3061" w:type="dxa"/>
            <w:tcBorders>
              <w:top w:val="single" w:sz="4" w:space="0" w:color="auto"/>
            </w:tcBorders>
          </w:tcPr>
          <w:p w14:paraId="6C1F62E4" w14:textId="77777777" w:rsidR="00F55F92" w:rsidRPr="00941366" w:rsidRDefault="00F55F92" w:rsidP="00273D63">
            <w:pPr>
              <w:spacing w:after="0"/>
              <w:rPr>
                <w:noProof/>
                <w:sz w:val="22"/>
              </w:rPr>
            </w:pPr>
            <w:r w:rsidRPr="00941366">
              <w:rPr>
                <w:noProof/>
                <w:sz w:val="22"/>
              </w:rPr>
              <w:t>Herstellen, bei dem</w:t>
            </w:r>
          </w:p>
          <w:p w14:paraId="0B21A9C3"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257A44BB"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5EAB77D3" w14:textId="77777777" w:rsidR="00F55F92" w:rsidRPr="00941366" w:rsidRDefault="00F55F92" w:rsidP="00273D63">
            <w:pPr>
              <w:spacing w:after="0"/>
              <w:rPr>
                <w:noProof/>
                <w:sz w:val="22"/>
              </w:rPr>
            </w:pPr>
          </w:p>
        </w:tc>
        <w:tc>
          <w:tcPr>
            <w:tcW w:w="2643" w:type="dxa"/>
            <w:tcBorders>
              <w:top w:val="single" w:sz="4" w:space="0" w:color="auto"/>
              <w:right w:val="single" w:sz="6" w:space="0" w:color="auto"/>
            </w:tcBorders>
          </w:tcPr>
          <w:p w14:paraId="7320B4D6"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7F323AA0" w14:textId="77777777" w:rsidTr="00F55F92">
        <w:trPr>
          <w:cantSplit/>
          <w:trHeight w:val="54"/>
        </w:trPr>
        <w:tc>
          <w:tcPr>
            <w:tcW w:w="1358" w:type="dxa"/>
            <w:tcBorders>
              <w:left w:val="single" w:sz="6" w:space="0" w:color="auto"/>
            </w:tcBorders>
          </w:tcPr>
          <w:p w14:paraId="00FAF2D7" w14:textId="77777777" w:rsidR="00F55F92" w:rsidRPr="00941366" w:rsidRDefault="00F55F92" w:rsidP="00273D63">
            <w:pPr>
              <w:spacing w:after="0"/>
              <w:rPr>
                <w:noProof/>
                <w:sz w:val="22"/>
              </w:rPr>
            </w:pPr>
            <w:r w:rsidRPr="00F704C3">
              <w:rPr>
                <w:noProof/>
                <w:sz w:val="22"/>
              </w:rPr>
              <w:t>9001</w:t>
            </w:r>
          </w:p>
        </w:tc>
        <w:tc>
          <w:tcPr>
            <w:tcW w:w="2677" w:type="dxa"/>
            <w:gridSpan w:val="3"/>
          </w:tcPr>
          <w:p w14:paraId="3642D0B6" w14:textId="77777777" w:rsidR="00F55F92" w:rsidRPr="00941366" w:rsidRDefault="00F55F92" w:rsidP="00273D63">
            <w:pPr>
              <w:spacing w:after="0"/>
              <w:rPr>
                <w:noProof/>
                <w:sz w:val="22"/>
              </w:rPr>
            </w:pPr>
            <w:r w:rsidRPr="00941366">
              <w:rPr>
                <w:noProof/>
                <w:sz w:val="22"/>
              </w:rPr>
              <w:t>Optische Fasern und Bündel aus optischen Fasern; Kabel aus optischen Fasern, ausgenommen solche der Position </w:t>
            </w:r>
            <w:r w:rsidRPr="00F704C3">
              <w:rPr>
                <w:noProof/>
                <w:sz w:val="22"/>
              </w:rPr>
              <w:t>8544</w:t>
            </w:r>
            <w:r w:rsidRPr="00941366">
              <w:rPr>
                <w:noProof/>
                <w:sz w:val="22"/>
              </w:rPr>
              <w:t>; polarisierende Stoffe in Form von Folien oder Platten; Linsen (einschließlich Kontaktlinsen), Prismen, Spiegel und andere optische Elemente, aus Stoffen aller Art, nicht gefasst (ausgenommen solche aus optisch nicht bearbeitetem Glas)</w:t>
            </w:r>
          </w:p>
          <w:p w14:paraId="3C4DAF35" w14:textId="77777777" w:rsidR="00F55F92" w:rsidRPr="00941366" w:rsidRDefault="00F55F92" w:rsidP="00273D63">
            <w:pPr>
              <w:spacing w:after="0"/>
              <w:rPr>
                <w:noProof/>
                <w:sz w:val="22"/>
              </w:rPr>
            </w:pPr>
          </w:p>
        </w:tc>
        <w:tc>
          <w:tcPr>
            <w:tcW w:w="3061" w:type="dxa"/>
          </w:tcPr>
          <w:p w14:paraId="0B476870"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4D7E3E8B" w14:textId="77777777" w:rsidR="00F55F92" w:rsidRPr="00941366" w:rsidRDefault="00F55F92" w:rsidP="00273D63">
            <w:pPr>
              <w:spacing w:after="0"/>
              <w:rPr>
                <w:noProof/>
                <w:sz w:val="22"/>
              </w:rPr>
            </w:pPr>
          </w:p>
        </w:tc>
      </w:tr>
      <w:tr w:rsidR="00F55F92" w:rsidRPr="00941366" w14:paraId="6A2645D0" w14:textId="77777777" w:rsidTr="00F55F92">
        <w:trPr>
          <w:cantSplit/>
          <w:trHeight w:val="54"/>
        </w:trPr>
        <w:tc>
          <w:tcPr>
            <w:tcW w:w="1358" w:type="dxa"/>
            <w:tcBorders>
              <w:left w:val="single" w:sz="6" w:space="0" w:color="auto"/>
            </w:tcBorders>
          </w:tcPr>
          <w:p w14:paraId="45000E0D" w14:textId="77777777" w:rsidR="00F55F92" w:rsidRPr="00941366" w:rsidRDefault="00F55F92" w:rsidP="00273D63">
            <w:pPr>
              <w:spacing w:after="0"/>
              <w:rPr>
                <w:noProof/>
                <w:sz w:val="22"/>
              </w:rPr>
            </w:pPr>
            <w:r w:rsidRPr="00F704C3">
              <w:rPr>
                <w:noProof/>
                <w:sz w:val="22"/>
              </w:rPr>
              <w:t>9002</w:t>
            </w:r>
          </w:p>
        </w:tc>
        <w:tc>
          <w:tcPr>
            <w:tcW w:w="2677" w:type="dxa"/>
            <w:gridSpan w:val="3"/>
          </w:tcPr>
          <w:p w14:paraId="2E27E15D" w14:textId="77777777" w:rsidR="00F55F92" w:rsidRPr="00941366" w:rsidRDefault="00F55F92" w:rsidP="00273D63">
            <w:pPr>
              <w:spacing w:after="0"/>
              <w:rPr>
                <w:noProof/>
                <w:sz w:val="22"/>
              </w:rPr>
            </w:pPr>
            <w:r w:rsidRPr="00941366">
              <w:rPr>
                <w:noProof/>
                <w:sz w:val="22"/>
              </w:rPr>
              <w:t>Linsen, Prismen, Spiegel und andere optische Elemente, aus Stoffen aller Art, für Instrumente, Apparate und Geräte, gefasst (ausgenommen solche aus optisch nicht bearbeitetem Glas)</w:t>
            </w:r>
          </w:p>
          <w:p w14:paraId="4AFD820E" w14:textId="77777777" w:rsidR="00F55F92" w:rsidRPr="00941366" w:rsidRDefault="00F55F92" w:rsidP="00273D63">
            <w:pPr>
              <w:spacing w:after="0"/>
              <w:rPr>
                <w:noProof/>
                <w:sz w:val="22"/>
              </w:rPr>
            </w:pPr>
          </w:p>
        </w:tc>
        <w:tc>
          <w:tcPr>
            <w:tcW w:w="3061" w:type="dxa"/>
          </w:tcPr>
          <w:p w14:paraId="7A7321AF"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DE0252B" w14:textId="77777777" w:rsidR="00F55F92" w:rsidRPr="00941366" w:rsidRDefault="00F55F92" w:rsidP="00273D63">
            <w:pPr>
              <w:spacing w:after="0"/>
              <w:rPr>
                <w:noProof/>
                <w:sz w:val="22"/>
              </w:rPr>
            </w:pPr>
          </w:p>
        </w:tc>
        <w:tc>
          <w:tcPr>
            <w:tcW w:w="2643" w:type="dxa"/>
            <w:tcBorders>
              <w:right w:val="single" w:sz="6" w:space="0" w:color="auto"/>
            </w:tcBorders>
          </w:tcPr>
          <w:p w14:paraId="0AFEC05C" w14:textId="77777777" w:rsidR="00F55F92" w:rsidRPr="00941366" w:rsidRDefault="00F55F92" w:rsidP="00273D63">
            <w:pPr>
              <w:spacing w:after="0"/>
              <w:rPr>
                <w:noProof/>
                <w:sz w:val="22"/>
              </w:rPr>
            </w:pPr>
          </w:p>
        </w:tc>
      </w:tr>
      <w:tr w:rsidR="00F55F92" w:rsidRPr="00941366" w14:paraId="09278820" w14:textId="77777777" w:rsidTr="00F55F92">
        <w:trPr>
          <w:cantSplit/>
          <w:trHeight w:val="54"/>
        </w:trPr>
        <w:tc>
          <w:tcPr>
            <w:tcW w:w="1358" w:type="dxa"/>
            <w:tcBorders>
              <w:left w:val="single" w:sz="6" w:space="0" w:color="auto"/>
            </w:tcBorders>
          </w:tcPr>
          <w:p w14:paraId="595125D6" w14:textId="77777777" w:rsidR="00F55F92" w:rsidRPr="00941366" w:rsidRDefault="00F55F92" w:rsidP="00273D63">
            <w:pPr>
              <w:spacing w:after="0"/>
              <w:rPr>
                <w:noProof/>
                <w:sz w:val="22"/>
              </w:rPr>
            </w:pPr>
            <w:r w:rsidRPr="00F704C3">
              <w:rPr>
                <w:noProof/>
                <w:sz w:val="22"/>
              </w:rPr>
              <w:t>9004</w:t>
            </w:r>
          </w:p>
        </w:tc>
        <w:tc>
          <w:tcPr>
            <w:tcW w:w="2677" w:type="dxa"/>
            <w:gridSpan w:val="3"/>
          </w:tcPr>
          <w:p w14:paraId="19256474" w14:textId="77777777" w:rsidR="00F55F92" w:rsidRPr="00941366" w:rsidRDefault="00F55F92" w:rsidP="00273D63">
            <w:pPr>
              <w:spacing w:after="0"/>
              <w:rPr>
                <w:noProof/>
                <w:sz w:val="22"/>
              </w:rPr>
            </w:pPr>
            <w:r w:rsidRPr="00941366">
              <w:rPr>
                <w:noProof/>
                <w:sz w:val="22"/>
              </w:rPr>
              <w:t>Brillen (Korrektionsbrillen, Schutzbrillen und andere Brillen) und ähnliche Waren</w:t>
            </w:r>
          </w:p>
          <w:p w14:paraId="4A8B6439" w14:textId="77777777" w:rsidR="00F55F92" w:rsidRPr="00941366" w:rsidRDefault="00F55F92" w:rsidP="00273D63">
            <w:pPr>
              <w:spacing w:after="0"/>
              <w:rPr>
                <w:noProof/>
                <w:sz w:val="22"/>
              </w:rPr>
            </w:pPr>
          </w:p>
        </w:tc>
        <w:tc>
          <w:tcPr>
            <w:tcW w:w="3061" w:type="dxa"/>
          </w:tcPr>
          <w:p w14:paraId="6090AD61"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95857CD" w14:textId="77777777" w:rsidR="00F55F92" w:rsidRPr="00941366" w:rsidRDefault="00F55F92" w:rsidP="00273D63">
            <w:pPr>
              <w:spacing w:after="0"/>
              <w:rPr>
                <w:noProof/>
                <w:sz w:val="22"/>
              </w:rPr>
            </w:pPr>
          </w:p>
        </w:tc>
        <w:tc>
          <w:tcPr>
            <w:tcW w:w="2643" w:type="dxa"/>
            <w:tcBorders>
              <w:right w:val="single" w:sz="6" w:space="0" w:color="auto"/>
            </w:tcBorders>
          </w:tcPr>
          <w:p w14:paraId="3D2D2D16" w14:textId="77777777" w:rsidR="00F55F92" w:rsidRPr="00941366" w:rsidRDefault="00F55F92" w:rsidP="00273D63">
            <w:pPr>
              <w:spacing w:after="0"/>
              <w:rPr>
                <w:noProof/>
                <w:sz w:val="22"/>
              </w:rPr>
            </w:pPr>
          </w:p>
        </w:tc>
      </w:tr>
      <w:tr w:rsidR="00F55F92" w:rsidRPr="00941366" w14:paraId="0200ED35" w14:textId="77777777" w:rsidTr="00F55F92">
        <w:trPr>
          <w:cantSplit/>
          <w:trHeight w:val="54"/>
        </w:trPr>
        <w:tc>
          <w:tcPr>
            <w:tcW w:w="1358" w:type="dxa"/>
            <w:tcBorders>
              <w:left w:val="single" w:sz="6" w:space="0" w:color="auto"/>
            </w:tcBorders>
          </w:tcPr>
          <w:p w14:paraId="4C9DF304" w14:textId="77777777" w:rsidR="00F55F92" w:rsidRPr="00941366" w:rsidRDefault="00F55F92" w:rsidP="00273D63">
            <w:pPr>
              <w:spacing w:after="0"/>
              <w:rPr>
                <w:noProof/>
                <w:sz w:val="22"/>
              </w:rPr>
            </w:pPr>
            <w:r w:rsidRPr="00941366">
              <w:rPr>
                <w:noProof/>
                <w:sz w:val="22"/>
              </w:rPr>
              <w:t xml:space="preserve">ex </w:t>
            </w:r>
            <w:r w:rsidRPr="00F704C3">
              <w:rPr>
                <w:noProof/>
                <w:sz w:val="22"/>
              </w:rPr>
              <w:t>9005</w:t>
            </w:r>
          </w:p>
        </w:tc>
        <w:tc>
          <w:tcPr>
            <w:tcW w:w="2677" w:type="dxa"/>
            <w:gridSpan w:val="3"/>
          </w:tcPr>
          <w:p w14:paraId="6280AD8D" w14:textId="77777777" w:rsidR="00F55F92" w:rsidRPr="00941366" w:rsidRDefault="00F55F92" w:rsidP="00273D63">
            <w:pPr>
              <w:spacing w:after="0"/>
              <w:rPr>
                <w:noProof/>
                <w:sz w:val="22"/>
              </w:rPr>
            </w:pPr>
            <w:r w:rsidRPr="00941366">
              <w:rPr>
                <w:noProof/>
                <w:sz w:val="22"/>
              </w:rPr>
              <w:t>Ferngläser, Fernrohre, optische Teleskope und Montierungen dafür</w:t>
            </w:r>
          </w:p>
        </w:tc>
        <w:tc>
          <w:tcPr>
            <w:tcW w:w="3061" w:type="dxa"/>
          </w:tcPr>
          <w:p w14:paraId="7D8EF6E6" w14:textId="77777777" w:rsidR="00F55F92" w:rsidRPr="00941366" w:rsidRDefault="00F55F92" w:rsidP="00273D63">
            <w:pPr>
              <w:spacing w:after="0"/>
              <w:rPr>
                <w:noProof/>
                <w:sz w:val="22"/>
              </w:rPr>
            </w:pPr>
            <w:r w:rsidRPr="00941366">
              <w:rPr>
                <w:noProof/>
                <w:sz w:val="22"/>
              </w:rPr>
              <w:t>Herstellen, bei dem</w:t>
            </w:r>
          </w:p>
          <w:p w14:paraId="70A2DF58"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w:t>
            </w:r>
          </w:p>
          <w:p w14:paraId="335F34AC"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 und</w:t>
            </w:r>
          </w:p>
          <w:p w14:paraId="66746E25" w14:textId="77777777" w:rsidR="00F55F92" w:rsidRPr="00941366" w:rsidRDefault="00F55F92"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1BB25C1B" w14:textId="77777777" w:rsidR="00F55F92" w:rsidRPr="00941366" w:rsidRDefault="00F55F92" w:rsidP="00273D63">
            <w:pPr>
              <w:spacing w:after="0"/>
              <w:rPr>
                <w:noProof/>
                <w:sz w:val="22"/>
              </w:rPr>
            </w:pPr>
          </w:p>
        </w:tc>
        <w:tc>
          <w:tcPr>
            <w:tcW w:w="2643" w:type="dxa"/>
            <w:tcBorders>
              <w:right w:val="single" w:sz="6" w:space="0" w:color="auto"/>
            </w:tcBorders>
          </w:tcPr>
          <w:p w14:paraId="24844968"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24A32DD6" w14:textId="77777777" w:rsidTr="00F55F92">
        <w:trPr>
          <w:cantSplit/>
          <w:trHeight w:val="54"/>
        </w:trPr>
        <w:tc>
          <w:tcPr>
            <w:tcW w:w="1358" w:type="dxa"/>
            <w:tcBorders>
              <w:left w:val="single" w:sz="6" w:space="0" w:color="auto"/>
            </w:tcBorders>
          </w:tcPr>
          <w:p w14:paraId="7898B63C" w14:textId="77777777" w:rsidR="00F55F92" w:rsidRPr="00941366" w:rsidRDefault="00F55F92" w:rsidP="00273D63">
            <w:pPr>
              <w:spacing w:after="0"/>
              <w:rPr>
                <w:noProof/>
                <w:sz w:val="22"/>
              </w:rPr>
            </w:pPr>
            <w:r w:rsidRPr="00941366">
              <w:rPr>
                <w:noProof/>
                <w:sz w:val="22"/>
              </w:rPr>
              <w:t xml:space="preserve">ex </w:t>
            </w:r>
            <w:r w:rsidRPr="00F704C3">
              <w:rPr>
                <w:noProof/>
                <w:sz w:val="22"/>
              </w:rPr>
              <w:t>9006</w:t>
            </w:r>
          </w:p>
        </w:tc>
        <w:tc>
          <w:tcPr>
            <w:tcW w:w="2677" w:type="dxa"/>
            <w:gridSpan w:val="3"/>
          </w:tcPr>
          <w:p w14:paraId="15940D8B" w14:textId="77777777" w:rsidR="00F55F92" w:rsidRPr="00941366" w:rsidRDefault="00F55F92" w:rsidP="00273D63">
            <w:pPr>
              <w:spacing w:after="0"/>
              <w:rPr>
                <w:noProof/>
                <w:sz w:val="22"/>
              </w:rPr>
            </w:pPr>
            <w:r w:rsidRPr="00941366">
              <w:rPr>
                <w:noProof/>
                <w:sz w:val="22"/>
              </w:rPr>
              <w:t>Fotoapparate; Blitzlichtgeräte und -vorrichtungen für fotografische Zwecke sowie Fotoblitzlampen, ausgenommen Fotoblitzlampen mit elektrischer Zündung</w:t>
            </w:r>
          </w:p>
          <w:p w14:paraId="6BD84DB5" w14:textId="77777777" w:rsidR="00F55F92" w:rsidRPr="00941366" w:rsidRDefault="00F55F92" w:rsidP="00273D63">
            <w:pPr>
              <w:spacing w:after="0"/>
              <w:rPr>
                <w:noProof/>
                <w:sz w:val="22"/>
              </w:rPr>
            </w:pPr>
          </w:p>
        </w:tc>
        <w:tc>
          <w:tcPr>
            <w:tcW w:w="3061" w:type="dxa"/>
          </w:tcPr>
          <w:p w14:paraId="642A0C24" w14:textId="77777777" w:rsidR="00F55F92" w:rsidRPr="00941366" w:rsidRDefault="00F55F92" w:rsidP="00273D63">
            <w:pPr>
              <w:spacing w:after="0"/>
              <w:rPr>
                <w:noProof/>
                <w:sz w:val="22"/>
              </w:rPr>
            </w:pPr>
            <w:r w:rsidRPr="00941366">
              <w:rPr>
                <w:noProof/>
                <w:sz w:val="22"/>
              </w:rPr>
              <w:t>Herstellen, bei dem</w:t>
            </w:r>
          </w:p>
          <w:p w14:paraId="3C20B6CB"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w:t>
            </w:r>
          </w:p>
          <w:p w14:paraId="4E114AEF"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 und</w:t>
            </w:r>
          </w:p>
          <w:p w14:paraId="08748DB7" w14:textId="77777777" w:rsidR="00F55F92" w:rsidRPr="00941366" w:rsidRDefault="00F55F92"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7A6D659E" w14:textId="77777777" w:rsidR="00F55F92" w:rsidRPr="00941366" w:rsidRDefault="00F55F92" w:rsidP="00273D63">
            <w:pPr>
              <w:spacing w:after="0"/>
              <w:rPr>
                <w:noProof/>
                <w:sz w:val="22"/>
              </w:rPr>
            </w:pPr>
          </w:p>
        </w:tc>
        <w:tc>
          <w:tcPr>
            <w:tcW w:w="2643" w:type="dxa"/>
            <w:tcBorders>
              <w:right w:val="single" w:sz="6" w:space="0" w:color="auto"/>
            </w:tcBorders>
          </w:tcPr>
          <w:p w14:paraId="51E04AD2"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6A6F2039" w14:textId="77777777" w:rsidTr="00F55F92">
        <w:trPr>
          <w:cantSplit/>
          <w:trHeight w:val="54"/>
        </w:trPr>
        <w:tc>
          <w:tcPr>
            <w:tcW w:w="1358" w:type="dxa"/>
            <w:tcBorders>
              <w:left w:val="single" w:sz="6" w:space="0" w:color="auto"/>
            </w:tcBorders>
          </w:tcPr>
          <w:p w14:paraId="23223287" w14:textId="77777777" w:rsidR="00F55F92" w:rsidRPr="00941366" w:rsidRDefault="00F55F92" w:rsidP="00273D63">
            <w:pPr>
              <w:spacing w:after="0"/>
              <w:rPr>
                <w:noProof/>
                <w:sz w:val="22"/>
              </w:rPr>
            </w:pPr>
            <w:r w:rsidRPr="00F704C3">
              <w:rPr>
                <w:noProof/>
                <w:sz w:val="22"/>
              </w:rPr>
              <w:t>9007</w:t>
            </w:r>
          </w:p>
        </w:tc>
        <w:tc>
          <w:tcPr>
            <w:tcW w:w="2677" w:type="dxa"/>
            <w:gridSpan w:val="3"/>
          </w:tcPr>
          <w:p w14:paraId="71F918F7" w14:textId="77777777" w:rsidR="00F55F92" w:rsidRPr="00941366" w:rsidRDefault="00F55F92" w:rsidP="00273D63">
            <w:pPr>
              <w:spacing w:after="0"/>
              <w:rPr>
                <w:noProof/>
                <w:sz w:val="22"/>
              </w:rPr>
            </w:pPr>
            <w:r w:rsidRPr="00941366">
              <w:rPr>
                <w:noProof/>
                <w:sz w:val="22"/>
              </w:rPr>
              <w:t>Filmkameras und Filmvorführapparate, auch mit eingebauten Tonaufnahme- oder Tonwiedergabegeräten</w:t>
            </w:r>
          </w:p>
        </w:tc>
        <w:tc>
          <w:tcPr>
            <w:tcW w:w="3061" w:type="dxa"/>
          </w:tcPr>
          <w:p w14:paraId="7C3FB735" w14:textId="77777777" w:rsidR="00F55F92" w:rsidRPr="00941366" w:rsidRDefault="00F55F92" w:rsidP="00273D63">
            <w:pPr>
              <w:spacing w:after="0"/>
              <w:rPr>
                <w:noProof/>
                <w:sz w:val="22"/>
              </w:rPr>
            </w:pPr>
            <w:r w:rsidRPr="00941366">
              <w:rPr>
                <w:noProof/>
                <w:sz w:val="22"/>
              </w:rPr>
              <w:t>Herstellen, bei dem</w:t>
            </w:r>
          </w:p>
          <w:p w14:paraId="336479A5"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w:t>
            </w:r>
          </w:p>
          <w:p w14:paraId="309B7F7E"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 und</w:t>
            </w:r>
          </w:p>
          <w:p w14:paraId="5876C25D" w14:textId="77777777" w:rsidR="00F55F92" w:rsidRPr="00941366" w:rsidRDefault="00F55F92"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5F0B4F76" w14:textId="77777777" w:rsidR="00F55F92" w:rsidRPr="00941366" w:rsidRDefault="00F55F92" w:rsidP="00273D63">
            <w:pPr>
              <w:spacing w:after="0"/>
              <w:rPr>
                <w:noProof/>
                <w:sz w:val="22"/>
              </w:rPr>
            </w:pPr>
          </w:p>
        </w:tc>
        <w:tc>
          <w:tcPr>
            <w:tcW w:w="2643" w:type="dxa"/>
            <w:tcBorders>
              <w:right w:val="single" w:sz="6" w:space="0" w:color="auto"/>
            </w:tcBorders>
          </w:tcPr>
          <w:p w14:paraId="4FF44E5D"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73E6299A" w14:textId="77777777" w:rsidTr="00F55F92">
        <w:trPr>
          <w:cantSplit/>
          <w:trHeight w:val="54"/>
        </w:trPr>
        <w:tc>
          <w:tcPr>
            <w:tcW w:w="1358" w:type="dxa"/>
            <w:tcBorders>
              <w:left w:val="single" w:sz="6" w:space="0" w:color="auto"/>
            </w:tcBorders>
          </w:tcPr>
          <w:p w14:paraId="44340DC3" w14:textId="77777777" w:rsidR="00F55F92" w:rsidRPr="00941366" w:rsidRDefault="00F55F92" w:rsidP="00273D63">
            <w:pPr>
              <w:spacing w:after="0"/>
              <w:rPr>
                <w:noProof/>
                <w:sz w:val="22"/>
              </w:rPr>
            </w:pPr>
            <w:r w:rsidRPr="00F704C3">
              <w:rPr>
                <w:noProof/>
                <w:sz w:val="22"/>
              </w:rPr>
              <w:t>9011</w:t>
            </w:r>
          </w:p>
        </w:tc>
        <w:tc>
          <w:tcPr>
            <w:tcW w:w="2677" w:type="dxa"/>
            <w:gridSpan w:val="3"/>
          </w:tcPr>
          <w:p w14:paraId="1C00D0A0" w14:textId="77777777" w:rsidR="00F55F92" w:rsidRPr="00941366" w:rsidRDefault="00F55F92" w:rsidP="00273D63">
            <w:pPr>
              <w:spacing w:after="0"/>
              <w:rPr>
                <w:noProof/>
                <w:sz w:val="22"/>
              </w:rPr>
            </w:pPr>
            <w:r w:rsidRPr="00941366">
              <w:rPr>
                <w:noProof/>
                <w:sz w:val="22"/>
              </w:rPr>
              <w:t>Optische Mikroskope, einschließlich solcher für Mikrofotografie, Mikrokinematografie oder Mikroprojektion</w:t>
            </w:r>
          </w:p>
        </w:tc>
        <w:tc>
          <w:tcPr>
            <w:tcW w:w="3061" w:type="dxa"/>
          </w:tcPr>
          <w:p w14:paraId="66505B58" w14:textId="77777777" w:rsidR="00F55F92" w:rsidRPr="00941366" w:rsidRDefault="00F55F92" w:rsidP="00273D63">
            <w:pPr>
              <w:spacing w:after="0"/>
              <w:rPr>
                <w:noProof/>
                <w:sz w:val="22"/>
              </w:rPr>
            </w:pPr>
            <w:r w:rsidRPr="00941366">
              <w:rPr>
                <w:noProof/>
                <w:sz w:val="22"/>
              </w:rPr>
              <w:t>Herstellen, bei dem</w:t>
            </w:r>
          </w:p>
          <w:p w14:paraId="33CD3B47"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w:t>
            </w:r>
          </w:p>
          <w:p w14:paraId="6367D361"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 und</w:t>
            </w:r>
          </w:p>
          <w:p w14:paraId="2125201C" w14:textId="77777777" w:rsidR="00F55F92" w:rsidRPr="00941366" w:rsidRDefault="00F55F92"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284D8CEB" w14:textId="77777777" w:rsidR="00F55F92" w:rsidRPr="00941366" w:rsidRDefault="00F55F92" w:rsidP="00273D63">
            <w:pPr>
              <w:spacing w:after="0"/>
              <w:rPr>
                <w:noProof/>
                <w:sz w:val="22"/>
              </w:rPr>
            </w:pPr>
          </w:p>
        </w:tc>
        <w:tc>
          <w:tcPr>
            <w:tcW w:w="2643" w:type="dxa"/>
            <w:tcBorders>
              <w:right w:val="single" w:sz="6" w:space="0" w:color="auto"/>
            </w:tcBorders>
          </w:tcPr>
          <w:p w14:paraId="4223D66F"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0219CB96" w14:textId="77777777" w:rsidTr="00F55F92">
        <w:trPr>
          <w:cantSplit/>
          <w:trHeight w:val="54"/>
        </w:trPr>
        <w:tc>
          <w:tcPr>
            <w:tcW w:w="1358" w:type="dxa"/>
            <w:tcBorders>
              <w:left w:val="single" w:sz="6" w:space="0" w:color="auto"/>
            </w:tcBorders>
          </w:tcPr>
          <w:p w14:paraId="5FD6EB82" w14:textId="77777777" w:rsidR="00F55F92" w:rsidRPr="00941366" w:rsidRDefault="00F55F92" w:rsidP="00273D63">
            <w:pPr>
              <w:spacing w:after="0"/>
              <w:rPr>
                <w:noProof/>
                <w:sz w:val="22"/>
              </w:rPr>
            </w:pPr>
            <w:r w:rsidRPr="00941366">
              <w:rPr>
                <w:noProof/>
                <w:sz w:val="22"/>
              </w:rPr>
              <w:t xml:space="preserve">ex </w:t>
            </w:r>
            <w:r w:rsidRPr="00F704C3">
              <w:rPr>
                <w:noProof/>
                <w:sz w:val="22"/>
              </w:rPr>
              <w:t>9014</w:t>
            </w:r>
          </w:p>
        </w:tc>
        <w:tc>
          <w:tcPr>
            <w:tcW w:w="2677" w:type="dxa"/>
            <w:gridSpan w:val="3"/>
          </w:tcPr>
          <w:p w14:paraId="5315D017" w14:textId="77777777" w:rsidR="00F55F92" w:rsidRPr="00941366" w:rsidRDefault="00F55F92" w:rsidP="00273D63">
            <w:pPr>
              <w:spacing w:after="0"/>
              <w:rPr>
                <w:noProof/>
                <w:sz w:val="22"/>
              </w:rPr>
            </w:pPr>
            <w:r w:rsidRPr="00941366">
              <w:rPr>
                <w:noProof/>
                <w:sz w:val="22"/>
              </w:rPr>
              <w:t>Andere Navigationsinstrumente, -apparate und -geräte</w:t>
            </w:r>
          </w:p>
        </w:tc>
        <w:tc>
          <w:tcPr>
            <w:tcW w:w="3061" w:type="dxa"/>
          </w:tcPr>
          <w:p w14:paraId="06DCD17C"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605D2E54" w14:textId="77777777" w:rsidR="00F55F92" w:rsidRPr="00941366" w:rsidRDefault="00F55F92" w:rsidP="00273D63">
            <w:pPr>
              <w:spacing w:after="0"/>
              <w:rPr>
                <w:noProof/>
                <w:sz w:val="22"/>
              </w:rPr>
            </w:pPr>
          </w:p>
        </w:tc>
        <w:tc>
          <w:tcPr>
            <w:tcW w:w="2643" w:type="dxa"/>
            <w:tcBorders>
              <w:right w:val="single" w:sz="6" w:space="0" w:color="auto"/>
            </w:tcBorders>
          </w:tcPr>
          <w:p w14:paraId="71C733C4" w14:textId="77777777" w:rsidR="00F55F92" w:rsidRPr="00941366" w:rsidRDefault="00F55F92" w:rsidP="00273D63">
            <w:pPr>
              <w:spacing w:after="0"/>
              <w:rPr>
                <w:noProof/>
                <w:sz w:val="22"/>
              </w:rPr>
            </w:pPr>
          </w:p>
        </w:tc>
      </w:tr>
      <w:tr w:rsidR="00F55F92" w:rsidRPr="00941366" w14:paraId="56355FE7" w14:textId="77777777" w:rsidTr="00F55F92">
        <w:trPr>
          <w:cantSplit/>
          <w:trHeight w:val="54"/>
        </w:trPr>
        <w:tc>
          <w:tcPr>
            <w:tcW w:w="1358" w:type="dxa"/>
            <w:tcBorders>
              <w:left w:val="single" w:sz="6" w:space="0" w:color="auto"/>
            </w:tcBorders>
          </w:tcPr>
          <w:p w14:paraId="32A3E3D4" w14:textId="77777777" w:rsidR="00F55F92" w:rsidRPr="00941366" w:rsidRDefault="00F55F92" w:rsidP="00273D63">
            <w:pPr>
              <w:spacing w:after="0"/>
              <w:rPr>
                <w:noProof/>
                <w:sz w:val="22"/>
              </w:rPr>
            </w:pPr>
            <w:r w:rsidRPr="00F704C3">
              <w:rPr>
                <w:noProof/>
                <w:sz w:val="22"/>
              </w:rPr>
              <w:t>9015</w:t>
            </w:r>
          </w:p>
        </w:tc>
        <w:tc>
          <w:tcPr>
            <w:tcW w:w="2677" w:type="dxa"/>
            <w:gridSpan w:val="3"/>
          </w:tcPr>
          <w:p w14:paraId="5468078B" w14:textId="77777777" w:rsidR="00F55F92" w:rsidRPr="00941366" w:rsidRDefault="00F55F92" w:rsidP="00273D63">
            <w:pPr>
              <w:spacing w:after="0"/>
              <w:rPr>
                <w:noProof/>
                <w:sz w:val="22"/>
              </w:rPr>
            </w:pPr>
            <w:r w:rsidRPr="00941366">
              <w:rPr>
                <w:noProof/>
                <w:sz w:val="22"/>
              </w:rPr>
              <w:t>Instrumente, Apparate und Geräte für die Geodäsie, Topografie, Fotogrammmetrie, Hydrografie, Ozeanografie, Hydrologie, Meteorologie oder Geophysik, ausgenommen Kompasse; Fernmessgeräte</w:t>
            </w:r>
          </w:p>
          <w:p w14:paraId="35F653F0" w14:textId="77777777" w:rsidR="00F55F92" w:rsidRPr="00941366" w:rsidRDefault="00F55F92" w:rsidP="00273D63">
            <w:pPr>
              <w:spacing w:after="0"/>
              <w:rPr>
                <w:noProof/>
                <w:sz w:val="22"/>
              </w:rPr>
            </w:pPr>
          </w:p>
        </w:tc>
        <w:tc>
          <w:tcPr>
            <w:tcW w:w="3061" w:type="dxa"/>
          </w:tcPr>
          <w:p w14:paraId="45FEDC01"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5D4AE695" w14:textId="77777777" w:rsidR="00F55F92" w:rsidRPr="00941366" w:rsidRDefault="00F55F92" w:rsidP="00273D63">
            <w:pPr>
              <w:spacing w:after="0"/>
              <w:rPr>
                <w:noProof/>
                <w:sz w:val="22"/>
              </w:rPr>
            </w:pPr>
          </w:p>
        </w:tc>
        <w:tc>
          <w:tcPr>
            <w:tcW w:w="2643" w:type="dxa"/>
            <w:tcBorders>
              <w:right w:val="single" w:sz="6" w:space="0" w:color="auto"/>
            </w:tcBorders>
          </w:tcPr>
          <w:p w14:paraId="1D7CC244" w14:textId="77777777" w:rsidR="00F55F92" w:rsidRPr="00941366" w:rsidRDefault="00F55F92" w:rsidP="00273D63">
            <w:pPr>
              <w:spacing w:after="0"/>
              <w:rPr>
                <w:noProof/>
                <w:sz w:val="22"/>
              </w:rPr>
            </w:pPr>
          </w:p>
        </w:tc>
      </w:tr>
      <w:tr w:rsidR="00F55F92" w:rsidRPr="00941366" w14:paraId="0698482F" w14:textId="77777777" w:rsidTr="00F55F92">
        <w:trPr>
          <w:cantSplit/>
          <w:trHeight w:val="54"/>
        </w:trPr>
        <w:tc>
          <w:tcPr>
            <w:tcW w:w="1358" w:type="dxa"/>
            <w:tcBorders>
              <w:left w:val="single" w:sz="6" w:space="0" w:color="auto"/>
            </w:tcBorders>
          </w:tcPr>
          <w:p w14:paraId="58ACF968" w14:textId="77777777" w:rsidR="00F55F92" w:rsidRPr="00941366" w:rsidRDefault="00F55F92" w:rsidP="00273D63">
            <w:pPr>
              <w:spacing w:after="0"/>
              <w:rPr>
                <w:noProof/>
                <w:sz w:val="22"/>
              </w:rPr>
            </w:pPr>
            <w:r w:rsidRPr="00F704C3">
              <w:rPr>
                <w:noProof/>
                <w:sz w:val="22"/>
              </w:rPr>
              <w:t>9016</w:t>
            </w:r>
          </w:p>
        </w:tc>
        <w:tc>
          <w:tcPr>
            <w:tcW w:w="2677" w:type="dxa"/>
            <w:gridSpan w:val="3"/>
          </w:tcPr>
          <w:p w14:paraId="7EE8F879" w14:textId="77777777" w:rsidR="00F55F92" w:rsidRPr="00941366" w:rsidRDefault="00F55F92" w:rsidP="00273D63">
            <w:pPr>
              <w:spacing w:after="0"/>
              <w:rPr>
                <w:noProof/>
                <w:sz w:val="22"/>
              </w:rPr>
            </w:pPr>
            <w:r w:rsidRPr="00941366">
              <w:rPr>
                <w:noProof/>
                <w:sz w:val="22"/>
              </w:rPr>
              <w:t xml:space="preserve">Waagen mit einer Empfindlichkeit von </w:t>
            </w:r>
            <w:r w:rsidRPr="00F704C3">
              <w:rPr>
                <w:noProof/>
                <w:sz w:val="22"/>
              </w:rPr>
              <w:t>50</w:t>
            </w:r>
            <w:r w:rsidRPr="00941366">
              <w:rPr>
                <w:noProof/>
                <w:sz w:val="22"/>
              </w:rPr>
              <w:t> mg oder feiner, auch mit Gewichten</w:t>
            </w:r>
          </w:p>
        </w:tc>
        <w:tc>
          <w:tcPr>
            <w:tcW w:w="3061" w:type="dxa"/>
          </w:tcPr>
          <w:p w14:paraId="4A913729"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3FFE0DD1" w14:textId="77777777" w:rsidR="00F55F92" w:rsidRPr="00941366" w:rsidRDefault="00F55F92" w:rsidP="00273D63">
            <w:pPr>
              <w:spacing w:after="0"/>
              <w:rPr>
                <w:noProof/>
                <w:sz w:val="22"/>
              </w:rPr>
            </w:pPr>
          </w:p>
        </w:tc>
        <w:tc>
          <w:tcPr>
            <w:tcW w:w="2643" w:type="dxa"/>
            <w:tcBorders>
              <w:right w:val="single" w:sz="6" w:space="0" w:color="auto"/>
            </w:tcBorders>
          </w:tcPr>
          <w:p w14:paraId="1064D050" w14:textId="77777777" w:rsidR="00F55F92" w:rsidRPr="00941366" w:rsidRDefault="00F55F92" w:rsidP="00273D63">
            <w:pPr>
              <w:spacing w:after="0"/>
              <w:rPr>
                <w:noProof/>
                <w:sz w:val="22"/>
              </w:rPr>
            </w:pPr>
          </w:p>
        </w:tc>
      </w:tr>
      <w:tr w:rsidR="00F55F92" w:rsidRPr="00941366" w14:paraId="2796F4E2" w14:textId="77777777" w:rsidTr="00F55F92">
        <w:trPr>
          <w:cantSplit/>
          <w:trHeight w:val="54"/>
        </w:trPr>
        <w:tc>
          <w:tcPr>
            <w:tcW w:w="1358" w:type="dxa"/>
            <w:tcBorders>
              <w:left w:val="single" w:sz="6" w:space="0" w:color="auto"/>
            </w:tcBorders>
          </w:tcPr>
          <w:p w14:paraId="1B15F29E" w14:textId="77777777" w:rsidR="00F55F92" w:rsidRPr="00941366" w:rsidRDefault="00F55F92" w:rsidP="00273D63">
            <w:pPr>
              <w:spacing w:after="0"/>
              <w:rPr>
                <w:noProof/>
                <w:sz w:val="22"/>
              </w:rPr>
            </w:pPr>
            <w:r w:rsidRPr="00F704C3">
              <w:rPr>
                <w:noProof/>
                <w:sz w:val="22"/>
              </w:rPr>
              <w:t>9017</w:t>
            </w:r>
          </w:p>
        </w:tc>
        <w:tc>
          <w:tcPr>
            <w:tcW w:w="2677" w:type="dxa"/>
            <w:gridSpan w:val="3"/>
          </w:tcPr>
          <w:p w14:paraId="34094C13" w14:textId="77777777" w:rsidR="00F55F92" w:rsidRPr="00941366" w:rsidRDefault="00F55F92" w:rsidP="00273D63">
            <w:pPr>
              <w:spacing w:after="0"/>
              <w:rPr>
                <w:noProof/>
                <w:sz w:val="22"/>
              </w:rPr>
            </w:pPr>
            <w:r w:rsidRPr="00941366">
              <w:rPr>
                <w:noProof/>
                <w:sz w:val="22"/>
              </w:rPr>
              <w:t>Zeichen-, Anreiß- oder Recheninstrumente und -geräte (z. B. Zeichenmaschinen, Pantographen, Winkelmesser, Reißzeuge, Rechenschieber und Rechenscheiben); Längenmessinstrumente und -geräte, für den Handgebrauch (z.B. Maßstäbe und Maßbänder, Mikrometer, Schieblehren und andere Lehren), in Kapitel </w:t>
            </w:r>
            <w:r w:rsidRPr="00F704C3">
              <w:rPr>
                <w:noProof/>
                <w:sz w:val="22"/>
              </w:rPr>
              <w:t>90</w:t>
            </w:r>
            <w:r w:rsidRPr="00941366">
              <w:rPr>
                <w:noProof/>
                <w:sz w:val="22"/>
              </w:rPr>
              <w:t xml:space="preserve"> anderweit weder genannt noch inbegriffen</w:t>
            </w:r>
          </w:p>
          <w:p w14:paraId="63B842FA" w14:textId="77777777" w:rsidR="00F55F92" w:rsidRPr="00941366" w:rsidRDefault="00F55F92" w:rsidP="00273D63">
            <w:pPr>
              <w:spacing w:after="0"/>
              <w:rPr>
                <w:noProof/>
                <w:sz w:val="22"/>
              </w:rPr>
            </w:pPr>
          </w:p>
        </w:tc>
        <w:tc>
          <w:tcPr>
            <w:tcW w:w="3061" w:type="dxa"/>
          </w:tcPr>
          <w:p w14:paraId="2EEE5500"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083FB539" w14:textId="77777777" w:rsidR="00F55F92" w:rsidRPr="00941366" w:rsidRDefault="00F55F92" w:rsidP="00273D63">
            <w:pPr>
              <w:spacing w:after="0"/>
              <w:rPr>
                <w:noProof/>
                <w:sz w:val="22"/>
              </w:rPr>
            </w:pPr>
          </w:p>
        </w:tc>
        <w:tc>
          <w:tcPr>
            <w:tcW w:w="2643" w:type="dxa"/>
            <w:tcBorders>
              <w:right w:val="single" w:sz="6" w:space="0" w:color="auto"/>
            </w:tcBorders>
          </w:tcPr>
          <w:p w14:paraId="0F18057B" w14:textId="77777777" w:rsidR="00F55F92" w:rsidRPr="00941366" w:rsidRDefault="00F55F92" w:rsidP="00273D63">
            <w:pPr>
              <w:spacing w:after="0"/>
              <w:rPr>
                <w:noProof/>
                <w:sz w:val="22"/>
              </w:rPr>
            </w:pPr>
          </w:p>
        </w:tc>
      </w:tr>
      <w:tr w:rsidR="00F55F92" w:rsidRPr="00941366" w14:paraId="2C92C4B2" w14:textId="77777777" w:rsidTr="00F55F92">
        <w:trPr>
          <w:cantSplit/>
          <w:trHeight w:val="54"/>
        </w:trPr>
        <w:tc>
          <w:tcPr>
            <w:tcW w:w="1358" w:type="dxa"/>
            <w:tcBorders>
              <w:left w:val="single" w:sz="6" w:space="0" w:color="auto"/>
            </w:tcBorders>
          </w:tcPr>
          <w:p w14:paraId="653D5A97" w14:textId="77777777" w:rsidR="00F55F92" w:rsidRPr="00941366" w:rsidRDefault="00F55F92" w:rsidP="00273D63">
            <w:pPr>
              <w:spacing w:after="0"/>
              <w:rPr>
                <w:noProof/>
                <w:sz w:val="22"/>
              </w:rPr>
            </w:pPr>
            <w:r w:rsidRPr="00F704C3">
              <w:rPr>
                <w:noProof/>
                <w:sz w:val="22"/>
              </w:rPr>
              <w:t>9018</w:t>
            </w:r>
          </w:p>
        </w:tc>
        <w:tc>
          <w:tcPr>
            <w:tcW w:w="2677" w:type="dxa"/>
            <w:gridSpan w:val="3"/>
          </w:tcPr>
          <w:p w14:paraId="7DC9408C" w14:textId="77777777" w:rsidR="00F55F92" w:rsidRPr="00941366" w:rsidRDefault="00F55F92" w:rsidP="00273D63">
            <w:pPr>
              <w:spacing w:after="0"/>
              <w:rPr>
                <w:noProof/>
                <w:sz w:val="22"/>
              </w:rPr>
            </w:pPr>
            <w:r w:rsidRPr="00941366">
              <w:rPr>
                <w:noProof/>
                <w:sz w:val="22"/>
              </w:rPr>
              <w:t>Medizinische, chirurgische, zahnärztliche oder tierärztliche Instrumente, Apparate und Geräte, einschließlich Szintigrafen und andere elektromedizinische Apparate und Geräte, sowie Apparate und Geräte zum Prüfen der Sehschärfe</w:t>
            </w:r>
          </w:p>
          <w:p w14:paraId="2CBE3811" w14:textId="77777777" w:rsidR="00F55F92" w:rsidRPr="00941366" w:rsidRDefault="00F55F92" w:rsidP="00273D63">
            <w:pPr>
              <w:spacing w:after="0"/>
              <w:rPr>
                <w:noProof/>
                <w:sz w:val="22"/>
              </w:rPr>
            </w:pPr>
          </w:p>
        </w:tc>
        <w:tc>
          <w:tcPr>
            <w:tcW w:w="3061" w:type="dxa"/>
          </w:tcPr>
          <w:p w14:paraId="1879ABBC" w14:textId="77777777" w:rsidR="00F55F92" w:rsidRPr="00941366" w:rsidRDefault="00F55F92" w:rsidP="00273D63">
            <w:pPr>
              <w:spacing w:after="0"/>
              <w:rPr>
                <w:noProof/>
                <w:sz w:val="22"/>
              </w:rPr>
            </w:pPr>
          </w:p>
        </w:tc>
        <w:tc>
          <w:tcPr>
            <w:tcW w:w="2643" w:type="dxa"/>
            <w:tcBorders>
              <w:right w:val="single" w:sz="6" w:space="0" w:color="auto"/>
            </w:tcBorders>
          </w:tcPr>
          <w:p w14:paraId="0EBE10AF" w14:textId="77777777" w:rsidR="00F55F92" w:rsidRPr="00941366" w:rsidRDefault="00F55F92" w:rsidP="00273D63">
            <w:pPr>
              <w:spacing w:after="0"/>
              <w:rPr>
                <w:noProof/>
                <w:sz w:val="22"/>
              </w:rPr>
            </w:pPr>
          </w:p>
        </w:tc>
      </w:tr>
      <w:tr w:rsidR="00F55F92" w:rsidRPr="00941366" w14:paraId="4E0F98A1" w14:textId="77777777" w:rsidTr="00F55F92">
        <w:trPr>
          <w:cantSplit/>
          <w:trHeight w:val="54"/>
        </w:trPr>
        <w:tc>
          <w:tcPr>
            <w:tcW w:w="1358" w:type="dxa"/>
            <w:tcBorders>
              <w:left w:val="single" w:sz="6" w:space="0" w:color="auto"/>
            </w:tcBorders>
          </w:tcPr>
          <w:p w14:paraId="1590A035" w14:textId="77777777" w:rsidR="00F55F92" w:rsidRPr="00941366" w:rsidRDefault="00F55F92" w:rsidP="00273D63">
            <w:pPr>
              <w:spacing w:after="0"/>
              <w:rPr>
                <w:noProof/>
                <w:sz w:val="22"/>
              </w:rPr>
            </w:pPr>
          </w:p>
        </w:tc>
        <w:tc>
          <w:tcPr>
            <w:tcW w:w="2677" w:type="dxa"/>
            <w:gridSpan w:val="3"/>
          </w:tcPr>
          <w:p w14:paraId="685EC5ED" w14:textId="77777777" w:rsidR="00F55F92" w:rsidRPr="00941366" w:rsidRDefault="00F55F92" w:rsidP="00273D63">
            <w:pPr>
              <w:spacing w:after="0"/>
              <w:rPr>
                <w:noProof/>
                <w:sz w:val="22"/>
              </w:rPr>
            </w:pPr>
            <w:r w:rsidRPr="00941366">
              <w:rPr>
                <w:noProof/>
                <w:sz w:val="22"/>
              </w:rPr>
              <w:t>zahnärztliche Behandlungsstühle mit zahnärztlichen Vorrichtungen oder Speifontänen</w:t>
            </w:r>
          </w:p>
          <w:p w14:paraId="16DC098A" w14:textId="77777777" w:rsidR="00F55F92" w:rsidRPr="00941366" w:rsidRDefault="00F55F92" w:rsidP="00273D63">
            <w:pPr>
              <w:spacing w:after="0"/>
              <w:rPr>
                <w:noProof/>
                <w:sz w:val="22"/>
              </w:rPr>
            </w:pPr>
          </w:p>
        </w:tc>
        <w:tc>
          <w:tcPr>
            <w:tcW w:w="3061" w:type="dxa"/>
          </w:tcPr>
          <w:p w14:paraId="1266B0F4" w14:textId="77777777" w:rsidR="00F55F92" w:rsidRPr="00941366" w:rsidRDefault="00F55F92" w:rsidP="00273D63">
            <w:pPr>
              <w:spacing w:after="0"/>
              <w:rPr>
                <w:noProof/>
                <w:sz w:val="22"/>
              </w:rPr>
            </w:pPr>
            <w:r w:rsidRPr="00941366">
              <w:rPr>
                <w:noProof/>
                <w:sz w:val="22"/>
              </w:rPr>
              <w:t>Herstellen aus Vormaterialien jeder Position, einschließlich anderer Vormaterialien der Position </w:t>
            </w:r>
            <w:r w:rsidRPr="00F704C3">
              <w:rPr>
                <w:noProof/>
                <w:sz w:val="22"/>
              </w:rPr>
              <w:t>9018</w:t>
            </w:r>
          </w:p>
        </w:tc>
        <w:tc>
          <w:tcPr>
            <w:tcW w:w="2643" w:type="dxa"/>
            <w:tcBorders>
              <w:right w:val="single" w:sz="6" w:space="0" w:color="auto"/>
            </w:tcBorders>
          </w:tcPr>
          <w:p w14:paraId="089F2E80"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5DC79E45" w14:textId="77777777" w:rsidR="00F55F92" w:rsidRPr="00941366" w:rsidRDefault="00F55F92" w:rsidP="00273D63">
            <w:pPr>
              <w:spacing w:after="0"/>
              <w:rPr>
                <w:noProof/>
                <w:sz w:val="22"/>
              </w:rPr>
            </w:pPr>
          </w:p>
        </w:tc>
      </w:tr>
      <w:tr w:rsidR="00F55F92" w:rsidRPr="00941366" w14:paraId="6C2D11AE" w14:textId="77777777" w:rsidTr="00F55F92">
        <w:trPr>
          <w:cantSplit/>
          <w:trHeight w:val="54"/>
        </w:trPr>
        <w:tc>
          <w:tcPr>
            <w:tcW w:w="1358" w:type="dxa"/>
            <w:tcBorders>
              <w:left w:val="single" w:sz="6" w:space="0" w:color="auto"/>
            </w:tcBorders>
          </w:tcPr>
          <w:p w14:paraId="475F30FA" w14:textId="77777777" w:rsidR="00F55F92" w:rsidRPr="00941366" w:rsidRDefault="00F55F92" w:rsidP="00273D63">
            <w:pPr>
              <w:spacing w:after="0"/>
              <w:rPr>
                <w:noProof/>
                <w:sz w:val="22"/>
              </w:rPr>
            </w:pPr>
          </w:p>
        </w:tc>
        <w:tc>
          <w:tcPr>
            <w:tcW w:w="2677" w:type="dxa"/>
            <w:gridSpan w:val="3"/>
          </w:tcPr>
          <w:p w14:paraId="29E6D484" w14:textId="77777777" w:rsidR="00F55F92" w:rsidRPr="00941366" w:rsidRDefault="00F55F92" w:rsidP="00273D63">
            <w:pPr>
              <w:spacing w:after="0"/>
              <w:rPr>
                <w:noProof/>
                <w:sz w:val="22"/>
              </w:rPr>
            </w:pPr>
            <w:r w:rsidRPr="00941366">
              <w:rPr>
                <w:noProof/>
                <w:sz w:val="22"/>
              </w:rPr>
              <w:t>- andere</w:t>
            </w:r>
          </w:p>
        </w:tc>
        <w:tc>
          <w:tcPr>
            <w:tcW w:w="3061" w:type="dxa"/>
          </w:tcPr>
          <w:p w14:paraId="1773A2CC" w14:textId="77777777" w:rsidR="00F55F92" w:rsidRPr="00941366" w:rsidRDefault="00F55F92" w:rsidP="00273D63">
            <w:pPr>
              <w:spacing w:after="0"/>
              <w:rPr>
                <w:noProof/>
                <w:sz w:val="22"/>
              </w:rPr>
            </w:pPr>
            <w:r w:rsidRPr="00941366">
              <w:rPr>
                <w:noProof/>
                <w:sz w:val="22"/>
              </w:rPr>
              <w:t>Herstellen, bei dem</w:t>
            </w:r>
          </w:p>
          <w:p w14:paraId="4A393397"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0F7D0CA3"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4B5A8874" w14:textId="77777777" w:rsidR="00F55F92" w:rsidRPr="00941366" w:rsidRDefault="00F55F92" w:rsidP="00273D63">
            <w:pPr>
              <w:spacing w:after="0"/>
              <w:rPr>
                <w:noProof/>
                <w:sz w:val="22"/>
              </w:rPr>
            </w:pPr>
          </w:p>
        </w:tc>
        <w:tc>
          <w:tcPr>
            <w:tcW w:w="2643" w:type="dxa"/>
            <w:tcBorders>
              <w:right w:val="single" w:sz="6" w:space="0" w:color="auto"/>
            </w:tcBorders>
          </w:tcPr>
          <w:p w14:paraId="6B31AFAB"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F55F92" w:rsidRPr="00941366" w14:paraId="54E6228C" w14:textId="77777777" w:rsidTr="00F55F92">
        <w:trPr>
          <w:cantSplit/>
          <w:trHeight w:val="54"/>
        </w:trPr>
        <w:tc>
          <w:tcPr>
            <w:tcW w:w="1358" w:type="dxa"/>
            <w:tcBorders>
              <w:left w:val="single" w:sz="6" w:space="0" w:color="auto"/>
            </w:tcBorders>
          </w:tcPr>
          <w:p w14:paraId="180C230B" w14:textId="77777777" w:rsidR="00F55F92" w:rsidRPr="00941366" w:rsidRDefault="00F55F92" w:rsidP="00273D63">
            <w:pPr>
              <w:spacing w:after="0"/>
              <w:rPr>
                <w:noProof/>
                <w:sz w:val="22"/>
              </w:rPr>
            </w:pPr>
            <w:r w:rsidRPr="00F704C3">
              <w:rPr>
                <w:noProof/>
                <w:sz w:val="22"/>
              </w:rPr>
              <w:t>9019</w:t>
            </w:r>
          </w:p>
        </w:tc>
        <w:tc>
          <w:tcPr>
            <w:tcW w:w="2677" w:type="dxa"/>
            <w:gridSpan w:val="3"/>
          </w:tcPr>
          <w:p w14:paraId="24A926F4" w14:textId="77777777" w:rsidR="00F55F92" w:rsidRPr="00941366" w:rsidRDefault="00F55F92" w:rsidP="00273D63">
            <w:pPr>
              <w:spacing w:after="0"/>
              <w:rPr>
                <w:noProof/>
                <w:sz w:val="22"/>
              </w:rPr>
            </w:pPr>
            <w:r w:rsidRPr="00941366">
              <w:rPr>
                <w:noProof/>
                <w:sz w:val="22"/>
              </w:rPr>
              <w:t>Apparate und Geräte für Mechanotherapie; Massageapparate und -geräte; Apparate und Geräte für Psychotechnik; Apparate und Geräte für Ozontherapie, Sauerstofftherapie oder Aerosoltherapie, Beatmungsapparate zum Wiederbeleben und andere Apparate und Geräte für Atmungstherapie</w:t>
            </w:r>
          </w:p>
          <w:p w14:paraId="08481CD6" w14:textId="77777777" w:rsidR="00F55F92" w:rsidRPr="00941366" w:rsidRDefault="00F55F92" w:rsidP="00273D63">
            <w:pPr>
              <w:spacing w:after="0"/>
              <w:rPr>
                <w:noProof/>
                <w:sz w:val="22"/>
              </w:rPr>
            </w:pPr>
          </w:p>
        </w:tc>
        <w:tc>
          <w:tcPr>
            <w:tcW w:w="3061" w:type="dxa"/>
          </w:tcPr>
          <w:p w14:paraId="5186E813" w14:textId="77777777" w:rsidR="00F55F92" w:rsidRPr="00941366" w:rsidRDefault="00F55F92" w:rsidP="00273D63">
            <w:pPr>
              <w:spacing w:after="0"/>
              <w:rPr>
                <w:noProof/>
                <w:sz w:val="22"/>
              </w:rPr>
            </w:pPr>
            <w:r w:rsidRPr="00941366">
              <w:rPr>
                <w:noProof/>
                <w:sz w:val="22"/>
              </w:rPr>
              <w:t>Herstellen, bei dem</w:t>
            </w:r>
          </w:p>
          <w:p w14:paraId="3F8212CB"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7C17D32E"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390D78F5"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F55F92" w:rsidRPr="00941366" w14:paraId="01E96E37" w14:textId="77777777" w:rsidTr="00F55F92">
        <w:trPr>
          <w:cantSplit/>
          <w:trHeight w:val="54"/>
        </w:trPr>
        <w:tc>
          <w:tcPr>
            <w:tcW w:w="1358" w:type="dxa"/>
            <w:tcBorders>
              <w:left w:val="single" w:sz="6" w:space="0" w:color="auto"/>
            </w:tcBorders>
          </w:tcPr>
          <w:p w14:paraId="1BC84302" w14:textId="77777777" w:rsidR="00F55F92" w:rsidRPr="00941366" w:rsidRDefault="00F55F92" w:rsidP="00273D63">
            <w:pPr>
              <w:spacing w:after="0"/>
              <w:rPr>
                <w:noProof/>
                <w:sz w:val="22"/>
              </w:rPr>
            </w:pPr>
            <w:r w:rsidRPr="00F704C3">
              <w:rPr>
                <w:noProof/>
                <w:sz w:val="22"/>
              </w:rPr>
              <w:t>9020</w:t>
            </w:r>
          </w:p>
        </w:tc>
        <w:tc>
          <w:tcPr>
            <w:tcW w:w="2677" w:type="dxa"/>
            <w:gridSpan w:val="3"/>
          </w:tcPr>
          <w:p w14:paraId="6CBF57A6" w14:textId="77777777" w:rsidR="00F55F92" w:rsidRPr="00941366" w:rsidRDefault="00F55F92" w:rsidP="00273D63">
            <w:pPr>
              <w:spacing w:after="0"/>
              <w:rPr>
                <w:noProof/>
                <w:sz w:val="22"/>
              </w:rPr>
            </w:pPr>
            <w:r w:rsidRPr="00941366">
              <w:rPr>
                <w:noProof/>
                <w:sz w:val="22"/>
              </w:rPr>
              <w:t>Andere Atmungsapparate und -geräte und Gasmasken, ausgenommen Schutzmasken ohne mechanische Teile und ohne auswechselbares Filterelement</w:t>
            </w:r>
          </w:p>
          <w:p w14:paraId="039276CA" w14:textId="77777777" w:rsidR="00F55F92" w:rsidRPr="00941366" w:rsidRDefault="00F55F92" w:rsidP="00273D63">
            <w:pPr>
              <w:spacing w:after="0"/>
              <w:rPr>
                <w:noProof/>
                <w:sz w:val="22"/>
              </w:rPr>
            </w:pPr>
          </w:p>
        </w:tc>
        <w:tc>
          <w:tcPr>
            <w:tcW w:w="3061" w:type="dxa"/>
          </w:tcPr>
          <w:p w14:paraId="24E3E40C" w14:textId="77777777" w:rsidR="00F55F92" w:rsidRPr="00941366" w:rsidRDefault="00F55F92" w:rsidP="00273D63">
            <w:pPr>
              <w:spacing w:after="0"/>
              <w:rPr>
                <w:noProof/>
                <w:sz w:val="22"/>
              </w:rPr>
            </w:pPr>
            <w:r w:rsidRPr="00941366">
              <w:rPr>
                <w:noProof/>
                <w:sz w:val="22"/>
              </w:rPr>
              <w:t>Herstellen, bei dem</w:t>
            </w:r>
          </w:p>
          <w:p w14:paraId="55B070D5"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6CE5785D"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3A477196" w14:textId="77777777" w:rsidR="00F55F92" w:rsidRPr="00941366" w:rsidRDefault="00F55F92" w:rsidP="00273D63">
            <w:pPr>
              <w:spacing w:after="0"/>
              <w:rPr>
                <w:noProof/>
                <w:sz w:val="22"/>
              </w:rPr>
            </w:pPr>
          </w:p>
        </w:tc>
        <w:tc>
          <w:tcPr>
            <w:tcW w:w="2643" w:type="dxa"/>
            <w:tcBorders>
              <w:right w:val="single" w:sz="6" w:space="0" w:color="auto"/>
            </w:tcBorders>
          </w:tcPr>
          <w:p w14:paraId="61DD4D40"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25</w:t>
            </w:r>
            <w:r w:rsidRPr="00941366">
              <w:rPr>
                <w:noProof/>
                <w:sz w:val="22"/>
              </w:rPr>
              <w:t> % des Ab-Werk-Preises des Erzeugnisses nicht überschreitet</w:t>
            </w:r>
          </w:p>
        </w:tc>
      </w:tr>
      <w:tr w:rsidR="00F55F92" w:rsidRPr="00941366" w14:paraId="4B532546" w14:textId="77777777" w:rsidTr="00F55F92">
        <w:trPr>
          <w:cantSplit/>
          <w:trHeight w:val="54"/>
        </w:trPr>
        <w:tc>
          <w:tcPr>
            <w:tcW w:w="1358" w:type="dxa"/>
            <w:tcBorders>
              <w:left w:val="single" w:sz="6" w:space="0" w:color="auto"/>
            </w:tcBorders>
          </w:tcPr>
          <w:p w14:paraId="7335DEE9" w14:textId="77777777" w:rsidR="00F55F92" w:rsidRPr="00941366" w:rsidRDefault="00F55F92" w:rsidP="00273D63">
            <w:pPr>
              <w:spacing w:after="0"/>
              <w:rPr>
                <w:noProof/>
                <w:sz w:val="22"/>
              </w:rPr>
            </w:pPr>
            <w:r w:rsidRPr="00F704C3">
              <w:rPr>
                <w:noProof/>
                <w:sz w:val="22"/>
              </w:rPr>
              <w:t>9024</w:t>
            </w:r>
          </w:p>
        </w:tc>
        <w:tc>
          <w:tcPr>
            <w:tcW w:w="2677" w:type="dxa"/>
            <w:gridSpan w:val="3"/>
          </w:tcPr>
          <w:p w14:paraId="74B593EB" w14:textId="77777777" w:rsidR="00F55F92" w:rsidRPr="00941366" w:rsidRDefault="00F55F92" w:rsidP="00273D63">
            <w:pPr>
              <w:spacing w:after="0"/>
              <w:rPr>
                <w:noProof/>
                <w:sz w:val="22"/>
              </w:rPr>
            </w:pPr>
            <w:r w:rsidRPr="00941366">
              <w:rPr>
                <w:noProof/>
                <w:sz w:val="22"/>
              </w:rPr>
              <w:t>Maschinen, Apparate und Geräte zum Prüfen der Härte, Zugfestigkeit, Druckfestigkeit, Elastizität oder anderer mechanischer Eigenschaften von Materialien (z. B. von Metallen, Holz, Spinnstoffen, Papier oder Kunststoffen)</w:t>
            </w:r>
          </w:p>
          <w:p w14:paraId="74F89847" w14:textId="77777777" w:rsidR="00F55F92" w:rsidRPr="00941366" w:rsidRDefault="00F55F92" w:rsidP="00273D63">
            <w:pPr>
              <w:spacing w:after="0"/>
              <w:rPr>
                <w:noProof/>
                <w:sz w:val="22"/>
              </w:rPr>
            </w:pPr>
          </w:p>
        </w:tc>
        <w:tc>
          <w:tcPr>
            <w:tcW w:w="3061" w:type="dxa"/>
          </w:tcPr>
          <w:p w14:paraId="7FF6CA02"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39B0B66C" w14:textId="77777777" w:rsidR="00F55F92" w:rsidRPr="00941366" w:rsidRDefault="00F55F92" w:rsidP="00273D63">
            <w:pPr>
              <w:spacing w:after="0"/>
              <w:rPr>
                <w:noProof/>
                <w:sz w:val="22"/>
              </w:rPr>
            </w:pPr>
          </w:p>
        </w:tc>
      </w:tr>
      <w:tr w:rsidR="00F55F92" w:rsidRPr="00941366" w14:paraId="7D9E4564" w14:textId="77777777" w:rsidTr="00F55F92">
        <w:trPr>
          <w:cantSplit/>
          <w:trHeight w:val="54"/>
        </w:trPr>
        <w:tc>
          <w:tcPr>
            <w:tcW w:w="1358" w:type="dxa"/>
            <w:tcBorders>
              <w:left w:val="single" w:sz="6" w:space="0" w:color="auto"/>
            </w:tcBorders>
          </w:tcPr>
          <w:p w14:paraId="4FC9D8AD" w14:textId="77777777" w:rsidR="00F55F92" w:rsidRPr="00941366" w:rsidRDefault="00F55F92" w:rsidP="00273D63">
            <w:pPr>
              <w:spacing w:after="0"/>
              <w:rPr>
                <w:noProof/>
                <w:sz w:val="22"/>
              </w:rPr>
            </w:pPr>
            <w:r w:rsidRPr="00F704C3">
              <w:rPr>
                <w:noProof/>
                <w:sz w:val="22"/>
              </w:rPr>
              <w:t>9025</w:t>
            </w:r>
          </w:p>
        </w:tc>
        <w:tc>
          <w:tcPr>
            <w:tcW w:w="2677" w:type="dxa"/>
            <w:gridSpan w:val="3"/>
          </w:tcPr>
          <w:p w14:paraId="0D8A546B" w14:textId="77777777" w:rsidR="00F55F92" w:rsidRPr="00941366" w:rsidRDefault="00F55F92" w:rsidP="00273D63">
            <w:pPr>
              <w:spacing w:after="0"/>
              <w:rPr>
                <w:noProof/>
                <w:sz w:val="22"/>
              </w:rPr>
            </w:pPr>
            <w:r w:rsidRPr="00941366">
              <w:rPr>
                <w:noProof/>
                <w:sz w:val="22"/>
              </w:rPr>
              <w:t>Dichtemesser (Aräometer, Senkwaagen) und ähnliche schwimmende Instrumente, Thermometer, Pyrometer, Barometer, Hygrometer und Psychrometer, auch mit Registriervorrichtung, auch miteinander kombiniert</w:t>
            </w:r>
          </w:p>
          <w:p w14:paraId="0ED5521C" w14:textId="77777777" w:rsidR="00F55F92" w:rsidRPr="00941366" w:rsidRDefault="00F55F92" w:rsidP="00273D63">
            <w:pPr>
              <w:spacing w:after="0"/>
              <w:rPr>
                <w:noProof/>
                <w:sz w:val="22"/>
              </w:rPr>
            </w:pPr>
          </w:p>
        </w:tc>
        <w:tc>
          <w:tcPr>
            <w:tcW w:w="3061" w:type="dxa"/>
          </w:tcPr>
          <w:p w14:paraId="28BBA95B"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425CCFD7" w14:textId="77777777" w:rsidR="00F55F92" w:rsidRPr="00941366" w:rsidRDefault="00F55F92" w:rsidP="00273D63">
            <w:pPr>
              <w:spacing w:after="0"/>
              <w:rPr>
                <w:noProof/>
                <w:sz w:val="22"/>
              </w:rPr>
            </w:pPr>
          </w:p>
        </w:tc>
      </w:tr>
      <w:tr w:rsidR="00F55F92" w:rsidRPr="00941366" w14:paraId="1482E4CF" w14:textId="77777777" w:rsidTr="00F55F92">
        <w:trPr>
          <w:cantSplit/>
          <w:trHeight w:val="54"/>
        </w:trPr>
        <w:tc>
          <w:tcPr>
            <w:tcW w:w="1358" w:type="dxa"/>
            <w:tcBorders>
              <w:left w:val="single" w:sz="6" w:space="0" w:color="auto"/>
            </w:tcBorders>
          </w:tcPr>
          <w:p w14:paraId="3BD908CF" w14:textId="77777777" w:rsidR="00F55F92" w:rsidRPr="00941366" w:rsidRDefault="00F55F92" w:rsidP="00273D63">
            <w:pPr>
              <w:spacing w:after="0"/>
              <w:rPr>
                <w:noProof/>
                <w:sz w:val="22"/>
              </w:rPr>
            </w:pPr>
            <w:r w:rsidRPr="00F704C3">
              <w:rPr>
                <w:noProof/>
                <w:sz w:val="22"/>
              </w:rPr>
              <w:t>9026</w:t>
            </w:r>
          </w:p>
        </w:tc>
        <w:tc>
          <w:tcPr>
            <w:tcW w:w="2677" w:type="dxa"/>
            <w:gridSpan w:val="3"/>
          </w:tcPr>
          <w:p w14:paraId="1033D43B" w14:textId="77777777" w:rsidR="00F55F92" w:rsidRPr="00941366" w:rsidRDefault="00F55F92" w:rsidP="00273D63">
            <w:pPr>
              <w:spacing w:after="0"/>
              <w:rPr>
                <w:noProof/>
                <w:sz w:val="22"/>
              </w:rPr>
            </w:pPr>
            <w:r w:rsidRPr="00941366">
              <w:rPr>
                <w:noProof/>
                <w:sz w:val="22"/>
              </w:rPr>
              <w:t>Instrumente, Apparate und Geräte zum Messen oder Überwachen von Durchfluss, Füllhöhe, Druck oder anderen veränderlichen Größen von Flüssigkeiten oder Gasen (z. B. Durchflussmesser, Flüssigkeitsstand- oder Gasstandanzeiger, Manometer, Wärmemengenzähler), ausgenommen Instrumente, Apparate und Geräte der Position </w:t>
            </w:r>
            <w:r w:rsidRPr="00F704C3">
              <w:rPr>
                <w:noProof/>
                <w:sz w:val="22"/>
              </w:rPr>
              <w:t>9014</w:t>
            </w:r>
            <w:r w:rsidRPr="00941366">
              <w:rPr>
                <w:noProof/>
                <w:sz w:val="22"/>
              </w:rPr>
              <w:t xml:space="preserve">, </w:t>
            </w:r>
            <w:r w:rsidRPr="00F704C3">
              <w:rPr>
                <w:noProof/>
                <w:sz w:val="22"/>
              </w:rPr>
              <w:t>9015</w:t>
            </w:r>
            <w:r w:rsidRPr="00941366">
              <w:rPr>
                <w:noProof/>
                <w:sz w:val="22"/>
              </w:rPr>
              <w:t xml:space="preserve">, </w:t>
            </w:r>
            <w:r w:rsidRPr="00F704C3">
              <w:rPr>
                <w:noProof/>
                <w:sz w:val="22"/>
              </w:rPr>
              <w:t>9028</w:t>
            </w:r>
            <w:r w:rsidRPr="00941366">
              <w:rPr>
                <w:noProof/>
                <w:sz w:val="22"/>
              </w:rPr>
              <w:t xml:space="preserve"> oder </w:t>
            </w:r>
            <w:r w:rsidRPr="00F704C3">
              <w:rPr>
                <w:noProof/>
                <w:sz w:val="22"/>
              </w:rPr>
              <w:t>9032</w:t>
            </w:r>
          </w:p>
          <w:p w14:paraId="2F61858B" w14:textId="77777777" w:rsidR="00F55F92" w:rsidRPr="00941366" w:rsidRDefault="00F55F92" w:rsidP="00273D63">
            <w:pPr>
              <w:spacing w:after="0"/>
              <w:rPr>
                <w:noProof/>
                <w:sz w:val="22"/>
              </w:rPr>
            </w:pPr>
          </w:p>
        </w:tc>
        <w:tc>
          <w:tcPr>
            <w:tcW w:w="3061" w:type="dxa"/>
          </w:tcPr>
          <w:p w14:paraId="4B4D027B"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6465127B" w14:textId="77777777" w:rsidR="00F55F92" w:rsidRPr="00941366" w:rsidRDefault="00F55F92" w:rsidP="00273D63">
            <w:pPr>
              <w:spacing w:after="0"/>
              <w:rPr>
                <w:noProof/>
                <w:sz w:val="22"/>
              </w:rPr>
            </w:pPr>
          </w:p>
        </w:tc>
      </w:tr>
      <w:tr w:rsidR="00F55F92" w:rsidRPr="00941366" w14:paraId="7257ED4B" w14:textId="77777777" w:rsidTr="00F55F92">
        <w:trPr>
          <w:cantSplit/>
          <w:trHeight w:val="54"/>
        </w:trPr>
        <w:tc>
          <w:tcPr>
            <w:tcW w:w="1358" w:type="dxa"/>
            <w:tcBorders>
              <w:left w:val="single" w:sz="6" w:space="0" w:color="auto"/>
            </w:tcBorders>
          </w:tcPr>
          <w:p w14:paraId="7C9090CB" w14:textId="77777777" w:rsidR="00F55F92" w:rsidRPr="00941366" w:rsidRDefault="00F55F92" w:rsidP="00273D63">
            <w:pPr>
              <w:spacing w:after="0"/>
              <w:rPr>
                <w:noProof/>
                <w:sz w:val="22"/>
              </w:rPr>
            </w:pPr>
            <w:r w:rsidRPr="00F704C3">
              <w:rPr>
                <w:noProof/>
                <w:sz w:val="22"/>
              </w:rPr>
              <w:t>9027</w:t>
            </w:r>
          </w:p>
        </w:tc>
        <w:tc>
          <w:tcPr>
            <w:tcW w:w="2677" w:type="dxa"/>
            <w:gridSpan w:val="3"/>
          </w:tcPr>
          <w:p w14:paraId="510FB368" w14:textId="7B1FE3F6" w:rsidR="00F55F92" w:rsidRPr="00941366" w:rsidRDefault="00F55F92" w:rsidP="00273D63">
            <w:pPr>
              <w:spacing w:after="0"/>
              <w:rPr>
                <w:noProof/>
                <w:sz w:val="22"/>
              </w:rPr>
            </w:pPr>
            <w:r w:rsidRPr="00941366">
              <w:rPr>
                <w:noProof/>
                <w:sz w:val="22"/>
              </w:rPr>
              <w:t>Instrumente, Apparate und Geräte für physikalische oder chemische Untersuchungen (z.</w:t>
            </w:r>
            <w:r w:rsidR="00AE6337">
              <w:rPr>
                <w:noProof/>
                <w:sz w:val="22"/>
              </w:rPr>
              <w:t> </w:t>
            </w:r>
            <w:r w:rsidRPr="00941366">
              <w:rPr>
                <w:noProof/>
                <w:sz w:val="22"/>
              </w:rPr>
              <w:t>B. Polarimeter, Refraktometer, Spektrometer und Untersuchungsgeräte für Gase oder Rauch); Instrumente, Apparate und Geräte zum Bestimmen der Viskosität, Porosität, Dilatation, Oberflächenspannung oder dergleichen oder für kalorimetrische, akustische oder photometrische Messungen (einschließlich Belichtungsmesser); Mikrotome</w:t>
            </w:r>
          </w:p>
          <w:p w14:paraId="626279C4" w14:textId="77777777" w:rsidR="00F55F92" w:rsidRPr="00941366" w:rsidRDefault="00F55F92" w:rsidP="00273D63">
            <w:pPr>
              <w:spacing w:after="0"/>
              <w:rPr>
                <w:noProof/>
                <w:sz w:val="22"/>
              </w:rPr>
            </w:pPr>
          </w:p>
        </w:tc>
        <w:tc>
          <w:tcPr>
            <w:tcW w:w="3061" w:type="dxa"/>
          </w:tcPr>
          <w:p w14:paraId="76E63E00"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79E5721E" w14:textId="77777777" w:rsidR="00F55F92" w:rsidRPr="00941366" w:rsidRDefault="00F55F92" w:rsidP="00273D63">
            <w:pPr>
              <w:spacing w:after="0"/>
              <w:rPr>
                <w:noProof/>
                <w:sz w:val="22"/>
              </w:rPr>
            </w:pPr>
          </w:p>
        </w:tc>
      </w:tr>
      <w:tr w:rsidR="00F55F92" w:rsidRPr="00941366" w14:paraId="51E10EB5" w14:textId="77777777" w:rsidTr="00F55F92">
        <w:trPr>
          <w:cantSplit/>
          <w:trHeight w:val="54"/>
        </w:trPr>
        <w:tc>
          <w:tcPr>
            <w:tcW w:w="1358" w:type="dxa"/>
            <w:tcBorders>
              <w:left w:val="single" w:sz="6" w:space="0" w:color="auto"/>
            </w:tcBorders>
          </w:tcPr>
          <w:p w14:paraId="323754F3" w14:textId="77777777" w:rsidR="00F55F92" w:rsidRPr="00941366" w:rsidRDefault="00F55F92" w:rsidP="00273D63">
            <w:pPr>
              <w:spacing w:after="0"/>
              <w:rPr>
                <w:noProof/>
                <w:sz w:val="22"/>
              </w:rPr>
            </w:pPr>
            <w:r w:rsidRPr="00F704C3">
              <w:rPr>
                <w:noProof/>
                <w:sz w:val="22"/>
              </w:rPr>
              <w:t>9028</w:t>
            </w:r>
          </w:p>
        </w:tc>
        <w:tc>
          <w:tcPr>
            <w:tcW w:w="2677" w:type="dxa"/>
            <w:gridSpan w:val="3"/>
          </w:tcPr>
          <w:p w14:paraId="0FC2CE1D" w14:textId="77777777" w:rsidR="00F55F92" w:rsidRPr="00941366" w:rsidRDefault="00F55F92" w:rsidP="00273D63">
            <w:pPr>
              <w:spacing w:after="0"/>
              <w:rPr>
                <w:noProof/>
                <w:sz w:val="22"/>
              </w:rPr>
            </w:pPr>
            <w:r w:rsidRPr="00941366">
              <w:rPr>
                <w:noProof/>
                <w:sz w:val="22"/>
              </w:rPr>
              <w:t>Gaszähler, Flüssigkeitszähler oder Elektrizitätszähler, einschließlich Eichzähler dafür:</w:t>
            </w:r>
          </w:p>
          <w:p w14:paraId="3F69EE39" w14:textId="77777777" w:rsidR="00F55F92" w:rsidRPr="00941366" w:rsidRDefault="00F55F92" w:rsidP="00273D63">
            <w:pPr>
              <w:spacing w:after="0"/>
              <w:rPr>
                <w:noProof/>
                <w:sz w:val="22"/>
              </w:rPr>
            </w:pPr>
          </w:p>
        </w:tc>
        <w:tc>
          <w:tcPr>
            <w:tcW w:w="3061" w:type="dxa"/>
          </w:tcPr>
          <w:p w14:paraId="5DE4E9AE" w14:textId="77777777" w:rsidR="00F55F92" w:rsidRPr="00941366" w:rsidRDefault="00F55F92" w:rsidP="00273D63">
            <w:pPr>
              <w:spacing w:after="0"/>
              <w:rPr>
                <w:noProof/>
                <w:sz w:val="22"/>
              </w:rPr>
            </w:pPr>
          </w:p>
        </w:tc>
        <w:tc>
          <w:tcPr>
            <w:tcW w:w="2643" w:type="dxa"/>
            <w:tcBorders>
              <w:right w:val="single" w:sz="6" w:space="0" w:color="auto"/>
            </w:tcBorders>
          </w:tcPr>
          <w:p w14:paraId="31E5A469" w14:textId="77777777" w:rsidR="00F55F92" w:rsidRPr="00941366" w:rsidRDefault="00F55F92" w:rsidP="00273D63">
            <w:pPr>
              <w:spacing w:after="0"/>
              <w:rPr>
                <w:noProof/>
                <w:sz w:val="22"/>
              </w:rPr>
            </w:pPr>
          </w:p>
        </w:tc>
      </w:tr>
      <w:tr w:rsidR="00F55F92" w:rsidRPr="00941366" w14:paraId="3B57A9A3" w14:textId="77777777" w:rsidTr="00F55F92">
        <w:trPr>
          <w:cantSplit/>
          <w:trHeight w:val="54"/>
        </w:trPr>
        <w:tc>
          <w:tcPr>
            <w:tcW w:w="1358" w:type="dxa"/>
            <w:tcBorders>
              <w:left w:val="single" w:sz="6" w:space="0" w:color="auto"/>
            </w:tcBorders>
          </w:tcPr>
          <w:p w14:paraId="41FE294B" w14:textId="77777777" w:rsidR="00F55F92" w:rsidRPr="00941366" w:rsidRDefault="00F55F92" w:rsidP="00273D63">
            <w:pPr>
              <w:spacing w:after="0"/>
              <w:rPr>
                <w:noProof/>
                <w:sz w:val="22"/>
              </w:rPr>
            </w:pPr>
          </w:p>
        </w:tc>
        <w:tc>
          <w:tcPr>
            <w:tcW w:w="2677" w:type="dxa"/>
            <w:gridSpan w:val="3"/>
          </w:tcPr>
          <w:p w14:paraId="4E82FF88" w14:textId="77777777" w:rsidR="00F55F92" w:rsidRPr="00941366" w:rsidRDefault="00F55F92" w:rsidP="00273D63">
            <w:pPr>
              <w:spacing w:after="0"/>
              <w:rPr>
                <w:noProof/>
                <w:sz w:val="22"/>
              </w:rPr>
            </w:pPr>
            <w:r w:rsidRPr="00941366">
              <w:rPr>
                <w:noProof/>
                <w:sz w:val="22"/>
              </w:rPr>
              <w:t>- Teile und Zubehör</w:t>
            </w:r>
          </w:p>
        </w:tc>
        <w:tc>
          <w:tcPr>
            <w:tcW w:w="3061" w:type="dxa"/>
          </w:tcPr>
          <w:p w14:paraId="1291E3B8"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01D9BF1F" w14:textId="77777777" w:rsidR="00F55F92" w:rsidRPr="00941366" w:rsidRDefault="00F55F92" w:rsidP="00273D63">
            <w:pPr>
              <w:spacing w:after="0"/>
              <w:rPr>
                <w:noProof/>
                <w:sz w:val="22"/>
              </w:rPr>
            </w:pPr>
          </w:p>
        </w:tc>
        <w:tc>
          <w:tcPr>
            <w:tcW w:w="2643" w:type="dxa"/>
            <w:tcBorders>
              <w:right w:val="single" w:sz="6" w:space="0" w:color="auto"/>
            </w:tcBorders>
          </w:tcPr>
          <w:p w14:paraId="1985C15C" w14:textId="77777777" w:rsidR="00F55F92" w:rsidRPr="00941366" w:rsidRDefault="00F55F92" w:rsidP="00273D63">
            <w:pPr>
              <w:spacing w:after="0"/>
              <w:rPr>
                <w:noProof/>
                <w:sz w:val="22"/>
              </w:rPr>
            </w:pPr>
          </w:p>
        </w:tc>
      </w:tr>
      <w:tr w:rsidR="00F55F92" w:rsidRPr="00941366" w14:paraId="43675B50" w14:textId="77777777" w:rsidTr="00F55F92">
        <w:trPr>
          <w:cantSplit/>
          <w:trHeight w:val="54"/>
        </w:trPr>
        <w:tc>
          <w:tcPr>
            <w:tcW w:w="1358" w:type="dxa"/>
            <w:tcBorders>
              <w:left w:val="single" w:sz="6" w:space="0" w:color="auto"/>
            </w:tcBorders>
          </w:tcPr>
          <w:p w14:paraId="2D139A13" w14:textId="77777777" w:rsidR="00F55F92" w:rsidRPr="00941366" w:rsidRDefault="00F55F92" w:rsidP="00273D63">
            <w:pPr>
              <w:spacing w:after="0"/>
              <w:rPr>
                <w:noProof/>
                <w:sz w:val="22"/>
              </w:rPr>
            </w:pPr>
          </w:p>
        </w:tc>
        <w:tc>
          <w:tcPr>
            <w:tcW w:w="2677" w:type="dxa"/>
            <w:gridSpan w:val="3"/>
          </w:tcPr>
          <w:p w14:paraId="640A85CB" w14:textId="77777777" w:rsidR="00F55F92" w:rsidRPr="00941366" w:rsidRDefault="00F55F92" w:rsidP="00273D63">
            <w:pPr>
              <w:spacing w:after="0"/>
              <w:rPr>
                <w:noProof/>
                <w:sz w:val="22"/>
              </w:rPr>
            </w:pPr>
            <w:r w:rsidRPr="00941366">
              <w:rPr>
                <w:noProof/>
                <w:sz w:val="22"/>
              </w:rPr>
              <w:t>- andere</w:t>
            </w:r>
          </w:p>
        </w:tc>
        <w:tc>
          <w:tcPr>
            <w:tcW w:w="3061" w:type="dxa"/>
          </w:tcPr>
          <w:p w14:paraId="02BBB41C" w14:textId="77777777" w:rsidR="00F55F92" w:rsidRPr="00941366" w:rsidRDefault="00F55F92" w:rsidP="00273D63">
            <w:pPr>
              <w:spacing w:after="0"/>
              <w:rPr>
                <w:noProof/>
                <w:sz w:val="22"/>
              </w:rPr>
            </w:pPr>
            <w:r w:rsidRPr="00941366">
              <w:rPr>
                <w:noProof/>
                <w:sz w:val="22"/>
              </w:rPr>
              <w:t>Herstellen:</w:t>
            </w:r>
          </w:p>
          <w:p w14:paraId="75F95735" w14:textId="77777777" w:rsidR="00F55F92" w:rsidRPr="00941366" w:rsidRDefault="00F55F92"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79937F91" w14:textId="77777777" w:rsidR="00F55F92" w:rsidRPr="00941366" w:rsidRDefault="00F55F92"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2A91E36D" w14:textId="77777777" w:rsidR="00F55F92" w:rsidRPr="00941366" w:rsidRDefault="00F55F92" w:rsidP="00273D63">
            <w:pPr>
              <w:spacing w:after="0"/>
              <w:rPr>
                <w:noProof/>
                <w:sz w:val="22"/>
              </w:rPr>
            </w:pPr>
          </w:p>
        </w:tc>
        <w:tc>
          <w:tcPr>
            <w:tcW w:w="2643" w:type="dxa"/>
            <w:tcBorders>
              <w:right w:val="single" w:sz="6" w:space="0" w:color="auto"/>
            </w:tcBorders>
          </w:tcPr>
          <w:p w14:paraId="39CE88EA"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05B8E14D" w14:textId="77777777" w:rsidTr="00F55F92">
        <w:trPr>
          <w:cantSplit/>
          <w:trHeight w:val="54"/>
        </w:trPr>
        <w:tc>
          <w:tcPr>
            <w:tcW w:w="1358" w:type="dxa"/>
            <w:tcBorders>
              <w:left w:val="single" w:sz="6" w:space="0" w:color="auto"/>
            </w:tcBorders>
          </w:tcPr>
          <w:p w14:paraId="6F26F1E3" w14:textId="77777777" w:rsidR="00F55F92" w:rsidRPr="00941366" w:rsidRDefault="00F55F92" w:rsidP="00273D63">
            <w:pPr>
              <w:spacing w:after="0"/>
              <w:rPr>
                <w:noProof/>
                <w:sz w:val="22"/>
              </w:rPr>
            </w:pPr>
            <w:r w:rsidRPr="00F704C3">
              <w:rPr>
                <w:noProof/>
                <w:sz w:val="22"/>
              </w:rPr>
              <w:t>9029</w:t>
            </w:r>
          </w:p>
        </w:tc>
        <w:tc>
          <w:tcPr>
            <w:tcW w:w="2677" w:type="dxa"/>
            <w:gridSpan w:val="3"/>
          </w:tcPr>
          <w:p w14:paraId="441A8BE6" w14:textId="77777777" w:rsidR="00F55F92" w:rsidRPr="00941366" w:rsidRDefault="00F55F92" w:rsidP="00273D63">
            <w:pPr>
              <w:spacing w:after="0"/>
              <w:rPr>
                <w:noProof/>
                <w:sz w:val="22"/>
              </w:rPr>
            </w:pPr>
            <w:r w:rsidRPr="00941366">
              <w:rPr>
                <w:noProof/>
                <w:sz w:val="22"/>
              </w:rPr>
              <w:t xml:space="preserve">Andere Zähler (z. B. Tourenzähler, Produktionszähler, Taxameter, Kilometerzähler oder Schrittzähler); Tachometer und andere Geschwindigkeitsmesser, ausgenommen solche der Position </w:t>
            </w:r>
            <w:r w:rsidRPr="00F704C3">
              <w:rPr>
                <w:noProof/>
                <w:sz w:val="22"/>
              </w:rPr>
              <w:t>9014</w:t>
            </w:r>
            <w:r w:rsidRPr="00941366">
              <w:rPr>
                <w:noProof/>
                <w:sz w:val="22"/>
              </w:rPr>
              <w:t xml:space="preserve"> oder </w:t>
            </w:r>
            <w:r w:rsidRPr="00F704C3">
              <w:rPr>
                <w:noProof/>
                <w:sz w:val="22"/>
              </w:rPr>
              <w:t>9015</w:t>
            </w:r>
            <w:r w:rsidRPr="00941366">
              <w:rPr>
                <w:noProof/>
                <w:sz w:val="22"/>
              </w:rPr>
              <w:t>; Stroboskope</w:t>
            </w:r>
          </w:p>
          <w:p w14:paraId="4975C8E7" w14:textId="77777777" w:rsidR="00F55F92" w:rsidRPr="00941366" w:rsidRDefault="00F55F92" w:rsidP="00273D63">
            <w:pPr>
              <w:spacing w:after="0"/>
              <w:rPr>
                <w:noProof/>
                <w:sz w:val="22"/>
              </w:rPr>
            </w:pPr>
          </w:p>
        </w:tc>
        <w:tc>
          <w:tcPr>
            <w:tcW w:w="3061" w:type="dxa"/>
          </w:tcPr>
          <w:p w14:paraId="46A9114C"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5F09601B" w14:textId="77777777" w:rsidR="00F55F92" w:rsidRPr="00941366" w:rsidRDefault="00F55F92" w:rsidP="00273D63">
            <w:pPr>
              <w:spacing w:after="0"/>
              <w:rPr>
                <w:noProof/>
                <w:sz w:val="22"/>
              </w:rPr>
            </w:pPr>
          </w:p>
        </w:tc>
      </w:tr>
      <w:tr w:rsidR="00F55F92" w:rsidRPr="00941366" w14:paraId="3B9C2E74" w14:textId="77777777" w:rsidTr="00F55F92">
        <w:trPr>
          <w:cantSplit/>
          <w:trHeight w:val="54"/>
        </w:trPr>
        <w:tc>
          <w:tcPr>
            <w:tcW w:w="1358" w:type="dxa"/>
            <w:tcBorders>
              <w:left w:val="single" w:sz="6" w:space="0" w:color="auto"/>
            </w:tcBorders>
          </w:tcPr>
          <w:p w14:paraId="20A7F342" w14:textId="77777777" w:rsidR="00F55F92" w:rsidRPr="00941366" w:rsidRDefault="00F55F92" w:rsidP="00273D63">
            <w:pPr>
              <w:spacing w:after="0"/>
              <w:rPr>
                <w:noProof/>
                <w:sz w:val="22"/>
              </w:rPr>
            </w:pPr>
            <w:r w:rsidRPr="00F704C3">
              <w:rPr>
                <w:noProof/>
                <w:sz w:val="22"/>
              </w:rPr>
              <w:t>9030</w:t>
            </w:r>
          </w:p>
        </w:tc>
        <w:tc>
          <w:tcPr>
            <w:tcW w:w="2677" w:type="dxa"/>
            <w:gridSpan w:val="3"/>
          </w:tcPr>
          <w:p w14:paraId="662BEBDD" w14:textId="77777777" w:rsidR="00F55F92" w:rsidRPr="00941366" w:rsidRDefault="00F55F92" w:rsidP="00273D63">
            <w:pPr>
              <w:spacing w:after="0"/>
              <w:rPr>
                <w:noProof/>
                <w:sz w:val="22"/>
              </w:rPr>
            </w:pPr>
            <w:r w:rsidRPr="00941366">
              <w:rPr>
                <w:noProof/>
                <w:sz w:val="22"/>
              </w:rPr>
              <w:t>Oszilloskope, Spektralanalysatoren und andere Instrumente, Apparate und Geräte zum Messen oder Prüfen elektrischer Größen; Instrumente, Apparate und Geräte zum Messen oder zum Nachweis von Alpha-, Beta-, Gamma-, Röntgenstrahlen, kosmischen oder anderen ionisierenden Strahlen</w:t>
            </w:r>
          </w:p>
          <w:p w14:paraId="3E0462AA" w14:textId="77777777" w:rsidR="00F55F92" w:rsidRPr="00941366" w:rsidRDefault="00F55F92" w:rsidP="00273D63">
            <w:pPr>
              <w:spacing w:after="0"/>
              <w:rPr>
                <w:noProof/>
                <w:sz w:val="22"/>
              </w:rPr>
            </w:pPr>
          </w:p>
        </w:tc>
        <w:tc>
          <w:tcPr>
            <w:tcW w:w="3061" w:type="dxa"/>
          </w:tcPr>
          <w:p w14:paraId="4949E461"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32CB4829" w14:textId="77777777" w:rsidR="00F55F92" w:rsidRPr="00941366" w:rsidRDefault="00F55F92" w:rsidP="00273D63">
            <w:pPr>
              <w:spacing w:after="0"/>
              <w:rPr>
                <w:noProof/>
                <w:sz w:val="22"/>
              </w:rPr>
            </w:pPr>
          </w:p>
        </w:tc>
      </w:tr>
      <w:tr w:rsidR="00F55F92" w:rsidRPr="00941366" w14:paraId="5290E083" w14:textId="77777777" w:rsidTr="00F55F92">
        <w:trPr>
          <w:cantSplit/>
          <w:trHeight w:val="54"/>
        </w:trPr>
        <w:tc>
          <w:tcPr>
            <w:tcW w:w="1358" w:type="dxa"/>
            <w:tcBorders>
              <w:left w:val="single" w:sz="6" w:space="0" w:color="auto"/>
            </w:tcBorders>
          </w:tcPr>
          <w:p w14:paraId="71AEDEA5" w14:textId="77777777" w:rsidR="00F55F92" w:rsidRPr="00941366" w:rsidRDefault="00F55F92" w:rsidP="00273D63">
            <w:pPr>
              <w:spacing w:after="0"/>
              <w:rPr>
                <w:noProof/>
                <w:sz w:val="22"/>
              </w:rPr>
            </w:pPr>
            <w:r w:rsidRPr="00F704C3">
              <w:rPr>
                <w:noProof/>
                <w:sz w:val="22"/>
              </w:rPr>
              <w:t>9031</w:t>
            </w:r>
          </w:p>
        </w:tc>
        <w:tc>
          <w:tcPr>
            <w:tcW w:w="2677" w:type="dxa"/>
            <w:gridSpan w:val="3"/>
          </w:tcPr>
          <w:p w14:paraId="5CA05D38" w14:textId="77777777" w:rsidR="00F55F92" w:rsidRPr="00941366" w:rsidRDefault="00F55F92" w:rsidP="00273D63">
            <w:pPr>
              <w:spacing w:after="0"/>
              <w:rPr>
                <w:noProof/>
                <w:sz w:val="22"/>
              </w:rPr>
            </w:pPr>
            <w:r w:rsidRPr="00941366">
              <w:rPr>
                <w:noProof/>
                <w:sz w:val="22"/>
              </w:rPr>
              <w:t>Instrumente, Apparate, Geräte und Maschinen zum Messen oder Prüfen, in Kapitel </w:t>
            </w:r>
            <w:r w:rsidRPr="00F704C3">
              <w:rPr>
                <w:noProof/>
                <w:sz w:val="22"/>
              </w:rPr>
              <w:t>90</w:t>
            </w:r>
            <w:r w:rsidRPr="00941366">
              <w:rPr>
                <w:noProof/>
                <w:sz w:val="22"/>
              </w:rPr>
              <w:t xml:space="preserve"> anderweit weder genannt noch inbegriffen; Profilprojektoren</w:t>
            </w:r>
          </w:p>
          <w:p w14:paraId="0F252229" w14:textId="77777777" w:rsidR="00F55F92" w:rsidRPr="00941366" w:rsidRDefault="00F55F92" w:rsidP="00273D63">
            <w:pPr>
              <w:spacing w:after="0"/>
              <w:rPr>
                <w:noProof/>
                <w:sz w:val="22"/>
              </w:rPr>
            </w:pPr>
          </w:p>
        </w:tc>
        <w:tc>
          <w:tcPr>
            <w:tcW w:w="3061" w:type="dxa"/>
          </w:tcPr>
          <w:p w14:paraId="1E9C3931"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right w:val="single" w:sz="6" w:space="0" w:color="auto"/>
            </w:tcBorders>
          </w:tcPr>
          <w:p w14:paraId="6A4ACC6A" w14:textId="77777777" w:rsidR="00F55F92" w:rsidRPr="00941366" w:rsidRDefault="00F55F92" w:rsidP="00273D63">
            <w:pPr>
              <w:spacing w:after="0"/>
              <w:rPr>
                <w:noProof/>
                <w:sz w:val="22"/>
              </w:rPr>
            </w:pPr>
          </w:p>
        </w:tc>
      </w:tr>
      <w:tr w:rsidR="00F55F92" w:rsidRPr="00941366" w14:paraId="377B4079" w14:textId="77777777" w:rsidTr="00F55F92">
        <w:trPr>
          <w:cantSplit/>
          <w:trHeight w:val="54"/>
        </w:trPr>
        <w:tc>
          <w:tcPr>
            <w:tcW w:w="1358" w:type="dxa"/>
            <w:tcBorders>
              <w:left w:val="single" w:sz="6" w:space="0" w:color="auto"/>
            </w:tcBorders>
          </w:tcPr>
          <w:p w14:paraId="1B01F1E9" w14:textId="77777777" w:rsidR="00F55F92" w:rsidRPr="00941366" w:rsidRDefault="00F55F92" w:rsidP="00273D63">
            <w:pPr>
              <w:spacing w:after="0"/>
              <w:rPr>
                <w:noProof/>
                <w:sz w:val="22"/>
              </w:rPr>
            </w:pPr>
            <w:r w:rsidRPr="00F704C3">
              <w:rPr>
                <w:noProof/>
                <w:sz w:val="22"/>
              </w:rPr>
              <w:t>9032</w:t>
            </w:r>
          </w:p>
        </w:tc>
        <w:tc>
          <w:tcPr>
            <w:tcW w:w="2677" w:type="dxa"/>
            <w:gridSpan w:val="3"/>
          </w:tcPr>
          <w:p w14:paraId="34AA35D6" w14:textId="77777777" w:rsidR="00F55F92" w:rsidRPr="00941366" w:rsidRDefault="00F55F92" w:rsidP="00273D63">
            <w:pPr>
              <w:spacing w:after="0"/>
              <w:rPr>
                <w:noProof/>
                <w:sz w:val="22"/>
              </w:rPr>
            </w:pPr>
            <w:r w:rsidRPr="00941366">
              <w:rPr>
                <w:noProof/>
                <w:sz w:val="22"/>
              </w:rPr>
              <w:t>Instrumente, Apparate und Geräte zum Regeln</w:t>
            </w:r>
          </w:p>
          <w:p w14:paraId="00E02372" w14:textId="77777777" w:rsidR="00F55F92" w:rsidRPr="00941366" w:rsidRDefault="00F55F92" w:rsidP="00273D63">
            <w:pPr>
              <w:spacing w:after="0"/>
              <w:rPr>
                <w:noProof/>
                <w:sz w:val="22"/>
              </w:rPr>
            </w:pPr>
          </w:p>
        </w:tc>
        <w:tc>
          <w:tcPr>
            <w:tcW w:w="3061" w:type="dxa"/>
          </w:tcPr>
          <w:p w14:paraId="31BC7194"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255E1834" w14:textId="77777777" w:rsidR="00F55F92" w:rsidRPr="00941366" w:rsidRDefault="00F55F92" w:rsidP="00273D63">
            <w:pPr>
              <w:spacing w:after="0"/>
              <w:rPr>
                <w:noProof/>
                <w:sz w:val="22"/>
              </w:rPr>
            </w:pPr>
          </w:p>
        </w:tc>
        <w:tc>
          <w:tcPr>
            <w:tcW w:w="2643" w:type="dxa"/>
            <w:tcBorders>
              <w:right w:val="single" w:sz="6" w:space="0" w:color="auto"/>
            </w:tcBorders>
          </w:tcPr>
          <w:p w14:paraId="25D35547" w14:textId="77777777" w:rsidR="00F55F92" w:rsidRPr="00941366" w:rsidRDefault="00F55F92" w:rsidP="00273D63">
            <w:pPr>
              <w:spacing w:after="0"/>
              <w:rPr>
                <w:noProof/>
                <w:sz w:val="22"/>
              </w:rPr>
            </w:pPr>
          </w:p>
        </w:tc>
      </w:tr>
      <w:tr w:rsidR="00F55F92" w:rsidRPr="00941366" w14:paraId="0E7C5C37" w14:textId="77777777" w:rsidTr="00FE3379">
        <w:trPr>
          <w:cantSplit/>
          <w:trHeight w:val="54"/>
        </w:trPr>
        <w:tc>
          <w:tcPr>
            <w:tcW w:w="1358" w:type="dxa"/>
            <w:tcBorders>
              <w:left w:val="single" w:sz="6" w:space="0" w:color="auto"/>
              <w:bottom w:val="single" w:sz="4" w:space="0" w:color="auto"/>
            </w:tcBorders>
          </w:tcPr>
          <w:p w14:paraId="0E654295" w14:textId="77777777" w:rsidR="00F55F92" w:rsidRPr="00941366" w:rsidRDefault="00F55F92" w:rsidP="00273D63">
            <w:pPr>
              <w:spacing w:after="0"/>
              <w:rPr>
                <w:noProof/>
                <w:sz w:val="22"/>
              </w:rPr>
            </w:pPr>
            <w:r w:rsidRPr="00F704C3">
              <w:rPr>
                <w:noProof/>
                <w:sz w:val="22"/>
              </w:rPr>
              <w:t>9033</w:t>
            </w:r>
          </w:p>
        </w:tc>
        <w:tc>
          <w:tcPr>
            <w:tcW w:w="2677" w:type="dxa"/>
            <w:gridSpan w:val="3"/>
            <w:tcBorders>
              <w:bottom w:val="single" w:sz="4" w:space="0" w:color="auto"/>
            </w:tcBorders>
          </w:tcPr>
          <w:p w14:paraId="5DB7F70A" w14:textId="77777777" w:rsidR="00F55F92" w:rsidRPr="00941366" w:rsidRDefault="00F55F92" w:rsidP="00273D63">
            <w:pPr>
              <w:spacing w:after="0"/>
              <w:rPr>
                <w:noProof/>
                <w:sz w:val="22"/>
              </w:rPr>
            </w:pPr>
            <w:r w:rsidRPr="00941366">
              <w:rPr>
                <w:noProof/>
                <w:sz w:val="22"/>
              </w:rPr>
              <w:t>Teile und Zubehör (im Kapitel </w:t>
            </w:r>
            <w:r w:rsidRPr="00F704C3">
              <w:rPr>
                <w:noProof/>
                <w:sz w:val="22"/>
              </w:rPr>
              <w:t>90</w:t>
            </w:r>
            <w:r w:rsidRPr="00941366">
              <w:rPr>
                <w:noProof/>
                <w:sz w:val="22"/>
              </w:rPr>
              <w:t xml:space="preserve"> anderweit weder genannt noch inbegriffen) für Maschinen, Apparate, Geräte, Instrumente oder andere Waren des Kapitels </w:t>
            </w:r>
            <w:r w:rsidRPr="00F704C3">
              <w:rPr>
                <w:noProof/>
                <w:sz w:val="22"/>
              </w:rPr>
              <w:t>90</w:t>
            </w:r>
          </w:p>
          <w:p w14:paraId="758D1B36" w14:textId="77777777" w:rsidR="00F55F92" w:rsidRPr="00941366" w:rsidRDefault="00F55F92" w:rsidP="00273D63">
            <w:pPr>
              <w:spacing w:after="0"/>
              <w:rPr>
                <w:noProof/>
                <w:sz w:val="22"/>
              </w:rPr>
            </w:pPr>
          </w:p>
        </w:tc>
        <w:tc>
          <w:tcPr>
            <w:tcW w:w="3061" w:type="dxa"/>
            <w:tcBorders>
              <w:bottom w:val="single" w:sz="4" w:space="0" w:color="auto"/>
            </w:tcBorders>
          </w:tcPr>
          <w:p w14:paraId="4159EBFD"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c>
          <w:tcPr>
            <w:tcW w:w="2643" w:type="dxa"/>
            <w:tcBorders>
              <w:bottom w:val="single" w:sz="4" w:space="0" w:color="auto"/>
              <w:right w:val="single" w:sz="6" w:space="0" w:color="auto"/>
            </w:tcBorders>
          </w:tcPr>
          <w:p w14:paraId="31BF2F0A" w14:textId="77777777" w:rsidR="00F55F92" w:rsidRPr="00941366" w:rsidRDefault="00F55F92" w:rsidP="00273D63">
            <w:pPr>
              <w:spacing w:after="0"/>
              <w:rPr>
                <w:noProof/>
                <w:sz w:val="22"/>
              </w:rPr>
            </w:pPr>
          </w:p>
        </w:tc>
      </w:tr>
      <w:tr w:rsidR="00F55F92" w:rsidRPr="00941366" w14:paraId="20620E8C" w14:textId="77777777" w:rsidTr="00FE3379">
        <w:trPr>
          <w:cantSplit/>
          <w:trHeight w:val="54"/>
        </w:trPr>
        <w:tc>
          <w:tcPr>
            <w:tcW w:w="1358" w:type="dxa"/>
            <w:tcBorders>
              <w:top w:val="single" w:sz="4" w:space="0" w:color="auto"/>
              <w:left w:val="single" w:sz="6" w:space="0" w:color="auto"/>
            </w:tcBorders>
          </w:tcPr>
          <w:p w14:paraId="53EA6BB1" w14:textId="77777777" w:rsidR="00F55F92" w:rsidRPr="00941366" w:rsidRDefault="00F55F92" w:rsidP="00273D63">
            <w:pPr>
              <w:spacing w:after="0"/>
              <w:rPr>
                <w:noProof/>
                <w:sz w:val="22"/>
              </w:rPr>
            </w:pPr>
            <w:r w:rsidRPr="00941366">
              <w:rPr>
                <w:noProof/>
                <w:sz w:val="22"/>
              </w:rPr>
              <w:t>ex Kapitel </w:t>
            </w:r>
            <w:r w:rsidRPr="00F704C3">
              <w:rPr>
                <w:noProof/>
                <w:sz w:val="22"/>
              </w:rPr>
              <w:t>91</w:t>
            </w:r>
          </w:p>
        </w:tc>
        <w:tc>
          <w:tcPr>
            <w:tcW w:w="2677" w:type="dxa"/>
            <w:gridSpan w:val="3"/>
            <w:tcBorders>
              <w:top w:val="single" w:sz="4" w:space="0" w:color="auto"/>
            </w:tcBorders>
          </w:tcPr>
          <w:p w14:paraId="63324A9A" w14:textId="77777777" w:rsidR="00F55F92" w:rsidRPr="00941366" w:rsidRDefault="00F55F92" w:rsidP="00273D63">
            <w:pPr>
              <w:spacing w:after="0"/>
              <w:rPr>
                <w:noProof/>
                <w:sz w:val="22"/>
              </w:rPr>
            </w:pPr>
            <w:r w:rsidRPr="00941366">
              <w:rPr>
                <w:noProof/>
                <w:sz w:val="22"/>
              </w:rPr>
              <w:t>Uhrmacherwaren; ausgenommen:</w:t>
            </w:r>
          </w:p>
        </w:tc>
        <w:tc>
          <w:tcPr>
            <w:tcW w:w="3061" w:type="dxa"/>
            <w:tcBorders>
              <w:top w:val="single" w:sz="4" w:space="0" w:color="auto"/>
            </w:tcBorders>
          </w:tcPr>
          <w:p w14:paraId="1B64E5F7"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08D6FD6A" w14:textId="77777777" w:rsidR="00F55F92" w:rsidRPr="00941366" w:rsidRDefault="00F55F92" w:rsidP="00273D63">
            <w:pPr>
              <w:spacing w:after="0"/>
              <w:rPr>
                <w:noProof/>
                <w:sz w:val="22"/>
              </w:rPr>
            </w:pPr>
          </w:p>
        </w:tc>
        <w:tc>
          <w:tcPr>
            <w:tcW w:w="2643" w:type="dxa"/>
            <w:tcBorders>
              <w:top w:val="single" w:sz="4" w:space="0" w:color="auto"/>
              <w:right w:val="single" w:sz="6" w:space="0" w:color="auto"/>
            </w:tcBorders>
          </w:tcPr>
          <w:p w14:paraId="3AC48654" w14:textId="77777777" w:rsidR="00F55F92" w:rsidRPr="00941366" w:rsidRDefault="00F55F92" w:rsidP="00273D63">
            <w:pPr>
              <w:spacing w:after="0"/>
              <w:rPr>
                <w:noProof/>
                <w:sz w:val="22"/>
              </w:rPr>
            </w:pPr>
          </w:p>
        </w:tc>
      </w:tr>
      <w:tr w:rsidR="00F55F92" w:rsidRPr="00941366" w14:paraId="243AC234" w14:textId="77777777" w:rsidTr="00F55F92">
        <w:trPr>
          <w:cantSplit/>
          <w:trHeight w:val="54"/>
        </w:trPr>
        <w:tc>
          <w:tcPr>
            <w:tcW w:w="1358" w:type="dxa"/>
            <w:tcBorders>
              <w:left w:val="single" w:sz="6" w:space="0" w:color="auto"/>
            </w:tcBorders>
          </w:tcPr>
          <w:p w14:paraId="6CD4D604" w14:textId="77777777" w:rsidR="00F55F92" w:rsidRPr="00941366" w:rsidRDefault="00F55F92" w:rsidP="00273D63">
            <w:pPr>
              <w:spacing w:after="0"/>
              <w:rPr>
                <w:noProof/>
                <w:sz w:val="22"/>
              </w:rPr>
            </w:pPr>
            <w:r w:rsidRPr="00F704C3">
              <w:rPr>
                <w:noProof/>
                <w:sz w:val="22"/>
              </w:rPr>
              <w:t>9105</w:t>
            </w:r>
          </w:p>
        </w:tc>
        <w:tc>
          <w:tcPr>
            <w:tcW w:w="2677" w:type="dxa"/>
            <w:gridSpan w:val="3"/>
          </w:tcPr>
          <w:p w14:paraId="3C234A65" w14:textId="77777777" w:rsidR="00F55F92" w:rsidRPr="00941366" w:rsidRDefault="00F55F92" w:rsidP="00273D63">
            <w:pPr>
              <w:spacing w:after="0"/>
              <w:rPr>
                <w:noProof/>
                <w:sz w:val="22"/>
              </w:rPr>
            </w:pPr>
            <w:r w:rsidRPr="00941366">
              <w:rPr>
                <w:noProof/>
                <w:sz w:val="22"/>
              </w:rPr>
              <w:t>Andere Uhren</w:t>
            </w:r>
          </w:p>
        </w:tc>
        <w:tc>
          <w:tcPr>
            <w:tcW w:w="3061" w:type="dxa"/>
          </w:tcPr>
          <w:p w14:paraId="30E9D0BF" w14:textId="77777777" w:rsidR="00F55F92" w:rsidRPr="00941366" w:rsidRDefault="00F55F92" w:rsidP="00273D63">
            <w:pPr>
              <w:spacing w:after="0"/>
              <w:rPr>
                <w:noProof/>
                <w:sz w:val="22"/>
              </w:rPr>
            </w:pPr>
            <w:r w:rsidRPr="00941366">
              <w:rPr>
                <w:noProof/>
                <w:sz w:val="22"/>
              </w:rPr>
              <w:t>Herstellen:</w:t>
            </w:r>
          </w:p>
          <w:p w14:paraId="14F9F0E1" w14:textId="77777777" w:rsidR="00F55F92" w:rsidRPr="00941366" w:rsidRDefault="00F55F92"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539A91C6" w14:textId="77777777" w:rsidR="00F55F92" w:rsidRPr="00941366" w:rsidRDefault="00F55F92"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6BD72EF2" w14:textId="77777777" w:rsidR="00F55F92" w:rsidRPr="00941366" w:rsidRDefault="00F55F92" w:rsidP="00273D63">
            <w:pPr>
              <w:spacing w:after="0"/>
              <w:rPr>
                <w:noProof/>
                <w:sz w:val="22"/>
              </w:rPr>
            </w:pPr>
          </w:p>
        </w:tc>
        <w:tc>
          <w:tcPr>
            <w:tcW w:w="2643" w:type="dxa"/>
            <w:tcBorders>
              <w:right w:val="single" w:sz="6" w:space="0" w:color="auto"/>
            </w:tcBorders>
          </w:tcPr>
          <w:p w14:paraId="3930E7D6"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54DEF411" w14:textId="77777777" w:rsidTr="00F55F92">
        <w:trPr>
          <w:cantSplit/>
          <w:trHeight w:val="54"/>
        </w:trPr>
        <w:tc>
          <w:tcPr>
            <w:tcW w:w="1358" w:type="dxa"/>
            <w:tcBorders>
              <w:left w:val="single" w:sz="6" w:space="0" w:color="auto"/>
            </w:tcBorders>
          </w:tcPr>
          <w:p w14:paraId="7D3906F9" w14:textId="77777777" w:rsidR="00F55F92" w:rsidRPr="00941366" w:rsidRDefault="00F55F92" w:rsidP="00273D63">
            <w:pPr>
              <w:spacing w:after="0"/>
              <w:rPr>
                <w:noProof/>
                <w:sz w:val="22"/>
              </w:rPr>
            </w:pPr>
            <w:r w:rsidRPr="00F704C3">
              <w:rPr>
                <w:noProof/>
                <w:sz w:val="22"/>
              </w:rPr>
              <w:t>9109</w:t>
            </w:r>
          </w:p>
        </w:tc>
        <w:tc>
          <w:tcPr>
            <w:tcW w:w="2677" w:type="dxa"/>
            <w:gridSpan w:val="3"/>
          </w:tcPr>
          <w:p w14:paraId="0FCD869B" w14:textId="77777777" w:rsidR="00F55F92" w:rsidRPr="00941366" w:rsidRDefault="00F55F92" w:rsidP="00273D63">
            <w:pPr>
              <w:spacing w:after="0"/>
              <w:rPr>
                <w:noProof/>
                <w:sz w:val="22"/>
              </w:rPr>
            </w:pPr>
            <w:r w:rsidRPr="00941366">
              <w:rPr>
                <w:noProof/>
                <w:sz w:val="22"/>
              </w:rPr>
              <w:t>Andere Uhrwerke (ausgenommen Kleinuhr-Werke), vollständig und zusammengesetzt</w:t>
            </w:r>
          </w:p>
        </w:tc>
        <w:tc>
          <w:tcPr>
            <w:tcW w:w="3061" w:type="dxa"/>
          </w:tcPr>
          <w:p w14:paraId="5AB19D6E" w14:textId="77777777" w:rsidR="00F55F92" w:rsidRPr="00941366" w:rsidRDefault="00F55F92" w:rsidP="00273D63">
            <w:pPr>
              <w:spacing w:after="0"/>
              <w:rPr>
                <w:noProof/>
                <w:sz w:val="22"/>
              </w:rPr>
            </w:pPr>
            <w:r w:rsidRPr="00941366">
              <w:rPr>
                <w:noProof/>
                <w:sz w:val="22"/>
              </w:rPr>
              <w:t>Herstellen:</w:t>
            </w:r>
          </w:p>
          <w:p w14:paraId="6AF17CD8" w14:textId="77777777" w:rsidR="00F55F92" w:rsidRPr="00941366" w:rsidRDefault="00F55F92"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4D4F5C49" w14:textId="77777777" w:rsidR="00F55F92" w:rsidRPr="00941366" w:rsidRDefault="00F55F92" w:rsidP="00273D63">
            <w:pPr>
              <w:spacing w:after="0"/>
              <w:rPr>
                <w:noProof/>
                <w:sz w:val="22"/>
              </w:rPr>
            </w:pPr>
            <w:r w:rsidRPr="00941366">
              <w:rPr>
                <w:noProof/>
                <w:sz w:val="22"/>
              </w:rPr>
              <w:t>- der Wert aller verwendeten Vormaterialien ohne Ursprungseigenschaft den Wert aller verwendeten Vormaterialien mit Ursprungseigenschaft nicht überschreitet</w:t>
            </w:r>
          </w:p>
          <w:p w14:paraId="7894330F" w14:textId="77777777" w:rsidR="00F55F92" w:rsidRPr="00941366" w:rsidRDefault="00F55F92" w:rsidP="00273D63">
            <w:pPr>
              <w:spacing w:after="0"/>
              <w:rPr>
                <w:noProof/>
                <w:sz w:val="22"/>
              </w:rPr>
            </w:pPr>
          </w:p>
        </w:tc>
        <w:tc>
          <w:tcPr>
            <w:tcW w:w="2643" w:type="dxa"/>
            <w:tcBorders>
              <w:right w:val="single" w:sz="6" w:space="0" w:color="auto"/>
            </w:tcBorders>
          </w:tcPr>
          <w:p w14:paraId="6877BEC8"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6F2461A3" w14:textId="77777777" w:rsidTr="00F55F92">
        <w:trPr>
          <w:cantSplit/>
          <w:trHeight w:val="54"/>
        </w:trPr>
        <w:tc>
          <w:tcPr>
            <w:tcW w:w="1358" w:type="dxa"/>
            <w:tcBorders>
              <w:left w:val="single" w:sz="6" w:space="0" w:color="auto"/>
            </w:tcBorders>
          </w:tcPr>
          <w:p w14:paraId="08462238" w14:textId="77777777" w:rsidR="00F55F92" w:rsidRPr="00941366" w:rsidRDefault="00F55F92" w:rsidP="00273D63">
            <w:pPr>
              <w:spacing w:after="0"/>
              <w:rPr>
                <w:noProof/>
                <w:sz w:val="22"/>
              </w:rPr>
            </w:pPr>
            <w:r w:rsidRPr="00F704C3">
              <w:rPr>
                <w:noProof/>
                <w:sz w:val="22"/>
              </w:rPr>
              <w:t>9110</w:t>
            </w:r>
          </w:p>
        </w:tc>
        <w:tc>
          <w:tcPr>
            <w:tcW w:w="2677" w:type="dxa"/>
            <w:gridSpan w:val="3"/>
          </w:tcPr>
          <w:p w14:paraId="059B835B" w14:textId="77777777" w:rsidR="00F55F92" w:rsidRPr="00941366" w:rsidRDefault="00F55F92" w:rsidP="00273D63">
            <w:pPr>
              <w:spacing w:after="0"/>
              <w:rPr>
                <w:noProof/>
                <w:sz w:val="22"/>
              </w:rPr>
            </w:pPr>
            <w:r w:rsidRPr="00941366">
              <w:rPr>
                <w:noProof/>
                <w:sz w:val="22"/>
              </w:rPr>
              <w:t>Nicht oder nur teilweise zusammengesetzte, vollständige Uhrwerke (Schablonen); unvollständige, zusammengesetzte Uhrwerke; Uhrrohwerke</w:t>
            </w:r>
          </w:p>
          <w:p w14:paraId="3A0AF8B3" w14:textId="77777777" w:rsidR="00F55F92" w:rsidRPr="00941366" w:rsidRDefault="00F55F92" w:rsidP="00273D63">
            <w:pPr>
              <w:spacing w:after="0"/>
              <w:rPr>
                <w:noProof/>
                <w:sz w:val="22"/>
              </w:rPr>
            </w:pPr>
          </w:p>
        </w:tc>
        <w:tc>
          <w:tcPr>
            <w:tcW w:w="3061" w:type="dxa"/>
          </w:tcPr>
          <w:p w14:paraId="51F3BF2C" w14:textId="77777777" w:rsidR="00F55F92" w:rsidRPr="00941366" w:rsidRDefault="00F55F92" w:rsidP="00273D63">
            <w:pPr>
              <w:spacing w:after="0"/>
              <w:rPr>
                <w:noProof/>
                <w:sz w:val="22"/>
              </w:rPr>
            </w:pPr>
            <w:r w:rsidRPr="00941366">
              <w:rPr>
                <w:noProof/>
                <w:sz w:val="22"/>
              </w:rPr>
              <w:t>Herstellen:</w:t>
            </w:r>
          </w:p>
          <w:p w14:paraId="0EF9D427" w14:textId="77777777" w:rsidR="00F55F92" w:rsidRPr="00941366" w:rsidRDefault="00F55F92" w:rsidP="00273D63">
            <w:pPr>
              <w:spacing w:after="0"/>
              <w:rPr>
                <w:noProof/>
                <w:sz w:val="22"/>
              </w:rPr>
            </w:pPr>
            <w:r w:rsidRPr="00941366">
              <w:rPr>
                <w:noProof/>
                <w:sz w:val="22"/>
              </w:rPr>
              <w:t xml:space="preserve">- bei dem der Wert aller verwendeten Vormaterialien </w:t>
            </w:r>
            <w:r w:rsidRPr="00F704C3">
              <w:rPr>
                <w:noProof/>
                <w:sz w:val="22"/>
              </w:rPr>
              <w:t>40</w:t>
            </w:r>
            <w:r w:rsidRPr="00941366">
              <w:rPr>
                <w:noProof/>
                <w:sz w:val="22"/>
              </w:rPr>
              <w:t> % des Ab-Werk-Preises des Erzeugnisses nicht überschreitet und</w:t>
            </w:r>
          </w:p>
          <w:p w14:paraId="214C957E" w14:textId="77777777" w:rsidR="00F55F92" w:rsidRPr="00941366" w:rsidRDefault="00F55F92" w:rsidP="00273D63">
            <w:pPr>
              <w:spacing w:after="0"/>
              <w:rPr>
                <w:noProof/>
                <w:sz w:val="22"/>
              </w:rPr>
            </w:pPr>
            <w:r w:rsidRPr="00941366">
              <w:rPr>
                <w:noProof/>
                <w:sz w:val="22"/>
              </w:rPr>
              <w:t>- bei dem Vormaterialien der Position </w:t>
            </w:r>
            <w:r w:rsidRPr="00F704C3">
              <w:rPr>
                <w:noProof/>
                <w:sz w:val="22"/>
              </w:rPr>
              <w:t>9114</w:t>
            </w:r>
            <w:r w:rsidRPr="00941366">
              <w:rPr>
                <w:noProof/>
                <w:sz w:val="22"/>
              </w:rPr>
              <w:t xml:space="preserve"> innerhalb der obenstehenden Begrenzung nur bis zu einem Wert von </w:t>
            </w:r>
            <w:r w:rsidRPr="00F704C3">
              <w:rPr>
                <w:noProof/>
                <w:sz w:val="22"/>
              </w:rPr>
              <w:t>10</w:t>
            </w:r>
            <w:r w:rsidRPr="00941366">
              <w:rPr>
                <w:noProof/>
                <w:sz w:val="22"/>
              </w:rPr>
              <w:t> % des Ab-Werk-Preises des Erzeugnisses verwendet werden</w:t>
            </w:r>
          </w:p>
          <w:p w14:paraId="120FB487" w14:textId="77777777" w:rsidR="00F55F92" w:rsidRPr="00941366" w:rsidRDefault="00F55F92" w:rsidP="00273D63">
            <w:pPr>
              <w:spacing w:after="0"/>
              <w:rPr>
                <w:noProof/>
                <w:sz w:val="22"/>
              </w:rPr>
            </w:pPr>
          </w:p>
        </w:tc>
        <w:tc>
          <w:tcPr>
            <w:tcW w:w="2643" w:type="dxa"/>
            <w:tcBorders>
              <w:right w:val="single" w:sz="6" w:space="0" w:color="auto"/>
            </w:tcBorders>
          </w:tcPr>
          <w:p w14:paraId="7F8D69E5"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33C9C820" w14:textId="77777777" w:rsidTr="00F55F92">
        <w:trPr>
          <w:cantSplit/>
          <w:trHeight w:val="54"/>
        </w:trPr>
        <w:tc>
          <w:tcPr>
            <w:tcW w:w="1358" w:type="dxa"/>
            <w:tcBorders>
              <w:left w:val="single" w:sz="6" w:space="0" w:color="auto"/>
            </w:tcBorders>
          </w:tcPr>
          <w:p w14:paraId="61C29656" w14:textId="77777777" w:rsidR="00F55F92" w:rsidRPr="00941366" w:rsidRDefault="00F55F92" w:rsidP="00273D63">
            <w:pPr>
              <w:spacing w:after="0"/>
              <w:rPr>
                <w:noProof/>
                <w:sz w:val="22"/>
              </w:rPr>
            </w:pPr>
            <w:r w:rsidRPr="00F704C3">
              <w:rPr>
                <w:noProof/>
                <w:sz w:val="22"/>
              </w:rPr>
              <w:t>9111</w:t>
            </w:r>
          </w:p>
        </w:tc>
        <w:tc>
          <w:tcPr>
            <w:tcW w:w="2677" w:type="dxa"/>
            <w:gridSpan w:val="3"/>
          </w:tcPr>
          <w:p w14:paraId="010E3F48" w14:textId="77777777" w:rsidR="00F55F92" w:rsidRPr="00941366" w:rsidRDefault="00F55F92" w:rsidP="00273D63">
            <w:pPr>
              <w:spacing w:after="0"/>
              <w:rPr>
                <w:noProof/>
                <w:sz w:val="22"/>
              </w:rPr>
            </w:pPr>
            <w:r w:rsidRPr="00941366">
              <w:rPr>
                <w:noProof/>
                <w:sz w:val="22"/>
              </w:rPr>
              <w:t>Gehäuse für Uhren, Teile davon:</w:t>
            </w:r>
          </w:p>
        </w:tc>
        <w:tc>
          <w:tcPr>
            <w:tcW w:w="3061" w:type="dxa"/>
          </w:tcPr>
          <w:p w14:paraId="1A9E5F10" w14:textId="77777777" w:rsidR="00F55F92" w:rsidRPr="00941366" w:rsidRDefault="00F55F92" w:rsidP="00273D63">
            <w:pPr>
              <w:spacing w:after="0"/>
              <w:rPr>
                <w:noProof/>
                <w:sz w:val="22"/>
              </w:rPr>
            </w:pPr>
            <w:r w:rsidRPr="00941366">
              <w:rPr>
                <w:noProof/>
                <w:sz w:val="22"/>
              </w:rPr>
              <w:t>Herstellen, bei dem</w:t>
            </w:r>
          </w:p>
          <w:p w14:paraId="48B19B3D"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609D61DD"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10C0569F" w14:textId="77777777" w:rsidR="00F55F92" w:rsidRPr="00941366" w:rsidRDefault="00F55F92" w:rsidP="00273D63">
            <w:pPr>
              <w:spacing w:after="0"/>
              <w:rPr>
                <w:noProof/>
                <w:sz w:val="22"/>
              </w:rPr>
            </w:pPr>
          </w:p>
        </w:tc>
        <w:tc>
          <w:tcPr>
            <w:tcW w:w="2643" w:type="dxa"/>
            <w:tcBorders>
              <w:right w:val="single" w:sz="6" w:space="0" w:color="auto"/>
            </w:tcBorders>
          </w:tcPr>
          <w:p w14:paraId="3DC7C47D"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79D54898" w14:textId="77777777" w:rsidTr="00F55F92">
        <w:trPr>
          <w:cantSplit/>
          <w:trHeight w:val="54"/>
        </w:trPr>
        <w:tc>
          <w:tcPr>
            <w:tcW w:w="1358" w:type="dxa"/>
            <w:tcBorders>
              <w:left w:val="single" w:sz="6" w:space="0" w:color="auto"/>
            </w:tcBorders>
          </w:tcPr>
          <w:p w14:paraId="5F0F4FDC" w14:textId="77777777" w:rsidR="00F55F92" w:rsidRPr="00941366" w:rsidRDefault="00F55F92" w:rsidP="00273D63">
            <w:pPr>
              <w:spacing w:after="0"/>
              <w:rPr>
                <w:noProof/>
                <w:sz w:val="22"/>
              </w:rPr>
            </w:pPr>
            <w:r w:rsidRPr="00F704C3">
              <w:rPr>
                <w:noProof/>
                <w:sz w:val="22"/>
              </w:rPr>
              <w:t>9112</w:t>
            </w:r>
          </w:p>
        </w:tc>
        <w:tc>
          <w:tcPr>
            <w:tcW w:w="2677" w:type="dxa"/>
            <w:gridSpan w:val="3"/>
          </w:tcPr>
          <w:p w14:paraId="69779BC3" w14:textId="77777777" w:rsidR="00F55F92" w:rsidRPr="00941366" w:rsidRDefault="00F55F92" w:rsidP="00273D63">
            <w:pPr>
              <w:spacing w:after="0"/>
              <w:rPr>
                <w:noProof/>
                <w:sz w:val="22"/>
              </w:rPr>
            </w:pPr>
            <w:r w:rsidRPr="00941366">
              <w:rPr>
                <w:noProof/>
                <w:sz w:val="22"/>
              </w:rPr>
              <w:t>Gehäuse für andere Uhrmacherwaren, Teile davon</w:t>
            </w:r>
          </w:p>
        </w:tc>
        <w:tc>
          <w:tcPr>
            <w:tcW w:w="3061" w:type="dxa"/>
          </w:tcPr>
          <w:p w14:paraId="2C9F76CF" w14:textId="77777777" w:rsidR="00F55F92" w:rsidRPr="00941366" w:rsidRDefault="00F55F92" w:rsidP="00273D63">
            <w:pPr>
              <w:spacing w:after="0"/>
              <w:rPr>
                <w:noProof/>
                <w:sz w:val="22"/>
              </w:rPr>
            </w:pPr>
            <w:r w:rsidRPr="00941366">
              <w:rPr>
                <w:noProof/>
                <w:sz w:val="22"/>
              </w:rPr>
              <w:t>Herstellen, bei dem</w:t>
            </w:r>
          </w:p>
          <w:p w14:paraId="7C9DBD69"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4A7859A8"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40</w:t>
            </w:r>
            <w:r w:rsidRPr="00941366">
              <w:rPr>
                <w:noProof/>
                <w:sz w:val="22"/>
              </w:rPr>
              <w:t> % des Ab-Werk-Preises des Erzeugnisses nicht überschreitet</w:t>
            </w:r>
          </w:p>
          <w:p w14:paraId="06146D42" w14:textId="77777777" w:rsidR="00F55F92" w:rsidRPr="00941366" w:rsidRDefault="00F55F92" w:rsidP="00273D63">
            <w:pPr>
              <w:spacing w:after="0"/>
              <w:rPr>
                <w:noProof/>
                <w:sz w:val="22"/>
              </w:rPr>
            </w:pPr>
          </w:p>
        </w:tc>
        <w:tc>
          <w:tcPr>
            <w:tcW w:w="2643" w:type="dxa"/>
            <w:tcBorders>
              <w:right w:val="single" w:sz="6" w:space="0" w:color="auto"/>
            </w:tcBorders>
          </w:tcPr>
          <w:p w14:paraId="58B02DAE"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30</w:t>
            </w:r>
            <w:r w:rsidRPr="00941366">
              <w:rPr>
                <w:noProof/>
                <w:sz w:val="22"/>
              </w:rPr>
              <w:t> % des Ab-Werk-Preises des Erzeugnisses nicht überschreitet</w:t>
            </w:r>
          </w:p>
        </w:tc>
      </w:tr>
      <w:tr w:rsidR="00F55F92" w:rsidRPr="00941366" w14:paraId="7413F4C4" w14:textId="77777777" w:rsidTr="00F55F92">
        <w:trPr>
          <w:cantSplit/>
          <w:trHeight w:val="54"/>
        </w:trPr>
        <w:tc>
          <w:tcPr>
            <w:tcW w:w="1358" w:type="dxa"/>
            <w:tcBorders>
              <w:left w:val="single" w:sz="6" w:space="0" w:color="auto"/>
            </w:tcBorders>
          </w:tcPr>
          <w:p w14:paraId="064EEE00" w14:textId="77777777" w:rsidR="00F55F92" w:rsidRPr="00941366" w:rsidRDefault="00F55F92" w:rsidP="00273D63">
            <w:pPr>
              <w:spacing w:after="0"/>
              <w:rPr>
                <w:noProof/>
                <w:sz w:val="22"/>
              </w:rPr>
            </w:pPr>
            <w:r w:rsidRPr="00F704C3">
              <w:rPr>
                <w:noProof/>
                <w:sz w:val="22"/>
              </w:rPr>
              <w:t>9113</w:t>
            </w:r>
          </w:p>
        </w:tc>
        <w:tc>
          <w:tcPr>
            <w:tcW w:w="2677" w:type="dxa"/>
            <w:gridSpan w:val="3"/>
          </w:tcPr>
          <w:p w14:paraId="1D0D365E" w14:textId="77777777" w:rsidR="00F55F92" w:rsidRPr="00941366" w:rsidRDefault="00F55F92" w:rsidP="00273D63">
            <w:pPr>
              <w:spacing w:after="0"/>
              <w:rPr>
                <w:noProof/>
                <w:sz w:val="22"/>
              </w:rPr>
            </w:pPr>
            <w:r w:rsidRPr="00941366">
              <w:rPr>
                <w:noProof/>
                <w:sz w:val="22"/>
              </w:rPr>
              <w:t>Uhrarmbänder und Teile davon:</w:t>
            </w:r>
          </w:p>
          <w:p w14:paraId="1EEB68C0" w14:textId="77777777" w:rsidR="00F55F92" w:rsidRPr="00941366" w:rsidRDefault="00F55F92" w:rsidP="00273D63">
            <w:pPr>
              <w:spacing w:after="0"/>
              <w:rPr>
                <w:noProof/>
                <w:sz w:val="22"/>
              </w:rPr>
            </w:pPr>
          </w:p>
        </w:tc>
        <w:tc>
          <w:tcPr>
            <w:tcW w:w="3061" w:type="dxa"/>
          </w:tcPr>
          <w:p w14:paraId="481E54DB" w14:textId="77777777" w:rsidR="00F55F92" w:rsidRPr="00941366" w:rsidRDefault="00F55F92" w:rsidP="00273D63">
            <w:pPr>
              <w:spacing w:after="0"/>
              <w:rPr>
                <w:noProof/>
                <w:sz w:val="22"/>
              </w:rPr>
            </w:pPr>
          </w:p>
        </w:tc>
        <w:tc>
          <w:tcPr>
            <w:tcW w:w="2643" w:type="dxa"/>
            <w:tcBorders>
              <w:right w:val="single" w:sz="6" w:space="0" w:color="auto"/>
            </w:tcBorders>
          </w:tcPr>
          <w:p w14:paraId="4EAA3DDC" w14:textId="77777777" w:rsidR="00F55F92" w:rsidRPr="00941366" w:rsidRDefault="00F55F92" w:rsidP="00273D63">
            <w:pPr>
              <w:spacing w:after="0"/>
              <w:rPr>
                <w:noProof/>
                <w:sz w:val="22"/>
              </w:rPr>
            </w:pPr>
          </w:p>
        </w:tc>
      </w:tr>
      <w:tr w:rsidR="00F55F92" w:rsidRPr="00941366" w14:paraId="7F99A321" w14:textId="77777777" w:rsidTr="00F55F92">
        <w:trPr>
          <w:cantSplit/>
          <w:trHeight w:val="54"/>
        </w:trPr>
        <w:tc>
          <w:tcPr>
            <w:tcW w:w="1358" w:type="dxa"/>
            <w:tcBorders>
              <w:left w:val="single" w:sz="6" w:space="0" w:color="auto"/>
            </w:tcBorders>
          </w:tcPr>
          <w:p w14:paraId="3CA1E6DC" w14:textId="77777777" w:rsidR="00F55F92" w:rsidRPr="00941366" w:rsidRDefault="00F55F92" w:rsidP="00273D63">
            <w:pPr>
              <w:spacing w:after="0"/>
              <w:rPr>
                <w:noProof/>
                <w:sz w:val="22"/>
              </w:rPr>
            </w:pPr>
          </w:p>
        </w:tc>
        <w:tc>
          <w:tcPr>
            <w:tcW w:w="2677" w:type="dxa"/>
            <w:gridSpan w:val="3"/>
          </w:tcPr>
          <w:p w14:paraId="2A224FE1" w14:textId="77777777" w:rsidR="00F55F92" w:rsidRPr="00941366" w:rsidRDefault="00F55F92" w:rsidP="00273D63">
            <w:pPr>
              <w:spacing w:after="0"/>
              <w:rPr>
                <w:noProof/>
                <w:sz w:val="22"/>
              </w:rPr>
            </w:pPr>
            <w:r w:rsidRPr="00941366">
              <w:rPr>
                <w:noProof/>
                <w:sz w:val="22"/>
              </w:rPr>
              <w:t>- aus unedlen Metallen, auch vergoldet oder versilbert oder aus Edelmetallplattierungen</w:t>
            </w:r>
          </w:p>
        </w:tc>
        <w:tc>
          <w:tcPr>
            <w:tcW w:w="3061" w:type="dxa"/>
          </w:tcPr>
          <w:p w14:paraId="015F28EF"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3AB20329" w14:textId="77777777" w:rsidR="00F55F92" w:rsidRPr="00941366" w:rsidRDefault="00F55F92" w:rsidP="00273D63">
            <w:pPr>
              <w:spacing w:after="0"/>
              <w:rPr>
                <w:noProof/>
                <w:sz w:val="22"/>
              </w:rPr>
            </w:pPr>
          </w:p>
        </w:tc>
        <w:tc>
          <w:tcPr>
            <w:tcW w:w="2643" w:type="dxa"/>
            <w:tcBorders>
              <w:right w:val="single" w:sz="6" w:space="0" w:color="auto"/>
            </w:tcBorders>
          </w:tcPr>
          <w:p w14:paraId="5A30076C" w14:textId="77777777" w:rsidR="00F55F92" w:rsidRPr="00941366" w:rsidRDefault="00F55F92" w:rsidP="00273D63">
            <w:pPr>
              <w:spacing w:after="0"/>
              <w:rPr>
                <w:noProof/>
                <w:sz w:val="22"/>
              </w:rPr>
            </w:pPr>
          </w:p>
        </w:tc>
      </w:tr>
      <w:tr w:rsidR="00F55F92" w:rsidRPr="00941366" w14:paraId="25ECA485" w14:textId="77777777" w:rsidTr="00FE3379">
        <w:trPr>
          <w:cantSplit/>
          <w:trHeight w:val="54"/>
        </w:trPr>
        <w:tc>
          <w:tcPr>
            <w:tcW w:w="1358" w:type="dxa"/>
            <w:tcBorders>
              <w:left w:val="single" w:sz="6" w:space="0" w:color="auto"/>
              <w:bottom w:val="single" w:sz="4" w:space="0" w:color="auto"/>
            </w:tcBorders>
          </w:tcPr>
          <w:p w14:paraId="44143494" w14:textId="77777777" w:rsidR="00F55F92" w:rsidRPr="00941366" w:rsidRDefault="00F55F92" w:rsidP="00273D63">
            <w:pPr>
              <w:spacing w:after="0"/>
              <w:rPr>
                <w:noProof/>
                <w:sz w:val="22"/>
              </w:rPr>
            </w:pPr>
          </w:p>
        </w:tc>
        <w:tc>
          <w:tcPr>
            <w:tcW w:w="2677" w:type="dxa"/>
            <w:gridSpan w:val="3"/>
            <w:tcBorders>
              <w:bottom w:val="single" w:sz="4" w:space="0" w:color="auto"/>
            </w:tcBorders>
          </w:tcPr>
          <w:p w14:paraId="5631FAE4" w14:textId="77777777" w:rsidR="00F55F92" w:rsidRPr="00941366" w:rsidRDefault="00F55F92" w:rsidP="00273D63">
            <w:pPr>
              <w:spacing w:after="0"/>
              <w:rPr>
                <w:noProof/>
                <w:sz w:val="22"/>
              </w:rPr>
            </w:pPr>
            <w:r w:rsidRPr="00941366">
              <w:rPr>
                <w:noProof/>
                <w:sz w:val="22"/>
              </w:rPr>
              <w:t>- andere</w:t>
            </w:r>
          </w:p>
        </w:tc>
        <w:tc>
          <w:tcPr>
            <w:tcW w:w="3061" w:type="dxa"/>
            <w:tcBorders>
              <w:bottom w:val="single" w:sz="4" w:space="0" w:color="auto"/>
            </w:tcBorders>
          </w:tcPr>
          <w:p w14:paraId="5672D099"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0DB95A46" w14:textId="77777777" w:rsidR="00F55F92" w:rsidRPr="00941366" w:rsidRDefault="00F55F92" w:rsidP="00273D63">
            <w:pPr>
              <w:spacing w:after="0"/>
              <w:rPr>
                <w:noProof/>
                <w:sz w:val="22"/>
              </w:rPr>
            </w:pPr>
          </w:p>
        </w:tc>
        <w:tc>
          <w:tcPr>
            <w:tcW w:w="2643" w:type="dxa"/>
            <w:tcBorders>
              <w:bottom w:val="single" w:sz="4" w:space="0" w:color="auto"/>
              <w:right w:val="single" w:sz="6" w:space="0" w:color="auto"/>
            </w:tcBorders>
          </w:tcPr>
          <w:p w14:paraId="1AC8D6FF" w14:textId="77777777" w:rsidR="00F55F92" w:rsidRPr="00941366" w:rsidRDefault="00F55F92" w:rsidP="00273D63">
            <w:pPr>
              <w:spacing w:after="0"/>
              <w:rPr>
                <w:noProof/>
                <w:sz w:val="22"/>
              </w:rPr>
            </w:pPr>
          </w:p>
        </w:tc>
      </w:tr>
      <w:tr w:rsidR="00F55F92" w:rsidRPr="00941366" w14:paraId="4624F819" w14:textId="77777777" w:rsidTr="00FE3379">
        <w:trPr>
          <w:cantSplit/>
          <w:trHeight w:val="54"/>
        </w:trPr>
        <w:tc>
          <w:tcPr>
            <w:tcW w:w="1358" w:type="dxa"/>
            <w:tcBorders>
              <w:top w:val="single" w:sz="4" w:space="0" w:color="auto"/>
              <w:left w:val="single" w:sz="6" w:space="0" w:color="auto"/>
              <w:bottom w:val="single" w:sz="4" w:space="0" w:color="auto"/>
            </w:tcBorders>
          </w:tcPr>
          <w:p w14:paraId="0270386B" w14:textId="77777777" w:rsidR="00F55F92" w:rsidRPr="00941366" w:rsidRDefault="00F55F92" w:rsidP="00273D63">
            <w:pPr>
              <w:spacing w:after="0"/>
              <w:rPr>
                <w:noProof/>
                <w:sz w:val="22"/>
              </w:rPr>
            </w:pPr>
            <w:r w:rsidRPr="00941366">
              <w:rPr>
                <w:noProof/>
                <w:sz w:val="22"/>
              </w:rPr>
              <w:t>Kapitel </w:t>
            </w:r>
            <w:r w:rsidRPr="00F704C3">
              <w:rPr>
                <w:noProof/>
                <w:sz w:val="22"/>
              </w:rPr>
              <w:t>92</w:t>
            </w:r>
          </w:p>
        </w:tc>
        <w:tc>
          <w:tcPr>
            <w:tcW w:w="2677" w:type="dxa"/>
            <w:gridSpan w:val="3"/>
            <w:tcBorders>
              <w:top w:val="single" w:sz="4" w:space="0" w:color="auto"/>
              <w:bottom w:val="single" w:sz="4" w:space="0" w:color="auto"/>
            </w:tcBorders>
          </w:tcPr>
          <w:p w14:paraId="263119E5" w14:textId="77777777" w:rsidR="00F55F92" w:rsidRPr="00941366" w:rsidRDefault="00F55F92" w:rsidP="00273D63">
            <w:pPr>
              <w:spacing w:after="0"/>
              <w:rPr>
                <w:noProof/>
                <w:sz w:val="22"/>
              </w:rPr>
            </w:pPr>
            <w:r w:rsidRPr="00941366">
              <w:rPr>
                <w:noProof/>
                <w:sz w:val="22"/>
              </w:rPr>
              <w:t>Musikinstrumente; Teile und Zubehör für diese Instrumente</w:t>
            </w:r>
          </w:p>
        </w:tc>
        <w:tc>
          <w:tcPr>
            <w:tcW w:w="3061" w:type="dxa"/>
            <w:tcBorders>
              <w:top w:val="single" w:sz="4" w:space="0" w:color="auto"/>
              <w:bottom w:val="single" w:sz="4" w:space="0" w:color="auto"/>
            </w:tcBorders>
          </w:tcPr>
          <w:p w14:paraId="44BB2270"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p w14:paraId="5A24EEAA" w14:textId="77777777" w:rsidR="00F55F92" w:rsidRPr="00941366" w:rsidRDefault="00F55F92" w:rsidP="00273D63">
            <w:pPr>
              <w:spacing w:after="0"/>
              <w:rPr>
                <w:noProof/>
                <w:sz w:val="22"/>
              </w:rPr>
            </w:pPr>
          </w:p>
        </w:tc>
        <w:tc>
          <w:tcPr>
            <w:tcW w:w="2643" w:type="dxa"/>
            <w:tcBorders>
              <w:top w:val="single" w:sz="4" w:space="0" w:color="auto"/>
              <w:bottom w:val="single" w:sz="4" w:space="0" w:color="auto"/>
              <w:right w:val="single" w:sz="6" w:space="0" w:color="auto"/>
            </w:tcBorders>
          </w:tcPr>
          <w:p w14:paraId="55E4D0A4" w14:textId="77777777" w:rsidR="00F55F92" w:rsidRPr="00941366" w:rsidRDefault="00F55F92" w:rsidP="00273D63">
            <w:pPr>
              <w:spacing w:after="0"/>
              <w:rPr>
                <w:noProof/>
                <w:sz w:val="22"/>
              </w:rPr>
            </w:pPr>
          </w:p>
        </w:tc>
      </w:tr>
      <w:tr w:rsidR="00F55F92" w:rsidRPr="00941366" w14:paraId="5D2C6CBA" w14:textId="77777777" w:rsidTr="00FE3379">
        <w:trPr>
          <w:cantSplit/>
          <w:trHeight w:val="54"/>
        </w:trPr>
        <w:tc>
          <w:tcPr>
            <w:tcW w:w="1358" w:type="dxa"/>
            <w:tcBorders>
              <w:top w:val="single" w:sz="4" w:space="0" w:color="auto"/>
              <w:left w:val="single" w:sz="4" w:space="0" w:color="auto"/>
              <w:bottom w:val="single" w:sz="4" w:space="0" w:color="auto"/>
            </w:tcBorders>
          </w:tcPr>
          <w:p w14:paraId="134EACBA" w14:textId="77777777" w:rsidR="00F55F92" w:rsidRPr="00941366" w:rsidRDefault="00F55F92" w:rsidP="00273D63">
            <w:pPr>
              <w:spacing w:after="0"/>
              <w:rPr>
                <w:noProof/>
                <w:sz w:val="22"/>
              </w:rPr>
            </w:pPr>
            <w:r w:rsidRPr="00941366">
              <w:rPr>
                <w:noProof/>
                <w:sz w:val="22"/>
              </w:rPr>
              <w:t>Kapitel </w:t>
            </w:r>
            <w:r w:rsidRPr="00F704C3">
              <w:rPr>
                <w:noProof/>
                <w:sz w:val="22"/>
              </w:rPr>
              <w:t>93</w:t>
            </w:r>
          </w:p>
        </w:tc>
        <w:tc>
          <w:tcPr>
            <w:tcW w:w="2677" w:type="dxa"/>
            <w:gridSpan w:val="3"/>
            <w:tcBorders>
              <w:top w:val="single" w:sz="4" w:space="0" w:color="auto"/>
              <w:bottom w:val="single" w:sz="4" w:space="0" w:color="auto"/>
            </w:tcBorders>
          </w:tcPr>
          <w:p w14:paraId="4C4526A6" w14:textId="77777777" w:rsidR="00F55F92" w:rsidRPr="00941366" w:rsidRDefault="00F55F92" w:rsidP="00273D63">
            <w:pPr>
              <w:spacing w:after="0"/>
              <w:rPr>
                <w:noProof/>
                <w:sz w:val="22"/>
              </w:rPr>
            </w:pPr>
            <w:r w:rsidRPr="00941366">
              <w:rPr>
                <w:noProof/>
                <w:sz w:val="22"/>
              </w:rPr>
              <w:t>Waffen und Munition; Teile davon und Zubehör</w:t>
            </w:r>
          </w:p>
        </w:tc>
        <w:tc>
          <w:tcPr>
            <w:tcW w:w="3061" w:type="dxa"/>
            <w:tcBorders>
              <w:top w:val="single" w:sz="4" w:space="0" w:color="auto"/>
              <w:bottom w:val="single" w:sz="4" w:space="0" w:color="auto"/>
            </w:tcBorders>
          </w:tcPr>
          <w:p w14:paraId="13E8884C"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5AC184DA" w14:textId="77777777" w:rsidR="00F55F92" w:rsidRPr="00941366" w:rsidRDefault="00F55F92" w:rsidP="00273D63">
            <w:pPr>
              <w:spacing w:after="0"/>
              <w:rPr>
                <w:noProof/>
                <w:sz w:val="22"/>
              </w:rPr>
            </w:pPr>
          </w:p>
        </w:tc>
        <w:tc>
          <w:tcPr>
            <w:tcW w:w="2643" w:type="dxa"/>
            <w:tcBorders>
              <w:top w:val="single" w:sz="4" w:space="0" w:color="auto"/>
              <w:bottom w:val="single" w:sz="4" w:space="0" w:color="auto"/>
              <w:right w:val="single" w:sz="4" w:space="0" w:color="auto"/>
            </w:tcBorders>
          </w:tcPr>
          <w:p w14:paraId="4D1296B5" w14:textId="77777777" w:rsidR="00F55F92" w:rsidRPr="00941366" w:rsidRDefault="00F55F92" w:rsidP="00273D63">
            <w:pPr>
              <w:spacing w:after="0"/>
              <w:rPr>
                <w:noProof/>
                <w:sz w:val="22"/>
              </w:rPr>
            </w:pPr>
          </w:p>
        </w:tc>
      </w:tr>
      <w:tr w:rsidR="00F55F92" w:rsidRPr="00941366" w14:paraId="579CF306" w14:textId="77777777" w:rsidTr="00FE3379">
        <w:trPr>
          <w:cantSplit/>
          <w:trHeight w:val="54"/>
        </w:trPr>
        <w:tc>
          <w:tcPr>
            <w:tcW w:w="1358" w:type="dxa"/>
            <w:tcBorders>
              <w:top w:val="single" w:sz="4" w:space="0" w:color="auto"/>
              <w:left w:val="single" w:sz="6" w:space="0" w:color="auto"/>
            </w:tcBorders>
          </w:tcPr>
          <w:p w14:paraId="0C5406A5" w14:textId="77777777" w:rsidR="00F55F92" w:rsidRPr="00941366" w:rsidRDefault="00F55F92" w:rsidP="00273D63">
            <w:pPr>
              <w:spacing w:after="0"/>
              <w:rPr>
                <w:noProof/>
                <w:sz w:val="22"/>
              </w:rPr>
            </w:pPr>
            <w:r w:rsidRPr="00941366">
              <w:rPr>
                <w:noProof/>
                <w:sz w:val="22"/>
              </w:rPr>
              <w:t>ex Kapitel </w:t>
            </w:r>
            <w:r w:rsidRPr="00F704C3">
              <w:rPr>
                <w:noProof/>
                <w:sz w:val="22"/>
              </w:rPr>
              <w:t>94</w:t>
            </w:r>
          </w:p>
        </w:tc>
        <w:tc>
          <w:tcPr>
            <w:tcW w:w="2677" w:type="dxa"/>
            <w:gridSpan w:val="3"/>
            <w:tcBorders>
              <w:top w:val="single" w:sz="4" w:space="0" w:color="auto"/>
            </w:tcBorders>
          </w:tcPr>
          <w:p w14:paraId="0E8FB113" w14:textId="77777777" w:rsidR="00F55F92" w:rsidRPr="00941366" w:rsidRDefault="00F55F92" w:rsidP="00273D63">
            <w:pPr>
              <w:spacing w:after="0"/>
              <w:rPr>
                <w:noProof/>
                <w:sz w:val="22"/>
              </w:rPr>
            </w:pPr>
            <w:r w:rsidRPr="00941366">
              <w:rPr>
                <w:noProof/>
                <w:sz w:val="22"/>
              </w:rPr>
              <w:t>Möbel; medizinisch-chirurgische Möbel; Bettausstattungen und ähnliche Waren; Beleuchtungskörper, anderweit weder genannt noch inbegriffen; Reklameleuchten, Leuchtschilder, beleuchtete Namensschilder und dergleichen; vorgefertigte Gebäude; ausgenommen:</w:t>
            </w:r>
          </w:p>
          <w:p w14:paraId="3988E42B" w14:textId="77777777" w:rsidR="00F55F92" w:rsidRPr="00941366" w:rsidRDefault="00F55F92" w:rsidP="00273D63">
            <w:pPr>
              <w:spacing w:after="0"/>
              <w:rPr>
                <w:noProof/>
                <w:sz w:val="22"/>
              </w:rPr>
            </w:pPr>
          </w:p>
        </w:tc>
        <w:tc>
          <w:tcPr>
            <w:tcW w:w="3061" w:type="dxa"/>
            <w:tcBorders>
              <w:top w:val="single" w:sz="4" w:space="0" w:color="auto"/>
            </w:tcBorders>
          </w:tcPr>
          <w:p w14:paraId="53A61D49" w14:textId="77777777" w:rsidR="00F55F92" w:rsidRPr="00941366" w:rsidRDefault="00F55F92" w:rsidP="00273D63">
            <w:pPr>
              <w:spacing w:after="0"/>
              <w:rPr>
                <w:noProof/>
                <w:sz w:val="22"/>
              </w:rPr>
            </w:pPr>
            <w:r w:rsidRPr="00941366">
              <w:rPr>
                <w:noProof/>
                <w:sz w:val="22"/>
              </w:rPr>
              <w:t>Herstellen, bei dem alle verwendeten Vormaterialien in eine andere Position als das Erzeugnis einzureihen sind</w:t>
            </w:r>
          </w:p>
          <w:p w14:paraId="26BE674B" w14:textId="77777777" w:rsidR="00F55F92" w:rsidRPr="00941366" w:rsidRDefault="00F55F92" w:rsidP="00273D63">
            <w:pPr>
              <w:spacing w:after="0"/>
              <w:rPr>
                <w:noProof/>
                <w:sz w:val="22"/>
              </w:rPr>
            </w:pPr>
          </w:p>
        </w:tc>
        <w:tc>
          <w:tcPr>
            <w:tcW w:w="2643" w:type="dxa"/>
            <w:tcBorders>
              <w:top w:val="single" w:sz="4" w:space="0" w:color="auto"/>
              <w:right w:val="single" w:sz="6" w:space="0" w:color="auto"/>
            </w:tcBorders>
          </w:tcPr>
          <w:p w14:paraId="718D5FB1"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F55F92" w:rsidRPr="00941366" w14:paraId="50EB1AD2" w14:textId="77777777" w:rsidTr="00F55F92">
        <w:trPr>
          <w:cantSplit/>
          <w:trHeight w:val="54"/>
        </w:trPr>
        <w:tc>
          <w:tcPr>
            <w:tcW w:w="1358" w:type="dxa"/>
            <w:tcBorders>
              <w:left w:val="single" w:sz="6" w:space="0" w:color="auto"/>
            </w:tcBorders>
          </w:tcPr>
          <w:p w14:paraId="3B241269" w14:textId="77777777" w:rsidR="00F55F92" w:rsidRPr="00941366" w:rsidRDefault="00F55F92" w:rsidP="00273D63">
            <w:pPr>
              <w:spacing w:after="0"/>
              <w:rPr>
                <w:noProof/>
                <w:sz w:val="22"/>
              </w:rPr>
            </w:pPr>
            <w:r w:rsidRPr="00941366">
              <w:rPr>
                <w:noProof/>
                <w:sz w:val="22"/>
              </w:rPr>
              <w:t xml:space="preserve">ex </w:t>
            </w:r>
            <w:r w:rsidRPr="00F704C3">
              <w:rPr>
                <w:noProof/>
                <w:sz w:val="22"/>
              </w:rPr>
              <w:t>9401</w:t>
            </w:r>
            <w:r w:rsidRPr="00941366">
              <w:rPr>
                <w:noProof/>
                <w:sz w:val="22"/>
              </w:rPr>
              <w:t xml:space="preserve"> und</w:t>
            </w:r>
          </w:p>
          <w:p w14:paraId="71E308D4" w14:textId="77777777" w:rsidR="00F55F92" w:rsidRPr="00941366" w:rsidRDefault="00F55F92" w:rsidP="00273D63">
            <w:pPr>
              <w:spacing w:after="0"/>
              <w:rPr>
                <w:noProof/>
                <w:sz w:val="22"/>
              </w:rPr>
            </w:pPr>
            <w:r w:rsidRPr="00941366">
              <w:rPr>
                <w:noProof/>
                <w:sz w:val="22"/>
              </w:rPr>
              <w:t xml:space="preserve">ex </w:t>
            </w:r>
            <w:r w:rsidRPr="00F704C3">
              <w:rPr>
                <w:noProof/>
                <w:sz w:val="22"/>
              </w:rPr>
              <w:t>9403</w:t>
            </w:r>
          </w:p>
        </w:tc>
        <w:tc>
          <w:tcPr>
            <w:tcW w:w="2677" w:type="dxa"/>
            <w:gridSpan w:val="3"/>
          </w:tcPr>
          <w:p w14:paraId="2DD6A02F" w14:textId="77777777" w:rsidR="00F55F92" w:rsidRPr="00941366" w:rsidRDefault="00F55F92" w:rsidP="00273D63">
            <w:pPr>
              <w:spacing w:after="0"/>
              <w:rPr>
                <w:noProof/>
                <w:sz w:val="22"/>
              </w:rPr>
            </w:pPr>
            <w:r w:rsidRPr="00941366">
              <w:rPr>
                <w:noProof/>
                <w:sz w:val="22"/>
              </w:rPr>
              <w:t xml:space="preserve">Möbel aus unedlen Metallen, mit nicht gepolsterten Baumwollgeweben mit einem Quadratmetergewicht von </w:t>
            </w:r>
            <w:r w:rsidRPr="00F704C3">
              <w:rPr>
                <w:noProof/>
                <w:sz w:val="22"/>
              </w:rPr>
              <w:t>300</w:t>
            </w:r>
            <w:r w:rsidRPr="00941366">
              <w:rPr>
                <w:noProof/>
                <w:sz w:val="22"/>
              </w:rPr>
              <w:t> g/m</w:t>
            </w:r>
            <w:r w:rsidRPr="00F704C3">
              <w:rPr>
                <w:noProof/>
                <w:sz w:val="22"/>
                <w:vertAlign w:val="superscript"/>
              </w:rPr>
              <w:t>2</w:t>
            </w:r>
            <w:r w:rsidRPr="00941366">
              <w:rPr>
                <w:noProof/>
                <w:sz w:val="22"/>
              </w:rPr>
              <w:t xml:space="preserve"> oder weniger</w:t>
            </w:r>
          </w:p>
          <w:p w14:paraId="1DCBE598" w14:textId="77777777" w:rsidR="00F55F92" w:rsidRPr="00941366" w:rsidRDefault="00F55F92" w:rsidP="00273D63">
            <w:pPr>
              <w:spacing w:after="0"/>
              <w:rPr>
                <w:noProof/>
                <w:sz w:val="22"/>
              </w:rPr>
            </w:pPr>
          </w:p>
        </w:tc>
        <w:tc>
          <w:tcPr>
            <w:tcW w:w="3061" w:type="dxa"/>
          </w:tcPr>
          <w:p w14:paraId="3233CCBD" w14:textId="77777777" w:rsidR="00F55F92" w:rsidRPr="00941366" w:rsidRDefault="00F55F92" w:rsidP="00273D63">
            <w:pPr>
              <w:spacing w:after="0"/>
              <w:rPr>
                <w:noProof/>
                <w:sz w:val="22"/>
              </w:rPr>
            </w:pPr>
            <w:r w:rsidRPr="00941366">
              <w:rPr>
                <w:noProof/>
                <w:sz w:val="22"/>
              </w:rPr>
              <w:t>Herstellen, bei dem alle verwendeten Vormaterialien in eine andere Position als das Erzeugnis einzureihen sind</w:t>
            </w:r>
          </w:p>
          <w:p w14:paraId="0842444F" w14:textId="77777777" w:rsidR="00F55F92" w:rsidRPr="00941366" w:rsidRDefault="00F55F92" w:rsidP="00273D63">
            <w:pPr>
              <w:spacing w:after="0"/>
              <w:rPr>
                <w:noProof/>
                <w:sz w:val="22"/>
              </w:rPr>
            </w:pPr>
            <w:r w:rsidRPr="00941366">
              <w:rPr>
                <w:noProof/>
                <w:sz w:val="22"/>
              </w:rPr>
              <w:t>oder</w:t>
            </w:r>
          </w:p>
          <w:p w14:paraId="71432F69" w14:textId="77777777" w:rsidR="00F55F92" w:rsidRPr="00941366" w:rsidRDefault="00F55F92" w:rsidP="00273D63">
            <w:pPr>
              <w:spacing w:after="0"/>
              <w:rPr>
                <w:noProof/>
                <w:sz w:val="22"/>
              </w:rPr>
            </w:pPr>
            <w:r w:rsidRPr="00941366">
              <w:rPr>
                <w:noProof/>
                <w:sz w:val="22"/>
              </w:rPr>
              <w:t>Herstellen aus gebrauchsfertig konfektionierten Baumwollgeweben der Position </w:t>
            </w:r>
            <w:r w:rsidRPr="00F704C3">
              <w:rPr>
                <w:noProof/>
                <w:sz w:val="22"/>
              </w:rPr>
              <w:t>9401</w:t>
            </w:r>
            <w:r w:rsidRPr="00941366">
              <w:rPr>
                <w:noProof/>
                <w:sz w:val="22"/>
              </w:rPr>
              <w:t xml:space="preserve"> oder </w:t>
            </w:r>
            <w:r w:rsidRPr="00F704C3">
              <w:rPr>
                <w:noProof/>
                <w:sz w:val="22"/>
              </w:rPr>
              <w:t>9403</w:t>
            </w:r>
            <w:r w:rsidRPr="00941366">
              <w:rPr>
                <w:noProof/>
                <w:sz w:val="22"/>
              </w:rPr>
              <w:t>, wenn:</w:t>
            </w:r>
          </w:p>
        </w:tc>
        <w:tc>
          <w:tcPr>
            <w:tcW w:w="2643" w:type="dxa"/>
            <w:tcBorders>
              <w:right w:val="single" w:sz="6" w:space="0" w:color="auto"/>
            </w:tcBorders>
          </w:tcPr>
          <w:p w14:paraId="397ECF7F"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40</w:t>
            </w:r>
            <w:r w:rsidRPr="00941366">
              <w:rPr>
                <w:noProof/>
                <w:sz w:val="22"/>
              </w:rPr>
              <w:t> % des Ab-Werk-Preises des Erzeugnisses nicht überschreitet</w:t>
            </w:r>
          </w:p>
        </w:tc>
      </w:tr>
      <w:tr w:rsidR="00F55F92" w:rsidRPr="00941366" w14:paraId="6E78BBEA" w14:textId="77777777" w:rsidTr="00F55F92">
        <w:trPr>
          <w:cantSplit/>
          <w:trHeight w:val="54"/>
        </w:trPr>
        <w:tc>
          <w:tcPr>
            <w:tcW w:w="1358" w:type="dxa"/>
            <w:tcBorders>
              <w:left w:val="single" w:sz="6" w:space="0" w:color="auto"/>
            </w:tcBorders>
          </w:tcPr>
          <w:p w14:paraId="6670C267" w14:textId="77777777" w:rsidR="00F55F92" w:rsidRPr="00941366" w:rsidRDefault="00F55F92" w:rsidP="00273D63">
            <w:pPr>
              <w:spacing w:after="0"/>
              <w:rPr>
                <w:noProof/>
                <w:sz w:val="22"/>
              </w:rPr>
            </w:pPr>
          </w:p>
        </w:tc>
        <w:tc>
          <w:tcPr>
            <w:tcW w:w="2677" w:type="dxa"/>
            <w:gridSpan w:val="3"/>
          </w:tcPr>
          <w:p w14:paraId="0EDEDAA3" w14:textId="77777777" w:rsidR="00F55F92" w:rsidRPr="00941366" w:rsidRDefault="00F55F92" w:rsidP="00273D63">
            <w:pPr>
              <w:spacing w:after="0"/>
              <w:rPr>
                <w:noProof/>
                <w:sz w:val="22"/>
              </w:rPr>
            </w:pPr>
          </w:p>
        </w:tc>
        <w:tc>
          <w:tcPr>
            <w:tcW w:w="3061" w:type="dxa"/>
          </w:tcPr>
          <w:p w14:paraId="1676644D" w14:textId="77777777" w:rsidR="00F55F92" w:rsidRPr="00941366" w:rsidRDefault="00F55F92" w:rsidP="00273D63">
            <w:pPr>
              <w:spacing w:after="0"/>
              <w:rPr>
                <w:noProof/>
                <w:sz w:val="22"/>
              </w:rPr>
            </w:pPr>
            <w:r w:rsidRPr="00941366">
              <w:rPr>
                <w:noProof/>
                <w:sz w:val="22"/>
              </w:rPr>
              <w:t xml:space="preserve">- der Wert des Gewebes </w:t>
            </w:r>
            <w:r w:rsidRPr="00F704C3">
              <w:rPr>
                <w:noProof/>
                <w:sz w:val="22"/>
              </w:rPr>
              <w:t>25</w:t>
            </w:r>
            <w:r w:rsidRPr="00941366">
              <w:rPr>
                <w:noProof/>
                <w:sz w:val="22"/>
              </w:rPr>
              <w:t> % des Ab-Werk-Preises der hergestellten Ware nicht überschreitet und</w:t>
            </w:r>
          </w:p>
          <w:p w14:paraId="56F2A394" w14:textId="77777777" w:rsidR="00F55F92" w:rsidRPr="00941366" w:rsidRDefault="00F55F92" w:rsidP="00273D63">
            <w:pPr>
              <w:spacing w:after="0"/>
              <w:rPr>
                <w:noProof/>
                <w:sz w:val="22"/>
              </w:rPr>
            </w:pPr>
            <w:r w:rsidRPr="00941366">
              <w:rPr>
                <w:noProof/>
                <w:sz w:val="22"/>
              </w:rPr>
              <w:t>- alle anderen verwendeten Vormaterialien Ursprungswaren und in eine andere Position als die Position </w:t>
            </w:r>
            <w:r w:rsidRPr="00F704C3">
              <w:rPr>
                <w:noProof/>
                <w:sz w:val="22"/>
              </w:rPr>
              <w:t>9401</w:t>
            </w:r>
            <w:r w:rsidRPr="00941366">
              <w:rPr>
                <w:noProof/>
                <w:sz w:val="22"/>
              </w:rPr>
              <w:t xml:space="preserve"> oder </w:t>
            </w:r>
            <w:r w:rsidRPr="00F704C3">
              <w:rPr>
                <w:noProof/>
                <w:sz w:val="22"/>
              </w:rPr>
              <w:t>9403</w:t>
            </w:r>
            <w:r w:rsidRPr="00941366">
              <w:rPr>
                <w:noProof/>
                <w:sz w:val="22"/>
              </w:rPr>
              <w:t xml:space="preserve"> einzureihen sind</w:t>
            </w:r>
          </w:p>
          <w:p w14:paraId="357A5B27" w14:textId="77777777" w:rsidR="00F55F92" w:rsidRPr="00941366" w:rsidRDefault="00F55F92" w:rsidP="00273D63">
            <w:pPr>
              <w:spacing w:after="0"/>
              <w:rPr>
                <w:noProof/>
                <w:sz w:val="22"/>
              </w:rPr>
            </w:pPr>
          </w:p>
        </w:tc>
        <w:tc>
          <w:tcPr>
            <w:tcW w:w="2643" w:type="dxa"/>
            <w:tcBorders>
              <w:right w:val="single" w:sz="6" w:space="0" w:color="auto"/>
            </w:tcBorders>
          </w:tcPr>
          <w:p w14:paraId="3207C0B5" w14:textId="77777777" w:rsidR="00F55F92" w:rsidRPr="00941366" w:rsidRDefault="00F55F92" w:rsidP="00273D63">
            <w:pPr>
              <w:spacing w:after="0"/>
              <w:rPr>
                <w:noProof/>
                <w:sz w:val="22"/>
              </w:rPr>
            </w:pPr>
          </w:p>
        </w:tc>
      </w:tr>
      <w:tr w:rsidR="00F55F92" w:rsidRPr="00941366" w14:paraId="0684C440" w14:textId="77777777" w:rsidTr="00F55F92">
        <w:trPr>
          <w:cantSplit/>
          <w:trHeight w:val="54"/>
        </w:trPr>
        <w:tc>
          <w:tcPr>
            <w:tcW w:w="1358" w:type="dxa"/>
            <w:tcBorders>
              <w:left w:val="single" w:sz="6" w:space="0" w:color="auto"/>
            </w:tcBorders>
          </w:tcPr>
          <w:p w14:paraId="28CDE9E2" w14:textId="77777777" w:rsidR="00F55F92" w:rsidRPr="00941366" w:rsidRDefault="00F55F92" w:rsidP="00273D63">
            <w:pPr>
              <w:spacing w:after="0"/>
              <w:rPr>
                <w:noProof/>
                <w:sz w:val="22"/>
              </w:rPr>
            </w:pPr>
            <w:r w:rsidRPr="00F704C3">
              <w:rPr>
                <w:noProof/>
                <w:sz w:val="22"/>
              </w:rPr>
              <w:t>9405</w:t>
            </w:r>
          </w:p>
        </w:tc>
        <w:tc>
          <w:tcPr>
            <w:tcW w:w="2677" w:type="dxa"/>
            <w:gridSpan w:val="3"/>
          </w:tcPr>
          <w:p w14:paraId="7E924FE6" w14:textId="77777777" w:rsidR="00F55F92" w:rsidRPr="00941366" w:rsidRDefault="00F55F92" w:rsidP="00273D63">
            <w:pPr>
              <w:spacing w:after="0"/>
              <w:rPr>
                <w:noProof/>
                <w:sz w:val="22"/>
              </w:rPr>
            </w:pPr>
            <w:r w:rsidRPr="00941366">
              <w:rPr>
                <w:noProof/>
                <w:sz w:val="22"/>
              </w:rPr>
              <w:t>Beleuchtungskörper (einschließlich Scheinwerfer) und Teile davon, anderweit weder genannt noch inbegriffen; Reklameleuchten, Leuchtschilder, beleuchtete Namensschilder und dergleichen, mit fest angebrachter Lichtquelle, und Teile davon, anderweit weder genannt noch inbegriffen</w:t>
            </w:r>
          </w:p>
          <w:p w14:paraId="4E1031BA" w14:textId="77777777" w:rsidR="00F55F92" w:rsidRPr="00941366" w:rsidRDefault="00F55F92" w:rsidP="00273D63">
            <w:pPr>
              <w:spacing w:after="0"/>
              <w:rPr>
                <w:noProof/>
                <w:sz w:val="22"/>
              </w:rPr>
            </w:pPr>
          </w:p>
        </w:tc>
        <w:tc>
          <w:tcPr>
            <w:tcW w:w="3061" w:type="dxa"/>
          </w:tcPr>
          <w:p w14:paraId="5E507A1F"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5069D106" w14:textId="77777777" w:rsidR="00F55F92" w:rsidRPr="00941366" w:rsidRDefault="00F55F92" w:rsidP="00273D63">
            <w:pPr>
              <w:spacing w:after="0"/>
              <w:rPr>
                <w:noProof/>
                <w:sz w:val="22"/>
              </w:rPr>
            </w:pPr>
          </w:p>
        </w:tc>
      </w:tr>
      <w:tr w:rsidR="00F55F92" w:rsidRPr="00941366" w14:paraId="06188D91" w14:textId="77777777" w:rsidTr="00FE3379">
        <w:trPr>
          <w:cantSplit/>
          <w:trHeight w:val="54"/>
        </w:trPr>
        <w:tc>
          <w:tcPr>
            <w:tcW w:w="1358" w:type="dxa"/>
            <w:tcBorders>
              <w:left w:val="single" w:sz="6" w:space="0" w:color="auto"/>
              <w:bottom w:val="single" w:sz="4" w:space="0" w:color="auto"/>
            </w:tcBorders>
          </w:tcPr>
          <w:p w14:paraId="2E698266" w14:textId="77777777" w:rsidR="00F55F92" w:rsidRPr="00941366" w:rsidRDefault="00F55F92" w:rsidP="00273D63">
            <w:pPr>
              <w:spacing w:after="0"/>
              <w:rPr>
                <w:noProof/>
                <w:sz w:val="22"/>
              </w:rPr>
            </w:pPr>
            <w:r w:rsidRPr="00F704C3">
              <w:rPr>
                <w:noProof/>
                <w:sz w:val="22"/>
              </w:rPr>
              <w:t>9406</w:t>
            </w:r>
          </w:p>
        </w:tc>
        <w:tc>
          <w:tcPr>
            <w:tcW w:w="2677" w:type="dxa"/>
            <w:gridSpan w:val="3"/>
            <w:tcBorders>
              <w:bottom w:val="single" w:sz="4" w:space="0" w:color="auto"/>
            </w:tcBorders>
          </w:tcPr>
          <w:p w14:paraId="20BC50E8" w14:textId="77777777" w:rsidR="00F55F92" w:rsidRPr="00941366" w:rsidRDefault="00F55F92" w:rsidP="00273D63">
            <w:pPr>
              <w:spacing w:after="0"/>
              <w:rPr>
                <w:noProof/>
                <w:sz w:val="22"/>
              </w:rPr>
            </w:pPr>
            <w:r w:rsidRPr="00941366">
              <w:rPr>
                <w:noProof/>
                <w:sz w:val="22"/>
              </w:rPr>
              <w:t>Vorgefertigte Gebäude</w:t>
            </w:r>
          </w:p>
        </w:tc>
        <w:tc>
          <w:tcPr>
            <w:tcW w:w="3061" w:type="dxa"/>
            <w:tcBorders>
              <w:bottom w:val="single" w:sz="4" w:space="0" w:color="auto"/>
            </w:tcBorders>
          </w:tcPr>
          <w:p w14:paraId="7378A38D"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p w14:paraId="76275F2A" w14:textId="77777777" w:rsidR="00F55F92" w:rsidRPr="00941366" w:rsidRDefault="00F55F92" w:rsidP="00273D63">
            <w:pPr>
              <w:spacing w:after="0"/>
              <w:rPr>
                <w:noProof/>
                <w:sz w:val="22"/>
              </w:rPr>
            </w:pPr>
          </w:p>
        </w:tc>
        <w:tc>
          <w:tcPr>
            <w:tcW w:w="2643" w:type="dxa"/>
            <w:tcBorders>
              <w:bottom w:val="single" w:sz="4" w:space="0" w:color="auto"/>
              <w:right w:val="single" w:sz="6" w:space="0" w:color="auto"/>
            </w:tcBorders>
          </w:tcPr>
          <w:p w14:paraId="5F7AD3B4" w14:textId="77777777" w:rsidR="00F55F92" w:rsidRPr="00941366" w:rsidRDefault="00F55F92" w:rsidP="00273D63">
            <w:pPr>
              <w:spacing w:after="0"/>
              <w:rPr>
                <w:noProof/>
                <w:sz w:val="22"/>
              </w:rPr>
            </w:pPr>
          </w:p>
        </w:tc>
      </w:tr>
      <w:tr w:rsidR="00F55F92" w:rsidRPr="00941366" w14:paraId="249786C7" w14:textId="77777777" w:rsidTr="00FE3379">
        <w:trPr>
          <w:cantSplit/>
          <w:trHeight w:val="54"/>
        </w:trPr>
        <w:tc>
          <w:tcPr>
            <w:tcW w:w="1358" w:type="dxa"/>
            <w:tcBorders>
              <w:top w:val="single" w:sz="4" w:space="0" w:color="auto"/>
              <w:left w:val="single" w:sz="6" w:space="0" w:color="auto"/>
            </w:tcBorders>
          </w:tcPr>
          <w:p w14:paraId="76FB99BD" w14:textId="77777777" w:rsidR="00F55F92" w:rsidRPr="00941366" w:rsidRDefault="00F55F92" w:rsidP="00273D63">
            <w:pPr>
              <w:spacing w:after="0"/>
              <w:rPr>
                <w:noProof/>
                <w:sz w:val="22"/>
              </w:rPr>
            </w:pPr>
            <w:r w:rsidRPr="00941366">
              <w:rPr>
                <w:noProof/>
                <w:sz w:val="22"/>
              </w:rPr>
              <w:t>ex Kapitel </w:t>
            </w:r>
            <w:r w:rsidRPr="00F704C3">
              <w:rPr>
                <w:noProof/>
                <w:sz w:val="22"/>
              </w:rPr>
              <w:t>95</w:t>
            </w:r>
          </w:p>
        </w:tc>
        <w:tc>
          <w:tcPr>
            <w:tcW w:w="2677" w:type="dxa"/>
            <w:gridSpan w:val="3"/>
            <w:tcBorders>
              <w:top w:val="single" w:sz="4" w:space="0" w:color="auto"/>
            </w:tcBorders>
          </w:tcPr>
          <w:p w14:paraId="2D45CBFE" w14:textId="77777777" w:rsidR="00F55F92" w:rsidRPr="00941366" w:rsidRDefault="00F55F92" w:rsidP="00273D63">
            <w:pPr>
              <w:spacing w:after="0"/>
              <w:rPr>
                <w:noProof/>
                <w:sz w:val="22"/>
              </w:rPr>
            </w:pPr>
            <w:r w:rsidRPr="00941366">
              <w:rPr>
                <w:noProof/>
                <w:sz w:val="22"/>
              </w:rPr>
              <w:t>Spielzeug, Spiele, Unterhaltungsartikel und Sportgeräte; Teile davon und Zubehör ausgenommen:</w:t>
            </w:r>
          </w:p>
          <w:p w14:paraId="69AF8B24" w14:textId="77777777" w:rsidR="00F55F92" w:rsidRPr="00941366" w:rsidRDefault="00F55F92" w:rsidP="00273D63">
            <w:pPr>
              <w:spacing w:after="0"/>
              <w:rPr>
                <w:noProof/>
                <w:sz w:val="22"/>
              </w:rPr>
            </w:pPr>
          </w:p>
        </w:tc>
        <w:tc>
          <w:tcPr>
            <w:tcW w:w="3061" w:type="dxa"/>
            <w:tcBorders>
              <w:top w:val="single" w:sz="4" w:space="0" w:color="auto"/>
            </w:tcBorders>
          </w:tcPr>
          <w:p w14:paraId="0E79C2F1" w14:textId="77777777" w:rsidR="00F55F92" w:rsidRPr="00941366" w:rsidRDefault="00F55F92" w:rsidP="00273D63">
            <w:pPr>
              <w:spacing w:after="0"/>
              <w:rPr>
                <w:noProof/>
                <w:sz w:val="22"/>
              </w:rPr>
            </w:pPr>
            <w:r w:rsidRPr="00941366">
              <w:rPr>
                <w:noProof/>
                <w:sz w:val="22"/>
              </w:rPr>
              <w:t>Herstellen, bei dem alle verwendeten Vormaterialien in eine andere Position als das Erzeugnis einzureihen sind</w:t>
            </w:r>
          </w:p>
          <w:p w14:paraId="70384960" w14:textId="77777777" w:rsidR="00F55F92" w:rsidRPr="00941366" w:rsidRDefault="00F55F92" w:rsidP="00273D63">
            <w:pPr>
              <w:spacing w:after="0"/>
              <w:rPr>
                <w:noProof/>
                <w:sz w:val="22"/>
              </w:rPr>
            </w:pPr>
          </w:p>
        </w:tc>
        <w:tc>
          <w:tcPr>
            <w:tcW w:w="2643" w:type="dxa"/>
            <w:tcBorders>
              <w:top w:val="single" w:sz="4" w:space="0" w:color="auto"/>
              <w:right w:val="single" w:sz="6" w:space="0" w:color="auto"/>
            </w:tcBorders>
          </w:tcPr>
          <w:p w14:paraId="3A63E010" w14:textId="77777777" w:rsidR="00F55F92" w:rsidRPr="00941366" w:rsidRDefault="00F55F92" w:rsidP="00273D63">
            <w:pPr>
              <w:spacing w:after="0"/>
              <w:rPr>
                <w:noProof/>
                <w:sz w:val="22"/>
              </w:rPr>
            </w:pPr>
          </w:p>
        </w:tc>
      </w:tr>
      <w:tr w:rsidR="00F55F92" w:rsidRPr="00941366" w14:paraId="2D097D29" w14:textId="77777777" w:rsidTr="00F55F92">
        <w:trPr>
          <w:cantSplit/>
          <w:trHeight w:val="54"/>
        </w:trPr>
        <w:tc>
          <w:tcPr>
            <w:tcW w:w="1358" w:type="dxa"/>
            <w:tcBorders>
              <w:left w:val="single" w:sz="6" w:space="0" w:color="auto"/>
            </w:tcBorders>
          </w:tcPr>
          <w:p w14:paraId="641A4646" w14:textId="77777777" w:rsidR="00F55F92" w:rsidRPr="00941366" w:rsidRDefault="00F55F92" w:rsidP="00273D63">
            <w:pPr>
              <w:spacing w:after="0"/>
              <w:rPr>
                <w:noProof/>
                <w:sz w:val="22"/>
              </w:rPr>
            </w:pPr>
            <w:r w:rsidRPr="00941366">
              <w:rPr>
                <w:noProof/>
                <w:sz w:val="22"/>
              </w:rPr>
              <w:t xml:space="preserve">ex </w:t>
            </w:r>
            <w:r w:rsidRPr="00F704C3">
              <w:rPr>
                <w:noProof/>
                <w:sz w:val="22"/>
              </w:rPr>
              <w:t>9503</w:t>
            </w:r>
          </w:p>
          <w:p w14:paraId="5F06DE4B" w14:textId="77777777" w:rsidR="00F55F92" w:rsidRPr="00941366" w:rsidRDefault="00F55F92" w:rsidP="00273D63">
            <w:pPr>
              <w:spacing w:after="0"/>
              <w:rPr>
                <w:noProof/>
                <w:sz w:val="22"/>
              </w:rPr>
            </w:pPr>
          </w:p>
          <w:p w14:paraId="258ACE8C" w14:textId="77777777" w:rsidR="00F55F92" w:rsidRPr="00941366" w:rsidRDefault="00F55F92" w:rsidP="00273D63">
            <w:pPr>
              <w:spacing w:after="0"/>
              <w:rPr>
                <w:noProof/>
                <w:sz w:val="22"/>
              </w:rPr>
            </w:pPr>
          </w:p>
        </w:tc>
        <w:tc>
          <w:tcPr>
            <w:tcW w:w="2677" w:type="dxa"/>
            <w:gridSpan w:val="3"/>
          </w:tcPr>
          <w:p w14:paraId="59228888" w14:textId="77777777" w:rsidR="00F55F92" w:rsidRPr="00941366" w:rsidRDefault="00F55F92" w:rsidP="00273D63">
            <w:pPr>
              <w:spacing w:after="0"/>
              <w:rPr>
                <w:noProof/>
                <w:sz w:val="22"/>
              </w:rPr>
            </w:pPr>
            <w:r w:rsidRPr="00941366">
              <w:rPr>
                <w:noProof/>
                <w:sz w:val="22"/>
              </w:rPr>
              <w:t>Anderes Spielzeug; maßstabsgetreu verkleinerte Modelle und ähnliche Modelle zur Unterhaltung, auch mit Antrieb Puzzles aller Art</w:t>
            </w:r>
          </w:p>
          <w:p w14:paraId="1CDCA1AD" w14:textId="77777777" w:rsidR="00F55F92" w:rsidRPr="00941366" w:rsidRDefault="00F55F92" w:rsidP="00273D63">
            <w:pPr>
              <w:spacing w:after="0"/>
              <w:rPr>
                <w:noProof/>
                <w:sz w:val="22"/>
              </w:rPr>
            </w:pPr>
          </w:p>
        </w:tc>
        <w:tc>
          <w:tcPr>
            <w:tcW w:w="3061" w:type="dxa"/>
          </w:tcPr>
          <w:p w14:paraId="57331C46" w14:textId="77777777" w:rsidR="00F55F92" w:rsidRPr="00941366" w:rsidRDefault="00F55F92" w:rsidP="00273D63">
            <w:pPr>
              <w:spacing w:after="0"/>
              <w:rPr>
                <w:noProof/>
                <w:sz w:val="22"/>
              </w:rPr>
            </w:pPr>
            <w:r w:rsidRPr="00941366">
              <w:rPr>
                <w:noProof/>
                <w:sz w:val="22"/>
              </w:rPr>
              <w:t>Herstellen, bei dem</w:t>
            </w:r>
          </w:p>
          <w:p w14:paraId="5ED08CA2"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01B00F94"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5A524362" w14:textId="77777777" w:rsidR="00F55F92" w:rsidRPr="00941366" w:rsidRDefault="00F55F92" w:rsidP="00273D63">
            <w:pPr>
              <w:spacing w:after="0"/>
              <w:rPr>
                <w:noProof/>
                <w:sz w:val="22"/>
              </w:rPr>
            </w:pPr>
          </w:p>
        </w:tc>
        <w:tc>
          <w:tcPr>
            <w:tcW w:w="2643" w:type="dxa"/>
            <w:tcBorders>
              <w:right w:val="single" w:sz="6" w:space="0" w:color="auto"/>
            </w:tcBorders>
          </w:tcPr>
          <w:p w14:paraId="20EFDD4C" w14:textId="77777777" w:rsidR="00F55F92" w:rsidRPr="00941366" w:rsidRDefault="00F55F92" w:rsidP="00273D63">
            <w:pPr>
              <w:spacing w:after="0"/>
              <w:rPr>
                <w:noProof/>
                <w:sz w:val="22"/>
              </w:rPr>
            </w:pPr>
          </w:p>
        </w:tc>
      </w:tr>
      <w:tr w:rsidR="00F55F92" w:rsidRPr="00941366" w14:paraId="2EB08653" w14:textId="77777777" w:rsidTr="00FE3379">
        <w:trPr>
          <w:cantSplit/>
          <w:trHeight w:val="54"/>
        </w:trPr>
        <w:tc>
          <w:tcPr>
            <w:tcW w:w="1358" w:type="dxa"/>
            <w:tcBorders>
              <w:left w:val="single" w:sz="6" w:space="0" w:color="auto"/>
              <w:bottom w:val="single" w:sz="4" w:space="0" w:color="auto"/>
            </w:tcBorders>
          </w:tcPr>
          <w:p w14:paraId="60134B7C" w14:textId="77777777" w:rsidR="00F55F92" w:rsidRPr="00941366" w:rsidRDefault="00F55F92" w:rsidP="00273D63">
            <w:pPr>
              <w:spacing w:after="0"/>
              <w:rPr>
                <w:noProof/>
                <w:sz w:val="22"/>
              </w:rPr>
            </w:pPr>
            <w:r w:rsidRPr="00941366">
              <w:rPr>
                <w:noProof/>
                <w:sz w:val="22"/>
              </w:rPr>
              <w:t xml:space="preserve">ex </w:t>
            </w:r>
            <w:r w:rsidRPr="00F704C3">
              <w:rPr>
                <w:noProof/>
                <w:sz w:val="22"/>
              </w:rPr>
              <w:t>9506</w:t>
            </w:r>
          </w:p>
        </w:tc>
        <w:tc>
          <w:tcPr>
            <w:tcW w:w="2677" w:type="dxa"/>
            <w:gridSpan w:val="3"/>
            <w:tcBorders>
              <w:bottom w:val="single" w:sz="4" w:space="0" w:color="auto"/>
            </w:tcBorders>
          </w:tcPr>
          <w:p w14:paraId="5F43B9B9" w14:textId="77777777" w:rsidR="00F55F92" w:rsidRPr="00941366" w:rsidRDefault="00F55F92" w:rsidP="00273D63">
            <w:pPr>
              <w:spacing w:after="0"/>
              <w:rPr>
                <w:noProof/>
                <w:sz w:val="22"/>
              </w:rPr>
            </w:pPr>
            <w:r w:rsidRPr="00941366">
              <w:rPr>
                <w:noProof/>
                <w:sz w:val="22"/>
              </w:rPr>
              <w:t>Golfschläger und Teile davon</w:t>
            </w:r>
          </w:p>
        </w:tc>
        <w:tc>
          <w:tcPr>
            <w:tcW w:w="3061" w:type="dxa"/>
            <w:tcBorders>
              <w:bottom w:val="single" w:sz="4" w:space="0" w:color="auto"/>
            </w:tcBorders>
          </w:tcPr>
          <w:p w14:paraId="4438DAB4" w14:textId="77777777" w:rsidR="00F55F92" w:rsidRPr="00941366" w:rsidRDefault="00F55F92" w:rsidP="00273D63">
            <w:pPr>
              <w:spacing w:after="0"/>
              <w:rPr>
                <w:noProof/>
                <w:sz w:val="22"/>
              </w:rPr>
            </w:pPr>
            <w:r w:rsidRPr="00941366">
              <w:rPr>
                <w:noProof/>
                <w:sz w:val="22"/>
              </w:rPr>
              <w:t>Herstellen, bei dem alle verwendeten Vormaterialien in eine andere Position als das Erzeugnis einzureihen sind Jedoch dürfen Rohformen zum Herstellen von Golfschlägern verwendet werden</w:t>
            </w:r>
          </w:p>
          <w:p w14:paraId="542B05D4" w14:textId="77777777" w:rsidR="00F55F92" w:rsidRPr="00941366" w:rsidRDefault="00F55F92" w:rsidP="00273D63">
            <w:pPr>
              <w:spacing w:after="0"/>
              <w:rPr>
                <w:noProof/>
                <w:sz w:val="22"/>
              </w:rPr>
            </w:pPr>
          </w:p>
        </w:tc>
        <w:tc>
          <w:tcPr>
            <w:tcW w:w="2643" w:type="dxa"/>
            <w:tcBorders>
              <w:bottom w:val="single" w:sz="4" w:space="0" w:color="auto"/>
              <w:right w:val="single" w:sz="6" w:space="0" w:color="auto"/>
            </w:tcBorders>
          </w:tcPr>
          <w:p w14:paraId="118B7913" w14:textId="77777777" w:rsidR="00F55F92" w:rsidRPr="00941366" w:rsidRDefault="00F55F92" w:rsidP="00273D63">
            <w:pPr>
              <w:spacing w:after="0"/>
              <w:rPr>
                <w:noProof/>
                <w:sz w:val="22"/>
              </w:rPr>
            </w:pPr>
          </w:p>
        </w:tc>
      </w:tr>
      <w:tr w:rsidR="00F55F92" w:rsidRPr="00941366" w14:paraId="62ED04E9" w14:textId="77777777" w:rsidTr="00FE3379">
        <w:trPr>
          <w:cantSplit/>
          <w:trHeight w:val="54"/>
        </w:trPr>
        <w:tc>
          <w:tcPr>
            <w:tcW w:w="1358" w:type="dxa"/>
            <w:tcBorders>
              <w:top w:val="single" w:sz="4" w:space="0" w:color="auto"/>
              <w:left w:val="single" w:sz="6" w:space="0" w:color="auto"/>
            </w:tcBorders>
          </w:tcPr>
          <w:p w14:paraId="451DEF60" w14:textId="77777777" w:rsidR="00F55F92" w:rsidRPr="00941366" w:rsidRDefault="00F55F92" w:rsidP="00273D63">
            <w:pPr>
              <w:spacing w:after="0"/>
              <w:rPr>
                <w:noProof/>
                <w:sz w:val="22"/>
              </w:rPr>
            </w:pPr>
            <w:r w:rsidRPr="00941366">
              <w:rPr>
                <w:noProof/>
                <w:sz w:val="22"/>
              </w:rPr>
              <w:t>ex Kapitel </w:t>
            </w:r>
            <w:r w:rsidRPr="00F704C3">
              <w:rPr>
                <w:noProof/>
                <w:sz w:val="22"/>
              </w:rPr>
              <w:t>96</w:t>
            </w:r>
          </w:p>
        </w:tc>
        <w:tc>
          <w:tcPr>
            <w:tcW w:w="2677" w:type="dxa"/>
            <w:gridSpan w:val="3"/>
            <w:tcBorders>
              <w:top w:val="single" w:sz="4" w:space="0" w:color="auto"/>
            </w:tcBorders>
          </w:tcPr>
          <w:p w14:paraId="28750BD2" w14:textId="77777777" w:rsidR="00F55F92" w:rsidRPr="00941366" w:rsidRDefault="00F55F92" w:rsidP="00273D63">
            <w:pPr>
              <w:spacing w:after="0"/>
              <w:rPr>
                <w:noProof/>
                <w:sz w:val="22"/>
              </w:rPr>
            </w:pPr>
            <w:r w:rsidRPr="00941366">
              <w:rPr>
                <w:noProof/>
                <w:sz w:val="22"/>
              </w:rPr>
              <w:t>Verschiedene Waren; ausgenommen:</w:t>
            </w:r>
          </w:p>
        </w:tc>
        <w:tc>
          <w:tcPr>
            <w:tcW w:w="3061" w:type="dxa"/>
            <w:tcBorders>
              <w:top w:val="single" w:sz="4" w:space="0" w:color="auto"/>
            </w:tcBorders>
          </w:tcPr>
          <w:p w14:paraId="2D5337E1" w14:textId="77777777" w:rsidR="00F55F92" w:rsidRPr="00941366" w:rsidRDefault="00F55F92" w:rsidP="00273D63">
            <w:pPr>
              <w:spacing w:after="0"/>
              <w:rPr>
                <w:noProof/>
                <w:sz w:val="22"/>
              </w:rPr>
            </w:pPr>
            <w:r w:rsidRPr="00941366">
              <w:rPr>
                <w:noProof/>
                <w:sz w:val="22"/>
              </w:rPr>
              <w:t>Herstellen, bei dem alle verwendeten Vormaterialien in eine andere Position als das Erzeugnis einzureihen sind</w:t>
            </w:r>
          </w:p>
          <w:p w14:paraId="6C937C3E" w14:textId="77777777" w:rsidR="00F55F92" w:rsidRPr="00941366" w:rsidRDefault="00F55F92" w:rsidP="00273D63">
            <w:pPr>
              <w:spacing w:after="0"/>
              <w:rPr>
                <w:noProof/>
                <w:sz w:val="22"/>
              </w:rPr>
            </w:pPr>
          </w:p>
        </w:tc>
        <w:tc>
          <w:tcPr>
            <w:tcW w:w="2643" w:type="dxa"/>
            <w:tcBorders>
              <w:top w:val="single" w:sz="4" w:space="0" w:color="auto"/>
              <w:right w:val="single" w:sz="6" w:space="0" w:color="auto"/>
            </w:tcBorders>
          </w:tcPr>
          <w:p w14:paraId="711237A1" w14:textId="77777777" w:rsidR="00F55F92" w:rsidRPr="00941366" w:rsidRDefault="00F55F92" w:rsidP="00273D63">
            <w:pPr>
              <w:spacing w:after="0"/>
              <w:rPr>
                <w:noProof/>
                <w:sz w:val="22"/>
              </w:rPr>
            </w:pPr>
          </w:p>
        </w:tc>
      </w:tr>
      <w:tr w:rsidR="00F55F92" w:rsidRPr="00941366" w14:paraId="2CE67975" w14:textId="77777777" w:rsidTr="00F55F92">
        <w:trPr>
          <w:cantSplit/>
          <w:trHeight w:val="54"/>
        </w:trPr>
        <w:tc>
          <w:tcPr>
            <w:tcW w:w="1358" w:type="dxa"/>
            <w:tcBorders>
              <w:left w:val="single" w:sz="6" w:space="0" w:color="auto"/>
            </w:tcBorders>
          </w:tcPr>
          <w:p w14:paraId="39E24E5D" w14:textId="77777777" w:rsidR="00F55F92" w:rsidRPr="00941366" w:rsidRDefault="00F55F92" w:rsidP="00273D63">
            <w:pPr>
              <w:spacing w:after="0"/>
              <w:rPr>
                <w:noProof/>
                <w:sz w:val="22"/>
              </w:rPr>
            </w:pPr>
            <w:r w:rsidRPr="00941366">
              <w:rPr>
                <w:noProof/>
                <w:sz w:val="22"/>
              </w:rPr>
              <w:t xml:space="preserve">ex </w:t>
            </w:r>
            <w:r w:rsidRPr="00F704C3">
              <w:rPr>
                <w:noProof/>
                <w:sz w:val="22"/>
              </w:rPr>
              <w:t>9601</w:t>
            </w:r>
            <w:r w:rsidRPr="00941366">
              <w:rPr>
                <w:noProof/>
                <w:sz w:val="22"/>
              </w:rPr>
              <w:t xml:space="preserve"> und</w:t>
            </w:r>
          </w:p>
          <w:p w14:paraId="39E518F5" w14:textId="77777777" w:rsidR="00F55F92" w:rsidRPr="00941366" w:rsidRDefault="00F55F92" w:rsidP="00273D63">
            <w:pPr>
              <w:spacing w:after="0"/>
              <w:rPr>
                <w:noProof/>
                <w:sz w:val="22"/>
              </w:rPr>
            </w:pPr>
            <w:r w:rsidRPr="00941366">
              <w:rPr>
                <w:noProof/>
                <w:sz w:val="22"/>
              </w:rPr>
              <w:t xml:space="preserve">ex </w:t>
            </w:r>
            <w:r w:rsidRPr="00F704C3">
              <w:rPr>
                <w:noProof/>
                <w:sz w:val="22"/>
              </w:rPr>
              <w:t>9602</w:t>
            </w:r>
          </w:p>
        </w:tc>
        <w:tc>
          <w:tcPr>
            <w:tcW w:w="2677" w:type="dxa"/>
            <w:gridSpan w:val="3"/>
          </w:tcPr>
          <w:p w14:paraId="24FB3A4F" w14:textId="77777777" w:rsidR="00F55F92" w:rsidRPr="00941366" w:rsidRDefault="00F55F92" w:rsidP="00273D63">
            <w:pPr>
              <w:spacing w:after="0"/>
              <w:rPr>
                <w:noProof/>
                <w:sz w:val="22"/>
              </w:rPr>
            </w:pPr>
            <w:r w:rsidRPr="00941366">
              <w:rPr>
                <w:noProof/>
                <w:sz w:val="22"/>
              </w:rPr>
              <w:t>Waren aus tierischen, pflanzlichen und mineralischen Schnitzstoffen</w:t>
            </w:r>
          </w:p>
        </w:tc>
        <w:tc>
          <w:tcPr>
            <w:tcW w:w="3061" w:type="dxa"/>
          </w:tcPr>
          <w:p w14:paraId="54F8B13B" w14:textId="77777777" w:rsidR="00F55F92" w:rsidRPr="00941366" w:rsidRDefault="00F55F92" w:rsidP="00273D63">
            <w:pPr>
              <w:spacing w:after="0"/>
              <w:rPr>
                <w:noProof/>
                <w:sz w:val="22"/>
              </w:rPr>
            </w:pPr>
            <w:r w:rsidRPr="00941366">
              <w:rPr>
                <w:noProof/>
                <w:sz w:val="22"/>
              </w:rPr>
              <w:t>Herstellen aus bearbeiteten Vormaterialien derselben Position</w:t>
            </w:r>
          </w:p>
          <w:p w14:paraId="63B3F7AD" w14:textId="77777777" w:rsidR="00F55F92" w:rsidRPr="00941366" w:rsidRDefault="00F55F92" w:rsidP="00273D63">
            <w:pPr>
              <w:spacing w:after="0"/>
              <w:rPr>
                <w:noProof/>
                <w:sz w:val="22"/>
              </w:rPr>
            </w:pPr>
          </w:p>
        </w:tc>
        <w:tc>
          <w:tcPr>
            <w:tcW w:w="2643" w:type="dxa"/>
            <w:tcBorders>
              <w:right w:val="single" w:sz="6" w:space="0" w:color="auto"/>
            </w:tcBorders>
          </w:tcPr>
          <w:p w14:paraId="0A31A07C" w14:textId="77777777" w:rsidR="00F55F92" w:rsidRPr="00941366" w:rsidRDefault="00F55F92" w:rsidP="00273D63">
            <w:pPr>
              <w:spacing w:after="0"/>
              <w:rPr>
                <w:noProof/>
                <w:sz w:val="22"/>
              </w:rPr>
            </w:pPr>
          </w:p>
        </w:tc>
      </w:tr>
      <w:tr w:rsidR="00F55F92" w:rsidRPr="00941366" w14:paraId="012FC03E" w14:textId="77777777" w:rsidTr="00F55F92">
        <w:trPr>
          <w:cantSplit/>
          <w:trHeight w:val="54"/>
        </w:trPr>
        <w:tc>
          <w:tcPr>
            <w:tcW w:w="1358" w:type="dxa"/>
            <w:tcBorders>
              <w:left w:val="single" w:sz="6" w:space="0" w:color="auto"/>
            </w:tcBorders>
          </w:tcPr>
          <w:p w14:paraId="20CE5120" w14:textId="77777777" w:rsidR="00F55F92" w:rsidRPr="00941366" w:rsidRDefault="00F55F92" w:rsidP="00273D63">
            <w:pPr>
              <w:spacing w:after="0"/>
              <w:rPr>
                <w:noProof/>
                <w:sz w:val="22"/>
              </w:rPr>
            </w:pPr>
            <w:r w:rsidRPr="00941366">
              <w:rPr>
                <w:noProof/>
                <w:sz w:val="22"/>
              </w:rPr>
              <w:t xml:space="preserve">ex </w:t>
            </w:r>
            <w:r w:rsidRPr="00F704C3">
              <w:rPr>
                <w:noProof/>
                <w:sz w:val="22"/>
              </w:rPr>
              <w:t>9603</w:t>
            </w:r>
          </w:p>
        </w:tc>
        <w:tc>
          <w:tcPr>
            <w:tcW w:w="2677" w:type="dxa"/>
            <w:gridSpan w:val="3"/>
          </w:tcPr>
          <w:p w14:paraId="260B0760" w14:textId="77777777" w:rsidR="00F55F92" w:rsidRPr="00941366" w:rsidRDefault="00F55F92" w:rsidP="00273D63">
            <w:pPr>
              <w:spacing w:after="0"/>
              <w:rPr>
                <w:noProof/>
                <w:sz w:val="22"/>
              </w:rPr>
            </w:pPr>
            <w:r w:rsidRPr="00941366">
              <w:rPr>
                <w:noProof/>
                <w:sz w:val="22"/>
              </w:rPr>
              <w:t>Besen, Bürsten und Pinsel (ausgenommen Reisigbesen und dergleichen sowie Bürsten und Pinsel aus Marder- oder Eichhörnchenhaar), von Hand zu führende mechanische Fußbodenkehrer ohne Motor, Kissen und Roller zum Anstreichen; Kissen und Roller zum Anstreichen; Wischer aus Kautschuk oder ähnlichen geschmeidigen Stoffen und Mops</w:t>
            </w:r>
          </w:p>
          <w:p w14:paraId="1026C40C" w14:textId="77777777" w:rsidR="00F55F92" w:rsidRPr="00941366" w:rsidRDefault="00F55F92" w:rsidP="00273D63">
            <w:pPr>
              <w:spacing w:after="0"/>
              <w:rPr>
                <w:noProof/>
                <w:sz w:val="22"/>
              </w:rPr>
            </w:pPr>
          </w:p>
        </w:tc>
        <w:tc>
          <w:tcPr>
            <w:tcW w:w="3061" w:type="dxa"/>
          </w:tcPr>
          <w:p w14:paraId="3A3BAF7D" w14:textId="77777777" w:rsidR="00F55F92" w:rsidRPr="00941366" w:rsidRDefault="00F55F92" w:rsidP="00273D63">
            <w:pPr>
              <w:spacing w:after="0"/>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hergestellten Ware nicht überschreitet</w:t>
            </w:r>
          </w:p>
        </w:tc>
        <w:tc>
          <w:tcPr>
            <w:tcW w:w="2643" w:type="dxa"/>
            <w:tcBorders>
              <w:right w:val="single" w:sz="6" w:space="0" w:color="auto"/>
            </w:tcBorders>
          </w:tcPr>
          <w:p w14:paraId="1EC831EB" w14:textId="77777777" w:rsidR="00F55F92" w:rsidRPr="00941366" w:rsidRDefault="00F55F92" w:rsidP="00273D63">
            <w:pPr>
              <w:spacing w:after="0"/>
              <w:rPr>
                <w:noProof/>
                <w:sz w:val="22"/>
              </w:rPr>
            </w:pPr>
          </w:p>
        </w:tc>
      </w:tr>
      <w:tr w:rsidR="00F55F92" w:rsidRPr="00941366" w14:paraId="11F0E4CD" w14:textId="77777777" w:rsidTr="00F55F92">
        <w:trPr>
          <w:cantSplit/>
          <w:trHeight w:val="54"/>
        </w:trPr>
        <w:tc>
          <w:tcPr>
            <w:tcW w:w="1358" w:type="dxa"/>
            <w:tcBorders>
              <w:left w:val="single" w:sz="6" w:space="0" w:color="auto"/>
            </w:tcBorders>
          </w:tcPr>
          <w:p w14:paraId="1FEEC306" w14:textId="77777777" w:rsidR="00F55F92" w:rsidRPr="00941366" w:rsidRDefault="00F55F92" w:rsidP="00273D63">
            <w:pPr>
              <w:spacing w:after="0"/>
              <w:rPr>
                <w:noProof/>
                <w:sz w:val="22"/>
              </w:rPr>
            </w:pPr>
            <w:r w:rsidRPr="00F704C3">
              <w:rPr>
                <w:noProof/>
                <w:sz w:val="22"/>
              </w:rPr>
              <w:t>9605</w:t>
            </w:r>
          </w:p>
        </w:tc>
        <w:tc>
          <w:tcPr>
            <w:tcW w:w="2677" w:type="dxa"/>
            <w:gridSpan w:val="3"/>
          </w:tcPr>
          <w:p w14:paraId="25BC6F03" w14:textId="77777777" w:rsidR="00F55F92" w:rsidRPr="00941366" w:rsidRDefault="00F55F92" w:rsidP="00273D63">
            <w:pPr>
              <w:spacing w:after="0"/>
              <w:rPr>
                <w:noProof/>
                <w:sz w:val="22"/>
              </w:rPr>
            </w:pPr>
            <w:r w:rsidRPr="00941366">
              <w:rPr>
                <w:noProof/>
                <w:sz w:val="22"/>
              </w:rPr>
              <w:t>Reisezusammenstellungen zur Körperpflege, zum Nähen, zum Reinigen von Schuhen oder Bekleidung</w:t>
            </w:r>
          </w:p>
        </w:tc>
        <w:tc>
          <w:tcPr>
            <w:tcW w:w="3061" w:type="dxa"/>
          </w:tcPr>
          <w:p w14:paraId="48FB7D0D" w14:textId="77777777" w:rsidR="00F55F92" w:rsidRPr="00941366" w:rsidRDefault="00F55F92" w:rsidP="00273D63">
            <w:pPr>
              <w:spacing w:after="0"/>
              <w:rPr>
                <w:noProof/>
                <w:sz w:val="22"/>
              </w:rPr>
            </w:pPr>
            <w:r w:rsidRPr="00941366">
              <w:rPr>
                <w:noProof/>
                <w:sz w:val="22"/>
              </w:rPr>
              <w:t xml:space="preserve">Jedes Erzeugnis der Zusammenstellung muss die Regel erfüllen, die anzuwenden wäre, wenn sie nicht in der Zusammenstellung enthalten wäre. Jedoch dürfen Waren ohne Ursprungseigenschaft verwendet werden, wenn ihr Wert insgesamt </w:t>
            </w:r>
            <w:r w:rsidRPr="00F704C3">
              <w:rPr>
                <w:noProof/>
                <w:sz w:val="22"/>
              </w:rPr>
              <w:t>15</w:t>
            </w:r>
            <w:r w:rsidRPr="00941366">
              <w:rPr>
                <w:noProof/>
                <w:sz w:val="22"/>
              </w:rPr>
              <w:t> % des Ab-Werk-Preises der Warenzusammenstellung nicht überschreitet.</w:t>
            </w:r>
          </w:p>
          <w:p w14:paraId="72F92B55" w14:textId="77777777" w:rsidR="00F55F92" w:rsidRPr="00941366" w:rsidRDefault="00F55F92" w:rsidP="00273D63">
            <w:pPr>
              <w:spacing w:after="0"/>
              <w:rPr>
                <w:noProof/>
                <w:sz w:val="22"/>
              </w:rPr>
            </w:pPr>
          </w:p>
        </w:tc>
        <w:tc>
          <w:tcPr>
            <w:tcW w:w="2643" w:type="dxa"/>
            <w:tcBorders>
              <w:right w:val="single" w:sz="6" w:space="0" w:color="auto"/>
            </w:tcBorders>
          </w:tcPr>
          <w:p w14:paraId="5C0048AC" w14:textId="77777777" w:rsidR="00F55F92" w:rsidRPr="00941366" w:rsidRDefault="00F55F92" w:rsidP="00273D63">
            <w:pPr>
              <w:spacing w:after="0"/>
              <w:rPr>
                <w:noProof/>
                <w:sz w:val="22"/>
              </w:rPr>
            </w:pPr>
          </w:p>
        </w:tc>
      </w:tr>
      <w:tr w:rsidR="00F55F92" w:rsidRPr="00941366" w14:paraId="6B97DC06" w14:textId="77777777" w:rsidTr="00F55F92">
        <w:trPr>
          <w:cantSplit/>
          <w:trHeight w:val="54"/>
        </w:trPr>
        <w:tc>
          <w:tcPr>
            <w:tcW w:w="1358" w:type="dxa"/>
            <w:tcBorders>
              <w:left w:val="single" w:sz="6" w:space="0" w:color="auto"/>
            </w:tcBorders>
          </w:tcPr>
          <w:p w14:paraId="618638AE" w14:textId="77777777" w:rsidR="00F55F92" w:rsidRPr="00941366" w:rsidRDefault="00F55F92" w:rsidP="00273D63">
            <w:pPr>
              <w:spacing w:after="0"/>
              <w:rPr>
                <w:noProof/>
                <w:sz w:val="22"/>
              </w:rPr>
            </w:pPr>
            <w:r w:rsidRPr="00F704C3">
              <w:rPr>
                <w:noProof/>
                <w:sz w:val="22"/>
              </w:rPr>
              <w:t>9606</w:t>
            </w:r>
          </w:p>
        </w:tc>
        <w:tc>
          <w:tcPr>
            <w:tcW w:w="2677" w:type="dxa"/>
            <w:gridSpan w:val="3"/>
          </w:tcPr>
          <w:p w14:paraId="75394B7E" w14:textId="77777777" w:rsidR="00F55F92" w:rsidRPr="00941366" w:rsidRDefault="00F55F92" w:rsidP="00273D63">
            <w:pPr>
              <w:spacing w:after="0"/>
              <w:rPr>
                <w:noProof/>
                <w:sz w:val="22"/>
              </w:rPr>
            </w:pPr>
            <w:r w:rsidRPr="00941366">
              <w:rPr>
                <w:noProof/>
                <w:sz w:val="22"/>
              </w:rPr>
              <w:t>Knöpfe, Druckknöpfe; Knopfformen und andere Teile; Knopfrohlinge</w:t>
            </w:r>
          </w:p>
          <w:p w14:paraId="32120A46" w14:textId="77777777" w:rsidR="00F55F92" w:rsidRPr="00941366" w:rsidRDefault="00F55F92" w:rsidP="00273D63">
            <w:pPr>
              <w:spacing w:after="0"/>
              <w:rPr>
                <w:noProof/>
                <w:sz w:val="22"/>
              </w:rPr>
            </w:pPr>
          </w:p>
        </w:tc>
        <w:tc>
          <w:tcPr>
            <w:tcW w:w="3061" w:type="dxa"/>
          </w:tcPr>
          <w:p w14:paraId="7920EFAD" w14:textId="77777777" w:rsidR="00F55F92" w:rsidRPr="00941366" w:rsidRDefault="00F55F92" w:rsidP="00273D63">
            <w:pPr>
              <w:spacing w:after="0"/>
              <w:rPr>
                <w:noProof/>
                <w:sz w:val="22"/>
              </w:rPr>
            </w:pPr>
            <w:r w:rsidRPr="00941366">
              <w:rPr>
                <w:noProof/>
                <w:sz w:val="22"/>
              </w:rPr>
              <w:t>Herstellen, bei dem</w:t>
            </w:r>
          </w:p>
          <w:p w14:paraId="7F97AE4A"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79064331"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004CA7D0" w14:textId="77777777" w:rsidR="00F55F92" w:rsidRPr="00941366" w:rsidRDefault="00F55F92" w:rsidP="00273D63">
            <w:pPr>
              <w:spacing w:after="0"/>
              <w:rPr>
                <w:noProof/>
                <w:sz w:val="22"/>
              </w:rPr>
            </w:pPr>
          </w:p>
        </w:tc>
        <w:tc>
          <w:tcPr>
            <w:tcW w:w="2643" w:type="dxa"/>
            <w:tcBorders>
              <w:right w:val="single" w:sz="6" w:space="0" w:color="auto"/>
            </w:tcBorders>
          </w:tcPr>
          <w:p w14:paraId="17CE9787" w14:textId="77777777" w:rsidR="00F55F92" w:rsidRPr="00941366" w:rsidRDefault="00F55F92" w:rsidP="00273D63">
            <w:pPr>
              <w:spacing w:after="0"/>
              <w:rPr>
                <w:noProof/>
                <w:sz w:val="22"/>
              </w:rPr>
            </w:pPr>
          </w:p>
        </w:tc>
      </w:tr>
      <w:tr w:rsidR="00F55F92" w:rsidRPr="00941366" w14:paraId="031816AC" w14:textId="77777777" w:rsidTr="00F55F92">
        <w:trPr>
          <w:cantSplit/>
          <w:trHeight w:val="54"/>
        </w:trPr>
        <w:tc>
          <w:tcPr>
            <w:tcW w:w="1358" w:type="dxa"/>
            <w:tcBorders>
              <w:left w:val="single" w:sz="6" w:space="0" w:color="auto"/>
            </w:tcBorders>
          </w:tcPr>
          <w:p w14:paraId="3BE0D36A" w14:textId="77777777" w:rsidR="00F55F92" w:rsidRPr="00941366" w:rsidRDefault="00F55F92" w:rsidP="00273D63">
            <w:pPr>
              <w:spacing w:after="0"/>
              <w:rPr>
                <w:noProof/>
                <w:sz w:val="22"/>
              </w:rPr>
            </w:pPr>
            <w:r w:rsidRPr="00F704C3">
              <w:rPr>
                <w:noProof/>
                <w:sz w:val="22"/>
              </w:rPr>
              <w:t>9608</w:t>
            </w:r>
          </w:p>
        </w:tc>
        <w:tc>
          <w:tcPr>
            <w:tcW w:w="2677" w:type="dxa"/>
            <w:gridSpan w:val="3"/>
          </w:tcPr>
          <w:p w14:paraId="3B1B5184" w14:textId="77777777" w:rsidR="00F55F92" w:rsidRPr="00941366" w:rsidRDefault="00F55F92" w:rsidP="00273D63">
            <w:pPr>
              <w:spacing w:after="0"/>
              <w:rPr>
                <w:noProof/>
                <w:sz w:val="22"/>
              </w:rPr>
            </w:pPr>
            <w:r w:rsidRPr="00941366">
              <w:rPr>
                <w:noProof/>
                <w:sz w:val="22"/>
              </w:rPr>
              <w:t>Kugelschreiber; Schreiber und Markierstifte, mit Filzspitze oder anderer poröser Spitze; Füllfederhalter und andere Füllhalter; Durchschreibstifte; Füllbleistifte; Federhalter, Bleistifthalter und ähnliche Waren; Teile davon (einschließlich Kappen und Klipse), ausgenommen Waren der Position </w:t>
            </w:r>
            <w:r w:rsidRPr="00F704C3">
              <w:rPr>
                <w:noProof/>
                <w:sz w:val="22"/>
              </w:rPr>
              <w:t>9609</w:t>
            </w:r>
          </w:p>
        </w:tc>
        <w:tc>
          <w:tcPr>
            <w:tcW w:w="3061" w:type="dxa"/>
          </w:tcPr>
          <w:p w14:paraId="2212FDC9" w14:textId="77777777" w:rsidR="00F55F92" w:rsidRPr="00941366" w:rsidRDefault="00F55F92" w:rsidP="00273D63">
            <w:pPr>
              <w:spacing w:after="0"/>
              <w:rPr>
                <w:noProof/>
                <w:sz w:val="22"/>
              </w:rPr>
            </w:pPr>
            <w:r w:rsidRPr="00941366">
              <w:rPr>
                <w:noProof/>
                <w:sz w:val="22"/>
              </w:rPr>
              <w:t>Herstellen, bei dem alle verwendeten Vormaterialien in eine andere Position als das Erzeugnis einzureihen sind</w:t>
            </w:r>
          </w:p>
          <w:p w14:paraId="4D9ED0C6" w14:textId="77777777" w:rsidR="00F55F92" w:rsidRPr="00941366" w:rsidRDefault="00F55F92" w:rsidP="00273D63">
            <w:pPr>
              <w:spacing w:after="0"/>
              <w:rPr>
                <w:noProof/>
                <w:sz w:val="22"/>
              </w:rPr>
            </w:pPr>
            <w:r w:rsidRPr="00941366">
              <w:rPr>
                <w:noProof/>
                <w:sz w:val="22"/>
              </w:rPr>
              <w:t>Jedoch können Schreibfedern oder Schreibfederspitzen derselben Position verwendet werden.</w:t>
            </w:r>
          </w:p>
          <w:p w14:paraId="60BC2414" w14:textId="77777777" w:rsidR="00F55F92" w:rsidRPr="00941366" w:rsidRDefault="00F55F92" w:rsidP="00273D63">
            <w:pPr>
              <w:spacing w:after="0"/>
              <w:rPr>
                <w:noProof/>
                <w:sz w:val="22"/>
              </w:rPr>
            </w:pPr>
          </w:p>
        </w:tc>
        <w:tc>
          <w:tcPr>
            <w:tcW w:w="2643" w:type="dxa"/>
            <w:tcBorders>
              <w:right w:val="single" w:sz="6" w:space="0" w:color="auto"/>
            </w:tcBorders>
          </w:tcPr>
          <w:p w14:paraId="2CC0FF8A" w14:textId="77777777" w:rsidR="00F55F92" w:rsidRPr="00941366" w:rsidRDefault="00F55F92" w:rsidP="00273D63">
            <w:pPr>
              <w:spacing w:after="0"/>
              <w:rPr>
                <w:noProof/>
                <w:sz w:val="22"/>
              </w:rPr>
            </w:pPr>
          </w:p>
        </w:tc>
      </w:tr>
      <w:tr w:rsidR="00F55F92" w:rsidRPr="00941366" w14:paraId="36893F47" w14:textId="77777777" w:rsidTr="00F55F92">
        <w:trPr>
          <w:cantSplit/>
          <w:trHeight w:val="54"/>
        </w:trPr>
        <w:tc>
          <w:tcPr>
            <w:tcW w:w="1358" w:type="dxa"/>
            <w:tcBorders>
              <w:left w:val="single" w:sz="6" w:space="0" w:color="auto"/>
            </w:tcBorders>
          </w:tcPr>
          <w:p w14:paraId="4E2A672D" w14:textId="77777777" w:rsidR="00F55F92" w:rsidRPr="00941366" w:rsidRDefault="00F55F92" w:rsidP="00273D63">
            <w:pPr>
              <w:spacing w:after="0"/>
              <w:rPr>
                <w:noProof/>
                <w:sz w:val="22"/>
              </w:rPr>
            </w:pPr>
            <w:r w:rsidRPr="00F704C3">
              <w:rPr>
                <w:noProof/>
                <w:sz w:val="22"/>
              </w:rPr>
              <w:t>9612</w:t>
            </w:r>
          </w:p>
        </w:tc>
        <w:tc>
          <w:tcPr>
            <w:tcW w:w="2677" w:type="dxa"/>
            <w:gridSpan w:val="3"/>
          </w:tcPr>
          <w:p w14:paraId="4BC50703" w14:textId="77777777" w:rsidR="00F55F92" w:rsidRPr="00941366" w:rsidRDefault="00F55F92" w:rsidP="00273D63">
            <w:pPr>
              <w:spacing w:after="0"/>
              <w:rPr>
                <w:noProof/>
                <w:sz w:val="22"/>
              </w:rPr>
            </w:pPr>
            <w:r w:rsidRPr="00941366">
              <w:rPr>
                <w:noProof/>
                <w:sz w:val="22"/>
              </w:rPr>
              <w:t>Bänder für Schreibmaschinen und ähnl. Bänder, mit Tinte oder anders für Abdrucke präpariert, auch in Spulen oder in Kassetten Stempelkissen, auch getränkt, auch mit Schachteln</w:t>
            </w:r>
          </w:p>
          <w:p w14:paraId="60AACA84" w14:textId="77777777" w:rsidR="00F55F92" w:rsidRPr="00941366" w:rsidRDefault="00F55F92" w:rsidP="00273D63">
            <w:pPr>
              <w:spacing w:after="0"/>
              <w:rPr>
                <w:noProof/>
                <w:sz w:val="22"/>
              </w:rPr>
            </w:pPr>
          </w:p>
        </w:tc>
        <w:tc>
          <w:tcPr>
            <w:tcW w:w="3061" w:type="dxa"/>
          </w:tcPr>
          <w:p w14:paraId="13280E49" w14:textId="77777777" w:rsidR="00F55F92" w:rsidRPr="00941366" w:rsidRDefault="00F55F92" w:rsidP="00273D63">
            <w:pPr>
              <w:spacing w:after="0"/>
              <w:rPr>
                <w:noProof/>
                <w:sz w:val="22"/>
              </w:rPr>
            </w:pPr>
            <w:r w:rsidRPr="00941366">
              <w:rPr>
                <w:noProof/>
                <w:sz w:val="22"/>
              </w:rPr>
              <w:t>Herstellen, bei dem</w:t>
            </w:r>
          </w:p>
          <w:p w14:paraId="02B8C251" w14:textId="77777777" w:rsidR="00F55F92" w:rsidRPr="00941366" w:rsidRDefault="00F55F92" w:rsidP="00273D63">
            <w:pPr>
              <w:spacing w:after="0"/>
              <w:rPr>
                <w:noProof/>
                <w:sz w:val="22"/>
              </w:rPr>
            </w:pPr>
            <w:r w:rsidRPr="00941366">
              <w:rPr>
                <w:noProof/>
                <w:sz w:val="22"/>
              </w:rPr>
              <w:t>- alle verwendeten Vormaterialien in eine andere Position als das Erzeugnis einzureihen sind und</w:t>
            </w:r>
          </w:p>
          <w:p w14:paraId="05034EF5" w14:textId="77777777" w:rsidR="00F55F92" w:rsidRPr="00941366" w:rsidRDefault="00F55F92" w:rsidP="00273D63">
            <w:pPr>
              <w:spacing w:after="0"/>
              <w:rPr>
                <w:noProof/>
                <w:sz w:val="22"/>
              </w:rPr>
            </w:pPr>
            <w:r w:rsidRPr="00941366">
              <w:rPr>
                <w:noProof/>
                <w:sz w:val="22"/>
              </w:rPr>
              <w:t xml:space="preserve">- der Wert aller verwendeten Vormaterialien </w:t>
            </w:r>
            <w:r w:rsidRPr="00F704C3">
              <w:rPr>
                <w:noProof/>
                <w:sz w:val="22"/>
              </w:rPr>
              <w:t>50</w:t>
            </w:r>
            <w:r w:rsidRPr="00941366">
              <w:rPr>
                <w:noProof/>
                <w:sz w:val="22"/>
              </w:rPr>
              <w:t> % des Ab-Werk-Preises des Erzeugnisses nicht überschreitet</w:t>
            </w:r>
          </w:p>
          <w:p w14:paraId="6AF8C2F4" w14:textId="77777777" w:rsidR="00F55F92" w:rsidRPr="00941366" w:rsidRDefault="00F55F92" w:rsidP="00273D63">
            <w:pPr>
              <w:spacing w:after="0"/>
              <w:rPr>
                <w:noProof/>
                <w:sz w:val="22"/>
              </w:rPr>
            </w:pPr>
          </w:p>
        </w:tc>
        <w:tc>
          <w:tcPr>
            <w:tcW w:w="2643" w:type="dxa"/>
            <w:tcBorders>
              <w:right w:val="single" w:sz="6" w:space="0" w:color="auto"/>
            </w:tcBorders>
          </w:tcPr>
          <w:p w14:paraId="645BF314" w14:textId="77777777" w:rsidR="00F55F92" w:rsidRPr="00941366" w:rsidRDefault="00F55F92" w:rsidP="00273D63">
            <w:pPr>
              <w:spacing w:after="0"/>
              <w:rPr>
                <w:noProof/>
                <w:sz w:val="22"/>
              </w:rPr>
            </w:pPr>
          </w:p>
        </w:tc>
      </w:tr>
      <w:tr w:rsidR="00F55F92" w:rsidRPr="00941366" w14:paraId="1D0C5B24" w14:textId="77777777" w:rsidTr="00F55F92">
        <w:trPr>
          <w:cantSplit/>
          <w:trHeight w:val="54"/>
        </w:trPr>
        <w:tc>
          <w:tcPr>
            <w:tcW w:w="1358" w:type="dxa"/>
            <w:tcBorders>
              <w:left w:val="single" w:sz="6" w:space="0" w:color="auto"/>
            </w:tcBorders>
          </w:tcPr>
          <w:p w14:paraId="4A4D47AE" w14:textId="77777777" w:rsidR="00F55F92" w:rsidRPr="00941366" w:rsidRDefault="00F55F92" w:rsidP="00273D63">
            <w:pPr>
              <w:spacing w:after="0"/>
              <w:rPr>
                <w:noProof/>
                <w:sz w:val="22"/>
              </w:rPr>
            </w:pPr>
            <w:r w:rsidRPr="00941366">
              <w:rPr>
                <w:noProof/>
                <w:sz w:val="22"/>
              </w:rPr>
              <w:t xml:space="preserve">ex </w:t>
            </w:r>
            <w:r w:rsidRPr="00F704C3">
              <w:rPr>
                <w:noProof/>
                <w:sz w:val="22"/>
              </w:rPr>
              <w:t>9613</w:t>
            </w:r>
          </w:p>
        </w:tc>
        <w:tc>
          <w:tcPr>
            <w:tcW w:w="2677" w:type="dxa"/>
            <w:gridSpan w:val="3"/>
          </w:tcPr>
          <w:p w14:paraId="11C3C398" w14:textId="77777777" w:rsidR="00F55F92" w:rsidRPr="00941366" w:rsidRDefault="00F55F92" w:rsidP="00273D63">
            <w:pPr>
              <w:spacing w:after="0"/>
              <w:rPr>
                <w:noProof/>
                <w:sz w:val="22"/>
              </w:rPr>
            </w:pPr>
            <w:r w:rsidRPr="00941366">
              <w:rPr>
                <w:noProof/>
                <w:sz w:val="22"/>
              </w:rPr>
              <w:t>Feuerzeuge mit piezoelektrischer Zündung</w:t>
            </w:r>
          </w:p>
        </w:tc>
        <w:tc>
          <w:tcPr>
            <w:tcW w:w="3061" w:type="dxa"/>
          </w:tcPr>
          <w:p w14:paraId="1E33487B" w14:textId="77777777" w:rsidR="00F55F92" w:rsidRPr="00941366" w:rsidRDefault="00F55F92" w:rsidP="00273D63">
            <w:pPr>
              <w:spacing w:after="0"/>
              <w:rPr>
                <w:noProof/>
                <w:sz w:val="22"/>
              </w:rPr>
            </w:pPr>
            <w:r w:rsidRPr="00941366">
              <w:rPr>
                <w:noProof/>
                <w:sz w:val="22"/>
              </w:rPr>
              <w:t>Herstellen, bei dem der Wert der verwendeten Vormaterialien der Position </w:t>
            </w:r>
            <w:r w:rsidRPr="00F704C3">
              <w:rPr>
                <w:noProof/>
                <w:sz w:val="22"/>
              </w:rPr>
              <w:t>9613</w:t>
            </w:r>
            <w:r w:rsidRPr="00941366">
              <w:rPr>
                <w:noProof/>
                <w:sz w:val="22"/>
              </w:rPr>
              <w:t xml:space="preserve"> </w:t>
            </w:r>
            <w:r w:rsidRPr="00F704C3">
              <w:rPr>
                <w:noProof/>
                <w:sz w:val="22"/>
              </w:rPr>
              <w:t>30</w:t>
            </w:r>
            <w:r w:rsidRPr="00941366">
              <w:rPr>
                <w:noProof/>
                <w:sz w:val="22"/>
              </w:rPr>
              <w:t> % des Ab-Werk-Preises des Erzeugnisses nicht überschreitet</w:t>
            </w:r>
          </w:p>
          <w:p w14:paraId="30705B3F" w14:textId="77777777" w:rsidR="00F55F92" w:rsidRPr="00941366" w:rsidRDefault="00F55F92" w:rsidP="00273D63">
            <w:pPr>
              <w:spacing w:after="0"/>
              <w:rPr>
                <w:noProof/>
                <w:sz w:val="22"/>
              </w:rPr>
            </w:pPr>
          </w:p>
        </w:tc>
        <w:tc>
          <w:tcPr>
            <w:tcW w:w="2643" w:type="dxa"/>
            <w:tcBorders>
              <w:right w:val="single" w:sz="6" w:space="0" w:color="auto"/>
            </w:tcBorders>
          </w:tcPr>
          <w:p w14:paraId="61693B14" w14:textId="77777777" w:rsidR="00F55F92" w:rsidRPr="00941366" w:rsidRDefault="00F55F92" w:rsidP="00273D63">
            <w:pPr>
              <w:spacing w:after="0"/>
              <w:rPr>
                <w:noProof/>
                <w:sz w:val="22"/>
              </w:rPr>
            </w:pPr>
          </w:p>
        </w:tc>
      </w:tr>
      <w:tr w:rsidR="00F55F92" w:rsidRPr="00941366" w14:paraId="52C3BA6C" w14:textId="77777777" w:rsidTr="00FE3379">
        <w:trPr>
          <w:cantSplit/>
          <w:trHeight w:val="54"/>
        </w:trPr>
        <w:tc>
          <w:tcPr>
            <w:tcW w:w="1358" w:type="dxa"/>
            <w:tcBorders>
              <w:left w:val="single" w:sz="6" w:space="0" w:color="auto"/>
              <w:bottom w:val="single" w:sz="4" w:space="0" w:color="auto"/>
            </w:tcBorders>
          </w:tcPr>
          <w:p w14:paraId="7E1124A1" w14:textId="77777777" w:rsidR="00F55F92" w:rsidRPr="00941366" w:rsidRDefault="00F55F92" w:rsidP="00273D63">
            <w:pPr>
              <w:spacing w:after="0"/>
              <w:rPr>
                <w:noProof/>
                <w:sz w:val="22"/>
              </w:rPr>
            </w:pPr>
            <w:r w:rsidRPr="00941366">
              <w:rPr>
                <w:noProof/>
                <w:sz w:val="22"/>
              </w:rPr>
              <w:t xml:space="preserve">ex </w:t>
            </w:r>
            <w:r w:rsidRPr="00F704C3">
              <w:rPr>
                <w:noProof/>
                <w:sz w:val="22"/>
              </w:rPr>
              <w:t>9614</w:t>
            </w:r>
          </w:p>
          <w:p w14:paraId="72B7294C" w14:textId="77777777" w:rsidR="00F55F92" w:rsidRPr="00941366" w:rsidRDefault="00F55F92" w:rsidP="00273D63">
            <w:pPr>
              <w:spacing w:after="0"/>
              <w:rPr>
                <w:noProof/>
                <w:sz w:val="22"/>
              </w:rPr>
            </w:pPr>
          </w:p>
          <w:p w14:paraId="77B84FB4" w14:textId="77777777" w:rsidR="00F55F92" w:rsidRPr="00941366" w:rsidRDefault="00F55F92" w:rsidP="00273D63">
            <w:pPr>
              <w:spacing w:after="0"/>
              <w:rPr>
                <w:noProof/>
                <w:sz w:val="22"/>
              </w:rPr>
            </w:pPr>
          </w:p>
        </w:tc>
        <w:tc>
          <w:tcPr>
            <w:tcW w:w="2677" w:type="dxa"/>
            <w:gridSpan w:val="3"/>
            <w:tcBorders>
              <w:bottom w:val="single" w:sz="4" w:space="0" w:color="auto"/>
            </w:tcBorders>
          </w:tcPr>
          <w:p w14:paraId="74D69969" w14:textId="77777777" w:rsidR="00F55F92" w:rsidRPr="00941366" w:rsidRDefault="00F55F92" w:rsidP="00273D63">
            <w:pPr>
              <w:spacing w:after="0"/>
              <w:rPr>
                <w:noProof/>
                <w:sz w:val="22"/>
              </w:rPr>
            </w:pPr>
            <w:r w:rsidRPr="00941366">
              <w:rPr>
                <w:noProof/>
                <w:sz w:val="22"/>
              </w:rPr>
              <w:t>Pfeifen und Pfeifenköpfe</w:t>
            </w:r>
          </w:p>
        </w:tc>
        <w:tc>
          <w:tcPr>
            <w:tcW w:w="3061" w:type="dxa"/>
            <w:tcBorders>
              <w:bottom w:val="single" w:sz="4" w:space="0" w:color="auto"/>
            </w:tcBorders>
          </w:tcPr>
          <w:p w14:paraId="67C83612" w14:textId="77777777" w:rsidR="00F55F92" w:rsidRPr="00941366" w:rsidRDefault="00F55F92" w:rsidP="00273D63">
            <w:pPr>
              <w:spacing w:after="0"/>
              <w:rPr>
                <w:noProof/>
                <w:sz w:val="22"/>
              </w:rPr>
            </w:pPr>
            <w:r w:rsidRPr="00941366">
              <w:rPr>
                <w:noProof/>
                <w:sz w:val="22"/>
              </w:rPr>
              <w:t>Herstellen aus Pfeifenrohformen</w:t>
            </w:r>
          </w:p>
          <w:p w14:paraId="06CF4428" w14:textId="77777777" w:rsidR="00F55F92" w:rsidRPr="00941366" w:rsidRDefault="00F55F92" w:rsidP="00273D63">
            <w:pPr>
              <w:spacing w:after="0"/>
              <w:rPr>
                <w:noProof/>
                <w:sz w:val="22"/>
              </w:rPr>
            </w:pPr>
          </w:p>
        </w:tc>
        <w:tc>
          <w:tcPr>
            <w:tcW w:w="2643" w:type="dxa"/>
            <w:tcBorders>
              <w:bottom w:val="single" w:sz="4" w:space="0" w:color="auto"/>
              <w:right w:val="single" w:sz="6" w:space="0" w:color="auto"/>
            </w:tcBorders>
          </w:tcPr>
          <w:p w14:paraId="5876706C" w14:textId="77777777" w:rsidR="00F55F92" w:rsidRPr="00941366" w:rsidRDefault="00F55F92" w:rsidP="00273D63">
            <w:pPr>
              <w:spacing w:after="0"/>
              <w:rPr>
                <w:noProof/>
                <w:sz w:val="22"/>
              </w:rPr>
            </w:pPr>
          </w:p>
        </w:tc>
      </w:tr>
      <w:tr w:rsidR="00114515" w:rsidRPr="00941366" w14:paraId="14643BAE" w14:textId="77777777" w:rsidTr="00FE3379">
        <w:trPr>
          <w:cantSplit/>
          <w:trHeight w:val="54"/>
        </w:trPr>
        <w:tc>
          <w:tcPr>
            <w:tcW w:w="1358" w:type="dxa"/>
            <w:tcBorders>
              <w:top w:val="single" w:sz="4" w:space="0" w:color="auto"/>
              <w:left w:val="single" w:sz="6" w:space="0" w:color="auto"/>
              <w:bottom w:val="single" w:sz="4" w:space="0" w:color="auto"/>
            </w:tcBorders>
          </w:tcPr>
          <w:p w14:paraId="47CA73CB" w14:textId="77777777" w:rsidR="00114515" w:rsidRPr="00941366" w:rsidRDefault="00114515" w:rsidP="00273D63">
            <w:pPr>
              <w:spacing w:after="0"/>
              <w:rPr>
                <w:noProof/>
                <w:sz w:val="22"/>
              </w:rPr>
            </w:pPr>
            <w:r w:rsidRPr="00941366">
              <w:rPr>
                <w:noProof/>
                <w:sz w:val="22"/>
              </w:rPr>
              <w:t>Kapitel </w:t>
            </w:r>
            <w:r w:rsidRPr="00F704C3">
              <w:rPr>
                <w:noProof/>
                <w:sz w:val="22"/>
              </w:rPr>
              <w:t>97</w:t>
            </w:r>
          </w:p>
        </w:tc>
        <w:tc>
          <w:tcPr>
            <w:tcW w:w="2677" w:type="dxa"/>
            <w:gridSpan w:val="3"/>
            <w:tcBorders>
              <w:top w:val="single" w:sz="4" w:space="0" w:color="auto"/>
              <w:bottom w:val="single" w:sz="4" w:space="0" w:color="auto"/>
            </w:tcBorders>
          </w:tcPr>
          <w:p w14:paraId="3CC8FD86" w14:textId="77777777" w:rsidR="00114515" w:rsidRPr="00941366" w:rsidRDefault="00114515" w:rsidP="00273D63">
            <w:pPr>
              <w:spacing w:after="0"/>
              <w:rPr>
                <w:noProof/>
                <w:sz w:val="22"/>
              </w:rPr>
            </w:pPr>
            <w:r w:rsidRPr="00941366">
              <w:rPr>
                <w:noProof/>
                <w:sz w:val="22"/>
              </w:rPr>
              <w:t>Kunstgegenstände, Sammlungsstücke und Antiquitäten</w:t>
            </w:r>
          </w:p>
          <w:p w14:paraId="05B2E22A" w14:textId="77777777" w:rsidR="00114515" w:rsidRPr="00941366" w:rsidRDefault="00114515" w:rsidP="00273D63">
            <w:pPr>
              <w:spacing w:after="0"/>
              <w:rPr>
                <w:noProof/>
                <w:sz w:val="22"/>
              </w:rPr>
            </w:pPr>
          </w:p>
        </w:tc>
        <w:tc>
          <w:tcPr>
            <w:tcW w:w="3061" w:type="dxa"/>
            <w:tcBorders>
              <w:top w:val="single" w:sz="4" w:space="0" w:color="auto"/>
              <w:bottom w:val="single" w:sz="4" w:space="0" w:color="auto"/>
            </w:tcBorders>
          </w:tcPr>
          <w:p w14:paraId="3A9B08A0" w14:textId="77777777" w:rsidR="00114515" w:rsidRPr="00941366" w:rsidRDefault="00114515" w:rsidP="00273D63">
            <w:pPr>
              <w:spacing w:after="0"/>
              <w:rPr>
                <w:noProof/>
                <w:sz w:val="22"/>
              </w:rPr>
            </w:pPr>
            <w:r w:rsidRPr="00941366">
              <w:rPr>
                <w:noProof/>
                <w:sz w:val="22"/>
              </w:rPr>
              <w:t>Herstellen, bei dem alle verwendeten Vormaterialien in eine andere Position als das Erzeugnis einzureihen sind</w:t>
            </w:r>
          </w:p>
          <w:p w14:paraId="68A6B1C6" w14:textId="77777777" w:rsidR="00114515" w:rsidRPr="00941366" w:rsidRDefault="00114515" w:rsidP="00273D63">
            <w:pPr>
              <w:spacing w:after="0"/>
              <w:rPr>
                <w:noProof/>
                <w:sz w:val="22"/>
              </w:rPr>
            </w:pPr>
          </w:p>
        </w:tc>
        <w:tc>
          <w:tcPr>
            <w:tcW w:w="2643" w:type="dxa"/>
            <w:tcBorders>
              <w:top w:val="single" w:sz="4" w:space="0" w:color="auto"/>
              <w:bottom w:val="single" w:sz="4" w:space="0" w:color="auto"/>
              <w:right w:val="single" w:sz="6" w:space="0" w:color="auto"/>
            </w:tcBorders>
          </w:tcPr>
          <w:p w14:paraId="5DFED5FD" w14:textId="77777777" w:rsidR="00114515" w:rsidRPr="00941366" w:rsidRDefault="00114515" w:rsidP="00273D63">
            <w:pPr>
              <w:spacing w:after="0"/>
              <w:rPr>
                <w:noProof/>
                <w:sz w:val="22"/>
              </w:rPr>
            </w:pPr>
          </w:p>
        </w:tc>
      </w:tr>
      <w:tr w:rsidR="00114515" w:rsidRPr="00941366" w14:paraId="0DCAF421" w14:textId="77777777" w:rsidTr="00FE3379">
        <w:trPr>
          <w:cantSplit/>
          <w:trHeight w:val="54"/>
        </w:trPr>
        <w:tc>
          <w:tcPr>
            <w:tcW w:w="1358" w:type="dxa"/>
            <w:tcBorders>
              <w:top w:val="single" w:sz="4" w:space="0" w:color="auto"/>
              <w:left w:val="single" w:sz="4" w:space="0" w:color="auto"/>
            </w:tcBorders>
          </w:tcPr>
          <w:p w14:paraId="645243D9" w14:textId="77777777" w:rsidR="00114515" w:rsidRPr="00941366" w:rsidRDefault="00114515" w:rsidP="00273D63">
            <w:pPr>
              <w:spacing w:after="0"/>
              <w:rPr>
                <w:noProof/>
                <w:sz w:val="22"/>
              </w:rPr>
            </w:pPr>
          </w:p>
        </w:tc>
        <w:tc>
          <w:tcPr>
            <w:tcW w:w="2677" w:type="dxa"/>
            <w:gridSpan w:val="3"/>
            <w:tcBorders>
              <w:top w:val="single" w:sz="4" w:space="0" w:color="auto"/>
            </w:tcBorders>
          </w:tcPr>
          <w:p w14:paraId="4301BA2B" w14:textId="77777777" w:rsidR="00114515" w:rsidRPr="00941366" w:rsidRDefault="00114515" w:rsidP="00273D63">
            <w:pPr>
              <w:spacing w:after="0"/>
              <w:rPr>
                <w:noProof/>
                <w:sz w:val="22"/>
              </w:rPr>
            </w:pPr>
          </w:p>
        </w:tc>
        <w:tc>
          <w:tcPr>
            <w:tcW w:w="3061" w:type="dxa"/>
            <w:tcBorders>
              <w:top w:val="single" w:sz="4" w:space="0" w:color="auto"/>
            </w:tcBorders>
          </w:tcPr>
          <w:p w14:paraId="344FD166" w14:textId="77777777" w:rsidR="00114515" w:rsidRPr="00941366" w:rsidRDefault="00114515" w:rsidP="00273D63">
            <w:pPr>
              <w:spacing w:after="0"/>
              <w:rPr>
                <w:noProof/>
                <w:sz w:val="22"/>
              </w:rPr>
            </w:pPr>
          </w:p>
        </w:tc>
        <w:tc>
          <w:tcPr>
            <w:tcW w:w="2643" w:type="dxa"/>
            <w:tcBorders>
              <w:top w:val="single" w:sz="4" w:space="0" w:color="auto"/>
              <w:right w:val="single" w:sz="4" w:space="0" w:color="auto"/>
            </w:tcBorders>
          </w:tcPr>
          <w:p w14:paraId="7520FE5C" w14:textId="77777777" w:rsidR="00114515" w:rsidRPr="00941366" w:rsidRDefault="00114515" w:rsidP="00273D63">
            <w:pPr>
              <w:spacing w:after="0"/>
              <w:rPr>
                <w:noProof/>
                <w:sz w:val="22"/>
              </w:rPr>
            </w:pPr>
          </w:p>
        </w:tc>
      </w:tr>
      <w:tr w:rsidR="00114515" w:rsidRPr="00941366" w14:paraId="35F90178" w14:textId="77777777" w:rsidTr="00FE3379">
        <w:trPr>
          <w:cantSplit/>
          <w:trHeight w:val="54"/>
        </w:trPr>
        <w:tc>
          <w:tcPr>
            <w:tcW w:w="1358" w:type="dxa"/>
            <w:tcBorders>
              <w:left w:val="single" w:sz="4" w:space="0" w:color="auto"/>
            </w:tcBorders>
          </w:tcPr>
          <w:p w14:paraId="3E044E43" w14:textId="77777777" w:rsidR="00114515" w:rsidRPr="00941366" w:rsidRDefault="00114515" w:rsidP="00273D63">
            <w:pPr>
              <w:spacing w:after="0"/>
              <w:rPr>
                <w:noProof/>
                <w:sz w:val="22"/>
              </w:rPr>
            </w:pPr>
          </w:p>
        </w:tc>
        <w:tc>
          <w:tcPr>
            <w:tcW w:w="2677" w:type="dxa"/>
            <w:gridSpan w:val="3"/>
          </w:tcPr>
          <w:p w14:paraId="463B23A0" w14:textId="77777777" w:rsidR="00114515" w:rsidRPr="00941366" w:rsidRDefault="00114515" w:rsidP="00273D63">
            <w:pPr>
              <w:spacing w:after="0"/>
              <w:rPr>
                <w:noProof/>
                <w:sz w:val="22"/>
              </w:rPr>
            </w:pPr>
          </w:p>
        </w:tc>
        <w:tc>
          <w:tcPr>
            <w:tcW w:w="3061" w:type="dxa"/>
          </w:tcPr>
          <w:p w14:paraId="65D28F4F" w14:textId="77777777" w:rsidR="00114515" w:rsidRPr="00941366" w:rsidRDefault="00114515" w:rsidP="00273D63">
            <w:pPr>
              <w:spacing w:after="0"/>
              <w:rPr>
                <w:noProof/>
                <w:sz w:val="22"/>
              </w:rPr>
            </w:pPr>
          </w:p>
        </w:tc>
        <w:tc>
          <w:tcPr>
            <w:tcW w:w="2643" w:type="dxa"/>
            <w:tcBorders>
              <w:right w:val="single" w:sz="4" w:space="0" w:color="auto"/>
            </w:tcBorders>
          </w:tcPr>
          <w:p w14:paraId="59D0AFE6" w14:textId="77777777" w:rsidR="00114515" w:rsidRPr="00941366" w:rsidRDefault="00114515" w:rsidP="00273D63">
            <w:pPr>
              <w:spacing w:after="0"/>
              <w:rPr>
                <w:noProof/>
                <w:sz w:val="22"/>
              </w:rPr>
            </w:pPr>
          </w:p>
        </w:tc>
      </w:tr>
      <w:tr w:rsidR="00114515" w:rsidRPr="00941366" w14:paraId="3924FA35" w14:textId="77777777" w:rsidTr="00FE3379">
        <w:trPr>
          <w:cantSplit/>
          <w:trHeight w:val="54"/>
        </w:trPr>
        <w:tc>
          <w:tcPr>
            <w:tcW w:w="1358" w:type="dxa"/>
            <w:tcBorders>
              <w:left w:val="single" w:sz="4" w:space="0" w:color="auto"/>
              <w:bottom w:val="single" w:sz="4" w:space="0" w:color="auto"/>
            </w:tcBorders>
          </w:tcPr>
          <w:p w14:paraId="2CBA1630" w14:textId="77777777" w:rsidR="00114515" w:rsidRPr="00941366" w:rsidRDefault="00114515" w:rsidP="00273D63">
            <w:pPr>
              <w:spacing w:after="0"/>
              <w:rPr>
                <w:noProof/>
                <w:sz w:val="22"/>
              </w:rPr>
            </w:pPr>
          </w:p>
        </w:tc>
        <w:tc>
          <w:tcPr>
            <w:tcW w:w="2677" w:type="dxa"/>
            <w:gridSpan w:val="3"/>
            <w:tcBorders>
              <w:bottom w:val="single" w:sz="4" w:space="0" w:color="auto"/>
            </w:tcBorders>
          </w:tcPr>
          <w:p w14:paraId="79F1EEC0" w14:textId="77777777" w:rsidR="00114515" w:rsidRPr="00941366" w:rsidRDefault="00114515" w:rsidP="00273D63">
            <w:pPr>
              <w:spacing w:after="0"/>
              <w:rPr>
                <w:noProof/>
                <w:sz w:val="22"/>
              </w:rPr>
            </w:pPr>
          </w:p>
        </w:tc>
        <w:tc>
          <w:tcPr>
            <w:tcW w:w="3061" w:type="dxa"/>
            <w:tcBorders>
              <w:bottom w:val="single" w:sz="4" w:space="0" w:color="auto"/>
            </w:tcBorders>
          </w:tcPr>
          <w:p w14:paraId="5161283F" w14:textId="77777777" w:rsidR="00114515" w:rsidRPr="00941366" w:rsidRDefault="00114515" w:rsidP="00273D63">
            <w:pPr>
              <w:spacing w:after="0"/>
              <w:rPr>
                <w:noProof/>
                <w:sz w:val="22"/>
              </w:rPr>
            </w:pPr>
          </w:p>
        </w:tc>
        <w:tc>
          <w:tcPr>
            <w:tcW w:w="2643" w:type="dxa"/>
            <w:tcBorders>
              <w:bottom w:val="single" w:sz="4" w:space="0" w:color="auto"/>
              <w:right w:val="single" w:sz="4" w:space="0" w:color="auto"/>
            </w:tcBorders>
          </w:tcPr>
          <w:p w14:paraId="1751D354" w14:textId="77777777" w:rsidR="00114515" w:rsidRPr="00941366" w:rsidRDefault="00114515" w:rsidP="00273D63">
            <w:pPr>
              <w:spacing w:after="0"/>
              <w:rPr>
                <w:noProof/>
                <w:sz w:val="22"/>
              </w:rPr>
            </w:pPr>
          </w:p>
        </w:tc>
      </w:tr>
      <w:tr w:rsidR="00114515" w:rsidRPr="00941366" w14:paraId="794FBDCB" w14:textId="77777777" w:rsidTr="00FE3379">
        <w:trPr>
          <w:cantSplit/>
          <w:trHeight w:val="54"/>
        </w:trPr>
        <w:tc>
          <w:tcPr>
            <w:tcW w:w="1358" w:type="dxa"/>
            <w:tcBorders>
              <w:top w:val="single" w:sz="4" w:space="0" w:color="auto"/>
              <w:left w:val="single" w:sz="6" w:space="0" w:color="auto"/>
              <w:bottom w:val="single" w:sz="4" w:space="0" w:color="auto"/>
            </w:tcBorders>
          </w:tcPr>
          <w:p w14:paraId="5A9FA209" w14:textId="77777777" w:rsidR="00114515" w:rsidRPr="00941366" w:rsidRDefault="00114515" w:rsidP="00273D63">
            <w:pPr>
              <w:spacing w:after="0"/>
              <w:rPr>
                <w:noProof/>
                <w:sz w:val="22"/>
              </w:rPr>
            </w:pPr>
          </w:p>
        </w:tc>
        <w:tc>
          <w:tcPr>
            <w:tcW w:w="2677" w:type="dxa"/>
            <w:gridSpan w:val="3"/>
            <w:tcBorders>
              <w:top w:val="single" w:sz="4" w:space="0" w:color="auto"/>
              <w:bottom w:val="single" w:sz="4" w:space="0" w:color="auto"/>
            </w:tcBorders>
          </w:tcPr>
          <w:p w14:paraId="39182ADB" w14:textId="77777777" w:rsidR="00114515" w:rsidRPr="00941366" w:rsidRDefault="00114515" w:rsidP="00273D63">
            <w:pPr>
              <w:spacing w:after="0"/>
              <w:rPr>
                <w:noProof/>
                <w:sz w:val="22"/>
              </w:rPr>
            </w:pPr>
          </w:p>
        </w:tc>
        <w:tc>
          <w:tcPr>
            <w:tcW w:w="3061" w:type="dxa"/>
            <w:tcBorders>
              <w:top w:val="single" w:sz="4" w:space="0" w:color="auto"/>
              <w:bottom w:val="single" w:sz="4" w:space="0" w:color="auto"/>
            </w:tcBorders>
          </w:tcPr>
          <w:p w14:paraId="6F30E980" w14:textId="77777777" w:rsidR="00114515" w:rsidRPr="00941366" w:rsidRDefault="00114515" w:rsidP="00273D63">
            <w:pPr>
              <w:spacing w:after="0"/>
              <w:rPr>
                <w:noProof/>
                <w:sz w:val="22"/>
              </w:rPr>
            </w:pPr>
          </w:p>
        </w:tc>
        <w:tc>
          <w:tcPr>
            <w:tcW w:w="2643" w:type="dxa"/>
            <w:tcBorders>
              <w:top w:val="single" w:sz="4" w:space="0" w:color="auto"/>
              <w:bottom w:val="single" w:sz="4" w:space="0" w:color="auto"/>
              <w:right w:val="single" w:sz="6" w:space="0" w:color="auto"/>
            </w:tcBorders>
          </w:tcPr>
          <w:p w14:paraId="427ABA74" w14:textId="77777777" w:rsidR="00114515" w:rsidRPr="00941366" w:rsidRDefault="00114515" w:rsidP="00273D63">
            <w:pPr>
              <w:spacing w:after="0"/>
              <w:rPr>
                <w:noProof/>
                <w:sz w:val="22"/>
              </w:rPr>
            </w:pPr>
          </w:p>
        </w:tc>
      </w:tr>
      <w:tr w:rsidR="00114515" w:rsidRPr="00941366" w14:paraId="76DE4346" w14:textId="77777777" w:rsidTr="00FE3379">
        <w:trPr>
          <w:cantSplit/>
          <w:trHeight w:val="54"/>
        </w:trPr>
        <w:tc>
          <w:tcPr>
            <w:tcW w:w="1358" w:type="dxa"/>
            <w:tcBorders>
              <w:top w:val="single" w:sz="4" w:space="0" w:color="auto"/>
              <w:left w:val="single" w:sz="4" w:space="0" w:color="auto"/>
            </w:tcBorders>
          </w:tcPr>
          <w:p w14:paraId="033103CB" w14:textId="77777777" w:rsidR="00114515" w:rsidRPr="00941366" w:rsidRDefault="00114515" w:rsidP="00273D63">
            <w:pPr>
              <w:spacing w:after="0"/>
              <w:rPr>
                <w:noProof/>
                <w:sz w:val="22"/>
              </w:rPr>
            </w:pPr>
          </w:p>
        </w:tc>
        <w:tc>
          <w:tcPr>
            <w:tcW w:w="2677" w:type="dxa"/>
            <w:gridSpan w:val="3"/>
            <w:tcBorders>
              <w:top w:val="single" w:sz="4" w:space="0" w:color="auto"/>
            </w:tcBorders>
          </w:tcPr>
          <w:p w14:paraId="0A6B3DB8" w14:textId="77777777" w:rsidR="00114515" w:rsidRPr="00941366" w:rsidRDefault="00114515" w:rsidP="00273D63">
            <w:pPr>
              <w:spacing w:after="0"/>
              <w:rPr>
                <w:noProof/>
                <w:sz w:val="22"/>
              </w:rPr>
            </w:pPr>
          </w:p>
        </w:tc>
        <w:tc>
          <w:tcPr>
            <w:tcW w:w="3061" w:type="dxa"/>
            <w:tcBorders>
              <w:top w:val="single" w:sz="4" w:space="0" w:color="auto"/>
            </w:tcBorders>
          </w:tcPr>
          <w:p w14:paraId="4F2B6D73" w14:textId="77777777" w:rsidR="00114515" w:rsidRPr="00941366" w:rsidRDefault="00114515" w:rsidP="00273D63">
            <w:pPr>
              <w:spacing w:after="0"/>
              <w:rPr>
                <w:noProof/>
                <w:sz w:val="22"/>
              </w:rPr>
            </w:pPr>
          </w:p>
        </w:tc>
        <w:tc>
          <w:tcPr>
            <w:tcW w:w="2643" w:type="dxa"/>
            <w:tcBorders>
              <w:top w:val="single" w:sz="4" w:space="0" w:color="auto"/>
              <w:right w:val="single" w:sz="4" w:space="0" w:color="auto"/>
            </w:tcBorders>
          </w:tcPr>
          <w:p w14:paraId="5012A8B0" w14:textId="77777777" w:rsidR="00114515" w:rsidRPr="00941366" w:rsidRDefault="00114515" w:rsidP="00273D63">
            <w:pPr>
              <w:spacing w:after="0"/>
              <w:rPr>
                <w:noProof/>
                <w:sz w:val="22"/>
              </w:rPr>
            </w:pPr>
          </w:p>
        </w:tc>
      </w:tr>
      <w:tr w:rsidR="00114515" w:rsidRPr="00941366" w14:paraId="0C44D8C6" w14:textId="77777777" w:rsidTr="00FE3379">
        <w:trPr>
          <w:cantSplit/>
          <w:trHeight w:val="54"/>
        </w:trPr>
        <w:tc>
          <w:tcPr>
            <w:tcW w:w="1358" w:type="dxa"/>
            <w:tcBorders>
              <w:left w:val="single" w:sz="4" w:space="0" w:color="auto"/>
              <w:bottom w:val="single" w:sz="4" w:space="0" w:color="auto"/>
            </w:tcBorders>
          </w:tcPr>
          <w:p w14:paraId="47C7BE61" w14:textId="77777777" w:rsidR="00114515" w:rsidRPr="00941366" w:rsidRDefault="00114515" w:rsidP="00273D63">
            <w:pPr>
              <w:spacing w:after="0"/>
              <w:rPr>
                <w:noProof/>
                <w:sz w:val="22"/>
              </w:rPr>
            </w:pPr>
          </w:p>
        </w:tc>
        <w:tc>
          <w:tcPr>
            <w:tcW w:w="2677" w:type="dxa"/>
            <w:gridSpan w:val="3"/>
            <w:tcBorders>
              <w:bottom w:val="single" w:sz="4" w:space="0" w:color="auto"/>
            </w:tcBorders>
          </w:tcPr>
          <w:p w14:paraId="54DF6315" w14:textId="77777777" w:rsidR="00114515" w:rsidRPr="00941366" w:rsidRDefault="00114515" w:rsidP="00273D63">
            <w:pPr>
              <w:spacing w:after="0"/>
              <w:rPr>
                <w:noProof/>
                <w:sz w:val="22"/>
              </w:rPr>
            </w:pPr>
          </w:p>
        </w:tc>
        <w:tc>
          <w:tcPr>
            <w:tcW w:w="3061" w:type="dxa"/>
            <w:tcBorders>
              <w:bottom w:val="single" w:sz="4" w:space="0" w:color="auto"/>
            </w:tcBorders>
          </w:tcPr>
          <w:p w14:paraId="18E90049" w14:textId="77777777" w:rsidR="00114515" w:rsidRPr="00941366" w:rsidRDefault="00114515" w:rsidP="00273D63">
            <w:pPr>
              <w:spacing w:after="0"/>
              <w:rPr>
                <w:noProof/>
                <w:sz w:val="22"/>
              </w:rPr>
            </w:pPr>
          </w:p>
        </w:tc>
        <w:tc>
          <w:tcPr>
            <w:tcW w:w="2643" w:type="dxa"/>
            <w:tcBorders>
              <w:bottom w:val="single" w:sz="4" w:space="0" w:color="auto"/>
              <w:right w:val="single" w:sz="4" w:space="0" w:color="auto"/>
            </w:tcBorders>
          </w:tcPr>
          <w:p w14:paraId="3DBCBA53" w14:textId="77777777" w:rsidR="00114515" w:rsidRPr="00941366" w:rsidRDefault="00114515" w:rsidP="00273D63">
            <w:pPr>
              <w:spacing w:after="0"/>
              <w:rPr>
                <w:noProof/>
                <w:sz w:val="22"/>
              </w:rPr>
            </w:pPr>
          </w:p>
        </w:tc>
      </w:tr>
      <w:tr w:rsidR="00114515" w:rsidRPr="00941366" w14:paraId="2620EA2E" w14:textId="77777777" w:rsidTr="00FE3379">
        <w:trPr>
          <w:cantSplit/>
          <w:trHeight w:val="54"/>
        </w:trPr>
        <w:tc>
          <w:tcPr>
            <w:tcW w:w="1358" w:type="dxa"/>
            <w:tcBorders>
              <w:top w:val="single" w:sz="4" w:space="0" w:color="auto"/>
              <w:left w:val="single" w:sz="6" w:space="0" w:color="auto"/>
              <w:bottom w:val="single" w:sz="6" w:space="0" w:color="auto"/>
            </w:tcBorders>
          </w:tcPr>
          <w:p w14:paraId="483CD682" w14:textId="77777777" w:rsidR="00114515" w:rsidRPr="00941366" w:rsidRDefault="00114515" w:rsidP="00273D63">
            <w:pPr>
              <w:spacing w:after="0"/>
              <w:rPr>
                <w:noProof/>
                <w:sz w:val="22"/>
              </w:rPr>
            </w:pPr>
          </w:p>
        </w:tc>
        <w:tc>
          <w:tcPr>
            <w:tcW w:w="2677" w:type="dxa"/>
            <w:gridSpan w:val="3"/>
            <w:tcBorders>
              <w:top w:val="single" w:sz="4" w:space="0" w:color="auto"/>
              <w:bottom w:val="single" w:sz="6" w:space="0" w:color="auto"/>
            </w:tcBorders>
          </w:tcPr>
          <w:p w14:paraId="60FE0401" w14:textId="77777777" w:rsidR="00114515" w:rsidRPr="00941366" w:rsidRDefault="00114515" w:rsidP="00273D63">
            <w:pPr>
              <w:spacing w:after="0"/>
              <w:rPr>
                <w:noProof/>
                <w:sz w:val="22"/>
              </w:rPr>
            </w:pPr>
          </w:p>
        </w:tc>
        <w:tc>
          <w:tcPr>
            <w:tcW w:w="3061" w:type="dxa"/>
            <w:tcBorders>
              <w:top w:val="single" w:sz="4" w:space="0" w:color="auto"/>
              <w:bottom w:val="single" w:sz="6" w:space="0" w:color="auto"/>
            </w:tcBorders>
          </w:tcPr>
          <w:p w14:paraId="0BEC7ED8" w14:textId="77777777" w:rsidR="00114515" w:rsidRPr="00941366" w:rsidRDefault="00114515" w:rsidP="00273D63">
            <w:pPr>
              <w:spacing w:after="0"/>
              <w:rPr>
                <w:noProof/>
                <w:sz w:val="22"/>
              </w:rPr>
            </w:pPr>
          </w:p>
        </w:tc>
        <w:tc>
          <w:tcPr>
            <w:tcW w:w="2643" w:type="dxa"/>
            <w:tcBorders>
              <w:top w:val="single" w:sz="4" w:space="0" w:color="auto"/>
              <w:bottom w:val="single" w:sz="6" w:space="0" w:color="auto"/>
              <w:right w:val="single" w:sz="6" w:space="0" w:color="auto"/>
            </w:tcBorders>
          </w:tcPr>
          <w:p w14:paraId="0ACAEE34" w14:textId="77777777" w:rsidR="00114515" w:rsidRPr="00941366" w:rsidRDefault="00114515" w:rsidP="00273D63">
            <w:pPr>
              <w:spacing w:after="0"/>
              <w:rPr>
                <w:noProof/>
                <w:sz w:val="22"/>
              </w:rPr>
            </w:pPr>
          </w:p>
        </w:tc>
      </w:tr>
    </w:tbl>
    <w:p w14:paraId="3E899A6D" w14:textId="77777777" w:rsidR="00023C9F" w:rsidRPr="00941366" w:rsidRDefault="00023C9F" w:rsidP="00023C9F">
      <w:pPr>
        <w:spacing w:before="0" w:after="0"/>
        <w:rPr>
          <w:noProof/>
        </w:rPr>
        <w:sectPr w:rsidR="00023C9F" w:rsidRPr="00941366" w:rsidSect="00EB0260">
          <w:pgSz w:w="11907" w:h="16840" w:code="9"/>
          <w:pgMar w:top="1134" w:right="1134" w:bottom="1134" w:left="1134" w:header="567" w:footer="567" w:gutter="0"/>
          <w:cols w:space="720"/>
          <w:docGrid w:linePitch="326"/>
        </w:sectPr>
      </w:pPr>
    </w:p>
    <w:p w14:paraId="37164892" w14:textId="77777777" w:rsidR="00CA11C0" w:rsidRPr="00941366" w:rsidRDefault="00CA11C0" w:rsidP="00CA11C0">
      <w:pPr>
        <w:keepNext/>
        <w:spacing w:before="240" w:after="60"/>
        <w:jc w:val="center"/>
        <w:outlineLvl w:val="1"/>
        <w:rPr>
          <w:b/>
          <w:i/>
          <w:noProof/>
        </w:rPr>
      </w:pPr>
      <w:r w:rsidRPr="00941366">
        <w:rPr>
          <w:b/>
          <w:i/>
          <w:noProof/>
          <w:snapToGrid w:val="0"/>
        </w:rPr>
        <w:t>ANHANG</w:t>
      </w:r>
      <w:r w:rsidRPr="00941366">
        <w:rPr>
          <w:b/>
          <w:i/>
          <w:noProof/>
        </w:rPr>
        <w:t xml:space="preserve"> IIa </w:t>
      </w:r>
    </w:p>
    <w:p w14:paraId="6CEAE340" w14:textId="77777777" w:rsidR="00CA11C0" w:rsidRPr="00941366" w:rsidRDefault="00CA11C0" w:rsidP="00CA11C0">
      <w:pPr>
        <w:spacing w:after="0"/>
        <w:jc w:val="center"/>
        <w:rPr>
          <w:b/>
          <w:noProof/>
          <w:szCs w:val="24"/>
        </w:rPr>
      </w:pPr>
      <w:r w:rsidRPr="00941366">
        <w:rPr>
          <w:b/>
          <w:noProof/>
        </w:rPr>
        <w:t>Ausnahmeregelungen zu der Liste der Be- oder Verarbeitungen, die an Vormaterialien ohne Ursprungseigenschaft vorgenommen werden müssen, um der Ware die Ursprungseigenschaft gemäß Artikel </w:t>
      </w:r>
      <w:r w:rsidRPr="00F704C3">
        <w:rPr>
          <w:b/>
          <w:noProof/>
        </w:rPr>
        <w:t>4</w:t>
      </w:r>
      <w:r w:rsidRPr="00941366">
        <w:rPr>
          <w:b/>
          <w:noProof/>
        </w:rPr>
        <w:t xml:space="preserve"> Absatz </w:t>
      </w:r>
      <w:r w:rsidRPr="00F704C3">
        <w:rPr>
          <w:b/>
          <w:noProof/>
        </w:rPr>
        <w:t>2</w:t>
      </w:r>
      <w:r w:rsidRPr="00941366">
        <w:rPr>
          <w:b/>
          <w:noProof/>
        </w:rPr>
        <w:t xml:space="preserve"> zu verleihen </w:t>
      </w:r>
    </w:p>
    <w:p w14:paraId="0A1D02C4" w14:textId="77777777" w:rsidR="00CA11C0" w:rsidRPr="00941366" w:rsidRDefault="00CA11C0" w:rsidP="00CA11C0">
      <w:pPr>
        <w:spacing w:after="0"/>
        <w:rPr>
          <w:noProof/>
        </w:rPr>
      </w:pPr>
      <w:r w:rsidRPr="00941366">
        <w:rPr>
          <w:noProof/>
        </w:rPr>
        <w:t>Unter Umständen fallen nicht alle in der Liste aufgeführten Erzeugnisse unter dieses Abkommen. Es ist daher erforderlich, die anderen Teile des Abkommens zu konsultieren.</w:t>
      </w:r>
    </w:p>
    <w:p w14:paraId="15FFDE11" w14:textId="77777777" w:rsidR="00CA11C0" w:rsidRPr="00941366" w:rsidRDefault="00CA11C0" w:rsidP="00CA11C0">
      <w:pPr>
        <w:jc w:val="center"/>
        <w:rPr>
          <w:b/>
          <w:noProof/>
        </w:rPr>
      </w:pPr>
      <w:r w:rsidRPr="00941366">
        <w:rPr>
          <w:b/>
          <w:noProof/>
        </w:rPr>
        <w:t>Gemeinsame Bestimmungen</w:t>
      </w:r>
    </w:p>
    <w:p w14:paraId="13F6E2E2" w14:textId="77777777" w:rsidR="00CA11C0" w:rsidRPr="00941366" w:rsidRDefault="00CA11C0" w:rsidP="00CA11C0">
      <w:pPr>
        <w:ind w:left="850" w:hanging="850"/>
        <w:rPr>
          <w:noProof/>
        </w:rPr>
      </w:pPr>
      <w:r w:rsidRPr="00F704C3">
        <w:rPr>
          <w:noProof/>
        </w:rPr>
        <w:t>1</w:t>
      </w:r>
      <w:r w:rsidRPr="00941366">
        <w:rPr>
          <w:noProof/>
        </w:rPr>
        <w:t>.</w:t>
      </w:r>
      <w:r w:rsidRPr="00941366">
        <w:rPr>
          <w:noProof/>
        </w:rPr>
        <w:tab/>
        <w:t>Bei den in folgender Tabelle aufgeführten Waren können anstatt der in Anhang II dieses Protokolls genannten Regeln auch folgende Regeln angewandt werden.</w:t>
      </w:r>
    </w:p>
    <w:p w14:paraId="016AAE21" w14:textId="77777777" w:rsidR="00CA11C0" w:rsidRPr="00941366" w:rsidRDefault="00CA11C0" w:rsidP="00CA11C0">
      <w:pPr>
        <w:ind w:left="850" w:hanging="850"/>
        <w:rPr>
          <w:i/>
          <w:noProof/>
        </w:rPr>
      </w:pPr>
      <w:r w:rsidRPr="00F704C3">
        <w:rPr>
          <w:noProof/>
        </w:rPr>
        <w:t>2</w:t>
      </w:r>
      <w:r w:rsidRPr="00941366">
        <w:rPr>
          <w:noProof/>
        </w:rPr>
        <w:t>.</w:t>
      </w:r>
      <w:r w:rsidRPr="00941366">
        <w:rPr>
          <w:noProof/>
        </w:rPr>
        <w:tab/>
        <w:t>Ein nach Maßgabe dieses Anhangs ausgestellter oder ausgefertigter Ursprungsnachweis muss folgenden Vermerk in Englisch oder Französisch enthalten:</w:t>
      </w:r>
    </w:p>
    <w:p w14:paraId="74A6DA0A" w14:textId="77777777" w:rsidR="00CA11C0" w:rsidRPr="00C32364" w:rsidRDefault="00CA11C0" w:rsidP="00CA11C0">
      <w:pPr>
        <w:ind w:left="850"/>
        <w:rPr>
          <w:noProof/>
          <w:lang w:val="en-IE"/>
        </w:rPr>
      </w:pPr>
      <w:r w:rsidRPr="00C32364">
        <w:rPr>
          <w:noProof/>
          <w:lang w:val="en-IE"/>
        </w:rPr>
        <w:t>„Derogation – Annex II(a) of Protocol … - Materials of HS heading No … originating from … used.“</w:t>
      </w:r>
    </w:p>
    <w:p w14:paraId="4007985C" w14:textId="77777777" w:rsidR="00CA11C0" w:rsidRPr="00C32364" w:rsidRDefault="00CA11C0" w:rsidP="00CA11C0">
      <w:pPr>
        <w:ind w:left="850"/>
        <w:rPr>
          <w:noProof/>
          <w:lang w:val="fr-BE"/>
        </w:rPr>
      </w:pPr>
      <w:r w:rsidRPr="00C32364">
        <w:rPr>
          <w:noProof/>
          <w:lang w:val="fr-BE"/>
        </w:rPr>
        <w:t>„Dérogation - Annexe II (a) du protocole… - Matières de la position du SH n° … originaires de … utilisées.“</w:t>
      </w:r>
    </w:p>
    <w:p w14:paraId="7E6CE7FF" w14:textId="5A6418F5" w:rsidR="00CA11C0" w:rsidRPr="00941366" w:rsidRDefault="00CA11C0" w:rsidP="00CA11C0">
      <w:pPr>
        <w:ind w:left="850"/>
        <w:rPr>
          <w:noProof/>
        </w:rPr>
      </w:pPr>
      <w:bookmarkStart w:id="4" w:name="_Hlk148605027"/>
      <w:r w:rsidRPr="00941366">
        <w:rPr>
          <w:noProof/>
        </w:rPr>
        <w:t>Dieser Vermerk ist in Feld </w:t>
      </w:r>
      <w:r w:rsidRPr="00F704C3">
        <w:rPr>
          <w:noProof/>
        </w:rPr>
        <w:t>7</w:t>
      </w:r>
      <w:r w:rsidRPr="00941366">
        <w:rPr>
          <w:noProof/>
        </w:rPr>
        <w:t xml:space="preserve"> der in Artikel </w:t>
      </w:r>
      <w:r w:rsidRPr="00F704C3">
        <w:rPr>
          <w:noProof/>
        </w:rPr>
        <w:t>19</w:t>
      </w:r>
      <w:r w:rsidRPr="00941366">
        <w:rPr>
          <w:noProof/>
        </w:rPr>
        <w:t xml:space="preserve"> dieses Protokolls genannten Warenverkehrsbescheinigung EUR.</w:t>
      </w:r>
      <w:r w:rsidRPr="00F704C3">
        <w:rPr>
          <w:noProof/>
        </w:rPr>
        <w:t>1</w:t>
      </w:r>
      <w:r w:rsidRPr="00941366">
        <w:rPr>
          <w:noProof/>
        </w:rPr>
        <w:t xml:space="preserve"> einzutragen oder der in dessen Artikel </w:t>
      </w:r>
      <w:r w:rsidRPr="00F704C3">
        <w:rPr>
          <w:noProof/>
        </w:rPr>
        <w:t>22</w:t>
      </w:r>
      <w:r w:rsidRPr="00941366">
        <w:rPr>
          <w:noProof/>
        </w:rPr>
        <w:t xml:space="preserve"> genannten Ursprungserklärung beizufügen.</w:t>
      </w:r>
    </w:p>
    <w:bookmarkEnd w:id="4"/>
    <w:p w14:paraId="330D1507" w14:textId="77777777" w:rsidR="00CA11C0" w:rsidRPr="00941366" w:rsidRDefault="00CA11C0" w:rsidP="00CA11C0">
      <w:pPr>
        <w:spacing w:after="240"/>
        <w:ind w:left="850" w:hanging="850"/>
        <w:rPr>
          <w:noProof/>
        </w:rPr>
      </w:pPr>
      <w:r w:rsidRPr="00F704C3">
        <w:rPr>
          <w:noProof/>
        </w:rPr>
        <w:t>3</w:t>
      </w:r>
      <w:r w:rsidRPr="00941366">
        <w:rPr>
          <w:noProof/>
        </w:rPr>
        <w:t>.</w:t>
      </w:r>
      <w:r w:rsidRPr="00941366">
        <w:rPr>
          <w:noProof/>
        </w:rPr>
        <w:tab/>
        <w:t>Die Staaten Zentralafrikas, die dieses Abkommen unterzeichnet haben, und die Mitgliedstaaten der Europäischen Union ergreifen die jeweils notwendigen Maßnahmen für die Umsetzung dieses Anhangs.</w:t>
      </w:r>
    </w:p>
    <w:p w14:paraId="17EC7CE5" w14:textId="77777777" w:rsidR="00CA11C0" w:rsidRPr="00941366" w:rsidRDefault="00CA11C0" w:rsidP="00414799">
      <w:pPr>
        <w:rPr>
          <w:noProof/>
        </w:rPr>
      </w:pPr>
    </w:p>
    <w:p w14:paraId="66801E61" w14:textId="77777777" w:rsidR="00CA11C0" w:rsidRPr="00941366" w:rsidRDefault="00CA11C0" w:rsidP="00414799">
      <w:pPr>
        <w:rPr>
          <w:noProof/>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
        <w:gridCol w:w="2940"/>
        <w:gridCol w:w="4819"/>
      </w:tblGrid>
      <w:tr w:rsidR="00BE7554" w:rsidRPr="00941366" w14:paraId="0570ABE9" w14:textId="77777777" w:rsidTr="00273D63">
        <w:trPr>
          <w:trHeight w:val="886"/>
          <w:tblHeader/>
        </w:trPr>
        <w:tc>
          <w:tcPr>
            <w:tcW w:w="1416" w:type="dxa"/>
            <w:gridSpan w:val="2"/>
            <w:vAlign w:val="center"/>
          </w:tcPr>
          <w:p w14:paraId="5C1A4A20" w14:textId="77777777" w:rsidR="00BE7554" w:rsidRPr="00941366" w:rsidRDefault="00BE7554" w:rsidP="00273D63">
            <w:pPr>
              <w:spacing w:after="0"/>
              <w:jc w:val="center"/>
              <w:rPr>
                <w:b/>
                <w:noProof/>
                <w:sz w:val="22"/>
              </w:rPr>
            </w:pPr>
            <w:r w:rsidRPr="00941366">
              <w:rPr>
                <w:b/>
                <w:noProof/>
                <w:sz w:val="22"/>
              </w:rPr>
              <w:t xml:space="preserve">HS-Position </w:t>
            </w:r>
          </w:p>
        </w:tc>
        <w:tc>
          <w:tcPr>
            <w:tcW w:w="2940" w:type="dxa"/>
            <w:vAlign w:val="center"/>
          </w:tcPr>
          <w:p w14:paraId="779A9420" w14:textId="77777777" w:rsidR="00BE7554" w:rsidRPr="00941366" w:rsidRDefault="00BE7554" w:rsidP="00273D63">
            <w:pPr>
              <w:spacing w:after="0"/>
              <w:jc w:val="center"/>
              <w:rPr>
                <w:b/>
                <w:noProof/>
                <w:sz w:val="22"/>
              </w:rPr>
            </w:pPr>
            <w:r w:rsidRPr="00941366">
              <w:rPr>
                <w:b/>
                <w:noProof/>
                <w:sz w:val="22"/>
              </w:rPr>
              <w:t>Warenbezeichnung</w:t>
            </w:r>
          </w:p>
        </w:tc>
        <w:tc>
          <w:tcPr>
            <w:tcW w:w="4819" w:type="dxa"/>
            <w:vAlign w:val="center"/>
          </w:tcPr>
          <w:p w14:paraId="00317C0D" w14:textId="77777777" w:rsidR="00BE7554" w:rsidRPr="00941366" w:rsidRDefault="00BE7554" w:rsidP="00273D63">
            <w:pPr>
              <w:spacing w:after="0"/>
              <w:jc w:val="center"/>
              <w:rPr>
                <w:b/>
                <w:noProof/>
                <w:sz w:val="22"/>
              </w:rPr>
            </w:pPr>
            <w:r w:rsidRPr="00941366">
              <w:rPr>
                <w:b/>
                <w:noProof/>
                <w:sz w:val="22"/>
              </w:rPr>
              <w:t>Spezifische Ausnahmeregelung für Be- oder Verarbeitungen von Vormaterialien ohne Ursprungseigenschaft, die Ursprung verleihen</w:t>
            </w:r>
          </w:p>
        </w:tc>
      </w:tr>
      <w:tr w:rsidR="00BE7554" w:rsidRPr="00941366" w14:paraId="04451D70" w14:textId="77777777" w:rsidTr="00273D63">
        <w:tc>
          <w:tcPr>
            <w:tcW w:w="1416" w:type="dxa"/>
            <w:gridSpan w:val="2"/>
          </w:tcPr>
          <w:p w14:paraId="4E7FAB10" w14:textId="77777777" w:rsidR="00BE7554" w:rsidRPr="00941366" w:rsidRDefault="00BE7554" w:rsidP="00273D63">
            <w:pPr>
              <w:spacing w:after="0"/>
              <w:rPr>
                <w:b/>
                <w:noProof/>
                <w:sz w:val="22"/>
              </w:rPr>
            </w:pPr>
            <w:r w:rsidRPr="00941366">
              <w:rPr>
                <w:noProof/>
                <w:sz w:val="22"/>
              </w:rPr>
              <w:t>Kapitel </w:t>
            </w:r>
            <w:r w:rsidRPr="00F704C3">
              <w:rPr>
                <w:noProof/>
                <w:sz w:val="22"/>
              </w:rPr>
              <w:t>2</w:t>
            </w:r>
          </w:p>
        </w:tc>
        <w:tc>
          <w:tcPr>
            <w:tcW w:w="2940" w:type="dxa"/>
          </w:tcPr>
          <w:p w14:paraId="12D26D7A" w14:textId="77777777" w:rsidR="00BE7554" w:rsidRPr="00941366" w:rsidRDefault="00BE7554" w:rsidP="00273D63">
            <w:pPr>
              <w:spacing w:after="0"/>
              <w:jc w:val="left"/>
              <w:rPr>
                <w:b/>
                <w:noProof/>
                <w:sz w:val="22"/>
              </w:rPr>
            </w:pPr>
            <w:r w:rsidRPr="00941366">
              <w:rPr>
                <w:noProof/>
                <w:sz w:val="22"/>
              </w:rPr>
              <w:t>Fleisch und genießbare Schlachtnebenerzeugnisse</w:t>
            </w:r>
          </w:p>
        </w:tc>
        <w:tc>
          <w:tcPr>
            <w:tcW w:w="4819" w:type="dxa"/>
          </w:tcPr>
          <w:p w14:paraId="2DBE9ACB" w14:textId="77777777" w:rsidR="00BE7554" w:rsidRPr="00941366" w:rsidRDefault="00BE7554" w:rsidP="00273D63">
            <w:pPr>
              <w:spacing w:after="0"/>
              <w:jc w:val="left"/>
              <w:rPr>
                <w:b/>
                <w:noProof/>
                <w:sz w:val="22"/>
              </w:rPr>
            </w:pPr>
            <w:r w:rsidRPr="00941366">
              <w:rPr>
                <w:noProof/>
                <w:sz w:val="22"/>
              </w:rPr>
              <w:t>Alles Fleisch und alle genießbaren Schlachtnebenerzeugnisse müssen vollständig gewonnen oder hergestellt sein</w:t>
            </w:r>
          </w:p>
        </w:tc>
      </w:tr>
      <w:tr w:rsidR="00BE7554" w:rsidRPr="00941366" w14:paraId="71635FFC" w14:textId="77777777" w:rsidTr="00273D63">
        <w:tc>
          <w:tcPr>
            <w:tcW w:w="1384" w:type="dxa"/>
          </w:tcPr>
          <w:p w14:paraId="6A87144C" w14:textId="77777777" w:rsidR="00BE7554" w:rsidRPr="00941366" w:rsidRDefault="00BE7554" w:rsidP="00273D63">
            <w:pPr>
              <w:spacing w:after="0"/>
              <w:rPr>
                <w:noProof/>
                <w:sz w:val="22"/>
              </w:rPr>
            </w:pPr>
            <w:r w:rsidRPr="00941366">
              <w:rPr>
                <w:noProof/>
              </w:rPr>
              <w:t>Kapitel </w:t>
            </w:r>
            <w:r w:rsidRPr="00F704C3">
              <w:rPr>
                <w:noProof/>
              </w:rPr>
              <w:t>4</w:t>
            </w:r>
          </w:p>
        </w:tc>
        <w:tc>
          <w:tcPr>
            <w:tcW w:w="2972" w:type="dxa"/>
            <w:gridSpan w:val="2"/>
            <w:vAlign w:val="center"/>
          </w:tcPr>
          <w:p w14:paraId="5B2293CE" w14:textId="77777777" w:rsidR="00BE7554" w:rsidRPr="00941366" w:rsidRDefault="00BE7554" w:rsidP="00273D63">
            <w:pPr>
              <w:spacing w:after="0"/>
              <w:jc w:val="left"/>
              <w:rPr>
                <w:noProof/>
                <w:sz w:val="22"/>
              </w:rPr>
            </w:pPr>
            <w:r w:rsidRPr="00941366">
              <w:rPr>
                <w:noProof/>
              </w:rPr>
              <w:t>Milch und Milcherzeugnisse; Vogeleier; natürlicher Honig; genießbare Waren tierischen Ursprungs, anderweit weder genannt noch inbegriffen;</w:t>
            </w:r>
          </w:p>
        </w:tc>
        <w:tc>
          <w:tcPr>
            <w:tcW w:w="4819" w:type="dxa"/>
            <w:vAlign w:val="center"/>
          </w:tcPr>
          <w:p w14:paraId="588D2AC3" w14:textId="77777777" w:rsidR="00BE7554" w:rsidRPr="00941366" w:rsidRDefault="00BE7554" w:rsidP="00273D63">
            <w:pPr>
              <w:widowControl w:val="0"/>
              <w:spacing w:before="60" w:after="60"/>
              <w:rPr>
                <w:rFonts w:eastAsia="Times New Roman"/>
                <w:noProof/>
                <w:szCs w:val="24"/>
              </w:rPr>
            </w:pPr>
            <w:r w:rsidRPr="00941366">
              <w:rPr>
                <w:noProof/>
              </w:rPr>
              <w:t>Herstellen, bei dem</w:t>
            </w:r>
          </w:p>
          <w:p w14:paraId="3AAE6E61" w14:textId="77777777" w:rsidR="00BE7554" w:rsidRPr="00941366" w:rsidRDefault="00BE7554" w:rsidP="00273D63">
            <w:pPr>
              <w:widowControl w:val="0"/>
              <w:spacing w:before="60" w:after="60"/>
              <w:rPr>
                <w:rFonts w:eastAsia="Times New Roman"/>
                <w:noProof/>
                <w:szCs w:val="24"/>
              </w:rPr>
            </w:pPr>
            <w:r w:rsidRPr="00941366">
              <w:rPr>
                <w:noProof/>
              </w:rPr>
              <w:t>- alle verwendeten Vormaterialien des Kapitels </w:t>
            </w:r>
            <w:r w:rsidRPr="00F704C3">
              <w:rPr>
                <w:noProof/>
              </w:rPr>
              <w:t>4</w:t>
            </w:r>
            <w:r w:rsidRPr="00941366">
              <w:rPr>
                <w:noProof/>
              </w:rPr>
              <w:t xml:space="preserve"> vollständig gewonnen oder hergestellt sind;</w:t>
            </w:r>
          </w:p>
          <w:p w14:paraId="50CD5C86" w14:textId="77777777" w:rsidR="00BE7554" w:rsidRPr="00941366" w:rsidRDefault="00BE7554" w:rsidP="00273D63">
            <w:pPr>
              <w:spacing w:after="0"/>
              <w:jc w:val="left"/>
              <w:rPr>
                <w:noProof/>
                <w:sz w:val="22"/>
              </w:rPr>
            </w:pPr>
            <w:r w:rsidRPr="00941366">
              <w:rPr>
                <w:noProof/>
              </w:rPr>
              <w:t>- der Gehalt der verwendeten Vormaterialien des Kapitels </w:t>
            </w:r>
            <w:r w:rsidRPr="00F704C3">
              <w:rPr>
                <w:noProof/>
              </w:rPr>
              <w:t>17</w:t>
            </w:r>
            <w:r w:rsidRPr="00941366">
              <w:rPr>
                <w:noProof/>
              </w:rPr>
              <w:t xml:space="preserve"> </w:t>
            </w:r>
            <w:r w:rsidRPr="00F704C3">
              <w:rPr>
                <w:noProof/>
              </w:rPr>
              <w:t>40</w:t>
            </w:r>
            <w:r w:rsidRPr="00941366">
              <w:rPr>
                <w:noProof/>
              </w:rPr>
              <w:t> GHT des Enderzeugnisses nicht überschreitet</w:t>
            </w:r>
          </w:p>
        </w:tc>
      </w:tr>
      <w:tr w:rsidR="00BE7554" w:rsidRPr="00941366" w14:paraId="7DAAA17F" w14:textId="77777777" w:rsidTr="00273D63">
        <w:tc>
          <w:tcPr>
            <w:tcW w:w="1416" w:type="dxa"/>
            <w:gridSpan w:val="2"/>
          </w:tcPr>
          <w:p w14:paraId="0C66488D" w14:textId="77777777" w:rsidR="00BE7554" w:rsidRPr="00941366" w:rsidRDefault="00BE7554" w:rsidP="00273D63">
            <w:pPr>
              <w:spacing w:after="0"/>
              <w:rPr>
                <w:noProof/>
                <w:sz w:val="22"/>
              </w:rPr>
            </w:pPr>
            <w:r w:rsidRPr="00941366">
              <w:rPr>
                <w:noProof/>
                <w:sz w:val="22"/>
              </w:rPr>
              <w:t>Kapitel </w:t>
            </w:r>
            <w:r w:rsidRPr="00F704C3">
              <w:rPr>
                <w:noProof/>
                <w:sz w:val="22"/>
              </w:rPr>
              <w:t>6</w:t>
            </w:r>
          </w:p>
        </w:tc>
        <w:tc>
          <w:tcPr>
            <w:tcW w:w="2940" w:type="dxa"/>
          </w:tcPr>
          <w:p w14:paraId="4AFA0265" w14:textId="77777777" w:rsidR="00BE7554" w:rsidRPr="00941366" w:rsidRDefault="00BE7554" w:rsidP="00273D63">
            <w:pPr>
              <w:spacing w:after="0"/>
              <w:jc w:val="left"/>
              <w:rPr>
                <w:noProof/>
                <w:sz w:val="22"/>
              </w:rPr>
            </w:pPr>
            <w:r w:rsidRPr="00941366">
              <w:rPr>
                <w:noProof/>
                <w:sz w:val="22"/>
              </w:rPr>
              <w:t>Lebende Pflanzen und Waren des Blumenhandels Bulben, Zwiebeln, Knollen, Wurzelknollen und Wurzelstöcke; Schnittblumen und Pflanzenteile zu Binde- oder Zierzwecken</w:t>
            </w:r>
          </w:p>
        </w:tc>
        <w:tc>
          <w:tcPr>
            <w:tcW w:w="4819" w:type="dxa"/>
          </w:tcPr>
          <w:p w14:paraId="743AA6DE" w14:textId="77777777" w:rsidR="00BE7554" w:rsidRPr="008E32FE" w:rsidRDefault="00BE7554" w:rsidP="00273D63">
            <w:pPr>
              <w:spacing w:after="0"/>
              <w:jc w:val="left"/>
              <w:rPr>
                <w:noProof/>
                <w:sz w:val="22"/>
              </w:rPr>
            </w:pPr>
            <w:r w:rsidRPr="008E32FE">
              <w:rPr>
                <w:noProof/>
                <w:sz w:val="22"/>
              </w:rPr>
              <w:t>Herstellen, bei dem alle verwendeten Vormaterialien des Kapitels </w:t>
            </w:r>
            <w:r w:rsidRPr="00F704C3">
              <w:rPr>
                <w:noProof/>
                <w:sz w:val="22"/>
              </w:rPr>
              <w:t>6</w:t>
            </w:r>
            <w:r w:rsidRPr="008E32FE">
              <w:rPr>
                <w:noProof/>
                <w:sz w:val="22"/>
              </w:rPr>
              <w:t xml:space="preserve"> vollständig gewonnen oder hergestellt sein müssen</w:t>
            </w:r>
          </w:p>
          <w:p w14:paraId="09208C1C" w14:textId="77777777" w:rsidR="00BE7554" w:rsidRPr="00941366" w:rsidRDefault="00BE7554" w:rsidP="00273D63">
            <w:pPr>
              <w:spacing w:after="0"/>
              <w:jc w:val="left"/>
              <w:rPr>
                <w:noProof/>
                <w:sz w:val="22"/>
                <w:szCs w:val="24"/>
              </w:rPr>
            </w:pPr>
            <w:r w:rsidRPr="00941366">
              <w:rPr>
                <w:noProof/>
                <w:sz w:val="22"/>
              </w:rPr>
              <w:t>oder</w:t>
            </w:r>
          </w:p>
          <w:p w14:paraId="40ABD295" w14:textId="77777777" w:rsidR="00BE7554" w:rsidRPr="00941366" w:rsidRDefault="00BE7554" w:rsidP="00273D63">
            <w:pPr>
              <w:spacing w:after="0"/>
              <w:jc w:val="left"/>
              <w:rPr>
                <w:noProof/>
                <w:sz w:val="22"/>
                <w:szCs w:val="24"/>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Erzeugnisse nicht überschreitet</w:t>
            </w:r>
          </w:p>
          <w:p w14:paraId="1ABA71C0" w14:textId="77777777" w:rsidR="00BE7554" w:rsidRPr="00941366" w:rsidRDefault="00BE7554" w:rsidP="00273D63">
            <w:pPr>
              <w:spacing w:after="0"/>
              <w:jc w:val="left"/>
              <w:rPr>
                <w:noProof/>
                <w:sz w:val="22"/>
              </w:rPr>
            </w:pPr>
          </w:p>
        </w:tc>
      </w:tr>
      <w:tr w:rsidR="00BE7554" w:rsidRPr="00941366" w14:paraId="5C3E52CA" w14:textId="77777777" w:rsidTr="00273D63">
        <w:tc>
          <w:tcPr>
            <w:tcW w:w="1416" w:type="dxa"/>
            <w:gridSpan w:val="2"/>
          </w:tcPr>
          <w:p w14:paraId="160281AC" w14:textId="77777777" w:rsidR="00BE7554" w:rsidRPr="00941366" w:rsidRDefault="00BE7554" w:rsidP="00273D63">
            <w:pPr>
              <w:spacing w:after="0"/>
              <w:rPr>
                <w:noProof/>
                <w:sz w:val="22"/>
              </w:rPr>
            </w:pPr>
            <w:r w:rsidRPr="00F704C3">
              <w:rPr>
                <w:noProof/>
              </w:rPr>
              <w:t>0812</w:t>
            </w:r>
            <w:r w:rsidRPr="00941366">
              <w:rPr>
                <w:noProof/>
              </w:rPr>
              <w:t xml:space="preserve"> – </w:t>
            </w:r>
            <w:r w:rsidRPr="00F704C3">
              <w:rPr>
                <w:noProof/>
              </w:rPr>
              <w:t>0814</w:t>
            </w:r>
          </w:p>
        </w:tc>
        <w:tc>
          <w:tcPr>
            <w:tcW w:w="2940" w:type="dxa"/>
          </w:tcPr>
          <w:p w14:paraId="793552C3" w14:textId="77777777" w:rsidR="00BE7554" w:rsidRPr="00941366" w:rsidRDefault="00BE7554" w:rsidP="00273D63">
            <w:pPr>
              <w:widowControl w:val="0"/>
              <w:spacing w:before="60" w:after="60"/>
              <w:rPr>
                <w:rFonts w:eastAsia="Times New Roman"/>
                <w:noProof/>
                <w:szCs w:val="24"/>
              </w:rPr>
            </w:pPr>
            <w:r w:rsidRPr="00941366">
              <w:rPr>
                <w:noProof/>
              </w:rPr>
              <w:t>Früchte und Nüsse, vorläufig haltbar gemacht; getrocknete Früchte, andere als solche der Positionen </w:t>
            </w:r>
            <w:r w:rsidRPr="00F704C3">
              <w:rPr>
                <w:noProof/>
              </w:rPr>
              <w:t>0801</w:t>
            </w:r>
            <w:r w:rsidRPr="00941366">
              <w:rPr>
                <w:noProof/>
              </w:rPr>
              <w:t xml:space="preserve"> bis </w:t>
            </w:r>
            <w:r w:rsidRPr="00F704C3">
              <w:rPr>
                <w:noProof/>
              </w:rPr>
              <w:t>0806</w:t>
            </w:r>
          </w:p>
          <w:p w14:paraId="0DB4F449" w14:textId="77777777" w:rsidR="00BE7554" w:rsidRPr="00941366" w:rsidRDefault="00BE7554" w:rsidP="00273D63">
            <w:pPr>
              <w:spacing w:after="0"/>
              <w:jc w:val="left"/>
              <w:rPr>
                <w:noProof/>
                <w:sz w:val="22"/>
              </w:rPr>
            </w:pPr>
            <w:r w:rsidRPr="00941366">
              <w:rPr>
                <w:noProof/>
              </w:rPr>
              <w:t>Schalen von Zitrusfrüchten oder von Melonen</w:t>
            </w:r>
          </w:p>
        </w:tc>
        <w:tc>
          <w:tcPr>
            <w:tcW w:w="4819" w:type="dxa"/>
          </w:tcPr>
          <w:p w14:paraId="720C484B" w14:textId="77777777" w:rsidR="00BE7554" w:rsidRPr="00941366" w:rsidRDefault="00BE7554" w:rsidP="00273D63">
            <w:pPr>
              <w:spacing w:after="0"/>
              <w:jc w:val="left"/>
              <w:rPr>
                <w:noProof/>
                <w:sz w:val="22"/>
              </w:rPr>
            </w:pPr>
            <w:r w:rsidRPr="00941366">
              <w:rPr>
                <w:noProof/>
              </w:rPr>
              <w:t>Herstellen, bei dem der Gehalt der verwendeten Vormaterialien des Kapitels </w:t>
            </w:r>
            <w:r w:rsidRPr="00F704C3">
              <w:rPr>
                <w:noProof/>
              </w:rPr>
              <w:t>8</w:t>
            </w:r>
            <w:r w:rsidRPr="00941366">
              <w:rPr>
                <w:noProof/>
              </w:rPr>
              <w:t xml:space="preserve"> </w:t>
            </w:r>
            <w:r w:rsidRPr="00F704C3">
              <w:rPr>
                <w:noProof/>
              </w:rPr>
              <w:t>30</w:t>
            </w:r>
            <w:r w:rsidRPr="00941366">
              <w:rPr>
                <w:noProof/>
              </w:rPr>
              <w:t xml:space="preserve"> GHT des Enderzeugnisses nicht überschreitet </w:t>
            </w:r>
          </w:p>
        </w:tc>
      </w:tr>
      <w:tr w:rsidR="00BE7554" w:rsidRPr="00941366" w14:paraId="4E1D8C1C" w14:textId="77777777" w:rsidTr="00273D63">
        <w:tc>
          <w:tcPr>
            <w:tcW w:w="1416" w:type="dxa"/>
            <w:gridSpan w:val="2"/>
          </w:tcPr>
          <w:p w14:paraId="5DFAFECD" w14:textId="77777777" w:rsidR="00BE7554" w:rsidRPr="00941366" w:rsidRDefault="00BE7554" w:rsidP="00273D63">
            <w:pPr>
              <w:spacing w:after="0"/>
              <w:rPr>
                <w:noProof/>
                <w:sz w:val="22"/>
              </w:rPr>
            </w:pPr>
            <w:r w:rsidRPr="00941366">
              <w:rPr>
                <w:noProof/>
                <w:sz w:val="22"/>
              </w:rPr>
              <w:t>Kapitel </w:t>
            </w:r>
            <w:r w:rsidRPr="00F704C3">
              <w:rPr>
                <w:noProof/>
                <w:sz w:val="22"/>
              </w:rPr>
              <w:t>9</w:t>
            </w:r>
          </w:p>
        </w:tc>
        <w:tc>
          <w:tcPr>
            <w:tcW w:w="2940" w:type="dxa"/>
          </w:tcPr>
          <w:p w14:paraId="010DDC23" w14:textId="77777777" w:rsidR="00BE7554" w:rsidRPr="00941366" w:rsidRDefault="00BE7554" w:rsidP="00273D63">
            <w:pPr>
              <w:spacing w:after="0"/>
              <w:jc w:val="left"/>
              <w:rPr>
                <w:noProof/>
                <w:sz w:val="22"/>
              </w:rPr>
            </w:pPr>
            <w:r w:rsidRPr="00941366">
              <w:rPr>
                <w:noProof/>
                <w:sz w:val="22"/>
              </w:rPr>
              <w:t xml:space="preserve">Kaffee, Tee, Mate und Gewürze </w:t>
            </w:r>
          </w:p>
        </w:tc>
        <w:tc>
          <w:tcPr>
            <w:tcW w:w="4819" w:type="dxa"/>
          </w:tcPr>
          <w:p w14:paraId="0BC2E024" w14:textId="77777777" w:rsidR="00BE7554" w:rsidRPr="00941366" w:rsidRDefault="00BE7554" w:rsidP="00273D63">
            <w:pPr>
              <w:tabs>
                <w:tab w:val="left" w:pos="881"/>
              </w:tabs>
              <w:spacing w:after="0"/>
              <w:jc w:val="left"/>
              <w:rPr>
                <w:noProof/>
                <w:sz w:val="22"/>
              </w:rPr>
            </w:pPr>
            <w:r w:rsidRPr="00941366">
              <w:rPr>
                <w:noProof/>
                <w:sz w:val="22"/>
              </w:rPr>
              <w:t>Herstellen aus Vormaterialien jeder Position</w:t>
            </w:r>
          </w:p>
        </w:tc>
      </w:tr>
      <w:tr w:rsidR="00BE7554" w:rsidRPr="00941366" w14:paraId="5D0A5A4A" w14:textId="77777777" w:rsidTr="00273D63">
        <w:tc>
          <w:tcPr>
            <w:tcW w:w="1416" w:type="dxa"/>
            <w:gridSpan w:val="2"/>
          </w:tcPr>
          <w:p w14:paraId="5E94FB01" w14:textId="77777777" w:rsidR="00BE7554" w:rsidRPr="00941366" w:rsidRDefault="00BE7554" w:rsidP="00273D63">
            <w:pPr>
              <w:spacing w:after="0"/>
              <w:rPr>
                <w:noProof/>
                <w:sz w:val="22"/>
              </w:rPr>
            </w:pPr>
            <w:r w:rsidRPr="00F704C3">
              <w:rPr>
                <w:noProof/>
                <w:sz w:val="22"/>
              </w:rPr>
              <w:t>11</w:t>
            </w:r>
            <w:r w:rsidRPr="00941366">
              <w:rPr>
                <w:noProof/>
                <w:sz w:val="22"/>
              </w:rPr>
              <w:t xml:space="preserve"> </w:t>
            </w:r>
            <w:r w:rsidRPr="00F704C3">
              <w:rPr>
                <w:noProof/>
                <w:sz w:val="22"/>
              </w:rPr>
              <w:t>01</w:t>
            </w:r>
            <w:r w:rsidRPr="00941366">
              <w:rPr>
                <w:noProof/>
                <w:sz w:val="22"/>
              </w:rPr>
              <w:t xml:space="preserve"> – </w:t>
            </w:r>
            <w:r w:rsidRPr="00F704C3">
              <w:rPr>
                <w:noProof/>
                <w:sz w:val="22"/>
              </w:rPr>
              <w:t>1104</w:t>
            </w:r>
          </w:p>
          <w:p w14:paraId="146E3C05" w14:textId="77777777" w:rsidR="00BE7554" w:rsidRPr="00941366" w:rsidRDefault="00BE7554" w:rsidP="00273D63">
            <w:pPr>
              <w:spacing w:after="0"/>
              <w:rPr>
                <w:noProof/>
                <w:sz w:val="22"/>
              </w:rPr>
            </w:pPr>
          </w:p>
        </w:tc>
        <w:tc>
          <w:tcPr>
            <w:tcW w:w="2940" w:type="dxa"/>
          </w:tcPr>
          <w:p w14:paraId="64013972" w14:textId="77777777" w:rsidR="00BE7554" w:rsidRPr="00941366" w:rsidRDefault="00BE7554" w:rsidP="00273D63">
            <w:pPr>
              <w:spacing w:after="0"/>
              <w:jc w:val="left"/>
              <w:rPr>
                <w:noProof/>
                <w:sz w:val="22"/>
              </w:rPr>
            </w:pPr>
            <w:r w:rsidRPr="00941366">
              <w:rPr>
                <w:noProof/>
                <w:sz w:val="22"/>
              </w:rPr>
              <w:t>Mahl- und Schälmühlenerzeugnisse</w:t>
            </w:r>
          </w:p>
        </w:tc>
        <w:tc>
          <w:tcPr>
            <w:tcW w:w="4819" w:type="dxa"/>
          </w:tcPr>
          <w:p w14:paraId="1E05BC02" w14:textId="77777777" w:rsidR="00BE7554" w:rsidRPr="00941366" w:rsidRDefault="00BE7554" w:rsidP="00273D63">
            <w:pPr>
              <w:tabs>
                <w:tab w:val="left" w:pos="881"/>
              </w:tabs>
              <w:spacing w:after="0"/>
              <w:jc w:val="left"/>
              <w:rPr>
                <w:noProof/>
                <w:sz w:val="22"/>
              </w:rPr>
            </w:pPr>
            <w:r w:rsidRPr="00941366">
              <w:rPr>
                <w:noProof/>
                <w:sz w:val="22"/>
              </w:rPr>
              <w:t>Herstellen aus Vormaterialien des Kapitels </w:t>
            </w:r>
            <w:r w:rsidRPr="00F704C3">
              <w:rPr>
                <w:noProof/>
                <w:sz w:val="22"/>
              </w:rPr>
              <w:t>10</w:t>
            </w:r>
            <w:r w:rsidRPr="00941366">
              <w:rPr>
                <w:noProof/>
                <w:sz w:val="22"/>
              </w:rPr>
              <w:t>, ausgenommen aus Reis der Position </w:t>
            </w:r>
            <w:r w:rsidRPr="00F704C3">
              <w:rPr>
                <w:noProof/>
                <w:sz w:val="22"/>
              </w:rPr>
              <w:t>1006</w:t>
            </w:r>
          </w:p>
        </w:tc>
      </w:tr>
      <w:tr w:rsidR="00BE7554" w:rsidRPr="00941366" w14:paraId="3D704E96" w14:textId="77777777" w:rsidTr="00273D63">
        <w:tc>
          <w:tcPr>
            <w:tcW w:w="1416" w:type="dxa"/>
            <w:gridSpan w:val="2"/>
          </w:tcPr>
          <w:p w14:paraId="7136A03F" w14:textId="77777777" w:rsidR="00BE7554" w:rsidRPr="00941366" w:rsidRDefault="00BE7554" w:rsidP="00273D63">
            <w:pPr>
              <w:spacing w:after="0"/>
              <w:rPr>
                <w:noProof/>
                <w:szCs w:val="24"/>
              </w:rPr>
            </w:pPr>
            <w:r w:rsidRPr="00941366">
              <w:rPr>
                <w:noProof/>
                <w:sz w:val="22"/>
              </w:rPr>
              <w:t xml:space="preserve"> </w:t>
            </w:r>
            <w:r w:rsidRPr="00F704C3">
              <w:rPr>
                <w:noProof/>
                <w:sz w:val="22"/>
              </w:rPr>
              <w:t>1105</w:t>
            </w:r>
            <w:r w:rsidRPr="00941366">
              <w:rPr>
                <w:noProof/>
                <w:sz w:val="22"/>
              </w:rPr>
              <w:t xml:space="preserve"> – </w:t>
            </w:r>
            <w:r w:rsidRPr="00F704C3">
              <w:rPr>
                <w:noProof/>
                <w:sz w:val="22"/>
              </w:rPr>
              <w:t>1109</w:t>
            </w:r>
            <w:r w:rsidRPr="00941366">
              <w:rPr>
                <w:noProof/>
              </w:rPr>
              <w:t xml:space="preserve"> </w:t>
            </w:r>
          </w:p>
          <w:p w14:paraId="57AE8925" w14:textId="77777777" w:rsidR="00BE7554" w:rsidRPr="00941366" w:rsidRDefault="00BE7554" w:rsidP="00273D63">
            <w:pPr>
              <w:spacing w:after="0"/>
              <w:rPr>
                <w:noProof/>
                <w:sz w:val="22"/>
              </w:rPr>
            </w:pPr>
          </w:p>
        </w:tc>
        <w:tc>
          <w:tcPr>
            <w:tcW w:w="2940" w:type="dxa"/>
          </w:tcPr>
          <w:p w14:paraId="5DD03ECF" w14:textId="77777777" w:rsidR="00BE7554" w:rsidRPr="00941366" w:rsidRDefault="00BE7554" w:rsidP="00273D63">
            <w:pPr>
              <w:spacing w:after="0"/>
              <w:jc w:val="left"/>
              <w:rPr>
                <w:noProof/>
                <w:sz w:val="22"/>
              </w:rPr>
            </w:pPr>
            <w:r w:rsidRPr="00941366">
              <w:rPr>
                <w:noProof/>
                <w:sz w:val="22"/>
              </w:rPr>
              <w:t>Mehl, Grieß, Pulver und Flocken von Kartoffeln usw.; Stärke; Inulin; Kleber von Weizen</w:t>
            </w:r>
          </w:p>
        </w:tc>
        <w:tc>
          <w:tcPr>
            <w:tcW w:w="4819" w:type="dxa"/>
          </w:tcPr>
          <w:p w14:paraId="19067A65" w14:textId="77777777" w:rsidR="00BE7554" w:rsidRPr="00941366" w:rsidRDefault="00BE7554" w:rsidP="00273D63">
            <w:pPr>
              <w:spacing w:after="0"/>
              <w:jc w:val="left"/>
              <w:rPr>
                <w:noProof/>
                <w:sz w:val="22"/>
                <w:szCs w:val="24"/>
              </w:rPr>
            </w:pPr>
            <w:r w:rsidRPr="00941366">
              <w:rPr>
                <w:noProof/>
                <w:sz w:val="22"/>
              </w:rPr>
              <w:t xml:space="preserve">Herstellen, bei dem der Gehalt an Vormaterialien ohne Ursprungseigenschaft </w:t>
            </w:r>
            <w:r w:rsidRPr="00F704C3">
              <w:rPr>
                <w:noProof/>
                <w:sz w:val="22"/>
              </w:rPr>
              <w:t>20</w:t>
            </w:r>
            <w:r w:rsidRPr="00941366">
              <w:rPr>
                <w:noProof/>
                <w:sz w:val="22"/>
              </w:rPr>
              <w:t> GHT nicht überschreitet</w:t>
            </w:r>
          </w:p>
          <w:p w14:paraId="28923D73" w14:textId="77777777" w:rsidR="00BE7554" w:rsidRPr="00941366" w:rsidRDefault="00BE7554" w:rsidP="00273D63">
            <w:pPr>
              <w:spacing w:after="0"/>
              <w:jc w:val="left"/>
              <w:rPr>
                <w:noProof/>
                <w:sz w:val="22"/>
                <w:szCs w:val="24"/>
              </w:rPr>
            </w:pPr>
            <w:r w:rsidRPr="00941366">
              <w:rPr>
                <w:noProof/>
                <w:sz w:val="22"/>
              </w:rPr>
              <w:t>oder</w:t>
            </w:r>
          </w:p>
          <w:p w14:paraId="0D4C2691" w14:textId="77777777" w:rsidR="00BE7554" w:rsidRPr="00941366" w:rsidRDefault="00BE7554" w:rsidP="00273D63">
            <w:pPr>
              <w:spacing w:after="0"/>
              <w:jc w:val="left"/>
              <w:rPr>
                <w:noProof/>
                <w:sz w:val="22"/>
              </w:rPr>
            </w:pPr>
            <w:r w:rsidRPr="00941366">
              <w:rPr>
                <w:noProof/>
                <w:sz w:val="22"/>
              </w:rPr>
              <w:t>Herstellen aus Vormaterialien des Kapitels </w:t>
            </w:r>
            <w:r w:rsidRPr="00F704C3">
              <w:rPr>
                <w:noProof/>
                <w:sz w:val="22"/>
              </w:rPr>
              <w:t>10</w:t>
            </w:r>
            <w:r w:rsidRPr="00941366">
              <w:rPr>
                <w:noProof/>
                <w:sz w:val="22"/>
              </w:rPr>
              <w:t>, ausgenommen aus Vormaterialien der Position </w:t>
            </w:r>
            <w:r w:rsidRPr="00F704C3">
              <w:rPr>
                <w:noProof/>
                <w:sz w:val="22"/>
              </w:rPr>
              <w:t>1006</w:t>
            </w:r>
            <w:r w:rsidRPr="00941366">
              <w:rPr>
                <w:noProof/>
                <w:sz w:val="22"/>
              </w:rPr>
              <w:t>, bei dem die verwendeten Vormaterialien der Position </w:t>
            </w:r>
            <w:r w:rsidRPr="00F704C3">
              <w:rPr>
                <w:noProof/>
                <w:sz w:val="22"/>
              </w:rPr>
              <w:t>0710</w:t>
            </w:r>
            <w:r w:rsidRPr="00941366">
              <w:rPr>
                <w:noProof/>
                <w:sz w:val="22"/>
              </w:rPr>
              <w:t xml:space="preserve"> und der Unterposition </w:t>
            </w:r>
            <w:r w:rsidRPr="00F704C3">
              <w:rPr>
                <w:noProof/>
                <w:sz w:val="22"/>
              </w:rPr>
              <w:t>0710</w:t>
            </w:r>
            <w:r w:rsidRPr="00941366">
              <w:rPr>
                <w:noProof/>
                <w:sz w:val="22"/>
              </w:rPr>
              <w:t> </w:t>
            </w:r>
            <w:r w:rsidRPr="00F704C3">
              <w:rPr>
                <w:noProof/>
                <w:sz w:val="22"/>
              </w:rPr>
              <w:t>10</w:t>
            </w:r>
            <w:r w:rsidRPr="00941366">
              <w:rPr>
                <w:noProof/>
                <w:sz w:val="22"/>
              </w:rPr>
              <w:t xml:space="preserve"> vollständig gewonnen oder hergestellt sind</w:t>
            </w:r>
          </w:p>
        </w:tc>
      </w:tr>
      <w:tr w:rsidR="00BE7554" w:rsidRPr="00941366" w14:paraId="06369419" w14:textId="77777777" w:rsidTr="00273D63">
        <w:tc>
          <w:tcPr>
            <w:tcW w:w="1416" w:type="dxa"/>
            <w:gridSpan w:val="2"/>
          </w:tcPr>
          <w:p w14:paraId="18839607" w14:textId="77777777" w:rsidR="00BE7554" w:rsidRPr="00941366" w:rsidRDefault="00BE7554" w:rsidP="00273D63">
            <w:pPr>
              <w:spacing w:after="0"/>
              <w:rPr>
                <w:noProof/>
                <w:sz w:val="22"/>
              </w:rPr>
            </w:pPr>
            <w:r w:rsidRPr="00941366">
              <w:rPr>
                <w:noProof/>
                <w:sz w:val="22"/>
              </w:rPr>
              <w:t>Kapitel </w:t>
            </w:r>
            <w:r w:rsidRPr="00F704C3">
              <w:rPr>
                <w:noProof/>
                <w:sz w:val="22"/>
              </w:rPr>
              <w:t>12</w:t>
            </w:r>
          </w:p>
        </w:tc>
        <w:tc>
          <w:tcPr>
            <w:tcW w:w="2940" w:type="dxa"/>
          </w:tcPr>
          <w:p w14:paraId="0B1F539A" w14:textId="77777777" w:rsidR="00BE7554" w:rsidRPr="00941366" w:rsidRDefault="00BE7554" w:rsidP="00273D63">
            <w:pPr>
              <w:autoSpaceDE w:val="0"/>
              <w:autoSpaceDN w:val="0"/>
              <w:adjustRightInd w:val="0"/>
              <w:spacing w:before="0" w:after="0"/>
              <w:jc w:val="left"/>
              <w:rPr>
                <w:noProof/>
                <w:sz w:val="22"/>
              </w:rPr>
            </w:pPr>
            <w:r w:rsidRPr="00941366">
              <w:rPr>
                <w:noProof/>
                <w:sz w:val="22"/>
              </w:rPr>
              <w:t>Ölsamen und ölhaltige Früchte; verschiedene Samen und Früchte; Pflanzen zum Gewerbe- oder Heilgebrauch; Stroh und Futter</w:t>
            </w:r>
          </w:p>
        </w:tc>
        <w:tc>
          <w:tcPr>
            <w:tcW w:w="4819" w:type="dxa"/>
          </w:tcPr>
          <w:p w14:paraId="4BD6F23E" w14:textId="77777777" w:rsidR="00BE7554" w:rsidRPr="00941366" w:rsidRDefault="00BE7554" w:rsidP="00273D63">
            <w:pPr>
              <w:spacing w:after="0"/>
              <w:jc w:val="left"/>
              <w:rPr>
                <w:noProof/>
                <w:sz w:val="22"/>
                <w:szCs w:val="24"/>
              </w:rPr>
            </w:pPr>
            <w:r w:rsidRPr="00941366">
              <w:rPr>
                <w:noProof/>
                <w:sz w:val="22"/>
              </w:rPr>
              <w:t>Herstellen aus Vormaterialien jeder Position, ausgenommen aus der des Erzeugnisses selbst</w:t>
            </w:r>
          </w:p>
          <w:p w14:paraId="10181050" w14:textId="77777777" w:rsidR="00BE7554" w:rsidRPr="00941366" w:rsidRDefault="00BE7554" w:rsidP="00273D63">
            <w:pPr>
              <w:spacing w:after="0"/>
              <w:jc w:val="left"/>
              <w:rPr>
                <w:noProof/>
                <w:sz w:val="22"/>
              </w:rPr>
            </w:pPr>
          </w:p>
        </w:tc>
      </w:tr>
      <w:tr w:rsidR="00BE7554" w:rsidRPr="00941366" w14:paraId="28CC187D" w14:textId="77777777" w:rsidTr="00273D63">
        <w:tc>
          <w:tcPr>
            <w:tcW w:w="1416" w:type="dxa"/>
            <w:gridSpan w:val="2"/>
          </w:tcPr>
          <w:p w14:paraId="76DC3E0C" w14:textId="77777777" w:rsidR="00BE7554" w:rsidRPr="00941366" w:rsidRDefault="00BE7554" w:rsidP="00273D63">
            <w:pPr>
              <w:spacing w:after="0"/>
              <w:rPr>
                <w:noProof/>
                <w:sz w:val="22"/>
              </w:rPr>
            </w:pPr>
            <w:r w:rsidRPr="00F704C3">
              <w:rPr>
                <w:noProof/>
                <w:sz w:val="22"/>
              </w:rPr>
              <w:t>1301</w:t>
            </w:r>
          </w:p>
        </w:tc>
        <w:tc>
          <w:tcPr>
            <w:tcW w:w="2940" w:type="dxa"/>
          </w:tcPr>
          <w:p w14:paraId="7A4550AF" w14:textId="1814A3FC" w:rsidR="00BE7554" w:rsidRPr="00941366" w:rsidRDefault="00BE7554" w:rsidP="00273D63">
            <w:pPr>
              <w:spacing w:after="0"/>
              <w:jc w:val="left"/>
              <w:rPr>
                <w:noProof/>
                <w:sz w:val="22"/>
              </w:rPr>
            </w:pPr>
            <w:r w:rsidRPr="00941366">
              <w:rPr>
                <w:noProof/>
              </w:rPr>
              <w:t>Schellack; natürliche Gummen, Harze, Gummiharze und Oleoresine (z.</w:t>
            </w:r>
            <w:r w:rsidR="00791DBE">
              <w:rPr>
                <w:noProof/>
              </w:rPr>
              <w:t> </w:t>
            </w:r>
            <w:r w:rsidRPr="00941366">
              <w:rPr>
                <w:noProof/>
              </w:rPr>
              <w:t>B. Balsame)</w:t>
            </w:r>
          </w:p>
        </w:tc>
        <w:tc>
          <w:tcPr>
            <w:tcW w:w="4819" w:type="dxa"/>
          </w:tcPr>
          <w:p w14:paraId="5035535E" w14:textId="77777777" w:rsidR="00BE7554" w:rsidRPr="00941366" w:rsidRDefault="00BE7554" w:rsidP="00273D63">
            <w:pPr>
              <w:spacing w:after="0"/>
              <w:jc w:val="left"/>
              <w:rPr>
                <w:noProof/>
                <w:sz w:val="22"/>
              </w:rPr>
            </w:pPr>
            <w:r w:rsidRPr="00941366">
              <w:rPr>
                <w:noProof/>
              </w:rPr>
              <w:t>Herstellen aus Vormaterialien jeder Rubrik</w:t>
            </w:r>
          </w:p>
        </w:tc>
      </w:tr>
      <w:tr w:rsidR="00BE7554" w:rsidRPr="00941366" w14:paraId="0822435C" w14:textId="77777777" w:rsidTr="00273D63">
        <w:tc>
          <w:tcPr>
            <w:tcW w:w="1416" w:type="dxa"/>
            <w:gridSpan w:val="2"/>
          </w:tcPr>
          <w:p w14:paraId="38D436FF" w14:textId="77777777" w:rsidR="00BE7554" w:rsidRPr="00941366" w:rsidRDefault="00BE7554" w:rsidP="00273D63">
            <w:pPr>
              <w:spacing w:after="0"/>
              <w:rPr>
                <w:noProof/>
                <w:sz w:val="22"/>
              </w:rPr>
            </w:pPr>
            <w:r w:rsidRPr="00F704C3">
              <w:rPr>
                <w:noProof/>
              </w:rPr>
              <w:t>1302</w:t>
            </w:r>
          </w:p>
        </w:tc>
        <w:tc>
          <w:tcPr>
            <w:tcW w:w="2940" w:type="dxa"/>
          </w:tcPr>
          <w:p w14:paraId="404EA855" w14:textId="77777777" w:rsidR="00BE7554" w:rsidRPr="00941366" w:rsidRDefault="00BE7554" w:rsidP="00273D63">
            <w:pPr>
              <w:widowControl w:val="0"/>
              <w:spacing w:before="60" w:after="60"/>
              <w:rPr>
                <w:rFonts w:eastAsia="Times New Roman"/>
                <w:noProof/>
                <w:szCs w:val="20"/>
              </w:rPr>
            </w:pPr>
            <w:r w:rsidRPr="00941366">
              <w:rPr>
                <w:noProof/>
              </w:rPr>
              <w:t>Pflanzensäfte und Pflanzenauszüge; Pektinstoffe, Pektinate und Pektate; Agar-Agar und andere Schleime und Verdickungsstoffe von Pflanzen, auch modifiziert:</w:t>
            </w:r>
          </w:p>
          <w:p w14:paraId="249C9A99" w14:textId="77777777" w:rsidR="00BE7554" w:rsidRPr="00941366" w:rsidRDefault="00BE7554" w:rsidP="00273D63">
            <w:pPr>
              <w:spacing w:after="0"/>
              <w:jc w:val="left"/>
              <w:rPr>
                <w:noProof/>
                <w:sz w:val="22"/>
              </w:rPr>
            </w:pPr>
            <w:r w:rsidRPr="00941366">
              <w:rPr>
                <w:noProof/>
              </w:rPr>
              <w:t>- Schleime und Verdickungsstoffe von Pflanzen, modifiziert</w:t>
            </w:r>
          </w:p>
        </w:tc>
        <w:tc>
          <w:tcPr>
            <w:tcW w:w="4819" w:type="dxa"/>
          </w:tcPr>
          <w:p w14:paraId="26E3B1A1" w14:textId="77777777" w:rsidR="00BE7554" w:rsidRPr="00941366" w:rsidRDefault="00BE7554" w:rsidP="00273D63">
            <w:pPr>
              <w:spacing w:after="0"/>
              <w:jc w:val="left"/>
              <w:rPr>
                <w:noProof/>
                <w:sz w:val="22"/>
              </w:rPr>
            </w:pPr>
            <w:r w:rsidRPr="00941366">
              <w:rPr>
                <w:noProof/>
              </w:rPr>
              <w:t xml:space="preserve">Herstellen, bei dem der Wert aller verwendeten Vormaterialien </w:t>
            </w:r>
            <w:r w:rsidRPr="00F704C3">
              <w:rPr>
                <w:noProof/>
              </w:rPr>
              <w:t>70</w:t>
            </w:r>
            <w:r w:rsidRPr="00941366">
              <w:rPr>
                <w:noProof/>
              </w:rPr>
              <w:t> % des Ab-Werk-Preises der Erzeugnisse nicht überschreitet</w:t>
            </w:r>
          </w:p>
        </w:tc>
      </w:tr>
      <w:tr w:rsidR="00BE7554" w:rsidRPr="00941366" w14:paraId="2436BFB9" w14:textId="77777777" w:rsidTr="00273D63">
        <w:tc>
          <w:tcPr>
            <w:tcW w:w="1416" w:type="dxa"/>
            <w:gridSpan w:val="2"/>
          </w:tcPr>
          <w:p w14:paraId="257EDA0B" w14:textId="77777777" w:rsidR="00BE7554" w:rsidRPr="00941366" w:rsidRDefault="00BE7554" w:rsidP="00273D63">
            <w:pPr>
              <w:spacing w:after="0"/>
              <w:rPr>
                <w:noProof/>
                <w:sz w:val="22"/>
              </w:rPr>
            </w:pPr>
            <w:r w:rsidRPr="00F704C3">
              <w:rPr>
                <w:noProof/>
              </w:rPr>
              <w:t>1506</w:t>
            </w:r>
          </w:p>
        </w:tc>
        <w:tc>
          <w:tcPr>
            <w:tcW w:w="2940" w:type="dxa"/>
          </w:tcPr>
          <w:p w14:paraId="0E7FA5A0" w14:textId="77777777" w:rsidR="00BE7554" w:rsidRPr="00941366" w:rsidRDefault="00BE7554" w:rsidP="00273D63">
            <w:pPr>
              <w:spacing w:after="0"/>
              <w:jc w:val="left"/>
              <w:rPr>
                <w:noProof/>
                <w:sz w:val="22"/>
              </w:rPr>
            </w:pPr>
            <w:r w:rsidRPr="00941366">
              <w:rPr>
                <w:noProof/>
              </w:rPr>
              <w:t>Andere tierische Fette und Öle sowie deren Fraktionen, auch raffiniert, jedoch nicht chemisch modifiziert</w:t>
            </w:r>
          </w:p>
        </w:tc>
        <w:tc>
          <w:tcPr>
            <w:tcW w:w="4819" w:type="dxa"/>
          </w:tcPr>
          <w:p w14:paraId="5201A57E" w14:textId="77777777" w:rsidR="00BE7554" w:rsidRPr="00941366" w:rsidRDefault="00BE7554" w:rsidP="00273D63">
            <w:pPr>
              <w:spacing w:after="0"/>
              <w:jc w:val="left"/>
              <w:rPr>
                <w:noProof/>
                <w:sz w:val="22"/>
              </w:rPr>
            </w:pPr>
            <w:r w:rsidRPr="00941366">
              <w:rPr>
                <w:noProof/>
              </w:rPr>
              <w:t>Herstellen aus Vormaterialien jeder Position, ausgenommen aus der des Erzeugnisses selbst</w:t>
            </w:r>
          </w:p>
        </w:tc>
      </w:tr>
      <w:tr w:rsidR="00BE7554" w:rsidRPr="00941366" w14:paraId="584FB37E" w14:textId="77777777" w:rsidTr="00273D63">
        <w:tc>
          <w:tcPr>
            <w:tcW w:w="1416" w:type="dxa"/>
            <w:gridSpan w:val="2"/>
          </w:tcPr>
          <w:p w14:paraId="6365D3BA" w14:textId="77777777" w:rsidR="00BE7554" w:rsidRPr="00941366" w:rsidRDefault="00BE7554" w:rsidP="00273D63">
            <w:pPr>
              <w:spacing w:after="0"/>
              <w:rPr>
                <w:noProof/>
                <w:szCs w:val="24"/>
              </w:rPr>
            </w:pPr>
            <w:r w:rsidRPr="00941366">
              <w:rPr>
                <w:noProof/>
              </w:rPr>
              <w:t>ex </w:t>
            </w:r>
            <w:r w:rsidRPr="00F704C3">
              <w:rPr>
                <w:noProof/>
              </w:rPr>
              <w:t>1507</w:t>
            </w:r>
            <w:r w:rsidRPr="00941366">
              <w:rPr>
                <w:noProof/>
              </w:rPr>
              <w:t xml:space="preserve"> bis</w:t>
            </w:r>
            <w:r w:rsidRPr="00941366">
              <w:rPr>
                <w:noProof/>
              </w:rPr>
              <w:br/>
              <w:t xml:space="preserve">ex </w:t>
            </w:r>
            <w:r w:rsidRPr="00F704C3">
              <w:rPr>
                <w:noProof/>
              </w:rPr>
              <w:t>1515</w:t>
            </w:r>
          </w:p>
        </w:tc>
        <w:tc>
          <w:tcPr>
            <w:tcW w:w="2940" w:type="dxa"/>
          </w:tcPr>
          <w:p w14:paraId="54787743" w14:textId="77777777" w:rsidR="00BE7554" w:rsidRPr="00941366" w:rsidRDefault="00BE7554" w:rsidP="00273D63">
            <w:pPr>
              <w:widowControl w:val="0"/>
              <w:spacing w:before="60" w:after="60"/>
              <w:rPr>
                <w:rFonts w:eastAsia="Times New Roman"/>
                <w:noProof/>
                <w:szCs w:val="20"/>
              </w:rPr>
            </w:pPr>
            <w:r w:rsidRPr="00941366">
              <w:rPr>
                <w:noProof/>
              </w:rPr>
              <w:t>Pflanzliche Öle und ihre Fraktionen:</w:t>
            </w:r>
          </w:p>
          <w:p w14:paraId="2C842660" w14:textId="77777777" w:rsidR="00BE7554" w:rsidRPr="00941366" w:rsidRDefault="00BE7554" w:rsidP="00273D63">
            <w:pPr>
              <w:autoSpaceDE w:val="0"/>
              <w:autoSpaceDN w:val="0"/>
              <w:adjustRightInd w:val="0"/>
              <w:spacing w:before="0" w:after="0"/>
              <w:jc w:val="left"/>
              <w:rPr>
                <w:noProof/>
                <w:szCs w:val="24"/>
              </w:rPr>
            </w:pPr>
            <w:r w:rsidRPr="00941366">
              <w:rPr>
                <w:noProof/>
              </w:rPr>
              <w:t>- Sojaöl, Erdnussöl, Palmöl, Kokosöl (Kopraöl), Palmkernöl, Babassuöl, Tungöl (Holzöl), Oiticicaöl, Myrtenwachs, Japanwachs, Fraktionen von Jojobaöl und Öle zu technischen oder industriellen Zwecken, ausgenommen zum Herstellen von Lebensmitteln, ausgenommen Olivenöl der Positionen </w:t>
            </w:r>
            <w:r w:rsidRPr="00F704C3">
              <w:rPr>
                <w:noProof/>
              </w:rPr>
              <w:t>1509</w:t>
            </w:r>
            <w:r w:rsidRPr="00941366">
              <w:rPr>
                <w:noProof/>
              </w:rPr>
              <w:t xml:space="preserve"> und </w:t>
            </w:r>
            <w:r w:rsidRPr="00F704C3">
              <w:rPr>
                <w:noProof/>
              </w:rPr>
              <w:t>1510</w:t>
            </w:r>
          </w:p>
        </w:tc>
        <w:tc>
          <w:tcPr>
            <w:tcW w:w="4819" w:type="dxa"/>
          </w:tcPr>
          <w:p w14:paraId="64C0ECF7" w14:textId="77777777" w:rsidR="00BE7554" w:rsidRPr="00941366" w:rsidRDefault="00BE7554" w:rsidP="00273D63">
            <w:pPr>
              <w:autoSpaceDE w:val="0"/>
              <w:autoSpaceDN w:val="0"/>
              <w:adjustRightInd w:val="0"/>
              <w:spacing w:before="0" w:after="0"/>
              <w:jc w:val="left"/>
              <w:rPr>
                <w:noProof/>
                <w:szCs w:val="24"/>
              </w:rPr>
            </w:pPr>
            <w:r w:rsidRPr="00941366">
              <w:rPr>
                <w:noProof/>
              </w:rPr>
              <w:t xml:space="preserve">Herstellen aus Vormaterialien jeder Unterposition, ausgenommen aus der des Erzeugnisses selbst </w:t>
            </w:r>
          </w:p>
        </w:tc>
      </w:tr>
      <w:tr w:rsidR="00BE7554" w:rsidRPr="00941366" w14:paraId="60BD8290" w14:textId="77777777" w:rsidTr="00273D63">
        <w:tc>
          <w:tcPr>
            <w:tcW w:w="1416" w:type="dxa"/>
            <w:gridSpan w:val="2"/>
          </w:tcPr>
          <w:p w14:paraId="04A5DAF8" w14:textId="77777777" w:rsidR="00BE7554" w:rsidRPr="00941366" w:rsidRDefault="00BE7554" w:rsidP="00273D63">
            <w:pPr>
              <w:spacing w:after="0"/>
              <w:rPr>
                <w:noProof/>
                <w:sz w:val="22"/>
              </w:rPr>
            </w:pPr>
            <w:r w:rsidRPr="00F704C3">
              <w:rPr>
                <w:noProof/>
              </w:rPr>
              <w:t>1516</w:t>
            </w:r>
          </w:p>
        </w:tc>
        <w:tc>
          <w:tcPr>
            <w:tcW w:w="2940" w:type="dxa"/>
            <w:vAlign w:val="center"/>
          </w:tcPr>
          <w:p w14:paraId="69CE08AD" w14:textId="77777777" w:rsidR="00BE7554" w:rsidRPr="00941366" w:rsidRDefault="00BE7554" w:rsidP="00273D63">
            <w:pPr>
              <w:spacing w:after="0"/>
              <w:jc w:val="left"/>
              <w:rPr>
                <w:noProof/>
                <w:sz w:val="22"/>
              </w:rPr>
            </w:pPr>
            <w:r w:rsidRPr="00941366">
              <w:rPr>
                <w:noProof/>
              </w:rPr>
              <w:t>Tierische und pflanzliche Fette und Öle sowie deren Fraktionen, ganz oder teilweise hydriert, umgeestert, wiederverestert oder elaidiniert, auch raffiniert, jedoch nicht weiterverarbeitet</w:t>
            </w:r>
          </w:p>
        </w:tc>
        <w:tc>
          <w:tcPr>
            <w:tcW w:w="4819" w:type="dxa"/>
            <w:vAlign w:val="center"/>
          </w:tcPr>
          <w:p w14:paraId="202FB19C" w14:textId="77777777" w:rsidR="00BE7554" w:rsidRPr="00941366" w:rsidRDefault="00BE7554" w:rsidP="00273D63">
            <w:pPr>
              <w:spacing w:after="0"/>
              <w:jc w:val="left"/>
              <w:rPr>
                <w:noProof/>
                <w:sz w:val="22"/>
              </w:rPr>
            </w:pPr>
            <w:r w:rsidRPr="00941366">
              <w:rPr>
                <w:noProof/>
              </w:rPr>
              <w:t>Herstellen aus Vormaterialien, die in eine andere Position als das Erzeugnis einzureihen sind</w:t>
            </w:r>
          </w:p>
        </w:tc>
      </w:tr>
      <w:tr w:rsidR="00BE7554" w:rsidRPr="00941366" w14:paraId="08B1FDA1" w14:textId="77777777" w:rsidTr="00273D63">
        <w:tc>
          <w:tcPr>
            <w:tcW w:w="1416" w:type="dxa"/>
            <w:gridSpan w:val="2"/>
          </w:tcPr>
          <w:p w14:paraId="6146C6CC" w14:textId="77777777" w:rsidR="00BE7554" w:rsidRPr="00941366" w:rsidRDefault="00BE7554" w:rsidP="00273D63">
            <w:pPr>
              <w:spacing w:after="0"/>
              <w:rPr>
                <w:noProof/>
                <w:szCs w:val="24"/>
              </w:rPr>
            </w:pPr>
            <w:r w:rsidRPr="00941366">
              <w:rPr>
                <w:noProof/>
              </w:rPr>
              <w:t>Kapitel </w:t>
            </w:r>
            <w:r w:rsidRPr="00F704C3">
              <w:rPr>
                <w:noProof/>
              </w:rPr>
              <w:t>18</w:t>
            </w:r>
          </w:p>
        </w:tc>
        <w:tc>
          <w:tcPr>
            <w:tcW w:w="2940" w:type="dxa"/>
          </w:tcPr>
          <w:p w14:paraId="73455CF1" w14:textId="77777777" w:rsidR="00BE7554" w:rsidRPr="00941366" w:rsidRDefault="00BE7554" w:rsidP="00273D63">
            <w:pPr>
              <w:autoSpaceDE w:val="0"/>
              <w:autoSpaceDN w:val="0"/>
              <w:adjustRightInd w:val="0"/>
              <w:spacing w:before="0" w:after="0"/>
              <w:jc w:val="left"/>
              <w:rPr>
                <w:noProof/>
                <w:szCs w:val="24"/>
              </w:rPr>
            </w:pPr>
            <w:r w:rsidRPr="00941366">
              <w:rPr>
                <w:noProof/>
              </w:rPr>
              <w:t>Kakao und Zubereitungen aus Kakao</w:t>
            </w:r>
          </w:p>
        </w:tc>
        <w:tc>
          <w:tcPr>
            <w:tcW w:w="4819" w:type="dxa"/>
          </w:tcPr>
          <w:p w14:paraId="470B8BC7" w14:textId="77777777" w:rsidR="00BE7554" w:rsidRPr="00941366" w:rsidRDefault="00BE7554" w:rsidP="00273D63">
            <w:pPr>
              <w:widowControl w:val="0"/>
              <w:spacing w:before="60" w:after="60"/>
              <w:rPr>
                <w:rFonts w:eastAsia="Times New Roman"/>
                <w:noProof/>
                <w:szCs w:val="24"/>
              </w:rPr>
            </w:pPr>
            <w:r w:rsidRPr="00941366">
              <w:rPr>
                <w:noProof/>
              </w:rPr>
              <w:t xml:space="preserve"> Herstellen:</w:t>
            </w:r>
          </w:p>
          <w:p w14:paraId="20FE1F72" w14:textId="77777777" w:rsidR="00BE7554" w:rsidRPr="00941366" w:rsidRDefault="00BE7554" w:rsidP="00273D63">
            <w:pPr>
              <w:widowControl w:val="0"/>
              <w:spacing w:before="60" w:after="60"/>
              <w:rPr>
                <w:rFonts w:eastAsia="Times New Roman"/>
                <w:noProof/>
                <w:szCs w:val="24"/>
              </w:rPr>
            </w:pPr>
            <w:r w:rsidRPr="00941366">
              <w:rPr>
                <w:noProof/>
              </w:rPr>
              <w:t>- aus Vormaterialien jeder Position, ausgenommen aus der des Erzeugnisses selbst</w:t>
            </w:r>
          </w:p>
          <w:p w14:paraId="50091D33" w14:textId="77777777" w:rsidR="00BE7554" w:rsidRPr="00941366" w:rsidRDefault="00BE7554" w:rsidP="00273D63">
            <w:pPr>
              <w:autoSpaceDE w:val="0"/>
              <w:autoSpaceDN w:val="0"/>
              <w:adjustRightInd w:val="0"/>
              <w:spacing w:before="0" w:after="0"/>
              <w:jc w:val="left"/>
              <w:rPr>
                <w:noProof/>
                <w:szCs w:val="24"/>
              </w:rPr>
            </w:pPr>
            <w:r w:rsidRPr="00941366">
              <w:rPr>
                <w:noProof/>
              </w:rPr>
              <w:t>- bei dem der Gehalt der verwendeten Vormaterialien des Kapitels </w:t>
            </w:r>
            <w:r w:rsidRPr="00F704C3">
              <w:rPr>
                <w:noProof/>
              </w:rPr>
              <w:t>17</w:t>
            </w:r>
            <w:r w:rsidRPr="00941366">
              <w:rPr>
                <w:noProof/>
              </w:rPr>
              <w:t xml:space="preserve"> </w:t>
            </w:r>
            <w:r w:rsidRPr="00F704C3">
              <w:rPr>
                <w:noProof/>
              </w:rPr>
              <w:t>40</w:t>
            </w:r>
            <w:r w:rsidRPr="00941366">
              <w:rPr>
                <w:noProof/>
              </w:rPr>
              <w:t> GHT des Enderzeugnisses nicht überschreitet</w:t>
            </w:r>
          </w:p>
        </w:tc>
      </w:tr>
      <w:tr w:rsidR="00BE7554" w:rsidRPr="00941366" w14:paraId="430B6021" w14:textId="77777777" w:rsidTr="00273D63">
        <w:tc>
          <w:tcPr>
            <w:tcW w:w="1416" w:type="dxa"/>
            <w:gridSpan w:val="2"/>
          </w:tcPr>
          <w:p w14:paraId="2F5BC3A2" w14:textId="77777777" w:rsidR="00BE7554" w:rsidRPr="00941366" w:rsidRDefault="00BE7554" w:rsidP="00273D63">
            <w:pPr>
              <w:spacing w:after="0"/>
              <w:rPr>
                <w:noProof/>
                <w:sz w:val="22"/>
              </w:rPr>
            </w:pPr>
            <w:r w:rsidRPr="00F704C3">
              <w:rPr>
                <w:noProof/>
              </w:rPr>
              <w:t>1901</w:t>
            </w:r>
          </w:p>
        </w:tc>
        <w:tc>
          <w:tcPr>
            <w:tcW w:w="2940" w:type="dxa"/>
          </w:tcPr>
          <w:p w14:paraId="6E6CF5E4" w14:textId="77777777" w:rsidR="00BE7554" w:rsidRPr="00941366" w:rsidRDefault="00BE7554" w:rsidP="00273D63">
            <w:pPr>
              <w:spacing w:after="0"/>
              <w:jc w:val="left"/>
              <w:rPr>
                <w:noProof/>
                <w:sz w:val="22"/>
              </w:rPr>
            </w:pPr>
            <w:r w:rsidRPr="00941366">
              <w:rPr>
                <w:noProof/>
              </w:rPr>
              <w:t xml:space="preserve">Lebensmittelzubereitungen aus Mehl, Grütze, Grieß, Stärke oder Malzextrakt, mit einem Gehalt an Kakao, berechnet als vollständig entfetteter Kakao, von </w:t>
            </w:r>
            <w:r w:rsidRPr="00F704C3">
              <w:rPr>
                <w:noProof/>
              </w:rPr>
              <w:t>40</w:t>
            </w:r>
            <w:r w:rsidRPr="00941366">
              <w:rPr>
                <w:noProof/>
              </w:rPr>
              <w:t xml:space="preserve"> GHT oder weniger, anderweit weder genannt noch inbegriffen; Lebensmittelzubereitungen aus Waren der KN-Codes </w:t>
            </w:r>
            <w:r w:rsidRPr="00F704C3">
              <w:rPr>
                <w:noProof/>
              </w:rPr>
              <w:t>0401</w:t>
            </w:r>
            <w:r w:rsidRPr="00941366">
              <w:rPr>
                <w:noProof/>
              </w:rPr>
              <w:t xml:space="preserve"> bis </w:t>
            </w:r>
            <w:r w:rsidRPr="00F704C3">
              <w:rPr>
                <w:noProof/>
              </w:rPr>
              <w:t>0404</w:t>
            </w:r>
            <w:r w:rsidRPr="00941366">
              <w:rPr>
                <w:noProof/>
              </w:rPr>
              <w:t xml:space="preserve">, mit einem Gehalt an Kakao, berechnet als vollständig entfetteter Kakao, von weniger als </w:t>
            </w:r>
            <w:r w:rsidRPr="00F704C3">
              <w:rPr>
                <w:noProof/>
              </w:rPr>
              <w:t>5</w:t>
            </w:r>
            <w:r w:rsidRPr="00941366">
              <w:rPr>
                <w:noProof/>
              </w:rPr>
              <w:t> GHT, anderweit weder genannt noch inbegriffen</w:t>
            </w:r>
          </w:p>
        </w:tc>
        <w:tc>
          <w:tcPr>
            <w:tcW w:w="4819" w:type="dxa"/>
          </w:tcPr>
          <w:p w14:paraId="65221613"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67B5C69E" w14:textId="77777777" w:rsidR="00BE7554" w:rsidRPr="00941366" w:rsidRDefault="00BE7554" w:rsidP="00273D63">
            <w:pPr>
              <w:widowControl w:val="0"/>
              <w:spacing w:before="60" w:after="60"/>
              <w:rPr>
                <w:rFonts w:eastAsia="Times New Roman"/>
                <w:noProof/>
                <w:szCs w:val="24"/>
              </w:rPr>
            </w:pPr>
            <w:r w:rsidRPr="00941366">
              <w:rPr>
                <w:noProof/>
              </w:rPr>
              <w:t>- aus Vormaterialien jeder Position, ausgenommen aus der des Erzeugnisses selbst</w:t>
            </w:r>
          </w:p>
          <w:p w14:paraId="439194EF" w14:textId="77777777" w:rsidR="00BE7554" w:rsidRPr="00941366" w:rsidRDefault="00BE7554" w:rsidP="00273D63">
            <w:pPr>
              <w:spacing w:after="0"/>
              <w:jc w:val="left"/>
              <w:rPr>
                <w:noProof/>
                <w:sz w:val="22"/>
              </w:rPr>
            </w:pPr>
            <w:r w:rsidRPr="00941366">
              <w:rPr>
                <w:noProof/>
              </w:rPr>
              <w:t>- bei dem der Gehalt der verwendeten Vormaterialien des Kapitels </w:t>
            </w:r>
            <w:r w:rsidRPr="00F704C3">
              <w:rPr>
                <w:noProof/>
              </w:rPr>
              <w:t>17</w:t>
            </w:r>
            <w:r w:rsidRPr="00941366">
              <w:rPr>
                <w:noProof/>
              </w:rPr>
              <w:t xml:space="preserve"> </w:t>
            </w:r>
            <w:r w:rsidRPr="00F704C3">
              <w:rPr>
                <w:noProof/>
              </w:rPr>
              <w:t>40</w:t>
            </w:r>
            <w:r w:rsidRPr="00941366">
              <w:rPr>
                <w:noProof/>
              </w:rPr>
              <w:t> GHT des Enderzeugnisses nicht überschreitet</w:t>
            </w:r>
          </w:p>
        </w:tc>
      </w:tr>
      <w:tr w:rsidR="00BE7554" w:rsidRPr="00941366" w14:paraId="327358E2" w14:textId="77777777" w:rsidTr="00273D63">
        <w:tc>
          <w:tcPr>
            <w:tcW w:w="1416" w:type="dxa"/>
            <w:gridSpan w:val="2"/>
          </w:tcPr>
          <w:p w14:paraId="26739A85" w14:textId="77777777" w:rsidR="00BE7554" w:rsidRPr="00941366" w:rsidRDefault="00BE7554" w:rsidP="00273D63">
            <w:pPr>
              <w:spacing w:after="0"/>
              <w:rPr>
                <w:noProof/>
                <w:sz w:val="22"/>
              </w:rPr>
            </w:pPr>
            <w:r w:rsidRPr="00F704C3">
              <w:rPr>
                <w:noProof/>
              </w:rPr>
              <w:t>1902</w:t>
            </w:r>
          </w:p>
        </w:tc>
        <w:tc>
          <w:tcPr>
            <w:tcW w:w="2940" w:type="dxa"/>
          </w:tcPr>
          <w:p w14:paraId="3BFBB390" w14:textId="3F1E853E" w:rsidR="00BE7554" w:rsidRPr="00941366" w:rsidRDefault="00BE7554" w:rsidP="00273D63">
            <w:pPr>
              <w:spacing w:after="0"/>
              <w:jc w:val="left"/>
              <w:rPr>
                <w:noProof/>
                <w:sz w:val="22"/>
              </w:rPr>
            </w:pPr>
            <w:r w:rsidRPr="00941366">
              <w:rPr>
                <w:noProof/>
              </w:rPr>
              <w:t>Teigwaren, auch gekocht oder gefüllt (mit Fleisch oder anderen Stoffen) oder in anderer Weise zubereitet, z.</w:t>
            </w:r>
            <w:r w:rsidR="00791DBE">
              <w:rPr>
                <w:noProof/>
              </w:rPr>
              <w:t> </w:t>
            </w:r>
            <w:r w:rsidRPr="00941366">
              <w:rPr>
                <w:noProof/>
              </w:rPr>
              <w:t>B. Spaghetti, Makkaroni, Nudeln, Lasagne, Gnocchi, Ravioli, Cannelloni; Couscous, auch zubereitet</w:t>
            </w:r>
          </w:p>
        </w:tc>
        <w:tc>
          <w:tcPr>
            <w:tcW w:w="4819" w:type="dxa"/>
          </w:tcPr>
          <w:p w14:paraId="42246D95" w14:textId="77777777" w:rsidR="00BE7554" w:rsidRPr="00941366" w:rsidRDefault="00BE7554" w:rsidP="00273D63">
            <w:pPr>
              <w:widowControl w:val="0"/>
              <w:spacing w:before="60" w:after="60"/>
              <w:rPr>
                <w:rFonts w:eastAsia="Times New Roman"/>
                <w:noProof/>
                <w:szCs w:val="24"/>
              </w:rPr>
            </w:pPr>
            <w:r w:rsidRPr="00941366">
              <w:rPr>
                <w:noProof/>
              </w:rPr>
              <w:t>Herstellen, bei dem</w:t>
            </w:r>
          </w:p>
          <w:p w14:paraId="0A8CD7E8" w14:textId="77777777" w:rsidR="00BE7554" w:rsidRPr="00941366" w:rsidRDefault="00BE7554" w:rsidP="00273D63">
            <w:pPr>
              <w:widowControl w:val="0"/>
              <w:spacing w:before="60" w:after="60"/>
              <w:rPr>
                <w:rFonts w:eastAsia="Times New Roman"/>
                <w:noProof/>
                <w:szCs w:val="24"/>
              </w:rPr>
            </w:pPr>
            <w:r w:rsidRPr="00941366">
              <w:rPr>
                <w:noProof/>
              </w:rPr>
              <w:t>- der Gehalt der verwendeten Vormaterialien des Kapitels </w:t>
            </w:r>
            <w:r w:rsidRPr="00F704C3">
              <w:rPr>
                <w:noProof/>
              </w:rPr>
              <w:t>11</w:t>
            </w:r>
            <w:r w:rsidRPr="00941366">
              <w:rPr>
                <w:noProof/>
              </w:rPr>
              <w:t xml:space="preserve"> </w:t>
            </w:r>
            <w:r w:rsidRPr="00F704C3">
              <w:rPr>
                <w:noProof/>
              </w:rPr>
              <w:t>20</w:t>
            </w:r>
            <w:r w:rsidRPr="00941366">
              <w:rPr>
                <w:noProof/>
              </w:rPr>
              <w:t> GHT des Enderzeugnisses nicht überschreitet</w:t>
            </w:r>
          </w:p>
          <w:p w14:paraId="58438C89" w14:textId="77777777" w:rsidR="00BE7554" w:rsidRPr="00941366" w:rsidRDefault="00BE7554" w:rsidP="00273D63">
            <w:pPr>
              <w:spacing w:after="0"/>
              <w:jc w:val="left"/>
              <w:rPr>
                <w:noProof/>
                <w:sz w:val="22"/>
              </w:rPr>
            </w:pPr>
            <w:r w:rsidRPr="00941366">
              <w:rPr>
                <w:noProof/>
              </w:rPr>
              <w:t>- der Gehalt der verwendeten Vormaterialien der Kapitel </w:t>
            </w:r>
            <w:r w:rsidRPr="00F704C3">
              <w:rPr>
                <w:noProof/>
              </w:rPr>
              <w:t>2</w:t>
            </w:r>
            <w:r w:rsidRPr="00941366">
              <w:rPr>
                <w:noProof/>
              </w:rPr>
              <w:t xml:space="preserve"> und </w:t>
            </w:r>
            <w:r w:rsidRPr="00F704C3">
              <w:rPr>
                <w:noProof/>
              </w:rPr>
              <w:t>3</w:t>
            </w:r>
            <w:r w:rsidRPr="00941366">
              <w:rPr>
                <w:noProof/>
              </w:rPr>
              <w:t xml:space="preserve"> </w:t>
            </w:r>
            <w:r w:rsidRPr="00F704C3">
              <w:rPr>
                <w:noProof/>
              </w:rPr>
              <w:t>20</w:t>
            </w:r>
            <w:r w:rsidRPr="00941366">
              <w:rPr>
                <w:noProof/>
              </w:rPr>
              <w:t> GHT des Enderzeugnisses nicht überschreitet</w:t>
            </w:r>
          </w:p>
        </w:tc>
      </w:tr>
      <w:tr w:rsidR="00BE7554" w:rsidRPr="00941366" w14:paraId="20B9B060" w14:textId="77777777" w:rsidTr="00273D63">
        <w:tc>
          <w:tcPr>
            <w:tcW w:w="1416" w:type="dxa"/>
            <w:gridSpan w:val="2"/>
          </w:tcPr>
          <w:p w14:paraId="0E25AC46" w14:textId="77777777" w:rsidR="00BE7554" w:rsidRPr="00941366" w:rsidRDefault="00BE7554" w:rsidP="00273D63">
            <w:pPr>
              <w:spacing w:after="0"/>
              <w:rPr>
                <w:noProof/>
                <w:sz w:val="22"/>
              </w:rPr>
            </w:pPr>
            <w:r w:rsidRPr="00F704C3">
              <w:rPr>
                <w:noProof/>
              </w:rPr>
              <w:t>1903</w:t>
            </w:r>
          </w:p>
        </w:tc>
        <w:tc>
          <w:tcPr>
            <w:tcW w:w="2940" w:type="dxa"/>
          </w:tcPr>
          <w:p w14:paraId="564EA88F" w14:textId="77777777" w:rsidR="00BE7554" w:rsidRPr="00941366" w:rsidRDefault="00BE7554" w:rsidP="00273D63">
            <w:pPr>
              <w:widowControl w:val="0"/>
              <w:spacing w:before="60" w:after="60"/>
              <w:rPr>
                <w:rFonts w:eastAsia="Times New Roman"/>
                <w:noProof/>
                <w:szCs w:val="24"/>
              </w:rPr>
            </w:pPr>
            <w:r w:rsidRPr="00941366">
              <w:rPr>
                <w:noProof/>
              </w:rPr>
              <w:t>Tapiokasago und Sago aus anderen Stärken, in Form von Flocken, Graupen, Perlen, Krümeln und dergleichen:</w:t>
            </w:r>
          </w:p>
          <w:p w14:paraId="22A55975" w14:textId="77777777" w:rsidR="00BE7554" w:rsidRPr="00941366" w:rsidRDefault="00BE7554" w:rsidP="00273D63">
            <w:pPr>
              <w:spacing w:after="0"/>
              <w:jc w:val="left"/>
              <w:rPr>
                <w:noProof/>
                <w:sz w:val="22"/>
              </w:rPr>
            </w:pPr>
            <w:r w:rsidRPr="00941366">
              <w:rPr>
                <w:noProof/>
              </w:rPr>
              <w:t>- mit einem Gehalt an Vormaterialien der Position </w:t>
            </w:r>
            <w:r w:rsidRPr="00F704C3">
              <w:rPr>
                <w:noProof/>
              </w:rPr>
              <w:t>1108</w:t>
            </w:r>
            <w:r w:rsidRPr="00941366">
              <w:rPr>
                <w:noProof/>
              </w:rPr>
              <w:t> </w:t>
            </w:r>
            <w:r w:rsidRPr="00F704C3">
              <w:rPr>
                <w:noProof/>
              </w:rPr>
              <w:t>13</w:t>
            </w:r>
            <w:r w:rsidRPr="00941366">
              <w:rPr>
                <w:noProof/>
              </w:rPr>
              <w:t xml:space="preserve"> (Stärke von Kartoffeln) von </w:t>
            </w:r>
            <w:r w:rsidRPr="00F704C3">
              <w:rPr>
                <w:noProof/>
              </w:rPr>
              <w:t>30</w:t>
            </w:r>
            <w:r w:rsidRPr="00941366">
              <w:rPr>
                <w:noProof/>
              </w:rPr>
              <w:t> GHT oder weniger</w:t>
            </w:r>
          </w:p>
        </w:tc>
        <w:tc>
          <w:tcPr>
            <w:tcW w:w="4819" w:type="dxa"/>
          </w:tcPr>
          <w:p w14:paraId="3C65995F" w14:textId="77777777" w:rsidR="00BE7554" w:rsidRPr="00941366" w:rsidRDefault="00BE7554" w:rsidP="00273D63">
            <w:pPr>
              <w:spacing w:after="0"/>
              <w:jc w:val="left"/>
              <w:rPr>
                <w:noProof/>
                <w:sz w:val="22"/>
              </w:rPr>
            </w:pPr>
            <w:r w:rsidRPr="00941366">
              <w:rPr>
                <w:noProof/>
              </w:rPr>
              <w:t>Herstellen aus Vormaterialien jeder Position, ausgenommen aus der des Erzeugnisses selbst</w:t>
            </w:r>
          </w:p>
        </w:tc>
      </w:tr>
      <w:tr w:rsidR="00BE7554" w:rsidRPr="00941366" w14:paraId="112643A4" w14:textId="77777777" w:rsidTr="00273D63">
        <w:tc>
          <w:tcPr>
            <w:tcW w:w="1416" w:type="dxa"/>
            <w:gridSpan w:val="2"/>
          </w:tcPr>
          <w:p w14:paraId="0EB004B5" w14:textId="77777777" w:rsidR="00BE7554" w:rsidRPr="00941366" w:rsidRDefault="00BE7554" w:rsidP="00273D63">
            <w:pPr>
              <w:spacing w:after="0"/>
              <w:rPr>
                <w:noProof/>
                <w:sz w:val="22"/>
              </w:rPr>
            </w:pPr>
            <w:r w:rsidRPr="00F704C3">
              <w:rPr>
                <w:noProof/>
              </w:rPr>
              <w:t>1904</w:t>
            </w:r>
          </w:p>
        </w:tc>
        <w:tc>
          <w:tcPr>
            <w:tcW w:w="2940" w:type="dxa"/>
          </w:tcPr>
          <w:p w14:paraId="11B13F37" w14:textId="0F20B164" w:rsidR="00BE7554" w:rsidRPr="00941366" w:rsidRDefault="00BE7554" w:rsidP="00273D63">
            <w:pPr>
              <w:spacing w:after="0"/>
              <w:ind w:hanging="113"/>
              <w:jc w:val="left"/>
              <w:rPr>
                <w:noProof/>
                <w:sz w:val="22"/>
              </w:rPr>
            </w:pPr>
            <w:r w:rsidRPr="00941366">
              <w:rPr>
                <w:noProof/>
              </w:rPr>
              <w:t>Lebensmittel, durch Aufblähen oder Rösten von Getreide oder Getreideerzeugnissen hergestellt (z.</w:t>
            </w:r>
            <w:r w:rsidR="00791DBE">
              <w:rPr>
                <w:noProof/>
              </w:rPr>
              <w:t> </w:t>
            </w:r>
            <w:r w:rsidRPr="00941366">
              <w:rPr>
                <w:noProof/>
              </w:rPr>
              <w:t>B. Cornflakes) Getreide (ausgenommen Mais) in Form von Körnern oder Flocken oder anders bearbeiteten Körnern, ausgenommen Mehl und Grieß, vorgekocht oder in anderer Weise zubereitet, anderweit weder genannt noch inbegriffen</w:t>
            </w:r>
          </w:p>
        </w:tc>
        <w:tc>
          <w:tcPr>
            <w:tcW w:w="4819" w:type="dxa"/>
          </w:tcPr>
          <w:p w14:paraId="57D2E1F1"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5032C6E5" w14:textId="77777777" w:rsidR="00BE7554" w:rsidRPr="00941366" w:rsidRDefault="00BE7554" w:rsidP="00273D63">
            <w:pPr>
              <w:widowControl w:val="0"/>
              <w:spacing w:before="60" w:after="60"/>
              <w:rPr>
                <w:rFonts w:eastAsia="Times New Roman"/>
                <w:noProof/>
                <w:szCs w:val="24"/>
              </w:rPr>
            </w:pPr>
            <w:r w:rsidRPr="00941366">
              <w:rPr>
                <w:noProof/>
              </w:rPr>
              <w:t>- aus Vormaterialien jeder Position, ausgenommen der Position </w:t>
            </w:r>
            <w:r w:rsidRPr="00F704C3">
              <w:rPr>
                <w:noProof/>
              </w:rPr>
              <w:t>1806</w:t>
            </w:r>
          </w:p>
          <w:p w14:paraId="4705320E" w14:textId="77777777" w:rsidR="00BE7554" w:rsidRPr="00941366" w:rsidRDefault="00BE7554" w:rsidP="00273D63">
            <w:pPr>
              <w:widowControl w:val="0"/>
              <w:spacing w:before="60" w:after="60"/>
              <w:rPr>
                <w:rFonts w:eastAsia="Times New Roman"/>
                <w:noProof/>
                <w:szCs w:val="24"/>
              </w:rPr>
            </w:pPr>
            <w:r w:rsidRPr="00941366">
              <w:rPr>
                <w:noProof/>
              </w:rPr>
              <w:t>- bei dem der Gehalt der verwendeten Vormaterialien des Kapitels </w:t>
            </w:r>
            <w:r w:rsidRPr="00F704C3">
              <w:rPr>
                <w:noProof/>
              </w:rPr>
              <w:t>11</w:t>
            </w:r>
            <w:r w:rsidRPr="00941366">
              <w:rPr>
                <w:noProof/>
              </w:rPr>
              <w:t xml:space="preserve"> </w:t>
            </w:r>
            <w:r w:rsidRPr="00F704C3">
              <w:rPr>
                <w:noProof/>
              </w:rPr>
              <w:t>20</w:t>
            </w:r>
            <w:r w:rsidRPr="00941366">
              <w:rPr>
                <w:noProof/>
              </w:rPr>
              <w:t> GHT des Enderzeugnisses nicht überschreitet</w:t>
            </w:r>
          </w:p>
          <w:p w14:paraId="2D5E2E62" w14:textId="77777777" w:rsidR="00BE7554" w:rsidRPr="00941366" w:rsidRDefault="00BE7554" w:rsidP="00273D63">
            <w:pPr>
              <w:spacing w:after="0"/>
              <w:jc w:val="left"/>
              <w:rPr>
                <w:noProof/>
                <w:sz w:val="22"/>
              </w:rPr>
            </w:pPr>
            <w:r w:rsidRPr="00941366">
              <w:rPr>
                <w:noProof/>
              </w:rPr>
              <w:t>- bei dem der Gehalt der verwendeten Vormaterialien des Kapitels </w:t>
            </w:r>
            <w:r w:rsidRPr="00F704C3">
              <w:rPr>
                <w:noProof/>
              </w:rPr>
              <w:t>17</w:t>
            </w:r>
            <w:r w:rsidRPr="00941366">
              <w:rPr>
                <w:noProof/>
              </w:rPr>
              <w:t xml:space="preserve"> </w:t>
            </w:r>
            <w:r w:rsidRPr="00F704C3">
              <w:rPr>
                <w:noProof/>
              </w:rPr>
              <w:t>40</w:t>
            </w:r>
            <w:r w:rsidRPr="00941366">
              <w:rPr>
                <w:noProof/>
              </w:rPr>
              <w:t> GHT des Enderzeugnisses nicht überschreitet</w:t>
            </w:r>
          </w:p>
        </w:tc>
      </w:tr>
      <w:tr w:rsidR="00BE7554" w:rsidRPr="00941366" w14:paraId="35E3AD9E" w14:textId="77777777" w:rsidTr="00273D63">
        <w:tc>
          <w:tcPr>
            <w:tcW w:w="1416" w:type="dxa"/>
            <w:gridSpan w:val="2"/>
          </w:tcPr>
          <w:p w14:paraId="03FD9C7C" w14:textId="77777777" w:rsidR="00BE7554" w:rsidRPr="00941366" w:rsidRDefault="00BE7554" w:rsidP="00273D63">
            <w:pPr>
              <w:spacing w:after="0"/>
              <w:rPr>
                <w:noProof/>
                <w:szCs w:val="24"/>
              </w:rPr>
            </w:pPr>
            <w:r w:rsidRPr="00F704C3">
              <w:rPr>
                <w:noProof/>
              </w:rPr>
              <w:t>1905</w:t>
            </w:r>
          </w:p>
        </w:tc>
        <w:tc>
          <w:tcPr>
            <w:tcW w:w="2940" w:type="dxa"/>
          </w:tcPr>
          <w:p w14:paraId="3368F37A" w14:textId="77777777" w:rsidR="00BE7554" w:rsidRPr="00941366" w:rsidRDefault="00BE7554" w:rsidP="00273D63">
            <w:pPr>
              <w:autoSpaceDE w:val="0"/>
              <w:autoSpaceDN w:val="0"/>
              <w:adjustRightInd w:val="0"/>
              <w:spacing w:before="0" w:after="0"/>
              <w:jc w:val="left"/>
              <w:rPr>
                <w:noProof/>
                <w:szCs w:val="24"/>
              </w:rPr>
            </w:pPr>
            <w:r w:rsidRPr="00941366">
              <w:rPr>
                <w:noProof/>
              </w:rPr>
              <w:t>Backwaren, auch kakaohaltig; Hostien, leere Oblatenkapseln von der für Arzneiwaren verwendeten Art, Siegeloblaten, getrocknete Teigblätter aus Mehl oder Stärke und ähnliche Waren</w:t>
            </w:r>
          </w:p>
        </w:tc>
        <w:tc>
          <w:tcPr>
            <w:tcW w:w="4819" w:type="dxa"/>
          </w:tcPr>
          <w:p w14:paraId="5C514C29" w14:textId="77777777" w:rsidR="00BE7554" w:rsidRPr="00941366" w:rsidRDefault="00BE7554" w:rsidP="00273D63">
            <w:pPr>
              <w:autoSpaceDE w:val="0"/>
              <w:autoSpaceDN w:val="0"/>
              <w:adjustRightInd w:val="0"/>
              <w:spacing w:before="0" w:after="0"/>
              <w:jc w:val="left"/>
              <w:rPr>
                <w:noProof/>
                <w:szCs w:val="24"/>
              </w:rPr>
            </w:pPr>
            <w:r w:rsidRPr="00941366">
              <w:rPr>
                <w:noProof/>
              </w:rPr>
              <w:t>Herstellen, bei dem der Gehalt der verwendeten Vormaterialien des Kapitels </w:t>
            </w:r>
            <w:r w:rsidRPr="00F704C3">
              <w:rPr>
                <w:noProof/>
              </w:rPr>
              <w:t>11</w:t>
            </w:r>
            <w:r w:rsidRPr="00941366">
              <w:rPr>
                <w:noProof/>
              </w:rPr>
              <w:t xml:space="preserve"> </w:t>
            </w:r>
            <w:r w:rsidRPr="00F704C3">
              <w:rPr>
                <w:noProof/>
              </w:rPr>
              <w:t>20</w:t>
            </w:r>
            <w:r w:rsidRPr="00941366">
              <w:rPr>
                <w:noProof/>
              </w:rPr>
              <w:t> GHT des Enderzeugnisses nicht überschreitet</w:t>
            </w:r>
          </w:p>
        </w:tc>
      </w:tr>
      <w:tr w:rsidR="00BE7554" w:rsidRPr="00941366" w14:paraId="6DFC455E" w14:textId="77777777" w:rsidTr="00273D63">
        <w:tc>
          <w:tcPr>
            <w:tcW w:w="1416" w:type="dxa"/>
            <w:gridSpan w:val="2"/>
          </w:tcPr>
          <w:p w14:paraId="7A884F60" w14:textId="77777777" w:rsidR="00BE7554" w:rsidRPr="00941366" w:rsidRDefault="00BE7554" w:rsidP="00273D63">
            <w:pPr>
              <w:spacing w:after="0"/>
              <w:rPr>
                <w:noProof/>
                <w:sz w:val="22"/>
              </w:rPr>
            </w:pPr>
            <w:r w:rsidRPr="00941366">
              <w:rPr>
                <w:noProof/>
              </w:rPr>
              <w:t xml:space="preserve">ex Kapitel </w:t>
            </w:r>
            <w:r w:rsidRPr="00F704C3">
              <w:rPr>
                <w:noProof/>
              </w:rPr>
              <w:t>20</w:t>
            </w:r>
          </w:p>
        </w:tc>
        <w:tc>
          <w:tcPr>
            <w:tcW w:w="2940" w:type="dxa"/>
          </w:tcPr>
          <w:p w14:paraId="5A5A12EE" w14:textId="77777777" w:rsidR="00BE7554" w:rsidRPr="00941366" w:rsidRDefault="00BE7554" w:rsidP="00273D63">
            <w:pPr>
              <w:widowControl w:val="0"/>
              <w:spacing w:before="60" w:after="60"/>
              <w:rPr>
                <w:rFonts w:eastAsia="Times New Roman"/>
                <w:noProof/>
                <w:szCs w:val="24"/>
              </w:rPr>
            </w:pPr>
            <w:r w:rsidRPr="00941366">
              <w:rPr>
                <w:noProof/>
              </w:rPr>
              <w:t>Zubereitungen von Gemüse, Früchten, Nüssen oder anderen Pflanzenteilen;</w:t>
            </w:r>
          </w:p>
          <w:p w14:paraId="4C951472" w14:textId="77777777" w:rsidR="00BE7554" w:rsidRPr="00941366" w:rsidRDefault="00BE7554" w:rsidP="00273D63">
            <w:pPr>
              <w:spacing w:after="0"/>
              <w:jc w:val="left"/>
              <w:rPr>
                <w:noProof/>
                <w:sz w:val="22"/>
              </w:rPr>
            </w:pPr>
            <w:r w:rsidRPr="00941366">
              <w:rPr>
                <w:noProof/>
              </w:rPr>
              <w:t>aus anderen Vormaterialien als denen der Positionen </w:t>
            </w:r>
            <w:r w:rsidRPr="00F704C3">
              <w:rPr>
                <w:noProof/>
              </w:rPr>
              <w:t>2002</w:t>
            </w:r>
            <w:r w:rsidRPr="00941366">
              <w:rPr>
                <w:noProof/>
              </w:rPr>
              <w:t xml:space="preserve"> und </w:t>
            </w:r>
            <w:r w:rsidRPr="00F704C3">
              <w:rPr>
                <w:noProof/>
              </w:rPr>
              <w:t>2003</w:t>
            </w:r>
          </w:p>
        </w:tc>
        <w:tc>
          <w:tcPr>
            <w:tcW w:w="4819" w:type="dxa"/>
          </w:tcPr>
          <w:p w14:paraId="0E3E270B"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016C8B5F" w14:textId="77777777" w:rsidR="00BE7554" w:rsidRPr="00941366" w:rsidRDefault="00BE7554" w:rsidP="00273D63">
            <w:pPr>
              <w:widowControl w:val="0"/>
              <w:spacing w:before="60" w:after="60"/>
              <w:rPr>
                <w:rFonts w:eastAsia="Times New Roman"/>
                <w:noProof/>
                <w:szCs w:val="24"/>
              </w:rPr>
            </w:pPr>
            <w:r w:rsidRPr="00941366">
              <w:rPr>
                <w:noProof/>
              </w:rPr>
              <w:t xml:space="preserve">- aus Vormaterialien jeder Position, ausgenommen aus der des Erzeugnisses selbst </w:t>
            </w:r>
          </w:p>
          <w:p w14:paraId="3C2B5BBB" w14:textId="77777777" w:rsidR="00BE7554" w:rsidRPr="00941366" w:rsidRDefault="00BE7554" w:rsidP="00273D63">
            <w:pPr>
              <w:widowControl w:val="0"/>
              <w:spacing w:before="60" w:after="60"/>
              <w:rPr>
                <w:rFonts w:eastAsia="Times New Roman"/>
                <w:noProof/>
                <w:szCs w:val="24"/>
              </w:rPr>
            </w:pPr>
            <w:r w:rsidRPr="00941366">
              <w:rPr>
                <w:noProof/>
              </w:rPr>
              <w:t>- bei dem der Gehalt der verwendeten Vormaterialien des Kapitels </w:t>
            </w:r>
            <w:r w:rsidRPr="00F704C3">
              <w:rPr>
                <w:noProof/>
              </w:rPr>
              <w:t>17</w:t>
            </w:r>
            <w:r w:rsidRPr="00941366">
              <w:rPr>
                <w:noProof/>
              </w:rPr>
              <w:t xml:space="preserve"> </w:t>
            </w:r>
            <w:r w:rsidRPr="00F704C3">
              <w:rPr>
                <w:noProof/>
              </w:rPr>
              <w:t>40</w:t>
            </w:r>
            <w:r w:rsidRPr="00941366">
              <w:rPr>
                <w:noProof/>
              </w:rPr>
              <w:t> GHT des Enderzeugnisses nicht überschreitet</w:t>
            </w:r>
          </w:p>
          <w:p w14:paraId="666AF2D1" w14:textId="77777777" w:rsidR="00BE7554" w:rsidRPr="00941366" w:rsidRDefault="00BE7554" w:rsidP="00273D63">
            <w:pPr>
              <w:widowControl w:val="0"/>
              <w:spacing w:before="60" w:after="60"/>
              <w:rPr>
                <w:rFonts w:eastAsia="Times New Roman"/>
                <w:noProof/>
                <w:szCs w:val="24"/>
              </w:rPr>
            </w:pPr>
            <w:r w:rsidRPr="00941366">
              <w:rPr>
                <w:noProof/>
              </w:rPr>
              <w:t>oder</w:t>
            </w:r>
          </w:p>
          <w:p w14:paraId="2FF23815"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7A5E56A4" w14:textId="77777777" w:rsidR="00BE7554" w:rsidRPr="00941366" w:rsidRDefault="00BE7554" w:rsidP="00273D63">
            <w:pPr>
              <w:widowControl w:val="0"/>
              <w:spacing w:before="60" w:after="60"/>
              <w:rPr>
                <w:rFonts w:eastAsia="Times New Roman"/>
                <w:noProof/>
                <w:szCs w:val="24"/>
              </w:rPr>
            </w:pPr>
            <w:r w:rsidRPr="00941366">
              <w:rPr>
                <w:noProof/>
              </w:rPr>
              <w:t xml:space="preserve">- bei dem der Wert aller verwendeten Vormaterialien </w:t>
            </w:r>
            <w:r w:rsidRPr="00F704C3">
              <w:rPr>
                <w:noProof/>
              </w:rPr>
              <w:t>70</w:t>
            </w:r>
            <w:r w:rsidRPr="00941366">
              <w:rPr>
                <w:noProof/>
              </w:rPr>
              <w:t> % des Ab-Werk-Preises des Erzeugnisses nicht überschreitet;</w:t>
            </w:r>
          </w:p>
          <w:p w14:paraId="102EC9B1" w14:textId="77777777" w:rsidR="00BE7554" w:rsidRPr="00941366" w:rsidRDefault="00BE7554" w:rsidP="00273D63">
            <w:pPr>
              <w:spacing w:after="0"/>
              <w:jc w:val="left"/>
              <w:rPr>
                <w:noProof/>
                <w:sz w:val="22"/>
              </w:rPr>
            </w:pPr>
            <w:r w:rsidRPr="00941366">
              <w:rPr>
                <w:noProof/>
              </w:rPr>
              <w:t>- bei dem der Gehalt der verwendeten Vormaterialien des Kapitels </w:t>
            </w:r>
            <w:r w:rsidRPr="00F704C3">
              <w:rPr>
                <w:noProof/>
              </w:rPr>
              <w:t>17</w:t>
            </w:r>
            <w:r w:rsidRPr="00941366">
              <w:rPr>
                <w:noProof/>
              </w:rPr>
              <w:t xml:space="preserve"> </w:t>
            </w:r>
            <w:r w:rsidRPr="00F704C3">
              <w:rPr>
                <w:noProof/>
              </w:rPr>
              <w:t>40</w:t>
            </w:r>
            <w:r w:rsidRPr="00941366">
              <w:rPr>
                <w:noProof/>
              </w:rPr>
              <w:t> GHT des Enderzeugnisses nicht überschreitet</w:t>
            </w:r>
          </w:p>
        </w:tc>
      </w:tr>
      <w:tr w:rsidR="00BE7554" w:rsidRPr="00941366" w14:paraId="7032A945" w14:textId="77777777" w:rsidTr="00273D63">
        <w:tc>
          <w:tcPr>
            <w:tcW w:w="1416" w:type="dxa"/>
            <w:gridSpan w:val="2"/>
          </w:tcPr>
          <w:p w14:paraId="01FE1E97" w14:textId="77777777" w:rsidR="00BE7554" w:rsidRPr="00941366" w:rsidRDefault="00BE7554" w:rsidP="00273D63">
            <w:pPr>
              <w:spacing w:after="0"/>
              <w:rPr>
                <w:noProof/>
                <w:sz w:val="22"/>
              </w:rPr>
            </w:pPr>
            <w:r w:rsidRPr="00941366">
              <w:rPr>
                <w:noProof/>
              </w:rPr>
              <w:t>Kapitel </w:t>
            </w:r>
            <w:r w:rsidRPr="00F704C3">
              <w:rPr>
                <w:noProof/>
              </w:rPr>
              <w:t>21</w:t>
            </w:r>
          </w:p>
        </w:tc>
        <w:tc>
          <w:tcPr>
            <w:tcW w:w="2940" w:type="dxa"/>
          </w:tcPr>
          <w:p w14:paraId="0CE828A7" w14:textId="77777777" w:rsidR="00BE7554" w:rsidRPr="00941366" w:rsidRDefault="00BE7554" w:rsidP="00273D63">
            <w:pPr>
              <w:spacing w:after="0"/>
              <w:jc w:val="left"/>
              <w:rPr>
                <w:noProof/>
                <w:sz w:val="22"/>
              </w:rPr>
            </w:pPr>
            <w:r w:rsidRPr="00941366">
              <w:rPr>
                <w:noProof/>
              </w:rPr>
              <w:t>Verschiedene Lebensmittelzubereitungen;</w:t>
            </w:r>
          </w:p>
        </w:tc>
        <w:tc>
          <w:tcPr>
            <w:tcW w:w="4819" w:type="dxa"/>
          </w:tcPr>
          <w:p w14:paraId="416C3F13"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70BC9368" w14:textId="77777777" w:rsidR="00BE7554" w:rsidRPr="00941366" w:rsidRDefault="00BE7554" w:rsidP="00273D63">
            <w:pPr>
              <w:widowControl w:val="0"/>
              <w:spacing w:before="60" w:after="60"/>
              <w:rPr>
                <w:rFonts w:eastAsia="Times New Roman"/>
                <w:noProof/>
                <w:szCs w:val="24"/>
              </w:rPr>
            </w:pPr>
            <w:r w:rsidRPr="00941366">
              <w:rPr>
                <w:noProof/>
              </w:rPr>
              <w:t xml:space="preserve">- aus Vormaterialien jeder Position, ausgenommen aus der des Erzeugnisses selbst </w:t>
            </w:r>
          </w:p>
          <w:p w14:paraId="0D6FF3B2" w14:textId="77777777" w:rsidR="00BE7554" w:rsidRPr="00941366" w:rsidRDefault="00BE7554" w:rsidP="00273D63">
            <w:pPr>
              <w:widowControl w:val="0"/>
              <w:spacing w:before="60" w:after="60"/>
              <w:rPr>
                <w:rFonts w:eastAsia="Times New Roman"/>
                <w:noProof/>
                <w:szCs w:val="24"/>
              </w:rPr>
            </w:pPr>
            <w:r w:rsidRPr="00941366">
              <w:rPr>
                <w:noProof/>
              </w:rPr>
              <w:t>- bei dem der Gehalt der verwendeten Vormaterialien der Kapitel </w:t>
            </w:r>
            <w:r w:rsidRPr="00F704C3">
              <w:rPr>
                <w:noProof/>
              </w:rPr>
              <w:t>4</w:t>
            </w:r>
            <w:r w:rsidRPr="00941366">
              <w:rPr>
                <w:noProof/>
              </w:rPr>
              <w:t xml:space="preserve"> und </w:t>
            </w:r>
            <w:r w:rsidRPr="00F704C3">
              <w:rPr>
                <w:noProof/>
              </w:rPr>
              <w:t>17</w:t>
            </w:r>
            <w:r w:rsidRPr="00941366">
              <w:rPr>
                <w:noProof/>
              </w:rPr>
              <w:t xml:space="preserve"> </w:t>
            </w:r>
            <w:r w:rsidRPr="00F704C3">
              <w:rPr>
                <w:noProof/>
              </w:rPr>
              <w:t>40</w:t>
            </w:r>
            <w:r w:rsidRPr="00941366">
              <w:rPr>
                <w:noProof/>
              </w:rPr>
              <w:t> GHT des Enderzeugnisses nicht überschreitet</w:t>
            </w:r>
          </w:p>
          <w:p w14:paraId="1AE4B155" w14:textId="77777777" w:rsidR="00BE7554" w:rsidRPr="00941366" w:rsidRDefault="00BE7554" w:rsidP="00273D63">
            <w:pPr>
              <w:widowControl w:val="0"/>
              <w:spacing w:before="60" w:after="60"/>
              <w:rPr>
                <w:rFonts w:eastAsia="Times New Roman"/>
                <w:noProof/>
                <w:szCs w:val="24"/>
              </w:rPr>
            </w:pPr>
            <w:r w:rsidRPr="00941366">
              <w:rPr>
                <w:noProof/>
              </w:rPr>
              <w:t>oder</w:t>
            </w:r>
          </w:p>
          <w:p w14:paraId="5273D029"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40059D45" w14:textId="77777777" w:rsidR="00BE7554" w:rsidRPr="00941366" w:rsidRDefault="00BE7554" w:rsidP="00273D63">
            <w:pPr>
              <w:widowControl w:val="0"/>
              <w:spacing w:before="60" w:after="60"/>
              <w:rPr>
                <w:rFonts w:eastAsia="Times New Roman"/>
                <w:noProof/>
                <w:szCs w:val="24"/>
              </w:rPr>
            </w:pPr>
            <w:r w:rsidRPr="00941366">
              <w:rPr>
                <w:noProof/>
              </w:rPr>
              <w:t xml:space="preserve">- bei dem der Wert aller verwendeten Vormaterialien </w:t>
            </w:r>
            <w:r w:rsidRPr="00F704C3">
              <w:rPr>
                <w:noProof/>
              </w:rPr>
              <w:t>70</w:t>
            </w:r>
            <w:r w:rsidRPr="00941366">
              <w:rPr>
                <w:noProof/>
              </w:rPr>
              <w:t> % des Ab-Werk-Preises des Erzeugnisses nicht überschreitet;</w:t>
            </w:r>
          </w:p>
          <w:p w14:paraId="326F3AE1" w14:textId="77777777" w:rsidR="00BE7554" w:rsidRPr="00941366" w:rsidRDefault="00BE7554" w:rsidP="00273D63">
            <w:pPr>
              <w:spacing w:after="0"/>
              <w:jc w:val="left"/>
              <w:rPr>
                <w:noProof/>
                <w:sz w:val="22"/>
              </w:rPr>
            </w:pPr>
            <w:r w:rsidRPr="00941366">
              <w:rPr>
                <w:noProof/>
              </w:rPr>
              <w:t>- bei dem der Gehalt der verwendeten Vormaterialien der Kapitel </w:t>
            </w:r>
            <w:r w:rsidRPr="00F704C3">
              <w:rPr>
                <w:noProof/>
              </w:rPr>
              <w:t>4</w:t>
            </w:r>
            <w:r w:rsidRPr="00941366">
              <w:rPr>
                <w:noProof/>
              </w:rPr>
              <w:t xml:space="preserve"> und </w:t>
            </w:r>
            <w:r w:rsidRPr="00F704C3">
              <w:rPr>
                <w:noProof/>
              </w:rPr>
              <w:t>17</w:t>
            </w:r>
            <w:r w:rsidRPr="00941366">
              <w:rPr>
                <w:noProof/>
              </w:rPr>
              <w:t xml:space="preserve"> </w:t>
            </w:r>
            <w:r w:rsidRPr="00F704C3">
              <w:rPr>
                <w:noProof/>
              </w:rPr>
              <w:t>40</w:t>
            </w:r>
            <w:r w:rsidRPr="00941366">
              <w:rPr>
                <w:noProof/>
              </w:rPr>
              <w:t> GHT des Enderzeugnisses nicht überschreitet</w:t>
            </w:r>
          </w:p>
        </w:tc>
      </w:tr>
      <w:tr w:rsidR="00BE7554" w:rsidRPr="00941366" w14:paraId="28AF96EA" w14:textId="77777777" w:rsidTr="00273D63">
        <w:tc>
          <w:tcPr>
            <w:tcW w:w="1416" w:type="dxa"/>
            <w:gridSpan w:val="2"/>
          </w:tcPr>
          <w:p w14:paraId="6294AC9B" w14:textId="77777777" w:rsidR="00BE7554" w:rsidRPr="00941366" w:rsidRDefault="00BE7554" w:rsidP="00273D63">
            <w:pPr>
              <w:spacing w:after="0"/>
              <w:rPr>
                <w:noProof/>
                <w:sz w:val="22"/>
              </w:rPr>
            </w:pPr>
            <w:r w:rsidRPr="00941366">
              <w:rPr>
                <w:noProof/>
              </w:rPr>
              <w:t>Kapitel </w:t>
            </w:r>
            <w:r w:rsidRPr="00F704C3">
              <w:rPr>
                <w:noProof/>
              </w:rPr>
              <w:t>23</w:t>
            </w:r>
          </w:p>
        </w:tc>
        <w:tc>
          <w:tcPr>
            <w:tcW w:w="2940" w:type="dxa"/>
          </w:tcPr>
          <w:p w14:paraId="7CAEAFEA" w14:textId="77777777" w:rsidR="00BE7554" w:rsidRPr="00941366" w:rsidRDefault="00BE7554" w:rsidP="00273D63">
            <w:pPr>
              <w:spacing w:after="0"/>
              <w:jc w:val="left"/>
              <w:rPr>
                <w:noProof/>
                <w:sz w:val="22"/>
              </w:rPr>
            </w:pPr>
            <w:r w:rsidRPr="00941366">
              <w:rPr>
                <w:noProof/>
              </w:rPr>
              <w:t>Rückstände und Abfälle der Lebensmittelindustrie; zubereitetes Futter</w:t>
            </w:r>
          </w:p>
        </w:tc>
        <w:tc>
          <w:tcPr>
            <w:tcW w:w="4819" w:type="dxa"/>
          </w:tcPr>
          <w:p w14:paraId="549F9CA4"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0A492A81" w14:textId="77777777" w:rsidR="00BE7554" w:rsidRPr="00941366" w:rsidRDefault="00BE7554" w:rsidP="00273D63">
            <w:pPr>
              <w:widowControl w:val="0"/>
              <w:spacing w:before="60" w:after="60"/>
              <w:rPr>
                <w:rFonts w:eastAsia="Times New Roman"/>
                <w:noProof/>
                <w:szCs w:val="24"/>
              </w:rPr>
            </w:pPr>
            <w:r w:rsidRPr="00941366">
              <w:rPr>
                <w:noProof/>
              </w:rPr>
              <w:t xml:space="preserve">- aus Vormaterialien jeder Position, ausgenommen aus der des Erzeugnisses selbst </w:t>
            </w:r>
          </w:p>
          <w:p w14:paraId="33F0520F" w14:textId="77777777" w:rsidR="00BE7554" w:rsidRPr="00941366" w:rsidRDefault="00BE7554" w:rsidP="00273D63">
            <w:pPr>
              <w:widowControl w:val="0"/>
              <w:spacing w:before="60" w:after="60"/>
              <w:rPr>
                <w:rFonts w:eastAsia="Times New Roman"/>
                <w:noProof/>
                <w:szCs w:val="24"/>
              </w:rPr>
            </w:pPr>
            <w:r w:rsidRPr="00941366">
              <w:rPr>
                <w:noProof/>
              </w:rPr>
              <w:t>- bei dem der Gehalt an Mais oder der verwendeten Vormaterialien der Kapitel </w:t>
            </w:r>
            <w:r w:rsidRPr="00F704C3">
              <w:rPr>
                <w:noProof/>
              </w:rPr>
              <w:t>2</w:t>
            </w:r>
            <w:r w:rsidRPr="00941366">
              <w:rPr>
                <w:noProof/>
              </w:rPr>
              <w:t xml:space="preserve">, </w:t>
            </w:r>
            <w:r w:rsidRPr="00F704C3">
              <w:rPr>
                <w:noProof/>
              </w:rPr>
              <w:t>4</w:t>
            </w:r>
            <w:r w:rsidRPr="00941366">
              <w:rPr>
                <w:noProof/>
              </w:rPr>
              <w:t xml:space="preserve"> und </w:t>
            </w:r>
            <w:r w:rsidRPr="00F704C3">
              <w:rPr>
                <w:noProof/>
              </w:rPr>
              <w:t>17</w:t>
            </w:r>
            <w:r w:rsidRPr="00941366">
              <w:rPr>
                <w:noProof/>
              </w:rPr>
              <w:t xml:space="preserve"> </w:t>
            </w:r>
            <w:r w:rsidRPr="00F704C3">
              <w:rPr>
                <w:noProof/>
              </w:rPr>
              <w:t>40</w:t>
            </w:r>
            <w:r w:rsidRPr="00941366">
              <w:rPr>
                <w:noProof/>
              </w:rPr>
              <w:t> GHT des Enderzeugnisses nicht überschreitet</w:t>
            </w:r>
          </w:p>
          <w:p w14:paraId="2588CFF5" w14:textId="77777777" w:rsidR="00BE7554" w:rsidRPr="00941366" w:rsidRDefault="00BE7554" w:rsidP="00273D63">
            <w:pPr>
              <w:widowControl w:val="0"/>
              <w:spacing w:before="60" w:after="60"/>
              <w:rPr>
                <w:rFonts w:eastAsia="Times New Roman"/>
                <w:noProof/>
                <w:szCs w:val="24"/>
              </w:rPr>
            </w:pPr>
            <w:r w:rsidRPr="00941366">
              <w:rPr>
                <w:noProof/>
              </w:rPr>
              <w:t>oder</w:t>
            </w:r>
          </w:p>
          <w:p w14:paraId="0C9EC0ED" w14:textId="77777777" w:rsidR="00BE7554" w:rsidRPr="00941366" w:rsidRDefault="00BE7554" w:rsidP="00273D63">
            <w:pPr>
              <w:widowControl w:val="0"/>
              <w:spacing w:before="60" w:after="60"/>
              <w:rPr>
                <w:rFonts w:eastAsia="Times New Roman"/>
                <w:noProof/>
                <w:szCs w:val="24"/>
              </w:rPr>
            </w:pPr>
            <w:r w:rsidRPr="00941366">
              <w:rPr>
                <w:noProof/>
              </w:rPr>
              <w:t>Herstellen:</w:t>
            </w:r>
          </w:p>
          <w:p w14:paraId="415BEC2F" w14:textId="77777777" w:rsidR="00BE7554" w:rsidRPr="00941366" w:rsidRDefault="00BE7554" w:rsidP="00273D63">
            <w:pPr>
              <w:widowControl w:val="0"/>
              <w:spacing w:before="60" w:after="60"/>
              <w:rPr>
                <w:rFonts w:eastAsia="Times New Roman"/>
                <w:noProof/>
                <w:szCs w:val="24"/>
              </w:rPr>
            </w:pPr>
            <w:r w:rsidRPr="00941366">
              <w:rPr>
                <w:noProof/>
              </w:rPr>
              <w:t xml:space="preserve">- bei dem der Wert aller verwendeten Vormaterialien </w:t>
            </w:r>
            <w:r w:rsidRPr="00F704C3">
              <w:rPr>
                <w:noProof/>
              </w:rPr>
              <w:t>70</w:t>
            </w:r>
            <w:r w:rsidRPr="00941366">
              <w:rPr>
                <w:noProof/>
              </w:rPr>
              <w:t xml:space="preserve"> % des Ab-Werk-Preises des Erzeugnisses nicht überschreitet; </w:t>
            </w:r>
          </w:p>
          <w:p w14:paraId="7E80A7BA" w14:textId="77777777" w:rsidR="00BE7554" w:rsidRPr="00941366" w:rsidRDefault="00BE7554" w:rsidP="00273D63">
            <w:pPr>
              <w:spacing w:after="0"/>
              <w:jc w:val="left"/>
              <w:rPr>
                <w:noProof/>
                <w:sz w:val="22"/>
              </w:rPr>
            </w:pPr>
            <w:r w:rsidRPr="00941366">
              <w:rPr>
                <w:noProof/>
              </w:rPr>
              <w:t>- bei dem der Gehalt an Mais oder der verwendeten Vormaterialien der Kapitel </w:t>
            </w:r>
            <w:r w:rsidRPr="00F704C3">
              <w:rPr>
                <w:noProof/>
              </w:rPr>
              <w:t>2</w:t>
            </w:r>
            <w:r w:rsidRPr="00941366">
              <w:rPr>
                <w:noProof/>
              </w:rPr>
              <w:t xml:space="preserve">, </w:t>
            </w:r>
            <w:r w:rsidRPr="00F704C3">
              <w:rPr>
                <w:noProof/>
              </w:rPr>
              <w:t>4</w:t>
            </w:r>
            <w:r w:rsidRPr="00941366">
              <w:rPr>
                <w:noProof/>
              </w:rPr>
              <w:t xml:space="preserve"> und </w:t>
            </w:r>
            <w:r w:rsidRPr="00F704C3">
              <w:rPr>
                <w:noProof/>
              </w:rPr>
              <w:t>17</w:t>
            </w:r>
            <w:r w:rsidRPr="00941366">
              <w:rPr>
                <w:noProof/>
              </w:rPr>
              <w:t xml:space="preserve"> </w:t>
            </w:r>
            <w:r w:rsidRPr="00F704C3">
              <w:rPr>
                <w:noProof/>
              </w:rPr>
              <w:t>40</w:t>
            </w:r>
            <w:r w:rsidRPr="00941366">
              <w:rPr>
                <w:noProof/>
              </w:rPr>
              <w:t xml:space="preserve"> GHT des Enderzeugnisses nicht überschreitet </w:t>
            </w:r>
          </w:p>
        </w:tc>
      </w:tr>
      <w:tr w:rsidR="00BE7554" w:rsidRPr="00941366" w14:paraId="52241153" w14:textId="77777777" w:rsidTr="00273D63">
        <w:tc>
          <w:tcPr>
            <w:tcW w:w="1416" w:type="dxa"/>
            <w:gridSpan w:val="2"/>
          </w:tcPr>
          <w:p w14:paraId="733D4AB9" w14:textId="77777777" w:rsidR="00BE7554" w:rsidRPr="00941366" w:rsidRDefault="00BE7554" w:rsidP="00273D63">
            <w:pPr>
              <w:spacing w:after="0"/>
              <w:rPr>
                <w:noProof/>
                <w:sz w:val="22"/>
              </w:rPr>
            </w:pPr>
            <w:r w:rsidRPr="00941366">
              <w:rPr>
                <w:noProof/>
                <w:sz w:val="22"/>
              </w:rPr>
              <w:t>Kapitel </w:t>
            </w:r>
            <w:r w:rsidRPr="00F704C3">
              <w:rPr>
                <w:noProof/>
                <w:sz w:val="22"/>
              </w:rPr>
              <w:t>32</w:t>
            </w:r>
          </w:p>
        </w:tc>
        <w:tc>
          <w:tcPr>
            <w:tcW w:w="2940" w:type="dxa"/>
          </w:tcPr>
          <w:p w14:paraId="1168927F" w14:textId="77777777" w:rsidR="00BE7554" w:rsidRPr="00941366" w:rsidRDefault="00BE7554" w:rsidP="00273D63">
            <w:pPr>
              <w:spacing w:after="0"/>
              <w:jc w:val="left"/>
              <w:rPr>
                <w:noProof/>
                <w:sz w:val="22"/>
              </w:rPr>
            </w:pPr>
            <w:r w:rsidRPr="00941366">
              <w:rPr>
                <w:noProof/>
                <w:sz w:val="22"/>
              </w:rPr>
              <w:t>Gerb- und Farbstoffauszüge; Tannine und ihre Derivate; Farbstoffe, Pigmente und andere Farbmittel; Anstrichfarben und Lacke; Kitte; Tinten</w:t>
            </w:r>
          </w:p>
        </w:tc>
        <w:tc>
          <w:tcPr>
            <w:tcW w:w="4819" w:type="dxa"/>
          </w:tcPr>
          <w:p w14:paraId="73C8CC34" w14:textId="77777777" w:rsidR="00BE7554" w:rsidRPr="00941366" w:rsidRDefault="00BE7554" w:rsidP="00273D63">
            <w:pPr>
              <w:spacing w:after="0"/>
              <w:jc w:val="left"/>
              <w:rPr>
                <w:noProof/>
                <w:sz w:val="22"/>
                <w:szCs w:val="24"/>
              </w:rPr>
            </w:pPr>
            <w:r w:rsidRPr="00941366">
              <w:rPr>
                <w:noProof/>
                <w:sz w:val="22"/>
              </w:rPr>
              <w:t xml:space="preserve">Herstellen, bei dem alle verwendeten Vormaterialien in eine andere Position als das Erzeugnis einzureihen sind. Jedoch dürfen Vormaterialien derselben Position verwendet werden, wenn ihr Wert </w:t>
            </w:r>
            <w:r w:rsidRPr="00F704C3">
              <w:rPr>
                <w:noProof/>
                <w:sz w:val="22"/>
              </w:rPr>
              <w:t>20</w:t>
            </w:r>
            <w:r w:rsidRPr="00941366">
              <w:rPr>
                <w:noProof/>
                <w:sz w:val="22"/>
              </w:rPr>
              <w:t> % des Ab-Werk-Preises des Erzeugnisses nicht überschreitet</w:t>
            </w:r>
          </w:p>
          <w:p w14:paraId="794EDE53" w14:textId="77777777" w:rsidR="00BE7554" w:rsidRPr="00941366" w:rsidRDefault="00BE7554" w:rsidP="00273D63">
            <w:pPr>
              <w:spacing w:after="0"/>
              <w:jc w:val="left"/>
              <w:rPr>
                <w:noProof/>
                <w:sz w:val="22"/>
                <w:szCs w:val="24"/>
              </w:rPr>
            </w:pPr>
            <w:r w:rsidRPr="00941366">
              <w:rPr>
                <w:noProof/>
                <w:sz w:val="22"/>
              </w:rPr>
              <w:t>oder</w:t>
            </w:r>
          </w:p>
          <w:p w14:paraId="61B404AB"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7338705D" w14:textId="77777777" w:rsidTr="00273D63">
        <w:tc>
          <w:tcPr>
            <w:tcW w:w="1416" w:type="dxa"/>
            <w:gridSpan w:val="2"/>
          </w:tcPr>
          <w:p w14:paraId="4CB98AFF" w14:textId="77777777" w:rsidR="00BE7554" w:rsidRPr="00941366" w:rsidRDefault="00BE7554" w:rsidP="00273D63">
            <w:pPr>
              <w:spacing w:after="0"/>
              <w:rPr>
                <w:noProof/>
                <w:sz w:val="22"/>
              </w:rPr>
            </w:pPr>
            <w:r w:rsidRPr="00941366">
              <w:rPr>
                <w:noProof/>
                <w:sz w:val="22"/>
              </w:rPr>
              <w:t>Kapitel </w:t>
            </w:r>
            <w:r w:rsidRPr="00F704C3">
              <w:rPr>
                <w:noProof/>
                <w:sz w:val="22"/>
              </w:rPr>
              <w:t>33</w:t>
            </w:r>
          </w:p>
          <w:p w14:paraId="05163D6B" w14:textId="77777777" w:rsidR="00BE7554" w:rsidRPr="00941366" w:rsidRDefault="00BE7554" w:rsidP="00273D63">
            <w:pPr>
              <w:spacing w:after="0"/>
              <w:rPr>
                <w:noProof/>
                <w:sz w:val="22"/>
              </w:rPr>
            </w:pPr>
          </w:p>
        </w:tc>
        <w:tc>
          <w:tcPr>
            <w:tcW w:w="2940" w:type="dxa"/>
          </w:tcPr>
          <w:p w14:paraId="413EF11C" w14:textId="77777777" w:rsidR="00BE7554" w:rsidRPr="00941366" w:rsidRDefault="00BE7554" w:rsidP="00273D63">
            <w:pPr>
              <w:spacing w:after="0"/>
              <w:jc w:val="left"/>
              <w:rPr>
                <w:noProof/>
                <w:sz w:val="22"/>
              </w:rPr>
            </w:pPr>
            <w:r w:rsidRPr="00941366">
              <w:rPr>
                <w:noProof/>
                <w:sz w:val="22"/>
              </w:rPr>
              <w:t>Ätherische Öle und Resinoide; zubereitete Riech-, Körperpflege- oder Schönheitsmittel</w:t>
            </w:r>
          </w:p>
        </w:tc>
        <w:tc>
          <w:tcPr>
            <w:tcW w:w="4819" w:type="dxa"/>
          </w:tcPr>
          <w:p w14:paraId="26B4A4B4" w14:textId="77777777" w:rsidR="00BE7554" w:rsidRPr="00941366" w:rsidRDefault="00BE7554" w:rsidP="00273D63">
            <w:pPr>
              <w:spacing w:after="0"/>
              <w:jc w:val="left"/>
              <w:rPr>
                <w:noProof/>
                <w:sz w:val="22"/>
                <w:szCs w:val="24"/>
              </w:rPr>
            </w:pPr>
            <w:r w:rsidRPr="00941366">
              <w:rPr>
                <w:noProof/>
                <w:sz w:val="22"/>
              </w:rPr>
              <w:t xml:space="preserve">Herstellen, bei dem alle verwendeten Vormaterialien in eine andere Position als das Erzeugnis einzureihen sind. Jedoch dürfen Vormaterialien derselben Position verwendet werden, wenn ihr Wert </w:t>
            </w:r>
            <w:r w:rsidRPr="00F704C3">
              <w:rPr>
                <w:noProof/>
                <w:sz w:val="22"/>
              </w:rPr>
              <w:t>20</w:t>
            </w:r>
            <w:r w:rsidRPr="00941366">
              <w:rPr>
                <w:noProof/>
                <w:sz w:val="22"/>
              </w:rPr>
              <w:t> % des Ab-Werk-Preises des Erzeugnisses nicht überschreitet</w:t>
            </w:r>
          </w:p>
          <w:p w14:paraId="7B1F4595" w14:textId="77777777" w:rsidR="00BE7554" w:rsidRPr="00941366" w:rsidRDefault="00BE7554" w:rsidP="00273D63">
            <w:pPr>
              <w:spacing w:after="0"/>
              <w:jc w:val="left"/>
              <w:rPr>
                <w:noProof/>
                <w:sz w:val="22"/>
                <w:szCs w:val="24"/>
              </w:rPr>
            </w:pPr>
            <w:r w:rsidRPr="00941366">
              <w:rPr>
                <w:noProof/>
                <w:sz w:val="22"/>
              </w:rPr>
              <w:t>oder</w:t>
            </w:r>
          </w:p>
          <w:p w14:paraId="79BD6E2B"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739447E2" w14:textId="77777777" w:rsidTr="00273D63">
        <w:tc>
          <w:tcPr>
            <w:tcW w:w="1416" w:type="dxa"/>
            <w:gridSpan w:val="2"/>
          </w:tcPr>
          <w:p w14:paraId="573B8CA8" w14:textId="77777777" w:rsidR="00BE7554" w:rsidRPr="00941366" w:rsidRDefault="00BE7554" w:rsidP="00273D63">
            <w:pPr>
              <w:spacing w:after="0"/>
              <w:rPr>
                <w:noProof/>
                <w:sz w:val="22"/>
              </w:rPr>
            </w:pPr>
            <w:r w:rsidRPr="00941366">
              <w:rPr>
                <w:noProof/>
                <w:sz w:val="22"/>
              </w:rPr>
              <w:t xml:space="preserve">ex Kapitel </w:t>
            </w:r>
            <w:r w:rsidRPr="00F704C3">
              <w:rPr>
                <w:noProof/>
                <w:sz w:val="22"/>
              </w:rPr>
              <w:t>34</w:t>
            </w:r>
          </w:p>
        </w:tc>
        <w:tc>
          <w:tcPr>
            <w:tcW w:w="2940" w:type="dxa"/>
          </w:tcPr>
          <w:p w14:paraId="228FE006" w14:textId="77777777" w:rsidR="00BE7554" w:rsidRPr="00941366" w:rsidRDefault="00BE7554" w:rsidP="00273D63">
            <w:pPr>
              <w:spacing w:after="0"/>
              <w:jc w:val="left"/>
              <w:rPr>
                <w:noProof/>
                <w:sz w:val="22"/>
              </w:rPr>
            </w:pPr>
            <w:r w:rsidRPr="00941366">
              <w:rPr>
                <w:noProof/>
                <w:sz w:val="22"/>
              </w:rPr>
              <w:t xml:space="preserve">Seifen, organische grenzflächenaktive Stoffe, zubereitete Waschmittel, zubereitete Schmiermittel, künstliche Wachse, zubereitete Wachse, Schuhcreme, Scheuerpulver und dergleichen, Kerzen und ähnliche Erzeugnisse, Modelliermassen, „Dentalwachs“ und Zubereitungen für zahnärztliche Zwecke auf der Grundlage von Gips; außer: </w:t>
            </w:r>
          </w:p>
        </w:tc>
        <w:tc>
          <w:tcPr>
            <w:tcW w:w="4819" w:type="dxa"/>
          </w:tcPr>
          <w:p w14:paraId="04921B9A" w14:textId="77777777" w:rsidR="00BE7554" w:rsidRPr="00941366" w:rsidRDefault="00BE7554" w:rsidP="00273D63">
            <w:pPr>
              <w:spacing w:after="0"/>
              <w:jc w:val="left"/>
              <w:rPr>
                <w:noProof/>
                <w:sz w:val="22"/>
                <w:szCs w:val="24"/>
              </w:rPr>
            </w:pPr>
            <w:r w:rsidRPr="00941366">
              <w:rPr>
                <w:noProof/>
                <w:sz w:val="22"/>
              </w:rPr>
              <w:t xml:space="preserve">Herstellen, bei dem alle verwendeten Vormaterialien in eine andere Position als das Erzeugnis einzureihen sind. Jedoch dürfen Vormaterialien derselben Position verwendet werden, wenn ihr Wert </w:t>
            </w:r>
            <w:r w:rsidRPr="00F704C3">
              <w:rPr>
                <w:noProof/>
                <w:sz w:val="22"/>
              </w:rPr>
              <w:t>20</w:t>
            </w:r>
            <w:r w:rsidRPr="00941366">
              <w:rPr>
                <w:noProof/>
                <w:sz w:val="22"/>
              </w:rPr>
              <w:t> % des Ab-Werk-Preises des Erzeugnisses nicht überschreitet</w:t>
            </w:r>
          </w:p>
          <w:p w14:paraId="7439991E" w14:textId="77777777" w:rsidR="00BE7554" w:rsidRPr="00941366" w:rsidRDefault="00BE7554" w:rsidP="00273D63">
            <w:pPr>
              <w:spacing w:after="0"/>
              <w:jc w:val="left"/>
              <w:rPr>
                <w:noProof/>
                <w:sz w:val="22"/>
                <w:szCs w:val="24"/>
              </w:rPr>
            </w:pPr>
            <w:r w:rsidRPr="00941366">
              <w:rPr>
                <w:noProof/>
                <w:sz w:val="22"/>
              </w:rPr>
              <w:t>oder</w:t>
            </w:r>
          </w:p>
          <w:p w14:paraId="60B3FA40"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70</w:t>
            </w:r>
            <w:r w:rsidRPr="00941366">
              <w:rPr>
                <w:noProof/>
                <w:sz w:val="22"/>
              </w:rPr>
              <w:t> % des Ab-Werk-Preises der Erzeugnisse nicht überschreitet</w:t>
            </w:r>
          </w:p>
        </w:tc>
      </w:tr>
      <w:tr w:rsidR="00BE7554" w:rsidRPr="00941366" w14:paraId="4FAE4FB7" w14:textId="77777777" w:rsidTr="00273D63">
        <w:tc>
          <w:tcPr>
            <w:tcW w:w="1416" w:type="dxa"/>
            <w:gridSpan w:val="2"/>
          </w:tcPr>
          <w:p w14:paraId="1A9692C1" w14:textId="77777777" w:rsidR="00BE7554" w:rsidRPr="00941366" w:rsidRDefault="00BE7554" w:rsidP="00273D63">
            <w:pPr>
              <w:spacing w:after="0"/>
              <w:rPr>
                <w:noProof/>
                <w:sz w:val="22"/>
              </w:rPr>
            </w:pPr>
            <w:r w:rsidRPr="00941366">
              <w:rPr>
                <w:noProof/>
                <w:sz w:val="22"/>
              </w:rPr>
              <w:t xml:space="preserve">ex </w:t>
            </w:r>
            <w:r w:rsidRPr="00F704C3">
              <w:rPr>
                <w:noProof/>
                <w:sz w:val="22"/>
              </w:rPr>
              <w:t>3404</w:t>
            </w:r>
          </w:p>
        </w:tc>
        <w:tc>
          <w:tcPr>
            <w:tcW w:w="2940" w:type="dxa"/>
          </w:tcPr>
          <w:p w14:paraId="1D88AE16" w14:textId="77777777" w:rsidR="00BE7554" w:rsidRPr="00941366" w:rsidRDefault="00BE7554" w:rsidP="00273D63">
            <w:pPr>
              <w:spacing w:after="0"/>
              <w:jc w:val="left"/>
              <w:rPr>
                <w:noProof/>
                <w:sz w:val="22"/>
                <w:szCs w:val="24"/>
              </w:rPr>
            </w:pPr>
            <w:r w:rsidRPr="00941366">
              <w:rPr>
                <w:noProof/>
                <w:sz w:val="22"/>
              </w:rPr>
              <w:t>Künstliche Wachse und zubereitete Wachse:</w:t>
            </w:r>
          </w:p>
          <w:p w14:paraId="1F8B4FC5" w14:textId="77777777" w:rsidR="00BE7554" w:rsidRPr="00941366" w:rsidRDefault="00BE7554" w:rsidP="00273D63">
            <w:pPr>
              <w:spacing w:after="0"/>
              <w:jc w:val="left"/>
              <w:rPr>
                <w:noProof/>
                <w:sz w:val="22"/>
              </w:rPr>
            </w:pPr>
            <w:r w:rsidRPr="00941366">
              <w:rPr>
                <w:noProof/>
                <w:sz w:val="22"/>
              </w:rPr>
              <w:t>- auf der Grundlage von Paraffin, von Erdölwachsen oder von Wachsen aus bituminösen Mineralien oder von paraffinischen Rückständen</w:t>
            </w:r>
          </w:p>
        </w:tc>
        <w:tc>
          <w:tcPr>
            <w:tcW w:w="4819" w:type="dxa"/>
          </w:tcPr>
          <w:p w14:paraId="3E8000DF" w14:textId="77777777" w:rsidR="00BE7554" w:rsidRPr="00941366" w:rsidRDefault="00BE7554" w:rsidP="00273D63">
            <w:pPr>
              <w:spacing w:after="0"/>
              <w:jc w:val="left"/>
              <w:rPr>
                <w:noProof/>
                <w:sz w:val="22"/>
              </w:rPr>
            </w:pPr>
            <w:r w:rsidRPr="00941366">
              <w:rPr>
                <w:noProof/>
                <w:sz w:val="22"/>
              </w:rPr>
              <w:t>Herstellen aus Vormaterialien jeder Position</w:t>
            </w:r>
          </w:p>
        </w:tc>
      </w:tr>
      <w:tr w:rsidR="00BE7554" w:rsidRPr="00941366" w14:paraId="04ADF6ED" w14:textId="77777777" w:rsidTr="00273D63">
        <w:tc>
          <w:tcPr>
            <w:tcW w:w="1416" w:type="dxa"/>
            <w:gridSpan w:val="2"/>
          </w:tcPr>
          <w:p w14:paraId="6D34FE1D" w14:textId="77777777" w:rsidR="00BE7554" w:rsidRPr="00941366" w:rsidRDefault="00BE7554" w:rsidP="00273D63">
            <w:pPr>
              <w:spacing w:after="0"/>
              <w:rPr>
                <w:noProof/>
                <w:sz w:val="22"/>
              </w:rPr>
            </w:pPr>
            <w:r w:rsidRPr="00941366">
              <w:rPr>
                <w:noProof/>
                <w:sz w:val="22"/>
              </w:rPr>
              <w:t>Kapitel </w:t>
            </w:r>
            <w:r w:rsidRPr="00F704C3">
              <w:rPr>
                <w:noProof/>
                <w:sz w:val="22"/>
              </w:rPr>
              <w:t>35</w:t>
            </w:r>
            <w:r w:rsidRPr="00941366">
              <w:rPr>
                <w:noProof/>
                <w:sz w:val="22"/>
              </w:rPr>
              <w:t xml:space="preserve"> </w:t>
            </w:r>
          </w:p>
        </w:tc>
        <w:tc>
          <w:tcPr>
            <w:tcW w:w="2940" w:type="dxa"/>
          </w:tcPr>
          <w:p w14:paraId="25058830" w14:textId="77777777" w:rsidR="00BE7554" w:rsidRPr="00941366" w:rsidRDefault="00BE7554" w:rsidP="00273D63">
            <w:pPr>
              <w:spacing w:after="0"/>
              <w:jc w:val="left"/>
              <w:rPr>
                <w:noProof/>
                <w:sz w:val="22"/>
              </w:rPr>
            </w:pPr>
            <w:r w:rsidRPr="00941366">
              <w:rPr>
                <w:noProof/>
                <w:sz w:val="22"/>
              </w:rPr>
              <w:t xml:space="preserve">Eiweißstoffe; modifizierte Stärke; Klebstoffe; Enzyme </w:t>
            </w:r>
          </w:p>
        </w:tc>
        <w:tc>
          <w:tcPr>
            <w:tcW w:w="4819" w:type="dxa"/>
          </w:tcPr>
          <w:p w14:paraId="60465168"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47F0B006" w14:textId="77777777" w:rsidTr="00273D63">
        <w:tc>
          <w:tcPr>
            <w:tcW w:w="1416" w:type="dxa"/>
            <w:gridSpan w:val="2"/>
          </w:tcPr>
          <w:p w14:paraId="20E6840B" w14:textId="77777777" w:rsidR="00BE7554" w:rsidRPr="00941366" w:rsidRDefault="00BE7554" w:rsidP="00273D63">
            <w:pPr>
              <w:spacing w:after="0"/>
              <w:rPr>
                <w:noProof/>
                <w:sz w:val="22"/>
              </w:rPr>
            </w:pPr>
            <w:r w:rsidRPr="00941366">
              <w:rPr>
                <w:noProof/>
                <w:sz w:val="22"/>
              </w:rPr>
              <w:t>Kapitel </w:t>
            </w:r>
            <w:r w:rsidRPr="00F704C3">
              <w:rPr>
                <w:noProof/>
                <w:sz w:val="22"/>
              </w:rPr>
              <w:t>36</w:t>
            </w:r>
          </w:p>
        </w:tc>
        <w:tc>
          <w:tcPr>
            <w:tcW w:w="2940" w:type="dxa"/>
          </w:tcPr>
          <w:p w14:paraId="46645856" w14:textId="77777777" w:rsidR="00BE7554" w:rsidRPr="00941366" w:rsidRDefault="00BE7554" w:rsidP="00273D63">
            <w:pPr>
              <w:spacing w:after="0"/>
              <w:jc w:val="left"/>
              <w:rPr>
                <w:noProof/>
                <w:sz w:val="22"/>
              </w:rPr>
            </w:pPr>
            <w:r w:rsidRPr="00941366">
              <w:rPr>
                <w:noProof/>
                <w:sz w:val="22"/>
              </w:rPr>
              <w:t>Pulver und Sprengstoffe; pyrotechnische Artikel; Zündhölzer; Zündmetall-Legierungen; leicht entzündliche Stoffe</w:t>
            </w:r>
          </w:p>
        </w:tc>
        <w:tc>
          <w:tcPr>
            <w:tcW w:w="4819" w:type="dxa"/>
          </w:tcPr>
          <w:p w14:paraId="129DB9E1"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3576B10E" w14:textId="77777777" w:rsidTr="00273D63">
        <w:tc>
          <w:tcPr>
            <w:tcW w:w="1416" w:type="dxa"/>
            <w:gridSpan w:val="2"/>
          </w:tcPr>
          <w:p w14:paraId="779DB45D" w14:textId="77777777" w:rsidR="00BE7554" w:rsidRPr="00941366" w:rsidRDefault="00BE7554" w:rsidP="00273D63">
            <w:pPr>
              <w:spacing w:after="0"/>
              <w:rPr>
                <w:noProof/>
                <w:sz w:val="22"/>
              </w:rPr>
            </w:pPr>
            <w:r w:rsidRPr="00941366">
              <w:rPr>
                <w:noProof/>
                <w:sz w:val="22"/>
              </w:rPr>
              <w:t>Kapitel </w:t>
            </w:r>
            <w:r w:rsidRPr="00F704C3">
              <w:rPr>
                <w:noProof/>
                <w:sz w:val="22"/>
              </w:rPr>
              <w:t>37</w:t>
            </w:r>
          </w:p>
        </w:tc>
        <w:tc>
          <w:tcPr>
            <w:tcW w:w="2940" w:type="dxa"/>
          </w:tcPr>
          <w:p w14:paraId="781D39FC" w14:textId="77777777" w:rsidR="00BE7554" w:rsidRPr="00941366" w:rsidRDefault="00BE7554" w:rsidP="00273D63">
            <w:pPr>
              <w:spacing w:after="0"/>
              <w:jc w:val="left"/>
              <w:rPr>
                <w:noProof/>
                <w:sz w:val="22"/>
                <w:szCs w:val="24"/>
              </w:rPr>
            </w:pPr>
            <w:r w:rsidRPr="00941366">
              <w:rPr>
                <w:noProof/>
                <w:sz w:val="22"/>
              </w:rPr>
              <w:t>Erzeugnisse zu fotografischen und kinematografischen Zwecken;</w:t>
            </w:r>
          </w:p>
          <w:p w14:paraId="14466F76" w14:textId="77777777" w:rsidR="00BE7554" w:rsidRPr="00941366" w:rsidRDefault="00BE7554" w:rsidP="00273D63">
            <w:pPr>
              <w:spacing w:after="0"/>
              <w:jc w:val="left"/>
              <w:rPr>
                <w:noProof/>
                <w:sz w:val="22"/>
              </w:rPr>
            </w:pPr>
          </w:p>
        </w:tc>
        <w:tc>
          <w:tcPr>
            <w:tcW w:w="4819" w:type="dxa"/>
          </w:tcPr>
          <w:p w14:paraId="6D2EBF88"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6DDB98FA" w14:textId="77777777" w:rsidTr="00273D63">
        <w:tc>
          <w:tcPr>
            <w:tcW w:w="1416" w:type="dxa"/>
            <w:gridSpan w:val="2"/>
          </w:tcPr>
          <w:p w14:paraId="25732840" w14:textId="77777777" w:rsidR="00BE7554" w:rsidRPr="00941366" w:rsidRDefault="00BE7554" w:rsidP="00273D63">
            <w:pPr>
              <w:spacing w:after="0"/>
              <w:rPr>
                <w:noProof/>
                <w:sz w:val="22"/>
              </w:rPr>
            </w:pPr>
            <w:r w:rsidRPr="00941366">
              <w:rPr>
                <w:noProof/>
                <w:sz w:val="22"/>
              </w:rPr>
              <w:t>Kapitel </w:t>
            </w:r>
            <w:r w:rsidRPr="00F704C3">
              <w:rPr>
                <w:noProof/>
                <w:sz w:val="22"/>
              </w:rPr>
              <w:t>38</w:t>
            </w:r>
          </w:p>
        </w:tc>
        <w:tc>
          <w:tcPr>
            <w:tcW w:w="2940" w:type="dxa"/>
          </w:tcPr>
          <w:p w14:paraId="4DDBE1A3" w14:textId="77777777" w:rsidR="00BE7554" w:rsidRPr="00941366" w:rsidRDefault="00BE7554" w:rsidP="00273D63">
            <w:pPr>
              <w:spacing w:after="0"/>
              <w:jc w:val="left"/>
              <w:rPr>
                <w:noProof/>
                <w:sz w:val="22"/>
              </w:rPr>
            </w:pPr>
            <w:r w:rsidRPr="00941366">
              <w:rPr>
                <w:noProof/>
                <w:sz w:val="22"/>
              </w:rPr>
              <w:t>Verschiedene Erzeugnisse der chemischen Industrie</w:t>
            </w:r>
          </w:p>
        </w:tc>
        <w:tc>
          <w:tcPr>
            <w:tcW w:w="4819" w:type="dxa"/>
          </w:tcPr>
          <w:p w14:paraId="076C0183" w14:textId="77777777" w:rsidR="00BE7554" w:rsidRPr="00941366" w:rsidRDefault="00BE7554" w:rsidP="00273D63">
            <w:pPr>
              <w:spacing w:after="0"/>
              <w:jc w:val="left"/>
              <w:rPr>
                <w:noProof/>
                <w:sz w:val="22"/>
                <w:szCs w:val="24"/>
              </w:rPr>
            </w:pPr>
            <w:r w:rsidRPr="00941366">
              <w:rPr>
                <w:noProof/>
                <w:sz w:val="22"/>
              </w:rPr>
              <w:t xml:space="preserve">Herstellen, bei dem alle verwendeten Vormaterialien in eine andere Position als das Erzeugnis einzureihen sind. Jedoch dürfen Vormaterialien derselben Position verwendet werden, wenn ihr Wert </w:t>
            </w:r>
            <w:r w:rsidRPr="00F704C3">
              <w:rPr>
                <w:noProof/>
                <w:sz w:val="22"/>
              </w:rPr>
              <w:t>20</w:t>
            </w:r>
            <w:r w:rsidRPr="00941366">
              <w:rPr>
                <w:noProof/>
                <w:sz w:val="22"/>
              </w:rPr>
              <w:t> % des Ab-Werk-Preises des Erzeugnisses nicht überschreitet</w:t>
            </w:r>
          </w:p>
          <w:p w14:paraId="5582A327" w14:textId="77777777" w:rsidR="00BE7554" w:rsidRPr="00941366" w:rsidRDefault="00BE7554" w:rsidP="00273D63">
            <w:pPr>
              <w:spacing w:after="0"/>
              <w:jc w:val="left"/>
              <w:rPr>
                <w:noProof/>
                <w:sz w:val="22"/>
                <w:szCs w:val="24"/>
              </w:rPr>
            </w:pPr>
            <w:r w:rsidRPr="00941366">
              <w:rPr>
                <w:noProof/>
                <w:sz w:val="22"/>
              </w:rPr>
              <w:t>oder</w:t>
            </w:r>
          </w:p>
          <w:p w14:paraId="0FBA0196"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063E4710" w14:textId="77777777" w:rsidTr="00273D63">
        <w:tc>
          <w:tcPr>
            <w:tcW w:w="1416" w:type="dxa"/>
            <w:gridSpan w:val="2"/>
          </w:tcPr>
          <w:p w14:paraId="1C88A596" w14:textId="77777777" w:rsidR="00BE7554" w:rsidRPr="00941366" w:rsidRDefault="00BE7554" w:rsidP="00273D63">
            <w:pPr>
              <w:spacing w:after="0"/>
              <w:rPr>
                <w:noProof/>
                <w:sz w:val="22"/>
              </w:rPr>
            </w:pPr>
            <w:r w:rsidRPr="00941366">
              <w:rPr>
                <w:noProof/>
                <w:sz w:val="22"/>
              </w:rPr>
              <w:t xml:space="preserve">ex </w:t>
            </w:r>
            <w:r w:rsidRPr="00F704C3">
              <w:rPr>
                <w:noProof/>
                <w:sz w:val="22"/>
              </w:rPr>
              <w:t>3922</w:t>
            </w:r>
            <w:r w:rsidRPr="00941366">
              <w:rPr>
                <w:noProof/>
                <w:sz w:val="22"/>
              </w:rPr>
              <w:t xml:space="preserve"> bis </w:t>
            </w:r>
            <w:r w:rsidRPr="00F704C3">
              <w:rPr>
                <w:noProof/>
                <w:sz w:val="22"/>
              </w:rPr>
              <w:t>3926</w:t>
            </w:r>
          </w:p>
        </w:tc>
        <w:tc>
          <w:tcPr>
            <w:tcW w:w="2940" w:type="dxa"/>
          </w:tcPr>
          <w:p w14:paraId="41451B39" w14:textId="77777777" w:rsidR="00BE7554" w:rsidRPr="00941366" w:rsidRDefault="00BE7554" w:rsidP="00273D63">
            <w:pPr>
              <w:spacing w:after="0"/>
              <w:jc w:val="left"/>
              <w:rPr>
                <w:noProof/>
                <w:sz w:val="22"/>
              </w:rPr>
            </w:pPr>
            <w:r w:rsidRPr="00941366">
              <w:rPr>
                <w:noProof/>
                <w:sz w:val="22"/>
              </w:rPr>
              <w:t>Fertigerzeugnisse aus Kunststoffen</w:t>
            </w:r>
          </w:p>
        </w:tc>
        <w:tc>
          <w:tcPr>
            <w:tcW w:w="4819" w:type="dxa"/>
          </w:tcPr>
          <w:p w14:paraId="1332283C" w14:textId="77777777" w:rsidR="00BE7554" w:rsidRPr="00941366" w:rsidRDefault="00BE7554" w:rsidP="00273D63">
            <w:pPr>
              <w:spacing w:after="0"/>
              <w:jc w:val="left"/>
              <w:rPr>
                <w:noProof/>
                <w:sz w:val="22"/>
              </w:rPr>
            </w:pPr>
            <w:r w:rsidRPr="00941366">
              <w:rPr>
                <w:noProof/>
                <w:sz w:val="22"/>
              </w:rPr>
              <w:t>Herstellen, bei dem alle verwendeten Vormaterialien in eine andere Position als das Erzeugnis einzureihen sind</w:t>
            </w:r>
          </w:p>
        </w:tc>
      </w:tr>
      <w:tr w:rsidR="00BE7554" w:rsidRPr="00941366" w14:paraId="56BA7C5F" w14:textId="77777777" w:rsidTr="00273D63">
        <w:tc>
          <w:tcPr>
            <w:tcW w:w="1416" w:type="dxa"/>
            <w:gridSpan w:val="2"/>
          </w:tcPr>
          <w:p w14:paraId="1E38EC4F" w14:textId="77777777" w:rsidR="00BE7554" w:rsidRPr="00941366" w:rsidRDefault="00BE7554" w:rsidP="00273D63">
            <w:pPr>
              <w:spacing w:after="0"/>
              <w:rPr>
                <w:noProof/>
                <w:sz w:val="22"/>
              </w:rPr>
            </w:pPr>
            <w:r w:rsidRPr="00941366">
              <w:rPr>
                <w:noProof/>
                <w:sz w:val="22"/>
              </w:rPr>
              <w:t xml:space="preserve">ex Kapitel </w:t>
            </w:r>
            <w:r w:rsidRPr="00F704C3">
              <w:rPr>
                <w:noProof/>
                <w:sz w:val="22"/>
              </w:rPr>
              <w:t>41</w:t>
            </w:r>
          </w:p>
        </w:tc>
        <w:tc>
          <w:tcPr>
            <w:tcW w:w="2940" w:type="dxa"/>
          </w:tcPr>
          <w:p w14:paraId="08CE4EB8" w14:textId="77777777" w:rsidR="00BE7554" w:rsidRPr="00941366" w:rsidRDefault="00BE7554" w:rsidP="00273D63">
            <w:pPr>
              <w:spacing w:after="0"/>
              <w:jc w:val="left"/>
              <w:rPr>
                <w:noProof/>
                <w:sz w:val="22"/>
              </w:rPr>
            </w:pPr>
            <w:r w:rsidRPr="00941366">
              <w:rPr>
                <w:noProof/>
                <w:sz w:val="22"/>
              </w:rPr>
              <w:t>Rohe Häute und Felle (andere als Pelzfelle) und Leder</w:t>
            </w:r>
          </w:p>
        </w:tc>
        <w:tc>
          <w:tcPr>
            <w:tcW w:w="4819" w:type="dxa"/>
          </w:tcPr>
          <w:p w14:paraId="6DAEAF46"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618706BD" w14:textId="77777777" w:rsidR="00BE7554" w:rsidRPr="00941366" w:rsidRDefault="00BE7554" w:rsidP="00273D63">
            <w:pPr>
              <w:spacing w:after="0"/>
              <w:jc w:val="left"/>
              <w:rPr>
                <w:noProof/>
                <w:sz w:val="22"/>
                <w:szCs w:val="24"/>
              </w:rPr>
            </w:pPr>
            <w:r w:rsidRPr="00941366">
              <w:rPr>
                <w:noProof/>
                <w:sz w:val="22"/>
              </w:rPr>
              <w:t>oder</w:t>
            </w:r>
          </w:p>
          <w:p w14:paraId="141A79AC"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7D647695" w14:textId="77777777" w:rsidTr="00273D63">
        <w:tc>
          <w:tcPr>
            <w:tcW w:w="1416" w:type="dxa"/>
            <w:gridSpan w:val="2"/>
          </w:tcPr>
          <w:p w14:paraId="4B422DE4" w14:textId="77777777" w:rsidR="00BE7554" w:rsidRPr="00941366" w:rsidRDefault="00BE7554" w:rsidP="00273D63">
            <w:pPr>
              <w:spacing w:after="0"/>
              <w:rPr>
                <w:noProof/>
                <w:sz w:val="22"/>
              </w:rPr>
            </w:pPr>
            <w:r w:rsidRPr="00F704C3">
              <w:rPr>
                <w:noProof/>
                <w:sz w:val="22"/>
              </w:rPr>
              <w:t>4101</w:t>
            </w:r>
            <w:r w:rsidRPr="00941366">
              <w:rPr>
                <w:noProof/>
                <w:sz w:val="22"/>
              </w:rPr>
              <w:t xml:space="preserve"> – </w:t>
            </w:r>
            <w:r w:rsidRPr="00F704C3">
              <w:rPr>
                <w:noProof/>
                <w:sz w:val="22"/>
              </w:rPr>
              <w:t>4103</w:t>
            </w:r>
          </w:p>
        </w:tc>
        <w:tc>
          <w:tcPr>
            <w:tcW w:w="2940" w:type="dxa"/>
          </w:tcPr>
          <w:p w14:paraId="44E75473" w14:textId="77777777" w:rsidR="00BE7554" w:rsidRPr="00941366" w:rsidRDefault="00BE7554" w:rsidP="00273D63">
            <w:pPr>
              <w:spacing w:after="0"/>
              <w:jc w:val="left"/>
              <w:rPr>
                <w:noProof/>
                <w:sz w:val="22"/>
              </w:rPr>
            </w:pPr>
            <w:r w:rsidRPr="00941366">
              <w:rPr>
                <w:noProof/>
                <w:sz w:val="22"/>
              </w:rPr>
              <w:t>Rohe Häute und Felle von Rindern und Kälbern (einschließlich Büffeln) oder von Pferden und anderen Einhufern (frisch oder gesalzen, getrocknet, geäschert, gepickelt oder anders konserviert, jedoch weder gegerbt noch zu Pergament- oder Rohhautleder konserviert noch zugerichtet), auch enthaart oder gespalten; rohe Häute und Felle von Schafen oder Lämmern (frisch oder gesalzen, getrocknet, geäschert, gepickelt oder anders konserviert, jedoch weder gegerbt noch zu Pergament- oder Rohhautleder konserviert, noch zugerichtet), auch enthaart oder gespalten, ausgenommen solche, die aufgrund der Anmerkung </w:t>
            </w:r>
            <w:r w:rsidRPr="00F704C3">
              <w:rPr>
                <w:noProof/>
                <w:sz w:val="22"/>
              </w:rPr>
              <w:t>1</w:t>
            </w:r>
            <w:r w:rsidRPr="00941366">
              <w:rPr>
                <w:noProof/>
                <w:sz w:val="22"/>
              </w:rPr>
              <w:t> c) zu Kapitel </w:t>
            </w:r>
            <w:r w:rsidRPr="00F704C3">
              <w:rPr>
                <w:noProof/>
                <w:sz w:val="22"/>
              </w:rPr>
              <w:t>41</w:t>
            </w:r>
            <w:r w:rsidRPr="00941366">
              <w:rPr>
                <w:noProof/>
                <w:sz w:val="22"/>
              </w:rPr>
              <w:t xml:space="preserve"> ausgeschlossen sind; andere rohe Häute und Felle (frisch oder gesalzen, getrocknet, geäschert, gepickelt oder anders konserviert, jedoch weder gegerbt noch zu Pergament- oder Rohhautleder konserviert, noch zugerichtet), auch enthaart oder gespalten, ausgenommen solche, die aufgrund der Anmerkungen </w:t>
            </w:r>
            <w:r w:rsidRPr="00F704C3">
              <w:rPr>
                <w:noProof/>
                <w:sz w:val="22"/>
              </w:rPr>
              <w:t>1</w:t>
            </w:r>
            <w:r w:rsidRPr="00941366">
              <w:rPr>
                <w:noProof/>
                <w:sz w:val="22"/>
              </w:rPr>
              <w:t xml:space="preserve"> b) oder </w:t>
            </w:r>
            <w:r w:rsidRPr="00F704C3">
              <w:rPr>
                <w:noProof/>
                <w:sz w:val="22"/>
              </w:rPr>
              <w:t>1</w:t>
            </w:r>
            <w:r w:rsidRPr="00941366">
              <w:rPr>
                <w:noProof/>
                <w:sz w:val="22"/>
              </w:rPr>
              <w:t> c) zu Kapitel </w:t>
            </w:r>
            <w:r w:rsidRPr="00F704C3">
              <w:rPr>
                <w:noProof/>
                <w:sz w:val="22"/>
              </w:rPr>
              <w:t>41</w:t>
            </w:r>
            <w:r w:rsidRPr="00941366">
              <w:rPr>
                <w:noProof/>
                <w:sz w:val="22"/>
              </w:rPr>
              <w:t xml:space="preserve"> ausgeschlossen sind</w:t>
            </w:r>
          </w:p>
        </w:tc>
        <w:tc>
          <w:tcPr>
            <w:tcW w:w="4819" w:type="dxa"/>
          </w:tcPr>
          <w:p w14:paraId="799FAAB2" w14:textId="77777777" w:rsidR="00BE7554" w:rsidRPr="00941366" w:rsidRDefault="00BE7554" w:rsidP="00273D63">
            <w:pPr>
              <w:spacing w:after="0"/>
              <w:jc w:val="left"/>
              <w:rPr>
                <w:noProof/>
                <w:sz w:val="22"/>
              </w:rPr>
            </w:pPr>
            <w:r w:rsidRPr="00941366">
              <w:rPr>
                <w:noProof/>
                <w:sz w:val="22"/>
              </w:rPr>
              <w:t>Herstellen aus Vormaterialien jeder Position</w:t>
            </w:r>
          </w:p>
        </w:tc>
      </w:tr>
      <w:tr w:rsidR="00BE7554" w:rsidRPr="00941366" w14:paraId="2243D53F" w14:textId="77777777" w:rsidTr="00273D63">
        <w:tc>
          <w:tcPr>
            <w:tcW w:w="1416" w:type="dxa"/>
            <w:gridSpan w:val="2"/>
          </w:tcPr>
          <w:p w14:paraId="12261F27" w14:textId="77777777" w:rsidR="00BE7554" w:rsidRPr="00941366" w:rsidRDefault="00BE7554" w:rsidP="00273D63">
            <w:pPr>
              <w:spacing w:after="0"/>
              <w:rPr>
                <w:noProof/>
                <w:sz w:val="22"/>
                <w:vertAlign w:val="superscript"/>
              </w:rPr>
            </w:pPr>
            <w:r w:rsidRPr="00F704C3">
              <w:rPr>
                <w:noProof/>
                <w:sz w:val="22"/>
              </w:rPr>
              <w:t>4104</w:t>
            </w:r>
            <w:r w:rsidRPr="00941366">
              <w:rPr>
                <w:noProof/>
                <w:sz w:val="22"/>
              </w:rPr>
              <w:t xml:space="preserve"> – </w:t>
            </w:r>
            <w:r w:rsidRPr="00F704C3">
              <w:rPr>
                <w:noProof/>
                <w:sz w:val="22"/>
              </w:rPr>
              <w:t>4106</w:t>
            </w:r>
          </w:p>
        </w:tc>
        <w:tc>
          <w:tcPr>
            <w:tcW w:w="2940" w:type="dxa"/>
          </w:tcPr>
          <w:p w14:paraId="5B85D9BB" w14:textId="77777777" w:rsidR="00BE7554" w:rsidRPr="00941366" w:rsidRDefault="00BE7554" w:rsidP="00273D63">
            <w:pPr>
              <w:spacing w:after="0"/>
              <w:jc w:val="left"/>
              <w:rPr>
                <w:noProof/>
                <w:sz w:val="22"/>
              </w:rPr>
            </w:pPr>
            <w:r w:rsidRPr="00941366">
              <w:rPr>
                <w:noProof/>
                <w:sz w:val="22"/>
              </w:rPr>
              <w:t>Gegerbte, auch getrocknete Häute und Felle, enthaart, auch gespalten, aber nicht zugerichtet</w:t>
            </w:r>
          </w:p>
        </w:tc>
        <w:tc>
          <w:tcPr>
            <w:tcW w:w="4819" w:type="dxa"/>
          </w:tcPr>
          <w:p w14:paraId="38FECE79" w14:textId="77777777" w:rsidR="00BE7554" w:rsidRPr="00941366" w:rsidRDefault="00BE7554" w:rsidP="00273D63">
            <w:pPr>
              <w:spacing w:after="0"/>
              <w:jc w:val="left"/>
              <w:rPr>
                <w:noProof/>
                <w:sz w:val="22"/>
              </w:rPr>
            </w:pPr>
            <w:r w:rsidRPr="00941366">
              <w:rPr>
                <w:noProof/>
                <w:sz w:val="22"/>
              </w:rPr>
              <w:t>Nachgerben von vorgegerbtem Leder</w:t>
            </w:r>
          </w:p>
        </w:tc>
      </w:tr>
      <w:tr w:rsidR="00BE7554" w:rsidRPr="00941366" w14:paraId="260F699B" w14:textId="77777777" w:rsidTr="00273D63">
        <w:tc>
          <w:tcPr>
            <w:tcW w:w="1416" w:type="dxa"/>
            <w:gridSpan w:val="2"/>
          </w:tcPr>
          <w:p w14:paraId="1F588AD6" w14:textId="77777777" w:rsidR="00BE7554" w:rsidRPr="00941366" w:rsidRDefault="00BE7554" w:rsidP="00273D63">
            <w:pPr>
              <w:spacing w:after="0"/>
              <w:rPr>
                <w:noProof/>
                <w:sz w:val="22"/>
              </w:rPr>
            </w:pPr>
            <w:r w:rsidRPr="00941366">
              <w:rPr>
                <w:noProof/>
                <w:sz w:val="22"/>
              </w:rPr>
              <w:t>Kapitel </w:t>
            </w:r>
            <w:r w:rsidRPr="00F704C3">
              <w:rPr>
                <w:noProof/>
                <w:sz w:val="22"/>
              </w:rPr>
              <w:t>42</w:t>
            </w:r>
          </w:p>
        </w:tc>
        <w:tc>
          <w:tcPr>
            <w:tcW w:w="2940" w:type="dxa"/>
          </w:tcPr>
          <w:p w14:paraId="22D2E905" w14:textId="77777777" w:rsidR="00BE7554" w:rsidRPr="00941366" w:rsidRDefault="00BE7554" w:rsidP="00273D63">
            <w:pPr>
              <w:spacing w:after="0"/>
              <w:jc w:val="left"/>
              <w:rPr>
                <w:noProof/>
                <w:sz w:val="22"/>
              </w:rPr>
            </w:pPr>
            <w:r w:rsidRPr="00941366">
              <w:rPr>
                <w:noProof/>
                <w:sz w:val="22"/>
              </w:rPr>
              <w:t>Lederwaren; Sattlerwaren; Reiseartikel, Handtaschen und ähnliche Behältnisse; Waren aus Därmen</w:t>
            </w:r>
          </w:p>
        </w:tc>
        <w:tc>
          <w:tcPr>
            <w:tcW w:w="4819" w:type="dxa"/>
          </w:tcPr>
          <w:p w14:paraId="10421DEA"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53825D38" w14:textId="77777777" w:rsidR="00BE7554" w:rsidRPr="00941366" w:rsidRDefault="00BE7554" w:rsidP="00273D63">
            <w:pPr>
              <w:spacing w:after="0"/>
              <w:jc w:val="left"/>
              <w:rPr>
                <w:noProof/>
                <w:sz w:val="22"/>
                <w:szCs w:val="24"/>
              </w:rPr>
            </w:pPr>
            <w:r w:rsidRPr="00941366">
              <w:rPr>
                <w:noProof/>
                <w:sz w:val="22"/>
              </w:rPr>
              <w:t>oder</w:t>
            </w:r>
          </w:p>
          <w:p w14:paraId="4B3F048F" w14:textId="77777777" w:rsidR="00BE7554" w:rsidRPr="00941366" w:rsidRDefault="00BE7554" w:rsidP="00273D63">
            <w:pPr>
              <w:spacing w:after="0"/>
              <w:jc w:val="left"/>
              <w:rPr>
                <w:noProof/>
                <w:sz w:val="22"/>
                <w:szCs w:val="24"/>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p w14:paraId="4B9ECC46" w14:textId="77777777" w:rsidR="00BE7554" w:rsidRPr="00941366" w:rsidRDefault="00BE7554" w:rsidP="00273D63">
            <w:pPr>
              <w:spacing w:after="0"/>
              <w:jc w:val="left"/>
              <w:rPr>
                <w:noProof/>
                <w:sz w:val="22"/>
              </w:rPr>
            </w:pPr>
          </w:p>
        </w:tc>
      </w:tr>
      <w:tr w:rsidR="00BE7554" w:rsidRPr="00941366" w14:paraId="1A60C9FD" w14:textId="77777777" w:rsidTr="00273D63">
        <w:tc>
          <w:tcPr>
            <w:tcW w:w="1416" w:type="dxa"/>
            <w:gridSpan w:val="2"/>
          </w:tcPr>
          <w:p w14:paraId="3853206C" w14:textId="77777777" w:rsidR="00BE7554" w:rsidRPr="00941366" w:rsidRDefault="00BE7554" w:rsidP="00273D63">
            <w:pPr>
              <w:spacing w:after="0"/>
              <w:rPr>
                <w:noProof/>
                <w:sz w:val="22"/>
              </w:rPr>
            </w:pPr>
            <w:r w:rsidRPr="00941366">
              <w:rPr>
                <w:noProof/>
                <w:sz w:val="22"/>
              </w:rPr>
              <w:t>Kapitel </w:t>
            </w:r>
            <w:r w:rsidRPr="00F704C3">
              <w:rPr>
                <w:noProof/>
                <w:sz w:val="22"/>
              </w:rPr>
              <w:t>46</w:t>
            </w:r>
          </w:p>
        </w:tc>
        <w:tc>
          <w:tcPr>
            <w:tcW w:w="2940" w:type="dxa"/>
          </w:tcPr>
          <w:p w14:paraId="680FA327" w14:textId="77777777" w:rsidR="00BE7554" w:rsidRPr="00941366" w:rsidRDefault="00BE7554" w:rsidP="00273D63">
            <w:pPr>
              <w:spacing w:after="0"/>
              <w:jc w:val="left"/>
              <w:rPr>
                <w:noProof/>
                <w:sz w:val="22"/>
                <w:szCs w:val="24"/>
              </w:rPr>
            </w:pPr>
            <w:r w:rsidRPr="00941366">
              <w:rPr>
                <w:noProof/>
                <w:sz w:val="22"/>
              </w:rPr>
              <w:t>Flechtwaren und Korbmacherwaren</w:t>
            </w:r>
          </w:p>
          <w:p w14:paraId="3AF2F9CB" w14:textId="77777777" w:rsidR="00BE7554" w:rsidRPr="00941366" w:rsidRDefault="00BE7554" w:rsidP="00273D63">
            <w:pPr>
              <w:spacing w:after="0"/>
              <w:jc w:val="left"/>
              <w:rPr>
                <w:noProof/>
                <w:sz w:val="22"/>
              </w:rPr>
            </w:pPr>
          </w:p>
        </w:tc>
        <w:tc>
          <w:tcPr>
            <w:tcW w:w="4819" w:type="dxa"/>
          </w:tcPr>
          <w:p w14:paraId="1665A66F"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54AEA0F4" w14:textId="77777777" w:rsidR="00BE7554" w:rsidRPr="00941366" w:rsidRDefault="00BE7554" w:rsidP="00273D63">
            <w:pPr>
              <w:spacing w:after="0"/>
              <w:jc w:val="left"/>
              <w:rPr>
                <w:noProof/>
                <w:sz w:val="22"/>
                <w:szCs w:val="24"/>
              </w:rPr>
            </w:pPr>
            <w:r w:rsidRPr="00941366">
              <w:rPr>
                <w:noProof/>
                <w:sz w:val="22"/>
              </w:rPr>
              <w:t>oder</w:t>
            </w:r>
          </w:p>
          <w:p w14:paraId="4A61860F"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6E94ADB5" w14:textId="77777777" w:rsidTr="00273D63">
        <w:tc>
          <w:tcPr>
            <w:tcW w:w="1416" w:type="dxa"/>
            <w:gridSpan w:val="2"/>
          </w:tcPr>
          <w:p w14:paraId="0E31AEE7" w14:textId="77777777" w:rsidR="00BE7554" w:rsidRPr="00941366" w:rsidRDefault="00BE7554" w:rsidP="00273D63">
            <w:pPr>
              <w:spacing w:after="0"/>
              <w:rPr>
                <w:noProof/>
                <w:sz w:val="22"/>
              </w:rPr>
            </w:pPr>
            <w:r w:rsidRPr="00941366">
              <w:rPr>
                <w:noProof/>
                <w:sz w:val="22"/>
              </w:rPr>
              <w:t>Kapitel </w:t>
            </w:r>
            <w:r w:rsidRPr="00F704C3">
              <w:rPr>
                <w:noProof/>
                <w:sz w:val="22"/>
              </w:rPr>
              <w:t>48</w:t>
            </w:r>
            <w:r w:rsidRPr="00941366">
              <w:rPr>
                <w:noProof/>
                <w:sz w:val="22"/>
              </w:rPr>
              <w:tab/>
            </w:r>
          </w:p>
          <w:p w14:paraId="230F8C0B" w14:textId="77777777" w:rsidR="00BE7554" w:rsidRPr="00941366" w:rsidRDefault="00BE7554" w:rsidP="00273D63">
            <w:pPr>
              <w:spacing w:after="0"/>
              <w:rPr>
                <w:noProof/>
                <w:sz w:val="22"/>
              </w:rPr>
            </w:pPr>
          </w:p>
        </w:tc>
        <w:tc>
          <w:tcPr>
            <w:tcW w:w="2940" w:type="dxa"/>
          </w:tcPr>
          <w:p w14:paraId="267C3759" w14:textId="77777777" w:rsidR="00BE7554" w:rsidRPr="00941366" w:rsidRDefault="00BE7554" w:rsidP="00273D63">
            <w:pPr>
              <w:spacing w:after="0"/>
              <w:jc w:val="left"/>
              <w:rPr>
                <w:noProof/>
                <w:sz w:val="22"/>
              </w:rPr>
            </w:pPr>
            <w:r w:rsidRPr="00941366">
              <w:rPr>
                <w:noProof/>
                <w:sz w:val="22"/>
              </w:rPr>
              <w:t>Papier und Pappe; Waren aus Papierhalbstoff, Papier oder Pappe</w:t>
            </w:r>
          </w:p>
        </w:tc>
        <w:tc>
          <w:tcPr>
            <w:tcW w:w="4819" w:type="dxa"/>
          </w:tcPr>
          <w:p w14:paraId="06641166"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47FC3525" w14:textId="77777777" w:rsidR="00BE7554" w:rsidRPr="00941366" w:rsidRDefault="00BE7554" w:rsidP="00273D63">
            <w:pPr>
              <w:spacing w:after="0"/>
              <w:jc w:val="left"/>
              <w:rPr>
                <w:noProof/>
                <w:sz w:val="22"/>
                <w:szCs w:val="24"/>
              </w:rPr>
            </w:pPr>
            <w:r w:rsidRPr="00941366">
              <w:rPr>
                <w:noProof/>
                <w:sz w:val="22"/>
              </w:rPr>
              <w:t>oder</w:t>
            </w:r>
          </w:p>
          <w:p w14:paraId="318FA409"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r w:rsidR="00BE7554" w:rsidRPr="00941366" w14:paraId="7130151B" w14:textId="77777777" w:rsidTr="00273D63">
        <w:tc>
          <w:tcPr>
            <w:tcW w:w="1416" w:type="dxa"/>
            <w:gridSpan w:val="2"/>
          </w:tcPr>
          <w:p w14:paraId="58D8DAAF" w14:textId="77777777" w:rsidR="00BE7554" w:rsidRPr="00941366" w:rsidRDefault="00BE7554" w:rsidP="00273D63">
            <w:pPr>
              <w:spacing w:after="0"/>
              <w:rPr>
                <w:noProof/>
                <w:sz w:val="22"/>
              </w:rPr>
            </w:pPr>
            <w:r w:rsidRPr="00941366">
              <w:rPr>
                <w:noProof/>
                <w:sz w:val="22"/>
              </w:rPr>
              <w:t xml:space="preserve">ex </w:t>
            </w:r>
            <w:r w:rsidRPr="00F704C3">
              <w:rPr>
                <w:noProof/>
                <w:sz w:val="22"/>
              </w:rPr>
              <w:t>6117</w:t>
            </w:r>
          </w:p>
          <w:p w14:paraId="124A5500" w14:textId="77777777" w:rsidR="00BE7554" w:rsidRPr="00941366" w:rsidRDefault="00BE7554" w:rsidP="00273D63">
            <w:pPr>
              <w:spacing w:after="0"/>
              <w:rPr>
                <w:noProof/>
                <w:sz w:val="22"/>
              </w:rPr>
            </w:pPr>
          </w:p>
        </w:tc>
        <w:tc>
          <w:tcPr>
            <w:tcW w:w="2940" w:type="dxa"/>
          </w:tcPr>
          <w:p w14:paraId="48ABAA48" w14:textId="77777777" w:rsidR="00BE7554" w:rsidRPr="00941366" w:rsidRDefault="00BE7554" w:rsidP="00273D63">
            <w:pPr>
              <w:spacing w:after="0"/>
              <w:jc w:val="left"/>
              <w:rPr>
                <w:noProof/>
                <w:sz w:val="22"/>
              </w:rPr>
            </w:pPr>
          </w:p>
          <w:p w14:paraId="7CB0585B" w14:textId="77777777" w:rsidR="00BE7554" w:rsidRPr="00941366" w:rsidRDefault="00BE7554" w:rsidP="00273D63">
            <w:pPr>
              <w:spacing w:after="0"/>
              <w:jc w:val="left"/>
              <w:rPr>
                <w:noProof/>
                <w:sz w:val="22"/>
              </w:rPr>
            </w:pPr>
            <w:r w:rsidRPr="00941366">
              <w:rPr>
                <w:noProof/>
                <w:sz w:val="22"/>
              </w:rPr>
              <w:t>Anderes konfektioniertes Bekleidungszubehör; Teile von Bekleidung oder von Bekleidungszubehör, aus Gewirken oder Gestricken</w:t>
            </w:r>
          </w:p>
        </w:tc>
        <w:tc>
          <w:tcPr>
            <w:tcW w:w="4819" w:type="dxa"/>
          </w:tcPr>
          <w:p w14:paraId="143A90D9" w14:textId="77777777" w:rsidR="00BE7554" w:rsidRPr="00941366" w:rsidRDefault="00BE7554" w:rsidP="00273D63">
            <w:pPr>
              <w:spacing w:after="0"/>
              <w:jc w:val="left"/>
              <w:rPr>
                <w:noProof/>
                <w:sz w:val="22"/>
              </w:rPr>
            </w:pPr>
          </w:p>
          <w:p w14:paraId="25D39CFD" w14:textId="77777777" w:rsidR="00BE7554" w:rsidRPr="00941366" w:rsidRDefault="00BE7554" w:rsidP="00273D63">
            <w:pPr>
              <w:spacing w:before="60" w:after="60"/>
              <w:jc w:val="left"/>
              <w:rPr>
                <w:noProof/>
                <w:sz w:val="22"/>
                <w:szCs w:val="24"/>
              </w:rPr>
            </w:pPr>
            <w:r w:rsidRPr="00941366">
              <w:rPr>
                <w:noProof/>
                <w:sz w:val="22"/>
              </w:rPr>
              <w:t>Spinnen von natürlichen, synthetischen und/oder künstlichen Spinnfasern oder Schmelzspinnen von synthetischen oder künstlichen Filamenten sowie Stricken (Herstellen von Formgestricken)</w:t>
            </w:r>
          </w:p>
          <w:p w14:paraId="423A6CAD" w14:textId="77777777" w:rsidR="00BE7554" w:rsidRPr="00941366" w:rsidRDefault="00BE7554" w:rsidP="00273D63">
            <w:pPr>
              <w:spacing w:before="60" w:after="60"/>
              <w:jc w:val="left"/>
              <w:rPr>
                <w:i/>
                <w:noProof/>
                <w:sz w:val="22"/>
                <w:szCs w:val="24"/>
              </w:rPr>
            </w:pPr>
            <w:r w:rsidRPr="00941366">
              <w:rPr>
                <w:i/>
                <w:noProof/>
                <w:sz w:val="22"/>
              </w:rPr>
              <w:t>oder</w:t>
            </w:r>
          </w:p>
          <w:p w14:paraId="56680FB9" w14:textId="77777777" w:rsidR="00BE7554" w:rsidRPr="00941366" w:rsidRDefault="00BE7554" w:rsidP="00273D63">
            <w:pPr>
              <w:spacing w:after="0"/>
              <w:jc w:val="left"/>
              <w:rPr>
                <w:noProof/>
                <w:sz w:val="22"/>
              </w:rPr>
            </w:pPr>
            <w:r w:rsidRPr="00941366">
              <w:rPr>
                <w:noProof/>
                <w:sz w:val="22"/>
              </w:rPr>
              <w:t>Färben von Garnen aus natürlichen Fasern mit Stricken (Herstellen von Formgestricken)</w:t>
            </w:r>
          </w:p>
        </w:tc>
      </w:tr>
      <w:tr w:rsidR="00BE7554" w:rsidRPr="00941366" w14:paraId="6A785A7D" w14:textId="77777777" w:rsidTr="00273D63">
        <w:tc>
          <w:tcPr>
            <w:tcW w:w="1416" w:type="dxa"/>
            <w:gridSpan w:val="2"/>
          </w:tcPr>
          <w:p w14:paraId="5CA69209" w14:textId="77777777" w:rsidR="00BE7554" w:rsidRPr="00941366" w:rsidRDefault="00BE7554" w:rsidP="00273D63">
            <w:pPr>
              <w:spacing w:after="0"/>
              <w:rPr>
                <w:noProof/>
                <w:sz w:val="22"/>
              </w:rPr>
            </w:pPr>
            <w:r w:rsidRPr="00F704C3">
              <w:rPr>
                <w:noProof/>
                <w:sz w:val="22"/>
              </w:rPr>
              <w:t>6213</w:t>
            </w:r>
            <w:r w:rsidRPr="00941366">
              <w:rPr>
                <w:noProof/>
                <w:sz w:val="22"/>
              </w:rPr>
              <w:t xml:space="preserve"> und </w:t>
            </w:r>
            <w:r w:rsidRPr="00F704C3">
              <w:rPr>
                <w:noProof/>
                <w:sz w:val="22"/>
              </w:rPr>
              <w:t>6214</w:t>
            </w:r>
            <w:r w:rsidRPr="00941366">
              <w:rPr>
                <w:noProof/>
                <w:sz w:val="22"/>
              </w:rPr>
              <w:t xml:space="preserve"> </w:t>
            </w:r>
          </w:p>
          <w:p w14:paraId="7D3D4C64" w14:textId="77777777" w:rsidR="00BE7554" w:rsidRPr="00941366" w:rsidRDefault="00BE7554" w:rsidP="00273D63">
            <w:pPr>
              <w:spacing w:after="0"/>
              <w:rPr>
                <w:noProof/>
                <w:sz w:val="22"/>
              </w:rPr>
            </w:pPr>
          </w:p>
        </w:tc>
        <w:tc>
          <w:tcPr>
            <w:tcW w:w="2940" w:type="dxa"/>
          </w:tcPr>
          <w:p w14:paraId="33A89276" w14:textId="77777777" w:rsidR="00BE7554" w:rsidRPr="00941366" w:rsidRDefault="00BE7554" w:rsidP="00273D63">
            <w:pPr>
              <w:spacing w:after="0"/>
              <w:jc w:val="left"/>
              <w:rPr>
                <w:noProof/>
                <w:sz w:val="22"/>
                <w:szCs w:val="24"/>
              </w:rPr>
            </w:pPr>
            <w:r w:rsidRPr="00941366">
              <w:rPr>
                <w:noProof/>
                <w:sz w:val="22"/>
              </w:rPr>
              <w:t>Taschentücher und Ziertaschentücher, Schals, Umschlagtücher, Halstücher, Kopftücher, Schleier und ähnliche Waren:</w:t>
            </w:r>
          </w:p>
          <w:p w14:paraId="650795B4" w14:textId="77777777" w:rsidR="00BE7554" w:rsidRPr="00941366" w:rsidRDefault="00BE7554" w:rsidP="00273D63">
            <w:pPr>
              <w:spacing w:after="0"/>
              <w:jc w:val="left"/>
              <w:rPr>
                <w:noProof/>
                <w:sz w:val="22"/>
                <w:szCs w:val="24"/>
              </w:rPr>
            </w:pPr>
          </w:p>
          <w:p w14:paraId="6F06F640" w14:textId="77777777" w:rsidR="00BE7554" w:rsidRPr="00941366" w:rsidRDefault="00BE7554" w:rsidP="00273D63">
            <w:pPr>
              <w:spacing w:after="0"/>
              <w:jc w:val="left"/>
              <w:rPr>
                <w:noProof/>
                <w:sz w:val="22"/>
                <w:szCs w:val="24"/>
              </w:rPr>
            </w:pPr>
            <w:r w:rsidRPr="00941366">
              <w:rPr>
                <w:noProof/>
                <w:sz w:val="22"/>
              </w:rPr>
              <w:t xml:space="preserve">- bestickt </w:t>
            </w:r>
          </w:p>
          <w:p w14:paraId="7921E99C" w14:textId="77777777" w:rsidR="00BE7554" w:rsidRPr="00941366" w:rsidRDefault="00BE7554" w:rsidP="00273D63">
            <w:pPr>
              <w:spacing w:after="0"/>
              <w:jc w:val="left"/>
              <w:rPr>
                <w:noProof/>
                <w:sz w:val="22"/>
                <w:szCs w:val="24"/>
              </w:rPr>
            </w:pPr>
          </w:p>
          <w:p w14:paraId="250C0953" w14:textId="77777777" w:rsidR="00BE7554" w:rsidRPr="00941366" w:rsidRDefault="00BE7554" w:rsidP="00273D63">
            <w:pPr>
              <w:spacing w:after="0"/>
              <w:jc w:val="left"/>
              <w:rPr>
                <w:noProof/>
                <w:sz w:val="22"/>
                <w:szCs w:val="24"/>
              </w:rPr>
            </w:pPr>
          </w:p>
          <w:p w14:paraId="59CE6E2C" w14:textId="77777777" w:rsidR="00BE7554" w:rsidRPr="00941366" w:rsidRDefault="00BE7554" w:rsidP="00273D63">
            <w:pPr>
              <w:spacing w:after="0"/>
              <w:jc w:val="left"/>
              <w:rPr>
                <w:noProof/>
                <w:sz w:val="22"/>
                <w:szCs w:val="24"/>
              </w:rPr>
            </w:pPr>
          </w:p>
          <w:p w14:paraId="5F657097" w14:textId="77777777" w:rsidR="00BE7554" w:rsidRPr="00941366" w:rsidRDefault="00BE7554" w:rsidP="00273D63">
            <w:pPr>
              <w:spacing w:after="0"/>
              <w:jc w:val="left"/>
              <w:rPr>
                <w:noProof/>
                <w:sz w:val="22"/>
                <w:szCs w:val="24"/>
              </w:rPr>
            </w:pPr>
          </w:p>
          <w:p w14:paraId="519D2C31" w14:textId="77777777" w:rsidR="00BE7554" w:rsidRPr="00941366" w:rsidRDefault="00BE7554" w:rsidP="00273D63">
            <w:pPr>
              <w:spacing w:after="0"/>
              <w:jc w:val="left"/>
              <w:rPr>
                <w:noProof/>
                <w:sz w:val="22"/>
                <w:szCs w:val="24"/>
              </w:rPr>
            </w:pPr>
          </w:p>
          <w:p w14:paraId="15B53DC1" w14:textId="77777777" w:rsidR="00BE7554" w:rsidRPr="00941366" w:rsidRDefault="00BE7554" w:rsidP="00273D63">
            <w:pPr>
              <w:spacing w:after="0"/>
              <w:jc w:val="left"/>
              <w:rPr>
                <w:noProof/>
                <w:sz w:val="22"/>
                <w:szCs w:val="24"/>
              </w:rPr>
            </w:pPr>
          </w:p>
          <w:p w14:paraId="650EC271" w14:textId="77777777" w:rsidR="00BE7554" w:rsidRPr="00941366" w:rsidRDefault="00BE7554" w:rsidP="00273D63">
            <w:pPr>
              <w:spacing w:after="0"/>
              <w:jc w:val="left"/>
              <w:rPr>
                <w:noProof/>
                <w:sz w:val="22"/>
                <w:szCs w:val="24"/>
              </w:rPr>
            </w:pPr>
          </w:p>
          <w:p w14:paraId="02466523" w14:textId="77777777" w:rsidR="00BE7554" w:rsidRPr="00941366" w:rsidRDefault="00BE7554" w:rsidP="00273D63">
            <w:pPr>
              <w:spacing w:after="0"/>
              <w:jc w:val="left"/>
              <w:rPr>
                <w:noProof/>
                <w:sz w:val="22"/>
                <w:szCs w:val="24"/>
              </w:rPr>
            </w:pPr>
          </w:p>
          <w:p w14:paraId="61A29B65" w14:textId="77777777" w:rsidR="00BE7554" w:rsidRPr="00941366" w:rsidRDefault="00BE7554" w:rsidP="00273D63">
            <w:pPr>
              <w:spacing w:after="0"/>
              <w:jc w:val="left"/>
              <w:rPr>
                <w:noProof/>
                <w:sz w:val="22"/>
                <w:szCs w:val="24"/>
              </w:rPr>
            </w:pPr>
          </w:p>
          <w:p w14:paraId="36306DED" w14:textId="77777777" w:rsidR="00BE7554" w:rsidRPr="00941366" w:rsidRDefault="00BE7554" w:rsidP="00273D63">
            <w:pPr>
              <w:spacing w:after="0"/>
              <w:jc w:val="left"/>
              <w:rPr>
                <w:noProof/>
                <w:sz w:val="22"/>
                <w:szCs w:val="24"/>
              </w:rPr>
            </w:pPr>
          </w:p>
          <w:p w14:paraId="7AF5EDB8" w14:textId="77777777" w:rsidR="00BE7554" w:rsidRPr="00941366" w:rsidRDefault="00BE7554" w:rsidP="00273D63">
            <w:pPr>
              <w:spacing w:after="0"/>
              <w:jc w:val="left"/>
              <w:rPr>
                <w:noProof/>
                <w:sz w:val="22"/>
                <w:szCs w:val="24"/>
              </w:rPr>
            </w:pPr>
          </w:p>
          <w:p w14:paraId="47AD96C4" w14:textId="77777777" w:rsidR="00BE7554" w:rsidRPr="00941366" w:rsidRDefault="00BE7554" w:rsidP="00273D63">
            <w:pPr>
              <w:spacing w:after="0"/>
              <w:jc w:val="left"/>
              <w:rPr>
                <w:noProof/>
                <w:sz w:val="22"/>
                <w:szCs w:val="24"/>
              </w:rPr>
            </w:pPr>
          </w:p>
          <w:p w14:paraId="697DBED5" w14:textId="77777777" w:rsidR="00BE7554" w:rsidRPr="00941366" w:rsidRDefault="00BE7554" w:rsidP="00273D63">
            <w:pPr>
              <w:spacing w:after="0"/>
              <w:jc w:val="left"/>
              <w:rPr>
                <w:noProof/>
                <w:sz w:val="22"/>
                <w:szCs w:val="24"/>
              </w:rPr>
            </w:pPr>
          </w:p>
          <w:p w14:paraId="180EE539" w14:textId="77777777" w:rsidR="00BE7554" w:rsidRPr="00941366" w:rsidRDefault="00BE7554" w:rsidP="00273D63">
            <w:pPr>
              <w:spacing w:after="0"/>
              <w:jc w:val="left"/>
              <w:rPr>
                <w:noProof/>
                <w:sz w:val="22"/>
                <w:szCs w:val="24"/>
              </w:rPr>
            </w:pPr>
          </w:p>
          <w:p w14:paraId="0E7C6825" w14:textId="77777777" w:rsidR="00BE7554" w:rsidRPr="00941366" w:rsidRDefault="00BE7554" w:rsidP="00273D63">
            <w:pPr>
              <w:spacing w:after="0"/>
              <w:jc w:val="left"/>
              <w:rPr>
                <w:noProof/>
                <w:sz w:val="22"/>
                <w:szCs w:val="24"/>
              </w:rPr>
            </w:pPr>
          </w:p>
          <w:p w14:paraId="55B3FBE7" w14:textId="77777777" w:rsidR="00BE7554" w:rsidRPr="00941366" w:rsidRDefault="00BE7554" w:rsidP="00273D63">
            <w:pPr>
              <w:spacing w:after="0"/>
              <w:jc w:val="left"/>
              <w:rPr>
                <w:noProof/>
                <w:sz w:val="22"/>
                <w:szCs w:val="24"/>
              </w:rPr>
            </w:pPr>
          </w:p>
          <w:p w14:paraId="74D3AA0D" w14:textId="77777777" w:rsidR="00BE7554" w:rsidRPr="00941366" w:rsidRDefault="00BE7554" w:rsidP="00273D63">
            <w:pPr>
              <w:spacing w:after="0"/>
              <w:jc w:val="left"/>
              <w:rPr>
                <w:noProof/>
                <w:sz w:val="22"/>
                <w:szCs w:val="24"/>
              </w:rPr>
            </w:pPr>
          </w:p>
          <w:p w14:paraId="772FAC74" w14:textId="77777777" w:rsidR="00BE7554" w:rsidRPr="00941366" w:rsidRDefault="00BE7554" w:rsidP="00273D63">
            <w:pPr>
              <w:spacing w:after="0"/>
              <w:jc w:val="left"/>
              <w:rPr>
                <w:noProof/>
                <w:sz w:val="22"/>
                <w:szCs w:val="24"/>
              </w:rPr>
            </w:pPr>
          </w:p>
          <w:p w14:paraId="7AF7E888" w14:textId="77777777" w:rsidR="00BE7554" w:rsidRPr="00941366" w:rsidRDefault="00BE7554" w:rsidP="00273D63">
            <w:pPr>
              <w:spacing w:after="0"/>
              <w:jc w:val="left"/>
              <w:rPr>
                <w:noProof/>
                <w:sz w:val="22"/>
                <w:szCs w:val="24"/>
              </w:rPr>
            </w:pPr>
          </w:p>
          <w:p w14:paraId="13A09621" w14:textId="77777777" w:rsidR="00BE7554" w:rsidRPr="00941366" w:rsidRDefault="00BE7554" w:rsidP="00273D63">
            <w:pPr>
              <w:spacing w:after="0"/>
              <w:jc w:val="left"/>
              <w:rPr>
                <w:noProof/>
                <w:sz w:val="22"/>
                <w:szCs w:val="24"/>
              </w:rPr>
            </w:pPr>
          </w:p>
          <w:p w14:paraId="12AC390C" w14:textId="77777777" w:rsidR="00BE7554" w:rsidRPr="00941366" w:rsidRDefault="00BE7554" w:rsidP="00273D63">
            <w:pPr>
              <w:spacing w:after="0"/>
              <w:jc w:val="left"/>
              <w:rPr>
                <w:noProof/>
                <w:sz w:val="22"/>
              </w:rPr>
            </w:pPr>
            <w:r w:rsidRPr="00941366">
              <w:rPr>
                <w:noProof/>
                <w:sz w:val="22"/>
              </w:rPr>
              <w:t>- andere</w:t>
            </w:r>
          </w:p>
        </w:tc>
        <w:tc>
          <w:tcPr>
            <w:tcW w:w="4819" w:type="dxa"/>
          </w:tcPr>
          <w:p w14:paraId="741538A7" w14:textId="77777777" w:rsidR="00BE7554" w:rsidRPr="00941366" w:rsidRDefault="00BE7554" w:rsidP="00273D63">
            <w:pPr>
              <w:spacing w:after="0"/>
              <w:jc w:val="left"/>
              <w:rPr>
                <w:noProof/>
                <w:sz w:val="22"/>
              </w:rPr>
            </w:pPr>
          </w:p>
          <w:p w14:paraId="6D2B60D1" w14:textId="77777777" w:rsidR="00BE7554" w:rsidRPr="00941366" w:rsidRDefault="00BE7554" w:rsidP="00273D63">
            <w:pPr>
              <w:spacing w:after="0"/>
              <w:jc w:val="left"/>
              <w:rPr>
                <w:noProof/>
                <w:sz w:val="22"/>
                <w:szCs w:val="24"/>
              </w:rPr>
            </w:pPr>
            <w:r w:rsidRPr="00941366">
              <w:rPr>
                <w:noProof/>
                <w:sz w:val="22"/>
              </w:rPr>
              <w:t>Weben und Konfektionieren (einschließlich Zuschneiden)</w:t>
            </w:r>
          </w:p>
          <w:p w14:paraId="342E1F66" w14:textId="77777777" w:rsidR="00BE7554" w:rsidRPr="00941366" w:rsidRDefault="00BE7554" w:rsidP="00273D63">
            <w:pPr>
              <w:spacing w:after="0"/>
              <w:jc w:val="left"/>
              <w:rPr>
                <w:noProof/>
                <w:sz w:val="22"/>
                <w:szCs w:val="24"/>
              </w:rPr>
            </w:pPr>
            <w:r w:rsidRPr="00941366">
              <w:rPr>
                <w:noProof/>
                <w:sz w:val="22"/>
              </w:rPr>
              <w:t xml:space="preserve">oder </w:t>
            </w:r>
          </w:p>
          <w:p w14:paraId="68774E10" w14:textId="47A09B9C" w:rsidR="00BE7554" w:rsidRPr="00941366" w:rsidRDefault="00BE7554" w:rsidP="00273D63">
            <w:pPr>
              <w:spacing w:before="60" w:after="60"/>
              <w:jc w:val="left"/>
              <w:rPr>
                <w:noProof/>
                <w:sz w:val="22"/>
                <w:szCs w:val="24"/>
              </w:rPr>
            </w:pPr>
            <w:r w:rsidRPr="00941366">
              <w:rPr>
                <w:noProof/>
                <w:sz w:val="22"/>
              </w:rPr>
              <w:t xml:space="preserve">Herstellen aus nicht bestickten Geweben, wenn der Wert der verwendeten nicht bestickten Gewebe </w:t>
            </w:r>
            <w:r w:rsidRPr="00F704C3">
              <w:rPr>
                <w:noProof/>
                <w:sz w:val="22"/>
              </w:rPr>
              <w:t>40</w:t>
            </w:r>
            <w:r w:rsidRPr="00941366">
              <w:rPr>
                <w:noProof/>
                <w:sz w:val="22"/>
              </w:rPr>
              <w:t> % des Ab-Werk-Preises des Erzeugnisses nicht überschreitet</w:t>
            </w:r>
          </w:p>
          <w:p w14:paraId="43FABCFD" w14:textId="77777777" w:rsidR="00BE7554" w:rsidRPr="00941366" w:rsidRDefault="00BE7554" w:rsidP="00273D63">
            <w:pPr>
              <w:spacing w:before="60" w:after="60"/>
              <w:jc w:val="left"/>
              <w:rPr>
                <w:i/>
                <w:noProof/>
                <w:sz w:val="22"/>
                <w:szCs w:val="24"/>
              </w:rPr>
            </w:pPr>
            <w:r w:rsidRPr="00941366">
              <w:rPr>
                <w:i/>
                <w:noProof/>
                <w:sz w:val="22"/>
              </w:rPr>
              <w:t>oder</w:t>
            </w:r>
          </w:p>
          <w:p w14:paraId="05311573" w14:textId="77777777" w:rsidR="00BE7554" w:rsidRPr="00941366" w:rsidRDefault="00BE7554" w:rsidP="00273D63">
            <w:pPr>
              <w:spacing w:after="0"/>
              <w:jc w:val="left"/>
              <w:rPr>
                <w:noProof/>
                <w:sz w:val="22"/>
                <w:szCs w:val="24"/>
              </w:rPr>
            </w:pPr>
            <w:r w:rsidRPr="00941366">
              <w:rPr>
                <w:noProof/>
                <w:sz w:val="22"/>
              </w:rPr>
              <w:t xml:space="preserve">Konfektionieren nach Bedrucken mit mindestens zwei Vor- oder Nachbehandlungen (wie Reinigen, Bleichen, Merzerisieren, Thermofixieren, Aufhellen, Kalandrieren, krumpfecht Ausrüsten, Fixieren, Dekatieren, Imprägnieren, Ausbessern und Noppen), wenn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der hergestellten Ware nicht überschreitet</w:t>
            </w:r>
          </w:p>
          <w:p w14:paraId="47108098" w14:textId="77777777" w:rsidR="00BE7554" w:rsidRPr="00941366" w:rsidRDefault="00BE7554" w:rsidP="00273D63">
            <w:pPr>
              <w:spacing w:before="60" w:after="60"/>
              <w:jc w:val="left"/>
              <w:rPr>
                <w:noProof/>
                <w:sz w:val="22"/>
                <w:szCs w:val="24"/>
              </w:rPr>
            </w:pPr>
            <w:r w:rsidRPr="00941366">
              <w:rPr>
                <w:noProof/>
                <w:sz w:val="22"/>
              </w:rPr>
              <w:t>Weben und Konfektionieren (einschließlich Zuschneiden)</w:t>
            </w:r>
          </w:p>
          <w:p w14:paraId="5F221A50" w14:textId="77777777" w:rsidR="00BE7554" w:rsidRPr="00941366" w:rsidRDefault="00BE7554" w:rsidP="00273D63">
            <w:pPr>
              <w:spacing w:before="60" w:after="60"/>
              <w:jc w:val="left"/>
              <w:rPr>
                <w:i/>
                <w:noProof/>
                <w:sz w:val="22"/>
                <w:szCs w:val="24"/>
              </w:rPr>
            </w:pPr>
            <w:r w:rsidRPr="00941366">
              <w:rPr>
                <w:i/>
                <w:noProof/>
                <w:sz w:val="22"/>
              </w:rPr>
              <w:t>oder</w:t>
            </w:r>
          </w:p>
          <w:p w14:paraId="3A5859C3" w14:textId="77777777" w:rsidR="00BE7554" w:rsidRPr="00941366" w:rsidRDefault="00BE7554" w:rsidP="00273D63">
            <w:pPr>
              <w:spacing w:after="0"/>
              <w:jc w:val="left"/>
              <w:rPr>
                <w:noProof/>
                <w:sz w:val="22"/>
              </w:rPr>
            </w:pPr>
            <w:r w:rsidRPr="00941366">
              <w:rPr>
                <w:noProof/>
                <w:sz w:val="22"/>
              </w:rPr>
              <w:t xml:space="preserve">Konfektionieren nach Bedrucken mit mindestens zwei Vor- oder Nachbehandlungen (wie Reinigen, Bleichen, Merzerisieren, Thermofixieren, Aufhellen, Kalandrieren, krumpfecht Ausrüsten, Fixieren, Dekatieren, Imprägnieren, Ausbessern und Noppen), vorausgesetzt dass der Wert des verwendeten unbedruckten Gewebes </w:t>
            </w:r>
            <w:r w:rsidRPr="00F704C3">
              <w:rPr>
                <w:noProof/>
                <w:sz w:val="22"/>
              </w:rPr>
              <w:t>47</w:t>
            </w:r>
            <w:r w:rsidRPr="00941366">
              <w:rPr>
                <w:noProof/>
                <w:sz w:val="22"/>
              </w:rPr>
              <w:t>,</w:t>
            </w:r>
            <w:r w:rsidRPr="00F704C3">
              <w:rPr>
                <w:noProof/>
                <w:sz w:val="22"/>
              </w:rPr>
              <w:t>5</w:t>
            </w:r>
            <w:r w:rsidRPr="00941366">
              <w:rPr>
                <w:noProof/>
                <w:sz w:val="22"/>
              </w:rPr>
              <w:t> % des Ab-Werk-Preises des Erzeugnisses nicht überschreitet</w:t>
            </w:r>
          </w:p>
        </w:tc>
      </w:tr>
      <w:tr w:rsidR="00BE7554" w:rsidRPr="00941366" w14:paraId="0C83E4D0" w14:textId="77777777" w:rsidTr="00273D63">
        <w:tc>
          <w:tcPr>
            <w:tcW w:w="1416" w:type="dxa"/>
            <w:gridSpan w:val="2"/>
          </w:tcPr>
          <w:p w14:paraId="263466A5" w14:textId="77777777" w:rsidR="00BE7554" w:rsidRPr="00941366" w:rsidRDefault="00BE7554" w:rsidP="00273D63">
            <w:pPr>
              <w:spacing w:after="0"/>
              <w:rPr>
                <w:noProof/>
                <w:sz w:val="22"/>
              </w:rPr>
            </w:pPr>
            <w:r w:rsidRPr="00F704C3">
              <w:rPr>
                <w:noProof/>
                <w:sz w:val="22"/>
              </w:rPr>
              <w:t>6307</w:t>
            </w:r>
          </w:p>
        </w:tc>
        <w:tc>
          <w:tcPr>
            <w:tcW w:w="2940" w:type="dxa"/>
          </w:tcPr>
          <w:p w14:paraId="43529DBC" w14:textId="77777777" w:rsidR="00BE7554" w:rsidRPr="00941366" w:rsidRDefault="00BE7554" w:rsidP="00273D63">
            <w:pPr>
              <w:spacing w:after="0"/>
              <w:jc w:val="left"/>
              <w:rPr>
                <w:noProof/>
                <w:sz w:val="22"/>
              </w:rPr>
            </w:pPr>
            <w:r w:rsidRPr="00941366">
              <w:rPr>
                <w:noProof/>
                <w:sz w:val="22"/>
              </w:rPr>
              <w:t>Andere konfektionierte Waren, einschließlich Schnittmuster zum Herstellen von Kleidung</w:t>
            </w:r>
          </w:p>
        </w:tc>
        <w:tc>
          <w:tcPr>
            <w:tcW w:w="4819" w:type="dxa"/>
          </w:tcPr>
          <w:p w14:paraId="537A0E50"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Erzeugnisse nicht überschreitet</w:t>
            </w:r>
          </w:p>
        </w:tc>
      </w:tr>
      <w:tr w:rsidR="00BE7554" w:rsidRPr="00941366" w14:paraId="7655B0F6" w14:textId="77777777" w:rsidTr="00273D63">
        <w:tc>
          <w:tcPr>
            <w:tcW w:w="1416" w:type="dxa"/>
            <w:gridSpan w:val="2"/>
          </w:tcPr>
          <w:p w14:paraId="3AEDB98F" w14:textId="77777777" w:rsidR="00BE7554" w:rsidRPr="00941366" w:rsidRDefault="00BE7554" w:rsidP="00273D63">
            <w:pPr>
              <w:spacing w:after="0"/>
              <w:rPr>
                <w:noProof/>
                <w:sz w:val="22"/>
              </w:rPr>
            </w:pPr>
            <w:r w:rsidRPr="00F704C3">
              <w:rPr>
                <w:noProof/>
                <w:sz w:val="22"/>
              </w:rPr>
              <w:t>6308</w:t>
            </w:r>
          </w:p>
        </w:tc>
        <w:tc>
          <w:tcPr>
            <w:tcW w:w="2940" w:type="dxa"/>
          </w:tcPr>
          <w:p w14:paraId="4CF46D0E" w14:textId="77777777" w:rsidR="00BE7554" w:rsidRPr="00941366" w:rsidRDefault="00BE7554" w:rsidP="00273D63">
            <w:pPr>
              <w:spacing w:after="0"/>
              <w:jc w:val="left"/>
              <w:rPr>
                <w:noProof/>
                <w:sz w:val="22"/>
              </w:rPr>
            </w:pPr>
            <w:r w:rsidRPr="00941366">
              <w:rPr>
                <w:noProof/>
                <w:sz w:val="22"/>
              </w:rPr>
              <w:t>Warenzusammenstellungen, aus Geweben und Garn, auch mit Zubehör, für die Herstellung von Teppichen, Tapisserien, bestickten Tischdecken oder Servietten oder ähnlichen Spinnstoffwaren, in Aufmachungen für den Einzelverkauf</w:t>
            </w:r>
          </w:p>
        </w:tc>
        <w:tc>
          <w:tcPr>
            <w:tcW w:w="4819" w:type="dxa"/>
          </w:tcPr>
          <w:p w14:paraId="58087E36" w14:textId="0282179E" w:rsidR="00BE7554" w:rsidRPr="00941366" w:rsidRDefault="00BE7554" w:rsidP="00273D63">
            <w:pPr>
              <w:spacing w:after="0"/>
              <w:jc w:val="left"/>
              <w:rPr>
                <w:noProof/>
                <w:sz w:val="22"/>
                <w:szCs w:val="24"/>
              </w:rPr>
            </w:pPr>
            <w:r w:rsidRPr="00941366">
              <w:rPr>
                <w:noProof/>
                <w:sz w:val="22"/>
              </w:rPr>
              <w:t>Jede Ware in der Warenzusammenstellung muss die Regel erfüllen, die anzuwenden wäre, wenn sie nicht in der Warenzusammenstellung enthalten wäre.</w:t>
            </w:r>
            <w:r w:rsidR="00F704C3">
              <w:rPr>
                <w:noProof/>
                <w:sz w:val="22"/>
              </w:rPr>
              <w:t xml:space="preserve"> </w:t>
            </w:r>
            <w:r w:rsidRPr="00941366">
              <w:rPr>
                <w:noProof/>
                <w:sz w:val="22"/>
              </w:rPr>
              <w:t xml:space="preserve">Jedoch darf der Wert aller verwendeten Vormaterialien </w:t>
            </w:r>
            <w:r w:rsidRPr="00F704C3">
              <w:rPr>
                <w:noProof/>
                <w:sz w:val="22"/>
              </w:rPr>
              <w:t>35</w:t>
            </w:r>
            <w:r w:rsidRPr="00941366">
              <w:rPr>
                <w:noProof/>
                <w:sz w:val="22"/>
              </w:rPr>
              <w:t> % des Ab-Werk-Preises des Erzeugnisses nicht überschreiten.</w:t>
            </w:r>
          </w:p>
          <w:p w14:paraId="58DECC6F" w14:textId="77777777" w:rsidR="00BE7554" w:rsidRPr="00941366" w:rsidRDefault="00BE7554" w:rsidP="00273D63">
            <w:pPr>
              <w:spacing w:after="0"/>
              <w:jc w:val="left"/>
              <w:rPr>
                <w:noProof/>
                <w:sz w:val="22"/>
              </w:rPr>
            </w:pPr>
          </w:p>
        </w:tc>
      </w:tr>
      <w:tr w:rsidR="00BE7554" w:rsidRPr="00941366" w14:paraId="36EB5004" w14:textId="77777777" w:rsidTr="00273D63">
        <w:tc>
          <w:tcPr>
            <w:tcW w:w="1416" w:type="dxa"/>
            <w:gridSpan w:val="2"/>
          </w:tcPr>
          <w:p w14:paraId="5072CA1F" w14:textId="77777777" w:rsidR="00BE7554" w:rsidRPr="00941366" w:rsidRDefault="00BE7554" w:rsidP="00273D63">
            <w:pPr>
              <w:spacing w:after="0"/>
              <w:rPr>
                <w:noProof/>
                <w:sz w:val="22"/>
              </w:rPr>
            </w:pPr>
            <w:r w:rsidRPr="00941366">
              <w:rPr>
                <w:noProof/>
                <w:sz w:val="22"/>
              </w:rPr>
              <w:t>ex Kapitel </w:t>
            </w:r>
            <w:r w:rsidRPr="00F704C3">
              <w:rPr>
                <w:noProof/>
                <w:sz w:val="22"/>
              </w:rPr>
              <w:t>64</w:t>
            </w:r>
          </w:p>
        </w:tc>
        <w:tc>
          <w:tcPr>
            <w:tcW w:w="2940" w:type="dxa"/>
          </w:tcPr>
          <w:p w14:paraId="5EC0F1BC" w14:textId="77777777" w:rsidR="00BE7554" w:rsidRPr="00941366" w:rsidRDefault="00BE7554" w:rsidP="00273D63">
            <w:pPr>
              <w:spacing w:after="0"/>
              <w:jc w:val="left"/>
              <w:rPr>
                <w:noProof/>
                <w:sz w:val="22"/>
              </w:rPr>
            </w:pPr>
            <w:r w:rsidRPr="00941366">
              <w:rPr>
                <w:noProof/>
                <w:sz w:val="22"/>
              </w:rPr>
              <w:t>Schuhe, Gamaschen und ähnliche Waren</w:t>
            </w:r>
          </w:p>
        </w:tc>
        <w:tc>
          <w:tcPr>
            <w:tcW w:w="4819" w:type="dxa"/>
          </w:tcPr>
          <w:p w14:paraId="2B069769" w14:textId="77777777" w:rsidR="00BE7554" w:rsidRPr="00941366" w:rsidRDefault="00BE7554" w:rsidP="00273D63">
            <w:pPr>
              <w:spacing w:after="0"/>
              <w:jc w:val="left"/>
              <w:rPr>
                <w:noProof/>
                <w:sz w:val="22"/>
              </w:rPr>
            </w:pPr>
            <w:r w:rsidRPr="00941366">
              <w:rPr>
                <w:noProof/>
                <w:sz w:val="22"/>
              </w:rPr>
              <w:t>Herstellen aus Vormaterialien jeder Position, ausgenommen aus Zusammensetzungen von Oberteilen, an Brandsohlen oder anderen Sohlenteilen befestigt</w:t>
            </w:r>
          </w:p>
        </w:tc>
      </w:tr>
      <w:tr w:rsidR="00BE7554" w:rsidRPr="00941366" w14:paraId="641A277B" w14:textId="77777777" w:rsidTr="00273D63">
        <w:tc>
          <w:tcPr>
            <w:tcW w:w="1416" w:type="dxa"/>
            <w:gridSpan w:val="2"/>
          </w:tcPr>
          <w:p w14:paraId="7C697E1E" w14:textId="77777777" w:rsidR="00BE7554" w:rsidRPr="00941366" w:rsidRDefault="00BE7554" w:rsidP="00273D63">
            <w:pPr>
              <w:spacing w:after="0"/>
              <w:rPr>
                <w:noProof/>
                <w:sz w:val="22"/>
              </w:rPr>
            </w:pPr>
            <w:r w:rsidRPr="00941366">
              <w:rPr>
                <w:noProof/>
                <w:sz w:val="22"/>
              </w:rPr>
              <w:t>Kapitel </w:t>
            </w:r>
            <w:r w:rsidRPr="00F704C3">
              <w:rPr>
                <w:noProof/>
                <w:sz w:val="22"/>
              </w:rPr>
              <w:t>69</w:t>
            </w:r>
          </w:p>
          <w:p w14:paraId="76184ED7" w14:textId="77777777" w:rsidR="00BE7554" w:rsidRPr="00941366" w:rsidRDefault="00BE7554" w:rsidP="00273D63">
            <w:pPr>
              <w:spacing w:after="0"/>
              <w:rPr>
                <w:noProof/>
                <w:sz w:val="22"/>
              </w:rPr>
            </w:pPr>
          </w:p>
        </w:tc>
        <w:tc>
          <w:tcPr>
            <w:tcW w:w="2940" w:type="dxa"/>
          </w:tcPr>
          <w:p w14:paraId="1D957762" w14:textId="77777777" w:rsidR="00BE7554" w:rsidRPr="00941366" w:rsidRDefault="00BE7554" w:rsidP="00273D63">
            <w:pPr>
              <w:spacing w:after="0"/>
              <w:jc w:val="left"/>
              <w:rPr>
                <w:noProof/>
                <w:sz w:val="22"/>
              </w:rPr>
            </w:pPr>
            <w:r w:rsidRPr="00941366">
              <w:rPr>
                <w:noProof/>
                <w:sz w:val="22"/>
              </w:rPr>
              <w:t>Keramik (ohne Ziegel und Baukeramik)</w:t>
            </w:r>
          </w:p>
        </w:tc>
        <w:tc>
          <w:tcPr>
            <w:tcW w:w="4819" w:type="dxa"/>
          </w:tcPr>
          <w:p w14:paraId="0A11A606" w14:textId="77777777" w:rsidR="00BE7554" w:rsidRPr="00941366" w:rsidRDefault="00BE7554" w:rsidP="00273D63">
            <w:pPr>
              <w:spacing w:after="0"/>
              <w:jc w:val="left"/>
              <w:rPr>
                <w:noProof/>
                <w:sz w:val="22"/>
                <w:szCs w:val="24"/>
              </w:rPr>
            </w:pPr>
            <w:r w:rsidRPr="00941366">
              <w:rPr>
                <w:noProof/>
                <w:sz w:val="22"/>
              </w:rPr>
              <w:t xml:space="preserve">Herstellen, bei dem alle verwendeten Vormaterialien in eine andere Position als das Erzeugnis einzureihen sind </w:t>
            </w:r>
          </w:p>
          <w:p w14:paraId="621AE93A" w14:textId="77777777" w:rsidR="00BE7554" w:rsidRPr="00941366" w:rsidRDefault="00BE7554" w:rsidP="00273D63">
            <w:pPr>
              <w:spacing w:after="0"/>
              <w:jc w:val="left"/>
              <w:rPr>
                <w:noProof/>
                <w:sz w:val="22"/>
                <w:szCs w:val="24"/>
              </w:rPr>
            </w:pPr>
            <w:r w:rsidRPr="00941366">
              <w:rPr>
                <w:noProof/>
                <w:sz w:val="22"/>
              </w:rPr>
              <w:t>oder</w:t>
            </w:r>
          </w:p>
          <w:p w14:paraId="3D7246FD"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Erzeugnisse nicht überschreitet</w:t>
            </w:r>
          </w:p>
        </w:tc>
      </w:tr>
      <w:tr w:rsidR="00BE7554" w:rsidRPr="00941366" w14:paraId="769CAB57" w14:textId="77777777" w:rsidTr="00273D63">
        <w:tc>
          <w:tcPr>
            <w:tcW w:w="1416" w:type="dxa"/>
            <w:gridSpan w:val="2"/>
          </w:tcPr>
          <w:p w14:paraId="5A699623" w14:textId="77777777" w:rsidR="00BE7554" w:rsidRPr="00941366" w:rsidRDefault="00BE7554" w:rsidP="00273D63">
            <w:pPr>
              <w:spacing w:after="0"/>
              <w:rPr>
                <w:noProof/>
                <w:sz w:val="22"/>
              </w:rPr>
            </w:pPr>
            <w:r w:rsidRPr="00941366">
              <w:rPr>
                <w:noProof/>
                <w:sz w:val="22"/>
              </w:rPr>
              <w:t xml:space="preserve">ex Kapitel </w:t>
            </w:r>
            <w:r w:rsidRPr="00F704C3">
              <w:rPr>
                <w:noProof/>
                <w:sz w:val="22"/>
              </w:rPr>
              <w:t>71</w:t>
            </w:r>
            <w:r w:rsidRPr="00941366">
              <w:rPr>
                <w:noProof/>
                <w:sz w:val="22"/>
              </w:rPr>
              <w:t xml:space="preserve"> </w:t>
            </w:r>
          </w:p>
          <w:p w14:paraId="1FB1B19B" w14:textId="77777777" w:rsidR="00BE7554" w:rsidRPr="00941366" w:rsidRDefault="00BE7554" w:rsidP="00273D63">
            <w:pPr>
              <w:spacing w:after="0"/>
              <w:rPr>
                <w:noProof/>
                <w:sz w:val="22"/>
              </w:rPr>
            </w:pPr>
          </w:p>
        </w:tc>
        <w:tc>
          <w:tcPr>
            <w:tcW w:w="2940" w:type="dxa"/>
          </w:tcPr>
          <w:p w14:paraId="7EF74891" w14:textId="77777777" w:rsidR="00BE7554" w:rsidRPr="00941366" w:rsidRDefault="00BE7554" w:rsidP="00273D63">
            <w:pPr>
              <w:spacing w:after="0"/>
              <w:jc w:val="left"/>
              <w:rPr>
                <w:noProof/>
                <w:sz w:val="22"/>
              </w:rPr>
            </w:pPr>
            <w:r w:rsidRPr="00941366">
              <w:rPr>
                <w:noProof/>
                <w:sz w:val="22"/>
              </w:rPr>
              <w:t xml:space="preserve">Echte Perlen oder Zuchtperlen, Edelsteine oder Schmucksteine, Edelmetalle, Edelmetallplattierungen und Waren daraus; Fantasieschmuck; Münzen, ausgenommen: </w:t>
            </w:r>
          </w:p>
        </w:tc>
        <w:tc>
          <w:tcPr>
            <w:tcW w:w="4819" w:type="dxa"/>
          </w:tcPr>
          <w:p w14:paraId="6FA7EAE5"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17EB35BA" w14:textId="77777777" w:rsidR="00BE7554" w:rsidRPr="00941366" w:rsidRDefault="00BE7554" w:rsidP="00273D63">
            <w:pPr>
              <w:spacing w:after="0"/>
              <w:jc w:val="left"/>
              <w:rPr>
                <w:noProof/>
                <w:sz w:val="22"/>
                <w:szCs w:val="24"/>
              </w:rPr>
            </w:pPr>
            <w:r w:rsidRPr="00941366">
              <w:rPr>
                <w:noProof/>
                <w:sz w:val="22"/>
              </w:rPr>
              <w:t>oder</w:t>
            </w:r>
          </w:p>
          <w:p w14:paraId="3578CEA7"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xml:space="preserve"> % des Ab-Werk-Preises der Erzeugnisse nicht überschreitet </w:t>
            </w:r>
          </w:p>
        </w:tc>
      </w:tr>
      <w:tr w:rsidR="00BE7554" w:rsidRPr="00941366" w14:paraId="3E1E5162" w14:textId="77777777" w:rsidTr="00273D63">
        <w:tc>
          <w:tcPr>
            <w:tcW w:w="1416" w:type="dxa"/>
            <w:gridSpan w:val="2"/>
          </w:tcPr>
          <w:p w14:paraId="73661E2A" w14:textId="77777777" w:rsidR="00BE7554" w:rsidRPr="00941366" w:rsidRDefault="00BE7554" w:rsidP="00273D63">
            <w:pPr>
              <w:spacing w:after="0"/>
              <w:rPr>
                <w:noProof/>
                <w:sz w:val="22"/>
                <w:vertAlign w:val="superscript"/>
              </w:rPr>
            </w:pPr>
            <w:r w:rsidRPr="00F704C3">
              <w:rPr>
                <w:noProof/>
                <w:sz w:val="22"/>
              </w:rPr>
              <w:t>7106</w:t>
            </w:r>
            <w:r w:rsidRPr="00941366">
              <w:rPr>
                <w:noProof/>
                <w:sz w:val="22"/>
              </w:rPr>
              <w:t xml:space="preserve">, </w:t>
            </w:r>
            <w:r w:rsidRPr="00F704C3">
              <w:rPr>
                <w:noProof/>
                <w:sz w:val="22"/>
              </w:rPr>
              <w:t>7108</w:t>
            </w:r>
            <w:r w:rsidRPr="00941366">
              <w:rPr>
                <w:noProof/>
                <w:sz w:val="22"/>
              </w:rPr>
              <w:t xml:space="preserve"> und </w:t>
            </w:r>
            <w:r w:rsidRPr="00F704C3">
              <w:rPr>
                <w:noProof/>
                <w:sz w:val="22"/>
              </w:rPr>
              <w:t>7110</w:t>
            </w:r>
          </w:p>
        </w:tc>
        <w:tc>
          <w:tcPr>
            <w:tcW w:w="2940" w:type="dxa"/>
          </w:tcPr>
          <w:p w14:paraId="2FA03150" w14:textId="77777777" w:rsidR="00BE7554" w:rsidRPr="00941366" w:rsidRDefault="00BE7554" w:rsidP="00273D63">
            <w:pPr>
              <w:spacing w:after="0"/>
              <w:jc w:val="left"/>
              <w:rPr>
                <w:noProof/>
                <w:sz w:val="22"/>
                <w:szCs w:val="24"/>
              </w:rPr>
            </w:pPr>
            <w:r w:rsidRPr="00941366">
              <w:rPr>
                <w:noProof/>
                <w:sz w:val="22"/>
              </w:rPr>
              <w:t>Edelmetalle:</w:t>
            </w:r>
          </w:p>
          <w:p w14:paraId="2F908DE0" w14:textId="77777777" w:rsidR="00BE7554" w:rsidRPr="00941366" w:rsidRDefault="00BE7554" w:rsidP="00273D63">
            <w:pPr>
              <w:spacing w:after="0"/>
              <w:jc w:val="left"/>
              <w:rPr>
                <w:noProof/>
                <w:sz w:val="22"/>
                <w:szCs w:val="24"/>
              </w:rPr>
            </w:pPr>
          </w:p>
          <w:p w14:paraId="579F8C9C" w14:textId="77777777" w:rsidR="00BE7554" w:rsidRPr="00941366" w:rsidRDefault="00BE7554" w:rsidP="00273D63">
            <w:pPr>
              <w:spacing w:after="0"/>
              <w:jc w:val="left"/>
              <w:rPr>
                <w:noProof/>
                <w:sz w:val="22"/>
                <w:szCs w:val="24"/>
              </w:rPr>
            </w:pPr>
            <w:r w:rsidRPr="00941366">
              <w:rPr>
                <w:noProof/>
                <w:sz w:val="22"/>
              </w:rPr>
              <w:t>- in Rohform</w:t>
            </w:r>
          </w:p>
          <w:p w14:paraId="1EE22C64" w14:textId="77777777" w:rsidR="00BE7554" w:rsidRPr="00941366" w:rsidRDefault="00BE7554" w:rsidP="00273D63">
            <w:pPr>
              <w:spacing w:after="0"/>
              <w:jc w:val="left"/>
              <w:rPr>
                <w:noProof/>
                <w:sz w:val="22"/>
                <w:szCs w:val="24"/>
              </w:rPr>
            </w:pPr>
          </w:p>
          <w:p w14:paraId="65CDCB7F" w14:textId="77777777" w:rsidR="00BE7554" w:rsidRPr="00941366" w:rsidRDefault="00BE7554" w:rsidP="00273D63">
            <w:pPr>
              <w:spacing w:after="0"/>
              <w:jc w:val="left"/>
              <w:rPr>
                <w:noProof/>
                <w:sz w:val="22"/>
                <w:szCs w:val="24"/>
              </w:rPr>
            </w:pPr>
          </w:p>
          <w:p w14:paraId="2304B8CE" w14:textId="77777777" w:rsidR="00BE7554" w:rsidRPr="00941366" w:rsidRDefault="00BE7554" w:rsidP="00273D63">
            <w:pPr>
              <w:spacing w:after="0"/>
              <w:jc w:val="left"/>
              <w:rPr>
                <w:noProof/>
                <w:sz w:val="22"/>
                <w:szCs w:val="24"/>
              </w:rPr>
            </w:pPr>
          </w:p>
          <w:p w14:paraId="07327F5F" w14:textId="77777777" w:rsidR="00BE7554" w:rsidRPr="00941366" w:rsidRDefault="00BE7554" w:rsidP="00273D63">
            <w:pPr>
              <w:spacing w:after="0"/>
              <w:jc w:val="left"/>
              <w:rPr>
                <w:noProof/>
                <w:sz w:val="22"/>
                <w:szCs w:val="24"/>
              </w:rPr>
            </w:pPr>
          </w:p>
          <w:p w14:paraId="374D0C65" w14:textId="77777777" w:rsidR="00BE7554" w:rsidRPr="00941366" w:rsidRDefault="00BE7554" w:rsidP="00273D63">
            <w:pPr>
              <w:spacing w:after="0"/>
              <w:jc w:val="left"/>
              <w:rPr>
                <w:noProof/>
                <w:sz w:val="22"/>
                <w:szCs w:val="24"/>
              </w:rPr>
            </w:pPr>
          </w:p>
          <w:p w14:paraId="21E150F7" w14:textId="77777777" w:rsidR="00BE7554" w:rsidRPr="00941366" w:rsidRDefault="00BE7554" w:rsidP="00273D63">
            <w:pPr>
              <w:spacing w:after="0"/>
              <w:jc w:val="left"/>
              <w:rPr>
                <w:noProof/>
                <w:sz w:val="22"/>
                <w:szCs w:val="24"/>
              </w:rPr>
            </w:pPr>
          </w:p>
          <w:p w14:paraId="5BEBD823" w14:textId="77777777" w:rsidR="00BE7554" w:rsidRPr="00941366" w:rsidRDefault="00BE7554" w:rsidP="00273D63">
            <w:pPr>
              <w:spacing w:after="0"/>
              <w:jc w:val="left"/>
              <w:rPr>
                <w:noProof/>
                <w:sz w:val="22"/>
                <w:szCs w:val="24"/>
              </w:rPr>
            </w:pPr>
          </w:p>
          <w:p w14:paraId="01CFB0B4" w14:textId="77777777" w:rsidR="00BE7554" w:rsidRPr="00941366" w:rsidRDefault="00BE7554" w:rsidP="00273D63">
            <w:pPr>
              <w:spacing w:after="0"/>
              <w:jc w:val="left"/>
              <w:rPr>
                <w:noProof/>
                <w:sz w:val="22"/>
                <w:szCs w:val="24"/>
              </w:rPr>
            </w:pPr>
          </w:p>
          <w:p w14:paraId="17BA91C8" w14:textId="77777777" w:rsidR="00BE7554" w:rsidRPr="00941366" w:rsidRDefault="00BE7554" w:rsidP="00273D63">
            <w:pPr>
              <w:spacing w:after="0"/>
              <w:jc w:val="left"/>
              <w:rPr>
                <w:noProof/>
                <w:sz w:val="22"/>
              </w:rPr>
            </w:pPr>
            <w:r w:rsidRPr="00941366">
              <w:rPr>
                <w:noProof/>
                <w:sz w:val="22"/>
              </w:rPr>
              <w:t>- als Halbzeug oder Pulver</w:t>
            </w:r>
          </w:p>
        </w:tc>
        <w:tc>
          <w:tcPr>
            <w:tcW w:w="4819" w:type="dxa"/>
          </w:tcPr>
          <w:p w14:paraId="6B775576" w14:textId="77777777" w:rsidR="00BE7554" w:rsidRPr="00941366" w:rsidRDefault="00BE7554" w:rsidP="00273D63">
            <w:pPr>
              <w:spacing w:after="0"/>
              <w:jc w:val="left"/>
              <w:rPr>
                <w:noProof/>
                <w:sz w:val="22"/>
              </w:rPr>
            </w:pPr>
            <w:r w:rsidRPr="00941366">
              <w:rPr>
                <w:noProof/>
                <w:sz w:val="22"/>
              </w:rPr>
              <w:t>Herstellen aus Vormaterialien jeder Position, ausgenommen der Positionen </w:t>
            </w:r>
            <w:r w:rsidRPr="00F704C3">
              <w:rPr>
                <w:noProof/>
                <w:sz w:val="22"/>
              </w:rPr>
              <w:t>7106</w:t>
            </w:r>
            <w:r w:rsidRPr="00941366">
              <w:rPr>
                <w:noProof/>
                <w:sz w:val="22"/>
              </w:rPr>
              <w:t xml:space="preserve">, </w:t>
            </w:r>
            <w:r w:rsidRPr="00F704C3">
              <w:rPr>
                <w:noProof/>
                <w:sz w:val="22"/>
              </w:rPr>
              <w:t>7108</w:t>
            </w:r>
            <w:r w:rsidRPr="00941366">
              <w:rPr>
                <w:noProof/>
                <w:sz w:val="22"/>
              </w:rPr>
              <w:t xml:space="preserve"> und </w:t>
            </w:r>
            <w:r w:rsidRPr="00F704C3">
              <w:rPr>
                <w:noProof/>
                <w:sz w:val="22"/>
              </w:rPr>
              <w:t>7110</w:t>
            </w:r>
          </w:p>
          <w:p w14:paraId="5C167C5D" w14:textId="77777777" w:rsidR="00BE7554" w:rsidRPr="00941366" w:rsidRDefault="00BE7554" w:rsidP="00273D63">
            <w:pPr>
              <w:spacing w:after="0"/>
              <w:jc w:val="left"/>
              <w:rPr>
                <w:noProof/>
                <w:sz w:val="22"/>
                <w:szCs w:val="24"/>
              </w:rPr>
            </w:pPr>
            <w:r w:rsidRPr="00941366">
              <w:rPr>
                <w:noProof/>
                <w:sz w:val="22"/>
              </w:rPr>
              <w:t>oder</w:t>
            </w:r>
          </w:p>
          <w:p w14:paraId="65ADD639" w14:textId="77777777" w:rsidR="00BE7554" w:rsidRPr="00941366" w:rsidRDefault="00BE7554" w:rsidP="00273D63">
            <w:pPr>
              <w:spacing w:after="0"/>
              <w:jc w:val="left"/>
              <w:rPr>
                <w:noProof/>
                <w:sz w:val="22"/>
              </w:rPr>
            </w:pPr>
            <w:r w:rsidRPr="00941366">
              <w:rPr>
                <w:noProof/>
                <w:sz w:val="22"/>
              </w:rPr>
              <w:t>elektrolytisches, thermisches oder chemisches Trennen von Edelmetallen der Position </w:t>
            </w:r>
            <w:r w:rsidRPr="00F704C3">
              <w:rPr>
                <w:noProof/>
                <w:sz w:val="22"/>
              </w:rPr>
              <w:t>7106</w:t>
            </w:r>
            <w:r w:rsidRPr="00941366">
              <w:rPr>
                <w:noProof/>
                <w:sz w:val="22"/>
              </w:rPr>
              <w:t xml:space="preserve">, </w:t>
            </w:r>
            <w:r w:rsidRPr="00F704C3">
              <w:rPr>
                <w:noProof/>
                <w:sz w:val="22"/>
              </w:rPr>
              <w:t>7108</w:t>
            </w:r>
            <w:r w:rsidRPr="00941366">
              <w:rPr>
                <w:noProof/>
                <w:sz w:val="22"/>
              </w:rPr>
              <w:t xml:space="preserve"> oder </w:t>
            </w:r>
            <w:r w:rsidRPr="00F704C3">
              <w:rPr>
                <w:noProof/>
                <w:sz w:val="22"/>
              </w:rPr>
              <w:t>7110</w:t>
            </w:r>
          </w:p>
          <w:p w14:paraId="59002BC3" w14:textId="77777777" w:rsidR="00BE7554" w:rsidRPr="00941366" w:rsidRDefault="00BE7554" w:rsidP="00273D63">
            <w:pPr>
              <w:spacing w:after="0"/>
              <w:jc w:val="left"/>
              <w:rPr>
                <w:noProof/>
                <w:sz w:val="22"/>
                <w:szCs w:val="24"/>
              </w:rPr>
            </w:pPr>
            <w:r w:rsidRPr="00941366">
              <w:rPr>
                <w:noProof/>
                <w:sz w:val="22"/>
              </w:rPr>
              <w:t>oder</w:t>
            </w:r>
          </w:p>
          <w:p w14:paraId="769BB69F" w14:textId="77777777" w:rsidR="00BE7554" w:rsidRPr="00941366" w:rsidRDefault="00BE7554" w:rsidP="00273D63">
            <w:pPr>
              <w:spacing w:after="0"/>
              <w:jc w:val="left"/>
              <w:rPr>
                <w:noProof/>
                <w:sz w:val="22"/>
              </w:rPr>
            </w:pPr>
            <w:r w:rsidRPr="00941366">
              <w:rPr>
                <w:noProof/>
                <w:sz w:val="22"/>
              </w:rPr>
              <w:t>Legieren von Edelmetallen der Position </w:t>
            </w:r>
            <w:r w:rsidRPr="00F704C3">
              <w:rPr>
                <w:noProof/>
                <w:sz w:val="22"/>
              </w:rPr>
              <w:t>7106</w:t>
            </w:r>
            <w:r w:rsidRPr="00941366">
              <w:rPr>
                <w:noProof/>
                <w:sz w:val="22"/>
              </w:rPr>
              <w:t xml:space="preserve">, </w:t>
            </w:r>
            <w:r w:rsidRPr="00F704C3">
              <w:rPr>
                <w:noProof/>
                <w:sz w:val="22"/>
              </w:rPr>
              <w:t>7108</w:t>
            </w:r>
            <w:r w:rsidRPr="00941366">
              <w:rPr>
                <w:noProof/>
                <w:sz w:val="22"/>
              </w:rPr>
              <w:t xml:space="preserve"> oder </w:t>
            </w:r>
            <w:r w:rsidRPr="00F704C3">
              <w:rPr>
                <w:noProof/>
                <w:sz w:val="22"/>
              </w:rPr>
              <w:t>7110</w:t>
            </w:r>
            <w:r w:rsidRPr="00941366">
              <w:rPr>
                <w:noProof/>
                <w:sz w:val="22"/>
              </w:rPr>
              <w:t xml:space="preserve"> untereinander oder mit unedlen Metallen</w:t>
            </w:r>
          </w:p>
          <w:p w14:paraId="4EB9E959" w14:textId="77777777" w:rsidR="00BE7554" w:rsidRPr="00941366" w:rsidRDefault="00BE7554" w:rsidP="00273D63">
            <w:pPr>
              <w:spacing w:after="0"/>
              <w:jc w:val="left"/>
              <w:rPr>
                <w:noProof/>
                <w:sz w:val="22"/>
              </w:rPr>
            </w:pPr>
          </w:p>
          <w:p w14:paraId="4D39D146" w14:textId="77777777" w:rsidR="00BE7554" w:rsidRPr="00941366" w:rsidRDefault="00BE7554" w:rsidP="00273D63">
            <w:pPr>
              <w:spacing w:after="0"/>
              <w:jc w:val="left"/>
              <w:rPr>
                <w:noProof/>
                <w:sz w:val="22"/>
              </w:rPr>
            </w:pPr>
            <w:r w:rsidRPr="00941366">
              <w:rPr>
                <w:noProof/>
                <w:sz w:val="22"/>
              </w:rPr>
              <w:t>Herstellen aus Edelmetallen in Rohform</w:t>
            </w:r>
          </w:p>
        </w:tc>
      </w:tr>
      <w:tr w:rsidR="00BE7554" w:rsidRPr="00941366" w14:paraId="2F95079B" w14:textId="77777777" w:rsidTr="00273D63">
        <w:tc>
          <w:tcPr>
            <w:tcW w:w="1416" w:type="dxa"/>
            <w:gridSpan w:val="2"/>
          </w:tcPr>
          <w:p w14:paraId="2C24E61C" w14:textId="77777777" w:rsidR="00BE7554" w:rsidRPr="00941366" w:rsidRDefault="00BE7554" w:rsidP="00273D63">
            <w:pPr>
              <w:spacing w:after="0"/>
              <w:rPr>
                <w:noProof/>
                <w:sz w:val="22"/>
                <w:vertAlign w:val="superscript"/>
              </w:rPr>
            </w:pPr>
            <w:r w:rsidRPr="00F704C3">
              <w:rPr>
                <w:noProof/>
                <w:sz w:val="22"/>
              </w:rPr>
              <w:t>7115</w:t>
            </w:r>
          </w:p>
        </w:tc>
        <w:tc>
          <w:tcPr>
            <w:tcW w:w="2940" w:type="dxa"/>
          </w:tcPr>
          <w:p w14:paraId="1E9C7AEB" w14:textId="77777777" w:rsidR="00BE7554" w:rsidRPr="00941366" w:rsidRDefault="00BE7554" w:rsidP="00273D63">
            <w:pPr>
              <w:spacing w:after="0"/>
              <w:jc w:val="left"/>
              <w:rPr>
                <w:noProof/>
                <w:sz w:val="22"/>
              </w:rPr>
            </w:pPr>
            <w:r w:rsidRPr="00941366">
              <w:rPr>
                <w:noProof/>
                <w:sz w:val="22"/>
              </w:rPr>
              <w:t>Andere Waren aus Edelmetallen oder Edelmetallplattierungen</w:t>
            </w:r>
          </w:p>
        </w:tc>
        <w:tc>
          <w:tcPr>
            <w:tcW w:w="4819" w:type="dxa"/>
          </w:tcPr>
          <w:p w14:paraId="74244C6E" w14:textId="77777777" w:rsidR="00BE7554" w:rsidRPr="00941366" w:rsidRDefault="00BE7554" w:rsidP="00273D63">
            <w:pPr>
              <w:spacing w:after="0"/>
              <w:jc w:val="left"/>
              <w:rPr>
                <w:noProof/>
                <w:sz w:val="22"/>
              </w:rPr>
            </w:pPr>
            <w:r w:rsidRPr="00941366">
              <w:rPr>
                <w:noProof/>
                <w:sz w:val="22"/>
              </w:rPr>
              <w:t>Herstellen aus Vormaterialien jeder Position, ausgenommen aus der des Erzeugnisses selbst</w:t>
            </w:r>
          </w:p>
        </w:tc>
      </w:tr>
      <w:tr w:rsidR="00BE7554" w:rsidRPr="00941366" w14:paraId="092A2476" w14:textId="77777777" w:rsidTr="00273D63">
        <w:tc>
          <w:tcPr>
            <w:tcW w:w="1416" w:type="dxa"/>
            <w:gridSpan w:val="2"/>
          </w:tcPr>
          <w:p w14:paraId="035191AA" w14:textId="77777777" w:rsidR="00BE7554" w:rsidRPr="00941366" w:rsidRDefault="00BE7554" w:rsidP="00273D63">
            <w:pPr>
              <w:spacing w:after="0"/>
              <w:rPr>
                <w:noProof/>
                <w:sz w:val="22"/>
                <w:vertAlign w:val="superscript"/>
              </w:rPr>
            </w:pPr>
            <w:r w:rsidRPr="00941366">
              <w:rPr>
                <w:noProof/>
                <w:sz w:val="22"/>
              </w:rPr>
              <w:t>Kapitel </w:t>
            </w:r>
            <w:r w:rsidRPr="00F704C3">
              <w:rPr>
                <w:noProof/>
                <w:sz w:val="22"/>
              </w:rPr>
              <w:t>83</w:t>
            </w:r>
          </w:p>
        </w:tc>
        <w:tc>
          <w:tcPr>
            <w:tcW w:w="2940" w:type="dxa"/>
          </w:tcPr>
          <w:p w14:paraId="6B4DDDC1" w14:textId="77777777" w:rsidR="00BE7554" w:rsidRPr="00941366" w:rsidRDefault="00BE7554" w:rsidP="00273D63">
            <w:pPr>
              <w:spacing w:after="0"/>
              <w:jc w:val="left"/>
              <w:rPr>
                <w:noProof/>
                <w:sz w:val="22"/>
              </w:rPr>
            </w:pPr>
            <w:r w:rsidRPr="00941366">
              <w:rPr>
                <w:noProof/>
                <w:sz w:val="22"/>
              </w:rPr>
              <w:t>Verschiedene Waren aus unedlen Metallen</w:t>
            </w:r>
          </w:p>
        </w:tc>
        <w:tc>
          <w:tcPr>
            <w:tcW w:w="4819" w:type="dxa"/>
          </w:tcPr>
          <w:p w14:paraId="25411B65"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4DC4B9D9" w14:textId="77777777" w:rsidR="00BE7554" w:rsidRPr="00941366" w:rsidRDefault="00BE7554" w:rsidP="00273D63">
            <w:pPr>
              <w:spacing w:after="0"/>
              <w:jc w:val="left"/>
              <w:rPr>
                <w:noProof/>
                <w:sz w:val="22"/>
                <w:szCs w:val="24"/>
              </w:rPr>
            </w:pPr>
            <w:r w:rsidRPr="00941366">
              <w:rPr>
                <w:noProof/>
                <w:sz w:val="22"/>
              </w:rPr>
              <w:t>oder</w:t>
            </w:r>
          </w:p>
          <w:p w14:paraId="0F1A909A"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Erzeugnisse nicht überschreitet</w:t>
            </w:r>
          </w:p>
        </w:tc>
      </w:tr>
      <w:tr w:rsidR="00BE7554" w:rsidRPr="00941366" w14:paraId="4FF04413" w14:textId="77777777" w:rsidTr="00273D63">
        <w:tc>
          <w:tcPr>
            <w:tcW w:w="1416" w:type="dxa"/>
            <w:gridSpan w:val="2"/>
          </w:tcPr>
          <w:p w14:paraId="30C58568" w14:textId="77777777" w:rsidR="00BE7554" w:rsidRPr="00941366" w:rsidRDefault="00BE7554" w:rsidP="00273D63">
            <w:pPr>
              <w:spacing w:after="0"/>
              <w:rPr>
                <w:noProof/>
                <w:sz w:val="22"/>
                <w:vertAlign w:val="superscript"/>
              </w:rPr>
            </w:pPr>
            <w:r w:rsidRPr="00941366">
              <w:rPr>
                <w:noProof/>
                <w:sz w:val="22"/>
              </w:rPr>
              <w:t xml:space="preserve">ex </w:t>
            </w:r>
            <w:r w:rsidRPr="00F704C3">
              <w:rPr>
                <w:noProof/>
                <w:sz w:val="22"/>
              </w:rPr>
              <w:t>8302</w:t>
            </w:r>
          </w:p>
        </w:tc>
        <w:tc>
          <w:tcPr>
            <w:tcW w:w="2940" w:type="dxa"/>
          </w:tcPr>
          <w:p w14:paraId="249BA5A6" w14:textId="77777777" w:rsidR="00BE7554" w:rsidRPr="00941366" w:rsidRDefault="00BE7554" w:rsidP="00273D63">
            <w:pPr>
              <w:spacing w:after="0"/>
              <w:jc w:val="left"/>
              <w:rPr>
                <w:noProof/>
                <w:sz w:val="22"/>
              </w:rPr>
            </w:pPr>
            <w:r w:rsidRPr="00941366">
              <w:rPr>
                <w:noProof/>
                <w:sz w:val="22"/>
              </w:rPr>
              <w:t>Beschläge und ähnliche Waren, für Gebäude; automatische Türschließer</w:t>
            </w:r>
          </w:p>
        </w:tc>
        <w:tc>
          <w:tcPr>
            <w:tcW w:w="4819" w:type="dxa"/>
          </w:tcPr>
          <w:p w14:paraId="022E93FF" w14:textId="77777777" w:rsidR="00BE7554" w:rsidRPr="00941366" w:rsidRDefault="00BE7554" w:rsidP="00273D63">
            <w:pPr>
              <w:spacing w:after="0"/>
              <w:jc w:val="left"/>
              <w:rPr>
                <w:noProof/>
                <w:sz w:val="22"/>
              </w:rPr>
            </w:pPr>
            <w:r w:rsidRPr="00941366">
              <w:rPr>
                <w:noProof/>
                <w:sz w:val="22"/>
              </w:rPr>
              <w:t xml:space="preserve">Herstellen, bei dem alle verwendeten Vormaterialien in eine andere Position als das Erzeugnis einzureihen sind. Jedoch dürfen andere Vormaterialien der Position </w:t>
            </w:r>
            <w:r w:rsidRPr="00F704C3">
              <w:rPr>
                <w:noProof/>
                <w:sz w:val="22"/>
              </w:rPr>
              <w:t>8302</w:t>
            </w:r>
            <w:r w:rsidRPr="00941366">
              <w:rPr>
                <w:noProof/>
                <w:sz w:val="22"/>
              </w:rPr>
              <w:t xml:space="preserve"> verwendet werden, wenn ihr Wert </w:t>
            </w:r>
            <w:r w:rsidRPr="00F704C3">
              <w:rPr>
                <w:noProof/>
                <w:sz w:val="22"/>
              </w:rPr>
              <w:t>30</w:t>
            </w:r>
            <w:r w:rsidRPr="00941366">
              <w:rPr>
                <w:noProof/>
                <w:sz w:val="22"/>
              </w:rPr>
              <w:t> % des Ab-Werk-Preises der hergestellten Ware nicht überschreitet</w:t>
            </w:r>
          </w:p>
        </w:tc>
      </w:tr>
      <w:tr w:rsidR="00BE7554" w:rsidRPr="00941366" w14:paraId="3B67CC9A" w14:textId="77777777" w:rsidTr="00273D63">
        <w:tc>
          <w:tcPr>
            <w:tcW w:w="1416" w:type="dxa"/>
            <w:gridSpan w:val="2"/>
          </w:tcPr>
          <w:p w14:paraId="4F706DB6" w14:textId="77777777" w:rsidR="00BE7554" w:rsidRPr="00941366" w:rsidRDefault="00BE7554" w:rsidP="00273D63">
            <w:pPr>
              <w:spacing w:after="0"/>
              <w:rPr>
                <w:noProof/>
                <w:sz w:val="22"/>
              </w:rPr>
            </w:pPr>
            <w:r w:rsidRPr="00941366">
              <w:rPr>
                <w:noProof/>
                <w:sz w:val="22"/>
              </w:rPr>
              <w:t xml:space="preserve">ex </w:t>
            </w:r>
            <w:r w:rsidRPr="00F704C3">
              <w:rPr>
                <w:noProof/>
                <w:sz w:val="22"/>
              </w:rPr>
              <w:t>8306</w:t>
            </w:r>
          </w:p>
        </w:tc>
        <w:tc>
          <w:tcPr>
            <w:tcW w:w="2940" w:type="dxa"/>
          </w:tcPr>
          <w:p w14:paraId="272DC3AC" w14:textId="77777777" w:rsidR="00BE7554" w:rsidRPr="00941366" w:rsidRDefault="00BE7554" w:rsidP="00273D63">
            <w:pPr>
              <w:spacing w:after="0"/>
              <w:jc w:val="left"/>
              <w:rPr>
                <w:noProof/>
                <w:sz w:val="22"/>
              </w:rPr>
            </w:pPr>
            <w:r w:rsidRPr="00941366">
              <w:rPr>
                <w:noProof/>
                <w:sz w:val="22"/>
              </w:rPr>
              <w:t>Statuetten und andere Ziergegenstände, aus unedlen Metallen</w:t>
            </w:r>
          </w:p>
        </w:tc>
        <w:tc>
          <w:tcPr>
            <w:tcW w:w="4819" w:type="dxa"/>
          </w:tcPr>
          <w:p w14:paraId="21B86E2F" w14:textId="77777777" w:rsidR="00BE7554" w:rsidRPr="00941366" w:rsidRDefault="00BE7554" w:rsidP="00273D63">
            <w:pPr>
              <w:spacing w:after="0"/>
              <w:jc w:val="left"/>
              <w:rPr>
                <w:noProof/>
                <w:sz w:val="22"/>
              </w:rPr>
            </w:pPr>
            <w:r w:rsidRPr="00941366">
              <w:rPr>
                <w:noProof/>
                <w:sz w:val="22"/>
              </w:rPr>
              <w:t>Herstellen, bei dem alle verwendeten Vormaterialien in eine andere Position als das Erzeugnis einzureihen sind. Jedoch dürfen andere Vormaterialien der Position </w:t>
            </w:r>
            <w:r w:rsidRPr="00F704C3">
              <w:rPr>
                <w:noProof/>
                <w:sz w:val="22"/>
              </w:rPr>
              <w:t>8306</w:t>
            </w:r>
            <w:r w:rsidRPr="00941366">
              <w:rPr>
                <w:noProof/>
                <w:sz w:val="22"/>
              </w:rPr>
              <w:t xml:space="preserve"> verwendet werden, wenn ihr Wert </w:t>
            </w:r>
            <w:r w:rsidRPr="00F704C3">
              <w:rPr>
                <w:noProof/>
                <w:sz w:val="22"/>
              </w:rPr>
              <w:t>40</w:t>
            </w:r>
            <w:r w:rsidRPr="00941366">
              <w:rPr>
                <w:noProof/>
                <w:sz w:val="22"/>
              </w:rPr>
              <w:t xml:space="preserve"> % des Ab-Werk-Preises der hergestellten Ware nicht überschreitet </w:t>
            </w:r>
          </w:p>
        </w:tc>
      </w:tr>
      <w:tr w:rsidR="00BE7554" w:rsidRPr="00941366" w14:paraId="3451544A" w14:textId="77777777" w:rsidTr="00273D63">
        <w:tc>
          <w:tcPr>
            <w:tcW w:w="1416" w:type="dxa"/>
            <w:gridSpan w:val="2"/>
          </w:tcPr>
          <w:p w14:paraId="18210D62" w14:textId="77777777" w:rsidR="00BE7554" w:rsidRPr="00941366" w:rsidRDefault="00BE7554" w:rsidP="00273D63">
            <w:pPr>
              <w:spacing w:after="0"/>
              <w:rPr>
                <w:noProof/>
                <w:sz w:val="22"/>
              </w:rPr>
            </w:pPr>
            <w:r w:rsidRPr="00941366">
              <w:rPr>
                <w:noProof/>
                <w:sz w:val="22"/>
              </w:rPr>
              <w:t>Kapitel </w:t>
            </w:r>
            <w:r w:rsidRPr="00F704C3">
              <w:rPr>
                <w:noProof/>
                <w:sz w:val="22"/>
              </w:rPr>
              <w:t>84</w:t>
            </w:r>
          </w:p>
        </w:tc>
        <w:tc>
          <w:tcPr>
            <w:tcW w:w="2940" w:type="dxa"/>
          </w:tcPr>
          <w:p w14:paraId="470B2F7C" w14:textId="77777777" w:rsidR="00BE7554" w:rsidRPr="00941366" w:rsidRDefault="00BE7554" w:rsidP="00273D63">
            <w:pPr>
              <w:spacing w:after="0"/>
              <w:jc w:val="left"/>
              <w:rPr>
                <w:noProof/>
                <w:sz w:val="22"/>
              </w:rPr>
            </w:pPr>
            <w:r w:rsidRPr="00941366">
              <w:rPr>
                <w:noProof/>
                <w:sz w:val="22"/>
              </w:rPr>
              <w:t xml:space="preserve">Kernreaktoren, Kessel, Maschinen, Apparate und mechanische Geräte; Teile davon </w:t>
            </w:r>
          </w:p>
        </w:tc>
        <w:tc>
          <w:tcPr>
            <w:tcW w:w="4819" w:type="dxa"/>
          </w:tcPr>
          <w:p w14:paraId="13297B72"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39717E42" w14:textId="77777777" w:rsidR="00BE7554" w:rsidRPr="00941366" w:rsidRDefault="00BE7554" w:rsidP="00273D63">
            <w:pPr>
              <w:spacing w:after="0"/>
              <w:jc w:val="left"/>
              <w:rPr>
                <w:noProof/>
                <w:sz w:val="22"/>
                <w:szCs w:val="24"/>
              </w:rPr>
            </w:pPr>
            <w:r w:rsidRPr="00941366">
              <w:rPr>
                <w:noProof/>
                <w:sz w:val="22"/>
              </w:rPr>
              <w:t>oder</w:t>
            </w:r>
          </w:p>
          <w:p w14:paraId="52058C82" w14:textId="77777777" w:rsidR="00BE7554" w:rsidRPr="00941366" w:rsidRDefault="00BE7554" w:rsidP="00273D63">
            <w:pPr>
              <w:spacing w:after="0"/>
              <w:jc w:val="left"/>
              <w:rPr>
                <w:noProof/>
                <w:sz w:val="22"/>
                <w:szCs w:val="24"/>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Erzeugnisse nicht überschreitet</w:t>
            </w:r>
          </w:p>
          <w:p w14:paraId="39EC2B99" w14:textId="77777777" w:rsidR="00BE7554" w:rsidRPr="00941366" w:rsidRDefault="00BE7554" w:rsidP="00273D63">
            <w:pPr>
              <w:spacing w:after="0"/>
              <w:jc w:val="left"/>
              <w:rPr>
                <w:noProof/>
                <w:sz w:val="22"/>
              </w:rPr>
            </w:pPr>
          </w:p>
        </w:tc>
      </w:tr>
      <w:tr w:rsidR="00BE7554" w:rsidRPr="00941366" w14:paraId="7672C992" w14:textId="77777777" w:rsidTr="00273D63">
        <w:tc>
          <w:tcPr>
            <w:tcW w:w="1416" w:type="dxa"/>
            <w:gridSpan w:val="2"/>
          </w:tcPr>
          <w:p w14:paraId="2F1B6E34" w14:textId="77777777" w:rsidR="00BE7554" w:rsidRPr="00941366" w:rsidRDefault="00BE7554" w:rsidP="00273D63">
            <w:pPr>
              <w:spacing w:after="0"/>
              <w:rPr>
                <w:noProof/>
                <w:sz w:val="22"/>
                <w:szCs w:val="24"/>
              </w:rPr>
            </w:pPr>
            <w:r w:rsidRPr="00941366">
              <w:rPr>
                <w:noProof/>
                <w:sz w:val="22"/>
              </w:rPr>
              <w:t>Kapitel </w:t>
            </w:r>
            <w:r w:rsidRPr="00F704C3">
              <w:rPr>
                <w:noProof/>
                <w:sz w:val="22"/>
              </w:rPr>
              <w:t>85</w:t>
            </w:r>
          </w:p>
        </w:tc>
        <w:tc>
          <w:tcPr>
            <w:tcW w:w="2940" w:type="dxa"/>
          </w:tcPr>
          <w:p w14:paraId="4A5F9A21" w14:textId="77777777" w:rsidR="00BE7554" w:rsidRPr="00941366" w:rsidRDefault="00BE7554" w:rsidP="00273D63">
            <w:pPr>
              <w:spacing w:after="0"/>
              <w:jc w:val="left"/>
              <w:rPr>
                <w:noProof/>
                <w:sz w:val="22"/>
                <w:szCs w:val="24"/>
              </w:rPr>
            </w:pPr>
            <w:r w:rsidRPr="00941366">
              <w:rPr>
                <w:noProof/>
                <w:sz w:val="22"/>
              </w:rPr>
              <w:t xml:space="preserve">Elektrische Maschinen, Apparate, Geräte und andere elektrotechnische Waren, Teile davon; Tonaufnahme- oder Tonwiedergabegeräte, Bild- und Tonaufzeichnungs- oder </w:t>
            </w:r>
            <w:r w:rsidRPr="00941366">
              <w:rPr>
                <w:noProof/>
                <w:sz w:val="22"/>
              </w:rPr>
              <w:noBreakHyphen/>
              <w:t>wiedergabegeräte, für das Fernsehen, Teile und Zubehör für diese Geräte;</w:t>
            </w:r>
          </w:p>
        </w:tc>
        <w:tc>
          <w:tcPr>
            <w:tcW w:w="4819" w:type="dxa"/>
          </w:tcPr>
          <w:p w14:paraId="50A8CAA4" w14:textId="77777777" w:rsidR="00BE7554" w:rsidRPr="00941366" w:rsidRDefault="00BE7554" w:rsidP="00273D63">
            <w:pPr>
              <w:spacing w:after="0"/>
              <w:jc w:val="left"/>
              <w:rPr>
                <w:noProof/>
                <w:sz w:val="22"/>
                <w:szCs w:val="24"/>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Erzeugnisse nicht überschreitet</w:t>
            </w:r>
          </w:p>
        </w:tc>
      </w:tr>
      <w:tr w:rsidR="00BE7554" w:rsidRPr="00941366" w14:paraId="0BD4ADA7" w14:textId="77777777" w:rsidTr="00273D63">
        <w:tc>
          <w:tcPr>
            <w:tcW w:w="1416" w:type="dxa"/>
            <w:gridSpan w:val="2"/>
          </w:tcPr>
          <w:p w14:paraId="2CABD7A2" w14:textId="77777777" w:rsidR="00BE7554" w:rsidRPr="00941366" w:rsidRDefault="00BE7554" w:rsidP="00273D63">
            <w:pPr>
              <w:spacing w:after="0"/>
              <w:rPr>
                <w:noProof/>
                <w:sz w:val="22"/>
                <w:szCs w:val="24"/>
              </w:rPr>
            </w:pPr>
            <w:r w:rsidRPr="00941366">
              <w:rPr>
                <w:noProof/>
                <w:sz w:val="22"/>
              </w:rPr>
              <w:t>Kapitel </w:t>
            </w:r>
            <w:r w:rsidRPr="00F704C3">
              <w:rPr>
                <w:noProof/>
                <w:sz w:val="22"/>
              </w:rPr>
              <w:t>87</w:t>
            </w:r>
          </w:p>
        </w:tc>
        <w:tc>
          <w:tcPr>
            <w:tcW w:w="2940" w:type="dxa"/>
          </w:tcPr>
          <w:p w14:paraId="577C236A" w14:textId="77777777" w:rsidR="00BE7554" w:rsidRPr="00941366" w:rsidRDefault="00BE7554" w:rsidP="00273D63">
            <w:pPr>
              <w:spacing w:after="0"/>
              <w:jc w:val="left"/>
              <w:rPr>
                <w:noProof/>
                <w:sz w:val="22"/>
                <w:szCs w:val="24"/>
              </w:rPr>
            </w:pPr>
            <w:r w:rsidRPr="00941366">
              <w:rPr>
                <w:noProof/>
                <w:sz w:val="22"/>
              </w:rPr>
              <w:t>Zugmaschinen, Kraftwagen, Krafträder, Fahrräder und andere nicht schienengebundene Landfahrzeuge, Teile davon und Zubehör</w:t>
            </w:r>
          </w:p>
        </w:tc>
        <w:tc>
          <w:tcPr>
            <w:tcW w:w="4819" w:type="dxa"/>
          </w:tcPr>
          <w:p w14:paraId="506770E0"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2B621346" w14:textId="77777777" w:rsidR="00BE7554" w:rsidRPr="00941366" w:rsidRDefault="00BE7554" w:rsidP="00273D63">
            <w:pPr>
              <w:spacing w:after="0"/>
              <w:jc w:val="left"/>
              <w:rPr>
                <w:noProof/>
                <w:sz w:val="22"/>
                <w:szCs w:val="24"/>
              </w:rPr>
            </w:pPr>
            <w:r w:rsidRPr="00941366">
              <w:rPr>
                <w:noProof/>
                <w:sz w:val="22"/>
              </w:rPr>
              <w:t>oder</w:t>
            </w:r>
          </w:p>
          <w:p w14:paraId="6C8A2C5C" w14:textId="77777777" w:rsidR="00BE7554" w:rsidRPr="00941366" w:rsidRDefault="00BE7554" w:rsidP="00273D63">
            <w:pPr>
              <w:spacing w:after="0"/>
              <w:jc w:val="left"/>
              <w:rPr>
                <w:noProof/>
                <w:sz w:val="22"/>
                <w:szCs w:val="24"/>
              </w:rPr>
            </w:pPr>
            <w:r w:rsidRPr="00941366">
              <w:rPr>
                <w:noProof/>
                <w:sz w:val="22"/>
              </w:rPr>
              <w:t xml:space="preserve">Herstellen, bei dem der Wert aller verwendeten Vormaterialien </w:t>
            </w:r>
            <w:r w:rsidRPr="00F704C3">
              <w:rPr>
                <w:noProof/>
                <w:sz w:val="22"/>
              </w:rPr>
              <w:t>50</w:t>
            </w:r>
            <w:r w:rsidRPr="00941366">
              <w:rPr>
                <w:noProof/>
                <w:sz w:val="22"/>
              </w:rPr>
              <w:t> % des Ab-Werk-Preises der Erzeugnisse nicht überschreitet</w:t>
            </w:r>
          </w:p>
        </w:tc>
      </w:tr>
      <w:tr w:rsidR="00BE7554" w:rsidRPr="00941366" w14:paraId="43A45085" w14:textId="77777777" w:rsidTr="00273D63">
        <w:tc>
          <w:tcPr>
            <w:tcW w:w="1416" w:type="dxa"/>
            <w:gridSpan w:val="2"/>
          </w:tcPr>
          <w:p w14:paraId="79168641" w14:textId="77777777" w:rsidR="00BE7554" w:rsidRPr="00941366" w:rsidRDefault="00BE7554" w:rsidP="00273D63">
            <w:pPr>
              <w:spacing w:after="0"/>
              <w:rPr>
                <w:noProof/>
                <w:sz w:val="22"/>
              </w:rPr>
            </w:pPr>
            <w:r w:rsidRPr="00941366">
              <w:rPr>
                <w:noProof/>
                <w:sz w:val="22"/>
              </w:rPr>
              <w:t>Kapitel </w:t>
            </w:r>
            <w:r w:rsidRPr="00F704C3">
              <w:rPr>
                <w:noProof/>
                <w:sz w:val="22"/>
              </w:rPr>
              <w:t>94</w:t>
            </w:r>
          </w:p>
        </w:tc>
        <w:tc>
          <w:tcPr>
            <w:tcW w:w="2940" w:type="dxa"/>
          </w:tcPr>
          <w:p w14:paraId="70295A5B" w14:textId="77777777" w:rsidR="00BE7554" w:rsidRPr="00941366" w:rsidRDefault="00BE7554" w:rsidP="00273D63">
            <w:pPr>
              <w:spacing w:after="0"/>
              <w:jc w:val="left"/>
              <w:rPr>
                <w:noProof/>
                <w:sz w:val="22"/>
              </w:rPr>
            </w:pPr>
            <w:r w:rsidRPr="00941366">
              <w:rPr>
                <w:noProof/>
                <w:sz w:val="22"/>
              </w:rPr>
              <w:t>Möbel; medizinisch-chirurgische Möbel; Bettausstattungen und ähnliche Waren; Beleuchtungskörper, anderweit weder genannt noch inbegriffen; Reklameleuchten, Leuchtschilder, beleuchtete Namensschilder und dergleichen; vorgefertigte Gebäude</w:t>
            </w:r>
          </w:p>
        </w:tc>
        <w:tc>
          <w:tcPr>
            <w:tcW w:w="4819" w:type="dxa"/>
          </w:tcPr>
          <w:p w14:paraId="7D7C40E1" w14:textId="77777777" w:rsidR="00BE7554" w:rsidRPr="00941366" w:rsidRDefault="00BE7554" w:rsidP="00273D63">
            <w:pPr>
              <w:spacing w:after="0"/>
              <w:jc w:val="left"/>
              <w:rPr>
                <w:noProof/>
                <w:sz w:val="22"/>
                <w:szCs w:val="24"/>
              </w:rPr>
            </w:pPr>
            <w:r w:rsidRPr="00941366">
              <w:rPr>
                <w:noProof/>
                <w:sz w:val="22"/>
              </w:rPr>
              <w:t>Herstellen, bei dem alle verwendeten Vormaterialien in eine andere Position als das Erzeugnis einzureihen sind</w:t>
            </w:r>
          </w:p>
          <w:p w14:paraId="22D1E044" w14:textId="77777777" w:rsidR="00BE7554" w:rsidRPr="00941366" w:rsidRDefault="00BE7554" w:rsidP="00273D63">
            <w:pPr>
              <w:spacing w:after="0"/>
              <w:jc w:val="left"/>
              <w:rPr>
                <w:noProof/>
                <w:sz w:val="22"/>
                <w:szCs w:val="24"/>
              </w:rPr>
            </w:pPr>
            <w:r w:rsidRPr="00941366">
              <w:rPr>
                <w:noProof/>
                <w:sz w:val="22"/>
              </w:rPr>
              <w:t>oder</w:t>
            </w:r>
          </w:p>
          <w:p w14:paraId="6895532A" w14:textId="77777777" w:rsidR="00BE7554" w:rsidRPr="00941366" w:rsidRDefault="00BE7554" w:rsidP="00273D63">
            <w:pPr>
              <w:spacing w:after="0"/>
              <w:jc w:val="left"/>
              <w:rPr>
                <w:noProof/>
                <w:sz w:val="22"/>
              </w:rPr>
            </w:pPr>
            <w:r w:rsidRPr="00941366">
              <w:rPr>
                <w:noProof/>
                <w:sz w:val="22"/>
              </w:rPr>
              <w:t xml:space="preserve">Herstellen, bei dem der Wert aller verwendeten Vormaterialien </w:t>
            </w:r>
            <w:r w:rsidRPr="00F704C3">
              <w:rPr>
                <w:noProof/>
                <w:sz w:val="22"/>
              </w:rPr>
              <w:t>60</w:t>
            </w:r>
            <w:r w:rsidRPr="00941366">
              <w:rPr>
                <w:noProof/>
                <w:sz w:val="22"/>
              </w:rPr>
              <w:t> % des Ab-Werk-Preises der Erzeugnisse nicht überschreitet</w:t>
            </w:r>
          </w:p>
        </w:tc>
      </w:tr>
    </w:tbl>
    <w:p w14:paraId="11B1C520" w14:textId="77777777" w:rsidR="000D1D5E" w:rsidRPr="00941366" w:rsidRDefault="000D1D5E" w:rsidP="00414799">
      <w:pPr>
        <w:rPr>
          <w:noProof/>
        </w:rPr>
      </w:pPr>
    </w:p>
    <w:p w14:paraId="6BE4290D" w14:textId="77777777" w:rsidR="000D1D5E" w:rsidRPr="00941366" w:rsidRDefault="000D1D5E">
      <w:pPr>
        <w:spacing w:before="0" w:after="200" w:line="276" w:lineRule="auto"/>
        <w:jc w:val="left"/>
        <w:rPr>
          <w:noProof/>
        </w:rPr>
      </w:pPr>
      <w:r w:rsidRPr="00941366">
        <w:rPr>
          <w:noProof/>
        </w:rPr>
        <w:br w:type="page"/>
      </w:r>
    </w:p>
    <w:p w14:paraId="2B07BC0E" w14:textId="77777777" w:rsidR="009A4E4A" w:rsidRPr="00941366" w:rsidRDefault="009A4E4A" w:rsidP="009A4E4A">
      <w:pPr>
        <w:keepNext/>
        <w:spacing w:before="240" w:after="60"/>
        <w:jc w:val="center"/>
        <w:outlineLvl w:val="1"/>
        <w:rPr>
          <w:b/>
          <w:i/>
          <w:noProof/>
        </w:rPr>
      </w:pPr>
      <w:r w:rsidRPr="00941366">
        <w:rPr>
          <w:b/>
          <w:i/>
          <w:noProof/>
        </w:rPr>
        <w:t xml:space="preserve">ANHANG III: </w:t>
      </w:r>
    </w:p>
    <w:p w14:paraId="62C620F4" w14:textId="77777777" w:rsidR="009A4E4A" w:rsidRPr="00941366" w:rsidRDefault="009A4E4A" w:rsidP="009A4E4A">
      <w:pPr>
        <w:spacing w:after="0"/>
        <w:jc w:val="center"/>
        <w:rPr>
          <w:noProof/>
        </w:rPr>
      </w:pPr>
      <w:r w:rsidRPr="00941366">
        <w:rPr>
          <w:b/>
          <w:bCs/>
          <w:noProof/>
        </w:rPr>
        <w:t xml:space="preserve">Formblatt für die Warenverkehrsbescheinigung </w:t>
      </w:r>
      <w:bookmarkStart w:id="5" w:name="_Hlt476014057"/>
      <w:bookmarkEnd w:id="5"/>
      <w:r w:rsidRPr="00941366">
        <w:rPr>
          <w:b/>
          <w:bCs/>
          <w:noProof/>
        </w:rPr>
        <w:t>EUR.</w:t>
      </w:r>
      <w:r w:rsidRPr="00F704C3">
        <w:rPr>
          <w:b/>
          <w:bCs/>
          <w:noProof/>
        </w:rPr>
        <w:t>1</w:t>
      </w:r>
    </w:p>
    <w:p w14:paraId="65EB0F7F" w14:textId="77777777" w:rsidR="009A4E4A" w:rsidRPr="00941366" w:rsidRDefault="009A4E4A" w:rsidP="009A4E4A">
      <w:pPr>
        <w:pStyle w:val="ManualNumPar1"/>
        <w:rPr>
          <w:noProof/>
        </w:rPr>
      </w:pPr>
      <w:r w:rsidRPr="00F704C3">
        <w:rPr>
          <w:noProof/>
        </w:rPr>
        <w:t>1</w:t>
      </w:r>
      <w:r w:rsidRPr="00941366">
        <w:rPr>
          <w:noProof/>
        </w:rPr>
        <w:t>.</w:t>
      </w:r>
      <w:r w:rsidRPr="00941366">
        <w:rPr>
          <w:noProof/>
        </w:rPr>
        <w:tab/>
        <w:t>Die Warenverkehrsbescheinigung EUR.</w:t>
      </w:r>
      <w:r w:rsidRPr="00F704C3">
        <w:rPr>
          <w:noProof/>
        </w:rPr>
        <w:t>1</w:t>
      </w:r>
      <w:r w:rsidRPr="00941366">
        <w:rPr>
          <w:noProof/>
        </w:rPr>
        <w:t xml:space="preserve"> ist auf dem Formblatt auszustellen, dessen Muster in diesem Anhang wiedergegeben ist. Dieses Formblatt ist in einer oder mehreren Sprachen zu drucken, in denen das Abkommen verfasst ist. Das Formblatt ist nach den Rechtsvorschriften des Ausfuhrlandes in einer dieser Sprachen auszufüllen. Werden sie handschriftlich ausgefüllt, so muss dies mit Tinte in Druckschrift erfolgen.</w:t>
      </w:r>
    </w:p>
    <w:p w14:paraId="05BE79B2" w14:textId="77777777" w:rsidR="009A4E4A" w:rsidRPr="00941366" w:rsidRDefault="009A4E4A" w:rsidP="009A4E4A">
      <w:pPr>
        <w:pStyle w:val="ManualNumPar1"/>
        <w:rPr>
          <w:noProof/>
        </w:rPr>
      </w:pPr>
      <w:r w:rsidRPr="00F704C3">
        <w:rPr>
          <w:noProof/>
        </w:rPr>
        <w:t>2</w:t>
      </w:r>
      <w:r w:rsidRPr="00941366">
        <w:rPr>
          <w:noProof/>
        </w:rPr>
        <w:t>.</w:t>
      </w:r>
      <w:r w:rsidRPr="00941366">
        <w:rPr>
          <w:noProof/>
        </w:rPr>
        <w:tab/>
        <w:t xml:space="preserve">Die Warenverkehrsbescheinigung hat das Format </w:t>
      </w:r>
      <w:r w:rsidRPr="00F704C3">
        <w:rPr>
          <w:noProof/>
        </w:rPr>
        <w:t>210</w:t>
      </w:r>
      <w:r w:rsidRPr="00941366">
        <w:rPr>
          <w:noProof/>
        </w:rPr>
        <w:t xml:space="preserve"> × </w:t>
      </w:r>
      <w:r w:rsidRPr="00F704C3">
        <w:rPr>
          <w:noProof/>
        </w:rPr>
        <w:t>297</w:t>
      </w:r>
      <w:r w:rsidRPr="00941366">
        <w:rPr>
          <w:noProof/>
        </w:rPr>
        <w:t xml:space="preserve"> mm, wobei die Länge eine Toleranz von plus </w:t>
      </w:r>
      <w:r w:rsidRPr="00F704C3">
        <w:rPr>
          <w:noProof/>
        </w:rPr>
        <w:t>8</w:t>
      </w:r>
      <w:r w:rsidRPr="00941366">
        <w:rPr>
          <w:noProof/>
        </w:rPr>
        <w:t xml:space="preserve"> mm und minus </w:t>
      </w:r>
      <w:r w:rsidRPr="00F704C3">
        <w:rPr>
          <w:noProof/>
        </w:rPr>
        <w:t>5</w:t>
      </w:r>
      <w:r w:rsidRPr="00941366">
        <w:rPr>
          <w:noProof/>
        </w:rPr>
        <w:t xml:space="preserve"> mm aufweisen darf. Es ist weißes, holzfreies, geleimtes Schreibpapier mit einem Quadratmetergewicht von mindestens </w:t>
      </w:r>
      <w:r w:rsidRPr="00F704C3">
        <w:rPr>
          <w:noProof/>
        </w:rPr>
        <w:t>60</w:t>
      </w:r>
      <w:r w:rsidRPr="00941366">
        <w:rPr>
          <w:noProof/>
        </w:rPr>
        <w:t> g zu verwenden. Dieses ist mit einem grünen, guillochierten Überdruck zu versehen, auf dem jede mechanisch oder chemisch vorgenommene Verfälschung sichtbar wird.</w:t>
      </w:r>
    </w:p>
    <w:p w14:paraId="774F4D1F" w14:textId="77777777" w:rsidR="009A4E4A" w:rsidRPr="00941366" w:rsidRDefault="009A4E4A" w:rsidP="009A4E4A">
      <w:pPr>
        <w:pStyle w:val="ManualNumPar1"/>
        <w:rPr>
          <w:noProof/>
        </w:rPr>
      </w:pPr>
      <w:r w:rsidRPr="00F704C3">
        <w:rPr>
          <w:noProof/>
        </w:rPr>
        <w:t>3</w:t>
      </w:r>
      <w:r w:rsidRPr="00941366">
        <w:rPr>
          <w:noProof/>
        </w:rPr>
        <w:t>.</w:t>
      </w:r>
      <w:r w:rsidRPr="00941366">
        <w:rPr>
          <w:noProof/>
        </w:rPr>
        <w:tab/>
        <w:t>Die Ausfuhrstaaten können sich den Druck der Warenverkehrsbescheinigungen vorbehalten oder ihn Druckereien überlassen, die sie hierzu ermächtigt haben. In diesem Fall muss auf jedem Formblatt auf diese Ermächtigung hingewiesen werden. Jede Bescheinigung muss den Namen und die Anschrift oder das Kennzeichen der Druckerei enthalten. Sie trägt ferner zur Kennzeichnung eine Seriennummer, die auch aufgedruckt sein kann.</w:t>
      </w:r>
    </w:p>
    <w:p w14:paraId="384E8597" w14:textId="77777777" w:rsidR="009A4E4A" w:rsidRPr="00941366" w:rsidRDefault="009A4E4A" w:rsidP="009A4E4A">
      <w:pPr>
        <w:pStyle w:val="ManualNumPar1"/>
        <w:rPr>
          <w:noProof/>
        </w:rPr>
      </w:pPr>
      <w:r w:rsidRPr="00F704C3">
        <w:rPr>
          <w:noProof/>
        </w:rPr>
        <w:t>4</w:t>
      </w:r>
      <w:r w:rsidRPr="00941366">
        <w:rPr>
          <w:noProof/>
        </w:rPr>
        <w:t>.</w:t>
      </w:r>
      <w:r w:rsidRPr="00941366">
        <w:rPr>
          <w:noProof/>
        </w:rPr>
        <w:tab/>
        <w:t>Für die Zwecke dieses Abkommens</w:t>
      </w:r>
    </w:p>
    <w:p w14:paraId="3767B7EA" w14:textId="77777777" w:rsidR="009A4E4A" w:rsidRPr="00941366" w:rsidRDefault="009A4E4A" w:rsidP="009A4E4A">
      <w:pPr>
        <w:pStyle w:val="ManualNumPar4"/>
        <w:ind w:firstLine="0"/>
        <w:rPr>
          <w:noProof/>
        </w:rPr>
      </w:pPr>
      <w:r w:rsidRPr="00941366">
        <w:rPr>
          <w:noProof/>
        </w:rPr>
        <w:t>–</w:t>
      </w:r>
      <w:r w:rsidRPr="00941366">
        <w:rPr>
          <w:noProof/>
        </w:rPr>
        <w:tab/>
        <w:t>ist in Feld </w:t>
      </w:r>
      <w:r w:rsidRPr="00F704C3">
        <w:rPr>
          <w:noProof/>
        </w:rPr>
        <w:t>2</w:t>
      </w:r>
      <w:r w:rsidRPr="00941366">
        <w:rPr>
          <w:noProof/>
        </w:rPr>
        <w:t xml:space="preserve"> der Bescheinigung anzugeben, dass sie im Präferenzverkehr zwischen der Europäischen Union und der Vertragspartei Zentralafrika verwendet wird. Der Name des betreffenden Staates Zentralafrikas kann gegebenenfalls in Klammern nach „Zentralafrika“ eingefügt werden.</w:t>
      </w:r>
    </w:p>
    <w:p w14:paraId="21075F7B" w14:textId="52CA5732" w:rsidR="009A4E4A" w:rsidRPr="00941366" w:rsidRDefault="00023C9F" w:rsidP="009A4E4A">
      <w:pPr>
        <w:rPr>
          <w:noProof/>
        </w:rPr>
      </w:pPr>
      <w:r w:rsidRPr="00941366">
        <w:rPr>
          <w:noProof/>
        </w:rPr>
        <w:tab/>
        <w:t>–</w:t>
      </w:r>
      <w:r w:rsidRPr="00941366">
        <w:rPr>
          <w:noProof/>
        </w:rPr>
        <w:tab/>
        <w:t>ist in den Feldern </w:t>
      </w:r>
      <w:r w:rsidRPr="00F704C3">
        <w:rPr>
          <w:noProof/>
        </w:rPr>
        <w:t>4</w:t>
      </w:r>
      <w:r w:rsidRPr="00941366">
        <w:rPr>
          <w:noProof/>
        </w:rPr>
        <w:t xml:space="preserve"> und </w:t>
      </w:r>
      <w:r w:rsidRPr="00F704C3">
        <w:rPr>
          <w:noProof/>
        </w:rPr>
        <w:t>5</w:t>
      </w:r>
      <w:r w:rsidRPr="00941366">
        <w:rPr>
          <w:noProof/>
        </w:rPr>
        <w:t xml:space="preserve"> der Bescheinigung entweder „Europäische Union“ oder „Zentralafrika“ anzugeben. Der Name des betreffenden Staates Zentralafrikas, der diesem Abkommen beigetreten ist, kann gegebenenfalls in Klammern nach „Zentralafrika“ eingefügt werden.</w:t>
      </w:r>
    </w:p>
    <w:p w14:paraId="32E6B27F" w14:textId="77777777" w:rsidR="00415FA5" w:rsidRPr="00941366" w:rsidRDefault="00415FA5" w:rsidP="00415FA5">
      <w:pPr>
        <w:tabs>
          <w:tab w:val="center" w:pos="5387"/>
        </w:tabs>
        <w:spacing w:after="0"/>
        <w:jc w:val="center"/>
        <w:rPr>
          <w:noProof/>
        </w:rPr>
        <w:sectPr w:rsidR="00415FA5" w:rsidRPr="00941366" w:rsidSect="00EB0260">
          <w:headerReference w:type="default" r:id="rId17"/>
          <w:footerReference w:type="default" r:id="rId18"/>
          <w:headerReference w:type="first" r:id="rId19"/>
          <w:footerReference w:type="first" r:id="rId20"/>
          <w:pgSz w:w="11909" w:h="16834"/>
          <w:pgMar w:top="720" w:right="1008" w:bottom="1296" w:left="1008" w:header="432" w:footer="1152" w:gutter="0"/>
          <w:cols w:space="360"/>
          <w:docGrid w:linePitch="326"/>
        </w:sectPr>
      </w:pPr>
    </w:p>
    <w:p w14:paraId="575A908C" w14:textId="77777777" w:rsidR="00D03CBD" w:rsidRPr="00941366" w:rsidRDefault="00D03CBD" w:rsidP="00D03CBD">
      <w:pPr>
        <w:tabs>
          <w:tab w:val="center" w:pos="5387"/>
        </w:tabs>
        <w:spacing w:after="0"/>
        <w:jc w:val="center"/>
        <w:rPr>
          <w:b/>
          <w:noProof/>
          <w:sz w:val="19"/>
        </w:rPr>
      </w:pPr>
      <w:r w:rsidRPr="00941366">
        <w:rPr>
          <w:b/>
          <w:noProof/>
          <w:sz w:val="19"/>
        </w:rPr>
        <w:t>WARENVERKEHRSBESCHEINIGUNG</w:t>
      </w:r>
    </w:p>
    <w:tbl>
      <w:tblPr>
        <w:tblW w:w="0" w:type="auto"/>
        <w:jc w:val="right"/>
        <w:tblLayout w:type="fixed"/>
        <w:tblCellMar>
          <w:left w:w="120" w:type="dxa"/>
          <w:right w:w="120" w:type="dxa"/>
        </w:tblCellMar>
        <w:tblLook w:val="0000" w:firstRow="0" w:lastRow="0" w:firstColumn="0" w:lastColumn="0" w:noHBand="0" w:noVBand="0"/>
      </w:tblPr>
      <w:tblGrid>
        <w:gridCol w:w="4162"/>
        <w:gridCol w:w="1526"/>
        <w:gridCol w:w="1082"/>
        <w:gridCol w:w="364"/>
        <w:gridCol w:w="944"/>
        <w:gridCol w:w="738"/>
        <w:gridCol w:w="1656"/>
      </w:tblGrid>
      <w:tr w:rsidR="00D03CBD" w:rsidRPr="00941366" w14:paraId="288A63DA" w14:textId="77777777" w:rsidTr="00273D63">
        <w:trPr>
          <w:cantSplit/>
          <w:jc w:val="right"/>
        </w:trPr>
        <w:tc>
          <w:tcPr>
            <w:tcW w:w="5688" w:type="dxa"/>
            <w:gridSpan w:val="2"/>
            <w:tcBorders>
              <w:top w:val="single" w:sz="6" w:space="0" w:color="auto"/>
              <w:left w:val="single" w:sz="6" w:space="0" w:color="auto"/>
            </w:tcBorders>
          </w:tcPr>
          <w:p w14:paraId="48681F9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1</w:t>
            </w:r>
            <w:r w:rsidRPr="00941366">
              <w:rPr>
                <w:b/>
                <w:noProof/>
                <w:sz w:val="16"/>
              </w:rPr>
              <w:t>.</w:t>
            </w:r>
            <w:r w:rsidRPr="00941366">
              <w:rPr>
                <w:b/>
                <w:noProof/>
                <w:sz w:val="16"/>
              </w:rPr>
              <w:tab/>
              <w:t xml:space="preserve">Ausführer/Exporteur </w:t>
            </w:r>
            <w:r w:rsidRPr="00941366">
              <w:rPr>
                <w:i/>
                <w:noProof/>
                <w:sz w:val="16"/>
              </w:rPr>
              <w:t>(Name, vollständige Anschrift, Land)</w:t>
            </w:r>
          </w:p>
        </w:tc>
        <w:tc>
          <w:tcPr>
            <w:tcW w:w="4780" w:type="dxa"/>
            <w:gridSpan w:val="5"/>
            <w:tcBorders>
              <w:top w:val="single" w:sz="6" w:space="0" w:color="auto"/>
              <w:left w:val="single" w:sz="6" w:space="0" w:color="auto"/>
              <w:right w:val="single" w:sz="6" w:space="0" w:color="auto"/>
            </w:tcBorders>
          </w:tcPr>
          <w:p w14:paraId="5D91417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3285" w:hanging="3398"/>
              <w:rPr>
                <w:noProof/>
                <w:sz w:val="16"/>
              </w:rPr>
            </w:pPr>
            <w:r w:rsidRPr="00941366">
              <w:rPr>
                <w:noProof/>
                <w:sz w:val="16"/>
              </w:rPr>
              <w:tab/>
            </w:r>
            <w:r w:rsidRPr="00941366">
              <w:rPr>
                <w:b/>
                <w:noProof/>
                <w:sz w:val="22"/>
              </w:rPr>
              <w:t>EUR.</w:t>
            </w:r>
            <w:r w:rsidRPr="00F704C3">
              <w:rPr>
                <w:b/>
                <w:noProof/>
                <w:sz w:val="22"/>
              </w:rPr>
              <w:t>1</w:t>
            </w:r>
            <w:r w:rsidRPr="00941366">
              <w:rPr>
                <w:b/>
                <w:noProof/>
                <w:sz w:val="22"/>
              </w:rPr>
              <w:tab/>
              <w:t>Nr. A</w:t>
            </w:r>
            <w:r w:rsidRPr="00941366">
              <w:rPr>
                <w:noProof/>
                <w:sz w:val="16"/>
              </w:rPr>
              <w:tab/>
            </w:r>
            <w:r w:rsidRPr="00F704C3">
              <w:rPr>
                <w:noProof/>
                <w:sz w:val="16"/>
              </w:rPr>
              <w:t>000</w:t>
            </w:r>
            <w:r w:rsidRPr="00941366">
              <w:rPr>
                <w:noProof/>
                <w:sz w:val="16"/>
              </w:rPr>
              <w:t>.</w:t>
            </w:r>
            <w:r w:rsidRPr="00F704C3">
              <w:rPr>
                <w:noProof/>
                <w:sz w:val="16"/>
              </w:rPr>
              <w:t>000</w:t>
            </w:r>
            <w:r w:rsidRPr="00941366">
              <w:rPr>
                <w:noProof/>
                <w:sz w:val="16"/>
              </w:rPr>
              <w:t>.</w:t>
            </w:r>
          </w:p>
        </w:tc>
      </w:tr>
      <w:tr w:rsidR="00D03CBD" w:rsidRPr="00941366" w14:paraId="0A399D16" w14:textId="77777777" w:rsidTr="00273D63">
        <w:trPr>
          <w:cantSplit/>
          <w:jc w:val="right"/>
        </w:trPr>
        <w:tc>
          <w:tcPr>
            <w:tcW w:w="5688" w:type="dxa"/>
            <w:gridSpan w:val="2"/>
            <w:tcBorders>
              <w:left w:val="single" w:sz="6" w:space="0" w:color="auto"/>
            </w:tcBorders>
          </w:tcPr>
          <w:p w14:paraId="60257D4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5"/>
            <w:tcBorders>
              <w:top w:val="single" w:sz="6" w:space="0" w:color="auto"/>
              <w:left w:val="single" w:sz="6" w:space="0" w:color="auto"/>
              <w:right w:val="single" w:sz="6" w:space="0" w:color="auto"/>
            </w:tcBorders>
          </w:tcPr>
          <w:p w14:paraId="194514B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jc w:val="center"/>
              <w:rPr>
                <w:noProof/>
                <w:sz w:val="16"/>
              </w:rPr>
            </w:pPr>
            <w:r w:rsidRPr="00941366">
              <w:rPr>
                <w:noProof/>
                <w:sz w:val="16"/>
              </w:rPr>
              <w:t>Vor dem Ausfüllen Anmerkungen auf der Rückseite beachten</w:t>
            </w:r>
          </w:p>
        </w:tc>
      </w:tr>
      <w:tr w:rsidR="00D03CBD" w:rsidRPr="00941366" w14:paraId="3FD4B3D7" w14:textId="77777777" w:rsidTr="00273D63">
        <w:trPr>
          <w:cantSplit/>
          <w:jc w:val="right"/>
        </w:trPr>
        <w:tc>
          <w:tcPr>
            <w:tcW w:w="5688" w:type="dxa"/>
            <w:gridSpan w:val="2"/>
            <w:tcBorders>
              <w:left w:val="single" w:sz="6" w:space="0" w:color="auto"/>
            </w:tcBorders>
          </w:tcPr>
          <w:p w14:paraId="5F4C033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5"/>
            <w:tcBorders>
              <w:top w:val="single" w:sz="6" w:space="0" w:color="auto"/>
              <w:left w:val="single" w:sz="6" w:space="0" w:color="auto"/>
              <w:right w:val="single" w:sz="6" w:space="0" w:color="auto"/>
            </w:tcBorders>
          </w:tcPr>
          <w:p w14:paraId="02247E5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F704C3">
              <w:rPr>
                <w:b/>
                <w:noProof/>
                <w:sz w:val="16"/>
              </w:rPr>
              <w:t>2</w:t>
            </w:r>
            <w:r w:rsidRPr="00941366">
              <w:rPr>
                <w:b/>
                <w:noProof/>
                <w:sz w:val="16"/>
              </w:rPr>
              <w:t>.</w:t>
            </w:r>
            <w:r w:rsidRPr="00941366">
              <w:rPr>
                <w:b/>
                <w:noProof/>
                <w:sz w:val="16"/>
              </w:rPr>
              <w:tab/>
              <w:t>Bescheinigung für den Präferenzverkehr zwischen</w:t>
            </w:r>
          </w:p>
          <w:p w14:paraId="4D0ED6B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4D5137C1" w14:textId="77777777" w:rsidR="00D03CBD" w:rsidRPr="00941366" w:rsidRDefault="00D03CBD" w:rsidP="00273D63">
            <w:pPr>
              <w:tabs>
                <w:tab w:val="left" w:pos="359"/>
                <w:tab w:val="right" w:leader="dot" w:pos="4522"/>
              </w:tabs>
              <w:spacing w:before="32" w:after="0"/>
              <w:ind w:left="227" w:hanging="340"/>
              <w:rPr>
                <w:noProof/>
                <w:sz w:val="16"/>
              </w:rPr>
            </w:pPr>
            <w:r w:rsidRPr="00941366">
              <w:rPr>
                <w:noProof/>
                <w:sz w:val="16"/>
              </w:rPr>
              <w:tab/>
            </w:r>
          </w:p>
        </w:tc>
      </w:tr>
      <w:tr w:rsidR="00D03CBD" w:rsidRPr="00941366" w14:paraId="4FF4C50B" w14:textId="77777777" w:rsidTr="00273D63">
        <w:trPr>
          <w:cantSplit/>
          <w:jc w:val="right"/>
        </w:trPr>
        <w:tc>
          <w:tcPr>
            <w:tcW w:w="5688" w:type="dxa"/>
            <w:gridSpan w:val="2"/>
            <w:tcBorders>
              <w:top w:val="single" w:sz="6" w:space="0" w:color="auto"/>
              <w:left w:val="single" w:sz="6" w:space="0" w:color="auto"/>
            </w:tcBorders>
          </w:tcPr>
          <w:p w14:paraId="5E0418F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3</w:t>
            </w:r>
            <w:r w:rsidRPr="00941366">
              <w:rPr>
                <w:b/>
                <w:noProof/>
                <w:sz w:val="16"/>
              </w:rPr>
              <w:t>.</w:t>
            </w:r>
            <w:r w:rsidRPr="00941366">
              <w:rPr>
                <w:b/>
                <w:noProof/>
                <w:sz w:val="16"/>
              </w:rPr>
              <w:tab/>
              <w:t>Empfänger</w:t>
            </w:r>
            <w:r w:rsidRPr="00941366">
              <w:rPr>
                <w:noProof/>
                <w:sz w:val="16"/>
              </w:rPr>
              <w:t xml:space="preserve"> </w:t>
            </w:r>
            <w:r w:rsidRPr="00941366">
              <w:rPr>
                <w:i/>
                <w:noProof/>
                <w:sz w:val="16"/>
              </w:rPr>
              <w:t>(Name, vollständige Anschrift, Staat) (Ausfüllung freigestellt)</w:t>
            </w:r>
          </w:p>
        </w:tc>
        <w:tc>
          <w:tcPr>
            <w:tcW w:w="4780" w:type="dxa"/>
            <w:gridSpan w:val="5"/>
            <w:tcBorders>
              <w:left w:val="single" w:sz="6" w:space="0" w:color="auto"/>
              <w:right w:val="single" w:sz="6" w:space="0" w:color="auto"/>
            </w:tcBorders>
          </w:tcPr>
          <w:p w14:paraId="5E3DCD96" w14:textId="77777777" w:rsidR="00D03CBD" w:rsidRPr="00941366" w:rsidRDefault="00D03CBD" w:rsidP="00273D63">
            <w:pPr>
              <w:tabs>
                <w:tab w:val="center" w:pos="2271"/>
              </w:tabs>
              <w:spacing w:after="0"/>
              <w:rPr>
                <w:noProof/>
                <w:sz w:val="16"/>
              </w:rPr>
            </w:pPr>
            <w:r w:rsidRPr="00941366">
              <w:rPr>
                <w:noProof/>
                <w:sz w:val="16"/>
              </w:rPr>
              <w:tab/>
            </w:r>
            <w:r w:rsidRPr="00941366">
              <w:rPr>
                <w:b/>
                <w:noProof/>
                <w:sz w:val="16"/>
              </w:rPr>
              <w:t>und</w:t>
            </w:r>
          </w:p>
          <w:p w14:paraId="0404CCE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34C854" w14:textId="77777777" w:rsidR="00D03CBD" w:rsidRPr="00941366" w:rsidRDefault="00D03CBD" w:rsidP="00273D63">
            <w:pPr>
              <w:tabs>
                <w:tab w:val="left" w:pos="359"/>
                <w:tab w:val="right" w:leader="dot" w:pos="4522"/>
              </w:tabs>
              <w:spacing w:after="0"/>
              <w:ind w:left="227" w:hanging="340"/>
              <w:rPr>
                <w:noProof/>
                <w:sz w:val="16"/>
              </w:rPr>
            </w:pPr>
            <w:r w:rsidRPr="00941366">
              <w:rPr>
                <w:noProof/>
                <w:sz w:val="16"/>
              </w:rPr>
              <w:tab/>
            </w:r>
          </w:p>
          <w:p w14:paraId="4EF60A44" w14:textId="77777777" w:rsidR="00D03CBD" w:rsidRPr="00941366" w:rsidRDefault="00D03CBD" w:rsidP="00273D63">
            <w:pPr>
              <w:tabs>
                <w:tab w:val="center" w:pos="2271"/>
              </w:tabs>
              <w:spacing w:after="0"/>
              <w:rPr>
                <w:noProof/>
                <w:sz w:val="16"/>
              </w:rPr>
            </w:pPr>
            <w:r w:rsidRPr="00941366">
              <w:rPr>
                <w:noProof/>
                <w:sz w:val="16"/>
              </w:rPr>
              <w:tab/>
            </w:r>
            <w:r w:rsidRPr="00941366">
              <w:rPr>
                <w:i/>
                <w:noProof/>
                <w:sz w:val="16"/>
              </w:rPr>
              <w:t>(Angabe der betreffenden Staaten, Staatengruppen oder Gebiete)</w:t>
            </w:r>
          </w:p>
        </w:tc>
      </w:tr>
      <w:tr w:rsidR="00D03CBD" w:rsidRPr="00941366" w14:paraId="1F45FABF" w14:textId="77777777" w:rsidTr="00273D63">
        <w:trPr>
          <w:cantSplit/>
          <w:jc w:val="right"/>
        </w:trPr>
        <w:tc>
          <w:tcPr>
            <w:tcW w:w="5688" w:type="dxa"/>
            <w:gridSpan w:val="2"/>
            <w:tcBorders>
              <w:left w:val="single" w:sz="6" w:space="0" w:color="auto"/>
            </w:tcBorders>
          </w:tcPr>
          <w:p w14:paraId="7C3817E0"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3"/>
            <w:tcBorders>
              <w:top w:val="single" w:sz="6" w:space="0" w:color="auto"/>
              <w:left w:val="single" w:sz="6" w:space="0" w:color="auto"/>
            </w:tcBorders>
          </w:tcPr>
          <w:p w14:paraId="0EF8E74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4</w:t>
            </w:r>
            <w:r w:rsidRPr="00941366">
              <w:rPr>
                <w:b/>
                <w:noProof/>
                <w:sz w:val="16"/>
              </w:rPr>
              <w:t>.</w:t>
            </w:r>
            <w:r w:rsidRPr="00941366">
              <w:rPr>
                <w:b/>
                <w:noProof/>
                <w:sz w:val="16"/>
              </w:rPr>
              <w:tab/>
              <w:t>Staat, Staatengruppe oder Gebiet, als dessen bzw. deren Ursprungserzeugnisse die Waren gelten</w:t>
            </w:r>
          </w:p>
          <w:p w14:paraId="7DCCA49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ED432D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right w:val="single" w:sz="6" w:space="0" w:color="auto"/>
            </w:tcBorders>
          </w:tcPr>
          <w:p w14:paraId="1DAF3C3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5</w:t>
            </w:r>
            <w:r w:rsidRPr="00941366">
              <w:rPr>
                <w:b/>
                <w:noProof/>
                <w:sz w:val="16"/>
              </w:rPr>
              <w:t>.</w:t>
            </w:r>
            <w:r w:rsidRPr="00941366">
              <w:rPr>
                <w:b/>
                <w:noProof/>
                <w:sz w:val="16"/>
              </w:rPr>
              <w:tab/>
              <w:t xml:space="preserve">Bestimmungsstaat, </w:t>
            </w:r>
            <w:r w:rsidRPr="00941366">
              <w:rPr>
                <w:b/>
                <w:noProof/>
                <w:sz w:val="16"/>
              </w:rPr>
              <w:softHyphen/>
              <w:t xml:space="preserve">staatengruppe oder </w:t>
            </w:r>
            <w:r w:rsidRPr="00941366">
              <w:rPr>
                <w:b/>
                <w:noProof/>
                <w:sz w:val="16"/>
              </w:rPr>
              <w:softHyphen/>
              <w:t>gebiet</w:t>
            </w:r>
          </w:p>
          <w:p w14:paraId="66A7041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53EF7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F15B824"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941366" w14:paraId="33787BAE" w14:textId="77777777" w:rsidTr="00273D63">
        <w:trPr>
          <w:cantSplit/>
          <w:jc w:val="right"/>
        </w:trPr>
        <w:tc>
          <w:tcPr>
            <w:tcW w:w="5688" w:type="dxa"/>
            <w:gridSpan w:val="2"/>
            <w:tcBorders>
              <w:top w:val="single" w:sz="6" w:space="0" w:color="auto"/>
              <w:left w:val="single" w:sz="6" w:space="0" w:color="auto"/>
              <w:bottom w:val="single" w:sz="6" w:space="0" w:color="auto"/>
            </w:tcBorders>
          </w:tcPr>
          <w:p w14:paraId="5AB137A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6</w:t>
            </w:r>
            <w:r w:rsidRPr="00941366">
              <w:rPr>
                <w:b/>
                <w:noProof/>
                <w:sz w:val="16"/>
              </w:rPr>
              <w:t>.</w:t>
            </w:r>
            <w:r w:rsidRPr="00941366">
              <w:rPr>
                <w:b/>
                <w:noProof/>
                <w:sz w:val="16"/>
              </w:rPr>
              <w:tab/>
              <w:t>Angaben über die Beförderung</w:t>
            </w:r>
            <w:r w:rsidRPr="00941366">
              <w:rPr>
                <w:noProof/>
                <w:sz w:val="16"/>
              </w:rPr>
              <w:t xml:space="preserve"> </w:t>
            </w:r>
            <w:r w:rsidRPr="00941366">
              <w:rPr>
                <w:i/>
                <w:noProof/>
                <w:sz w:val="16"/>
              </w:rPr>
              <w:t>(Ausfüllung freigestellt)</w:t>
            </w:r>
          </w:p>
          <w:p w14:paraId="5BB1837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40E79F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A693EC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29B7BB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1E6FB4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42585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D43C604"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4780" w:type="dxa"/>
            <w:gridSpan w:val="5"/>
            <w:tcBorders>
              <w:top w:val="single" w:sz="6" w:space="0" w:color="auto"/>
              <w:left w:val="single" w:sz="6" w:space="0" w:color="auto"/>
              <w:bottom w:val="single" w:sz="6" w:space="0" w:color="auto"/>
              <w:right w:val="single" w:sz="6" w:space="0" w:color="auto"/>
            </w:tcBorders>
          </w:tcPr>
          <w:p w14:paraId="6C105B1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7</w:t>
            </w:r>
            <w:r w:rsidRPr="00941366">
              <w:rPr>
                <w:b/>
                <w:noProof/>
                <w:sz w:val="16"/>
              </w:rPr>
              <w:t>.</w:t>
            </w:r>
            <w:r w:rsidRPr="00941366">
              <w:rPr>
                <w:b/>
                <w:noProof/>
                <w:sz w:val="16"/>
              </w:rPr>
              <w:tab/>
              <w:t>Anmerkungen</w:t>
            </w:r>
          </w:p>
          <w:p w14:paraId="4A82B6A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3A5FAE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197991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D9803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617BA6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57031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01F7FD8"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941366" w14:paraId="57A66E10" w14:textId="77777777" w:rsidTr="00273D63">
        <w:trPr>
          <w:cantSplit/>
          <w:jc w:val="right"/>
        </w:trPr>
        <w:tc>
          <w:tcPr>
            <w:tcW w:w="7134" w:type="dxa"/>
            <w:gridSpan w:val="4"/>
            <w:tcBorders>
              <w:top w:val="single" w:sz="6" w:space="0" w:color="auto"/>
              <w:left w:val="single" w:sz="6" w:space="0" w:color="auto"/>
              <w:bottom w:val="single" w:sz="6" w:space="0" w:color="auto"/>
            </w:tcBorders>
          </w:tcPr>
          <w:p w14:paraId="302D7F8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22"/>
              </w:rPr>
            </w:pPr>
            <w:r w:rsidRPr="00F704C3">
              <w:rPr>
                <w:b/>
                <w:noProof/>
                <w:sz w:val="16"/>
              </w:rPr>
              <w:t>8</w:t>
            </w:r>
            <w:r w:rsidRPr="00941366">
              <w:rPr>
                <w:b/>
                <w:noProof/>
                <w:sz w:val="16"/>
              </w:rPr>
              <w:t>.</w:t>
            </w:r>
            <w:r w:rsidRPr="00941366">
              <w:rPr>
                <w:b/>
                <w:noProof/>
                <w:sz w:val="16"/>
              </w:rPr>
              <w:tab/>
              <w:t>Laufende Nummer; Zeichen und Nummern, Anzahl und Art der Packstücke (</w:t>
            </w:r>
            <w:r w:rsidRPr="00F704C3">
              <w:rPr>
                <w:b/>
                <w:noProof/>
                <w:sz w:val="16"/>
                <w:vertAlign w:val="superscript"/>
              </w:rPr>
              <w:t>1</w:t>
            </w:r>
            <w:r w:rsidRPr="00941366">
              <w:rPr>
                <w:b/>
                <w:noProof/>
                <w:sz w:val="16"/>
              </w:rPr>
              <w:t>); Bezeichnung der Erzeugnisse</w:t>
            </w:r>
          </w:p>
          <w:p w14:paraId="5C8141A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C113BC"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B1F129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21968B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3D365B0"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FF0DAA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601A1C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A7DFA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3AEDE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5C52BD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82F425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811447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97C9E6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CD614C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BE8396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6EF5B8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797BAA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2DFE2A4"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206AF3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57C410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AD7429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F21A82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3C436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7F25D1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14:paraId="37EB4986" w14:textId="77777777" w:rsidR="00D03CBD" w:rsidRPr="00941366" w:rsidRDefault="00D03CBD" w:rsidP="00273D63">
            <w:pPr>
              <w:tabs>
                <w:tab w:val="left" w:pos="0"/>
                <w:tab w:val="left" w:pos="206"/>
              </w:tabs>
              <w:spacing w:after="0"/>
              <w:ind w:left="93" w:hanging="206"/>
              <w:rPr>
                <w:noProof/>
                <w:sz w:val="16"/>
              </w:rPr>
            </w:pPr>
            <w:r w:rsidRPr="00F704C3">
              <w:rPr>
                <w:b/>
                <w:noProof/>
                <w:sz w:val="16"/>
              </w:rPr>
              <w:t>9</w:t>
            </w:r>
            <w:r w:rsidRPr="00941366">
              <w:rPr>
                <w:b/>
                <w:noProof/>
                <w:sz w:val="16"/>
              </w:rPr>
              <w:t>.</w:t>
            </w:r>
            <w:r w:rsidRPr="00941366">
              <w:rPr>
                <w:b/>
                <w:noProof/>
                <w:sz w:val="16"/>
              </w:rPr>
              <w:tab/>
              <w:t>Rohmasse (kg) oder andere Maßeinheit (l, m³ usw.)</w:t>
            </w:r>
          </w:p>
          <w:p w14:paraId="58707CA9" w14:textId="77777777" w:rsidR="00D03CBD" w:rsidRPr="00941366" w:rsidRDefault="00D03CBD" w:rsidP="00273D63">
            <w:pPr>
              <w:tabs>
                <w:tab w:val="left" w:pos="0"/>
                <w:tab w:val="left" w:pos="206"/>
              </w:tabs>
              <w:spacing w:after="0"/>
              <w:rPr>
                <w:noProof/>
                <w:sz w:val="16"/>
              </w:rPr>
            </w:pPr>
          </w:p>
          <w:p w14:paraId="6E6B3735" w14:textId="77777777" w:rsidR="00D03CBD" w:rsidRPr="00941366" w:rsidRDefault="00D03CBD" w:rsidP="00273D63">
            <w:pPr>
              <w:tabs>
                <w:tab w:val="left" w:pos="0"/>
                <w:tab w:val="left" w:pos="206"/>
              </w:tabs>
              <w:spacing w:after="0"/>
              <w:rPr>
                <w:noProof/>
                <w:sz w:val="16"/>
              </w:rPr>
            </w:pPr>
          </w:p>
          <w:p w14:paraId="2231E7F6" w14:textId="77777777" w:rsidR="00D03CBD" w:rsidRPr="00941366" w:rsidRDefault="00D03CBD" w:rsidP="00273D63">
            <w:pPr>
              <w:tabs>
                <w:tab w:val="left" w:pos="0"/>
                <w:tab w:val="left" w:pos="206"/>
              </w:tabs>
              <w:spacing w:after="0"/>
              <w:rPr>
                <w:noProof/>
                <w:sz w:val="16"/>
              </w:rPr>
            </w:pPr>
          </w:p>
          <w:p w14:paraId="6F9C9E02" w14:textId="77777777" w:rsidR="00D03CBD" w:rsidRPr="00941366" w:rsidRDefault="00D03CBD" w:rsidP="00273D63">
            <w:pPr>
              <w:tabs>
                <w:tab w:val="left" w:pos="0"/>
                <w:tab w:val="left" w:pos="206"/>
              </w:tabs>
              <w:spacing w:after="0"/>
              <w:rPr>
                <w:noProof/>
                <w:sz w:val="16"/>
              </w:rPr>
            </w:pPr>
          </w:p>
          <w:p w14:paraId="6666A42A" w14:textId="77777777" w:rsidR="00D03CBD" w:rsidRPr="00941366" w:rsidRDefault="00D03CBD" w:rsidP="00273D63">
            <w:pPr>
              <w:tabs>
                <w:tab w:val="left" w:pos="0"/>
                <w:tab w:val="left" w:pos="206"/>
              </w:tabs>
              <w:spacing w:after="0"/>
              <w:rPr>
                <w:noProof/>
                <w:sz w:val="16"/>
              </w:rPr>
            </w:pPr>
          </w:p>
          <w:p w14:paraId="0AB4DFC3" w14:textId="77777777" w:rsidR="00D03CBD" w:rsidRPr="00941366" w:rsidRDefault="00D03CBD" w:rsidP="00273D63">
            <w:pPr>
              <w:tabs>
                <w:tab w:val="left" w:pos="0"/>
                <w:tab w:val="left" w:pos="206"/>
              </w:tabs>
              <w:spacing w:after="0"/>
              <w:rPr>
                <w:noProof/>
                <w:sz w:val="16"/>
              </w:rPr>
            </w:pPr>
          </w:p>
          <w:p w14:paraId="57F90305" w14:textId="77777777" w:rsidR="00D03CBD" w:rsidRPr="00941366" w:rsidRDefault="00D03CBD" w:rsidP="00273D63">
            <w:pPr>
              <w:tabs>
                <w:tab w:val="left" w:pos="0"/>
                <w:tab w:val="left" w:pos="206"/>
              </w:tabs>
              <w:spacing w:after="0"/>
              <w:rPr>
                <w:noProof/>
                <w:sz w:val="16"/>
              </w:rPr>
            </w:pPr>
          </w:p>
          <w:p w14:paraId="06F5C617" w14:textId="77777777" w:rsidR="00D03CBD" w:rsidRPr="00941366" w:rsidRDefault="00D03CBD" w:rsidP="00273D63">
            <w:pPr>
              <w:tabs>
                <w:tab w:val="left" w:pos="0"/>
                <w:tab w:val="left" w:pos="206"/>
              </w:tabs>
              <w:spacing w:after="0"/>
              <w:rPr>
                <w:noProof/>
                <w:sz w:val="16"/>
              </w:rPr>
            </w:pPr>
          </w:p>
          <w:p w14:paraId="1DBD09B8" w14:textId="77777777" w:rsidR="00D03CBD" w:rsidRPr="00941366" w:rsidRDefault="00D03CBD" w:rsidP="00273D63">
            <w:pPr>
              <w:tabs>
                <w:tab w:val="left" w:pos="0"/>
                <w:tab w:val="left" w:pos="206"/>
              </w:tabs>
              <w:spacing w:after="0"/>
              <w:rPr>
                <w:noProof/>
                <w:sz w:val="16"/>
              </w:rPr>
            </w:pPr>
          </w:p>
          <w:p w14:paraId="782A9582" w14:textId="77777777" w:rsidR="00D03CBD" w:rsidRPr="00941366" w:rsidRDefault="00D03CBD" w:rsidP="00273D63">
            <w:pPr>
              <w:tabs>
                <w:tab w:val="left" w:pos="0"/>
                <w:tab w:val="left" w:pos="206"/>
              </w:tabs>
              <w:spacing w:after="0"/>
              <w:rPr>
                <w:noProof/>
                <w:sz w:val="16"/>
              </w:rPr>
            </w:pPr>
          </w:p>
          <w:p w14:paraId="14B688E0" w14:textId="77777777" w:rsidR="00D03CBD" w:rsidRPr="00941366" w:rsidRDefault="00D03CBD" w:rsidP="00273D63">
            <w:pPr>
              <w:tabs>
                <w:tab w:val="left" w:pos="0"/>
                <w:tab w:val="left" w:pos="206"/>
              </w:tabs>
              <w:spacing w:after="0"/>
              <w:rPr>
                <w:noProof/>
                <w:sz w:val="16"/>
              </w:rPr>
            </w:pPr>
          </w:p>
          <w:p w14:paraId="39ADBB8A" w14:textId="77777777" w:rsidR="00D03CBD" w:rsidRPr="00941366" w:rsidRDefault="00D03CBD" w:rsidP="00273D63">
            <w:pPr>
              <w:tabs>
                <w:tab w:val="left" w:pos="0"/>
                <w:tab w:val="left" w:pos="206"/>
              </w:tabs>
              <w:spacing w:after="0"/>
              <w:rPr>
                <w:noProof/>
                <w:sz w:val="16"/>
              </w:rPr>
            </w:pPr>
          </w:p>
          <w:p w14:paraId="59005F85" w14:textId="77777777" w:rsidR="00D03CBD" w:rsidRPr="00941366" w:rsidRDefault="00D03CBD" w:rsidP="00273D63">
            <w:pPr>
              <w:tabs>
                <w:tab w:val="left" w:pos="0"/>
                <w:tab w:val="left" w:pos="206"/>
              </w:tabs>
              <w:spacing w:after="0"/>
              <w:rPr>
                <w:noProof/>
                <w:sz w:val="16"/>
              </w:rPr>
            </w:pPr>
          </w:p>
          <w:p w14:paraId="7E5D489B" w14:textId="77777777" w:rsidR="00D03CBD" w:rsidRPr="00941366" w:rsidRDefault="00D03CBD" w:rsidP="00273D63">
            <w:pPr>
              <w:tabs>
                <w:tab w:val="left" w:pos="0"/>
                <w:tab w:val="left" w:pos="206"/>
              </w:tabs>
              <w:spacing w:after="0"/>
              <w:rPr>
                <w:noProof/>
                <w:sz w:val="16"/>
              </w:rPr>
            </w:pPr>
          </w:p>
          <w:p w14:paraId="5BB75399" w14:textId="77777777" w:rsidR="00D03CBD" w:rsidRPr="00941366" w:rsidRDefault="00D03CBD" w:rsidP="00273D63">
            <w:pPr>
              <w:tabs>
                <w:tab w:val="left" w:pos="0"/>
                <w:tab w:val="left" w:pos="206"/>
              </w:tabs>
              <w:spacing w:after="0"/>
              <w:rPr>
                <w:noProof/>
                <w:sz w:val="16"/>
              </w:rPr>
            </w:pPr>
          </w:p>
          <w:p w14:paraId="230F0700" w14:textId="77777777" w:rsidR="00D03CBD" w:rsidRPr="00941366" w:rsidRDefault="00D03CBD" w:rsidP="00273D63">
            <w:pPr>
              <w:tabs>
                <w:tab w:val="left" w:pos="0"/>
                <w:tab w:val="left" w:pos="206"/>
              </w:tabs>
              <w:spacing w:after="0"/>
              <w:rPr>
                <w:noProof/>
                <w:sz w:val="16"/>
              </w:rPr>
            </w:pPr>
          </w:p>
          <w:p w14:paraId="128C4C7E" w14:textId="77777777" w:rsidR="00D03CBD" w:rsidRPr="00941366" w:rsidRDefault="00D03CBD" w:rsidP="00273D63">
            <w:pPr>
              <w:tabs>
                <w:tab w:val="left" w:pos="0"/>
                <w:tab w:val="left" w:pos="206"/>
              </w:tabs>
              <w:spacing w:after="0"/>
              <w:rPr>
                <w:noProof/>
                <w:sz w:val="16"/>
              </w:rPr>
            </w:pPr>
          </w:p>
          <w:p w14:paraId="2B5F27CF" w14:textId="77777777" w:rsidR="00D03CBD" w:rsidRPr="00941366" w:rsidRDefault="00D03CBD" w:rsidP="00273D63">
            <w:pPr>
              <w:tabs>
                <w:tab w:val="left" w:pos="0"/>
                <w:tab w:val="left" w:pos="206"/>
              </w:tabs>
              <w:spacing w:after="0"/>
              <w:rPr>
                <w:noProof/>
                <w:sz w:val="16"/>
              </w:rPr>
            </w:pPr>
          </w:p>
          <w:p w14:paraId="7C870637" w14:textId="77777777" w:rsidR="00D03CBD" w:rsidRPr="00941366" w:rsidRDefault="00D03CBD" w:rsidP="00273D63">
            <w:pPr>
              <w:tabs>
                <w:tab w:val="left" w:pos="0"/>
                <w:tab w:val="left" w:pos="206"/>
              </w:tabs>
              <w:spacing w:after="0"/>
              <w:rPr>
                <w:noProof/>
                <w:sz w:val="16"/>
              </w:rPr>
            </w:pPr>
          </w:p>
          <w:p w14:paraId="630659E6" w14:textId="77777777" w:rsidR="00D03CBD" w:rsidRPr="00941366" w:rsidRDefault="00D03CBD" w:rsidP="00273D63">
            <w:pPr>
              <w:tabs>
                <w:tab w:val="left" w:pos="0"/>
                <w:tab w:val="left" w:pos="206"/>
              </w:tabs>
              <w:spacing w:after="0"/>
              <w:rPr>
                <w:noProof/>
                <w:sz w:val="16"/>
              </w:rPr>
            </w:pPr>
          </w:p>
          <w:p w14:paraId="05B3B861" w14:textId="77777777" w:rsidR="00D03CBD" w:rsidRPr="00941366" w:rsidRDefault="00D03CBD" w:rsidP="00273D63">
            <w:pPr>
              <w:tabs>
                <w:tab w:val="left" w:pos="0"/>
                <w:tab w:val="left" w:pos="206"/>
              </w:tabs>
              <w:spacing w:after="0"/>
              <w:rPr>
                <w:noProof/>
                <w:sz w:val="16"/>
              </w:rPr>
            </w:pPr>
          </w:p>
        </w:tc>
        <w:tc>
          <w:tcPr>
            <w:tcW w:w="1655" w:type="dxa"/>
            <w:tcBorders>
              <w:top w:val="single" w:sz="6" w:space="0" w:color="auto"/>
              <w:bottom w:val="single" w:sz="6" w:space="0" w:color="auto"/>
              <w:right w:val="single" w:sz="6" w:space="0" w:color="auto"/>
            </w:tcBorders>
          </w:tcPr>
          <w:p w14:paraId="5AB52353" w14:textId="77777777" w:rsidR="00D03CBD" w:rsidRPr="00941366" w:rsidRDefault="00D03CBD" w:rsidP="00273D63">
            <w:pPr>
              <w:tabs>
                <w:tab w:val="left" w:pos="0"/>
                <w:tab w:val="left" w:pos="207"/>
                <w:tab w:val="left" w:pos="307"/>
              </w:tabs>
              <w:spacing w:after="0"/>
              <w:ind w:left="194" w:hanging="307"/>
              <w:rPr>
                <w:noProof/>
                <w:sz w:val="16"/>
              </w:rPr>
            </w:pPr>
            <w:r w:rsidRPr="00F704C3">
              <w:rPr>
                <w:b/>
                <w:noProof/>
                <w:sz w:val="16"/>
              </w:rPr>
              <w:t>10</w:t>
            </w:r>
            <w:r w:rsidRPr="00941366">
              <w:rPr>
                <w:b/>
                <w:noProof/>
                <w:sz w:val="16"/>
              </w:rPr>
              <w:t>.</w:t>
            </w:r>
            <w:r w:rsidRPr="00941366">
              <w:rPr>
                <w:b/>
                <w:noProof/>
                <w:sz w:val="16"/>
              </w:rPr>
              <w:tab/>
              <w:t>Rechnungen</w:t>
            </w:r>
          </w:p>
          <w:p w14:paraId="721908EE" w14:textId="77777777" w:rsidR="00D03CBD" w:rsidRPr="00941366" w:rsidRDefault="00D03CBD" w:rsidP="00273D63">
            <w:pPr>
              <w:tabs>
                <w:tab w:val="left" w:pos="0"/>
                <w:tab w:val="left" w:pos="207"/>
                <w:tab w:val="left" w:pos="307"/>
              </w:tabs>
              <w:spacing w:after="0"/>
              <w:ind w:left="194" w:hanging="307"/>
              <w:rPr>
                <w:noProof/>
                <w:sz w:val="16"/>
              </w:rPr>
            </w:pPr>
            <w:r w:rsidRPr="00941366">
              <w:rPr>
                <w:noProof/>
                <w:sz w:val="16"/>
              </w:rPr>
              <w:tab/>
            </w:r>
            <w:r w:rsidRPr="00941366">
              <w:rPr>
                <w:i/>
                <w:noProof/>
                <w:sz w:val="16"/>
              </w:rPr>
              <w:t>(Ausfüllung freigestellt)</w:t>
            </w:r>
          </w:p>
          <w:p w14:paraId="4578943D" w14:textId="77777777" w:rsidR="00D03CBD" w:rsidRPr="00941366" w:rsidRDefault="00D03CBD" w:rsidP="00273D63">
            <w:pPr>
              <w:tabs>
                <w:tab w:val="left" w:pos="0"/>
                <w:tab w:val="left" w:pos="207"/>
                <w:tab w:val="left" w:pos="307"/>
              </w:tabs>
              <w:spacing w:after="0"/>
              <w:rPr>
                <w:noProof/>
                <w:sz w:val="16"/>
              </w:rPr>
            </w:pPr>
          </w:p>
          <w:p w14:paraId="3DDBB2B7" w14:textId="77777777" w:rsidR="00D03CBD" w:rsidRPr="00941366" w:rsidRDefault="00D03CBD" w:rsidP="00273D63">
            <w:pPr>
              <w:tabs>
                <w:tab w:val="left" w:pos="0"/>
                <w:tab w:val="left" w:pos="207"/>
                <w:tab w:val="left" w:pos="307"/>
              </w:tabs>
              <w:spacing w:after="0"/>
              <w:rPr>
                <w:noProof/>
                <w:sz w:val="16"/>
              </w:rPr>
            </w:pPr>
          </w:p>
          <w:p w14:paraId="3063E60E" w14:textId="77777777" w:rsidR="00D03CBD" w:rsidRPr="00941366" w:rsidRDefault="00D03CBD" w:rsidP="00273D63">
            <w:pPr>
              <w:tabs>
                <w:tab w:val="left" w:pos="0"/>
                <w:tab w:val="left" w:pos="207"/>
                <w:tab w:val="left" w:pos="307"/>
              </w:tabs>
              <w:spacing w:after="0"/>
              <w:rPr>
                <w:noProof/>
                <w:sz w:val="16"/>
              </w:rPr>
            </w:pPr>
          </w:p>
          <w:p w14:paraId="037D7D2F" w14:textId="77777777" w:rsidR="00D03CBD" w:rsidRPr="00941366" w:rsidRDefault="00D03CBD" w:rsidP="00273D63">
            <w:pPr>
              <w:tabs>
                <w:tab w:val="left" w:pos="0"/>
                <w:tab w:val="left" w:pos="207"/>
                <w:tab w:val="left" w:pos="307"/>
              </w:tabs>
              <w:spacing w:after="0"/>
              <w:rPr>
                <w:noProof/>
                <w:sz w:val="16"/>
              </w:rPr>
            </w:pPr>
          </w:p>
          <w:p w14:paraId="00381C3D" w14:textId="77777777" w:rsidR="00D03CBD" w:rsidRPr="00941366" w:rsidRDefault="00D03CBD" w:rsidP="00273D63">
            <w:pPr>
              <w:tabs>
                <w:tab w:val="left" w:pos="0"/>
                <w:tab w:val="left" w:pos="207"/>
                <w:tab w:val="left" w:pos="307"/>
              </w:tabs>
              <w:spacing w:after="0"/>
              <w:rPr>
                <w:noProof/>
                <w:sz w:val="16"/>
              </w:rPr>
            </w:pPr>
          </w:p>
          <w:p w14:paraId="03A0116D" w14:textId="77777777" w:rsidR="00D03CBD" w:rsidRPr="00941366" w:rsidRDefault="00D03CBD" w:rsidP="00273D63">
            <w:pPr>
              <w:tabs>
                <w:tab w:val="left" w:pos="0"/>
                <w:tab w:val="left" w:pos="207"/>
                <w:tab w:val="left" w:pos="307"/>
              </w:tabs>
              <w:spacing w:after="0"/>
              <w:rPr>
                <w:noProof/>
                <w:sz w:val="16"/>
              </w:rPr>
            </w:pPr>
          </w:p>
          <w:p w14:paraId="2EC93E18" w14:textId="77777777" w:rsidR="00D03CBD" w:rsidRPr="00941366" w:rsidRDefault="00D03CBD" w:rsidP="00273D63">
            <w:pPr>
              <w:tabs>
                <w:tab w:val="left" w:pos="0"/>
                <w:tab w:val="left" w:pos="207"/>
                <w:tab w:val="left" w:pos="307"/>
              </w:tabs>
              <w:spacing w:after="0"/>
              <w:rPr>
                <w:noProof/>
                <w:sz w:val="16"/>
              </w:rPr>
            </w:pPr>
          </w:p>
          <w:p w14:paraId="795FE91B" w14:textId="77777777" w:rsidR="00D03CBD" w:rsidRPr="00941366" w:rsidRDefault="00D03CBD" w:rsidP="00273D63">
            <w:pPr>
              <w:tabs>
                <w:tab w:val="left" w:pos="0"/>
                <w:tab w:val="left" w:pos="207"/>
                <w:tab w:val="left" w:pos="307"/>
              </w:tabs>
              <w:spacing w:after="0"/>
              <w:rPr>
                <w:noProof/>
                <w:sz w:val="16"/>
              </w:rPr>
            </w:pPr>
          </w:p>
          <w:p w14:paraId="6F7EA847" w14:textId="77777777" w:rsidR="00D03CBD" w:rsidRPr="00941366" w:rsidRDefault="00D03CBD" w:rsidP="00273D63">
            <w:pPr>
              <w:tabs>
                <w:tab w:val="left" w:pos="0"/>
                <w:tab w:val="left" w:pos="207"/>
                <w:tab w:val="left" w:pos="307"/>
              </w:tabs>
              <w:spacing w:after="0"/>
              <w:rPr>
                <w:noProof/>
                <w:sz w:val="16"/>
              </w:rPr>
            </w:pPr>
          </w:p>
          <w:p w14:paraId="690AB0F0" w14:textId="77777777" w:rsidR="00D03CBD" w:rsidRPr="00941366" w:rsidRDefault="00D03CBD" w:rsidP="00273D63">
            <w:pPr>
              <w:tabs>
                <w:tab w:val="left" w:pos="0"/>
                <w:tab w:val="left" w:pos="207"/>
                <w:tab w:val="left" w:pos="307"/>
              </w:tabs>
              <w:spacing w:after="0"/>
              <w:rPr>
                <w:noProof/>
                <w:sz w:val="16"/>
              </w:rPr>
            </w:pPr>
          </w:p>
          <w:p w14:paraId="5A32DED9" w14:textId="77777777" w:rsidR="00D03CBD" w:rsidRPr="00941366" w:rsidRDefault="00D03CBD" w:rsidP="00273D63">
            <w:pPr>
              <w:tabs>
                <w:tab w:val="left" w:pos="0"/>
                <w:tab w:val="left" w:pos="207"/>
                <w:tab w:val="left" w:pos="307"/>
              </w:tabs>
              <w:spacing w:after="0"/>
              <w:rPr>
                <w:noProof/>
                <w:sz w:val="16"/>
              </w:rPr>
            </w:pPr>
          </w:p>
          <w:p w14:paraId="6C9C07BE" w14:textId="77777777" w:rsidR="00D03CBD" w:rsidRPr="00941366" w:rsidRDefault="00D03CBD" w:rsidP="00273D63">
            <w:pPr>
              <w:tabs>
                <w:tab w:val="left" w:pos="0"/>
                <w:tab w:val="left" w:pos="207"/>
                <w:tab w:val="left" w:pos="307"/>
              </w:tabs>
              <w:spacing w:after="0"/>
              <w:rPr>
                <w:noProof/>
                <w:sz w:val="16"/>
              </w:rPr>
            </w:pPr>
          </w:p>
          <w:p w14:paraId="38E1E6DB" w14:textId="77777777" w:rsidR="00D03CBD" w:rsidRPr="00941366" w:rsidRDefault="00D03CBD" w:rsidP="00273D63">
            <w:pPr>
              <w:tabs>
                <w:tab w:val="left" w:pos="0"/>
                <w:tab w:val="left" w:pos="207"/>
                <w:tab w:val="left" w:pos="307"/>
              </w:tabs>
              <w:spacing w:after="0"/>
              <w:rPr>
                <w:noProof/>
                <w:sz w:val="16"/>
              </w:rPr>
            </w:pPr>
          </w:p>
          <w:p w14:paraId="4D622983" w14:textId="77777777" w:rsidR="00D03CBD" w:rsidRPr="00941366" w:rsidRDefault="00D03CBD" w:rsidP="00273D63">
            <w:pPr>
              <w:tabs>
                <w:tab w:val="left" w:pos="0"/>
                <w:tab w:val="left" w:pos="207"/>
                <w:tab w:val="left" w:pos="307"/>
              </w:tabs>
              <w:spacing w:after="0"/>
              <w:rPr>
                <w:noProof/>
                <w:sz w:val="16"/>
              </w:rPr>
            </w:pPr>
          </w:p>
          <w:p w14:paraId="49DF6B25" w14:textId="77777777" w:rsidR="00D03CBD" w:rsidRPr="00941366" w:rsidRDefault="00D03CBD" w:rsidP="00273D63">
            <w:pPr>
              <w:tabs>
                <w:tab w:val="left" w:pos="0"/>
                <w:tab w:val="left" w:pos="207"/>
                <w:tab w:val="left" w:pos="307"/>
              </w:tabs>
              <w:spacing w:after="0"/>
              <w:rPr>
                <w:noProof/>
                <w:sz w:val="16"/>
              </w:rPr>
            </w:pPr>
          </w:p>
          <w:p w14:paraId="1B1E3B24" w14:textId="77777777" w:rsidR="00D03CBD" w:rsidRPr="00941366" w:rsidRDefault="00D03CBD" w:rsidP="00273D63">
            <w:pPr>
              <w:tabs>
                <w:tab w:val="left" w:pos="0"/>
                <w:tab w:val="left" w:pos="207"/>
                <w:tab w:val="left" w:pos="307"/>
              </w:tabs>
              <w:spacing w:after="0"/>
              <w:rPr>
                <w:noProof/>
                <w:sz w:val="16"/>
              </w:rPr>
            </w:pPr>
          </w:p>
          <w:p w14:paraId="71CF9F9A" w14:textId="77777777" w:rsidR="00D03CBD" w:rsidRPr="00941366" w:rsidRDefault="00D03CBD" w:rsidP="00273D63">
            <w:pPr>
              <w:tabs>
                <w:tab w:val="left" w:pos="0"/>
                <w:tab w:val="left" w:pos="207"/>
                <w:tab w:val="left" w:pos="307"/>
              </w:tabs>
              <w:spacing w:after="0"/>
              <w:rPr>
                <w:noProof/>
                <w:sz w:val="16"/>
              </w:rPr>
            </w:pPr>
          </w:p>
          <w:p w14:paraId="452ADABF" w14:textId="77777777" w:rsidR="00D03CBD" w:rsidRPr="00941366" w:rsidRDefault="00D03CBD" w:rsidP="00273D63">
            <w:pPr>
              <w:tabs>
                <w:tab w:val="left" w:pos="0"/>
                <w:tab w:val="left" w:pos="207"/>
                <w:tab w:val="left" w:pos="307"/>
              </w:tabs>
              <w:spacing w:after="0"/>
              <w:rPr>
                <w:noProof/>
                <w:sz w:val="16"/>
              </w:rPr>
            </w:pPr>
          </w:p>
          <w:p w14:paraId="18169859" w14:textId="77777777" w:rsidR="00D03CBD" w:rsidRPr="00941366" w:rsidRDefault="00D03CBD" w:rsidP="00273D63">
            <w:pPr>
              <w:tabs>
                <w:tab w:val="left" w:pos="0"/>
                <w:tab w:val="left" w:pos="207"/>
                <w:tab w:val="left" w:pos="307"/>
              </w:tabs>
              <w:spacing w:after="0"/>
              <w:rPr>
                <w:noProof/>
                <w:sz w:val="16"/>
              </w:rPr>
            </w:pPr>
          </w:p>
          <w:p w14:paraId="35DF4255" w14:textId="77777777" w:rsidR="00D03CBD" w:rsidRPr="00941366" w:rsidRDefault="00D03CBD" w:rsidP="00273D63">
            <w:pPr>
              <w:tabs>
                <w:tab w:val="left" w:pos="0"/>
                <w:tab w:val="left" w:pos="207"/>
                <w:tab w:val="left" w:pos="307"/>
              </w:tabs>
              <w:spacing w:after="0"/>
              <w:rPr>
                <w:noProof/>
                <w:sz w:val="16"/>
              </w:rPr>
            </w:pPr>
          </w:p>
          <w:p w14:paraId="510092F7" w14:textId="77777777" w:rsidR="00D03CBD" w:rsidRPr="00941366" w:rsidRDefault="00D03CBD" w:rsidP="00273D63">
            <w:pPr>
              <w:tabs>
                <w:tab w:val="left" w:pos="0"/>
                <w:tab w:val="left" w:pos="207"/>
                <w:tab w:val="left" w:pos="307"/>
              </w:tabs>
              <w:spacing w:after="0"/>
              <w:rPr>
                <w:noProof/>
                <w:sz w:val="16"/>
              </w:rPr>
            </w:pPr>
          </w:p>
          <w:p w14:paraId="1E12F0A3" w14:textId="77777777" w:rsidR="00D03CBD" w:rsidRPr="00941366" w:rsidRDefault="00D03CBD" w:rsidP="00273D63">
            <w:pPr>
              <w:tabs>
                <w:tab w:val="left" w:pos="0"/>
                <w:tab w:val="left" w:pos="207"/>
                <w:tab w:val="left" w:pos="307"/>
              </w:tabs>
              <w:spacing w:after="0"/>
              <w:rPr>
                <w:noProof/>
                <w:sz w:val="16"/>
              </w:rPr>
            </w:pPr>
          </w:p>
        </w:tc>
      </w:tr>
      <w:tr w:rsidR="00D03CBD" w:rsidRPr="00941366" w14:paraId="2D96B3DC" w14:textId="77777777" w:rsidTr="00273D63">
        <w:trPr>
          <w:cantSplit/>
          <w:jc w:val="right"/>
        </w:trPr>
        <w:tc>
          <w:tcPr>
            <w:tcW w:w="4162" w:type="dxa"/>
            <w:tcBorders>
              <w:top w:val="single" w:sz="6" w:space="0" w:color="auto"/>
              <w:left w:val="single" w:sz="6" w:space="0" w:color="auto"/>
              <w:bottom w:val="single" w:sz="6" w:space="0" w:color="auto"/>
            </w:tcBorders>
          </w:tcPr>
          <w:p w14:paraId="26D9354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F704C3">
              <w:rPr>
                <w:b/>
                <w:noProof/>
                <w:sz w:val="16"/>
              </w:rPr>
              <w:t>11</w:t>
            </w:r>
            <w:r w:rsidRPr="00941366">
              <w:rPr>
                <w:b/>
                <w:noProof/>
                <w:sz w:val="16"/>
              </w:rPr>
              <w:t>.</w:t>
            </w:r>
            <w:r w:rsidRPr="00941366">
              <w:rPr>
                <w:b/>
                <w:noProof/>
                <w:sz w:val="16"/>
              </w:rPr>
              <w:tab/>
              <w:t>SICHTVERMERK DER ZOLLBEHÖRDE</w:t>
            </w:r>
          </w:p>
          <w:p w14:paraId="75DDB9FC"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941366">
              <w:rPr>
                <w:noProof/>
                <w:sz w:val="16"/>
              </w:rPr>
              <w:tab/>
              <w:t>Die Richtigkeit dieser Erklärung wird bestätigt</w:t>
            </w:r>
          </w:p>
          <w:p w14:paraId="5634E68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07" w:lineRule="atLeast"/>
              <w:ind w:left="194" w:hanging="307"/>
              <w:rPr>
                <w:noProof/>
                <w:sz w:val="16"/>
              </w:rPr>
            </w:pPr>
            <w:r w:rsidRPr="00941366">
              <w:rPr>
                <w:noProof/>
                <w:sz w:val="16"/>
              </w:rPr>
              <w:tab/>
              <w:t>Ausfuhrpapier (</w:t>
            </w:r>
            <w:r w:rsidRPr="00F704C3">
              <w:rPr>
                <w:noProof/>
                <w:sz w:val="16"/>
                <w:vertAlign w:val="superscript"/>
              </w:rPr>
              <w:t>2</w:t>
            </w:r>
            <w:r w:rsidRPr="00941366">
              <w:rPr>
                <w:noProof/>
                <w:sz w:val="16"/>
              </w:rPr>
              <w:t>)</w:t>
            </w:r>
          </w:p>
          <w:p w14:paraId="467D2ED9" w14:textId="77777777" w:rsidR="00D03CBD" w:rsidRPr="00941366" w:rsidRDefault="00D03CBD" w:rsidP="00273D63">
            <w:pPr>
              <w:tabs>
                <w:tab w:val="left" w:pos="225"/>
                <w:tab w:val="left" w:pos="326"/>
                <w:tab w:val="left" w:leader="dot" w:pos="2853"/>
                <w:tab w:val="right" w:leader="dot" w:pos="3921"/>
              </w:tabs>
              <w:spacing w:after="0" w:line="207" w:lineRule="atLeast"/>
              <w:ind w:left="194" w:hanging="307"/>
              <w:rPr>
                <w:noProof/>
                <w:sz w:val="22"/>
              </w:rPr>
            </w:pPr>
            <w:r w:rsidRPr="00941366">
              <w:rPr>
                <w:noProof/>
                <w:sz w:val="16"/>
              </w:rPr>
              <w:tab/>
              <w:t>Zu verwendende Vordrucke</w:t>
            </w:r>
            <w:r w:rsidRPr="00941366">
              <w:rPr>
                <w:noProof/>
                <w:sz w:val="16"/>
              </w:rPr>
              <w:tab/>
              <w:t>Nr.</w:t>
            </w:r>
            <w:r w:rsidRPr="00941366">
              <w:rPr>
                <w:noProof/>
                <w:sz w:val="16"/>
              </w:rPr>
              <w:tab/>
            </w:r>
          </w:p>
          <w:p w14:paraId="4B7B1831" w14:textId="77777777" w:rsidR="00D03CBD" w:rsidRPr="00941366" w:rsidRDefault="00D03CBD" w:rsidP="00273D63">
            <w:pPr>
              <w:tabs>
                <w:tab w:val="left" w:pos="359"/>
                <w:tab w:val="right" w:leader="dot" w:pos="3921"/>
              </w:tabs>
              <w:spacing w:after="0" w:line="207" w:lineRule="atLeast"/>
              <w:ind w:left="227" w:hanging="340"/>
              <w:rPr>
                <w:noProof/>
                <w:sz w:val="16"/>
              </w:rPr>
            </w:pPr>
            <w:r w:rsidRPr="00941366">
              <w:rPr>
                <w:noProof/>
                <w:sz w:val="16"/>
              </w:rPr>
              <w:tab/>
              <w:t>Zollstelle:</w:t>
            </w:r>
            <w:r w:rsidRPr="00941366">
              <w:rPr>
                <w:noProof/>
                <w:sz w:val="16"/>
              </w:rPr>
              <w:tab/>
            </w:r>
          </w:p>
          <w:p w14:paraId="4C5BF614" w14:textId="77777777" w:rsidR="00D03CBD" w:rsidRPr="00941366" w:rsidRDefault="00D03CBD" w:rsidP="00273D63">
            <w:pPr>
              <w:tabs>
                <w:tab w:val="left" w:pos="0"/>
                <w:tab w:val="left" w:pos="340"/>
                <w:tab w:val="left" w:leader="dot" w:pos="2834"/>
              </w:tabs>
              <w:spacing w:after="0" w:line="207" w:lineRule="atLeast"/>
              <w:ind w:left="227" w:hanging="340"/>
              <w:rPr>
                <w:noProof/>
                <w:sz w:val="16"/>
              </w:rPr>
            </w:pPr>
            <w:r w:rsidRPr="00941366">
              <w:rPr>
                <w:noProof/>
                <w:sz w:val="16"/>
              </w:rPr>
              <w:tab/>
              <w:t>Ausstellender/s Staat/Gebiet:</w:t>
            </w:r>
          </w:p>
          <w:p w14:paraId="7EFC34C7" w14:textId="77777777" w:rsidR="00D03CBD" w:rsidRPr="00941366" w:rsidRDefault="00D03CBD" w:rsidP="00273D63">
            <w:pPr>
              <w:tabs>
                <w:tab w:val="left" w:pos="359"/>
                <w:tab w:val="right" w:leader="dot" w:pos="3921"/>
              </w:tabs>
              <w:spacing w:after="0" w:line="207" w:lineRule="atLeast"/>
              <w:ind w:left="227" w:hanging="340"/>
              <w:rPr>
                <w:noProof/>
                <w:sz w:val="16"/>
              </w:rPr>
            </w:pPr>
            <w:r w:rsidRPr="00941366">
              <w:rPr>
                <w:noProof/>
                <w:sz w:val="16"/>
              </w:rPr>
              <w:tab/>
              <w:t>.</w:t>
            </w:r>
            <w:r w:rsidRPr="00941366">
              <w:rPr>
                <w:noProof/>
                <w:sz w:val="16"/>
              </w:rPr>
              <w:tab/>
            </w:r>
          </w:p>
          <w:p w14:paraId="2C81BC7E" w14:textId="77777777" w:rsidR="00D03CBD" w:rsidRPr="00941366" w:rsidRDefault="00D03CBD" w:rsidP="00273D63">
            <w:pPr>
              <w:tabs>
                <w:tab w:val="left" w:pos="359"/>
                <w:tab w:val="right" w:leader="dot" w:pos="3921"/>
              </w:tabs>
              <w:spacing w:after="0" w:line="207" w:lineRule="atLeast"/>
              <w:ind w:left="227" w:hanging="340"/>
              <w:rPr>
                <w:noProof/>
                <w:sz w:val="16"/>
              </w:rPr>
            </w:pPr>
            <w:r w:rsidRPr="00941366">
              <w:rPr>
                <w:noProof/>
                <w:sz w:val="16"/>
              </w:rPr>
              <w:tab/>
              <w:t>Datum</w:t>
            </w:r>
            <w:r w:rsidRPr="00941366">
              <w:rPr>
                <w:noProof/>
                <w:sz w:val="16"/>
              </w:rPr>
              <w:tab/>
            </w:r>
          </w:p>
          <w:p w14:paraId="0828ED8B" w14:textId="77777777" w:rsidR="00D03CBD" w:rsidRPr="00941366" w:rsidRDefault="00D03CBD" w:rsidP="00273D63">
            <w:pPr>
              <w:tabs>
                <w:tab w:val="left" w:pos="359"/>
                <w:tab w:val="right" w:leader="dot" w:pos="3921"/>
              </w:tabs>
              <w:spacing w:after="47" w:line="207" w:lineRule="atLeast"/>
              <w:ind w:left="227" w:hanging="340"/>
              <w:rPr>
                <w:noProof/>
                <w:sz w:val="16"/>
              </w:rPr>
            </w:pPr>
            <w:r w:rsidRPr="00941366">
              <w:rPr>
                <w:noProof/>
                <w:sz w:val="16"/>
              </w:rPr>
              <w:tab/>
              <w:t>.</w:t>
            </w:r>
            <w:r w:rsidRPr="00941366">
              <w:rPr>
                <w:noProof/>
                <w:sz w:val="16"/>
              </w:rPr>
              <w:tab/>
            </w:r>
          </w:p>
          <w:p w14:paraId="252D90B7" w14:textId="77777777" w:rsidR="00D03CBD" w:rsidRPr="00941366" w:rsidRDefault="00D03CBD" w:rsidP="00273D63">
            <w:pPr>
              <w:tabs>
                <w:tab w:val="center" w:pos="1970"/>
              </w:tabs>
              <w:spacing w:after="0"/>
              <w:rPr>
                <w:noProof/>
                <w:sz w:val="16"/>
              </w:rPr>
            </w:pPr>
            <w:r w:rsidRPr="00941366">
              <w:rPr>
                <w:noProof/>
                <w:sz w:val="16"/>
              </w:rPr>
              <w:tab/>
            </w:r>
            <w:r w:rsidRPr="00941366">
              <w:rPr>
                <w:i/>
                <w:noProof/>
                <w:sz w:val="16"/>
              </w:rPr>
              <w:t>(Unterschrift)</w:t>
            </w:r>
          </w:p>
        </w:tc>
        <w:tc>
          <w:tcPr>
            <w:tcW w:w="2608" w:type="dxa"/>
            <w:gridSpan w:val="2"/>
            <w:tcBorders>
              <w:top w:val="single" w:sz="6" w:space="0" w:color="auto"/>
              <w:left w:val="single" w:sz="6" w:space="0" w:color="auto"/>
              <w:bottom w:val="single" w:sz="6" w:space="0" w:color="auto"/>
            </w:tcBorders>
          </w:tcPr>
          <w:p w14:paraId="60157E31" w14:textId="77777777" w:rsidR="00D03CBD" w:rsidRPr="00941366" w:rsidRDefault="00D03CBD" w:rsidP="00273D63">
            <w:pPr>
              <w:tabs>
                <w:tab w:val="left" w:pos="0"/>
                <w:tab w:val="left" w:pos="340"/>
                <w:tab w:val="left" w:leader="dot" w:pos="2834"/>
              </w:tabs>
              <w:spacing w:after="0"/>
              <w:rPr>
                <w:noProof/>
                <w:sz w:val="16"/>
              </w:rPr>
            </w:pPr>
          </w:p>
          <w:p w14:paraId="3397031B" w14:textId="77777777" w:rsidR="00D03CBD" w:rsidRPr="00941366" w:rsidRDefault="00D03CBD" w:rsidP="00273D63">
            <w:pPr>
              <w:tabs>
                <w:tab w:val="left" w:pos="0"/>
                <w:tab w:val="left" w:pos="340"/>
                <w:tab w:val="left" w:leader="dot" w:pos="2834"/>
              </w:tabs>
              <w:spacing w:after="0"/>
              <w:rPr>
                <w:noProof/>
                <w:sz w:val="16"/>
              </w:rPr>
            </w:pPr>
          </w:p>
          <w:p w14:paraId="435EEC77" w14:textId="77777777" w:rsidR="00D03CBD" w:rsidRPr="00941366" w:rsidRDefault="00D03CBD" w:rsidP="00273D63">
            <w:pPr>
              <w:tabs>
                <w:tab w:val="left" w:pos="0"/>
                <w:tab w:val="left" w:pos="340"/>
                <w:tab w:val="left" w:leader="dot" w:pos="2834"/>
              </w:tabs>
              <w:spacing w:after="0"/>
              <w:rPr>
                <w:noProof/>
                <w:sz w:val="16"/>
              </w:rPr>
            </w:pPr>
          </w:p>
          <w:p w14:paraId="2BA259EA" w14:textId="77777777" w:rsidR="00D03CBD" w:rsidRPr="00941366" w:rsidRDefault="00D03CBD" w:rsidP="00273D63">
            <w:pPr>
              <w:tabs>
                <w:tab w:val="left" w:pos="0"/>
                <w:tab w:val="left" w:pos="340"/>
                <w:tab w:val="left" w:leader="dot" w:pos="2834"/>
              </w:tabs>
              <w:spacing w:after="0"/>
              <w:rPr>
                <w:noProof/>
                <w:sz w:val="16"/>
              </w:rPr>
            </w:pPr>
          </w:p>
          <w:p w14:paraId="0E6020D4" w14:textId="77777777" w:rsidR="00D03CBD" w:rsidRPr="00941366" w:rsidRDefault="00D03CBD" w:rsidP="00273D63">
            <w:pPr>
              <w:tabs>
                <w:tab w:val="left" w:pos="0"/>
                <w:tab w:val="left" w:pos="340"/>
                <w:tab w:val="left" w:leader="dot" w:pos="2834"/>
              </w:tabs>
              <w:spacing w:after="0"/>
              <w:rPr>
                <w:noProof/>
                <w:sz w:val="16"/>
              </w:rPr>
            </w:pPr>
          </w:p>
          <w:p w14:paraId="18D82F0C" w14:textId="77777777" w:rsidR="00D03CBD" w:rsidRPr="00941366" w:rsidRDefault="00D03CBD" w:rsidP="00273D63">
            <w:pPr>
              <w:tabs>
                <w:tab w:val="left" w:pos="0"/>
                <w:tab w:val="left" w:pos="340"/>
                <w:tab w:val="left" w:leader="dot" w:pos="2834"/>
              </w:tabs>
              <w:spacing w:after="0"/>
              <w:rPr>
                <w:noProof/>
                <w:sz w:val="16"/>
              </w:rPr>
            </w:pPr>
          </w:p>
          <w:p w14:paraId="3891A485" w14:textId="77777777" w:rsidR="00D03CBD" w:rsidRPr="00941366" w:rsidRDefault="00D03CBD" w:rsidP="00273D63">
            <w:pPr>
              <w:tabs>
                <w:tab w:val="left" w:pos="0"/>
                <w:tab w:val="left" w:pos="340"/>
                <w:tab w:val="left" w:leader="dot" w:pos="2834"/>
              </w:tabs>
              <w:spacing w:after="0"/>
              <w:rPr>
                <w:noProof/>
                <w:sz w:val="16"/>
              </w:rPr>
            </w:pPr>
          </w:p>
          <w:p w14:paraId="46614EE5" w14:textId="77777777" w:rsidR="00D03CBD" w:rsidRPr="00941366" w:rsidRDefault="00D03CBD" w:rsidP="00273D63">
            <w:pPr>
              <w:tabs>
                <w:tab w:val="center" w:pos="1192"/>
              </w:tabs>
              <w:spacing w:after="0"/>
              <w:rPr>
                <w:noProof/>
                <w:sz w:val="16"/>
              </w:rPr>
            </w:pPr>
            <w:r w:rsidRPr="00941366">
              <w:rPr>
                <w:noProof/>
                <w:sz w:val="16"/>
              </w:rPr>
              <w:tab/>
              <w:t>Stempel</w:t>
            </w:r>
          </w:p>
          <w:p w14:paraId="1E1C7319" w14:textId="77777777" w:rsidR="00D03CBD" w:rsidRPr="00941366" w:rsidRDefault="00D03CBD" w:rsidP="00273D63">
            <w:pPr>
              <w:tabs>
                <w:tab w:val="left" w:pos="0"/>
                <w:tab w:val="left" w:pos="340"/>
                <w:tab w:val="left" w:leader="dot" w:pos="2834"/>
              </w:tabs>
              <w:spacing w:after="0"/>
              <w:rPr>
                <w:noProof/>
                <w:sz w:val="16"/>
              </w:rPr>
            </w:pPr>
          </w:p>
          <w:p w14:paraId="447839A2" w14:textId="77777777" w:rsidR="00D03CBD" w:rsidRPr="00941366" w:rsidRDefault="00D03CBD" w:rsidP="00273D63">
            <w:pPr>
              <w:tabs>
                <w:tab w:val="left" w:pos="0"/>
                <w:tab w:val="left" w:pos="340"/>
                <w:tab w:val="left" w:leader="dot" w:pos="2834"/>
              </w:tabs>
              <w:spacing w:after="0"/>
              <w:rPr>
                <w:noProof/>
                <w:sz w:val="16"/>
              </w:rPr>
            </w:pPr>
          </w:p>
          <w:p w14:paraId="5347D47E" w14:textId="77777777" w:rsidR="00D03CBD" w:rsidRPr="00941366" w:rsidRDefault="00D03CBD" w:rsidP="00273D63">
            <w:pPr>
              <w:tabs>
                <w:tab w:val="left" w:pos="0"/>
                <w:tab w:val="left" w:pos="340"/>
                <w:tab w:val="left" w:leader="dot" w:pos="2834"/>
              </w:tabs>
              <w:spacing w:after="0"/>
              <w:rPr>
                <w:noProof/>
                <w:sz w:val="16"/>
              </w:rPr>
            </w:pPr>
          </w:p>
          <w:p w14:paraId="05AFBB0C" w14:textId="77777777" w:rsidR="00D03CBD" w:rsidRPr="00941366" w:rsidRDefault="00D03CBD" w:rsidP="00273D63">
            <w:pPr>
              <w:tabs>
                <w:tab w:val="left" w:pos="0"/>
                <w:tab w:val="left" w:pos="340"/>
                <w:tab w:val="left" w:leader="dot" w:pos="2834"/>
              </w:tabs>
              <w:spacing w:after="0"/>
              <w:rPr>
                <w:noProof/>
                <w:sz w:val="16"/>
              </w:rPr>
            </w:pPr>
          </w:p>
        </w:tc>
        <w:tc>
          <w:tcPr>
            <w:tcW w:w="3702" w:type="dxa"/>
            <w:gridSpan w:val="4"/>
            <w:tcBorders>
              <w:top w:val="single" w:sz="6" w:space="0" w:color="auto"/>
              <w:left w:val="single" w:sz="6" w:space="0" w:color="auto"/>
              <w:bottom w:val="single" w:sz="6" w:space="0" w:color="auto"/>
              <w:right w:val="single" w:sz="6" w:space="0" w:color="auto"/>
            </w:tcBorders>
          </w:tcPr>
          <w:p w14:paraId="41A76399" w14:textId="77777777" w:rsidR="00D03CBD" w:rsidRPr="00941366" w:rsidRDefault="00D03CBD" w:rsidP="00273D63">
            <w:pPr>
              <w:tabs>
                <w:tab w:val="left" w:pos="0"/>
                <w:tab w:val="left" w:pos="340"/>
                <w:tab w:val="left" w:leader="dot" w:pos="1985"/>
              </w:tabs>
              <w:spacing w:after="0" w:line="240" w:lineRule="atLeast"/>
              <w:ind w:left="227" w:hanging="340"/>
              <w:rPr>
                <w:noProof/>
                <w:sz w:val="16"/>
              </w:rPr>
            </w:pPr>
            <w:r w:rsidRPr="00F704C3">
              <w:rPr>
                <w:b/>
                <w:noProof/>
                <w:sz w:val="16"/>
              </w:rPr>
              <w:t>12</w:t>
            </w:r>
            <w:r w:rsidRPr="00941366">
              <w:rPr>
                <w:b/>
                <w:noProof/>
                <w:sz w:val="16"/>
              </w:rPr>
              <w:t>.</w:t>
            </w:r>
            <w:r w:rsidRPr="00941366">
              <w:rPr>
                <w:b/>
                <w:noProof/>
                <w:sz w:val="16"/>
              </w:rPr>
              <w:tab/>
              <w:t>ERKLÄRUNG DES AUSFÜHRERS</w:t>
            </w:r>
          </w:p>
          <w:p w14:paraId="4DA4ACD0" w14:textId="77777777" w:rsidR="00D03CBD" w:rsidRPr="00941366" w:rsidRDefault="00D03CBD" w:rsidP="00273D63">
            <w:pPr>
              <w:tabs>
                <w:tab w:val="left" w:pos="0"/>
                <w:tab w:val="left" w:pos="340"/>
                <w:tab w:val="left" w:leader="dot" w:pos="1985"/>
              </w:tabs>
              <w:spacing w:after="0"/>
              <w:ind w:left="227" w:hanging="340"/>
              <w:rPr>
                <w:noProof/>
                <w:sz w:val="16"/>
              </w:rPr>
            </w:pPr>
            <w:r w:rsidRPr="00941366">
              <w:rPr>
                <w:noProof/>
                <w:sz w:val="16"/>
              </w:rPr>
              <w:tab/>
              <w:t>Der Unterzeichner erklärt, dass die vorgenannten Waren die Voraussetzungen erfüllen, um diese Bescheinigung zu erlangen.</w:t>
            </w:r>
          </w:p>
          <w:p w14:paraId="4186854C" w14:textId="77777777" w:rsidR="00D03CBD" w:rsidRPr="00941366" w:rsidRDefault="00D03CBD" w:rsidP="00273D63">
            <w:pPr>
              <w:tabs>
                <w:tab w:val="left" w:pos="0"/>
                <w:tab w:val="left" w:pos="340"/>
                <w:tab w:val="left" w:leader="dot" w:pos="1985"/>
              </w:tabs>
              <w:spacing w:after="0"/>
              <w:rPr>
                <w:noProof/>
                <w:sz w:val="16"/>
              </w:rPr>
            </w:pPr>
          </w:p>
          <w:p w14:paraId="60B4975D" w14:textId="77777777" w:rsidR="00D03CBD" w:rsidRPr="00941366" w:rsidRDefault="00D03CBD" w:rsidP="00273D63">
            <w:pPr>
              <w:tabs>
                <w:tab w:val="left" w:pos="0"/>
                <w:tab w:val="left" w:pos="340"/>
                <w:tab w:val="left" w:leader="dot" w:pos="1985"/>
              </w:tabs>
              <w:spacing w:after="0" w:line="240" w:lineRule="atLeast"/>
              <w:rPr>
                <w:noProof/>
                <w:sz w:val="16"/>
              </w:rPr>
            </w:pPr>
          </w:p>
          <w:p w14:paraId="0B1FB410" w14:textId="77777777" w:rsidR="00D03CBD" w:rsidRPr="00941366" w:rsidRDefault="00D03CBD" w:rsidP="00273D63">
            <w:pPr>
              <w:tabs>
                <w:tab w:val="left" w:pos="0"/>
                <w:tab w:val="left" w:pos="340"/>
                <w:tab w:val="left" w:leader="dot" w:pos="1985"/>
              </w:tabs>
              <w:spacing w:after="0" w:line="240" w:lineRule="atLeast"/>
              <w:rPr>
                <w:noProof/>
                <w:sz w:val="16"/>
              </w:rPr>
            </w:pPr>
          </w:p>
          <w:p w14:paraId="5A4B8528" w14:textId="77777777" w:rsidR="00D03CBD" w:rsidRPr="00941366" w:rsidRDefault="00D03CBD" w:rsidP="00273D63">
            <w:pPr>
              <w:tabs>
                <w:tab w:val="left" w:pos="358"/>
                <w:tab w:val="right" w:leader="dot" w:pos="3442"/>
              </w:tabs>
              <w:spacing w:after="0" w:line="240" w:lineRule="atLeast"/>
              <w:ind w:left="227" w:hanging="340"/>
              <w:rPr>
                <w:noProof/>
                <w:sz w:val="16"/>
              </w:rPr>
            </w:pPr>
            <w:r w:rsidRPr="00941366">
              <w:rPr>
                <w:noProof/>
                <w:sz w:val="16"/>
              </w:rPr>
              <w:tab/>
              <w:t>Ort und Datum</w:t>
            </w:r>
            <w:r w:rsidRPr="00941366">
              <w:rPr>
                <w:noProof/>
                <w:sz w:val="16"/>
              </w:rPr>
              <w:tab/>
            </w:r>
          </w:p>
          <w:p w14:paraId="1E4023FA" w14:textId="77777777" w:rsidR="00D03CBD" w:rsidRPr="00941366" w:rsidRDefault="00D03CBD" w:rsidP="00273D63">
            <w:pPr>
              <w:tabs>
                <w:tab w:val="left" w:pos="0"/>
                <w:tab w:val="left" w:pos="340"/>
                <w:tab w:val="left" w:leader="dot" w:pos="1985"/>
              </w:tabs>
              <w:spacing w:after="0" w:line="240" w:lineRule="atLeast"/>
              <w:rPr>
                <w:noProof/>
                <w:sz w:val="16"/>
              </w:rPr>
            </w:pPr>
          </w:p>
          <w:p w14:paraId="1DB0FC7F" w14:textId="77777777" w:rsidR="00D03CBD" w:rsidRPr="00941366" w:rsidRDefault="00D03CBD" w:rsidP="00273D63">
            <w:pPr>
              <w:tabs>
                <w:tab w:val="left" w:pos="358"/>
                <w:tab w:val="right" w:leader="dot" w:pos="3442"/>
              </w:tabs>
              <w:spacing w:after="80" w:line="240" w:lineRule="atLeast"/>
              <w:ind w:left="227" w:hanging="340"/>
              <w:rPr>
                <w:noProof/>
                <w:sz w:val="16"/>
              </w:rPr>
            </w:pPr>
            <w:r w:rsidRPr="00941366">
              <w:rPr>
                <w:noProof/>
                <w:sz w:val="16"/>
              </w:rPr>
              <w:tab/>
              <w:t>.</w:t>
            </w:r>
            <w:r w:rsidRPr="00941366">
              <w:rPr>
                <w:noProof/>
                <w:sz w:val="16"/>
              </w:rPr>
              <w:tab/>
            </w:r>
          </w:p>
          <w:p w14:paraId="29D36356" w14:textId="77777777" w:rsidR="00D03CBD" w:rsidRPr="00941366" w:rsidRDefault="00D03CBD" w:rsidP="00273D63">
            <w:pPr>
              <w:tabs>
                <w:tab w:val="center" w:pos="1729"/>
              </w:tabs>
              <w:spacing w:after="0"/>
              <w:rPr>
                <w:noProof/>
                <w:sz w:val="16"/>
              </w:rPr>
            </w:pPr>
            <w:r w:rsidRPr="00941366">
              <w:rPr>
                <w:noProof/>
                <w:sz w:val="16"/>
              </w:rPr>
              <w:tab/>
            </w:r>
            <w:r w:rsidRPr="00941366">
              <w:rPr>
                <w:i/>
                <w:noProof/>
                <w:sz w:val="16"/>
              </w:rPr>
              <w:t>(Unterschrift)</w:t>
            </w:r>
          </w:p>
        </w:tc>
      </w:tr>
    </w:tbl>
    <w:p w14:paraId="097EBBB1" w14:textId="77777777" w:rsidR="00D03CBD" w:rsidRPr="00941366" w:rsidRDefault="00D03CBD" w:rsidP="00D03CBD">
      <w:pPr>
        <w:spacing w:after="0"/>
        <w:rPr>
          <w:noProof/>
          <w:sz w:val="16"/>
        </w:rPr>
      </w:pPr>
      <w:r w:rsidRPr="00941366">
        <w:rPr>
          <w:noProof/>
          <w:sz w:val="16"/>
        </w:rPr>
        <w:t>(</w:t>
      </w:r>
      <w:r w:rsidRPr="00F704C3">
        <w:rPr>
          <w:noProof/>
          <w:sz w:val="16"/>
        </w:rPr>
        <w:t>1</w:t>
      </w:r>
      <w:r w:rsidRPr="00941366">
        <w:rPr>
          <w:noProof/>
          <w:sz w:val="16"/>
        </w:rPr>
        <w:t>) Bei unverpackten Waren ist die Anzahl der Gegenstände oder „lose geschüttet“ anzugeben.</w:t>
      </w:r>
    </w:p>
    <w:p w14:paraId="5DF334B0" w14:textId="77777777" w:rsidR="00D03CBD" w:rsidRPr="00941366" w:rsidRDefault="00D03CBD" w:rsidP="00D03CBD">
      <w:pPr>
        <w:spacing w:after="0"/>
        <w:rPr>
          <w:noProof/>
          <w:sz w:val="16"/>
        </w:rPr>
      </w:pPr>
      <w:r w:rsidRPr="00941366">
        <w:rPr>
          <w:noProof/>
          <w:sz w:val="16"/>
        </w:rPr>
        <w:t>(</w:t>
      </w:r>
      <w:r w:rsidRPr="00F704C3">
        <w:rPr>
          <w:noProof/>
          <w:sz w:val="16"/>
        </w:rPr>
        <w:t>2</w:t>
      </w:r>
      <w:r w:rsidRPr="00941366">
        <w:rPr>
          <w:noProof/>
          <w:sz w:val="16"/>
        </w:rPr>
        <w:t>) Nur auszufüllen, wenn nach den nationalen Rechtsvorschriften des Ausfuhrstaates oder -gebietes erforderlich.</w:t>
      </w:r>
    </w:p>
    <w:p w14:paraId="56393767" w14:textId="77777777" w:rsidR="00D03CBD" w:rsidRPr="00941366" w:rsidRDefault="00D03CBD" w:rsidP="00D03CBD">
      <w:pPr>
        <w:spacing w:after="0"/>
        <w:rPr>
          <w:noProof/>
          <w:sz w:val="16"/>
        </w:rPr>
      </w:pPr>
      <w:r w:rsidRPr="00941366">
        <w:rPr>
          <w:noProof/>
        </w:rPr>
        <w:br w:type="page"/>
      </w:r>
    </w:p>
    <w:tbl>
      <w:tblPr>
        <w:tblW w:w="0" w:type="auto"/>
        <w:tblInd w:w="405" w:type="dxa"/>
        <w:tblLayout w:type="fixed"/>
        <w:tblCellMar>
          <w:left w:w="120" w:type="dxa"/>
          <w:right w:w="120" w:type="dxa"/>
        </w:tblCellMar>
        <w:tblLook w:val="0000" w:firstRow="0" w:lastRow="0" w:firstColumn="0" w:lastColumn="0" w:noHBand="0" w:noVBand="0"/>
      </w:tblPr>
      <w:tblGrid>
        <w:gridCol w:w="5102"/>
        <w:gridCol w:w="5102"/>
      </w:tblGrid>
      <w:tr w:rsidR="00D03CBD" w:rsidRPr="00941366" w14:paraId="6B866DE8" w14:textId="77777777" w:rsidTr="00273D63">
        <w:trPr>
          <w:cantSplit/>
        </w:trPr>
        <w:tc>
          <w:tcPr>
            <w:tcW w:w="5102" w:type="dxa"/>
            <w:tcBorders>
              <w:top w:val="single" w:sz="6" w:space="0" w:color="auto"/>
              <w:left w:val="single" w:sz="6" w:space="0" w:color="auto"/>
            </w:tcBorders>
          </w:tcPr>
          <w:p w14:paraId="6C0F40BC"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13</w:t>
            </w:r>
            <w:r w:rsidRPr="00941366">
              <w:rPr>
                <w:b/>
                <w:noProof/>
                <w:sz w:val="16"/>
              </w:rPr>
              <w:t>.</w:t>
            </w:r>
            <w:r w:rsidRPr="00941366">
              <w:rPr>
                <w:b/>
                <w:noProof/>
                <w:sz w:val="16"/>
              </w:rPr>
              <w:tab/>
              <w:t>Ersuchen um Nachprüfung</w:t>
            </w:r>
            <w:r w:rsidRPr="00941366">
              <w:rPr>
                <w:noProof/>
                <w:sz w:val="16"/>
              </w:rPr>
              <w:t>, zu übersenden an:</w:t>
            </w:r>
          </w:p>
        </w:tc>
        <w:tc>
          <w:tcPr>
            <w:tcW w:w="5102" w:type="dxa"/>
            <w:tcBorders>
              <w:top w:val="single" w:sz="6" w:space="0" w:color="auto"/>
              <w:left w:val="single" w:sz="6" w:space="0" w:color="auto"/>
              <w:right w:val="single" w:sz="6" w:space="0" w:color="auto"/>
            </w:tcBorders>
          </w:tcPr>
          <w:p w14:paraId="20334FB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227" w:hanging="340"/>
              <w:rPr>
                <w:noProof/>
                <w:sz w:val="16"/>
              </w:rPr>
            </w:pPr>
            <w:r w:rsidRPr="00F704C3">
              <w:rPr>
                <w:b/>
                <w:noProof/>
                <w:sz w:val="16"/>
              </w:rPr>
              <w:t>14</w:t>
            </w:r>
            <w:r w:rsidRPr="00941366">
              <w:rPr>
                <w:b/>
                <w:noProof/>
                <w:sz w:val="16"/>
              </w:rPr>
              <w:t>.</w:t>
            </w:r>
            <w:r w:rsidRPr="00941366">
              <w:rPr>
                <w:b/>
                <w:noProof/>
                <w:sz w:val="16"/>
              </w:rPr>
              <w:tab/>
              <w:t>Ergebnis der Nachprüfung</w:t>
            </w:r>
          </w:p>
        </w:tc>
      </w:tr>
      <w:tr w:rsidR="00D03CBD" w:rsidRPr="00941366" w14:paraId="1068389D" w14:textId="77777777" w:rsidTr="00273D63">
        <w:trPr>
          <w:cantSplit/>
        </w:trPr>
        <w:tc>
          <w:tcPr>
            <w:tcW w:w="5102" w:type="dxa"/>
            <w:tcBorders>
              <w:left w:val="single" w:sz="6" w:space="0" w:color="auto"/>
            </w:tcBorders>
          </w:tcPr>
          <w:p w14:paraId="1F33473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80" w:after="0"/>
              <w:rPr>
                <w:noProof/>
                <w:sz w:val="16"/>
              </w:rPr>
            </w:pPr>
          </w:p>
          <w:p w14:paraId="0D407648"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D06657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96EB694"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75F48D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D79804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93ACB0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F8CB8D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5102" w:type="dxa"/>
            <w:tcBorders>
              <w:top w:val="single" w:sz="6" w:space="0" w:color="auto"/>
              <w:left w:val="single" w:sz="6" w:space="0" w:color="auto"/>
              <w:right w:val="single" w:sz="6" w:space="0" w:color="auto"/>
            </w:tcBorders>
          </w:tcPr>
          <w:p w14:paraId="449B16D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941366">
              <w:rPr>
                <w:noProof/>
                <w:sz w:val="16"/>
              </w:rPr>
              <w:t>Die Nachprüfung hat ergeben, dass diese Bescheinigung (</w:t>
            </w:r>
            <w:r w:rsidRPr="00941366">
              <w:rPr>
                <w:noProof/>
                <w:sz w:val="16"/>
                <w:vertAlign w:val="superscript"/>
              </w:rPr>
              <w:t>*</w:t>
            </w:r>
            <w:r w:rsidRPr="00941366">
              <w:rPr>
                <w:noProof/>
                <w:sz w:val="16"/>
              </w:rPr>
              <w:t>)</w:t>
            </w:r>
          </w:p>
          <w:p w14:paraId="0CC946E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0B1AFE3" w14:textId="77777777" w:rsidR="00D03CBD" w:rsidRPr="00941366" w:rsidRDefault="00D03CBD" w:rsidP="00273D63">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right="4616"/>
              <w:rPr>
                <w:noProof/>
                <w:sz w:val="16"/>
              </w:rPr>
            </w:pPr>
          </w:p>
          <w:p w14:paraId="5BB5522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941366">
              <w:rPr>
                <w:noProof/>
                <w:sz w:val="16"/>
              </w:rPr>
              <w:tab/>
              <w:t>von der auf ihr angegebenen Zollbehörde ausgestellt worden ist und dass die darin enthaltenen Angaben richtig sind.</w:t>
            </w:r>
          </w:p>
          <w:p w14:paraId="561CC4C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8B7069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941366">
              <w:rPr>
                <w:noProof/>
                <w:sz w:val="16"/>
              </w:rPr>
              <w:tab/>
            </w:r>
          </w:p>
          <w:p w14:paraId="10850DC7" w14:textId="77777777" w:rsidR="00D03CBD" w:rsidRPr="00941366" w:rsidRDefault="00D03CBD" w:rsidP="00273D63">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right="4616"/>
              <w:rPr>
                <w:noProof/>
                <w:sz w:val="16"/>
              </w:rPr>
            </w:pPr>
          </w:p>
          <w:p w14:paraId="5B6E37E0"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941366">
              <w:rPr>
                <w:noProof/>
                <w:sz w:val="16"/>
              </w:rPr>
              <w:t xml:space="preserve">nicht den Erfordernissen für ihre Echtheit und für die Richtigkeit der darin enthaltenen Angaben entspricht (siehe beigefügte Bemerkungen). </w:t>
            </w:r>
          </w:p>
          <w:p w14:paraId="2E62692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941366" w14:paraId="25D604EB" w14:textId="77777777" w:rsidTr="00273D63">
        <w:trPr>
          <w:cantSplit/>
        </w:trPr>
        <w:tc>
          <w:tcPr>
            <w:tcW w:w="5102" w:type="dxa"/>
            <w:tcBorders>
              <w:top w:val="single" w:sz="6" w:space="0" w:color="auto"/>
              <w:left w:val="single" w:sz="6" w:space="0" w:color="auto"/>
              <w:bottom w:val="single" w:sz="6" w:space="0" w:color="auto"/>
            </w:tcBorders>
          </w:tcPr>
          <w:p w14:paraId="09508ACC"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r w:rsidRPr="00941366">
              <w:rPr>
                <w:noProof/>
                <w:sz w:val="16"/>
              </w:rPr>
              <w:t>Es wird um Überprüfung dieser Bescheinigung auf ihre Echtheit und Richtigkeit ersucht.</w:t>
            </w:r>
          </w:p>
          <w:p w14:paraId="71E96A94"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2AAB1F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97B2B6D" w14:textId="77777777" w:rsidR="00D03CBD" w:rsidRPr="00941366" w:rsidRDefault="00D03CBD" w:rsidP="00273D63">
            <w:pPr>
              <w:tabs>
                <w:tab w:val="left" w:leader="dot" w:pos="2551"/>
                <w:tab w:val="left" w:pos="3685"/>
              </w:tabs>
              <w:spacing w:after="0"/>
              <w:rPr>
                <w:noProof/>
                <w:sz w:val="16"/>
              </w:rPr>
            </w:pPr>
          </w:p>
          <w:p w14:paraId="553DB962" w14:textId="77777777" w:rsidR="00D03CBD" w:rsidRPr="00941366" w:rsidRDefault="00D03CBD" w:rsidP="00273D63">
            <w:pPr>
              <w:tabs>
                <w:tab w:val="right" w:leader="dot" w:pos="4862"/>
              </w:tabs>
              <w:spacing w:after="0"/>
              <w:rPr>
                <w:noProof/>
                <w:sz w:val="16"/>
              </w:rPr>
            </w:pPr>
            <w:r w:rsidRPr="00941366">
              <w:rPr>
                <w:noProof/>
                <w:sz w:val="16"/>
              </w:rPr>
              <w:tab/>
            </w:r>
          </w:p>
          <w:p w14:paraId="3BFDB4B3" w14:textId="77777777" w:rsidR="00D03CBD" w:rsidRPr="00941366" w:rsidRDefault="00D03CBD" w:rsidP="00273D63">
            <w:pPr>
              <w:tabs>
                <w:tab w:val="center" w:pos="2441"/>
              </w:tabs>
              <w:spacing w:after="0"/>
              <w:rPr>
                <w:noProof/>
                <w:sz w:val="16"/>
              </w:rPr>
            </w:pPr>
            <w:r w:rsidRPr="00941366">
              <w:rPr>
                <w:noProof/>
                <w:sz w:val="16"/>
              </w:rPr>
              <w:tab/>
            </w:r>
            <w:r w:rsidRPr="00941366">
              <w:rPr>
                <w:i/>
                <w:noProof/>
                <w:sz w:val="16"/>
              </w:rPr>
              <w:t>(Ort und Datum)</w:t>
            </w:r>
          </w:p>
          <w:p w14:paraId="0F0A178A" w14:textId="77777777" w:rsidR="00D03CBD" w:rsidRPr="00941366" w:rsidRDefault="00D03CBD" w:rsidP="00273D63">
            <w:pPr>
              <w:tabs>
                <w:tab w:val="left" w:leader="dot" w:pos="2551"/>
                <w:tab w:val="left" w:pos="3685"/>
              </w:tabs>
              <w:spacing w:after="0"/>
              <w:rPr>
                <w:noProof/>
                <w:sz w:val="16"/>
              </w:rPr>
            </w:pPr>
          </w:p>
          <w:p w14:paraId="1135BAD0" w14:textId="77777777" w:rsidR="00D03CBD" w:rsidRPr="00941366" w:rsidRDefault="00D03CBD" w:rsidP="00273D63">
            <w:pPr>
              <w:tabs>
                <w:tab w:val="left" w:leader="dot" w:pos="2551"/>
                <w:tab w:val="left" w:pos="3685"/>
              </w:tabs>
              <w:spacing w:after="0"/>
              <w:ind w:left="3572" w:hanging="3685"/>
              <w:rPr>
                <w:noProof/>
                <w:sz w:val="16"/>
              </w:rPr>
            </w:pPr>
            <w:r w:rsidRPr="00941366">
              <w:rPr>
                <w:noProof/>
                <w:sz w:val="16"/>
              </w:rPr>
              <w:tab/>
              <w:t>Stempel</w:t>
            </w:r>
          </w:p>
          <w:p w14:paraId="554C8172" w14:textId="77777777" w:rsidR="00D03CBD" w:rsidRPr="00941366" w:rsidRDefault="00D03CBD" w:rsidP="00273D63">
            <w:pPr>
              <w:tabs>
                <w:tab w:val="left" w:leader="dot" w:pos="2551"/>
                <w:tab w:val="left" w:pos="3685"/>
              </w:tabs>
              <w:spacing w:after="0"/>
              <w:rPr>
                <w:noProof/>
                <w:sz w:val="16"/>
              </w:rPr>
            </w:pPr>
          </w:p>
          <w:p w14:paraId="730EE1FB" w14:textId="77777777" w:rsidR="00D03CBD" w:rsidRPr="00941366" w:rsidRDefault="00D03CBD" w:rsidP="00273D63">
            <w:pPr>
              <w:tabs>
                <w:tab w:val="left" w:leader="dot" w:pos="2551"/>
                <w:tab w:val="left" w:pos="3685"/>
              </w:tabs>
              <w:spacing w:after="0"/>
              <w:rPr>
                <w:noProof/>
                <w:sz w:val="16"/>
              </w:rPr>
            </w:pPr>
          </w:p>
          <w:p w14:paraId="1D0045C8" w14:textId="77777777" w:rsidR="00D03CBD" w:rsidRPr="00941366" w:rsidRDefault="00D03CBD" w:rsidP="00273D63">
            <w:pPr>
              <w:tabs>
                <w:tab w:val="left" w:leader="dot" w:pos="2551"/>
                <w:tab w:val="left" w:pos="3685"/>
              </w:tabs>
              <w:spacing w:after="0"/>
              <w:rPr>
                <w:noProof/>
                <w:sz w:val="16"/>
              </w:rPr>
            </w:pPr>
          </w:p>
          <w:p w14:paraId="2E81DD34" w14:textId="77777777" w:rsidR="00D03CBD" w:rsidRPr="00941366" w:rsidRDefault="00D03CBD" w:rsidP="00273D63">
            <w:pPr>
              <w:tabs>
                <w:tab w:val="left" w:leader="dot" w:pos="2551"/>
                <w:tab w:val="left" w:pos="3685"/>
              </w:tabs>
              <w:spacing w:after="0"/>
              <w:rPr>
                <w:noProof/>
                <w:sz w:val="16"/>
              </w:rPr>
            </w:pPr>
          </w:p>
          <w:p w14:paraId="470FDBAC" w14:textId="77777777" w:rsidR="00D03CBD" w:rsidRPr="00941366" w:rsidRDefault="00D03CBD" w:rsidP="00273D63">
            <w:pPr>
              <w:tabs>
                <w:tab w:val="left" w:leader="dot" w:pos="2551"/>
                <w:tab w:val="left" w:pos="3685"/>
              </w:tabs>
              <w:spacing w:after="0"/>
              <w:rPr>
                <w:noProof/>
                <w:sz w:val="16"/>
              </w:rPr>
            </w:pPr>
          </w:p>
          <w:p w14:paraId="466B2FC6" w14:textId="77777777" w:rsidR="00D03CBD" w:rsidRPr="00941366" w:rsidRDefault="00D03CBD" w:rsidP="00273D63">
            <w:pPr>
              <w:tabs>
                <w:tab w:val="left" w:leader="dot" w:pos="1202"/>
                <w:tab w:val="left" w:leader="dot" w:pos="2834"/>
              </w:tabs>
              <w:spacing w:after="0"/>
              <w:rPr>
                <w:noProof/>
                <w:sz w:val="16"/>
              </w:rPr>
            </w:pPr>
            <w:r w:rsidRPr="00941366">
              <w:rPr>
                <w:noProof/>
                <w:sz w:val="16"/>
              </w:rPr>
              <w:tab/>
            </w:r>
          </w:p>
          <w:p w14:paraId="1914940D" w14:textId="77777777" w:rsidR="00D03CBD" w:rsidRPr="00941366" w:rsidRDefault="00D03CBD" w:rsidP="00273D63">
            <w:pPr>
              <w:tabs>
                <w:tab w:val="left" w:leader="dot" w:pos="1202"/>
                <w:tab w:val="left" w:leader="dot" w:pos="2834"/>
              </w:tabs>
              <w:spacing w:after="0"/>
              <w:rPr>
                <w:noProof/>
                <w:sz w:val="16"/>
              </w:rPr>
            </w:pPr>
            <w:r w:rsidRPr="00941366">
              <w:rPr>
                <w:noProof/>
                <w:sz w:val="16"/>
              </w:rPr>
              <w:tab/>
            </w:r>
            <w:r w:rsidRPr="00941366">
              <w:rPr>
                <w:i/>
                <w:noProof/>
                <w:sz w:val="16"/>
              </w:rPr>
              <w:t>(Unterschrift)</w:t>
            </w:r>
          </w:p>
          <w:p w14:paraId="45807763" w14:textId="77777777" w:rsidR="00D03CBD" w:rsidRPr="00941366" w:rsidRDefault="00D03CBD" w:rsidP="00273D63">
            <w:pPr>
              <w:tabs>
                <w:tab w:val="left" w:leader="dot" w:pos="1202"/>
                <w:tab w:val="left" w:leader="dot" w:pos="2834"/>
              </w:tabs>
              <w:spacing w:after="0"/>
              <w:rPr>
                <w:noProof/>
                <w:sz w:val="16"/>
              </w:rPr>
            </w:pPr>
          </w:p>
          <w:p w14:paraId="6C70E16F" w14:textId="77777777" w:rsidR="00D03CBD" w:rsidRPr="00941366" w:rsidRDefault="00D03CBD" w:rsidP="00273D63">
            <w:pPr>
              <w:tabs>
                <w:tab w:val="center" w:pos="1202"/>
                <w:tab w:val="left" w:leader="dot" w:pos="2834"/>
              </w:tabs>
              <w:spacing w:after="0"/>
              <w:rPr>
                <w:noProof/>
                <w:sz w:val="16"/>
              </w:rPr>
            </w:pPr>
          </w:p>
        </w:tc>
        <w:tc>
          <w:tcPr>
            <w:tcW w:w="5102" w:type="dxa"/>
            <w:tcBorders>
              <w:left w:val="single" w:sz="6" w:space="0" w:color="auto"/>
              <w:bottom w:val="single" w:sz="6" w:space="0" w:color="auto"/>
              <w:right w:val="single" w:sz="6" w:space="0" w:color="auto"/>
            </w:tcBorders>
          </w:tcPr>
          <w:p w14:paraId="418562AC" w14:textId="77777777" w:rsidR="00D03CBD" w:rsidRPr="00941366" w:rsidRDefault="00D03CBD" w:rsidP="00273D63">
            <w:pPr>
              <w:tabs>
                <w:tab w:val="center" w:pos="1202"/>
                <w:tab w:val="left" w:leader="dot" w:pos="2834"/>
              </w:tabs>
              <w:spacing w:after="0"/>
              <w:rPr>
                <w:noProof/>
                <w:sz w:val="16"/>
              </w:rPr>
            </w:pPr>
          </w:p>
          <w:p w14:paraId="35274A5C" w14:textId="77777777" w:rsidR="00D03CBD" w:rsidRPr="00941366" w:rsidRDefault="00D03CBD" w:rsidP="00273D63">
            <w:pPr>
              <w:tabs>
                <w:tab w:val="center" w:pos="1202"/>
                <w:tab w:val="left" w:leader="dot" w:pos="2834"/>
              </w:tabs>
              <w:spacing w:after="0"/>
              <w:rPr>
                <w:noProof/>
                <w:sz w:val="16"/>
              </w:rPr>
            </w:pPr>
          </w:p>
          <w:p w14:paraId="3F5C7826" w14:textId="77777777" w:rsidR="00D03CBD" w:rsidRPr="00941366" w:rsidRDefault="00D03CBD" w:rsidP="00273D63">
            <w:pPr>
              <w:tabs>
                <w:tab w:val="center" w:pos="1202"/>
                <w:tab w:val="left" w:leader="dot" w:pos="2834"/>
              </w:tabs>
              <w:spacing w:after="0"/>
              <w:rPr>
                <w:noProof/>
                <w:sz w:val="16"/>
              </w:rPr>
            </w:pPr>
          </w:p>
          <w:p w14:paraId="597A23A4" w14:textId="77777777" w:rsidR="00D03CBD" w:rsidRPr="00941366" w:rsidRDefault="00D03CBD" w:rsidP="00273D63">
            <w:pPr>
              <w:tabs>
                <w:tab w:val="center" w:pos="1202"/>
                <w:tab w:val="left" w:leader="dot" w:pos="2834"/>
              </w:tabs>
              <w:spacing w:after="0"/>
              <w:rPr>
                <w:noProof/>
                <w:sz w:val="16"/>
              </w:rPr>
            </w:pPr>
          </w:p>
          <w:p w14:paraId="3DB6429D" w14:textId="77777777" w:rsidR="00D03CBD" w:rsidRPr="00941366" w:rsidRDefault="00D03CBD" w:rsidP="00273D63">
            <w:pPr>
              <w:tabs>
                <w:tab w:val="left" w:leader="dot" w:pos="2552"/>
                <w:tab w:val="left" w:pos="3686"/>
              </w:tabs>
              <w:spacing w:after="0"/>
              <w:rPr>
                <w:noProof/>
                <w:sz w:val="16"/>
              </w:rPr>
            </w:pPr>
          </w:p>
          <w:p w14:paraId="14265A6D" w14:textId="77777777" w:rsidR="00D03CBD" w:rsidRPr="00941366" w:rsidRDefault="00D03CBD" w:rsidP="00273D63">
            <w:pPr>
              <w:tabs>
                <w:tab w:val="right" w:leader="dot" w:pos="4843"/>
              </w:tabs>
              <w:spacing w:after="0"/>
              <w:rPr>
                <w:noProof/>
                <w:sz w:val="16"/>
              </w:rPr>
            </w:pPr>
            <w:r w:rsidRPr="00941366">
              <w:rPr>
                <w:noProof/>
                <w:sz w:val="16"/>
              </w:rPr>
              <w:tab/>
            </w:r>
          </w:p>
          <w:p w14:paraId="1E67D5D3" w14:textId="77777777" w:rsidR="00D03CBD" w:rsidRPr="00941366" w:rsidRDefault="00D03CBD" w:rsidP="00273D63">
            <w:pPr>
              <w:tabs>
                <w:tab w:val="center" w:pos="2431"/>
              </w:tabs>
              <w:spacing w:after="0"/>
              <w:rPr>
                <w:noProof/>
                <w:sz w:val="16"/>
              </w:rPr>
            </w:pPr>
            <w:r w:rsidRPr="00941366">
              <w:rPr>
                <w:noProof/>
                <w:sz w:val="16"/>
              </w:rPr>
              <w:tab/>
            </w:r>
            <w:r w:rsidRPr="00941366">
              <w:rPr>
                <w:i/>
                <w:noProof/>
                <w:sz w:val="16"/>
              </w:rPr>
              <w:t>(Ort und Datum)</w:t>
            </w:r>
          </w:p>
          <w:p w14:paraId="1082CB68" w14:textId="77777777" w:rsidR="00D03CBD" w:rsidRPr="00941366" w:rsidRDefault="00D03CBD" w:rsidP="00273D63">
            <w:pPr>
              <w:tabs>
                <w:tab w:val="left" w:leader="dot" w:pos="2552"/>
                <w:tab w:val="left" w:pos="3686"/>
              </w:tabs>
              <w:spacing w:after="0"/>
              <w:rPr>
                <w:noProof/>
                <w:sz w:val="16"/>
              </w:rPr>
            </w:pPr>
          </w:p>
          <w:p w14:paraId="04C220C3" w14:textId="77777777" w:rsidR="00D03CBD" w:rsidRPr="00941366" w:rsidRDefault="00D03CBD" w:rsidP="00273D63">
            <w:pPr>
              <w:tabs>
                <w:tab w:val="left" w:leader="dot" w:pos="2552"/>
                <w:tab w:val="left" w:pos="3686"/>
              </w:tabs>
              <w:spacing w:after="0"/>
              <w:ind w:left="3572" w:hanging="3685"/>
              <w:rPr>
                <w:noProof/>
                <w:sz w:val="16"/>
              </w:rPr>
            </w:pPr>
            <w:r w:rsidRPr="00941366">
              <w:rPr>
                <w:noProof/>
                <w:sz w:val="16"/>
              </w:rPr>
              <w:tab/>
              <w:t>Stempel</w:t>
            </w:r>
          </w:p>
          <w:p w14:paraId="266F935C" w14:textId="77777777" w:rsidR="00D03CBD" w:rsidRPr="00941366" w:rsidRDefault="00D03CBD" w:rsidP="00273D63">
            <w:pPr>
              <w:tabs>
                <w:tab w:val="left" w:leader="dot" w:pos="2552"/>
                <w:tab w:val="left" w:pos="3686"/>
              </w:tabs>
              <w:spacing w:after="0"/>
              <w:rPr>
                <w:noProof/>
                <w:sz w:val="16"/>
              </w:rPr>
            </w:pPr>
          </w:p>
          <w:p w14:paraId="217504F1" w14:textId="77777777" w:rsidR="00D03CBD" w:rsidRPr="00941366" w:rsidRDefault="00D03CBD" w:rsidP="00273D63">
            <w:pPr>
              <w:tabs>
                <w:tab w:val="left" w:leader="dot" w:pos="2552"/>
                <w:tab w:val="left" w:pos="3686"/>
              </w:tabs>
              <w:spacing w:after="0"/>
              <w:rPr>
                <w:noProof/>
                <w:sz w:val="16"/>
              </w:rPr>
            </w:pPr>
          </w:p>
          <w:p w14:paraId="214B6732" w14:textId="77777777" w:rsidR="00D03CBD" w:rsidRPr="00941366" w:rsidRDefault="00D03CBD" w:rsidP="00273D63">
            <w:pPr>
              <w:tabs>
                <w:tab w:val="left" w:leader="dot" w:pos="2552"/>
                <w:tab w:val="left" w:pos="3686"/>
              </w:tabs>
              <w:spacing w:after="0"/>
              <w:rPr>
                <w:noProof/>
                <w:sz w:val="16"/>
              </w:rPr>
            </w:pPr>
          </w:p>
          <w:p w14:paraId="64C2B43E" w14:textId="77777777" w:rsidR="00D03CBD" w:rsidRPr="00941366" w:rsidRDefault="00D03CBD" w:rsidP="00273D63">
            <w:pPr>
              <w:tabs>
                <w:tab w:val="left" w:leader="dot" w:pos="2552"/>
                <w:tab w:val="left" w:pos="3686"/>
              </w:tabs>
              <w:spacing w:after="0"/>
              <w:rPr>
                <w:noProof/>
                <w:sz w:val="16"/>
              </w:rPr>
            </w:pPr>
          </w:p>
          <w:p w14:paraId="1C898884" w14:textId="77777777" w:rsidR="00D03CBD" w:rsidRPr="00941366" w:rsidRDefault="00D03CBD" w:rsidP="00273D63">
            <w:pPr>
              <w:tabs>
                <w:tab w:val="left" w:leader="dot" w:pos="2552"/>
                <w:tab w:val="left" w:pos="3686"/>
              </w:tabs>
              <w:spacing w:after="0"/>
              <w:rPr>
                <w:noProof/>
                <w:sz w:val="16"/>
              </w:rPr>
            </w:pPr>
          </w:p>
          <w:p w14:paraId="6346E932" w14:textId="77777777" w:rsidR="00D03CBD" w:rsidRPr="00941366" w:rsidRDefault="00D03CBD" w:rsidP="00273D63">
            <w:pPr>
              <w:tabs>
                <w:tab w:val="left" w:leader="dot" w:pos="1203"/>
                <w:tab w:val="left" w:leader="dot" w:pos="2835"/>
              </w:tabs>
              <w:spacing w:after="0"/>
              <w:rPr>
                <w:noProof/>
                <w:sz w:val="16"/>
              </w:rPr>
            </w:pPr>
            <w:r w:rsidRPr="00941366">
              <w:rPr>
                <w:noProof/>
                <w:sz w:val="16"/>
              </w:rPr>
              <w:tab/>
            </w:r>
          </w:p>
          <w:p w14:paraId="326D1AAD" w14:textId="77777777" w:rsidR="00D03CBD" w:rsidRPr="00941366" w:rsidRDefault="00D03CBD" w:rsidP="00273D63">
            <w:pPr>
              <w:tabs>
                <w:tab w:val="left" w:leader="dot" w:pos="1203"/>
                <w:tab w:val="left" w:leader="dot" w:pos="2835"/>
              </w:tabs>
              <w:spacing w:after="0"/>
              <w:rPr>
                <w:noProof/>
                <w:sz w:val="16"/>
              </w:rPr>
            </w:pPr>
            <w:r w:rsidRPr="00941366">
              <w:rPr>
                <w:noProof/>
                <w:sz w:val="16"/>
              </w:rPr>
              <w:tab/>
            </w:r>
            <w:r w:rsidRPr="00941366">
              <w:rPr>
                <w:i/>
                <w:noProof/>
                <w:sz w:val="16"/>
              </w:rPr>
              <w:t>(Unterschrift)</w:t>
            </w:r>
          </w:p>
          <w:p w14:paraId="1EA52DD3" w14:textId="77777777" w:rsidR="00D03CBD" w:rsidRPr="00941366" w:rsidRDefault="00D03CBD" w:rsidP="00273D63">
            <w:pPr>
              <w:tabs>
                <w:tab w:val="left" w:leader="dot" w:pos="1203"/>
                <w:tab w:val="left" w:leader="dot" w:pos="2835"/>
              </w:tabs>
              <w:spacing w:after="0"/>
              <w:rPr>
                <w:noProof/>
                <w:sz w:val="16"/>
              </w:rPr>
            </w:pPr>
            <w:r w:rsidRPr="00941366">
              <w:rPr>
                <w:noProof/>
                <w:sz w:val="16"/>
              </w:rPr>
              <w:t>________________________</w:t>
            </w:r>
          </w:p>
          <w:p w14:paraId="41DBBC5D" w14:textId="77777777" w:rsidR="00D03CBD" w:rsidRPr="00941366" w:rsidRDefault="00D03CBD" w:rsidP="00273D63">
            <w:pPr>
              <w:tabs>
                <w:tab w:val="left" w:leader="dot" w:pos="1203"/>
                <w:tab w:val="left" w:leader="dot" w:pos="2835"/>
              </w:tabs>
              <w:spacing w:after="0"/>
              <w:rPr>
                <w:noProof/>
                <w:sz w:val="16"/>
              </w:rPr>
            </w:pPr>
            <w:r w:rsidRPr="00941366">
              <w:rPr>
                <w:noProof/>
                <w:sz w:val="16"/>
              </w:rPr>
              <w:t>(</w:t>
            </w:r>
            <w:r w:rsidRPr="00941366">
              <w:rPr>
                <w:noProof/>
                <w:sz w:val="16"/>
                <w:vertAlign w:val="superscript"/>
              </w:rPr>
              <w:t>*</w:t>
            </w:r>
            <w:r w:rsidRPr="00941366">
              <w:rPr>
                <w:noProof/>
                <w:sz w:val="16"/>
              </w:rPr>
              <w:t>) Zutreffendes ankreuzen.</w:t>
            </w:r>
          </w:p>
        </w:tc>
      </w:tr>
    </w:tbl>
    <w:p w14:paraId="1E8769A4" w14:textId="77777777" w:rsidR="00D03CBD" w:rsidRPr="00941366" w:rsidRDefault="00D03CBD" w:rsidP="00D03CBD">
      <w:pPr>
        <w:spacing w:before="720" w:after="0"/>
        <w:jc w:val="center"/>
        <w:rPr>
          <w:noProof/>
        </w:rPr>
      </w:pPr>
      <w:r w:rsidRPr="00941366">
        <w:rPr>
          <w:b/>
          <w:noProof/>
        </w:rPr>
        <w:t>ANMERKUNGEN</w:t>
      </w:r>
    </w:p>
    <w:p w14:paraId="4BEC69E1" w14:textId="77777777" w:rsidR="00D03CBD" w:rsidRPr="00941366" w:rsidRDefault="00D03CBD" w:rsidP="00D03CBD">
      <w:pPr>
        <w:pStyle w:val="ManualNumPar1"/>
        <w:rPr>
          <w:noProof/>
        </w:rPr>
      </w:pPr>
      <w:r w:rsidRPr="00F704C3">
        <w:rPr>
          <w:noProof/>
        </w:rPr>
        <w:t>1</w:t>
      </w:r>
      <w:r w:rsidRPr="00941366">
        <w:rPr>
          <w:noProof/>
        </w:rPr>
        <w:t>.</w:t>
      </w:r>
      <w:r w:rsidRPr="00941366">
        <w:rPr>
          <w:noProof/>
        </w:rPr>
        <w:tab/>
        <w:t>Die Warenverkehrsbescheinigung darf weder Rasuren noch Übermalungen aufweisen. Etwaige Änderungen sind so vorzunehmen, dass die irrtümlichen Eintragungen gestrichen und gegebenenfalls die beabsichtigten Eintragungen hinzugefügt werden. Jede so vorgenommene Änderung muss von demjenigen, der die Warenverkehrsbescheinigung ausgefüllt hat, paraphiert und von der Zollbehörde des ausstellenden Staates oder Gebietes mit ihrem Sichtvermerk versehen werden.</w:t>
      </w:r>
    </w:p>
    <w:p w14:paraId="47A6CA82" w14:textId="77777777" w:rsidR="00D03CBD" w:rsidRPr="00941366" w:rsidRDefault="00D03CBD" w:rsidP="00D03CBD">
      <w:pPr>
        <w:pStyle w:val="ManualNumPar1"/>
        <w:rPr>
          <w:noProof/>
        </w:rPr>
      </w:pPr>
      <w:r w:rsidRPr="00F704C3">
        <w:rPr>
          <w:noProof/>
        </w:rPr>
        <w:t>2</w:t>
      </w:r>
      <w:r w:rsidRPr="00941366">
        <w:rPr>
          <w:noProof/>
        </w:rPr>
        <w:t>.</w:t>
      </w:r>
      <w:r w:rsidRPr="00941366">
        <w:rPr>
          <w:noProof/>
        </w:rPr>
        <w:tab/>
        <w:t>Zwischen den in der Warenverkehrsbescheinigung angeführten Warenposten dürfen keine Zwischenräume bestehen; jedem Warenposten muss eine laufende Nummer vorangehen. Unmittelbar unter dem letzten Warenposten ist ein waagerechter Schlussstrich zu ziehen. Leerfelder sind durch Streichungen unbrauchbar zu machen.</w:t>
      </w:r>
    </w:p>
    <w:p w14:paraId="5E1B31FE" w14:textId="79D314BF" w:rsidR="00D03CBD" w:rsidRPr="00941366" w:rsidRDefault="00D03CBD" w:rsidP="006C4ADE">
      <w:pPr>
        <w:pStyle w:val="ManualNumPar1"/>
        <w:rPr>
          <w:noProof/>
        </w:rPr>
      </w:pPr>
      <w:r w:rsidRPr="00F704C3">
        <w:rPr>
          <w:noProof/>
        </w:rPr>
        <w:t>3</w:t>
      </w:r>
      <w:r w:rsidRPr="00941366">
        <w:rPr>
          <w:noProof/>
        </w:rPr>
        <w:t>.</w:t>
      </w:r>
      <w:r w:rsidRPr="00941366">
        <w:rPr>
          <w:noProof/>
        </w:rPr>
        <w:tab/>
        <w:t>Die Waren sind nach dem Handelsbrauch so genau zu bezeichnen, dass die Feststellung der Nämlichkeit möglich ist.</w:t>
      </w:r>
      <w:r w:rsidRPr="00941366">
        <w:rPr>
          <w:noProof/>
        </w:rPr>
        <w:br w:type="page"/>
      </w:r>
    </w:p>
    <w:p w14:paraId="5459C26D" w14:textId="77777777" w:rsidR="00D03CBD" w:rsidRPr="00941366" w:rsidRDefault="00D03CBD" w:rsidP="00D03CBD">
      <w:pPr>
        <w:tabs>
          <w:tab w:val="center" w:pos="5387"/>
        </w:tabs>
        <w:spacing w:after="0"/>
        <w:rPr>
          <w:noProof/>
          <w:sz w:val="16"/>
        </w:rPr>
      </w:pPr>
      <w:r w:rsidRPr="00941366">
        <w:rPr>
          <w:noProof/>
          <w:sz w:val="16"/>
        </w:rPr>
        <w:tab/>
      </w:r>
      <w:r w:rsidRPr="00941366">
        <w:rPr>
          <w:b/>
          <w:noProof/>
          <w:sz w:val="19"/>
        </w:rPr>
        <w:t>ANTRAG AUF AUSSTELLUNG EINER WARENVERKEHRSBESCHEINIGUNG</w:t>
      </w:r>
    </w:p>
    <w:tbl>
      <w:tblPr>
        <w:tblW w:w="0" w:type="auto"/>
        <w:jc w:val="right"/>
        <w:tblLayout w:type="fixed"/>
        <w:tblCellMar>
          <w:left w:w="120" w:type="dxa"/>
          <w:right w:w="120" w:type="dxa"/>
        </w:tblCellMar>
        <w:tblLook w:val="0000" w:firstRow="0" w:lastRow="0" w:firstColumn="0" w:lastColumn="0" w:noHBand="0" w:noVBand="0"/>
      </w:tblPr>
      <w:tblGrid>
        <w:gridCol w:w="5688"/>
        <w:gridCol w:w="1446"/>
        <w:gridCol w:w="944"/>
        <w:gridCol w:w="738"/>
        <w:gridCol w:w="1655"/>
      </w:tblGrid>
      <w:tr w:rsidR="00D03CBD" w:rsidRPr="00941366" w14:paraId="4DE6C5C9" w14:textId="77777777" w:rsidTr="00273D63">
        <w:trPr>
          <w:cantSplit/>
          <w:jc w:val="right"/>
        </w:trPr>
        <w:tc>
          <w:tcPr>
            <w:tcW w:w="5688" w:type="dxa"/>
            <w:tcBorders>
              <w:top w:val="single" w:sz="6" w:space="0" w:color="auto"/>
              <w:left w:val="single" w:sz="6" w:space="0" w:color="auto"/>
            </w:tcBorders>
          </w:tcPr>
          <w:p w14:paraId="1284B1A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1</w:t>
            </w:r>
            <w:r w:rsidRPr="00941366">
              <w:rPr>
                <w:b/>
                <w:noProof/>
                <w:sz w:val="16"/>
              </w:rPr>
              <w:t>.</w:t>
            </w:r>
            <w:r w:rsidRPr="00941366">
              <w:rPr>
                <w:b/>
                <w:noProof/>
                <w:sz w:val="16"/>
              </w:rPr>
              <w:tab/>
              <w:t xml:space="preserve">Ausführer/Exporteur </w:t>
            </w:r>
            <w:r w:rsidRPr="00941366">
              <w:rPr>
                <w:i/>
                <w:noProof/>
                <w:sz w:val="16"/>
              </w:rPr>
              <w:t>(Name, vollständige Anschrift, Land)</w:t>
            </w:r>
          </w:p>
        </w:tc>
        <w:tc>
          <w:tcPr>
            <w:tcW w:w="4780" w:type="dxa"/>
            <w:gridSpan w:val="4"/>
            <w:tcBorders>
              <w:top w:val="single" w:sz="6" w:space="0" w:color="auto"/>
              <w:left w:val="single" w:sz="6" w:space="0" w:color="auto"/>
              <w:right w:val="single" w:sz="6" w:space="0" w:color="auto"/>
            </w:tcBorders>
          </w:tcPr>
          <w:p w14:paraId="07A1312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ind w:left="3285" w:hanging="3398"/>
              <w:rPr>
                <w:noProof/>
                <w:sz w:val="16"/>
              </w:rPr>
            </w:pPr>
            <w:r w:rsidRPr="00941366">
              <w:rPr>
                <w:noProof/>
                <w:sz w:val="16"/>
              </w:rPr>
              <w:tab/>
            </w:r>
            <w:r w:rsidRPr="00941366">
              <w:rPr>
                <w:b/>
                <w:noProof/>
                <w:sz w:val="22"/>
              </w:rPr>
              <w:t>EUR.</w:t>
            </w:r>
            <w:r w:rsidRPr="00F704C3">
              <w:rPr>
                <w:b/>
                <w:noProof/>
                <w:sz w:val="22"/>
              </w:rPr>
              <w:t>1</w:t>
            </w:r>
            <w:r w:rsidRPr="00941366">
              <w:rPr>
                <w:b/>
                <w:noProof/>
                <w:sz w:val="22"/>
              </w:rPr>
              <w:tab/>
              <w:t>Nr. A</w:t>
            </w:r>
            <w:r w:rsidRPr="00941366">
              <w:rPr>
                <w:noProof/>
                <w:sz w:val="16"/>
              </w:rPr>
              <w:tab/>
            </w:r>
            <w:r w:rsidRPr="00F704C3">
              <w:rPr>
                <w:noProof/>
                <w:sz w:val="16"/>
              </w:rPr>
              <w:t>000</w:t>
            </w:r>
            <w:r w:rsidRPr="00941366">
              <w:rPr>
                <w:noProof/>
                <w:sz w:val="16"/>
              </w:rPr>
              <w:t>.</w:t>
            </w:r>
            <w:r w:rsidRPr="00F704C3">
              <w:rPr>
                <w:noProof/>
                <w:sz w:val="16"/>
              </w:rPr>
              <w:t>000</w:t>
            </w:r>
            <w:r w:rsidRPr="00941366">
              <w:rPr>
                <w:noProof/>
                <w:sz w:val="16"/>
              </w:rPr>
              <w:t>.</w:t>
            </w:r>
          </w:p>
        </w:tc>
      </w:tr>
      <w:tr w:rsidR="00D03CBD" w:rsidRPr="00941366" w14:paraId="24ABD167" w14:textId="77777777" w:rsidTr="00273D63">
        <w:trPr>
          <w:cantSplit/>
          <w:jc w:val="right"/>
        </w:trPr>
        <w:tc>
          <w:tcPr>
            <w:tcW w:w="5688" w:type="dxa"/>
            <w:tcBorders>
              <w:left w:val="single" w:sz="6" w:space="0" w:color="auto"/>
            </w:tcBorders>
          </w:tcPr>
          <w:p w14:paraId="293E8118"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4"/>
            <w:tcBorders>
              <w:top w:val="single" w:sz="6" w:space="0" w:color="auto"/>
              <w:left w:val="single" w:sz="6" w:space="0" w:color="auto"/>
              <w:right w:val="single" w:sz="6" w:space="0" w:color="auto"/>
            </w:tcBorders>
          </w:tcPr>
          <w:p w14:paraId="5DEB3DB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jc w:val="center"/>
              <w:rPr>
                <w:noProof/>
                <w:sz w:val="16"/>
              </w:rPr>
            </w:pPr>
            <w:r w:rsidRPr="00941366">
              <w:rPr>
                <w:noProof/>
                <w:sz w:val="16"/>
              </w:rPr>
              <w:t>Vor dem Ausfüllen Anmerkungen auf der Rückseite beachten</w:t>
            </w:r>
          </w:p>
        </w:tc>
      </w:tr>
      <w:tr w:rsidR="00D03CBD" w:rsidRPr="00941366" w14:paraId="40FF2C62" w14:textId="77777777" w:rsidTr="00273D63">
        <w:trPr>
          <w:cantSplit/>
          <w:jc w:val="right"/>
        </w:trPr>
        <w:tc>
          <w:tcPr>
            <w:tcW w:w="5688" w:type="dxa"/>
            <w:tcBorders>
              <w:left w:val="single" w:sz="6" w:space="0" w:color="auto"/>
            </w:tcBorders>
          </w:tcPr>
          <w:p w14:paraId="6E8D252C"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240" w:lineRule="atLeast"/>
              <w:rPr>
                <w:noProof/>
                <w:sz w:val="16"/>
              </w:rPr>
            </w:pPr>
          </w:p>
        </w:tc>
        <w:tc>
          <w:tcPr>
            <w:tcW w:w="4780" w:type="dxa"/>
            <w:gridSpan w:val="4"/>
            <w:tcBorders>
              <w:top w:val="single" w:sz="6" w:space="0" w:color="auto"/>
              <w:left w:val="single" w:sz="6" w:space="0" w:color="auto"/>
              <w:right w:val="single" w:sz="6" w:space="0" w:color="auto"/>
            </w:tcBorders>
          </w:tcPr>
          <w:p w14:paraId="37D7F12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F704C3">
              <w:rPr>
                <w:b/>
                <w:noProof/>
                <w:sz w:val="16"/>
              </w:rPr>
              <w:t>2</w:t>
            </w:r>
            <w:r w:rsidRPr="00941366">
              <w:rPr>
                <w:b/>
                <w:noProof/>
                <w:sz w:val="16"/>
              </w:rPr>
              <w:t>.</w:t>
            </w:r>
            <w:r w:rsidRPr="00941366">
              <w:rPr>
                <w:b/>
                <w:noProof/>
                <w:sz w:val="16"/>
              </w:rPr>
              <w:tab/>
              <w:t>Antrag auf Ausstellung einer Bescheinigung für den Präferenzverkehr zwischen</w:t>
            </w:r>
          </w:p>
          <w:p w14:paraId="724A91C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31C72C67" w14:textId="77777777" w:rsidR="00D03CBD" w:rsidRPr="00941366" w:rsidRDefault="00D03CBD" w:rsidP="00273D63">
            <w:pPr>
              <w:tabs>
                <w:tab w:val="left" w:pos="359"/>
                <w:tab w:val="right" w:leader="dot" w:pos="4522"/>
              </w:tabs>
              <w:spacing w:after="0" w:line="192" w:lineRule="atLeast"/>
              <w:ind w:left="227" w:hanging="340"/>
              <w:rPr>
                <w:noProof/>
                <w:sz w:val="16"/>
              </w:rPr>
            </w:pPr>
            <w:r w:rsidRPr="00941366">
              <w:rPr>
                <w:noProof/>
                <w:sz w:val="16"/>
              </w:rPr>
              <w:tab/>
            </w:r>
          </w:p>
        </w:tc>
      </w:tr>
      <w:tr w:rsidR="00D03CBD" w:rsidRPr="00941366" w14:paraId="616A1848" w14:textId="77777777" w:rsidTr="00273D63">
        <w:trPr>
          <w:cantSplit/>
          <w:jc w:val="right"/>
        </w:trPr>
        <w:tc>
          <w:tcPr>
            <w:tcW w:w="5688" w:type="dxa"/>
            <w:tcBorders>
              <w:top w:val="single" w:sz="6" w:space="0" w:color="auto"/>
              <w:left w:val="single" w:sz="6" w:space="0" w:color="auto"/>
            </w:tcBorders>
          </w:tcPr>
          <w:p w14:paraId="1856719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ind w:left="227" w:hanging="340"/>
              <w:rPr>
                <w:noProof/>
                <w:sz w:val="16"/>
              </w:rPr>
            </w:pPr>
            <w:r w:rsidRPr="00F704C3">
              <w:rPr>
                <w:b/>
                <w:noProof/>
                <w:sz w:val="16"/>
              </w:rPr>
              <w:t>3</w:t>
            </w:r>
            <w:r w:rsidRPr="00941366">
              <w:rPr>
                <w:b/>
                <w:noProof/>
                <w:sz w:val="16"/>
              </w:rPr>
              <w:t>.</w:t>
            </w:r>
            <w:r w:rsidRPr="00941366">
              <w:rPr>
                <w:b/>
                <w:noProof/>
                <w:sz w:val="16"/>
              </w:rPr>
              <w:tab/>
              <w:t>Empfänger</w:t>
            </w:r>
            <w:r w:rsidRPr="00941366">
              <w:rPr>
                <w:noProof/>
                <w:sz w:val="16"/>
              </w:rPr>
              <w:t xml:space="preserve"> </w:t>
            </w:r>
            <w:r w:rsidRPr="00941366">
              <w:rPr>
                <w:i/>
                <w:noProof/>
                <w:sz w:val="16"/>
              </w:rPr>
              <w:t>(Name, vollständige Anschrift, Staat) (Ausfüllung freigestellt)</w:t>
            </w:r>
          </w:p>
        </w:tc>
        <w:tc>
          <w:tcPr>
            <w:tcW w:w="4780" w:type="dxa"/>
            <w:gridSpan w:val="4"/>
            <w:tcBorders>
              <w:left w:val="single" w:sz="6" w:space="0" w:color="auto"/>
              <w:right w:val="single" w:sz="6" w:space="0" w:color="auto"/>
            </w:tcBorders>
          </w:tcPr>
          <w:p w14:paraId="475053FE" w14:textId="77777777" w:rsidR="00D03CBD" w:rsidRPr="00941366" w:rsidRDefault="00D03CBD" w:rsidP="00273D63">
            <w:pPr>
              <w:tabs>
                <w:tab w:val="center" w:pos="2271"/>
              </w:tabs>
              <w:spacing w:after="0" w:line="192" w:lineRule="atLeast"/>
              <w:rPr>
                <w:noProof/>
                <w:sz w:val="16"/>
              </w:rPr>
            </w:pPr>
            <w:r w:rsidRPr="00941366">
              <w:rPr>
                <w:noProof/>
                <w:sz w:val="16"/>
              </w:rPr>
              <w:tab/>
            </w:r>
            <w:r w:rsidRPr="00941366">
              <w:rPr>
                <w:b/>
                <w:noProof/>
                <w:sz w:val="16"/>
              </w:rPr>
              <w:t>und</w:t>
            </w:r>
          </w:p>
          <w:p w14:paraId="6FB3229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92" w:lineRule="atLeast"/>
              <w:rPr>
                <w:noProof/>
                <w:sz w:val="16"/>
              </w:rPr>
            </w:pPr>
          </w:p>
          <w:p w14:paraId="46421913" w14:textId="77777777" w:rsidR="00D03CBD" w:rsidRPr="00941366" w:rsidRDefault="00D03CBD" w:rsidP="00273D63">
            <w:pPr>
              <w:tabs>
                <w:tab w:val="left" w:pos="359"/>
                <w:tab w:val="right" w:leader="dot" w:pos="4522"/>
              </w:tabs>
              <w:spacing w:before="32" w:after="0"/>
              <w:ind w:left="227" w:hanging="340"/>
              <w:rPr>
                <w:noProof/>
                <w:sz w:val="16"/>
              </w:rPr>
            </w:pPr>
            <w:r w:rsidRPr="00941366">
              <w:rPr>
                <w:noProof/>
                <w:sz w:val="16"/>
              </w:rPr>
              <w:tab/>
            </w:r>
          </w:p>
          <w:p w14:paraId="70C8C63D" w14:textId="77777777" w:rsidR="00D03CBD" w:rsidRPr="00941366" w:rsidRDefault="00D03CBD" w:rsidP="00273D63">
            <w:pPr>
              <w:tabs>
                <w:tab w:val="center" w:pos="2271"/>
              </w:tabs>
              <w:spacing w:after="0"/>
              <w:rPr>
                <w:noProof/>
                <w:sz w:val="16"/>
              </w:rPr>
            </w:pPr>
            <w:r w:rsidRPr="00941366">
              <w:rPr>
                <w:noProof/>
                <w:sz w:val="16"/>
              </w:rPr>
              <w:tab/>
            </w:r>
            <w:r w:rsidRPr="00941366">
              <w:rPr>
                <w:i/>
                <w:noProof/>
                <w:sz w:val="16"/>
              </w:rPr>
              <w:t>(Angabe der betreffenden Staaten, Staatengruppen oder Gebiete)</w:t>
            </w:r>
          </w:p>
        </w:tc>
      </w:tr>
      <w:tr w:rsidR="00D03CBD" w:rsidRPr="00941366" w14:paraId="1CAA3D06" w14:textId="77777777" w:rsidTr="00273D63">
        <w:trPr>
          <w:cantSplit/>
          <w:jc w:val="right"/>
        </w:trPr>
        <w:tc>
          <w:tcPr>
            <w:tcW w:w="5688" w:type="dxa"/>
            <w:tcBorders>
              <w:left w:val="single" w:sz="6" w:space="0" w:color="auto"/>
            </w:tcBorders>
          </w:tcPr>
          <w:p w14:paraId="3E326164"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tcBorders>
          </w:tcPr>
          <w:p w14:paraId="2DCF0E00"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4</w:t>
            </w:r>
            <w:r w:rsidRPr="00941366">
              <w:rPr>
                <w:b/>
                <w:noProof/>
                <w:sz w:val="16"/>
              </w:rPr>
              <w:t>.</w:t>
            </w:r>
            <w:r w:rsidRPr="00941366">
              <w:rPr>
                <w:b/>
                <w:noProof/>
                <w:sz w:val="16"/>
              </w:rPr>
              <w:tab/>
              <w:t>Staat, Staatengruppe oder Gebiet, als dessen bzw. deren Ursprungserzeugnisse die Waren gelten</w:t>
            </w:r>
          </w:p>
          <w:p w14:paraId="7B58D33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9ABCE2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2390" w:type="dxa"/>
            <w:gridSpan w:val="2"/>
            <w:tcBorders>
              <w:top w:val="single" w:sz="6" w:space="0" w:color="auto"/>
              <w:left w:val="single" w:sz="6" w:space="0" w:color="auto"/>
              <w:right w:val="single" w:sz="6" w:space="0" w:color="auto"/>
            </w:tcBorders>
          </w:tcPr>
          <w:p w14:paraId="6F11957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5</w:t>
            </w:r>
            <w:r w:rsidRPr="00941366">
              <w:rPr>
                <w:b/>
                <w:noProof/>
                <w:sz w:val="16"/>
              </w:rPr>
              <w:t>.</w:t>
            </w:r>
            <w:r w:rsidRPr="00941366">
              <w:rPr>
                <w:b/>
                <w:noProof/>
                <w:sz w:val="16"/>
              </w:rPr>
              <w:tab/>
              <w:t xml:space="preserve">Bestimmungsstaat, </w:t>
            </w:r>
            <w:r w:rsidRPr="00941366">
              <w:rPr>
                <w:b/>
                <w:noProof/>
                <w:sz w:val="16"/>
              </w:rPr>
              <w:softHyphen/>
              <w:t xml:space="preserve">staatengruppe oder </w:t>
            </w:r>
            <w:r w:rsidRPr="00941366">
              <w:rPr>
                <w:b/>
                <w:noProof/>
                <w:sz w:val="16"/>
              </w:rPr>
              <w:softHyphen/>
              <w:t>gebiet</w:t>
            </w:r>
          </w:p>
          <w:p w14:paraId="109F355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6CE3F6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163CC8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941366" w14:paraId="60187D1E" w14:textId="77777777" w:rsidTr="00273D63">
        <w:trPr>
          <w:cantSplit/>
          <w:jc w:val="right"/>
        </w:trPr>
        <w:tc>
          <w:tcPr>
            <w:tcW w:w="5688" w:type="dxa"/>
            <w:tcBorders>
              <w:top w:val="single" w:sz="6" w:space="0" w:color="auto"/>
              <w:left w:val="single" w:sz="6" w:space="0" w:color="auto"/>
              <w:bottom w:val="single" w:sz="6" w:space="0" w:color="auto"/>
            </w:tcBorders>
          </w:tcPr>
          <w:p w14:paraId="49F3CAE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6</w:t>
            </w:r>
            <w:r w:rsidRPr="00941366">
              <w:rPr>
                <w:b/>
                <w:noProof/>
                <w:sz w:val="16"/>
              </w:rPr>
              <w:t>.</w:t>
            </w:r>
            <w:r w:rsidRPr="00941366">
              <w:rPr>
                <w:b/>
                <w:noProof/>
                <w:sz w:val="16"/>
              </w:rPr>
              <w:tab/>
              <w:t>Angaben über die Beförderung</w:t>
            </w:r>
            <w:r w:rsidRPr="00941366">
              <w:rPr>
                <w:noProof/>
                <w:sz w:val="16"/>
              </w:rPr>
              <w:t xml:space="preserve"> </w:t>
            </w:r>
            <w:r w:rsidRPr="00941366">
              <w:rPr>
                <w:i/>
                <w:noProof/>
                <w:sz w:val="16"/>
              </w:rPr>
              <w:t>(Ausfüllung freigestellt)</w:t>
            </w:r>
          </w:p>
          <w:p w14:paraId="28BBAA7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287EAC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345BF2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5C45C7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1B4A5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6FEFB8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03B49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4780" w:type="dxa"/>
            <w:gridSpan w:val="4"/>
            <w:tcBorders>
              <w:top w:val="single" w:sz="6" w:space="0" w:color="auto"/>
              <w:left w:val="single" w:sz="6" w:space="0" w:color="auto"/>
              <w:bottom w:val="single" w:sz="6" w:space="0" w:color="auto"/>
              <w:right w:val="single" w:sz="6" w:space="0" w:color="auto"/>
            </w:tcBorders>
          </w:tcPr>
          <w:p w14:paraId="1C34FE0C"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16"/>
              </w:rPr>
            </w:pPr>
            <w:r w:rsidRPr="00F704C3">
              <w:rPr>
                <w:b/>
                <w:noProof/>
                <w:sz w:val="16"/>
              </w:rPr>
              <w:t>7</w:t>
            </w:r>
            <w:r w:rsidRPr="00941366">
              <w:rPr>
                <w:b/>
                <w:noProof/>
                <w:sz w:val="16"/>
              </w:rPr>
              <w:t>.</w:t>
            </w:r>
            <w:r w:rsidRPr="00941366">
              <w:rPr>
                <w:b/>
                <w:noProof/>
                <w:sz w:val="16"/>
              </w:rPr>
              <w:tab/>
              <w:t>Anmerkungen</w:t>
            </w:r>
          </w:p>
          <w:p w14:paraId="3802D45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F9A1B5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6171EB0"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01101E"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3D421F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C28F7F8"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ABDD81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r>
      <w:tr w:rsidR="00D03CBD" w:rsidRPr="00941366" w14:paraId="0325F45A" w14:textId="77777777" w:rsidTr="00273D63">
        <w:trPr>
          <w:cantSplit/>
          <w:jc w:val="right"/>
        </w:trPr>
        <w:tc>
          <w:tcPr>
            <w:tcW w:w="7134" w:type="dxa"/>
            <w:gridSpan w:val="2"/>
            <w:tcBorders>
              <w:top w:val="single" w:sz="6" w:space="0" w:color="auto"/>
              <w:left w:val="single" w:sz="6" w:space="0" w:color="auto"/>
              <w:bottom w:val="single" w:sz="6" w:space="0" w:color="auto"/>
            </w:tcBorders>
          </w:tcPr>
          <w:p w14:paraId="2684C4BD"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ind w:left="227" w:hanging="340"/>
              <w:rPr>
                <w:noProof/>
                <w:sz w:val="22"/>
              </w:rPr>
            </w:pPr>
            <w:r w:rsidRPr="00F704C3">
              <w:rPr>
                <w:b/>
                <w:noProof/>
                <w:sz w:val="16"/>
              </w:rPr>
              <w:t>8</w:t>
            </w:r>
            <w:r w:rsidRPr="00941366">
              <w:rPr>
                <w:b/>
                <w:noProof/>
                <w:sz w:val="16"/>
              </w:rPr>
              <w:t>.</w:t>
            </w:r>
            <w:r w:rsidRPr="00941366">
              <w:rPr>
                <w:b/>
                <w:noProof/>
                <w:sz w:val="16"/>
              </w:rPr>
              <w:tab/>
              <w:t>Laufende Nummer; Zeichen, Nummern, Anzahl und Art der Packstücke (</w:t>
            </w:r>
            <w:r w:rsidRPr="00F704C3">
              <w:rPr>
                <w:b/>
                <w:noProof/>
                <w:sz w:val="16"/>
                <w:vertAlign w:val="superscript"/>
              </w:rPr>
              <w:t>1</w:t>
            </w:r>
            <w:r w:rsidRPr="00941366">
              <w:rPr>
                <w:b/>
                <w:noProof/>
                <w:sz w:val="16"/>
              </w:rPr>
              <w:t>); Bezeichnung der Erzeugnisse</w:t>
            </w:r>
          </w:p>
          <w:p w14:paraId="4E7C3C2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F1CBEE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CD4346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3EB2BC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FFA913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AA289E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89069E8"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73BDC12"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7682DF"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38760CD"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B9996B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E3839F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E14446C"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A91A39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003DFF8D"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58164F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00B400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3AA4552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4D62FE93"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9CD2597"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E280A09"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11608F5"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25628B6D"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508BA811"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18BB7B5B"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B780A1A"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28828D"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682545D8"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8F55B96"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p w14:paraId="77C78DD0" w14:textId="77777777" w:rsidR="00D03CBD" w:rsidRPr="00941366" w:rsidRDefault="00D03CBD" w:rsidP="00273D6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14:paraId="3D985C60" w14:textId="77777777" w:rsidR="00D03CBD" w:rsidRPr="00941366" w:rsidRDefault="00D03CBD" w:rsidP="00273D63">
            <w:pPr>
              <w:tabs>
                <w:tab w:val="left" w:pos="0"/>
                <w:tab w:val="left" w:pos="206"/>
              </w:tabs>
              <w:spacing w:after="0"/>
              <w:ind w:left="93" w:hanging="206"/>
              <w:rPr>
                <w:noProof/>
                <w:sz w:val="16"/>
              </w:rPr>
            </w:pPr>
            <w:r w:rsidRPr="00F704C3">
              <w:rPr>
                <w:b/>
                <w:noProof/>
                <w:sz w:val="16"/>
              </w:rPr>
              <w:t>9</w:t>
            </w:r>
            <w:r w:rsidRPr="00941366">
              <w:rPr>
                <w:b/>
                <w:noProof/>
                <w:sz w:val="16"/>
              </w:rPr>
              <w:t>.</w:t>
            </w:r>
            <w:r w:rsidRPr="00941366">
              <w:rPr>
                <w:b/>
                <w:noProof/>
                <w:sz w:val="16"/>
              </w:rPr>
              <w:tab/>
              <w:t>Rohmasse (kg) oder andere Maßeinheit (l, m³ usw.)</w:t>
            </w:r>
          </w:p>
          <w:p w14:paraId="191C9370" w14:textId="77777777" w:rsidR="00D03CBD" w:rsidRPr="00941366" w:rsidRDefault="00D03CBD" w:rsidP="00273D63">
            <w:pPr>
              <w:tabs>
                <w:tab w:val="left" w:pos="0"/>
                <w:tab w:val="left" w:pos="206"/>
              </w:tabs>
              <w:spacing w:after="0"/>
              <w:rPr>
                <w:noProof/>
                <w:sz w:val="16"/>
              </w:rPr>
            </w:pPr>
          </w:p>
          <w:p w14:paraId="7850EAE1" w14:textId="77777777" w:rsidR="00D03CBD" w:rsidRPr="00941366" w:rsidRDefault="00D03CBD" w:rsidP="00273D63">
            <w:pPr>
              <w:tabs>
                <w:tab w:val="left" w:pos="0"/>
                <w:tab w:val="left" w:pos="206"/>
              </w:tabs>
              <w:spacing w:after="0"/>
              <w:rPr>
                <w:noProof/>
                <w:sz w:val="16"/>
              </w:rPr>
            </w:pPr>
          </w:p>
          <w:p w14:paraId="534FA69C" w14:textId="77777777" w:rsidR="00D03CBD" w:rsidRPr="00941366" w:rsidRDefault="00D03CBD" w:rsidP="00273D63">
            <w:pPr>
              <w:tabs>
                <w:tab w:val="left" w:pos="0"/>
                <w:tab w:val="left" w:pos="206"/>
              </w:tabs>
              <w:spacing w:after="0"/>
              <w:rPr>
                <w:noProof/>
                <w:sz w:val="16"/>
              </w:rPr>
            </w:pPr>
          </w:p>
          <w:p w14:paraId="31B785AA" w14:textId="77777777" w:rsidR="00D03CBD" w:rsidRPr="00941366" w:rsidRDefault="00D03CBD" w:rsidP="00273D63">
            <w:pPr>
              <w:tabs>
                <w:tab w:val="left" w:pos="0"/>
                <w:tab w:val="left" w:pos="206"/>
              </w:tabs>
              <w:spacing w:after="0"/>
              <w:rPr>
                <w:noProof/>
                <w:sz w:val="16"/>
              </w:rPr>
            </w:pPr>
          </w:p>
          <w:p w14:paraId="688FA02D" w14:textId="77777777" w:rsidR="00D03CBD" w:rsidRPr="00941366" w:rsidRDefault="00D03CBD" w:rsidP="00273D63">
            <w:pPr>
              <w:tabs>
                <w:tab w:val="left" w:pos="0"/>
                <w:tab w:val="left" w:pos="206"/>
              </w:tabs>
              <w:spacing w:after="0"/>
              <w:rPr>
                <w:noProof/>
                <w:sz w:val="16"/>
              </w:rPr>
            </w:pPr>
          </w:p>
          <w:p w14:paraId="6900BAE2" w14:textId="77777777" w:rsidR="00D03CBD" w:rsidRPr="00941366" w:rsidRDefault="00D03CBD" w:rsidP="00273D63">
            <w:pPr>
              <w:tabs>
                <w:tab w:val="left" w:pos="0"/>
                <w:tab w:val="left" w:pos="206"/>
              </w:tabs>
              <w:spacing w:after="0"/>
              <w:rPr>
                <w:noProof/>
                <w:sz w:val="16"/>
              </w:rPr>
            </w:pPr>
          </w:p>
          <w:p w14:paraId="5C0E5674" w14:textId="77777777" w:rsidR="00D03CBD" w:rsidRPr="00941366" w:rsidRDefault="00D03CBD" w:rsidP="00273D63">
            <w:pPr>
              <w:tabs>
                <w:tab w:val="left" w:pos="0"/>
                <w:tab w:val="left" w:pos="206"/>
              </w:tabs>
              <w:spacing w:after="0"/>
              <w:rPr>
                <w:noProof/>
                <w:sz w:val="16"/>
              </w:rPr>
            </w:pPr>
          </w:p>
          <w:p w14:paraId="2D177EA0" w14:textId="77777777" w:rsidR="00D03CBD" w:rsidRPr="00941366" w:rsidRDefault="00D03CBD" w:rsidP="00273D63">
            <w:pPr>
              <w:tabs>
                <w:tab w:val="left" w:pos="0"/>
                <w:tab w:val="left" w:pos="206"/>
              </w:tabs>
              <w:spacing w:after="0"/>
              <w:rPr>
                <w:noProof/>
                <w:sz w:val="16"/>
              </w:rPr>
            </w:pPr>
          </w:p>
          <w:p w14:paraId="79619BD6" w14:textId="77777777" w:rsidR="00D03CBD" w:rsidRPr="00941366" w:rsidRDefault="00D03CBD" w:rsidP="00273D63">
            <w:pPr>
              <w:tabs>
                <w:tab w:val="left" w:pos="0"/>
                <w:tab w:val="left" w:pos="206"/>
              </w:tabs>
              <w:spacing w:after="0"/>
              <w:rPr>
                <w:noProof/>
                <w:sz w:val="16"/>
              </w:rPr>
            </w:pPr>
          </w:p>
          <w:p w14:paraId="30A4472C" w14:textId="77777777" w:rsidR="00D03CBD" w:rsidRPr="00941366" w:rsidRDefault="00D03CBD" w:rsidP="00273D63">
            <w:pPr>
              <w:tabs>
                <w:tab w:val="left" w:pos="0"/>
                <w:tab w:val="left" w:pos="206"/>
              </w:tabs>
              <w:spacing w:after="0"/>
              <w:rPr>
                <w:noProof/>
                <w:sz w:val="16"/>
              </w:rPr>
            </w:pPr>
          </w:p>
          <w:p w14:paraId="294B2227" w14:textId="77777777" w:rsidR="00D03CBD" w:rsidRPr="00941366" w:rsidRDefault="00D03CBD" w:rsidP="00273D63">
            <w:pPr>
              <w:tabs>
                <w:tab w:val="left" w:pos="0"/>
                <w:tab w:val="left" w:pos="206"/>
              </w:tabs>
              <w:spacing w:after="0"/>
              <w:rPr>
                <w:noProof/>
                <w:sz w:val="16"/>
              </w:rPr>
            </w:pPr>
          </w:p>
          <w:p w14:paraId="4269EA5D" w14:textId="77777777" w:rsidR="00D03CBD" w:rsidRPr="00941366" w:rsidRDefault="00D03CBD" w:rsidP="00273D63">
            <w:pPr>
              <w:tabs>
                <w:tab w:val="left" w:pos="0"/>
                <w:tab w:val="left" w:pos="206"/>
              </w:tabs>
              <w:spacing w:after="0"/>
              <w:rPr>
                <w:noProof/>
                <w:sz w:val="16"/>
              </w:rPr>
            </w:pPr>
          </w:p>
          <w:p w14:paraId="7450D476" w14:textId="77777777" w:rsidR="00D03CBD" w:rsidRPr="00941366" w:rsidRDefault="00D03CBD" w:rsidP="00273D63">
            <w:pPr>
              <w:tabs>
                <w:tab w:val="left" w:pos="0"/>
                <w:tab w:val="left" w:pos="206"/>
              </w:tabs>
              <w:spacing w:after="0"/>
              <w:rPr>
                <w:noProof/>
                <w:sz w:val="16"/>
              </w:rPr>
            </w:pPr>
          </w:p>
          <w:p w14:paraId="5BF3BB89" w14:textId="77777777" w:rsidR="00D03CBD" w:rsidRPr="00941366" w:rsidRDefault="00D03CBD" w:rsidP="00273D63">
            <w:pPr>
              <w:tabs>
                <w:tab w:val="left" w:pos="0"/>
                <w:tab w:val="left" w:pos="206"/>
              </w:tabs>
              <w:spacing w:after="0"/>
              <w:rPr>
                <w:noProof/>
                <w:sz w:val="16"/>
              </w:rPr>
            </w:pPr>
          </w:p>
          <w:p w14:paraId="306E5C99" w14:textId="77777777" w:rsidR="00D03CBD" w:rsidRPr="00941366" w:rsidRDefault="00D03CBD" w:rsidP="00273D63">
            <w:pPr>
              <w:tabs>
                <w:tab w:val="left" w:pos="0"/>
                <w:tab w:val="left" w:pos="206"/>
              </w:tabs>
              <w:spacing w:after="0"/>
              <w:rPr>
                <w:noProof/>
                <w:sz w:val="16"/>
              </w:rPr>
            </w:pPr>
          </w:p>
          <w:p w14:paraId="14E32DA8" w14:textId="77777777" w:rsidR="00D03CBD" w:rsidRPr="00941366" w:rsidRDefault="00D03CBD" w:rsidP="00273D63">
            <w:pPr>
              <w:tabs>
                <w:tab w:val="left" w:pos="0"/>
                <w:tab w:val="left" w:pos="206"/>
              </w:tabs>
              <w:spacing w:after="0"/>
              <w:rPr>
                <w:noProof/>
                <w:sz w:val="16"/>
              </w:rPr>
            </w:pPr>
          </w:p>
          <w:p w14:paraId="6A5B31DD" w14:textId="77777777" w:rsidR="00D03CBD" w:rsidRPr="00941366" w:rsidRDefault="00D03CBD" w:rsidP="00273D63">
            <w:pPr>
              <w:tabs>
                <w:tab w:val="left" w:pos="0"/>
                <w:tab w:val="left" w:pos="206"/>
              </w:tabs>
              <w:spacing w:after="0"/>
              <w:rPr>
                <w:noProof/>
                <w:sz w:val="16"/>
              </w:rPr>
            </w:pPr>
          </w:p>
          <w:p w14:paraId="4794CF17" w14:textId="77777777" w:rsidR="00D03CBD" w:rsidRPr="00941366" w:rsidRDefault="00D03CBD" w:rsidP="00273D63">
            <w:pPr>
              <w:tabs>
                <w:tab w:val="left" w:pos="0"/>
                <w:tab w:val="left" w:pos="206"/>
              </w:tabs>
              <w:spacing w:after="0"/>
              <w:rPr>
                <w:noProof/>
                <w:sz w:val="16"/>
              </w:rPr>
            </w:pPr>
          </w:p>
          <w:p w14:paraId="32D97D19" w14:textId="77777777" w:rsidR="00D03CBD" w:rsidRPr="00941366" w:rsidRDefault="00D03CBD" w:rsidP="00273D63">
            <w:pPr>
              <w:tabs>
                <w:tab w:val="left" w:pos="0"/>
                <w:tab w:val="left" w:pos="206"/>
              </w:tabs>
              <w:spacing w:after="0"/>
              <w:rPr>
                <w:noProof/>
                <w:sz w:val="16"/>
              </w:rPr>
            </w:pPr>
          </w:p>
          <w:p w14:paraId="5CA0F675" w14:textId="77777777" w:rsidR="00D03CBD" w:rsidRPr="00941366" w:rsidRDefault="00D03CBD" w:rsidP="00273D63">
            <w:pPr>
              <w:tabs>
                <w:tab w:val="left" w:pos="0"/>
                <w:tab w:val="left" w:pos="206"/>
              </w:tabs>
              <w:spacing w:after="0"/>
              <w:rPr>
                <w:noProof/>
                <w:sz w:val="16"/>
              </w:rPr>
            </w:pPr>
          </w:p>
          <w:p w14:paraId="261BC032" w14:textId="77777777" w:rsidR="00D03CBD" w:rsidRPr="00941366" w:rsidRDefault="00D03CBD" w:rsidP="00273D63">
            <w:pPr>
              <w:tabs>
                <w:tab w:val="left" w:pos="0"/>
                <w:tab w:val="left" w:pos="206"/>
              </w:tabs>
              <w:spacing w:after="0"/>
              <w:rPr>
                <w:noProof/>
                <w:sz w:val="16"/>
              </w:rPr>
            </w:pPr>
          </w:p>
          <w:p w14:paraId="11A901E7" w14:textId="77777777" w:rsidR="00D03CBD" w:rsidRPr="00941366" w:rsidRDefault="00D03CBD" w:rsidP="00273D63">
            <w:pPr>
              <w:tabs>
                <w:tab w:val="left" w:pos="0"/>
                <w:tab w:val="left" w:pos="206"/>
              </w:tabs>
              <w:spacing w:after="0"/>
              <w:rPr>
                <w:noProof/>
                <w:sz w:val="16"/>
              </w:rPr>
            </w:pPr>
          </w:p>
          <w:p w14:paraId="1BBAB630" w14:textId="77777777" w:rsidR="00D03CBD" w:rsidRPr="00941366" w:rsidRDefault="00D03CBD" w:rsidP="00273D63">
            <w:pPr>
              <w:tabs>
                <w:tab w:val="left" w:pos="0"/>
                <w:tab w:val="left" w:pos="206"/>
              </w:tabs>
              <w:spacing w:after="0"/>
              <w:rPr>
                <w:noProof/>
                <w:sz w:val="16"/>
              </w:rPr>
            </w:pPr>
          </w:p>
          <w:p w14:paraId="64EC1CE9" w14:textId="77777777" w:rsidR="00D03CBD" w:rsidRPr="00941366" w:rsidRDefault="00D03CBD" w:rsidP="00273D63">
            <w:pPr>
              <w:tabs>
                <w:tab w:val="left" w:pos="0"/>
                <w:tab w:val="left" w:pos="206"/>
              </w:tabs>
              <w:spacing w:after="0"/>
              <w:rPr>
                <w:noProof/>
                <w:sz w:val="16"/>
              </w:rPr>
            </w:pPr>
          </w:p>
          <w:p w14:paraId="511E0FCE" w14:textId="77777777" w:rsidR="00D03CBD" w:rsidRPr="00941366" w:rsidRDefault="00D03CBD" w:rsidP="00273D63">
            <w:pPr>
              <w:tabs>
                <w:tab w:val="left" w:pos="0"/>
                <w:tab w:val="left" w:pos="206"/>
              </w:tabs>
              <w:spacing w:after="0"/>
              <w:rPr>
                <w:noProof/>
                <w:sz w:val="16"/>
              </w:rPr>
            </w:pPr>
          </w:p>
          <w:p w14:paraId="095120AA" w14:textId="77777777" w:rsidR="00D03CBD" w:rsidRPr="00941366" w:rsidRDefault="00D03CBD" w:rsidP="00273D63">
            <w:pPr>
              <w:tabs>
                <w:tab w:val="left" w:pos="0"/>
                <w:tab w:val="left" w:pos="206"/>
              </w:tabs>
              <w:spacing w:after="0"/>
              <w:rPr>
                <w:noProof/>
                <w:sz w:val="16"/>
              </w:rPr>
            </w:pPr>
          </w:p>
          <w:p w14:paraId="085ED089" w14:textId="77777777" w:rsidR="00D03CBD" w:rsidRPr="00941366" w:rsidRDefault="00D03CBD" w:rsidP="00273D63">
            <w:pPr>
              <w:tabs>
                <w:tab w:val="left" w:pos="0"/>
                <w:tab w:val="left" w:pos="206"/>
              </w:tabs>
              <w:spacing w:after="0"/>
              <w:rPr>
                <w:noProof/>
                <w:sz w:val="16"/>
              </w:rPr>
            </w:pPr>
          </w:p>
        </w:tc>
        <w:tc>
          <w:tcPr>
            <w:tcW w:w="1655" w:type="dxa"/>
            <w:tcBorders>
              <w:top w:val="single" w:sz="6" w:space="0" w:color="auto"/>
              <w:bottom w:val="single" w:sz="6" w:space="0" w:color="auto"/>
              <w:right w:val="single" w:sz="6" w:space="0" w:color="auto"/>
            </w:tcBorders>
          </w:tcPr>
          <w:p w14:paraId="3872C2C7" w14:textId="77777777" w:rsidR="00D03CBD" w:rsidRPr="00941366" w:rsidRDefault="00D03CBD" w:rsidP="00273D63">
            <w:pPr>
              <w:tabs>
                <w:tab w:val="left" w:pos="0"/>
                <w:tab w:val="left" w:pos="207"/>
                <w:tab w:val="left" w:pos="307"/>
              </w:tabs>
              <w:spacing w:after="0"/>
              <w:ind w:left="194" w:hanging="307"/>
              <w:rPr>
                <w:noProof/>
                <w:sz w:val="16"/>
              </w:rPr>
            </w:pPr>
            <w:r w:rsidRPr="00F704C3">
              <w:rPr>
                <w:b/>
                <w:noProof/>
                <w:sz w:val="16"/>
              </w:rPr>
              <w:t>10</w:t>
            </w:r>
            <w:r w:rsidRPr="00941366">
              <w:rPr>
                <w:b/>
                <w:noProof/>
                <w:sz w:val="16"/>
              </w:rPr>
              <w:t>.</w:t>
            </w:r>
            <w:r w:rsidRPr="00941366">
              <w:rPr>
                <w:b/>
                <w:noProof/>
                <w:sz w:val="16"/>
              </w:rPr>
              <w:tab/>
              <w:t>Rechnungen</w:t>
            </w:r>
          </w:p>
          <w:p w14:paraId="25A7302D" w14:textId="77777777" w:rsidR="00D03CBD" w:rsidRPr="00941366" w:rsidRDefault="00D03CBD" w:rsidP="00273D63">
            <w:pPr>
              <w:tabs>
                <w:tab w:val="left" w:pos="0"/>
                <w:tab w:val="left" w:pos="207"/>
                <w:tab w:val="left" w:pos="307"/>
              </w:tabs>
              <w:spacing w:after="0"/>
              <w:ind w:left="194" w:hanging="307"/>
              <w:rPr>
                <w:noProof/>
                <w:sz w:val="16"/>
              </w:rPr>
            </w:pPr>
            <w:r w:rsidRPr="00941366">
              <w:rPr>
                <w:noProof/>
                <w:sz w:val="16"/>
              </w:rPr>
              <w:tab/>
            </w:r>
            <w:r w:rsidRPr="00941366">
              <w:rPr>
                <w:i/>
                <w:noProof/>
                <w:sz w:val="16"/>
              </w:rPr>
              <w:t>(Ausfüllung freigestellt)</w:t>
            </w:r>
          </w:p>
          <w:p w14:paraId="19EFE6B2" w14:textId="77777777" w:rsidR="00D03CBD" w:rsidRPr="00941366" w:rsidRDefault="00D03CBD" w:rsidP="00273D63">
            <w:pPr>
              <w:tabs>
                <w:tab w:val="left" w:pos="0"/>
                <w:tab w:val="left" w:pos="207"/>
                <w:tab w:val="left" w:pos="307"/>
              </w:tabs>
              <w:spacing w:after="0"/>
              <w:rPr>
                <w:noProof/>
                <w:sz w:val="16"/>
              </w:rPr>
            </w:pPr>
          </w:p>
          <w:p w14:paraId="237204EC" w14:textId="77777777" w:rsidR="00D03CBD" w:rsidRPr="00941366" w:rsidRDefault="00D03CBD" w:rsidP="00273D63">
            <w:pPr>
              <w:tabs>
                <w:tab w:val="left" w:pos="0"/>
                <w:tab w:val="left" w:pos="207"/>
                <w:tab w:val="left" w:pos="307"/>
              </w:tabs>
              <w:spacing w:after="0"/>
              <w:rPr>
                <w:noProof/>
                <w:sz w:val="16"/>
              </w:rPr>
            </w:pPr>
          </w:p>
          <w:p w14:paraId="6833856F" w14:textId="77777777" w:rsidR="00D03CBD" w:rsidRPr="00941366" w:rsidRDefault="00D03CBD" w:rsidP="00273D63">
            <w:pPr>
              <w:tabs>
                <w:tab w:val="left" w:pos="0"/>
                <w:tab w:val="left" w:pos="207"/>
                <w:tab w:val="left" w:pos="307"/>
              </w:tabs>
              <w:spacing w:after="0"/>
              <w:rPr>
                <w:noProof/>
                <w:sz w:val="16"/>
              </w:rPr>
            </w:pPr>
          </w:p>
          <w:p w14:paraId="1B92D9E7" w14:textId="77777777" w:rsidR="00D03CBD" w:rsidRPr="00941366" w:rsidRDefault="00D03CBD" w:rsidP="00273D63">
            <w:pPr>
              <w:tabs>
                <w:tab w:val="left" w:pos="0"/>
                <w:tab w:val="left" w:pos="207"/>
                <w:tab w:val="left" w:pos="307"/>
              </w:tabs>
              <w:spacing w:after="0"/>
              <w:rPr>
                <w:noProof/>
                <w:sz w:val="16"/>
              </w:rPr>
            </w:pPr>
          </w:p>
          <w:p w14:paraId="6BBE3FF1" w14:textId="77777777" w:rsidR="00D03CBD" w:rsidRPr="00941366" w:rsidRDefault="00D03CBD" w:rsidP="00273D63">
            <w:pPr>
              <w:tabs>
                <w:tab w:val="left" w:pos="0"/>
                <w:tab w:val="left" w:pos="207"/>
                <w:tab w:val="left" w:pos="307"/>
              </w:tabs>
              <w:spacing w:after="0"/>
              <w:rPr>
                <w:noProof/>
                <w:sz w:val="16"/>
              </w:rPr>
            </w:pPr>
          </w:p>
          <w:p w14:paraId="7CA7F642" w14:textId="77777777" w:rsidR="00D03CBD" w:rsidRPr="00941366" w:rsidRDefault="00D03CBD" w:rsidP="00273D63">
            <w:pPr>
              <w:tabs>
                <w:tab w:val="left" w:pos="0"/>
                <w:tab w:val="left" w:pos="207"/>
                <w:tab w:val="left" w:pos="307"/>
              </w:tabs>
              <w:spacing w:after="0"/>
              <w:rPr>
                <w:noProof/>
                <w:sz w:val="16"/>
              </w:rPr>
            </w:pPr>
          </w:p>
          <w:p w14:paraId="529F4FF7" w14:textId="77777777" w:rsidR="00D03CBD" w:rsidRPr="00941366" w:rsidRDefault="00D03CBD" w:rsidP="00273D63">
            <w:pPr>
              <w:tabs>
                <w:tab w:val="left" w:pos="0"/>
                <w:tab w:val="left" w:pos="207"/>
                <w:tab w:val="left" w:pos="307"/>
              </w:tabs>
              <w:spacing w:after="0"/>
              <w:rPr>
                <w:noProof/>
                <w:sz w:val="16"/>
              </w:rPr>
            </w:pPr>
          </w:p>
          <w:p w14:paraId="44CB98A9" w14:textId="77777777" w:rsidR="00D03CBD" w:rsidRPr="00941366" w:rsidRDefault="00D03CBD" w:rsidP="00273D63">
            <w:pPr>
              <w:tabs>
                <w:tab w:val="left" w:pos="0"/>
                <w:tab w:val="left" w:pos="207"/>
                <w:tab w:val="left" w:pos="307"/>
              </w:tabs>
              <w:spacing w:after="0"/>
              <w:rPr>
                <w:noProof/>
                <w:sz w:val="16"/>
              </w:rPr>
            </w:pPr>
          </w:p>
          <w:p w14:paraId="51AC74BE" w14:textId="77777777" w:rsidR="00D03CBD" w:rsidRPr="00941366" w:rsidRDefault="00D03CBD" w:rsidP="00273D63">
            <w:pPr>
              <w:tabs>
                <w:tab w:val="left" w:pos="0"/>
                <w:tab w:val="left" w:pos="207"/>
                <w:tab w:val="left" w:pos="307"/>
              </w:tabs>
              <w:spacing w:after="0"/>
              <w:rPr>
                <w:noProof/>
                <w:sz w:val="16"/>
              </w:rPr>
            </w:pPr>
          </w:p>
          <w:p w14:paraId="600785B2" w14:textId="77777777" w:rsidR="00D03CBD" w:rsidRPr="00941366" w:rsidRDefault="00D03CBD" w:rsidP="00273D63">
            <w:pPr>
              <w:tabs>
                <w:tab w:val="left" w:pos="0"/>
                <w:tab w:val="left" w:pos="207"/>
                <w:tab w:val="left" w:pos="307"/>
              </w:tabs>
              <w:spacing w:after="0"/>
              <w:rPr>
                <w:noProof/>
                <w:sz w:val="16"/>
              </w:rPr>
            </w:pPr>
          </w:p>
          <w:p w14:paraId="1BA0F45A" w14:textId="77777777" w:rsidR="00D03CBD" w:rsidRPr="00941366" w:rsidRDefault="00D03CBD" w:rsidP="00273D63">
            <w:pPr>
              <w:tabs>
                <w:tab w:val="left" w:pos="0"/>
                <w:tab w:val="left" w:pos="207"/>
                <w:tab w:val="left" w:pos="307"/>
              </w:tabs>
              <w:spacing w:after="0"/>
              <w:rPr>
                <w:noProof/>
                <w:sz w:val="16"/>
              </w:rPr>
            </w:pPr>
          </w:p>
          <w:p w14:paraId="08CAEFC0" w14:textId="77777777" w:rsidR="00D03CBD" w:rsidRPr="00941366" w:rsidRDefault="00D03CBD" w:rsidP="00273D63">
            <w:pPr>
              <w:tabs>
                <w:tab w:val="left" w:pos="0"/>
                <w:tab w:val="left" w:pos="207"/>
                <w:tab w:val="left" w:pos="307"/>
              </w:tabs>
              <w:spacing w:after="0"/>
              <w:rPr>
                <w:noProof/>
                <w:sz w:val="16"/>
              </w:rPr>
            </w:pPr>
          </w:p>
          <w:p w14:paraId="6C5C3E10" w14:textId="77777777" w:rsidR="00D03CBD" w:rsidRPr="00941366" w:rsidRDefault="00D03CBD" w:rsidP="00273D63">
            <w:pPr>
              <w:tabs>
                <w:tab w:val="left" w:pos="0"/>
                <w:tab w:val="left" w:pos="207"/>
                <w:tab w:val="left" w:pos="307"/>
              </w:tabs>
              <w:spacing w:after="0"/>
              <w:rPr>
                <w:noProof/>
                <w:sz w:val="16"/>
              </w:rPr>
            </w:pPr>
          </w:p>
          <w:p w14:paraId="29C5D730" w14:textId="77777777" w:rsidR="00D03CBD" w:rsidRPr="00941366" w:rsidRDefault="00D03CBD" w:rsidP="00273D63">
            <w:pPr>
              <w:tabs>
                <w:tab w:val="left" w:pos="0"/>
                <w:tab w:val="left" w:pos="207"/>
                <w:tab w:val="left" w:pos="307"/>
              </w:tabs>
              <w:spacing w:after="0"/>
              <w:rPr>
                <w:noProof/>
                <w:sz w:val="16"/>
              </w:rPr>
            </w:pPr>
          </w:p>
          <w:p w14:paraId="25DD0B28" w14:textId="77777777" w:rsidR="00D03CBD" w:rsidRPr="00941366" w:rsidRDefault="00D03CBD" w:rsidP="00273D63">
            <w:pPr>
              <w:tabs>
                <w:tab w:val="left" w:pos="0"/>
                <w:tab w:val="left" w:pos="207"/>
                <w:tab w:val="left" w:pos="307"/>
              </w:tabs>
              <w:spacing w:after="0"/>
              <w:rPr>
                <w:noProof/>
                <w:sz w:val="16"/>
              </w:rPr>
            </w:pPr>
          </w:p>
          <w:p w14:paraId="2C01B248" w14:textId="77777777" w:rsidR="00D03CBD" w:rsidRPr="00941366" w:rsidRDefault="00D03CBD" w:rsidP="00273D63">
            <w:pPr>
              <w:tabs>
                <w:tab w:val="left" w:pos="0"/>
                <w:tab w:val="left" w:pos="207"/>
                <w:tab w:val="left" w:pos="307"/>
              </w:tabs>
              <w:spacing w:after="0"/>
              <w:rPr>
                <w:noProof/>
                <w:sz w:val="16"/>
              </w:rPr>
            </w:pPr>
          </w:p>
          <w:p w14:paraId="58214933" w14:textId="77777777" w:rsidR="00D03CBD" w:rsidRPr="00941366" w:rsidRDefault="00D03CBD" w:rsidP="00273D63">
            <w:pPr>
              <w:tabs>
                <w:tab w:val="left" w:pos="0"/>
                <w:tab w:val="left" w:pos="207"/>
                <w:tab w:val="left" w:pos="307"/>
              </w:tabs>
              <w:spacing w:after="0"/>
              <w:rPr>
                <w:noProof/>
                <w:sz w:val="16"/>
              </w:rPr>
            </w:pPr>
          </w:p>
          <w:p w14:paraId="10020997" w14:textId="77777777" w:rsidR="00D03CBD" w:rsidRPr="00941366" w:rsidRDefault="00D03CBD" w:rsidP="00273D63">
            <w:pPr>
              <w:tabs>
                <w:tab w:val="left" w:pos="0"/>
                <w:tab w:val="left" w:pos="207"/>
                <w:tab w:val="left" w:pos="307"/>
              </w:tabs>
              <w:spacing w:after="0"/>
              <w:rPr>
                <w:noProof/>
                <w:sz w:val="16"/>
              </w:rPr>
            </w:pPr>
          </w:p>
          <w:p w14:paraId="39369416" w14:textId="77777777" w:rsidR="00D03CBD" w:rsidRPr="00941366" w:rsidRDefault="00D03CBD" w:rsidP="00273D63">
            <w:pPr>
              <w:tabs>
                <w:tab w:val="left" w:pos="0"/>
                <w:tab w:val="left" w:pos="207"/>
                <w:tab w:val="left" w:pos="307"/>
              </w:tabs>
              <w:spacing w:after="0"/>
              <w:rPr>
                <w:noProof/>
                <w:sz w:val="16"/>
              </w:rPr>
            </w:pPr>
          </w:p>
          <w:p w14:paraId="7DDBEC9A" w14:textId="77777777" w:rsidR="00D03CBD" w:rsidRPr="00941366" w:rsidRDefault="00D03CBD" w:rsidP="00273D63">
            <w:pPr>
              <w:tabs>
                <w:tab w:val="left" w:pos="0"/>
                <w:tab w:val="left" w:pos="207"/>
                <w:tab w:val="left" w:pos="307"/>
              </w:tabs>
              <w:spacing w:after="0"/>
              <w:rPr>
                <w:noProof/>
                <w:sz w:val="16"/>
              </w:rPr>
            </w:pPr>
          </w:p>
          <w:p w14:paraId="7910BD43" w14:textId="77777777" w:rsidR="00D03CBD" w:rsidRPr="00941366" w:rsidRDefault="00D03CBD" w:rsidP="00273D63">
            <w:pPr>
              <w:tabs>
                <w:tab w:val="left" w:pos="0"/>
                <w:tab w:val="left" w:pos="207"/>
                <w:tab w:val="left" w:pos="307"/>
              </w:tabs>
              <w:spacing w:after="0"/>
              <w:rPr>
                <w:noProof/>
                <w:sz w:val="16"/>
              </w:rPr>
            </w:pPr>
          </w:p>
          <w:p w14:paraId="1239B425" w14:textId="77777777" w:rsidR="00D03CBD" w:rsidRPr="00941366" w:rsidRDefault="00D03CBD" w:rsidP="00273D63">
            <w:pPr>
              <w:tabs>
                <w:tab w:val="left" w:pos="0"/>
                <w:tab w:val="left" w:pos="207"/>
                <w:tab w:val="left" w:pos="307"/>
              </w:tabs>
              <w:spacing w:after="0"/>
              <w:rPr>
                <w:noProof/>
                <w:sz w:val="16"/>
              </w:rPr>
            </w:pPr>
          </w:p>
          <w:p w14:paraId="4AC0AC35" w14:textId="77777777" w:rsidR="00D03CBD" w:rsidRPr="00941366" w:rsidRDefault="00D03CBD" w:rsidP="00273D63">
            <w:pPr>
              <w:tabs>
                <w:tab w:val="left" w:pos="0"/>
                <w:tab w:val="left" w:pos="207"/>
                <w:tab w:val="left" w:pos="307"/>
              </w:tabs>
              <w:spacing w:after="0"/>
              <w:rPr>
                <w:noProof/>
                <w:sz w:val="16"/>
              </w:rPr>
            </w:pPr>
          </w:p>
          <w:p w14:paraId="5C9B5301" w14:textId="77777777" w:rsidR="00D03CBD" w:rsidRPr="00941366" w:rsidRDefault="00D03CBD" w:rsidP="00273D63">
            <w:pPr>
              <w:tabs>
                <w:tab w:val="left" w:pos="0"/>
                <w:tab w:val="left" w:pos="207"/>
                <w:tab w:val="left" w:pos="307"/>
              </w:tabs>
              <w:spacing w:after="0"/>
              <w:rPr>
                <w:noProof/>
                <w:sz w:val="16"/>
              </w:rPr>
            </w:pPr>
          </w:p>
          <w:p w14:paraId="4DCC40D4" w14:textId="77777777" w:rsidR="00D03CBD" w:rsidRPr="00941366" w:rsidRDefault="00D03CBD" w:rsidP="00273D63">
            <w:pPr>
              <w:tabs>
                <w:tab w:val="left" w:pos="0"/>
                <w:tab w:val="left" w:pos="207"/>
                <w:tab w:val="left" w:pos="307"/>
              </w:tabs>
              <w:spacing w:after="0"/>
              <w:rPr>
                <w:noProof/>
                <w:sz w:val="16"/>
              </w:rPr>
            </w:pPr>
          </w:p>
          <w:p w14:paraId="2FDFDB56" w14:textId="77777777" w:rsidR="00D03CBD" w:rsidRPr="00941366" w:rsidRDefault="00D03CBD" w:rsidP="00273D63">
            <w:pPr>
              <w:tabs>
                <w:tab w:val="left" w:pos="0"/>
                <w:tab w:val="left" w:pos="207"/>
                <w:tab w:val="left" w:pos="307"/>
              </w:tabs>
              <w:spacing w:after="0"/>
              <w:rPr>
                <w:noProof/>
                <w:sz w:val="16"/>
              </w:rPr>
            </w:pPr>
          </w:p>
          <w:p w14:paraId="39EE2F4F" w14:textId="77777777" w:rsidR="00D03CBD" w:rsidRPr="00941366" w:rsidRDefault="00D03CBD" w:rsidP="00273D63">
            <w:pPr>
              <w:tabs>
                <w:tab w:val="left" w:pos="0"/>
                <w:tab w:val="left" w:pos="207"/>
                <w:tab w:val="left" w:pos="307"/>
              </w:tabs>
              <w:spacing w:after="0"/>
              <w:rPr>
                <w:noProof/>
                <w:sz w:val="16"/>
              </w:rPr>
            </w:pPr>
          </w:p>
          <w:p w14:paraId="0199C4F7" w14:textId="77777777" w:rsidR="00D03CBD" w:rsidRPr="00941366" w:rsidRDefault="00D03CBD" w:rsidP="00273D63">
            <w:pPr>
              <w:tabs>
                <w:tab w:val="left" w:pos="0"/>
                <w:tab w:val="left" w:pos="207"/>
                <w:tab w:val="left" w:pos="307"/>
              </w:tabs>
              <w:spacing w:after="0"/>
              <w:rPr>
                <w:noProof/>
                <w:sz w:val="16"/>
              </w:rPr>
            </w:pPr>
          </w:p>
        </w:tc>
      </w:tr>
    </w:tbl>
    <w:p w14:paraId="621BD226" w14:textId="77777777" w:rsidR="00D03CBD" w:rsidRPr="00941366" w:rsidRDefault="00D03CBD" w:rsidP="00D03CBD">
      <w:pPr>
        <w:spacing w:after="0"/>
        <w:rPr>
          <w:noProof/>
          <w:sz w:val="16"/>
        </w:rPr>
      </w:pPr>
      <w:r w:rsidRPr="00941366">
        <w:rPr>
          <w:noProof/>
          <w:sz w:val="16"/>
        </w:rPr>
        <w:t>(</w:t>
      </w:r>
      <w:r w:rsidRPr="00F704C3">
        <w:rPr>
          <w:noProof/>
          <w:sz w:val="16"/>
        </w:rPr>
        <w:t>1</w:t>
      </w:r>
      <w:r w:rsidRPr="00941366">
        <w:rPr>
          <w:noProof/>
          <w:sz w:val="16"/>
        </w:rPr>
        <w:t>) Bei unverpackten Waren ist die Anzahl der Gegenstände oder „lose geschüttet“ anzugeben.</w:t>
      </w:r>
    </w:p>
    <w:p w14:paraId="6059DCA5" w14:textId="77777777" w:rsidR="00D03CBD" w:rsidRPr="00941366" w:rsidRDefault="00D03CBD" w:rsidP="00D03CBD">
      <w:pPr>
        <w:spacing w:after="360"/>
        <w:jc w:val="center"/>
        <w:rPr>
          <w:noProof/>
        </w:rPr>
      </w:pPr>
      <w:r w:rsidRPr="00941366">
        <w:rPr>
          <w:noProof/>
        </w:rPr>
        <w:br w:type="page"/>
      </w:r>
      <w:r w:rsidRPr="00941366">
        <w:rPr>
          <w:b/>
          <w:noProof/>
        </w:rPr>
        <w:t>ERKLÄRUNG DES AUSFÜHRERS</w:t>
      </w:r>
    </w:p>
    <w:p w14:paraId="7272998E" w14:textId="77777777" w:rsidR="00D03CBD" w:rsidRPr="00941366" w:rsidRDefault="00D03CBD" w:rsidP="00D03CBD">
      <w:pPr>
        <w:spacing w:after="240" w:line="300" w:lineRule="atLeast"/>
        <w:rPr>
          <w:noProof/>
        </w:rPr>
      </w:pPr>
      <w:r w:rsidRPr="00941366">
        <w:rPr>
          <w:noProof/>
        </w:rPr>
        <w:t>Der Unterzeichner, Ausführer der auf der Vorderseite beschriebenen Waren,</w:t>
      </w:r>
    </w:p>
    <w:tbl>
      <w:tblPr>
        <w:tblW w:w="10000" w:type="dxa"/>
        <w:tblInd w:w="455" w:type="dxa"/>
        <w:tblLayout w:type="fixed"/>
        <w:tblLook w:val="04A0" w:firstRow="1" w:lastRow="0" w:firstColumn="1" w:lastColumn="0" w:noHBand="0" w:noVBand="1"/>
      </w:tblPr>
      <w:tblGrid>
        <w:gridCol w:w="3000"/>
        <w:gridCol w:w="7000"/>
      </w:tblGrid>
      <w:tr w:rsidR="00D03CBD" w:rsidRPr="00941366" w14:paraId="26A78000" w14:textId="77777777" w:rsidTr="00023C9F">
        <w:tc>
          <w:tcPr>
            <w:tcW w:w="3000" w:type="dxa"/>
            <w:shd w:val="clear" w:color="auto" w:fill="auto"/>
          </w:tcPr>
          <w:p w14:paraId="3179C0D7"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ERKLÄRT,</w:t>
            </w:r>
          </w:p>
        </w:tc>
        <w:tc>
          <w:tcPr>
            <w:tcW w:w="7000" w:type="dxa"/>
            <w:shd w:val="clear" w:color="auto" w:fill="auto"/>
          </w:tcPr>
          <w:p w14:paraId="26E7D372"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dass diese Waren die Voraussetzungen erfüllen, um die beigefügte Bescheinigung zu erlangen;</w:t>
            </w:r>
          </w:p>
        </w:tc>
      </w:tr>
      <w:tr w:rsidR="00D03CBD" w:rsidRPr="00941366" w14:paraId="14DFE6A7" w14:textId="77777777" w:rsidTr="00023C9F">
        <w:tc>
          <w:tcPr>
            <w:tcW w:w="3000" w:type="dxa"/>
            <w:shd w:val="clear" w:color="auto" w:fill="auto"/>
          </w:tcPr>
          <w:p w14:paraId="02E653B3"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BESCHREIBT</w:t>
            </w:r>
          </w:p>
        </w:tc>
        <w:tc>
          <w:tcPr>
            <w:tcW w:w="7000" w:type="dxa"/>
            <w:shd w:val="clear" w:color="auto" w:fill="auto"/>
          </w:tcPr>
          <w:p w14:paraId="5925A961"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den Sachverhalt, aufgrund dessen diese Waren die vorgenannten Voraussetzungen erfüllen, wie folgt:</w:t>
            </w:r>
          </w:p>
        </w:tc>
      </w:tr>
      <w:tr w:rsidR="00D03CBD" w:rsidRPr="00941366" w14:paraId="6B689327" w14:textId="77777777" w:rsidTr="00023C9F">
        <w:tc>
          <w:tcPr>
            <w:tcW w:w="3000" w:type="dxa"/>
            <w:shd w:val="clear" w:color="auto" w:fill="auto"/>
          </w:tcPr>
          <w:p w14:paraId="6CA05B2C"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5ED6A443"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665C0D3C" w14:textId="77777777" w:rsidTr="00023C9F">
        <w:tc>
          <w:tcPr>
            <w:tcW w:w="3000" w:type="dxa"/>
            <w:shd w:val="clear" w:color="auto" w:fill="auto"/>
          </w:tcPr>
          <w:p w14:paraId="25E21FD4"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6EEBC7C7"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218EDF03" w14:textId="77777777" w:rsidTr="00023C9F">
        <w:tc>
          <w:tcPr>
            <w:tcW w:w="3000" w:type="dxa"/>
            <w:shd w:val="clear" w:color="auto" w:fill="auto"/>
          </w:tcPr>
          <w:p w14:paraId="74749F05"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905760F"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4C925E5A" w14:textId="77777777" w:rsidTr="00023C9F">
        <w:tc>
          <w:tcPr>
            <w:tcW w:w="3000" w:type="dxa"/>
            <w:shd w:val="clear" w:color="auto" w:fill="auto"/>
          </w:tcPr>
          <w:p w14:paraId="010E4D76"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1CBE5367"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661E0A94" w14:textId="77777777" w:rsidTr="00023C9F">
        <w:tc>
          <w:tcPr>
            <w:tcW w:w="3000" w:type="dxa"/>
            <w:shd w:val="clear" w:color="auto" w:fill="auto"/>
          </w:tcPr>
          <w:p w14:paraId="263A7010"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LEGT</w:t>
            </w:r>
          </w:p>
        </w:tc>
        <w:tc>
          <w:tcPr>
            <w:tcW w:w="7000" w:type="dxa"/>
            <w:shd w:val="clear" w:color="auto" w:fill="auto"/>
          </w:tcPr>
          <w:p w14:paraId="2AE9CB03" w14:textId="419E4D4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rPr>
              <w:t>die folgenden Nachweise vor</w:t>
            </w:r>
            <w:r w:rsidRPr="00941366">
              <w:rPr>
                <w:noProof/>
                <w:vertAlign w:val="superscript"/>
              </w:rPr>
              <w:t xml:space="preserve"> (</w:t>
            </w:r>
            <w:r w:rsidRPr="00F704C3">
              <w:rPr>
                <w:noProof/>
                <w:vertAlign w:val="superscript"/>
              </w:rPr>
              <w:t>1</w:t>
            </w:r>
            <w:r w:rsidRPr="00941366">
              <w:rPr>
                <w:noProof/>
                <w:vertAlign w:val="superscript"/>
              </w:rPr>
              <w:t>)</w:t>
            </w:r>
            <w:r w:rsidRPr="00941366">
              <w:rPr>
                <w:noProof/>
                <w:sz w:val="22"/>
              </w:rPr>
              <w:t>:</w:t>
            </w:r>
          </w:p>
        </w:tc>
      </w:tr>
      <w:tr w:rsidR="00D03CBD" w:rsidRPr="00941366" w14:paraId="0FE1C39A" w14:textId="77777777" w:rsidTr="00023C9F">
        <w:tc>
          <w:tcPr>
            <w:tcW w:w="3000" w:type="dxa"/>
            <w:shd w:val="clear" w:color="auto" w:fill="auto"/>
          </w:tcPr>
          <w:p w14:paraId="2988BD76"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7DD92EB5"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1E30E37E" w14:textId="77777777" w:rsidTr="00023C9F">
        <w:tc>
          <w:tcPr>
            <w:tcW w:w="3000" w:type="dxa"/>
            <w:shd w:val="clear" w:color="auto" w:fill="auto"/>
          </w:tcPr>
          <w:p w14:paraId="6319A982"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6A88D3C4"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60F19D24" w14:textId="77777777" w:rsidTr="00023C9F">
        <w:tc>
          <w:tcPr>
            <w:tcW w:w="3000" w:type="dxa"/>
            <w:shd w:val="clear" w:color="auto" w:fill="auto"/>
          </w:tcPr>
          <w:p w14:paraId="549411B8"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F789B7B"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1C13606D" w14:textId="77777777" w:rsidTr="00023C9F">
        <w:tc>
          <w:tcPr>
            <w:tcW w:w="3000" w:type="dxa"/>
            <w:shd w:val="clear" w:color="auto" w:fill="auto"/>
          </w:tcPr>
          <w:p w14:paraId="302657A7"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9FD78E2"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tc>
      </w:tr>
      <w:tr w:rsidR="00D03CBD" w:rsidRPr="00941366" w14:paraId="7E39FFEA" w14:textId="77777777" w:rsidTr="00023C9F">
        <w:tc>
          <w:tcPr>
            <w:tcW w:w="3000" w:type="dxa"/>
            <w:shd w:val="clear" w:color="auto" w:fill="auto"/>
          </w:tcPr>
          <w:p w14:paraId="2E6705C6"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VERPFLICHTET SICH,</w:t>
            </w:r>
          </w:p>
        </w:tc>
        <w:tc>
          <w:tcPr>
            <w:tcW w:w="7000" w:type="dxa"/>
            <w:shd w:val="clear" w:color="auto" w:fill="auto"/>
          </w:tcPr>
          <w:p w14:paraId="41553E0B"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auf Verlangen der zuständigen Behörden alle zusätzlichen Nachweise zu erbringen, die für die Ausstellung der beigefügten Bescheinigung erforderlich sind, und gegebenenfalls jede Kontrolle seiner Buchführung und der Herstellungsbedingungen für die oben genannten Waren zu dulden;</w:t>
            </w:r>
          </w:p>
        </w:tc>
      </w:tr>
      <w:tr w:rsidR="00D03CBD" w:rsidRPr="00941366" w14:paraId="74B6A8A1" w14:textId="77777777" w:rsidTr="00023C9F">
        <w:tc>
          <w:tcPr>
            <w:tcW w:w="3000" w:type="dxa"/>
            <w:shd w:val="clear" w:color="auto" w:fill="auto"/>
          </w:tcPr>
          <w:p w14:paraId="121B9EA2"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ANTRAGSTELLUNG</w:t>
            </w:r>
          </w:p>
        </w:tc>
        <w:tc>
          <w:tcPr>
            <w:tcW w:w="7000" w:type="dxa"/>
            <w:shd w:val="clear" w:color="auto" w:fill="auto"/>
          </w:tcPr>
          <w:p w14:paraId="48A1729C"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die Ausstellung der beigefügten Bescheinigung für diese Waren.</w:t>
            </w:r>
          </w:p>
        </w:tc>
      </w:tr>
      <w:tr w:rsidR="00D03CBD" w:rsidRPr="00941366" w14:paraId="3FA5E52F" w14:textId="77777777" w:rsidTr="00023C9F">
        <w:tc>
          <w:tcPr>
            <w:tcW w:w="3000" w:type="dxa"/>
            <w:shd w:val="clear" w:color="auto" w:fill="auto"/>
          </w:tcPr>
          <w:p w14:paraId="1E702027"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4E8E2ECA"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r>
      <w:tr w:rsidR="00D03CBD" w:rsidRPr="00941366" w14:paraId="6EF482D4" w14:textId="77777777" w:rsidTr="00023C9F">
        <w:tc>
          <w:tcPr>
            <w:tcW w:w="3000" w:type="dxa"/>
            <w:shd w:val="clear" w:color="auto" w:fill="auto"/>
          </w:tcPr>
          <w:p w14:paraId="5A5601D5"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0912657"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p w14:paraId="4B78A8E7"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jc w:val="center"/>
              <w:rPr>
                <w:noProof/>
                <w:sz w:val="22"/>
              </w:rPr>
            </w:pPr>
            <w:r w:rsidRPr="00941366">
              <w:rPr>
                <w:i/>
                <w:noProof/>
                <w:sz w:val="22"/>
              </w:rPr>
              <w:t>(Ort und Datum).</w:t>
            </w:r>
          </w:p>
        </w:tc>
      </w:tr>
      <w:tr w:rsidR="00D03CBD" w:rsidRPr="00941366" w14:paraId="1CA0921A" w14:textId="77777777" w:rsidTr="00023C9F">
        <w:tc>
          <w:tcPr>
            <w:tcW w:w="3000" w:type="dxa"/>
            <w:shd w:val="clear" w:color="auto" w:fill="auto"/>
          </w:tcPr>
          <w:p w14:paraId="354BE1D9"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p>
        </w:tc>
        <w:tc>
          <w:tcPr>
            <w:tcW w:w="7000" w:type="dxa"/>
            <w:shd w:val="clear" w:color="auto" w:fill="auto"/>
          </w:tcPr>
          <w:p w14:paraId="3B240BC9"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rPr>
                <w:noProof/>
                <w:sz w:val="22"/>
              </w:rPr>
            </w:pPr>
            <w:r w:rsidRPr="00941366">
              <w:rPr>
                <w:noProof/>
                <w:sz w:val="22"/>
              </w:rPr>
              <w:t>…………………………………………………………………...</w:t>
            </w:r>
          </w:p>
          <w:p w14:paraId="70E50292" w14:textId="77777777" w:rsidR="00D03CBD" w:rsidRPr="00941366" w:rsidRDefault="00D03CBD" w:rsidP="00273D63">
            <w:pPr>
              <w:tabs>
                <w:tab w:val="left" w:pos="568"/>
                <w:tab w:val="left" w:pos="965"/>
                <w:tab w:val="left" w:pos="1362"/>
                <w:tab w:val="left" w:pos="1760"/>
                <w:tab w:val="left" w:pos="2157"/>
                <w:tab w:val="left" w:pos="2554"/>
                <w:tab w:val="left" w:pos="2951"/>
                <w:tab w:val="left" w:pos="3348"/>
                <w:tab w:val="left" w:pos="3746"/>
                <w:tab w:val="left" w:pos="4143"/>
                <w:tab w:val="left" w:pos="4540"/>
                <w:tab w:val="left" w:pos="4937"/>
                <w:tab w:val="left" w:pos="5334"/>
                <w:tab w:val="left" w:pos="5732"/>
                <w:tab w:val="left" w:pos="6129"/>
                <w:tab w:val="left" w:pos="6526"/>
                <w:tab w:val="left" w:pos="6923"/>
                <w:tab w:val="left" w:pos="7320"/>
                <w:tab w:val="left" w:pos="7718"/>
                <w:tab w:val="left" w:pos="8115"/>
                <w:tab w:val="left" w:pos="8512"/>
                <w:tab w:val="left" w:pos="8909"/>
                <w:tab w:val="left" w:pos="9306"/>
                <w:tab w:val="left" w:pos="9704"/>
                <w:tab w:val="left" w:pos="10101"/>
              </w:tabs>
              <w:spacing w:after="240" w:line="300" w:lineRule="atLeast"/>
              <w:ind w:right="568"/>
              <w:jc w:val="center"/>
              <w:rPr>
                <w:i/>
                <w:noProof/>
                <w:sz w:val="22"/>
              </w:rPr>
            </w:pPr>
            <w:r w:rsidRPr="00941366">
              <w:rPr>
                <w:i/>
                <w:noProof/>
                <w:sz w:val="22"/>
              </w:rPr>
              <w:t>(Unterschrift)</w:t>
            </w:r>
          </w:p>
        </w:tc>
      </w:tr>
    </w:tbl>
    <w:p w14:paraId="5C24AE7E" w14:textId="710775CE" w:rsidR="00023C9F" w:rsidRPr="00941366" w:rsidRDefault="00C74A57" w:rsidP="00C74A57">
      <w:pPr>
        <w:pStyle w:val="ManualNumPar1"/>
        <w:rPr>
          <w:noProof/>
          <w:sz w:val="20"/>
          <w:szCs w:val="20"/>
        </w:rPr>
      </w:pPr>
      <w:r w:rsidRPr="00941366">
        <w:rPr>
          <w:noProof/>
          <w:sz w:val="20"/>
          <w:vertAlign w:val="superscript"/>
        </w:rPr>
        <w:t>(</w:t>
      </w:r>
      <w:r w:rsidRPr="00F704C3">
        <w:rPr>
          <w:noProof/>
          <w:sz w:val="20"/>
          <w:vertAlign w:val="superscript"/>
        </w:rPr>
        <w:t>1</w:t>
      </w:r>
      <w:r w:rsidRPr="00941366">
        <w:rPr>
          <w:noProof/>
          <w:sz w:val="20"/>
          <w:vertAlign w:val="superscript"/>
        </w:rPr>
        <w:t>)</w:t>
      </w:r>
      <w:r w:rsidRPr="00941366">
        <w:rPr>
          <w:noProof/>
        </w:rPr>
        <w:tab/>
      </w:r>
      <w:r w:rsidRPr="00941366">
        <w:rPr>
          <w:noProof/>
          <w:sz w:val="20"/>
        </w:rPr>
        <w:t>Beispiel: Einfuhrpapiere, Warenverkehrsbescheinigungen, Erklärungen des Herstellers usw. über die verwendeten Erzeugnisse oder die in unverändertem Zustand wiederausgeführten Waren.</w:t>
      </w:r>
    </w:p>
    <w:p w14:paraId="2211F472" w14:textId="68428CE9" w:rsidR="00C74A57" w:rsidRPr="00941366" w:rsidRDefault="00C74A57" w:rsidP="00023C9F">
      <w:pPr>
        <w:keepNext/>
        <w:spacing w:before="240" w:after="60"/>
        <w:jc w:val="center"/>
        <w:outlineLvl w:val="1"/>
        <w:rPr>
          <w:b/>
          <w:i/>
          <w:noProof/>
          <w:u w:val="single"/>
        </w:rPr>
        <w:sectPr w:rsidR="00C74A57" w:rsidRPr="00941366" w:rsidSect="00EB0260">
          <w:pgSz w:w="11909" w:h="16834"/>
          <w:pgMar w:top="720" w:right="1008" w:bottom="1296" w:left="1008" w:header="432" w:footer="1152" w:gutter="0"/>
          <w:cols w:space="360"/>
          <w:docGrid w:linePitch="326"/>
        </w:sectPr>
      </w:pPr>
    </w:p>
    <w:p w14:paraId="169AE4F8" w14:textId="77777777" w:rsidR="002F7BFF" w:rsidRPr="00941366" w:rsidRDefault="002F7BFF" w:rsidP="002F7BFF">
      <w:pPr>
        <w:keepNext/>
        <w:spacing w:before="240" w:after="60"/>
        <w:jc w:val="center"/>
        <w:outlineLvl w:val="1"/>
        <w:rPr>
          <w:b/>
          <w:noProof/>
        </w:rPr>
      </w:pPr>
      <w:bookmarkStart w:id="6" w:name="_Toc475969282"/>
      <w:bookmarkStart w:id="7" w:name="_Toc475973766"/>
      <w:bookmarkStart w:id="8" w:name="_Toc476030136"/>
      <w:r w:rsidRPr="00941366">
        <w:rPr>
          <w:b/>
          <w:noProof/>
        </w:rPr>
        <w:t>ANHANG IV:</w:t>
      </w:r>
    </w:p>
    <w:p w14:paraId="4F4EAB80" w14:textId="77777777" w:rsidR="002F7BFF" w:rsidRPr="00941366" w:rsidRDefault="002F7BFF" w:rsidP="002F7BFF">
      <w:pPr>
        <w:spacing w:after="0"/>
        <w:jc w:val="center"/>
        <w:rPr>
          <w:b/>
          <w:smallCaps/>
          <w:noProof/>
        </w:rPr>
      </w:pPr>
      <w:r w:rsidRPr="00941366">
        <w:rPr>
          <w:b/>
          <w:smallCaps/>
          <w:noProof/>
        </w:rPr>
        <w:t>URSPRUNGSERKLÄRUNG</w:t>
      </w:r>
      <w:bookmarkEnd w:id="6"/>
      <w:bookmarkEnd w:id="7"/>
      <w:bookmarkEnd w:id="8"/>
    </w:p>
    <w:p w14:paraId="18162A30" w14:textId="77777777" w:rsidR="002F7BFF" w:rsidRPr="00941366" w:rsidRDefault="002F7BFF" w:rsidP="002F7BFF">
      <w:pPr>
        <w:tabs>
          <w:tab w:val="left" w:pos="-1440"/>
          <w:tab w:val="left" w:pos="-720"/>
          <w:tab w:val="left" w:pos="31"/>
          <w:tab w:val="left" w:pos="720"/>
        </w:tabs>
        <w:rPr>
          <w:noProof/>
        </w:rPr>
      </w:pPr>
      <w:r w:rsidRPr="00941366">
        <w:rPr>
          <w:noProof/>
        </w:rPr>
        <w:t>Die Ursprungserklärung, deren Wortlaut nachstehend wiedergegeben ist, ist gemäß den Fußnoten auszufertigen. Die Fußnoten brauchen nicht wiedergegeben zu werden.</w:t>
      </w:r>
    </w:p>
    <w:p w14:paraId="255D415D" w14:textId="77777777" w:rsidR="002F7BFF" w:rsidRPr="00941366" w:rsidRDefault="002F7BFF" w:rsidP="002F7BFF">
      <w:pPr>
        <w:spacing w:after="0"/>
        <w:jc w:val="center"/>
        <w:rPr>
          <w:noProof/>
        </w:rPr>
      </w:pPr>
      <w:r w:rsidRPr="00941366">
        <w:rPr>
          <w:noProof/>
        </w:rPr>
        <w:t>Bulgarische Fassung:</w:t>
      </w:r>
    </w:p>
    <w:p w14:paraId="05A16308" w14:textId="7A8D8870" w:rsidR="002F7BFF" w:rsidRPr="00941366" w:rsidRDefault="002F7BFF" w:rsidP="002F7BFF">
      <w:pPr>
        <w:spacing w:after="0"/>
        <w:rPr>
          <w:noProof/>
        </w:rPr>
      </w:pPr>
      <w:r w:rsidRPr="00941366">
        <w:rPr>
          <w:noProof/>
        </w:rPr>
        <w:t xml:space="preserve">Износителят на продуктите, обхванати от този документ (митническо разрешение № … </w:t>
      </w:r>
      <w:r w:rsidRPr="00941366">
        <w:rPr>
          <w:noProof/>
          <w:vertAlign w:val="superscript"/>
        </w:rPr>
        <w:t>(</w:t>
      </w:r>
      <w:r w:rsidRPr="00F704C3">
        <w:rPr>
          <w:noProof/>
          <w:vertAlign w:val="superscript"/>
        </w:rPr>
        <w:t>1</w:t>
      </w:r>
      <w:r w:rsidRPr="00941366">
        <w:rPr>
          <w:noProof/>
          <w:vertAlign w:val="superscript"/>
        </w:rPr>
        <w:t>)</w:t>
      </w:r>
      <w:r w:rsidRPr="00941366">
        <w:rPr>
          <w:noProof/>
        </w:rPr>
        <w:t xml:space="preserve">) декларира, че освен кьдето е отбелязано друго, тези продукти са с … преференциален произход </w:t>
      </w:r>
      <w:r w:rsidRPr="00941366">
        <w:rPr>
          <w:noProof/>
          <w:vertAlign w:val="superscript"/>
        </w:rPr>
        <w:t>(</w:t>
      </w:r>
      <w:r w:rsidRPr="00F704C3">
        <w:rPr>
          <w:noProof/>
          <w:vertAlign w:val="superscript"/>
        </w:rPr>
        <w:t>2</w:t>
      </w:r>
      <w:r w:rsidRPr="00941366">
        <w:rPr>
          <w:noProof/>
          <w:vertAlign w:val="superscript"/>
        </w:rPr>
        <w:t>)</w:t>
      </w:r>
      <w:r w:rsidRPr="00941366">
        <w:rPr>
          <w:noProof/>
        </w:rPr>
        <w:t>.</w:t>
      </w:r>
    </w:p>
    <w:p w14:paraId="1B60E002" w14:textId="77777777" w:rsidR="002F7BFF" w:rsidRPr="00941366" w:rsidRDefault="002F7BFF" w:rsidP="002F7BFF">
      <w:pPr>
        <w:tabs>
          <w:tab w:val="left" w:pos="-284"/>
          <w:tab w:val="left" w:pos="8880"/>
        </w:tabs>
        <w:spacing w:after="0" w:line="240" w:lineRule="exact"/>
        <w:jc w:val="center"/>
        <w:rPr>
          <w:noProof/>
        </w:rPr>
      </w:pPr>
      <w:r w:rsidRPr="00941366">
        <w:rPr>
          <w:noProof/>
        </w:rPr>
        <w:t>Spanische Fassung</w:t>
      </w:r>
    </w:p>
    <w:p w14:paraId="6E7E65BF" w14:textId="77777777" w:rsidR="002F7BFF" w:rsidRPr="00941366" w:rsidRDefault="002F7BFF" w:rsidP="002F7BFF">
      <w:pPr>
        <w:tabs>
          <w:tab w:val="left" w:pos="-284"/>
          <w:tab w:val="left" w:pos="8880"/>
        </w:tabs>
        <w:spacing w:after="0" w:line="240" w:lineRule="exact"/>
        <w:rPr>
          <w:noProof/>
        </w:rPr>
      </w:pPr>
      <w:r w:rsidRPr="00941366">
        <w:rPr>
          <w:noProof/>
        </w:rPr>
        <w:t>El exportador de los productos incluidos en el presente documento (autorización aduanera n° .. …</w:t>
      </w:r>
      <w:r w:rsidRPr="00941366">
        <w:rPr>
          <w:noProof/>
          <w:vertAlign w:val="superscript"/>
        </w:rPr>
        <w:t>(</w:t>
      </w:r>
      <w:r w:rsidRPr="00F704C3">
        <w:rPr>
          <w:noProof/>
          <w:vertAlign w:val="superscript"/>
        </w:rPr>
        <w:t>1</w:t>
      </w:r>
      <w:r w:rsidRPr="00941366">
        <w:rPr>
          <w:noProof/>
          <w:vertAlign w:val="superscript"/>
        </w:rPr>
        <w:t>)</w:t>
      </w:r>
      <w:r w:rsidRPr="00941366">
        <w:rPr>
          <w:noProof/>
        </w:rPr>
        <w:t>.) declara que, salvo indicación en sentido contrario, estos productos gozan de un origen preferencial . …</w:t>
      </w:r>
      <w:r w:rsidRPr="00941366">
        <w:rPr>
          <w:noProof/>
          <w:vertAlign w:val="superscript"/>
        </w:rPr>
        <w:t>(</w:t>
      </w:r>
      <w:r w:rsidRPr="00F704C3">
        <w:rPr>
          <w:noProof/>
          <w:vertAlign w:val="superscript"/>
        </w:rPr>
        <w:t>2</w:t>
      </w:r>
      <w:r w:rsidRPr="00941366">
        <w:rPr>
          <w:noProof/>
          <w:vertAlign w:val="superscript"/>
        </w:rPr>
        <w:t>)</w:t>
      </w:r>
      <w:r w:rsidRPr="00941366">
        <w:rPr>
          <w:noProof/>
        </w:rPr>
        <w:t>.</w:t>
      </w:r>
    </w:p>
    <w:p w14:paraId="021232FF" w14:textId="77777777" w:rsidR="002F7BFF" w:rsidRPr="00941366" w:rsidRDefault="002F7BFF" w:rsidP="002F7BFF">
      <w:pPr>
        <w:spacing w:after="0"/>
        <w:jc w:val="center"/>
        <w:rPr>
          <w:noProof/>
        </w:rPr>
      </w:pPr>
      <w:r w:rsidRPr="00941366">
        <w:rPr>
          <w:noProof/>
        </w:rPr>
        <w:t>Tschechische Fassung</w:t>
      </w:r>
    </w:p>
    <w:p w14:paraId="0F3B159D" w14:textId="77777777" w:rsidR="002F7BFF" w:rsidRPr="00941366" w:rsidRDefault="002F7BFF" w:rsidP="002F7BFF">
      <w:pPr>
        <w:tabs>
          <w:tab w:val="left" w:pos="-284"/>
          <w:tab w:val="left" w:pos="8880"/>
        </w:tabs>
        <w:spacing w:after="240" w:line="240" w:lineRule="exact"/>
        <w:rPr>
          <w:noProof/>
        </w:rPr>
      </w:pPr>
      <w:r w:rsidRPr="00941366">
        <w:rPr>
          <w:noProof/>
        </w:rPr>
        <w:t>Vývozce výrobků uvedených v tomto dokumentu (číslo povolení …</w:t>
      </w:r>
      <w:r w:rsidRPr="00941366">
        <w:rPr>
          <w:noProof/>
          <w:vertAlign w:val="superscript"/>
        </w:rPr>
        <w:t>(</w:t>
      </w:r>
      <w:r w:rsidRPr="00F704C3">
        <w:rPr>
          <w:noProof/>
          <w:vertAlign w:val="superscript"/>
        </w:rPr>
        <w:t>1</w:t>
      </w:r>
      <w:r w:rsidRPr="00941366">
        <w:rPr>
          <w:noProof/>
          <w:vertAlign w:val="superscript"/>
        </w:rPr>
        <w:t>)</w:t>
      </w:r>
      <w:r w:rsidRPr="00941366">
        <w:rPr>
          <w:noProof/>
        </w:rPr>
        <w:t>) prohlašuje, že kromě zřetelně označených, mají tyto výrobky preferenční původ v …</w:t>
      </w:r>
      <w:r w:rsidRPr="00941366">
        <w:rPr>
          <w:noProof/>
          <w:vertAlign w:val="superscript"/>
        </w:rPr>
        <w:t>(</w:t>
      </w:r>
      <w:r w:rsidRPr="00F704C3">
        <w:rPr>
          <w:noProof/>
          <w:vertAlign w:val="superscript"/>
        </w:rPr>
        <w:t>2</w:t>
      </w:r>
      <w:r w:rsidRPr="00941366">
        <w:rPr>
          <w:noProof/>
          <w:vertAlign w:val="superscript"/>
        </w:rPr>
        <w:t>)</w:t>
      </w:r>
      <w:r w:rsidRPr="00941366">
        <w:rPr>
          <w:noProof/>
        </w:rPr>
        <w:t>.</w:t>
      </w:r>
    </w:p>
    <w:p w14:paraId="68B8EB9F" w14:textId="77777777" w:rsidR="002F7BFF" w:rsidRPr="00941366" w:rsidRDefault="002F7BFF" w:rsidP="002F7BFF">
      <w:pPr>
        <w:tabs>
          <w:tab w:val="left" w:pos="-284"/>
          <w:tab w:val="left" w:pos="8880"/>
        </w:tabs>
        <w:spacing w:after="0" w:line="240" w:lineRule="exact"/>
        <w:jc w:val="center"/>
        <w:rPr>
          <w:noProof/>
        </w:rPr>
      </w:pPr>
      <w:r w:rsidRPr="00941366">
        <w:rPr>
          <w:noProof/>
        </w:rPr>
        <w:t>Dänische Fassung</w:t>
      </w:r>
    </w:p>
    <w:p w14:paraId="19341D76" w14:textId="77777777" w:rsidR="002F7BFF" w:rsidRPr="00941366" w:rsidRDefault="002F7BFF" w:rsidP="002F7BFF">
      <w:pPr>
        <w:tabs>
          <w:tab w:val="left" w:pos="-284"/>
          <w:tab w:val="left" w:pos="8880"/>
        </w:tabs>
        <w:spacing w:after="240" w:line="240" w:lineRule="exact"/>
        <w:rPr>
          <w:noProof/>
        </w:rPr>
      </w:pPr>
      <w:r w:rsidRPr="00941366">
        <w:rPr>
          <w:noProof/>
        </w:rPr>
        <w:t>Eksportøren af varer, der er omfattet af nærværende dokument, (toldmyndighedernes tilladelse nr. ...</w:t>
      </w:r>
      <w:r w:rsidRPr="00941366">
        <w:rPr>
          <w:noProof/>
          <w:vertAlign w:val="superscript"/>
        </w:rPr>
        <w:t>(</w:t>
      </w:r>
      <w:r w:rsidRPr="00F704C3">
        <w:rPr>
          <w:noProof/>
          <w:vertAlign w:val="superscript"/>
        </w:rPr>
        <w:t>1</w:t>
      </w:r>
      <w:r w:rsidRPr="00941366">
        <w:rPr>
          <w:noProof/>
          <w:vertAlign w:val="superscript"/>
        </w:rPr>
        <w:t>)</w:t>
      </w:r>
      <w:r w:rsidRPr="00941366">
        <w:rPr>
          <w:noProof/>
        </w:rPr>
        <w:t>), erklærer, at varerne, medmindre andet tydeligt er angivet, har præferenceoprindelse i ...</w:t>
      </w:r>
      <w:r w:rsidRPr="00941366">
        <w:rPr>
          <w:noProof/>
          <w:vertAlign w:val="superscript"/>
        </w:rPr>
        <w:t>(</w:t>
      </w:r>
      <w:r w:rsidRPr="00F704C3">
        <w:rPr>
          <w:noProof/>
          <w:vertAlign w:val="superscript"/>
        </w:rPr>
        <w:t>2</w:t>
      </w:r>
      <w:r w:rsidRPr="00941366">
        <w:rPr>
          <w:noProof/>
          <w:vertAlign w:val="superscript"/>
        </w:rPr>
        <w:t>)</w:t>
      </w:r>
      <w:r w:rsidRPr="00941366">
        <w:rPr>
          <w:noProof/>
        </w:rPr>
        <w:t>.</w:t>
      </w:r>
    </w:p>
    <w:p w14:paraId="7F5B0484" w14:textId="77777777" w:rsidR="002F7BFF" w:rsidRPr="00941366" w:rsidRDefault="002F7BFF" w:rsidP="002F7BFF">
      <w:pPr>
        <w:tabs>
          <w:tab w:val="left" w:pos="-284"/>
          <w:tab w:val="left" w:pos="8880"/>
        </w:tabs>
        <w:spacing w:after="0" w:line="240" w:lineRule="exact"/>
        <w:jc w:val="center"/>
        <w:rPr>
          <w:noProof/>
        </w:rPr>
      </w:pPr>
      <w:r w:rsidRPr="00941366">
        <w:rPr>
          <w:noProof/>
        </w:rPr>
        <w:t>Deutsche Fassung</w:t>
      </w:r>
    </w:p>
    <w:p w14:paraId="61C9352F" w14:textId="164A8A05" w:rsidR="002F7BFF" w:rsidRPr="00941366" w:rsidRDefault="002F7BFF" w:rsidP="002F7BFF">
      <w:pPr>
        <w:tabs>
          <w:tab w:val="left" w:pos="-284"/>
          <w:tab w:val="left" w:pos="8880"/>
        </w:tabs>
        <w:spacing w:after="240" w:line="240" w:lineRule="exact"/>
        <w:rPr>
          <w:noProof/>
        </w:rPr>
      </w:pPr>
      <w:r w:rsidRPr="00941366">
        <w:rPr>
          <w:noProof/>
        </w:rPr>
        <w:t>Der Ausführer (Ermächtigter Ausführer; Bewilligungs-Nr. ...</w:t>
      </w:r>
      <w:r w:rsidRPr="00941366">
        <w:rPr>
          <w:noProof/>
          <w:vertAlign w:val="superscript"/>
        </w:rPr>
        <w:t>(</w:t>
      </w:r>
      <w:r w:rsidRPr="00F704C3">
        <w:rPr>
          <w:noProof/>
          <w:vertAlign w:val="superscript"/>
        </w:rPr>
        <w:t>1</w:t>
      </w:r>
      <w:r w:rsidRPr="00941366">
        <w:rPr>
          <w:noProof/>
          <w:vertAlign w:val="superscript"/>
        </w:rPr>
        <w:t>)</w:t>
      </w:r>
      <w:r w:rsidRPr="00941366">
        <w:rPr>
          <w:noProof/>
        </w:rPr>
        <w:t>) der Waren, auf die sich dieses Handelspapier bezieht, erklärt, dass diese Waren, soweit nicht anders angegeben, präferenzbegünstigte ...</w:t>
      </w:r>
      <w:r w:rsidRPr="00941366">
        <w:rPr>
          <w:noProof/>
          <w:vertAlign w:val="superscript"/>
        </w:rPr>
        <w:t>(</w:t>
      </w:r>
      <w:r w:rsidRPr="00F704C3">
        <w:rPr>
          <w:noProof/>
          <w:vertAlign w:val="superscript"/>
        </w:rPr>
        <w:t>2</w:t>
      </w:r>
      <w:r w:rsidRPr="00941366">
        <w:rPr>
          <w:noProof/>
          <w:vertAlign w:val="superscript"/>
        </w:rPr>
        <w:t>)</w:t>
      </w:r>
      <w:r w:rsidRPr="00941366">
        <w:rPr>
          <w:noProof/>
        </w:rPr>
        <w:t xml:space="preserve"> Ursprungswaren sind.</w:t>
      </w:r>
    </w:p>
    <w:p w14:paraId="7F0A4860" w14:textId="77777777" w:rsidR="002F7BFF" w:rsidRPr="00941366" w:rsidRDefault="002F7BFF" w:rsidP="002F7BFF">
      <w:pPr>
        <w:spacing w:after="0"/>
        <w:jc w:val="center"/>
        <w:rPr>
          <w:noProof/>
        </w:rPr>
      </w:pPr>
      <w:r w:rsidRPr="00941366">
        <w:rPr>
          <w:noProof/>
        </w:rPr>
        <w:t>Estnische Fassung</w:t>
      </w:r>
    </w:p>
    <w:p w14:paraId="48879831" w14:textId="77777777" w:rsidR="002F7BFF" w:rsidRPr="00941366" w:rsidRDefault="002F7BFF" w:rsidP="002F7BFF">
      <w:pPr>
        <w:spacing w:after="240"/>
        <w:rPr>
          <w:noProof/>
        </w:rPr>
      </w:pPr>
      <w:r w:rsidRPr="00941366">
        <w:rPr>
          <w:noProof/>
        </w:rPr>
        <w:t>Käesoleva dokumendiga hõlmatud toodete eksportija (tolliameti kinnitus nr. ...</w:t>
      </w:r>
      <w:r w:rsidRPr="00941366">
        <w:rPr>
          <w:noProof/>
          <w:vertAlign w:val="superscript"/>
        </w:rPr>
        <w:t>(</w:t>
      </w:r>
      <w:r w:rsidRPr="00F704C3">
        <w:rPr>
          <w:noProof/>
          <w:vertAlign w:val="superscript"/>
        </w:rPr>
        <w:t>1</w:t>
      </w:r>
      <w:r w:rsidRPr="00941366">
        <w:rPr>
          <w:noProof/>
          <w:vertAlign w:val="superscript"/>
        </w:rPr>
        <w:t>)</w:t>
      </w:r>
      <w:r w:rsidRPr="00941366">
        <w:rPr>
          <w:noProof/>
        </w:rPr>
        <w:t>) deklareerib, et need tooted on ...</w:t>
      </w:r>
      <w:r w:rsidRPr="00941366">
        <w:rPr>
          <w:noProof/>
          <w:vertAlign w:val="superscript"/>
        </w:rPr>
        <w:t>(</w:t>
      </w:r>
      <w:r w:rsidRPr="00F704C3">
        <w:rPr>
          <w:noProof/>
          <w:vertAlign w:val="superscript"/>
        </w:rPr>
        <w:t>2</w:t>
      </w:r>
      <w:r w:rsidRPr="00941366">
        <w:rPr>
          <w:noProof/>
          <w:vertAlign w:val="superscript"/>
        </w:rPr>
        <w:t>)</w:t>
      </w:r>
      <w:r w:rsidRPr="00941366">
        <w:rPr>
          <w:noProof/>
        </w:rPr>
        <w:t xml:space="preserve"> sooduspäritoluga, välja arvatud juhul kui on selgelt näidatud teisiti.</w:t>
      </w:r>
    </w:p>
    <w:p w14:paraId="14E65975" w14:textId="77777777" w:rsidR="002F7BFF" w:rsidRPr="00941366" w:rsidRDefault="002F7BFF" w:rsidP="002F7BFF">
      <w:pPr>
        <w:tabs>
          <w:tab w:val="left" w:pos="-284"/>
          <w:tab w:val="left" w:pos="8880"/>
        </w:tabs>
        <w:spacing w:after="0" w:line="240" w:lineRule="exact"/>
        <w:jc w:val="center"/>
        <w:rPr>
          <w:noProof/>
        </w:rPr>
      </w:pPr>
      <w:r w:rsidRPr="00941366">
        <w:rPr>
          <w:noProof/>
        </w:rPr>
        <w:t>Griechische Fassung</w:t>
      </w:r>
    </w:p>
    <w:p w14:paraId="6402A62F" w14:textId="77777777" w:rsidR="002F7BFF" w:rsidRPr="00941366" w:rsidRDefault="002F7BFF" w:rsidP="002F7BFF">
      <w:pPr>
        <w:spacing w:after="240"/>
        <w:rPr>
          <w:noProof/>
        </w:rPr>
      </w:pPr>
      <w:r w:rsidRPr="00941366">
        <w:rPr>
          <w:noProof/>
        </w:rPr>
        <w:t>Ο εξαγωγέας των προϊόντων που καλύπτονται από το παρόν έγγραφο (άδεια τελωνείου υπ΄αριθ. ...</w:t>
      </w:r>
      <w:r w:rsidRPr="00941366">
        <w:rPr>
          <w:noProof/>
          <w:vertAlign w:val="superscript"/>
        </w:rPr>
        <w:t>(</w:t>
      </w:r>
      <w:r w:rsidRPr="00F704C3">
        <w:rPr>
          <w:noProof/>
          <w:vertAlign w:val="superscript"/>
        </w:rPr>
        <w:t>1</w:t>
      </w:r>
      <w:r w:rsidRPr="00941366">
        <w:rPr>
          <w:noProof/>
          <w:vertAlign w:val="superscript"/>
        </w:rPr>
        <w:t>)</w:t>
      </w:r>
      <w:r w:rsidRPr="00941366">
        <w:rPr>
          <w:noProof/>
        </w:rPr>
        <w:t>) δηλώνει ότι, εκτός εάν δηλώνεται σαφώς άλλως, τα προϊόντα αυτά είναι προτιμησιακής καταγωγής ...</w:t>
      </w:r>
      <w:r w:rsidRPr="00941366">
        <w:rPr>
          <w:noProof/>
          <w:vertAlign w:val="superscript"/>
        </w:rPr>
        <w:t>(</w:t>
      </w:r>
      <w:r w:rsidRPr="00F704C3">
        <w:rPr>
          <w:noProof/>
          <w:vertAlign w:val="superscript"/>
        </w:rPr>
        <w:t>2</w:t>
      </w:r>
      <w:r w:rsidRPr="00941366">
        <w:rPr>
          <w:noProof/>
          <w:vertAlign w:val="superscript"/>
        </w:rPr>
        <w:t>)</w:t>
      </w:r>
      <w:r w:rsidRPr="00941366">
        <w:rPr>
          <w:noProof/>
        </w:rPr>
        <w:t>.</w:t>
      </w:r>
    </w:p>
    <w:p w14:paraId="54AE3A41" w14:textId="77777777" w:rsidR="002F7BFF" w:rsidRPr="00C32364" w:rsidRDefault="002F7BFF" w:rsidP="002F7BFF">
      <w:pPr>
        <w:tabs>
          <w:tab w:val="left" w:pos="-284"/>
          <w:tab w:val="left" w:pos="8880"/>
        </w:tabs>
        <w:spacing w:after="0" w:line="240" w:lineRule="exact"/>
        <w:jc w:val="center"/>
        <w:rPr>
          <w:noProof/>
          <w:lang w:val="en-IE"/>
        </w:rPr>
      </w:pPr>
      <w:r w:rsidRPr="00C32364">
        <w:rPr>
          <w:noProof/>
          <w:lang w:val="en-IE"/>
        </w:rPr>
        <w:t>Englische Fassung</w:t>
      </w:r>
    </w:p>
    <w:p w14:paraId="3AFDC002" w14:textId="77777777" w:rsidR="002F7BFF" w:rsidRPr="00C32364" w:rsidRDefault="002F7BFF" w:rsidP="002F7BFF">
      <w:pPr>
        <w:tabs>
          <w:tab w:val="left" w:pos="-284"/>
          <w:tab w:val="left" w:pos="8880"/>
        </w:tabs>
        <w:spacing w:after="240" w:line="240" w:lineRule="exact"/>
        <w:rPr>
          <w:noProof/>
          <w:lang w:val="en-IE"/>
        </w:rPr>
      </w:pPr>
      <w:r w:rsidRPr="00C32364">
        <w:rPr>
          <w:noProof/>
          <w:lang w:val="en-IE"/>
        </w:rPr>
        <w:t>The exporter of the products covered by this document (customs authorization No ...</w:t>
      </w:r>
      <w:r w:rsidRPr="00C32364">
        <w:rPr>
          <w:noProof/>
          <w:vertAlign w:val="superscript"/>
          <w:lang w:val="en-IE"/>
        </w:rPr>
        <w:t>(</w:t>
      </w:r>
      <w:r w:rsidRPr="00F704C3">
        <w:rPr>
          <w:noProof/>
          <w:vertAlign w:val="superscript"/>
          <w:lang w:val="en-IE"/>
        </w:rPr>
        <w:t>1</w:t>
      </w:r>
      <w:r w:rsidRPr="00C32364">
        <w:rPr>
          <w:noProof/>
          <w:vertAlign w:val="superscript"/>
          <w:lang w:val="en-IE"/>
        </w:rPr>
        <w:t>)</w:t>
      </w:r>
      <w:r w:rsidRPr="00C32364">
        <w:rPr>
          <w:noProof/>
          <w:lang w:val="en-IE"/>
        </w:rPr>
        <w:t>) declares that, except where otherwise clearly indicated, these products are of ...</w:t>
      </w:r>
      <w:r w:rsidRPr="00C32364">
        <w:rPr>
          <w:noProof/>
          <w:vertAlign w:val="superscript"/>
          <w:lang w:val="en-IE"/>
        </w:rPr>
        <w:t>(</w:t>
      </w:r>
      <w:r w:rsidRPr="00F704C3">
        <w:rPr>
          <w:noProof/>
          <w:vertAlign w:val="superscript"/>
          <w:lang w:val="en-IE"/>
        </w:rPr>
        <w:t>2</w:t>
      </w:r>
      <w:r w:rsidRPr="00C32364">
        <w:rPr>
          <w:noProof/>
          <w:vertAlign w:val="superscript"/>
          <w:lang w:val="en-IE"/>
        </w:rPr>
        <w:t>)</w:t>
      </w:r>
      <w:r w:rsidRPr="00C32364">
        <w:rPr>
          <w:noProof/>
          <w:lang w:val="en-IE"/>
        </w:rPr>
        <w:t xml:space="preserve"> preferential origin.</w:t>
      </w:r>
    </w:p>
    <w:p w14:paraId="33BBD1E3" w14:textId="77777777" w:rsidR="002F7BFF" w:rsidRPr="00C32364" w:rsidRDefault="002F7BFF" w:rsidP="002F7BFF">
      <w:pPr>
        <w:keepNext/>
        <w:keepLines/>
        <w:tabs>
          <w:tab w:val="left" w:pos="-284"/>
          <w:tab w:val="left" w:pos="8880"/>
        </w:tabs>
        <w:spacing w:after="0" w:line="240" w:lineRule="exact"/>
        <w:jc w:val="center"/>
        <w:rPr>
          <w:noProof/>
          <w:lang w:val="fr-BE"/>
        </w:rPr>
      </w:pPr>
      <w:r w:rsidRPr="00C32364">
        <w:rPr>
          <w:noProof/>
          <w:lang w:val="fr-BE"/>
        </w:rPr>
        <w:t>Französische Fassung</w:t>
      </w:r>
    </w:p>
    <w:p w14:paraId="476FBE0B" w14:textId="77777777" w:rsidR="002F7BFF" w:rsidRPr="00C32364" w:rsidRDefault="002F7BFF" w:rsidP="002F7BFF">
      <w:pPr>
        <w:keepNext/>
        <w:keepLines/>
        <w:tabs>
          <w:tab w:val="left" w:pos="-284"/>
          <w:tab w:val="left" w:pos="8880"/>
        </w:tabs>
        <w:spacing w:after="240" w:line="240" w:lineRule="exact"/>
        <w:rPr>
          <w:noProof/>
          <w:lang w:val="fr-BE"/>
        </w:rPr>
      </w:pPr>
      <w:r w:rsidRPr="00C32364">
        <w:rPr>
          <w:noProof/>
          <w:lang w:val="fr-BE"/>
        </w:rPr>
        <w:t>L'exportateur des produits couverts par le présent document (autorisation douanière n° ...</w:t>
      </w:r>
      <w:r w:rsidRPr="00C32364">
        <w:rPr>
          <w:noProof/>
          <w:vertAlign w:val="superscript"/>
          <w:lang w:val="fr-BE"/>
        </w:rPr>
        <w:t>(</w:t>
      </w:r>
      <w:r w:rsidRPr="00F704C3">
        <w:rPr>
          <w:noProof/>
          <w:vertAlign w:val="superscript"/>
          <w:lang w:val="fr-BE"/>
        </w:rPr>
        <w:t>1</w:t>
      </w:r>
      <w:r w:rsidRPr="00C32364">
        <w:rPr>
          <w:noProof/>
          <w:vertAlign w:val="superscript"/>
          <w:lang w:val="fr-BE"/>
        </w:rPr>
        <w:t>)</w:t>
      </w:r>
      <w:r w:rsidRPr="00C32364">
        <w:rPr>
          <w:noProof/>
          <w:lang w:val="fr-BE"/>
        </w:rPr>
        <w:t xml:space="preserve">) déclare que, sauf indication claire du contraire, ces produits ont l'origine préférentielle ... </w:t>
      </w:r>
      <w:r w:rsidRPr="00C32364">
        <w:rPr>
          <w:noProof/>
          <w:vertAlign w:val="superscript"/>
          <w:lang w:val="fr-BE"/>
        </w:rPr>
        <w:t>(</w:t>
      </w:r>
      <w:r w:rsidRPr="00F704C3">
        <w:rPr>
          <w:noProof/>
          <w:vertAlign w:val="superscript"/>
          <w:lang w:val="fr-BE"/>
        </w:rPr>
        <w:t>2</w:t>
      </w:r>
      <w:r w:rsidRPr="00C32364">
        <w:rPr>
          <w:noProof/>
          <w:vertAlign w:val="superscript"/>
          <w:lang w:val="fr-BE"/>
        </w:rPr>
        <w:t>)</w:t>
      </w:r>
      <w:r w:rsidRPr="00C32364">
        <w:rPr>
          <w:noProof/>
          <w:lang w:val="fr-BE"/>
        </w:rPr>
        <w:t>).</w:t>
      </w:r>
    </w:p>
    <w:p w14:paraId="24DA77E7" w14:textId="77777777" w:rsidR="002F7BFF" w:rsidRPr="00C32364" w:rsidRDefault="002F7BFF" w:rsidP="002F7BFF">
      <w:pPr>
        <w:keepNext/>
        <w:keepLines/>
        <w:tabs>
          <w:tab w:val="left" w:pos="-284"/>
          <w:tab w:val="left" w:pos="8880"/>
        </w:tabs>
        <w:spacing w:after="0" w:line="240" w:lineRule="exact"/>
        <w:jc w:val="center"/>
        <w:rPr>
          <w:noProof/>
          <w:lang w:val="fr-BE"/>
        </w:rPr>
      </w:pPr>
      <w:r w:rsidRPr="00C32364">
        <w:rPr>
          <w:noProof/>
          <w:lang w:val="fr-BE"/>
        </w:rPr>
        <w:t>Kroatische Fassung:</w:t>
      </w:r>
    </w:p>
    <w:p w14:paraId="6C368C77" w14:textId="77777777" w:rsidR="002F7BFF" w:rsidRPr="00C32364" w:rsidRDefault="002F7BFF" w:rsidP="002F7BFF">
      <w:pPr>
        <w:keepNext/>
        <w:keepLines/>
        <w:tabs>
          <w:tab w:val="left" w:pos="-284"/>
          <w:tab w:val="left" w:pos="8880"/>
        </w:tabs>
        <w:spacing w:after="240" w:line="240" w:lineRule="exact"/>
        <w:rPr>
          <w:noProof/>
          <w:lang w:val="fr-BE"/>
        </w:rPr>
      </w:pPr>
      <w:r w:rsidRPr="00C32364">
        <w:rPr>
          <w:noProof/>
          <w:lang w:val="fr-BE"/>
        </w:rPr>
        <w:t>Izvoznik proizvoda obuhvaćenih ovom ispravom (carinsko ovlaštenje br. ... (</w:t>
      </w:r>
      <w:r w:rsidRPr="00F704C3">
        <w:rPr>
          <w:noProof/>
          <w:vertAlign w:val="superscript"/>
          <w:lang w:val="fr-BE"/>
        </w:rPr>
        <w:t>1</w:t>
      </w:r>
      <w:r w:rsidRPr="00C32364">
        <w:rPr>
          <w:noProof/>
          <w:vertAlign w:val="superscript"/>
          <w:lang w:val="fr-BE"/>
        </w:rPr>
        <w:t>)</w:t>
      </w:r>
      <w:r w:rsidRPr="00C32364">
        <w:rPr>
          <w:noProof/>
          <w:lang w:val="fr-BE"/>
        </w:rPr>
        <w:t>) izjavljuje da su, osim ako je drukčije izričito navedeno, ovi proizvodi ... (</w:t>
      </w:r>
      <w:r w:rsidRPr="00F704C3">
        <w:rPr>
          <w:noProof/>
          <w:vertAlign w:val="superscript"/>
          <w:lang w:val="fr-BE"/>
        </w:rPr>
        <w:t>2</w:t>
      </w:r>
      <w:r w:rsidRPr="00C32364">
        <w:rPr>
          <w:noProof/>
          <w:lang w:val="fr-BE"/>
        </w:rPr>
        <w:t>) preferencijalnog podrijetla.</w:t>
      </w:r>
    </w:p>
    <w:p w14:paraId="03B7B03D" w14:textId="77777777" w:rsidR="002F7BFF" w:rsidRPr="00C32364" w:rsidRDefault="002F7BFF" w:rsidP="002F7BFF">
      <w:pPr>
        <w:tabs>
          <w:tab w:val="left" w:pos="-284"/>
          <w:tab w:val="left" w:pos="8880"/>
        </w:tabs>
        <w:spacing w:after="0" w:line="240" w:lineRule="exact"/>
        <w:jc w:val="center"/>
        <w:rPr>
          <w:noProof/>
          <w:lang w:val="fr-BE"/>
        </w:rPr>
      </w:pPr>
      <w:r w:rsidRPr="00C32364">
        <w:rPr>
          <w:noProof/>
          <w:lang w:val="fr-BE"/>
        </w:rPr>
        <w:t>Italienische Fassung</w:t>
      </w:r>
    </w:p>
    <w:p w14:paraId="38F0C324" w14:textId="77777777" w:rsidR="002F7BFF" w:rsidRPr="00C32364" w:rsidRDefault="002F7BFF" w:rsidP="002F7BFF">
      <w:pPr>
        <w:tabs>
          <w:tab w:val="left" w:pos="-284"/>
          <w:tab w:val="left" w:pos="8880"/>
        </w:tabs>
        <w:spacing w:after="240" w:line="240" w:lineRule="exact"/>
        <w:rPr>
          <w:noProof/>
          <w:lang w:val="fr-BE"/>
        </w:rPr>
      </w:pPr>
      <w:r w:rsidRPr="00C32364">
        <w:rPr>
          <w:noProof/>
          <w:lang w:val="fr-BE"/>
        </w:rPr>
        <w:t>L'esportatore delle merci contemplate nel presente documento (autorizzazione doganale n …</w:t>
      </w:r>
      <w:r w:rsidRPr="00C32364">
        <w:rPr>
          <w:noProof/>
          <w:vertAlign w:val="superscript"/>
          <w:lang w:val="fr-BE"/>
        </w:rPr>
        <w:t>(</w:t>
      </w:r>
      <w:r w:rsidRPr="00F704C3">
        <w:rPr>
          <w:noProof/>
          <w:vertAlign w:val="superscript"/>
          <w:lang w:val="fr-BE"/>
        </w:rPr>
        <w:t>1</w:t>
      </w:r>
      <w:r w:rsidRPr="00C32364">
        <w:rPr>
          <w:noProof/>
          <w:vertAlign w:val="superscript"/>
          <w:lang w:val="fr-BE"/>
        </w:rPr>
        <w:t>)</w:t>
      </w:r>
      <w:r w:rsidRPr="00C32364">
        <w:rPr>
          <w:noProof/>
          <w:lang w:val="fr-BE"/>
        </w:rPr>
        <w:t>) dichiara che, salvo indicazione contraria, le merci sono di origine preferenziale …</w:t>
      </w:r>
      <w:r w:rsidRPr="00C32364">
        <w:rPr>
          <w:noProof/>
          <w:vertAlign w:val="superscript"/>
          <w:lang w:val="fr-BE"/>
        </w:rPr>
        <w:t>(</w:t>
      </w:r>
      <w:r w:rsidRPr="00F704C3">
        <w:rPr>
          <w:noProof/>
          <w:vertAlign w:val="superscript"/>
          <w:lang w:val="fr-BE"/>
        </w:rPr>
        <w:t>2</w:t>
      </w:r>
      <w:r w:rsidRPr="00C32364">
        <w:rPr>
          <w:noProof/>
          <w:vertAlign w:val="superscript"/>
          <w:lang w:val="fr-BE"/>
        </w:rPr>
        <w:t>)</w:t>
      </w:r>
    </w:p>
    <w:p w14:paraId="077B11A6" w14:textId="77777777" w:rsidR="002F7BFF" w:rsidRPr="00C32364" w:rsidRDefault="002F7BFF" w:rsidP="002F7BFF">
      <w:pPr>
        <w:spacing w:after="0"/>
        <w:jc w:val="center"/>
        <w:rPr>
          <w:noProof/>
          <w:lang w:val="fr-BE"/>
        </w:rPr>
      </w:pPr>
      <w:r w:rsidRPr="00C32364">
        <w:rPr>
          <w:noProof/>
          <w:lang w:val="fr-BE"/>
        </w:rPr>
        <w:t>Lettische Fassung</w:t>
      </w:r>
    </w:p>
    <w:p w14:paraId="1760D16B" w14:textId="77777777" w:rsidR="002F7BFF" w:rsidRPr="00C32364" w:rsidRDefault="002F7BFF" w:rsidP="002F7BFF">
      <w:pPr>
        <w:tabs>
          <w:tab w:val="left" w:pos="-284"/>
          <w:tab w:val="left" w:pos="8880"/>
        </w:tabs>
        <w:spacing w:after="240" w:line="240" w:lineRule="exact"/>
        <w:rPr>
          <w:noProof/>
          <w:lang w:val="fr-BE"/>
        </w:rPr>
      </w:pPr>
      <w:r w:rsidRPr="00C32364">
        <w:rPr>
          <w:noProof/>
          <w:lang w:val="fr-BE"/>
        </w:rPr>
        <w:t>Eksportētājs produktiem, kuri ietverti šajā dokumentā (muitas pilnvara Nr. …</w:t>
      </w:r>
      <w:r w:rsidRPr="00C32364">
        <w:rPr>
          <w:noProof/>
          <w:vertAlign w:val="superscript"/>
          <w:lang w:val="fr-BE"/>
        </w:rPr>
        <w:t>(</w:t>
      </w:r>
      <w:r w:rsidRPr="00F704C3">
        <w:rPr>
          <w:noProof/>
          <w:vertAlign w:val="superscript"/>
          <w:lang w:val="fr-BE"/>
        </w:rPr>
        <w:t>1</w:t>
      </w:r>
      <w:r w:rsidRPr="00C32364">
        <w:rPr>
          <w:noProof/>
          <w:vertAlign w:val="superscript"/>
          <w:lang w:val="fr-BE"/>
        </w:rPr>
        <w:t>)</w:t>
      </w:r>
      <w:r w:rsidRPr="00C32364">
        <w:rPr>
          <w:noProof/>
          <w:lang w:val="fr-BE"/>
        </w:rPr>
        <w:t>), deklarē, ka, iznemot tur, kur ir citādi skaidri noteikts, šiem produktiem ir priekšrocību izcelsme no …</w:t>
      </w:r>
      <w:r w:rsidRPr="00C32364">
        <w:rPr>
          <w:noProof/>
          <w:vertAlign w:val="superscript"/>
          <w:lang w:val="fr-BE"/>
        </w:rPr>
        <w:t>(</w:t>
      </w:r>
      <w:r w:rsidRPr="00F704C3">
        <w:rPr>
          <w:noProof/>
          <w:vertAlign w:val="superscript"/>
          <w:lang w:val="fr-BE"/>
        </w:rPr>
        <w:t>2</w:t>
      </w:r>
      <w:r w:rsidRPr="00C32364">
        <w:rPr>
          <w:noProof/>
          <w:vertAlign w:val="superscript"/>
          <w:lang w:val="fr-BE"/>
        </w:rPr>
        <w:t>)</w:t>
      </w:r>
      <w:r w:rsidRPr="00C32364">
        <w:rPr>
          <w:noProof/>
          <w:lang w:val="fr-BE"/>
        </w:rPr>
        <w:t>.</w:t>
      </w:r>
    </w:p>
    <w:p w14:paraId="784EAD9D" w14:textId="77777777" w:rsidR="002F7BFF" w:rsidRPr="00C32364" w:rsidRDefault="002F7BFF" w:rsidP="002F7BFF">
      <w:pPr>
        <w:spacing w:after="0"/>
        <w:jc w:val="center"/>
        <w:rPr>
          <w:noProof/>
          <w:lang w:val="fr-BE"/>
        </w:rPr>
      </w:pPr>
      <w:r w:rsidRPr="00C32364">
        <w:rPr>
          <w:noProof/>
          <w:lang w:val="fr-BE"/>
        </w:rPr>
        <w:t>Litauische Fassung</w:t>
      </w:r>
    </w:p>
    <w:p w14:paraId="7D6765A1" w14:textId="77777777" w:rsidR="002F7BFF" w:rsidRPr="00C32364" w:rsidRDefault="002F7BFF" w:rsidP="002F7BFF">
      <w:pPr>
        <w:tabs>
          <w:tab w:val="left" w:pos="-284"/>
          <w:tab w:val="left" w:pos="8880"/>
        </w:tabs>
        <w:spacing w:after="240" w:line="240" w:lineRule="exact"/>
        <w:rPr>
          <w:noProof/>
          <w:lang w:val="fr-BE"/>
        </w:rPr>
      </w:pPr>
      <w:r w:rsidRPr="00C32364">
        <w:rPr>
          <w:noProof/>
          <w:lang w:val="fr-BE"/>
        </w:rPr>
        <w:t>Šiame dokumente išvardintų prekių eksportuotojas (muitinès liudijimo Nr …</w:t>
      </w:r>
      <w:r w:rsidRPr="00C32364">
        <w:rPr>
          <w:noProof/>
          <w:vertAlign w:val="superscript"/>
          <w:lang w:val="fr-BE"/>
        </w:rPr>
        <w:t>(</w:t>
      </w:r>
      <w:r w:rsidRPr="00F704C3">
        <w:rPr>
          <w:noProof/>
          <w:vertAlign w:val="superscript"/>
          <w:lang w:val="fr-BE"/>
        </w:rPr>
        <w:t>1</w:t>
      </w:r>
      <w:r w:rsidRPr="00C32364">
        <w:rPr>
          <w:noProof/>
          <w:vertAlign w:val="superscript"/>
          <w:lang w:val="fr-BE"/>
        </w:rPr>
        <w:t>)</w:t>
      </w:r>
      <w:r w:rsidRPr="00C32364">
        <w:rPr>
          <w:noProof/>
          <w:lang w:val="fr-BE"/>
        </w:rPr>
        <w:t>) deklaruoja, kad, jeigu kitaip nenurodyta, tai yra …</w:t>
      </w:r>
      <w:r w:rsidRPr="00C32364">
        <w:rPr>
          <w:noProof/>
          <w:vertAlign w:val="superscript"/>
          <w:lang w:val="fr-BE"/>
        </w:rPr>
        <w:t>(</w:t>
      </w:r>
      <w:r w:rsidRPr="00F704C3">
        <w:rPr>
          <w:noProof/>
          <w:vertAlign w:val="superscript"/>
          <w:lang w:val="fr-BE"/>
        </w:rPr>
        <w:t>2</w:t>
      </w:r>
      <w:r w:rsidRPr="00C32364">
        <w:rPr>
          <w:noProof/>
          <w:vertAlign w:val="superscript"/>
          <w:lang w:val="fr-BE"/>
        </w:rPr>
        <w:t xml:space="preserve">) </w:t>
      </w:r>
      <w:r w:rsidRPr="00C32364">
        <w:rPr>
          <w:noProof/>
          <w:lang w:val="fr-BE"/>
        </w:rPr>
        <w:t>preferencinès kilmés prekés.</w:t>
      </w:r>
    </w:p>
    <w:p w14:paraId="02B2CC99" w14:textId="77777777" w:rsidR="002F7BFF" w:rsidRPr="00C32364" w:rsidRDefault="002F7BFF" w:rsidP="002F7BFF">
      <w:pPr>
        <w:spacing w:after="0"/>
        <w:jc w:val="center"/>
        <w:rPr>
          <w:noProof/>
          <w:lang w:val="fr-BE"/>
        </w:rPr>
      </w:pPr>
      <w:r w:rsidRPr="00C32364">
        <w:rPr>
          <w:noProof/>
          <w:lang w:val="fr-BE"/>
        </w:rPr>
        <w:t>Ungarische Fassung</w:t>
      </w:r>
    </w:p>
    <w:p w14:paraId="205FCDD8" w14:textId="77777777" w:rsidR="002F7BFF" w:rsidRPr="00C32364" w:rsidRDefault="002F7BFF" w:rsidP="002F7BFF">
      <w:pPr>
        <w:tabs>
          <w:tab w:val="left" w:pos="-284"/>
          <w:tab w:val="left" w:pos="8880"/>
        </w:tabs>
        <w:spacing w:after="240" w:line="240" w:lineRule="exact"/>
        <w:rPr>
          <w:noProof/>
          <w:lang w:val="fr-BE"/>
        </w:rPr>
      </w:pPr>
      <w:r w:rsidRPr="00C32364">
        <w:rPr>
          <w:noProof/>
          <w:lang w:val="fr-BE"/>
        </w:rPr>
        <w:t>A jelen okmányban szereplő áruk exportőre (vámfelhatalmazási szám: …</w:t>
      </w:r>
      <w:r w:rsidRPr="00C32364">
        <w:rPr>
          <w:noProof/>
          <w:vertAlign w:val="superscript"/>
          <w:lang w:val="fr-BE"/>
        </w:rPr>
        <w:t>(</w:t>
      </w:r>
      <w:r w:rsidRPr="00F704C3">
        <w:rPr>
          <w:noProof/>
          <w:vertAlign w:val="superscript"/>
          <w:lang w:val="fr-BE"/>
        </w:rPr>
        <w:t>1</w:t>
      </w:r>
      <w:r w:rsidRPr="00C32364">
        <w:rPr>
          <w:noProof/>
          <w:vertAlign w:val="superscript"/>
          <w:lang w:val="fr-BE"/>
        </w:rPr>
        <w:t>)</w:t>
      </w:r>
      <w:r w:rsidRPr="00C32364">
        <w:rPr>
          <w:noProof/>
          <w:lang w:val="fr-BE"/>
        </w:rPr>
        <w:t>) kijelentem, hogy eltérő jelzés hianyában az áruk kedvezményes …</w:t>
      </w:r>
      <w:r w:rsidRPr="00C32364">
        <w:rPr>
          <w:noProof/>
          <w:vertAlign w:val="superscript"/>
          <w:lang w:val="fr-BE"/>
        </w:rPr>
        <w:t>(</w:t>
      </w:r>
      <w:r w:rsidRPr="00F704C3">
        <w:rPr>
          <w:noProof/>
          <w:vertAlign w:val="superscript"/>
          <w:lang w:val="fr-BE"/>
        </w:rPr>
        <w:t>2</w:t>
      </w:r>
      <w:r w:rsidRPr="00C32364">
        <w:rPr>
          <w:noProof/>
          <w:vertAlign w:val="superscript"/>
          <w:lang w:val="fr-BE"/>
        </w:rPr>
        <w:t>)</w:t>
      </w:r>
      <w:r w:rsidRPr="00C32364">
        <w:rPr>
          <w:noProof/>
          <w:lang w:val="fr-BE"/>
        </w:rPr>
        <w:t xml:space="preserve"> származásúak.</w:t>
      </w:r>
    </w:p>
    <w:p w14:paraId="16689D28" w14:textId="77777777" w:rsidR="002F7BFF" w:rsidRPr="00C32364" w:rsidRDefault="002F7BFF" w:rsidP="002F7BFF">
      <w:pPr>
        <w:tabs>
          <w:tab w:val="left" w:pos="-284"/>
          <w:tab w:val="left" w:pos="8880"/>
        </w:tabs>
        <w:spacing w:after="0" w:line="240" w:lineRule="exact"/>
        <w:jc w:val="center"/>
        <w:rPr>
          <w:noProof/>
          <w:lang w:val="fr-BE"/>
        </w:rPr>
      </w:pPr>
      <w:r w:rsidRPr="00C32364">
        <w:rPr>
          <w:noProof/>
          <w:lang w:val="fr-BE"/>
        </w:rPr>
        <w:t>Maltesische Fassung</w:t>
      </w:r>
    </w:p>
    <w:p w14:paraId="4661CF2A" w14:textId="77777777" w:rsidR="002F7BFF" w:rsidRPr="00C32364" w:rsidRDefault="002F7BFF" w:rsidP="002F7BFF">
      <w:pPr>
        <w:tabs>
          <w:tab w:val="left" w:pos="-284"/>
          <w:tab w:val="left" w:pos="8880"/>
        </w:tabs>
        <w:spacing w:after="240" w:line="240" w:lineRule="exact"/>
        <w:rPr>
          <w:noProof/>
          <w:lang w:val="fr-BE"/>
        </w:rPr>
      </w:pPr>
      <w:r w:rsidRPr="00C32364">
        <w:rPr>
          <w:noProof/>
          <w:lang w:val="fr-BE"/>
        </w:rPr>
        <w:t>L-esportatur tal-prodotti koperti b’dan id-dokument (awtorizzazzjoni tad-dwana nru. …</w:t>
      </w:r>
      <w:r w:rsidRPr="00C32364">
        <w:rPr>
          <w:noProof/>
          <w:vertAlign w:val="superscript"/>
          <w:lang w:val="fr-BE"/>
        </w:rPr>
        <w:t>(</w:t>
      </w:r>
      <w:r w:rsidRPr="00F704C3">
        <w:rPr>
          <w:noProof/>
          <w:vertAlign w:val="superscript"/>
          <w:lang w:val="fr-BE"/>
        </w:rPr>
        <w:t>1</w:t>
      </w:r>
      <w:r w:rsidRPr="00C32364">
        <w:rPr>
          <w:noProof/>
          <w:vertAlign w:val="superscript"/>
          <w:lang w:val="fr-BE"/>
        </w:rPr>
        <w:t>)</w:t>
      </w:r>
      <w:r w:rsidRPr="00C32364">
        <w:rPr>
          <w:noProof/>
          <w:lang w:val="fr-BE"/>
        </w:rPr>
        <w:t>) jiddikjara li, ħlief fejn indikat b’mod ċar li mhux hekk, dawn il-prodotti huma ta’ oriġini preferenzjali …</w:t>
      </w:r>
      <w:r w:rsidRPr="00C32364">
        <w:rPr>
          <w:noProof/>
          <w:vertAlign w:val="superscript"/>
          <w:lang w:val="fr-BE"/>
        </w:rPr>
        <w:t>(</w:t>
      </w:r>
      <w:r w:rsidRPr="00F704C3">
        <w:rPr>
          <w:noProof/>
          <w:vertAlign w:val="superscript"/>
          <w:lang w:val="fr-BE"/>
        </w:rPr>
        <w:t>2</w:t>
      </w:r>
      <w:r w:rsidRPr="00C32364">
        <w:rPr>
          <w:noProof/>
          <w:vertAlign w:val="superscript"/>
          <w:lang w:val="fr-BE"/>
        </w:rPr>
        <w:t>)</w:t>
      </w:r>
      <w:r w:rsidRPr="00C32364">
        <w:rPr>
          <w:noProof/>
          <w:lang w:val="fr-BE"/>
        </w:rPr>
        <w:t>.</w:t>
      </w:r>
    </w:p>
    <w:p w14:paraId="31554A9C" w14:textId="77777777" w:rsidR="002F7BFF" w:rsidRPr="00C32364" w:rsidRDefault="002F7BFF" w:rsidP="002F7BFF">
      <w:pPr>
        <w:tabs>
          <w:tab w:val="left" w:pos="-284"/>
          <w:tab w:val="left" w:pos="8880"/>
        </w:tabs>
        <w:spacing w:after="0" w:line="240" w:lineRule="exact"/>
        <w:jc w:val="center"/>
        <w:rPr>
          <w:noProof/>
          <w:lang w:val="nl-BE"/>
        </w:rPr>
      </w:pPr>
      <w:r w:rsidRPr="00C32364">
        <w:rPr>
          <w:noProof/>
          <w:lang w:val="nl-BE"/>
        </w:rPr>
        <w:t>Niederländische Fassung</w:t>
      </w:r>
    </w:p>
    <w:p w14:paraId="301C2009" w14:textId="77777777" w:rsidR="002F7BFF" w:rsidRPr="00C32364" w:rsidRDefault="002F7BFF" w:rsidP="002F7BFF">
      <w:pPr>
        <w:tabs>
          <w:tab w:val="left" w:pos="-284"/>
          <w:tab w:val="left" w:pos="8880"/>
        </w:tabs>
        <w:spacing w:after="240" w:line="240" w:lineRule="exact"/>
        <w:rPr>
          <w:noProof/>
          <w:lang w:val="nl-BE"/>
        </w:rPr>
      </w:pPr>
      <w:r w:rsidRPr="00C32364">
        <w:rPr>
          <w:noProof/>
          <w:lang w:val="nl-BE"/>
        </w:rPr>
        <w:t>De exporteur van de goederen waarop dit document van toepassing is (douanevergunning nr.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xml:space="preserve">), verklaart dat, behoudens uitdrukkelijke andersluidende vermelding, deze goederen van preferentiële ... oorsprong zijn </w:t>
      </w:r>
      <w:r w:rsidRPr="00C32364">
        <w:rPr>
          <w:noProof/>
          <w:vertAlign w:val="superscript"/>
          <w:lang w:val="nl-BE"/>
        </w:rPr>
        <w:t>(</w:t>
      </w:r>
      <w:r w:rsidRPr="00F704C3">
        <w:rPr>
          <w:noProof/>
          <w:vertAlign w:val="superscript"/>
          <w:lang w:val="nl-BE"/>
        </w:rPr>
        <w:t>2</w:t>
      </w:r>
      <w:r w:rsidRPr="00C32364">
        <w:rPr>
          <w:noProof/>
          <w:vertAlign w:val="superscript"/>
          <w:lang w:val="nl-BE"/>
        </w:rPr>
        <w:t>)</w:t>
      </w:r>
      <w:r w:rsidRPr="00C32364">
        <w:rPr>
          <w:noProof/>
          <w:lang w:val="nl-BE"/>
        </w:rPr>
        <w:t>.</w:t>
      </w:r>
    </w:p>
    <w:p w14:paraId="4205B92F" w14:textId="77777777" w:rsidR="002F7BFF" w:rsidRPr="00C32364" w:rsidRDefault="002F7BFF" w:rsidP="002F7BFF">
      <w:pPr>
        <w:spacing w:after="0"/>
        <w:jc w:val="center"/>
        <w:rPr>
          <w:noProof/>
          <w:lang w:val="nl-BE"/>
        </w:rPr>
      </w:pPr>
      <w:r w:rsidRPr="00C32364">
        <w:rPr>
          <w:noProof/>
          <w:lang w:val="nl-BE"/>
        </w:rPr>
        <w:t>Polnische Fassung</w:t>
      </w:r>
    </w:p>
    <w:p w14:paraId="709E1796" w14:textId="77777777" w:rsidR="002F7BFF" w:rsidRPr="00C32364" w:rsidRDefault="002F7BFF" w:rsidP="002F7BFF">
      <w:pPr>
        <w:tabs>
          <w:tab w:val="left" w:pos="-284"/>
          <w:tab w:val="left" w:pos="8880"/>
        </w:tabs>
        <w:spacing w:after="240" w:line="240" w:lineRule="exact"/>
        <w:rPr>
          <w:noProof/>
          <w:lang w:val="nl-BE"/>
        </w:rPr>
      </w:pPr>
      <w:r w:rsidRPr="00C32364">
        <w:rPr>
          <w:noProof/>
          <w:lang w:val="nl-BE"/>
        </w:rPr>
        <w:t>Eksporter produktów objętych tym dokumentem (upoważnienie władz celnych nr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deklaruje, że z wyjątkiem gdzie jest to wyraźnie określone, produkty te mają …</w:t>
      </w:r>
      <w:r w:rsidRPr="00C32364">
        <w:rPr>
          <w:noProof/>
          <w:vertAlign w:val="superscript"/>
          <w:lang w:val="nl-BE"/>
        </w:rPr>
        <w:t>(</w:t>
      </w:r>
      <w:r w:rsidRPr="00F704C3">
        <w:rPr>
          <w:noProof/>
          <w:vertAlign w:val="superscript"/>
          <w:lang w:val="nl-BE"/>
        </w:rPr>
        <w:t>2</w:t>
      </w:r>
      <w:r w:rsidRPr="00C32364">
        <w:rPr>
          <w:noProof/>
          <w:vertAlign w:val="superscript"/>
          <w:lang w:val="nl-BE"/>
        </w:rPr>
        <w:t>)</w:t>
      </w:r>
      <w:r w:rsidRPr="00C32364">
        <w:rPr>
          <w:noProof/>
          <w:lang w:val="nl-BE"/>
        </w:rPr>
        <w:t xml:space="preserve"> preferencyjne pochodzenie.</w:t>
      </w:r>
    </w:p>
    <w:p w14:paraId="7BFBDBAF" w14:textId="77777777" w:rsidR="002F7BFF" w:rsidRPr="00C32364" w:rsidRDefault="002F7BFF" w:rsidP="002F7BFF">
      <w:pPr>
        <w:tabs>
          <w:tab w:val="left" w:pos="-284"/>
          <w:tab w:val="left" w:pos="8880"/>
        </w:tabs>
        <w:spacing w:after="0" w:line="240" w:lineRule="exact"/>
        <w:jc w:val="center"/>
        <w:rPr>
          <w:noProof/>
          <w:lang w:val="nl-BE"/>
        </w:rPr>
      </w:pPr>
      <w:r w:rsidRPr="00C32364">
        <w:rPr>
          <w:noProof/>
          <w:lang w:val="nl-BE"/>
        </w:rPr>
        <w:t>Portugiesische Fassung</w:t>
      </w:r>
    </w:p>
    <w:p w14:paraId="0827D512" w14:textId="77777777" w:rsidR="002F7BFF" w:rsidRPr="00C32364" w:rsidRDefault="002F7BFF" w:rsidP="002F7BFF">
      <w:pPr>
        <w:tabs>
          <w:tab w:val="left" w:pos="-284"/>
          <w:tab w:val="left" w:pos="8880"/>
        </w:tabs>
        <w:spacing w:after="240" w:line="240" w:lineRule="exact"/>
        <w:rPr>
          <w:noProof/>
          <w:lang w:val="nl-BE"/>
        </w:rPr>
      </w:pPr>
      <w:r w:rsidRPr="00C32364">
        <w:rPr>
          <w:noProof/>
          <w:lang w:val="nl-BE"/>
        </w:rPr>
        <w:t>O exportador dos produtos cobertos pelo presente documento (autorização aduaneira n°.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declara que, salvo expressamente indicado em contrário, estes produtos são de origem preferencial ...</w:t>
      </w:r>
      <w:r w:rsidRPr="00C32364">
        <w:rPr>
          <w:noProof/>
          <w:vertAlign w:val="superscript"/>
          <w:lang w:val="nl-BE"/>
        </w:rPr>
        <w:t>(</w:t>
      </w:r>
      <w:r w:rsidRPr="00F704C3">
        <w:rPr>
          <w:noProof/>
          <w:vertAlign w:val="superscript"/>
          <w:lang w:val="nl-BE"/>
        </w:rPr>
        <w:t>2</w:t>
      </w:r>
      <w:r w:rsidRPr="00C32364">
        <w:rPr>
          <w:noProof/>
          <w:vertAlign w:val="superscript"/>
          <w:lang w:val="nl-BE"/>
        </w:rPr>
        <w:t>)</w:t>
      </w:r>
      <w:r w:rsidRPr="00C32364">
        <w:rPr>
          <w:noProof/>
          <w:lang w:val="nl-BE"/>
        </w:rPr>
        <w:t>.</w:t>
      </w:r>
    </w:p>
    <w:p w14:paraId="7B25B6D4" w14:textId="77777777" w:rsidR="002F7BFF" w:rsidRPr="00C32364" w:rsidRDefault="002F7BFF" w:rsidP="002F7BFF">
      <w:pPr>
        <w:autoSpaceDE w:val="0"/>
        <w:autoSpaceDN w:val="0"/>
        <w:adjustRightInd w:val="0"/>
        <w:spacing w:after="0"/>
        <w:jc w:val="center"/>
        <w:rPr>
          <w:noProof/>
          <w:lang w:val="nl-BE"/>
        </w:rPr>
      </w:pPr>
      <w:r w:rsidRPr="00C32364">
        <w:rPr>
          <w:noProof/>
          <w:lang w:val="nl-BE"/>
        </w:rPr>
        <w:t>Rumänische Fassung</w:t>
      </w:r>
    </w:p>
    <w:p w14:paraId="70E3D20F" w14:textId="77777777" w:rsidR="002F7BFF" w:rsidRPr="00C32364" w:rsidRDefault="002F7BFF" w:rsidP="002F7BFF">
      <w:pPr>
        <w:spacing w:after="240"/>
        <w:rPr>
          <w:noProof/>
          <w:lang w:val="nl-BE"/>
        </w:rPr>
      </w:pPr>
      <w:r w:rsidRPr="00C32364">
        <w:rPr>
          <w:noProof/>
          <w:lang w:val="nl-BE"/>
        </w:rPr>
        <w:t>Exportatorul produselor ce fac obiectul acestui document (autorizaţia vamală nr.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declară că, exceptând cazul în care în mod expres este indicat altfel, aceste produse sunt de origine preferenţială …</w:t>
      </w:r>
      <w:r w:rsidRPr="00C32364">
        <w:rPr>
          <w:noProof/>
          <w:vertAlign w:val="superscript"/>
          <w:lang w:val="nl-BE"/>
        </w:rPr>
        <w:t>(</w:t>
      </w:r>
      <w:r w:rsidRPr="00F704C3">
        <w:rPr>
          <w:noProof/>
          <w:vertAlign w:val="superscript"/>
          <w:lang w:val="nl-BE"/>
        </w:rPr>
        <w:t>2</w:t>
      </w:r>
      <w:r w:rsidRPr="00C32364">
        <w:rPr>
          <w:noProof/>
          <w:vertAlign w:val="superscript"/>
          <w:lang w:val="nl-BE"/>
        </w:rPr>
        <w:t>)</w:t>
      </w:r>
      <w:r w:rsidRPr="00C32364">
        <w:rPr>
          <w:noProof/>
          <w:lang w:val="nl-BE"/>
        </w:rPr>
        <w:t>.</w:t>
      </w:r>
    </w:p>
    <w:p w14:paraId="6EFE6AC7" w14:textId="77777777" w:rsidR="002F7BFF" w:rsidRPr="00C32364" w:rsidRDefault="002F7BFF" w:rsidP="002F7BFF">
      <w:pPr>
        <w:keepNext/>
        <w:keepLines/>
        <w:spacing w:after="0"/>
        <w:jc w:val="center"/>
        <w:rPr>
          <w:noProof/>
          <w:lang w:val="nl-BE"/>
        </w:rPr>
      </w:pPr>
      <w:r w:rsidRPr="00C32364">
        <w:rPr>
          <w:noProof/>
          <w:lang w:val="nl-BE"/>
        </w:rPr>
        <w:t>Slowenische Fassung</w:t>
      </w:r>
    </w:p>
    <w:p w14:paraId="315352B3" w14:textId="77777777" w:rsidR="002F7BFF" w:rsidRPr="00C32364" w:rsidRDefault="002F7BFF" w:rsidP="002F7BFF">
      <w:pPr>
        <w:keepNext/>
        <w:keepLines/>
        <w:tabs>
          <w:tab w:val="left" w:pos="-284"/>
          <w:tab w:val="left" w:pos="8880"/>
        </w:tabs>
        <w:spacing w:after="240" w:line="240" w:lineRule="exact"/>
        <w:rPr>
          <w:noProof/>
          <w:lang w:val="nl-BE"/>
        </w:rPr>
      </w:pPr>
      <w:r w:rsidRPr="00C32364">
        <w:rPr>
          <w:noProof/>
          <w:lang w:val="nl-BE"/>
        </w:rPr>
        <w:t>Izvoznik blaga, zajetega s tem dokumentom (pooblastilo carinskih organov št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izjavlja, da, razen če ni drugače jasno navedeno, ima to blago preferencialno …</w:t>
      </w:r>
      <w:r w:rsidRPr="00C32364">
        <w:rPr>
          <w:noProof/>
          <w:vertAlign w:val="superscript"/>
          <w:lang w:val="nl-BE"/>
        </w:rPr>
        <w:t>(</w:t>
      </w:r>
      <w:r w:rsidRPr="00F704C3">
        <w:rPr>
          <w:noProof/>
          <w:vertAlign w:val="superscript"/>
          <w:lang w:val="nl-BE"/>
        </w:rPr>
        <w:t>2</w:t>
      </w:r>
      <w:r w:rsidRPr="00C32364">
        <w:rPr>
          <w:noProof/>
          <w:vertAlign w:val="superscript"/>
          <w:lang w:val="nl-BE"/>
        </w:rPr>
        <w:t>)</w:t>
      </w:r>
      <w:r w:rsidRPr="00C32364">
        <w:rPr>
          <w:noProof/>
          <w:lang w:val="nl-BE"/>
        </w:rPr>
        <w:t xml:space="preserve"> poreklo.</w:t>
      </w:r>
    </w:p>
    <w:p w14:paraId="649860FC" w14:textId="77777777" w:rsidR="002F7BFF" w:rsidRPr="00C32364" w:rsidRDefault="002F7BFF" w:rsidP="002F7BFF">
      <w:pPr>
        <w:spacing w:after="0"/>
        <w:jc w:val="center"/>
        <w:rPr>
          <w:noProof/>
          <w:lang w:val="nl-BE"/>
        </w:rPr>
      </w:pPr>
      <w:r w:rsidRPr="00C32364">
        <w:rPr>
          <w:noProof/>
          <w:lang w:val="nl-BE"/>
        </w:rPr>
        <w:t>Slowakische Fassung</w:t>
      </w:r>
    </w:p>
    <w:p w14:paraId="44CD9A15" w14:textId="77777777" w:rsidR="002F7BFF" w:rsidRPr="00C32364" w:rsidRDefault="002F7BFF" w:rsidP="002F7BFF">
      <w:pPr>
        <w:tabs>
          <w:tab w:val="left" w:pos="-284"/>
          <w:tab w:val="left" w:pos="8880"/>
        </w:tabs>
        <w:spacing w:after="240" w:line="240" w:lineRule="exact"/>
        <w:rPr>
          <w:noProof/>
          <w:lang w:val="nl-BE"/>
        </w:rPr>
      </w:pPr>
      <w:r w:rsidRPr="00C32364">
        <w:rPr>
          <w:noProof/>
          <w:lang w:val="nl-BE"/>
        </w:rPr>
        <w:t>Vývozca výrobkov uvedených v tomto dokumente (číslo povolenia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vyhlasuje, že okrem zreteľne označených, majú tieto výrobky preferenčný pôvod v …</w:t>
      </w:r>
      <w:r w:rsidRPr="00C32364">
        <w:rPr>
          <w:noProof/>
          <w:vertAlign w:val="superscript"/>
          <w:lang w:val="nl-BE"/>
        </w:rPr>
        <w:t>(</w:t>
      </w:r>
      <w:r w:rsidRPr="00F704C3">
        <w:rPr>
          <w:noProof/>
          <w:vertAlign w:val="superscript"/>
          <w:lang w:val="nl-BE"/>
        </w:rPr>
        <w:t>2</w:t>
      </w:r>
      <w:r w:rsidRPr="00C32364">
        <w:rPr>
          <w:noProof/>
          <w:vertAlign w:val="superscript"/>
          <w:lang w:val="nl-BE"/>
        </w:rPr>
        <w:t>)</w:t>
      </w:r>
      <w:r w:rsidRPr="00C32364">
        <w:rPr>
          <w:noProof/>
          <w:lang w:val="nl-BE"/>
        </w:rPr>
        <w:t>.</w:t>
      </w:r>
    </w:p>
    <w:p w14:paraId="1E9CFF1B" w14:textId="77777777" w:rsidR="002F7BFF" w:rsidRPr="00C32364" w:rsidRDefault="002F7BFF" w:rsidP="002F7BFF">
      <w:pPr>
        <w:tabs>
          <w:tab w:val="left" w:pos="-284"/>
          <w:tab w:val="left" w:pos="8880"/>
        </w:tabs>
        <w:spacing w:after="0" w:line="240" w:lineRule="exact"/>
        <w:jc w:val="center"/>
        <w:rPr>
          <w:noProof/>
          <w:lang w:val="nl-BE"/>
        </w:rPr>
      </w:pPr>
      <w:r w:rsidRPr="00C32364">
        <w:rPr>
          <w:noProof/>
          <w:lang w:val="nl-BE"/>
        </w:rPr>
        <w:t>Finnische Fassung</w:t>
      </w:r>
    </w:p>
    <w:p w14:paraId="07F382BB" w14:textId="77777777" w:rsidR="002F7BFF" w:rsidRPr="00C32364" w:rsidRDefault="002F7BFF" w:rsidP="002F7BFF">
      <w:pPr>
        <w:tabs>
          <w:tab w:val="left" w:pos="-284"/>
          <w:tab w:val="left" w:pos="8880"/>
        </w:tabs>
        <w:spacing w:after="240" w:line="240" w:lineRule="exact"/>
        <w:rPr>
          <w:noProof/>
          <w:lang w:val="nl-BE"/>
        </w:rPr>
      </w:pPr>
      <w:r w:rsidRPr="00C32364">
        <w:rPr>
          <w:noProof/>
          <w:lang w:val="nl-BE"/>
        </w:rPr>
        <w:t>Tässä asiakirjassa mainittujen tuotteiden viejä (tullin lupa n:o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xml:space="preserve">) ilmoittaa, että nämä tuotteet ovat, ellei toisin ole selvästi merkitty, etuuskohteluun oikeutettuja ... alkuperätuotteita </w:t>
      </w:r>
      <w:r w:rsidRPr="00C32364">
        <w:rPr>
          <w:noProof/>
          <w:vertAlign w:val="superscript"/>
          <w:lang w:val="nl-BE"/>
        </w:rPr>
        <w:t>(</w:t>
      </w:r>
      <w:r w:rsidRPr="00F704C3">
        <w:rPr>
          <w:noProof/>
          <w:vertAlign w:val="superscript"/>
          <w:lang w:val="nl-BE"/>
        </w:rPr>
        <w:t>2</w:t>
      </w:r>
      <w:r w:rsidRPr="00C32364">
        <w:rPr>
          <w:noProof/>
          <w:vertAlign w:val="superscript"/>
          <w:lang w:val="nl-BE"/>
        </w:rPr>
        <w:t>)</w:t>
      </w:r>
      <w:r w:rsidRPr="00C32364">
        <w:rPr>
          <w:noProof/>
          <w:lang w:val="nl-BE"/>
        </w:rPr>
        <w:t>.</w:t>
      </w:r>
    </w:p>
    <w:p w14:paraId="23EB0432" w14:textId="77777777" w:rsidR="002F7BFF" w:rsidRPr="00C32364" w:rsidRDefault="002F7BFF" w:rsidP="002F7BFF">
      <w:pPr>
        <w:tabs>
          <w:tab w:val="left" w:pos="-284"/>
          <w:tab w:val="left" w:pos="8880"/>
        </w:tabs>
        <w:spacing w:after="0" w:line="240" w:lineRule="exact"/>
        <w:jc w:val="center"/>
        <w:rPr>
          <w:noProof/>
          <w:lang w:val="nl-BE"/>
        </w:rPr>
      </w:pPr>
      <w:r w:rsidRPr="00C32364">
        <w:rPr>
          <w:noProof/>
          <w:lang w:val="nl-BE"/>
        </w:rPr>
        <w:t>Schwedische Fassung</w:t>
      </w:r>
    </w:p>
    <w:p w14:paraId="0A0CB7DA" w14:textId="77777777" w:rsidR="002F7BFF" w:rsidRPr="00C32364" w:rsidRDefault="002F7BFF" w:rsidP="002F7BFF">
      <w:pPr>
        <w:tabs>
          <w:tab w:val="left" w:pos="-284"/>
          <w:tab w:val="left" w:pos="8880"/>
        </w:tabs>
        <w:spacing w:after="0" w:line="240" w:lineRule="exact"/>
        <w:rPr>
          <w:noProof/>
          <w:lang w:val="nl-BE"/>
        </w:rPr>
      </w:pPr>
      <w:r w:rsidRPr="00C32364">
        <w:rPr>
          <w:noProof/>
          <w:lang w:val="nl-BE"/>
        </w:rPr>
        <w:t xml:space="preserve">Exportören av de varor som omfattas av detta dokument (tullmyndighetens tillstånd nr. </w:t>
      </w:r>
      <w:r w:rsidRPr="00C32364">
        <w:rPr>
          <w:noProof/>
          <w:vertAlign w:val="superscript"/>
          <w:lang w:val="nl-BE"/>
        </w:rPr>
        <w:t>...(</w:t>
      </w:r>
      <w:r w:rsidRPr="00F704C3">
        <w:rPr>
          <w:noProof/>
          <w:vertAlign w:val="superscript"/>
          <w:lang w:val="nl-BE"/>
        </w:rPr>
        <w:t>1</w:t>
      </w:r>
      <w:r w:rsidRPr="00C32364">
        <w:rPr>
          <w:noProof/>
          <w:vertAlign w:val="superscript"/>
          <w:lang w:val="nl-BE"/>
        </w:rPr>
        <w:t>)</w:t>
      </w:r>
      <w:r w:rsidRPr="00C32364">
        <w:rPr>
          <w:noProof/>
          <w:lang w:val="nl-BE"/>
        </w:rPr>
        <w:t xml:space="preserve">) försäkrar att dessa varor, om inte annat tydligt markerats, har förmånsberättigande ... ursprung </w:t>
      </w:r>
      <w:r w:rsidRPr="00C32364">
        <w:rPr>
          <w:noProof/>
          <w:vertAlign w:val="superscript"/>
          <w:lang w:val="nl-BE"/>
        </w:rPr>
        <w:t>(</w:t>
      </w:r>
      <w:r w:rsidRPr="00F704C3">
        <w:rPr>
          <w:noProof/>
          <w:vertAlign w:val="superscript"/>
          <w:lang w:val="nl-BE"/>
        </w:rPr>
        <w:t>2</w:t>
      </w:r>
      <w:r w:rsidRPr="00C32364">
        <w:rPr>
          <w:noProof/>
          <w:vertAlign w:val="superscript"/>
          <w:lang w:val="nl-BE"/>
        </w:rPr>
        <w:t>).</w:t>
      </w:r>
    </w:p>
    <w:tbl>
      <w:tblPr>
        <w:tblW w:w="0" w:type="auto"/>
        <w:tblLook w:val="04A0" w:firstRow="1" w:lastRow="0" w:firstColumn="1" w:lastColumn="0" w:noHBand="0" w:noVBand="1"/>
      </w:tblPr>
      <w:tblGrid>
        <w:gridCol w:w="5054"/>
        <w:gridCol w:w="5055"/>
      </w:tblGrid>
      <w:tr w:rsidR="002F7BFF" w:rsidRPr="00941366" w14:paraId="1C78F442" w14:textId="77777777" w:rsidTr="00273D63">
        <w:tc>
          <w:tcPr>
            <w:tcW w:w="5054" w:type="dxa"/>
            <w:shd w:val="clear" w:color="auto" w:fill="auto"/>
          </w:tcPr>
          <w:p w14:paraId="24F5D6D3" w14:textId="77777777" w:rsidR="002F7BFF" w:rsidRPr="00C32364" w:rsidRDefault="002F7BFF" w:rsidP="00273D63">
            <w:pPr>
              <w:tabs>
                <w:tab w:val="left" w:pos="6497"/>
                <w:tab w:val="right" w:leader="dot" w:pos="9314"/>
              </w:tabs>
              <w:spacing w:after="0"/>
              <w:rPr>
                <w:noProof/>
                <w:sz w:val="22"/>
                <w:lang w:val="nl-BE"/>
              </w:rPr>
            </w:pPr>
          </w:p>
        </w:tc>
        <w:tc>
          <w:tcPr>
            <w:tcW w:w="5055" w:type="dxa"/>
            <w:shd w:val="clear" w:color="auto" w:fill="auto"/>
          </w:tcPr>
          <w:p w14:paraId="063F3213" w14:textId="7F58B432" w:rsidR="002F7BFF" w:rsidRPr="00941366" w:rsidRDefault="002F7BFF" w:rsidP="00273D63">
            <w:pPr>
              <w:tabs>
                <w:tab w:val="left" w:pos="6497"/>
                <w:tab w:val="right" w:leader="dot" w:pos="9314"/>
              </w:tabs>
              <w:spacing w:after="0"/>
              <w:rPr>
                <w:b/>
                <w:noProof/>
                <w:sz w:val="22"/>
                <w:vertAlign w:val="superscript"/>
              </w:rPr>
            </w:pPr>
            <w:r w:rsidRPr="00941366">
              <w:rPr>
                <w:noProof/>
                <w:sz w:val="22"/>
              </w:rPr>
              <w:t>………………………………………………… </w:t>
            </w:r>
            <w:r w:rsidRPr="00941366">
              <w:rPr>
                <w:noProof/>
                <w:sz w:val="22"/>
                <w:vertAlign w:val="superscript"/>
              </w:rPr>
              <w:t>«(</w:t>
            </w:r>
            <w:r w:rsidRPr="00F704C3">
              <w:rPr>
                <w:noProof/>
                <w:vertAlign w:val="superscript"/>
              </w:rPr>
              <w:t>3</w:t>
            </w:r>
            <w:r w:rsidRPr="00941366">
              <w:rPr>
                <w:noProof/>
                <w:vertAlign w:val="superscript"/>
              </w:rPr>
              <w:t>)</w:t>
            </w:r>
          </w:p>
          <w:p w14:paraId="4170B913" w14:textId="77777777" w:rsidR="002F7BFF" w:rsidRPr="00941366" w:rsidRDefault="002F7BFF" w:rsidP="00273D63">
            <w:pPr>
              <w:tabs>
                <w:tab w:val="left" w:pos="6497"/>
                <w:tab w:val="right" w:leader="dot" w:pos="9314"/>
              </w:tabs>
              <w:spacing w:after="0"/>
              <w:jc w:val="center"/>
              <w:rPr>
                <w:noProof/>
                <w:sz w:val="22"/>
              </w:rPr>
            </w:pPr>
            <w:r w:rsidRPr="00941366">
              <w:rPr>
                <w:noProof/>
                <w:sz w:val="22"/>
              </w:rPr>
              <w:t>(Ort und Datum)</w:t>
            </w:r>
          </w:p>
        </w:tc>
      </w:tr>
      <w:tr w:rsidR="002F7BFF" w:rsidRPr="00941366" w14:paraId="7DF3716F" w14:textId="77777777" w:rsidTr="00273D63">
        <w:tc>
          <w:tcPr>
            <w:tcW w:w="5054" w:type="dxa"/>
            <w:shd w:val="clear" w:color="auto" w:fill="auto"/>
          </w:tcPr>
          <w:p w14:paraId="673F4019" w14:textId="77777777" w:rsidR="002F7BFF" w:rsidRPr="00941366" w:rsidRDefault="002F7BFF" w:rsidP="00273D63">
            <w:pPr>
              <w:tabs>
                <w:tab w:val="left" w:pos="6497"/>
                <w:tab w:val="right" w:leader="dot" w:pos="9314"/>
              </w:tabs>
              <w:spacing w:after="0"/>
              <w:rPr>
                <w:noProof/>
                <w:sz w:val="22"/>
              </w:rPr>
            </w:pPr>
          </w:p>
        </w:tc>
        <w:tc>
          <w:tcPr>
            <w:tcW w:w="5055" w:type="dxa"/>
            <w:shd w:val="clear" w:color="auto" w:fill="auto"/>
          </w:tcPr>
          <w:p w14:paraId="008ADACC" w14:textId="4211DE96" w:rsidR="002F7BFF" w:rsidRPr="00941366" w:rsidRDefault="002F7BFF" w:rsidP="00273D63">
            <w:pPr>
              <w:tabs>
                <w:tab w:val="left" w:pos="6497"/>
                <w:tab w:val="right" w:leader="dot" w:pos="9314"/>
              </w:tabs>
              <w:spacing w:after="0"/>
              <w:rPr>
                <w:noProof/>
                <w:sz w:val="22"/>
              </w:rPr>
            </w:pPr>
            <w:r w:rsidRPr="00941366">
              <w:rPr>
                <w:noProof/>
                <w:sz w:val="22"/>
              </w:rPr>
              <w:t>………………………………………………….</w:t>
            </w:r>
            <w:r w:rsidRPr="00941366">
              <w:rPr>
                <w:noProof/>
                <w:sz w:val="22"/>
                <w:vertAlign w:val="superscript"/>
              </w:rPr>
              <w:t xml:space="preserve"> (</w:t>
            </w:r>
            <w:r w:rsidRPr="00F704C3">
              <w:rPr>
                <w:noProof/>
                <w:vertAlign w:val="superscript"/>
              </w:rPr>
              <w:t>4</w:t>
            </w:r>
            <w:r w:rsidRPr="00941366">
              <w:rPr>
                <w:noProof/>
                <w:vertAlign w:val="superscript"/>
              </w:rPr>
              <w:t>)</w:t>
            </w:r>
          </w:p>
          <w:p w14:paraId="69F8842C" w14:textId="77777777" w:rsidR="002F7BFF" w:rsidRPr="00941366" w:rsidRDefault="002F7BFF" w:rsidP="00273D63">
            <w:pPr>
              <w:tabs>
                <w:tab w:val="left" w:pos="6497"/>
                <w:tab w:val="right" w:leader="dot" w:pos="9314"/>
              </w:tabs>
              <w:spacing w:after="0"/>
              <w:rPr>
                <w:noProof/>
                <w:sz w:val="22"/>
              </w:rPr>
            </w:pPr>
            <w:r w:rsidRPr="00941366">
              <w:rPr>
                <w:noProof/>
                <w:sz w:val="22"/>
              </w:rPr>
              <w:t>(Unterschrift des Ausführers und Name des Unterzeichners in Druckschrift)</w:t>
            </w:r>
          </w:p>
        </w:tc>
      </w:tr>
    </w:tbl>
    <w:p w14:paraId="7865730F" w14:textId="4E33C3E7" w:rsidR="006E594E" w:rsidRPr="00941366" w:rsidRDefault="00283249" w:rsidP="006E594E">
      <w:pPr>
        <w:pStyle w:val="ManualNumPar1"/>
        <w:rPr>
          <w:noProof/>
          <w:sz w:val="20"/>
          <w:szCs w:val="20"/>
        </w:rPr>
      </w:pPr>
      <w:r w:rsidRPr="00941366">
        <w:rPr>
          <w:noProof/>
          <w:sz w:val="20"/>
          <w:vertAlign w:val="superscript"/>
        </w:rPr>
        <w:t>(</w:t>
      </w:r>
      <w:r w:rsidRPr="00F704C3">
        <w:rPr>
          <w:noProof/>
          <w:sz w:val="20"/>
          <w:vertAlign w:val="superscript"/>
        </w:rPr>
        <w:t>1</w:t>
      </w:r>
      <w:r w:rsidRPr="00941366">
        <w:rPr>
          <w:noProof/>
          <w:sz w:val="20"/>
          <w:vertAlign w:val="superscript"/>
        </w:rPr>
        <w:t>)</w:t>
      </w:r>
      <w:r w:rsidRPr="00941366">
        <w:rPr>
          <w:noProof/>
        </w:rPr>
        <w:tab/>
      </w:r>
      <w:r w:rsidRPr="00941366">
        <w:rPr>
          <w:noProof/>
          <w:sz w:val="20"/>
        </w:rPr>
        <w:t>Wird die Ursprungserklärung von einem Ausführer im Sinne des Artikels </w:t>
      </w:r>
      <w:r w:rsidRPr="00F704C3">
        <w:rPr>
          <w:noProof/>
          <w:sz w:val="20"/>
        </w:rPr>
        <w:t>22</w:t>
      </w:r>
      <w:r w:rsidRPr="00941366">
        <w:rPr>
          <w:noProof/>
          <w:sz w:val="20"/>
        </w:rPr>
        <w:t xml:space="preserve"> Absatz </w:t>
      </w:r>
      <w:r w:rsidRPr="00F704C3">
        <w:rPr>
          <w:noProof/>
          <w:sz w:val="20"/>
        </w:rPr>
        <w:t>1</w:t>
      </w:r>
      <w:r w:rsidRPr="00941366">
        <w:rPr>
          <w:noProof/>
          <w:sz w:val="20"/>
        </w:rPr>
        <w:t xml:space="preserve"> Buchstaben a und b des Protokolls ausgefertigt, so ist die Bewilligungs- oder Identifikationsnummer dieses Ausführers an dieser Stelle einzutragen. Wird die Ursprungserklärung nicht durch einen ermächtigten Ausführer ausgefertigt, so können die Wörter in Klammern weggelassen oder kann der Raum leer gelassen werden.</w:t>
      </w:r>
    </w:p>
    <w:p w14:paraId="0382B4A1" w14:textId="3A7F5332" w:rsidR="002F7BFF" w:rsidRPr="00941366" w:rsidRDefault="00283249" w:rsidP="006E594E">
      <w:pPr>
        <w:pStyle w:val="ManualNumPar1"/>
        <w:rPr>
          <w:noProof/>
          <w:sz w:val="20"/>
          <w:szCs w:val="20"/>
        </w:rPr>
      </w:pPr>
      <w:r w:rsidRPr="00941366">
        <w:rPr>
          <w:noProof/>
          <w:sz w:val="20"/>
          <w:vertAlign w:val="superscript"/>
        </w:rPr>
        <w:t>(</w:t>
      </w:r>
      <w:r w:rsidRPr="00F704C3">
        <w:rPr>
          <w:noProof/>
          <w:sz w:val="20"/>
          <w:vertAlign w:val="superscript"/>
        </w:rPr>
        <w:t>2</w:t>
      </w:r>
      <w:r w:rsidRPr="00941366">
        <w:rPr>
          <w:noProof/>
          <w:sz w:val="20"/>
          <w:vertAlign w:val="superscript"/>
        </w:rPr>
        <w:t>)</w:t>
      </w:r>
      <w:r w:rsidRPr="00941366">
        <w:rPr>
          <w:noProof/>
          <w:sz w:val="20"/>
        </w:rPr>
        <w:tab/>
        <w:t>Der Ursprung der Erzeugnisse ist anzugeben. Betrifft die Erklärung auf der Rechnung ganz oder teilweise Waren mit Ursprung in Ceuta und Melilla im Sinne des Artikels </w:t>
      </w:r>
      <w:r w:rsidRPr="00F704C3">
        <w:rPr>
          <w:noProof/>
          <w:sz w:val="20"/>
        </w:rPr>
        <w:t>41</w:t>
      </w:r>
      <w:r w:rsidRPr="00941366">
        <w:rPr>
          <w:noProof/>
          <w:sz w:val="20"/>
        </w:rPr>
        <w:t xml:space="preserve"> dieses Protokolls, so bringt der Ausführer deutlich sichtbar die Kurzbezeichnung „CM“ an.</w:t>
      </w:r>
    </w:p>
    <w:p w14:paraId="03EEFBED" w14:textId="5189579B" w:rsidR="00283249" w:rsidRPr="00941366" w:rsidRDefault="00DD3873" w:rsidP="00283249">
      <w:pPr>
        <w:pStyle w:val="ManualNumPar1"/>
        <w:rPr>
          <w:noProof/>
          <w:sz w:val="20"/>
          <w:szCs w:val="20"/>
        </w:rPr>
      </w:pPr>
      <w:r w:rsidRPr="00941366">
        <w:rPr>
          <w:noProof/>
          <w:sz w:val="20"/>
          <w:vertAlign w:val="superscript"/>
        </w:rPr>
        <w:t>(</w:t>
      </w:r>
      <w:r w:rsidRPr="00F704C3">
        <w:rPr>
          <w:noProof/>
          <w:sz w:val="20"/>
          <w:vertAlign w:val="superscript"/>
        </w:rPr>
        <w:t>3</w:t>
      </w:r>
      <w:r w:rsidRPr="00941366">
        <w:rPr>
          <w:noProof/>
          <w:sz w:val="20"/>
          <w:vertAlign w:val="superscript"/>
        </w:rPr>
        <w:t>)</w:t>
      </w:r>
      <w:r w:rsidRPr="00941366">
        <w:rPr>
          <w:noProof/>
        </w:rPr>
        <w:tab/>
      </w:r>
      <w:r w:rsidRPr="00941366">
        <w:rPr>
          <w:noProof/>
          <w:sz w:val="20"/>
        </w:rPr>
        <w:t>Diese Angaben können entfallen, wenn sie in dem Papier selbst enthalten sind.</w:t>
      </w:r>
    </w:p>
    <w:p w14:paraId="024359C4" w14:textId="249ADD76" w:rsidR="00283249" w:rsidRPr="00941366" w:rsidRDefault="00DD3873" w:rsidP="00283249">
      <w:pPr>
        <w:pStyle w:val="ManualNumPar1"/>
        <w:rPr>
          <w:noProof/>
          <w:sz w:val="20"/>
          <w:szCs w:val="20"/>
        </w:rPr>
      </w:pPr>
      <w:r w:rsidRPr="00941366">
        <w:rPr>
          <w:noProof/>
          <w:sz w:val="20"/>
          <w:vertAlign w:val="superscript"/>
        </w:rPr>
        <w:t>(</w:t>
      </w:r>
      <w:r w:rsidRPr="00F704C3">
        <w:rPr>
          <w:noProof/>
          <w:sz w:val="20"/>
          <w:vertAlign w:val="superscript"/>
        </w:rPr>
        <w:t>4</w:t>
      </w:r>
      <w:r w:rsidRPr="00941366">
        <w:rPr>
          <w:noProof/>
          <w:sz w:val="20"/>
          <w:vertAlign w:val="superscript"/>
        </w:rPr>
        <w:t>)</w:t>
      </w:r>
      <w:r w:rsidRPr="00941366">
        <w:rPr>
          <w:noProof/>
          <w:sz w:val="20"/>
        </w:rPr>
        <w:tab/>
        <w:t>Siehe Artikel </w:t>
      </w:r>
      <w:r w:rsidRPr="00F704C3">
        <w:rPr>
          <w:noProof/>
          <w:sz w:val="20"/>
        </w:rPr>
        <w:t>22</w:t>
      </w:r>
      <w:r w:rsidRPr="00941366">
        <w:rPr>
          <w:noProof/>
          <w:sz w:val="20"/>
        </w:rPr>
        <w:t xml:space="preserve"> Absatz </w:t>
      </w:r>
      <w:r w:rsidRPr="00F704C3">
        <w:rPr>
          <w:noProof/>
          <w:sz w:val="20"/>
        </w:rPr>
        <w:t>4</w:t>
      </w:r>
      <w:r w:rsidRPr="00941366">
        <w:rPr>
          <w:noProof/>
          <w:sz w:val="20"/>
        </w:rPr>
        <w:t xml:space="preserve"> dieses Protokolls. In Fällen, in denen der Ausführer nicht unterzeichnen muss, entfällt auch der Name des Unterzeichners.</w:t>
      </w:r>
    </w:p>
    <w:p w14:paraId="57236538" w14:textId="77777777" w:rsidR="00283249" w:rsidRPr="00941366" w:rsidRDefault="00283249" w:rsidP="00283249">
      <w:pPr>
        <w:pStyle w:val="Text1"/>
        <w:rPr>
          <w:noProof/>
        </w:rPr>
      </w:pPr>
    </w:p>
    <w:p w14:paraId="7F53B8BD" w14:textId="554642EF" w:rsidR="006E594E" w:rsidRPr="00941366" w:rsidRDefault="006E594E" w:rsidP="002F7BFF">
      <w:pPr>
        <w:keepNext/>
        <w:spacing w:before="240" w:after="60"/>
        <w:jc w:val="center"/>
        <w:outlineLvl w:val="1"/>
        <w:rPr>
          <w:b/>
          <w:i/>
          <w:noProof/>
          <w:u w:val="single"/>
        </w:rPr>
        <w:sectPr w:rsidR="006E594E" w:rsidRPr="00941366" w:rsidSect="00EB0260">
          <w:pgSz w:w="11909" w:h="16834"/>
          <w:pgMar w:top="720" w:right="1008" w:bottom="1296" w:left="1008" w:header="432" w:footer="1152" w:gutter="0"/>
          <w:cols w:space="360"/>
          <w:docGrid w:linePitch="326"/>
        </w:sectPr>
      </w:pPr>
    </w:p>
    <w:p w14:paraId="49E32FF5" w14:textId="77777777" w:rsidR="002F7BFF" w:rsidRPr="00941366" w:rsidRDefault="002F7BFF" w:rsidP="002F7BFF">
      <w:pPr>
        <w:keepNext/>
        <w:spacing w:before="240" w:after="60"/>
        <w:jc w:val="center"/>
        <w:outlineLvl w:val="1"/>
        <w:rPr>
          <w:bCs/>
          <w:i/>
          <w:iCs/>
          <w:smallCaps/>
          <w:noProof/>
          <w:snapToGrid w:val="0"/>
          <w:szCs w:val="20"/>
        </w:rPr>
      </w:pPr>
      <w:bookmarkStart w:id="9" w:name="_Toc475969283"/>
      <w:bookmarkStart w:id="10" w:name="_Toc475973767"/>
      <w:bookmarkStart w:id="11" w:name="_Toc476030137"/>
      <w:r w:rsidRPr="00941366">
        <w:rPr>
          <w:b/>
          <w:i/>
          <w:noProof/>
        </w:rPr>
        <w:t>ANHANG V-A:</w:t>
      </w:r>
    </w:p>
    <w:p w14:paraId="2BB3A93D" w14:textId="77777777" w:rsidR="002F7BFF" w:rsidRPr="00941366" w:rsidRDefault="002F7BFF" w:rsidP="002F7BFF">
      <w:pPr>
        <w:spacing w:after="240"/>
        <w:jc w:val="center"/>
        <w:rPr>
          <w:b/>
          <w:smallCaps/>
          <w:noProof/>
        </w:rPr>
      </w:pPr>
      <w:r w:rsidRPr="00941366">
        <w:rPr>
          <w:b/>
          <w:bCs/>
          <w:noProof/>
        </w:rPr>
        <w:t>Lieferantenerklärung für Erzeugnisse mit Präferenzursprungseigenschaft</w:t>
      </w:r>
      <w:bookmarkEnd w:id="9"/>
      <w:bookmarkEnd w:id="10"/>
      <w:bookmarkEnd w:id="11"/>
    </w:p>
    <w:tbl>
      <w:tblPr>
        <w:tblW w:w="0" w:type="auto"/>
        <w:tblLook w:val="04A0" w:firstRow="1" w:lastRow="0" w:firstColumn="1" w:lastColumn="0" w:noHBand="0" w:noVBand="1"/>
      </w:tblPr>
      <w:tblGrid>
        <w:gridCol w:w="10109"/>
      </w:tblGrid>
      <w:tr w:rsidR="002F7BFF" w:rsidRPr="006C4ADE" w14:paraId="19258C9D" w14:textId="77777777" w:rsidTr="00273D63">
        <w:tc>
          <w:tcPr>
            <w:tcW w:w="10109" w:type="dxa"/>
            <w:shd w:val="clear" w:color="auto" w:fill="auto"/>
          </w:tcPr>
          <w:p w14:paraId="26705DD5" w14:textId="62C78A59" w:rsidR="002F7BFF" w:rsidRPr="006C4ADE" w:rsidRDefault="002F7BFF" w:rsidP="00273D63">
            <w:pPr>
              <w:tabs>
                <w:tab w:val="left" w:pos="-1170"/>
                <w:tab w:val="left" w:pos="0"/>
              </w:tabs>
              <w:spacing w:after="0"/>
              <w:rPr>
                <w:noProof/>
                <w:sz w:val="22"/>
              </w:rPr>
            </w:pPr>
            <w:r w:rsidRPr="006C4ADE">
              <w:rPr>
                <w:noProof/>
                <w:sz w:val="22"/>
              </w:rPr>
              <w:t xml:space="preserve">Der Unterzeichner erklärt, dass die in dieser Rechnung aufgeführten Waren ........................... </w:t>
            </w:r>
            <w:r w:rsidRPr="006C4ADE">
              <w:rPr>
                <w:noProof/>
                <w:sz w:val="22"/>
                <w:vertAlign w:val="superscript"/>
              </w:rPr>
              <w:t>(</w:t>
            </w:r>
            <w:r w:rsidRPr="00F704C3">
              <w:rPr>
                <w:noProof/>
                <w:sz w:val="22"/>
                <w:vertAlign w:val="superscript"/>
              </w:rPr>
              <w:t>1</w:t>
            </w:r>
            <w:r w:rsidRPr="006C4ADE">
              <w:rPr>
                <w:noProof/>
                <w:sz w:val="22"/>
                <w:vertAlign w:val="superscript"/>
              </w:rPr>
              <w:t>)</w:t>
            </w:r>
            <w:r w:rsidRPr="006C4ADE">
              <w:rPr>
                <w:noProof/>
                <w:sz w:val="22"/>
              </w:rPr>
              <w:t xml:space="preserve"> </w:t>
            </w:r>
          </w:p>
          <w:p w14:paraId="3FCC7198" w14:textId="77777777" w:rsidR="002F7BFF" w:rsidRPr="006C4ADE" w:rsidRDefault="002F7BFF" w:rsidP="00273D63">
            <w:pPr>
              <w:tabs>
                <w:tab w:val="left" w:pos="-1170"/>
                <w:tab w:val="left" w:pos="0"/>
              </w:tabs>
              <w:spacing w:after="0"/>
              <w:rPr>
                <w:noProof/>
                <w:sz w:val="22"/>
                <w:vertAlign w:val="superscript"/>
              </w:rPr>
            </w:pPr>
          </w:p>
          <w:p w14:paraId="212EBD6C" w14:textId="77777777" w:rsidR="002F7BFF" w:rsidRPr="006C4ADE" w:rsidRDefault="002F7BFF" w:rsidP="00273D63">
            <w:pPr>
              <w:tabs>
                <w:tab w:val="left" w:pos="-1170"/>
                <w:tab w:val="left" w:pos="0"/>
              </w:tabs>
              <w:spacing w:after="0"/>
              <w:rPr>
                <w:b/>
                <w:smallCaps/>
                <w:noProof/>
                <w:sz w:val="22"/>
              </w:rPr>
            </w:pPr>
          </w:p>
        </w:tc>
      </w:tr>
      <w:tr w:rsidR="006C4ADE" w:rsidRPr="00941366" w14:paraId="2015E569" w14:textId="77777777" w:rsidTr="00273D63">
        <w:tc>
          <w:tcPr>
            <w:tcW w:w="10109" w:type="dxa"/>
            <w:shd w:val="clear" w:color="auto" w:fill="auto"/>
          </w:tcPr>
          <w:p w14:paraId="0EB7110D" w14:textId="1C1354E0" w:rsidR="006C4ADE" w:rsidRPr="00941366" w:rsidRDefault="006C4ADE" w:rsidP="00273D63">
            <w:pPr>
              <w:tabs>
                <w:tab w:val="left" w:pos="-1170"/>
                <w:tab w:val="left" w:pos="0"/>
              </w:tabs>
              <w:spacing w:after="0"/>
              <w:rPr>
                <w:noProof/>
                <w:sz w:val="22"/>
              </w:rPr>
            </w:pPr>
            <w:r w:rsidRPr="006C4ADE">
              <w:rPr>
                <w:noProof/>
                <w:sz w:val="22"/>
              </w:rPr>
              <w:t xml:space="preserve">in................................hergestellt worden sind </w:t>
            </w:r>
            <w:r w:rsidRPr="006C4ADE">
              <w:rPr>
                <w:noProof/>
                <w:sz w:val="22"/>
                <w:vertAlign w:val="superscript"/>
              </w:rPr>
              <w:t>(</w:t>
            </w:r>
            <w:r w:rsidRPr="00F704C3">
              <w:rPr>
                <w:noProof/>
                <w:sz w:val="22"/>
                <w:vertAlign w:val="superscript"/>
              </w:rPr>
              <w:t>2</w:t>
            </w:r>
            <w:r w:rsidRPr="006C4ADE">
              <w:rPr>
                <w:noProof/>
                <w:sz w:val="22"/>
                <w:vertAlign w:val="superscript"/>
              </w:rPr>
              <w:t>)</w:t>
            </w:r>
            <w:r w:rsidRPr="006C4ADE">
              <w:rPr>
                <w:noProof/>
                <w:sz w:val="22"/>
              </w:rPr>
              <w:t xml:space="preserve"> und die Ursprungsregeln für den Präferenzverkehr zwischen den Staaten Zentralafrikas und der Europäischen Union erfüllen.</w:t>
            </w:r>
          </w:p>
        </w:tc>
      </w:tr>
      <w:tr w:rsidR="002F7BFF" w:rsidRPr="00941366" w14:paraId="7FA4E896" w14:textId="77777777" w:rsidTr="00273D63">
        <w:tc>
          <w:tcPr>
            <w:tcW w:w="10109" w:type="dxa"/>
            <w:shd w:val="clear" w:color="auto" w:fill="auto"/>
          </w:tcPr>
          <w:p w14:paraId="5090153D" w14:textId="77777777" w:rsidR="002F7BFF" w:rsidRPr="00941366" w:rsidRDefault="002F7BFF" w:rsidP="00273D63">
            <w:pPr>
              <w:spacing w:after="240"/>
              <w:jc w:val="left"/>
              <w:rPr>
                <w:noProof/>
                <w:sz w:val="22"/>
              </w:rPr>
            </w:pPr>
          </w:p>
          <w:p w14:paraId="428B9376" w14:textId="77777777" w:rsidR="002F7BFF" w:rsidRPr="00941366" w:rsidRDefault="002F7BFF" w:rsidP="00273D63">
            <w:pPr>
              <w:spacing w:after="240"/>
              <w:jc w:val="left"/>
              <w:rPr>
                <w:b/>
                <w:smallCaps/>
                <w:noProof/>
                <w:sz w:val="22"/>
              </w:rPr>
            </w:pPr>
          </w:p>
        </w:tc>
      </w:tr>
      <w:tr w:rsidR="002F7BFF" w:rsidRPr="00941366" w14:paraId="048B6ED2" w14:textId="77777777" w:rsidTr="00273D63">
        <w:tc>
          <w:tcPr>
            <w:tcW w:w="10109" w:type="dxa"/>
            <w:shd w:val="clear" w:color="auto" w:fill="auto"/>
          </w:tcPr>
          <w:p w14:paraId="747BB0B5" w14:textId="77777777" w:rsidR="002F7BFF" w:rsidRPr="00941366" w:rsidRDefault="002F7BFF" w:rsidP="00273D63">
            <w:pPr>
              <w:tabs>
                <w:tab w:val="left" w:pos="-1170"/>
                <w:tab w:val="left" w:pos="0"/>
              </w:tabs>
              <w:spacing w:after="0"/>
              <w:rPr>
                <w:noProof/>
                <w:sz w:val="22"/>
              </w:rPr>
            </w:pPr>
            <w:r w:rsidRPr="00941366">
              <w:rPr>
                <w:noProof/>
                <w:sz w:val="22"/>
              </w:rPr>
              <w:t>Er verpflichtet sich, den Zollbehörden auf Verlangen Nachweise zu dieser Erklärung vorzulegen.</w:t>
            </w:r>
          </w:p>
          <w:p w14:paraId="48371773" w14:textId="77777777" w:rsidR="002F7BFF" w:rsidRPr="00941366" w:rsidRDefault="002F7BFF" w:rsidP="00273D63">
            <w:pPr>
              <w:spacing w:after="240"/>
              <w:jc w:val="left"/>
              <w:rPr>
                <w:b/>
                <w:smallCaps/>
                <w:noProof/>
                <w:sz w:val="22"/>
              </w:rPr>
            </w:pPr>
          </w:p>
        </w:tc>
      </w:tr>
      <w:tr w:rsidR="002F7BFF" w:rsidRPr="00941366" w14:paraId="1EBCB18E" w14:textId="77777777" w:rsidTr="00273D63">
        <w:tc>
          <w:tcPr>
            <w:tcW w:w="10109" w:type="dxa"/>
            <w:shd w:val="clear" w:color="auto" w:fill="auto"/>
          </w:tcPr>
          <w:p w14:paraId="7427322C" w14:textId="77777777" w:rsidR="002F7BFF" w:rsidRPr="00941366" w:rsidRDefault="002F7BFF" w:rsidP="00273D63">
            <w:pPr>
              <w:spacing w:after="240"/>
              <w:jc w:val="left"/>
              <w:rPr>
                <w:b/>
                <w:smallCaps/>
                <w:noProof/>
                <w:sz w:val="22"/>
              </w:rPr>
            </w:pPr>
            <w:r w:rsidRPr="00941366">
              <w:rPr>
                <w:noProof/>
                <w:sz w:val="22"/>
              </w:rPr>
              <w:t>...................................................................</w:t>
            </w:r>
            <w:r w:rsidRPr="00941366">
              <w:rPr>
                <w:noProof/>
                <w:sz w:val="22"/>
                <w:vertAlign w:val="superscript"/>
              </w:rPr>
              <w:t>(</w:t>
            </w:r>
            <w:r w:rsidRPr="00F704C3">
              <w:rPr>
                <w:noProof/>
                <w:sz w:val="22"/>
                <w:vertAlign w:val="superscript"/>
              </w:rPr>
              <w:t>3</w:t>
            </w:r>
            <w:r w:rsidRPr="00941366">
              <w:rPr>
                <w:noProof/>
                <w:sz w:val="22"/>
                <w:vertAlign w:val="superscript"/>
              </w:rPr>
              <w:t>)</w:t>
            </w:r>
          </w:p>
        </w:tc>
      </w:tr>
      <w:tr w:rsidR="002F7BFF" w:rsidRPr="00941366" w14:paraId="473B636A" w14:textId="77777777" w:rsidTr="00273D63">
        <w:tc>
          <w:tcPr>
            <w:tcW w:w="10109" w:type="dxa"/>
            <w:shd w:val="clear" w:color="auto" w:fill="auto"/>
          </w:tcPr>
          <w:p w14:paraId="47F459E5" w14:textId="77777777" w:rsidR="002F7BFF" w:rsidRPr="00941366" w:rsidRDefault="002F7BFF" w:rsidP="00273D63">
            <w:pPr>
              <w:tabs>
                <w:tab w:val="left" w:pos="-1170"/>
                <w:tab w:val="left" w:pos="0"/>
              </w:tabs>
              <w:spacing w:after="0"/>
              <w:rPr>
                <w:noProof/>
                <w:sz w:val="22"/>
              </w:rPr>
            </w:pPr>
            <w:r w:rsidRPr="00941366">
              <w:rPr>
                <w:noProof/>
                <w:sz w:val="22"/>
              </w:rPr>
              <w:t>...................................................................</w:t>
            </w:r>
            <w:r w:rsidRPr="00941366">
              <w:rPr>
                <w:noProof/>
                <w:sz w:val="22"/>
                <w:vertAlign w:val="superscript"/>
              </w:rPr>
              <w:t>(</w:t>
            </w:r>
            <w:r w:rsidRPr="00F704C3">
              <w:rPr>
                <w:noProof/>
                <w:sz w:val="22"/>
                <w:vertAlign w:val="superscript"/>
              </w:rPr>
              <w:t>4</w:t>
            </w:r>
            <w:r w:rsidRPr="00941366">
              <w:rPr>
                <w:noProof/>
                <w:sz w:val="22"/>
                <w:vertAlign w:val="superscript"/>
              </w:rPr>
              <w:t>)</w:t>
            </w:r>
          </w:p>
          <w:p w14:paraId="042980B5" w14:textId="77777777" w:rsidR="002F7BFF" w:rsidRPr="00941366" w:rsidRDefault="002F7BFF" w:rsidP="00273D63">
            <w:pPr>
              <w:spacing w:after="240"/>
              <w:jc w:val="left"/>
              <w:rPr>
                <w:b/>
                <w:smallCaps/>
                <w:noProof/>
                <w:sz w:val="22"/>
              </w:rPr>
            </w:pPr>
          </w:p>
        </w:tc>
      </w:tr>
      <w:tr w:rsidR="002F7BFF" w:rsidRPr="00941366" w14:paraId="5B49CD94" w14:textId="77777777" w:rsidTr="00273D63">
        <w:tc>
          <w:tcPr>
            <w:tcW w:w="10109" w:type="dxa"/>
            <w:shd w:val="clear" w:color="auto" w:fill="auto"/>
          </w:tcPr>
          <w:p w14:paraId="4C61B42C" w14:textId="77777777" w:rsidR="002F7BFF" w:rsidRPr="00941366" w:rsidRDefault="002F7BFF" w:rsidP="00273D63">
            <w:pPr>
              <w:tabs>
                <w:tab w:val="left" w:pos="-1170"/>
                <w:tab w:val="left" w:pos="0"/>
              </w:tabs>
              <w:spacing w:after="0"/>
              <w:rPr>
                <w:noProof/>
                <w:sz w:val="22"/>
              </w:rPr>
            </w:pPr>
            <w:r w:rsidRPr="00941366">
              <w:rPr>
                <w:noProof/>
                <w:sz w:val="22"/>
              </w:rPr>
              <w:t>...................................................................</w:t>
            </w:r>
            <w:r w:rsidRPr="00941366">
              <w:rPr>
                <w:noProof/>
                <w:sz w:val="22"/>
                <w:vertAlign w:val="superscript"/>
              </w:rPr>
              <w:t>(</w:t>
            </w:r>
            <w:r w:rsidRPr="00F704C3">
              <w:rPr>
                <w:noProof/>
                <w:sz w:val="22"/>
                <w:vertAlign w:val="superscript"/>
              </w:rPr>
              <w:t>5</w:t>
            </w:r>
            <w:r w:rsidRPr="00941366">
              <w:rPr>
                <w:noProof/>
                <w:sz w:val="22"/>
                <w:vertAlign w:val="superscript"/>
              </w:rPr>
              <w:t>)</w:t>
            </w:r>
          </w:p>
        </w:tc>
      </w:tr>
    </w:tbl>
    <w:p w14:paraId="39609F8D" w14:textId="77777777" w:rsidR="002F7BFF" w:rsidRPr="00941366" w:rsidRDefault="002F7BFF" w:rsidP="002F7BFF">
      <w:pPr>
        <w:tabs>
          <w:tab w:val="left" w:pos="-1170"/>
          <w:tab w:val="left" w:pos="0"/>
        </w:tabs>
        <w:spacing w:after="0"/>
        <w:jc w:val="center"/>
        <w:rPr>
          <w:b/>
          <w:noProof/>
        </w:rPr>
      </w:pPr>
      <w:r w:rsidRPr="00941366">
        <w:rPr>
          <w:b/>
          <w:noProof/>
        </w:rPr>
        <w:t>Anmerkung</w:t>
      </w:r>
    </w:p>
    <w:p w14:paraId="4AD5B692" w14:textId="77777777" w:rsidR="002F7BFF" w:rsidRPr="00941366" w:rsidRDefault="002F7BFF" w:rsidP="002F7BFF">
      <w:pPr>
        <w:tabs>
          <w:tab w:val="left" w:pos="-1170"/>
          <w:tab w:val="left" w:pos="0"/>
        </w:tabs>
        <w:spacing w:after="360"/>
        <w:rPr>
          <w:noProof/>
        </w:rPr>
      </w:pPr>
      <w:r w:rsidRPr="00941366">
        <w:rPr>
          <w:noProof/>
        </w:rPr>
        <w:t>Dieser entsprechend den Fußnoten ergänzte Text stellt die Erklärung des Lieferanten dar. Die Fußnoten brauchen nicht wiedergegeben zu werden.</w:t>
      </w:r>
    </w:p>
    <w:p w14:paraId="03C9CA6C" w14:textId="2CABC601" w:rsidR="002F7BFF" w:rsidRPr="00941366" w:rsidRDefault="006C4ADE" w:rsidP="002F7BFF">
      <w:pPr>
        <w:pStyle w:val="ManualNumPar1"/>
        <w:rPr>
          <w:noProof/>
          <w:sz w:val="20"/>
          <w:szCs w:val="20"/>
        </w:rPr>
      </w:pPr>
      <w:r w:rsidRPr="006C4ADE">
        <w:rPr>
          <w:noProof/>
          <w:vertAlign w:val="superscript"/>
        </w:rPr>
        <w:t>(</w:t>
      </w:r>
      <w:r w:rsidR="002F7BFF" w:rsidRPr="00F704C3">
        <w:rPr>
          <w:noProof/>
          <w:vertAlign w:val="superscript"/>
        </w:rPr>
        <w:t>1</w:t>
      </w:r>
      <w:r w:rsidR="002F7BFF" w:rsidRPr="006C4ADE">
        <w:rPr>
          <w:noProof/>
          <w:vertAlign w:val="superscript"/>
        </w:rPr>
        <w:t>)</w:t>
      </w:r>
      <w:r w:rsidR="002F7BFF" w:rsidRPr="00941366">
        <w:rPr>
          <w:noProof/>
        </w:rPr>
        <w:tab/>
      </w:r>
      <w:r w:rsidR="002F7BFF" w:rsidRPr="00941366">
        <w:rPr>
          <w:noProof/>
          <w:sz w:val="20"/>
        </w:rPr>
        <w:t>- Sind nur bestimmte Waren auf der Rechnung betroffen, so sind sie eindeutig zu kennzeichnen; auf diese Kennzeichnung ist mit folgendem Vermerk hinzuweisen: „............................, dass die in dieser Rechnung aufgeführten und .................... gekennzeichneten Waren in ............................... hergestellt worden sind.“;</w:t>
      </w:r>
    </w:p>
    <w:p w14:paraId="6F673A5E" w14:textId="382DA5C0" w:rsidR="002F7BFF" w:rsidRPr="00941366" w:rsidRDefault="002F7BFF" w:rsidP="002F7BFF">
      <w:pPr>
        <w:pStyle w:val="Text1"/>
        <w:rPr>
          <w:noProof/>
          <w:sz w:val="20"/>
          <w:szCs w:val="20"/>
        </w:rPr>
      </w:pPr>
      <w:r w:rsidRPr="00941366">
        <w:rPr>
          <w:noProof/>
          <w:sz w:val="20"/>
        </w:rPr>
        <w:t>- Wird ein anderes Dokument als die Rechnung oder eine Anlage zu der Rechnung verwendet (siehe Artikel </w:t>
      </w:r>
      <w:r w:rsidRPr="00F704C3">
        <w:rPr>
          <w:noProof/>
          <w:sz w:val="20"/>
        </w:rPr>
        <w:t>2</w:t>
      </w:r>
      <w:r w:rsidR="003102B2">
        <w:rPr>
          <w:noProof/>
          <w:sz w:val="20"/>
        </w:rPr>
        <w:t>7</w:t>
      </w:r>
      <w:r w:rsidRPr="00941366">
        <w:rPr>
          <w:noProof/>
          <w:sz w:val="20"/>
        </w:rPr>
        <w:t xml:space="preserve"> Absatz </w:t>
      </w:r>
      <w:r w:rsidRPr="00F704C3">
        <w:rPr>
          <w:noProof/>
          <w:sz w:val="20"/>
        </w:rPr>
        <w:t>5</w:t>
      </w:r>
      <w:r w:rsidRPr="00941366">
        <w:rPr>
          <w:noProof/>
          <w:sz w:val="20"/>
        </w:rPr>
        <w:t xml:space="preserve"> dieses Protokolls), so ist die Bezeichnung dieses Dokuments anstelle von „Rechnung“ einzusetzen.</w:t>
      </w:r>
    </w:p>
    <w:p w14:paraId="66371DA2" w14:textId="77777777" w:rsidR="002F7BFF" w:rsidRPr="00941366" w:rsidRDefault="002F7BFF" w:rsidP="002F7BFF">
      <w:pPr>
        <w:pStyle w:val="ManualNumPar1"/>
        <w:rPr>
          <w:noProof/>
          <w:sz w:val="20"/>
          <w:szCs w:val="20"/>
        </w:rPr>
      </w:pPr>
      <w:r w:rsidRPr="00941366">
        <w:rPr>
          <w:noProof/>
          <w:sz w:val="20"/>
          <w:vertAlign w:val="superscript"/>
        </w:rPr>
        <w:t>(</w:t>
      </w:r>
      <w:r w:rsidRPr="00F704C3">
        <w:rPr>
          <w:noProof/>
          <w:sz w:val="20"/>
          <w:vertAlign w:val="superscript"/>
        </w:rPr>
        <w:t>2</w:t>
      </w:r>
      <w:r w:rsidRPr="00941366">
        <w:rPr>
          <w:noProof/>
          <w:sz w:val="20"/>
          <w:vertAlign w:val="superscript"/>
        </w:rPr>
        <w:t>)</w:t>
      </w:r>
      <w:r w:rsidRPr="00941366">
        <w:rPr>
          <w:noProof/>
          <w:sz w:val="20"/>
        </w:rPr>
        <w:tab/>
        <w:t>Die Europäische Union, ein Mitgliedstaat der Europäischen Union, ein Staat Zentralafrikas, Überseeische Länder und Gebiete (ÜLG) oder ein anderer AKP-Staat, mit dem ein WPA zumindest vorläufig angewandt wird. Wird ein Staat Zentralafrikas, ein ÜLG oder ein anderer AKP-Staat aufgeführt, mit dem ein WPA zumindest vorläufig angewandt wird, sind ferner anzugeben: die Zollstelle der Europäischen Union, der gegebenenfalls die betreffenden Warenverkehrsbescheinigungen EUR.</w:t>
      </w:r>
      <w:r w:rsidRPr="00F704C3">
        <w:rPr>
          <w:noProof/>
          <w:sz w:val="20"/>
        </w:rPr>
        <w:t>1</w:t>
      </w:r>
      <w:r w:rsidRPr="00941366">
        <w:rPr>
          <w:noProof/>
          <w:sz w:val="20"/>
        </w:rPr>
        <w:t xml:space="preserve"> oder EUR.</w:t>
      </w:r>
      <w:r w:rsidRPr="00F704C3">
        <w:rPr>
          <w:noProof/>
          <w:sz w:val="20"/>
        </w:rPr>
        <w:t>2</w:t>
      </w:r>
      <w:r w:rsidRPr="00941366">
        <w:rPr>
          <w:noProof/>
          <w:sz w:val="20"/>
        </w:rPr>
        <w:t xml:space="preserve"> vorliegen, die Nummern dieser Warenverkehrsbescheinigungen oder Formblätter und wenn möglich die betreffende Zolleintragungsnummer.</w:t>
      </w:r>
    </w:p>
    <w:p w14:paraId="6B78C8DC" w14:textId="77777777" w:rsidR="002F7BFF" w:rsidRPr="00941366" w:rsidRDefault="002F7BFF" w:rsidP="002F7BFF">
      <w:pPr>
        <w:pStyle w:val="ManualNumPar1"/>
        <w:rPr>
          <w:noProof/>
          <w:sz w:val="20"/>
          <w:szCs w:val="20"/>
        </w:rPr>
      </w:pPr>
      <w:r w:rsidRPr="00941366">
        <w:rPr>
          <w:noProof/>
          <w:sz w:val="20"/>
          <w:vertAlign w:val="superscript"/>
        </w:rPr>
        <w:t>(</w:t>
      </w:r>
      <w:r w:rsidRPr="00F704C3">
        <w:rPr>
          <w:noProof/>
          <w:sz w:val="20"/>
          <w:vertAlign w:val="superscript"/>
        </w:rPr>
        <w:t>3</w:t>
      </w:r>
      <w:r w:rsidRPr="00941366">
        <w:rPr>
          <w:noProof/>
          <w:sz w:val="20"/>
          <w:vertAlign w:val="superscript"/>
        </w:rPr>
        <w:t>)</w:t>
      </w:r>
      <w:r w:rsidRPr="00941366">
        <w:rPr>
          <w:noProof/>
          <w:sz w:val="20"/>
        </w:rPr>
        <w:tab/>
        <w:t>Ort und Datum.</w:t>
      </w:r>
    </w:p>
    <w:p w14:paraId="13BE872D" w14:textId="54D7E9C8" w:rsidR="002F7BFF" w:rsidRPr="00941366" w:rsidRDefault="006C4ADE" w:rsidP="002F7BFF">
      <w:pPr>
        <w:pStyle w:val="ManualNumPar1"/>
        <w:rPr>
          <w:noProof/>
          <w:sz w:val="20"/>
          <w:szCs w:val="20"/>
        </w:rPr>
      </w:pPr>
      <w:r w:rsidRPr="006C4ADE">
        <w:rPr>
          <w:noProof/>
          <w:sz w:val="20"/>
          <w:vertAlign w:val="superscript"/>
        </w:rPr>
        <w:t>(</w:t>
      </w:r>
      <w:r w:rsidR="002F7BFF" w:rsidRPr="00F704C3">
        <w:rPr>
          <w:noProof/>
          <w:sz w:val="20"/>
          <w:vertAlign w:val="superscript"/>
        </w:rPr>
        <w:t>4</w:t>
      </w:r>
      <w:r w:rsidR="002F7BFF" w:rsidRPr="006C4ADE">
        <w:rPr>
          <w:noProof/>
          <w:sz w:val="20"/>
          <w:vertAlign w:val="superscript"/>
        </w:rPr>
        <w:t>)</w:t>
      </w:r>
      <w:r w:rsidR="002F7BFF" w:rsidRPr="00941366">
        <w:rPr>
          <w:noProof/>
          <w:sz w:val="20"/>
        </w:rPr>
        <w:tab/>
        <w:t>Name und Stellung in der Firma.</w:t>
      </w:r>
    </w:p>
    <w:p w14:paraId="0F548884" w14:textId="7A307A31" w:rsidR="002F7BFF" w:rsidRPr="00941366" w:rsidRDefault="006C4ADE" w:rsidP="002F7BFF">
      <w:pPr>
        <w:pStyle w:val="ManualNumPar1"/>
        <w:rPr>
          <w:noProof/>
          <w:sz w:val="20"/>
          <w:szCs w:val="20"/>
        </w:rPr>
      </w:pPr>
      <w:r w:rsidRPr="006C4ADE">
        <w:rPr>
          <w:noProof/>
          <w:sz w:val="20"/>
          <w:vertAlign w:val="superscript"/>
        </w:rPr>
        <w:t>(</w:t>
      </w:r>
      <w:r w:rsidR="002F7BFF" w:rsidRPr="00F704C3">
        <w:rPr>
          <w:noProof/>
          <w:sz w:val="20"/>
          <w:vertAlign w:val="superscript"/>
        </w:rPr>
        <w:t>5</w:t>
      </w:r>
      <w:r w:rsidR="002F7BFF" w:rsidRPr="006C4ADE">
        <w:rPr>
          <w:noProof/>
          <w:sz w:val="20"/>
          <w:vertAlign w:val="superscript"/>
        </w:rPr>
        <w:t>)</w:t>
      </w:r>
      <w:r w:rsidR="002F7BFF" w:rsidRPr="00941366">
        <w:rPr>
          <w:noProof/>
          <w:sz w:val="20"/>
        </w:rPr>
        <w:tab/>
        <w:t>Unterschrift.</w:t>
      </w:r>
    </w:p>
    <w:p w14:paraId="3905E826" w14:textId="77777777" w:rsidR="002F7BFF" w:rsidRPr="00941366" w:rsidRDefault="002F7BFF" w:rsidP="002F7BFF">
      <w:pPr>
        <w:spacing w:after="0"/>
        <w:rPr>
          <w:noProof/>
          <w:sz w:val="20"/>
          <w:szCs w:val="24"/>
        </w:rPr>
        <w:sectPr w:rsidR="002F7BFF" w:rsidRPr="00941366" w:rsidSect="00EB0260">
          <w:pgSz w:w="11909" w:h="16834"/>
          <w:pgMar w:top="720" w:right="1008" w:bottom="1296" w:left="1008" w:header="432" w:footer="1152" w:gutter="0"/>
          <w:cols w:space="360"/>
          <w:docGrid w:linePitch="326"/>
        </w:sectPr>
      </w:pPr>
    </w:p>
    <w:p w14:paraId="32A7DC7D" w14:textId="77777777" w:rsidR="002F7BFF" w:rsidRPr="00941366" w:rsidRDefault="002F7BFF" w:rsidP="002F7BFF">
      <w:pPr>
        <w:keepNext/>
        <w:spacing w:before="240" w:after="60"/>
        <w:jc w:val="center"/>
        <w:outlineLvl w:val="1"/>
        <w:rPr>
          <w:b/>
          <w:i/>
          <w:noProof/>
          <w:szCs w:val="28"/>
        </w:rPr>
      </w:pPr>
      <w:bookmarkStart w:id="12" w:name="_Toc475969284"/>
      <w:bookmarkStart w:id="13" w:name="_Toc475973768"/>
      <w:bookmarkStart w:id="14" w:name="_Toc476030138"/>
      <w:r w:rsidRPr="00941366">
        <w:rPr>
          <w:b/>
          <w:i/>
          <w:noProof/>
        </w:rPr>
        <w:t xml:space="preserve">ANHANG V-B: </w:t>
      </w:r>
    </w:p>
    <w:p w14:paraId="6CC2635A" w14:textId="77777777" w:rsidR="002F7BFF" w:rsidRPr="00941366" w:rsidRDefault="002F7BFF" w:rsidP="002F7BFF">
      <w:pPr>
        <w:spacing w:after="240"/>
        <w:jc w:val="center"/>
        <w:rPr>
          <w:b/>
          <w:smallCaps/>
          <w:noProof/>
        </w:rPr>
      </w:pPr>
      <w:r w:rsidRPr="00941366">
        <w:rPr>
          <w:b/>
          <w:bCs/>
          <w:noProof/>
        </w:rPr>
        <w:t>Lieferantenerklärung für Erzeugnisse ohne Präferenzursprungseigenschaft</w:t>
      </w:r>
      <w:bookmarkEnd w:id="12"/>
      <w:bookmarkEnd w:id="13"/>
      <w:bookmarkEnd w:id="14"/>
    </w:p>
    <w:tbl>
      <w:tblPr>
        <w:tblW w:w="0" w:type="auto"/>
        <w:tblLook w:val="04A0" w:firstRow="1" w:lastRow="0" w:firstColumn="1" w:lastColumn="0" w:noHBand="0" w:noVBand="1"/>
      </w:tblPr>
      <w:tblGrid>
        <w:gridCol w:w="5083"/>
        <w:gridCol w:w="861"/>
        <w:gridCol w:w="4165"/>
      </w:tblGrid>
      <w:tr w:rsidR="002F7BFF" w:rsidRPr="00941366" w14:paraId="22F93DD4" w14:textId="77777777" w:rsidTr="00273D63">
        <w:tc>
          <w:tcPr>
            <w:tcW w:w="10109" w:type="dxa"/>
            <w:gridSpan w:val="3"/>
            <w:shd w:val="clear" w:color="auto" w:fill="auto"/>
          </w:tcPr>
          <w:p w14:paraId="786A5985" w14:textId="77777777" w:rsidR="002F7BFF" w:rsidRPr="00941366" w:rsidRDefault="002F7BFF" w:rsidP="00273D63">
            <w:pPr>
              <w:tabs>
                <w:tab w:val="left" w:pos="-1170"/>
                <w:tab w:val="left" w:pos="0"/>
              </w:tabs>
              <w:spacing w:after="0"/>
              <w:rPr>
                <w:b/>
                <w:smallCaps/>
                <w:noProof/>
                <w:sz w:val="22"/>
              </w:rPr>
            </w:pPr>
            <w:r w:rsidRPr="00941366">
              <w:rPr>
                <w:noProof/>
                <w:sz w:val="22"/>
              </w:rPr>
              <w:t xml:space="preserve">Der Unterzeichner erklärt, dass die in dieser Rechnung aufgeführten Waren ........................... </w:t>
            </w:r>
            <w:r w:rsidRPr="00941366">
              <w:rPr>
                <w:noProof/>
                <w:sz w:val="22"/>
                <w:vertAlign w:val="superscript"/>
              </w:rPr>
              <w:t>(</w:t>
            </w:r>
            <w:r w:rsidRPr="00F704C3">
              <w:rPr>
                <w:noProof/>
                <w:sz w:val="22"/>
                <w:vertAlign w:val="superscript"/>
              </w:rPr>
              <w:t>1</w:t>
            </w:r>
            <w:r w:rsidRPr="00941366">
              <w:rPr>
                <w:noProof/>
                <w:sz w:val="22"/>
                <w:vertAlign w:val="superscript"/>
              </w:rPr>
              <w:t>)</w:t>
            </w:r>
            <w:r w:rsidRPr="00941366">
              <w:rPr>
                <w:noProof/>
                <w:sz w:val="22"/>
              </w:rPr>
              <w:t xml:space="preserve"> in .................................................hergestellt worden sind und </w:t>
            </w:r>
            <w:r w:rsidRPr="00941366">
              <w:rPr>
                <w:noProof/>
                <w:sz w:val="22"/>
                <w:vertAlign w:val="superscript"/>
              </w:rPr>
              <w:t>(</w:t>
            </w:r>
            <w:r w:rsidRPr="00F704C3">
              <w:rPr>
                <w:noProof/>
                <w:sz w:val="22"/>
                <w:vertAlign w:val="superscript"/>
              </w:rPr>
              <w:t>2</w:t>
            </w:r>
            <w:r w:rsidRPr="00941366">
              <w:rPr>
                <w:noProof/>
                <w:sz w:val="22"/>
                <w:vertAlign w:val="superscript"/>
              </w:rPr>
              <w:t>)</w:t>
            </w:r>
            <w:r w:rsidRPr="00941366">
              <w:rPr>
                <w:noProof/>
                <w:sz w:val="22"/>
              </w:rPr>
              <w:t xml:space="preserve"> folgende Teile oder Vormaterialien enthalten, die im Präferenzverkehr nicht als Ursprungswaren eines Staates Zentralafrikas, eines anderen AKP-Staat, mit dem ein WPA zumindest vorläufig angewandt wird, der ÜLG oder der Europäischen Union gelten:</w:t>
            </w:r>
          </w:p>
        </w:tc>
      </w:tr>
      <w:tr w:rsidR="002F7BFF" w:rsidRPr="00941366" w14:paraId="18090FAE" w14:textId="77777777" w:rsidTr="00273D63">
        <w:tc>
          <w:tcPr>
            <w:tcW w:w="5944" w:type="dxa"/>
            <w:gridSpan w:val="2"/>
            <w:shd w:val="clear" w:color="auto" w:fill="auto"/>
          </w:tcPr>
          <w:p w14:paraId="4EC5A0E4" w14:textId="77777777" w:rsidR="002F7BFF" w:rsidRPr="00941366" w:rsidRDefault="002F7BFF" w:rsidP="00273D63">
            <w:pPr>
              <w:spacing w:after="240"/>
              <w:jc w:val="center"/>
              <w:rPr>
                <w:b/>
                <w:smallCaps/>
                <w:noProof/>
                <w:sz w:val="22"/>
              </w:rPr>
            </w:pPr>
            <w:r w:rsidRPr="00941366">
              <w:rPr>
                <w:noProof/>
                <w:sz w:val="22"/>
              </w:rPr>
              <w:t>...................................................................</w:t>
            </w:r>
            <w:r w:rsidRPr="00941366">
              <w:rPr>
                <w:noProof/>
                <w:sz w:val="22"/>
                <w:vertAlign w:val="superscript"/>
              </w:rPr>
              <w:t>(</w:t>
            </w:r>
            <w:r w:rsidRPr="00F704C3">
              <w:rPr>
                <w:noProof/>
                <w:sz w:val="22"/>
                <w:vertAlign w:val="superscript"/>
              </w:rPr>
              <w:t>3</w:t>
            </w:r>
            <w:r w:rsidRPr="00941366">
              <w:rPr>
                <w:noProof/>
                <w:sz w:val="22"/>
                <w:vertAlign w:val="superscript"/>
              </w:rPr>
              <w:t>)</w:t>
            </w:r>
          </w:p>
        </w:tc>
        <w:tc>
          <w:tcPr>
            <w:tcW w:w="4165" w:type="dxa"/>
            <w:shd w:val="clear" w:color="auto" w:fill="auto"/>
          </w:tcPr>
          <w:p w14:paraId="0EBA317C" w14:textId="77777777" w:rsidR="002F7BFF" w:rsidRPr="00941366" w:rsidRDefault="002F7BFF" w:rsidP="00273D63">
            <w:pPr>
              <w:spacing w:after="240"/>
              <w:jc w:val="center"/>
              <w:rPr>
                <w:b/>
                <w:smallCaps/>
                <w:noProof/>
                <w:sz w:val="22"/>
              </w:rPr>
            </w:pPr>
            <w:r w:rsidRPr="00941366">
              <w:rPr>
                <w:noProof/>
                <w:sz w:val="22"/>
              </w:rPr>
              <w:t>...................................................................</w:t>
            </w:r>
            <w:r w:rsidRPr="00941366">
              <w:rPr>
                <w:noProof/>
                <w:sz w:val="22"/>
                <w:vertAlign w:val="superscript"/>
              </w:rPr>
              <w:t>(</w:t>
            </w:r>
            <w:r w:rsidRPr="00F704C3">
              <w:rPr>
                <w:noProof/>
                <w:sz w:val="22"/>
                <w:vertAlign w:val="superscript"/>
              </w:rPr>
              <w:t>4</w:t>
            </w:r>
            <w:r w:rsidRPr="00941366">
              <w:rPr>
                <w:noProof/>
                <w:sz w:val="22"/>
                <w:vertAlign w:val="superscript"/>
              </w:rPr>
              <w:t>)</w:t>
            </w:r>
          </w:p>
        </w:tc>
      </w:tr>
      <w:tr w:rsidR="002F7BFF" w:rsidRPr="00941366" w14:paraId="6B5CE766" w14:textId="77777777" w:rsidTr="00273D63">
        <w:tc>
          <w:tcPr>
            <w:tcW w:w="5944" w:type="dxa"/>
            <w:gridSpan w:val="2"/>
            <w:shd w:val="clear" w:color="auto" w:fill="auto"/>
          </w:tcPr>
          <w:p w14:paraId="2EAB5171" w14:textId="77777777" w:rsidR="002F7BFF" w:rsidRPr="00941366" w:rsidRDefault="002F7BFF" w:rsidP="00273D63">
            <w:pPr>
              <w:spacing w:after="240"/>
              <w:jc w:val="left"/>
              <w:rPr>
                <w:b/>
                <w:smallCaps/>
                <w:noProof/>
                <w:sz w:val="22"/>
              </w:rPr>
            </w:pPr>
            <w:r w:rsidRPr="00941366">
              <w:rPr>
                <w:noProof/>
                <w:sz w:val="22"/>
              </w:rPr>
              <w:t>...................................................................</w:t>
            </w:r>
            <w:r w:rsidRPr="00941366">
              <w:rPr>
                <w:noProof/>
                <w:sz w:val="22"/>
                <w:vertAlign w:val="superscript"/>
              </w:rPr>
              <w:t>(</w:t>
            </w:r>
            <w:r w:rsidRPr="00F704C3">
              <w:rPr>
                <w:noProof/>
                <w:sz w:val="22"/>
                <w:vertAlign w:val="superscript"/>
              </w:rPr>
              <w:t>5</w:t>
            </w:r>
            <w:r w:rsidRPr="00941366">
              <w:rPr>
                <w:noProof/>
                <w:sz w:val="22"/>
                <w:vertAlign w:val="superscript"/>
              </w:rPr>
              <w:t>)</w:t>
            </w:r>
          </w:p>
        </w:tc>
        <w:tc>
          <w:tcPr>
            <w:tcW w:w="4165" w:type="dxa"/>
            <w:shd w:val="clear" w:color="auto" w:fill="auto"/>
          </w:tcPr>
          <w:p w14:paraId="7D601D9C" w14:textId="77777777" w:rsidR="002F7BFF" w:rsidRPr="00941366" w:rsidRDefault="002F7BFF" w:rsidP="00273D63">
            <w:pPr>
              <w:spacing w:after="240"/>
              <w:jc w:val="center"/>
              <w:rPr>
                <w:b/>
                <w:smallCaps/>
                <w:noProof/>
                <w:sz w:val="22"/>
              </w:rPr>
            </w:pPr>
          </w:p>
        </w:tc>
      </w:tr>
      <w:tr w:rsidR="002F7BFF" w:rsidRPr="00941366" w14:paraId="6184A72C" w14:textId="77777777" w:rsidTr="00273D63">
        <w:tc>
          <w:tcPr>
            <w:tcW w:w="10109" w:type="dxa"/>
            <w:gridSpan w:val="3"/>
            <w:shd w:val="clear" w:color="auto" w:fill="auto"/>
          </w:tcPr>
          <w:p w14:paraId="66262C76" w14:textId="77777777" w:rsidR="002F7BFF" w:rsidRPr="00941366" w:rsidRDefault="002F7BFF" w:rsidP="00273D63">
            <w:pPr>
              <w:spacing w:after="240"/>
              <w:jc w:val="center"/>
              <w:rPr>
                <w:b/>
                <w:smallCaps/>
                <w:noProof/>
                <w:sz w:val="22"/>
              </w:rPr>
            </w:pPr>
            <w:r w:rsidRPr="00941366">
              <w:rPr>
                <w:noProof/>
                <w:sz w:val="22"/>
              </w:rPr>
              <w:t>…..........................................................................................................................................................</w:t>
            </w:r>
          </w:p>
        </w:tc>
      </w:tr>
      <w:tr w:rsidR="002F7BFF" w:rsidRPr="00941366" w14:paraId="6F6BA5B1" w14:textId="77777777" w:rsidTr="00273D63">
        <w:tc>
          <w:tcPr>
            <w:tcW w:w="10109" w:type="dxa"/>
            <w:gridSpan w:val="3"/>
            <w:shd w:val="clear" w:color="auto" w:fill="auto"/>
          </w:tcPr>
          <w:p w14:paraId="390E29F0" w14:textId="77777777" w:rsidR="002F7BFF" w:rsidRPr="00941366" w:rsidRDefault="002F7BFF" w:rsidP="00273D63">
            <w:pPr>
              <w:spacing w:after="240"/>
              <w:jc w:val="center"/>
              <w:rPr>
                <w:b/>
                <w:smallCaps/>
                <w:noProof/>
                <w:sz w:val="22"/>
              </w:rPr>
            </w:pPr>
            <w:r w:rsidRPr="00941366">
              <w:rPr>
                <w:noProof/>
                <w:sz w:val="22"/>
              </w:rPr>
              <w:t>…………………………………………….............................................................................................</w:t>
            </w:r>
            <w:r w:rsidRPr="00941366">
              <w:rPr>
                <w:noProof/>
                <w:sz w:val="22"/>
                <w:vertAlign w:val="superscript"/>
              </w:rPr>
              <w:t>(</w:t>
            </w:r>
            <w:r w:rsidRPr="00F704C3">
              <w:rPr>
                <w:noProof/>
                <w:sz w:val="22"/>
                <w:vertAlign w:val="superscript"/>
              </w:rPr>
              <w:t>6</w:t>
            </w:r>
            <w:r w:rsidRPr="00941366">
              <w:rPr>
                <w:noProof/>
                <w:sz w:val="22"/>
                <w:vertAlign w:val="superscript"/>
              </w:rPr>
              <w:t>)</w:t>
            </w:r>
          </w:p>
        </w:tc>
      </w:tr>
      <w:tr w:rsidR="002F7BFF" w:rsidRPr="00941366" w14:paraId="610C7734" w14:textId="77777777" w:rsidTr="00273D63">
        <w:tc>
          <w:tcPr>
            <w:tcW w:w="10109" w:type="dxa"/>
            <w:gridSpan w:val="3"/>
            <w:shd w:val="clear" w:color="auto" w:fill="auto"/>
          </w:tcPr>
          <w:p w14:paraId="0FC05869" w14:textId="77777777" w:rsidR="002F7BFF" w:rsidRPr="00941366" w:rsidRDefault="002F7BFF" w:rsidP="00273D63">
            <w:pPr>
              <w:spacing w:after="240"/>
              <w:jc w:val="left"/>
              <w:rPr>
                <w:b/>
                <w:smallCaps/>
                <w:noProof/>
                <w:sz w:val="22"/>
              </w:rPr>
            </w:pPr>
            <w:r w:rsidRPr="00941366">
              <w:rPr>
                <w:noProof/>
                <w:sz w:val="22"/>
              </w:rPr>
              <w:t>Er verpflichtet sich, den Zollbehörden auf Verlangen Nachweise zu dieser Erklärung vorzulegen.</w:t>
            </w:r>
          </w:p>
        </w:tc>
      </w:tr>
      <w:tr w:rsidR="002F7BFF" w:rsidRPr="00941366" w14:paraId="766DA3E1" w14:textId="77777777" w:rsidTr="00273D63">
        <w:tc>
          <w:tcPr>
            <w:tcW w:w="5083" w:type="dxa"/>
            <w:shd w:val="clear" w:color="auto" w:fill="auto"/>
          </w:tcPr>
          <w:p w14:paraId="3645F589" w14:textId="77777777" w:rsidR="002F7BFF" w:rsidRPr="00941366" w:rsidRDefault="002F7BFF" w:rsidP="00273D63">
            <w:pPr>
              <w:spacing w:after="240"/>
              <w:jc w:val="left"/>
              <w:rPr>
                <w:noProof/>
                <w:sz w:val="22"/>
              </w:rPr>
            </w:pPr>
            <w:r w:rsidRPr="00941366">
              <w:rPr>
                <w:noProof/>
                <w:sz w:val="22"/>
              </w:rPr>
              <w:t>...................................................................</w:t>
            </w:r>
            <w:r w:rsidRPr="00941366">
              <w:rPr>
                <w:noProof/>
                <w:sz w:val="22"/>
                <w:vertAlign w:val="superscript"/>
              </w:rPr>
              <w:t>(</w:t>
            </w:r>
            <w:r w:rsidRPr="00F704C3">
              <w:rPr>
                <w:noProof/>
                <w:sz w:val="22"/>
                <w:vertAlign w:val="superscript"/>
              </w:rPr>
              <w:t>7</w:t>
            </w:r>
            <w:r w:rsidRPr="00941366">
              <w:rPr>
                <w:noProof/>
                <w:sz w:val="22"/>
                <w:vertAlign w:val="superscript"/>
              </w:rPr>
              <w:t>)</w:t>
            </w:r>
          </w:p>
        </w:tc>
        <w:tc>
          <w:tcPr>
            <w:tcW w:w="5026" w:type="dxa"/>
            <w:gridSpan w:val="2"/>
            <w:shd w:val="clear" w:color="auto" w:fill="auto"/>
          </w:tcPr>
          <w:p w14:paraId="34E954F9" w14:textId="77777777" w:rsidR="002F7BFF" w:rsidRPr="00941366" w:rsidRDefault="002F7BFF" w:rsidP="00273D63">
            <w:pPr>
              <w:spacing w:after="240"/>
              <w:jc w:val="left"/>
              <w:rPr>
                <w:noProof/>
                <w:sz w:val="22"/>
              </w:rPr>
            </w:pPr>
            <w:r w:rsidRPr="00941366">
              <w:rPr>
                <w:noProof/>
                <w:sz w:val="22"/>
              </w:rPr>
              <w:t>...................................................................</w:t>
            </w:r>
            <w:r w:rsidRPr="00941366">
              <w:rPr>
                <w:noProof/>
                <w:sz w:val="22"/>
                <w:vertAlign w:val="superscript"/>
              </w:rPr>
              <w:t>(</w:t>
            </w:r>
            <w:r w:rsidRPr="00F704C3">
              <w:rPr>
                <w:noProof/>
                <w:sz w:val="22"/>
                <w:vertAlign w:val="superscript"/>
              </w:rPr>
              <w:t>8</w:t>
            </w:r>
            <w:r w:rsidRPr="00941366">
              <w:rPr>
                <w:noProof/>
                <w:sz w:val="22"/>
                <w:vertAlign w:val="superscript"/>
              </w:rPr>
              <w:t>)</w:t>
            </w:r>
          </w:p>
        </w:tc>
      </w:tr>
      <w:tr w:rsidR="002F7BFF" w:rsidRPr="00941366" w14:paraId="721903D1" w14:textId="77777777" w:rsidTr="00273D63">
        <w:tc>
          <w:tcPr>
            <w:tcW w:w="10109" w:type="dxa"/>
            <w:gridSpan w:val="3"/>
            <w:shd w:val="clear" w:color="auto" w:fill="auto"/>
          </w:tcPr>
          <w:p w14:paraId="6734DD41" w14:textId="77777777" w:rsidR="002F7BFF" w:rsidRPr="00941366" w:rsidRDefault="002F7BFF" w:rsidP="00273D63">
            <w:pPr>
              <w:spacing w:after="240"/>
              <w:jc w:val="left"/>
              <w:rPr>
                <w:noProof/>
                <w:sz w:val="22"/>
              </w:rPr>
            </w:pPr>
            <w:r w:rsidRPr="00941366">
              <w:rPr>
                <w:noProof/>
                <w:sz w:val="22"/>
              </w:rPr>
              <w:t>...................................................................</w:t>
            </w:r>
            <w:r w:rsidRPr="00941366">
              <w:rPr>
                <w:noProof/>
                <w:sz w:val="22"/>
                <w:vertAlign w:val="superscript"/>
              </w:rPr>
              <w:t>(</w:t>
            </w:r>
            <w:r w:rsidRPr="00F704C3">
              <w:rPr>
                <w:noProof/>
                <w:sz w:val="22"/>
                <w:vertAlign w:val="superscript"/>
              </w:rPr>
              <w:t>9</w:t>
            </w:r>
            <w:r w:rsidRPr="00941366">
              <w:rPr>
                <w:noProof/>
                <w:sz w:val="22"/>
                <w:vertAlign w:val="superscript"/>
              </w:rPr>
              <w:t>)</w:t>
            </w:r>
          </w:p>
        </w:tc>
      </w:tr>
    </w:tbl>
    <w:p w14:paraId="44B456C5" w14:textId="77777777" w:rsidR="002F7BFF" w:rsidRPr="00941366" w:rsidRDefault="002F7BFF" w:rsidP="002F7BFF">
      <w:pPr>
        <w:tabs>
          <w:tab w:val="left" w:pos="-1170"/>
          <w:tab w:val="left" w:pos="0"/>
        </w:tabs>
        <w:spacing w:after="0"/>
        <w:jc w:val="center"/>
        <w:rPr>
          <w:b/>
          <w:noProof/>
        </w:rPr>
      </w:pPr>
      <w:r w:rsidRPr="00941366">
        <w:rPr>
          <w:b/>
          <w:noProof/>
        </w:rPr>
        <w:t>Anmerkung</w:t>
      </w:r>
    </w:p>
    <w:p w14:paraId="5571A87E" w14:textId="77777777" w:rsidR="002F7BFF" w:rsidRPr="00941366" w:rsidRDefault="002F7BFF" w:rsidP="002F7BFF">
      <w:pPr>
        <w:tabs>
          <w:tab w:val="left" w:pos="-1170"/>
          <w:tab w:val="left" w:pos="0"/>
        </w:tabs>
        <w:rPr>
          <w:noProof/>
        </w:rPr>
      </w:pPr>
      <w:r w:rsidRPr="00941366">
        <w:rPr>
          <w:noProof/>
        </w:rPr>
        <w:t>Dieser entsprechend den Fußnoten ergänzte Text stellt die Erklärung des Lieferanten dar. Die Fußnoten brauchen nicht wiedergegeben zu werden.</w:t>
      </w:r>
    </w:p>
    <w:p w14:paraId="0459DD51" w14:textId="30CC9027" w:rsidR="002F7BFF" w:rsidRPr="00941366" w:rsidRDefault="006C4ADE" w:rsidP="002F7BFF">
      <w:pPr>
        <w:pStyle w:val="ManualNumPar1"/>
        <w:rPr>
          <w:noProof/>
          <w:sz w:val="20"/>
          <w:szCs w:val="20"/>
        </w:rPr>
      </w:pPr>
      <w:r w:rsidRPr="006C4ADE">
        <w:rPr>
          <w:noProof/>
          <w:vertAlign w:val="superscript"/>
        </w:rPr>
        <w:t>(</w:t>
      </w:r>
      <w:r w:rsidR="002F7BFF" w:rsidRPr="00F704C3">
        <w:rPr>
          <w:noProof/>
          <w:vertAlign w:val="superscript"/>
        </w:rPr>
        <w:t>1</w:t>
      </w:r>
      <w:r w:rsidR="002F7BFF" w:rsidRPr="006C4ADE">
        <w:rPr>
          <w:noProof/>
          <w:vertAlign w:val="superscript"/>
        </w:rPr>
        <w:t>)</w:t>
      </w:r>
      <w:r w:rsidR="002F7BFF" w:rsidRPr="00941366">
        <w:rPr>
          <w:noProof/>
          <w:vertAlign w:val="superscript"/>
        </w:rPr>
        <w:tab/>
      </w:r>
      <w:r w:rsidR="002F7BFF" w:rsidRPr="00941366">
        <w:rPr>
          <w:noProof/>
          <w:sz w:val="20"/>
        </w:rPr>
        <w:t>- Sind nur bestimmte Waren auf der Rechnung betroffen, so sind sie eindeutig zu kennzeichnen; auf diese Kennzeichnung ist mit folgendem Vermerk hinzuweisen: „............................, dass die in dieser Rechnung aufgeführten und .................... gekennzeichneten Waren in ............................... hergestellt worden sind.“</w:t>
      </w:r>
    </w:p>
    <w:p w14:paraId="068C235A" w14:textId="77777777" w:rsidR="002F7BFF" w:rsidRPr="00941366" w:rsidRDefault="002F7BFF" w:rsidP="002F7BFF">
      <w:pPr>
        <w:pStyle w:val="Text1"/>
        <w:rPr>
          <w:noProof/>
          <w:sz w:val="20"/>
          <w:szCs w:val="20"/>
        </w:rPr>
      </w:pPr>
      <w:r w:rsidRPr="00941366">
        <w:rPr>
          <w:noProof/>
          <w:sz w:val="20"/>
        </w:rPr>
        <w:t>- Wird ein anderes Dokument als die Rechnung oder eine Anlage zu der Rechnung verwendet (siehe Artikel </w:t>
      </w:r>
      <w:r w:rsidRPr="00F704C3">
        <w:rPr>
          <w:noProof/>
          <w:sz w:val="20"/>
        </w:rPr>
        <w:t>27</w:t>
      </w:r>
      <w:r w:rsidRPr="00941366">
        <w:rPr>
          <w:noProof/>
          <w:sz w:val="20"/>
        </w:rPr>
        <w:t xml:space="preserve"> Absatz </w:t>
      </w:r>
      <w:r w:rsidRPr="00F704C3">
        <w:rPr>
          <w:noProof/>
          <w:sz w:val="20"/>
        </w:rPr>
        <w:t>5</w:t>
      </w:r>
      <w:r w:rsidRPr="00941366">
        <w:rPr>
          <w:noProof/>
          <w:sz w:val="20"/>
        </w:rPr>
        <w:t xml:space="preserve"> dieses Protokolls), so ist die Bezeichnung dieses Dokuments anstelle von „Rechnung“ einzusetzen.</w:t>
      </w:r>
    </w:p>
    <w:p w14:paraId="4934ECA4" w14:textId="77777777" w:rsidR="002F7BFF" w:rsidRPr="00941366" w:rsidRDefault="002F7BFF" w:rsidP="002F7BFF">
      <w:pPr>
        <w:pStyle w:val="ManualNumPar1"/>
        <w:rPr>
          <w:noProof/>
          <w:sz w:val="20"/>
          <w:szCs w:val="20"/>
        </w:rPr>
      </w:pPr>
      <w:r w:rsidRPr="00941366">
        <w:rPr>
          <w:noProof/>
          <w:sz w:val="20"/>
          <w:vertAlign w:val="superscript"/>
        </w:rPr>
        <w:t>(</w:t>
      </w:r>
      <w:r w:rsidRPr="00F704C3">
        <w:rPr>
          <w:noProof/>
          <w:sz w:val="20"/>
          <w:vertAlign w:val="superscript"/>
        </w:rPr>
        <w:t>2</w:t>
      </w:r>
      <w:r w:rsidRPr="00941366">
        <w:rPr>
          <w:noProof/>
          <w:sz w:val="20"/>
          <w:vertAlign w:val="superscript"/>
        </w:rPr>
        <w:t>)</w:t>
      </w:r>
      <w:r w:rsidRPr="00941366">
        <w:rPr>
          <w:noProof/>
          <w:sz w:val="20"/>
        </w:rPr>
        <w:tab/>
        <w:t>Die Europäische Union, ein Mitgliedstaat der Europäischen Union, ein Staat Zentralafrikas, Überseeische Länder und Gebiete (ÜLG) oder ein anderer AKP-Staat, mit dem ein WPA zumindest vorläufig angewandt wird.</w:t>
      </w:r>
    </w:p>
    <w:p w14:paraId="0E672B38" w14:textId="77777777" w:rsidR="002F7BFF" w:rsidRPr="00941366" w:rsidRDefault="002F7BFF" w:rsidP="002F7BFF">
      <w:pPr>
        <w:pStyle w:val="ManualNumPar1"/>
        <w:rPr>
          <w:noProof/>
          <w:sz w:val="20"/>
          <w:szCs w:val="20"/>
        </w:rPr>
      </w:pPr>
      <w:r w:rsidRPr="00941366">
        <w:rPr>
          <w:noProof/>
          <w:sz w:val="20"/>
          <w:vertAlign w:val="superscript"/>
        </w:rPr>
        <w:t>(</w:t>
      </w:r>
      <w:r w:rsidRPr="00F704C3">
        <w:rPr>
          <w:noProof/>
          <w:sz w:val="20"/>
          <w:vertAlign w:val="superscript"/>
        </w:rPr>
        <w:t>3</w:t>
      </w:r>
      <w:r w:rsidRPr="00941366">
        <w:rPr>
          <w:noProof/>
          <w:sz w:val="20"/>
          <w:vertAlign w:val="superscript"/>
        </w:rPr>
        <w:t>)</w:t>
      </w:r>
      <w:r w:rsidRPr="00941366">
        <w:rPr>
          <w:noProof/>
          <w:sz w:val="20"/>
          <w:vertAlign w:val="superscript"/>
        </w:rPr>
        <w:tab/>
      </w:r>
      <w:r w:rsidRPr="00941366">
        <w:rPr>
          <w:noProof/>
          <w:sz w:val="20"/>
        </w:rPr>
        <w:t>Die Warenbezeichnung ist in allen Fällen anzugeben. Die Bezeichnung muss angemessen und so genau sein, dass sie die zolltarifliche Einreihung der betreffenden Waren ermöglicht.</w:t>
      </w:r>
    </w:p>
    <w:p w14:paraId="26F1BC71" w14:textId="32C306CE" w:rsidR="002F7BFF" w:rsidRPr="00941366" w:rsidRDefault="006C4ADE" w:rsidP="002F7BFF">
      <w:pPr>
        <w:pStyle w:val="ManualNumPar1"/>
        <w:rPr>
          <w:noProof/>
          <w:sz w:val="20"/>
          <w:szCs w:val="20"/>
        </w:rPr>
      </w:pPr>
      <w:r w:rsidRPr="006C4ADE">
        <w:rPr>
          <w:noProof/>
          <w:sz w:val="20"/>
          <w:vertAlign w:val="superscript"/>
        </w:rPr>
        <w:t>(</w:t>
      </w:r>
      <w:r w:rsidR="002F7BFF" w:rsidRPr="00F704C3">
        <w:rPr>
          <w:noProof/>
          <w:sz w:val="20"/>
          <w:vertAlign w:val="superscript"/>
        </w:rPr>
        <w:t>4</w:t>
      </w:r>
      <w:r w:rsidR="002F7BFF" w:rsidRPr="006C4ADE">
        <w:rPr>
          <w:noProof/>
          <w:sz w:val="20"/>
          <w:vertAlign w:val="superscript"/>
        </w:rPr>
        <w:t>)</w:t>
      </w:r>
      <w:r w:rsidR="002F7BFF" w:rsidRPr="00941366">
        <w:rPr>
          <w:noProof/>
          <w:sz w:val="20"/>
          <w:vertAlign w:val="superscript"/>
        </w:rPr>
        <w:tab/>
      </w:r>
      <w:r w:rsidR="002F7BFF" w:rsidRPr="00941366">
        <w:rPr>
          <w:noProof/>
          <w:sz w:val="20"/>
        </w:rPr>
        <w:t>Zollwert, falls erforderlich.</w:t>
      </w:r>
    </w:p>
    <w:p w14:paraId="22D6FE43" w14:textId="7EE8D01E" w:rsidR="002F7BFF" w:rsidRPr="00941366" w:rsidRDefault="006C4ADE" w:rsidP="002F7BFF">
      <w:pPr>
        <w:pStyle w:val="ManualNumPar1"/>
        <w:rPr>
          <w:noProof/>
          <w:sz w:val="20"/>
          <w:szCs w:val="20"/>
        </w:rPr>
      </w:pPr>
      <w:r w:rsidRPr="006C4ADE">
        <w:rPr>
          <w:noProof/>
          <w:sz w:val="20"/>
          <w:vertAlign w:val="superscript"/>
        </w:rPr>
        <w:t>(</w:t>
      </w:r>
      <w:r w:rsidR="002F7BFF" w:rsidRPr="00F704C3">
        <w:rPr>
          <w:noProof/>
          <w:sz w:val="20"/>
          <w:vertAlign w:val="superscript"/>
        </w:rPr>
        <w:t>5</w:t>
      </w:r>
      <w:r w:rsidR="002F7BFF" w:rsidRPr="006C4ADE">
        <w:rPr>
          <w:noProof/>
          <w:sz w:val="20"/>
          <w:vertAlign w:val="superscript"/>
        </w:rPr>
        <w:t>)</w:t>
      </w:r>
      <w:r w:rsidR="002F7BFF" w:rsidRPr="00941366">
        <w:rPr>
          <w:noProof/>
          <w:sz w:val="20"/>
          <w:vertAlign w:val="superscript"/>
        </w:rPr>
        <w:tab/>
      </w:r>
      <w:r w:rsidR="002F7BFF" w:rsidRPr="00941366">
        <w:rPr>
          <w:noProof/>
          <w:sz w:val="20"/>
        </w:rPr>
        <w:t>Ursprungsland, falls erforderlich. Es muss sich um einen Präferenzursprung handeln, ansonsten ist als Ursprungsland „Drittland“ anzugeben.</w:t>
      </w:r>
    </w:p>
    <w:p w14:paraId="2CE5278F" w14:textId="77777777" w:rsidR="002F7BFF" w:rsidRPr="00941366" w:rsidRDefault="002F7BFF" w:rsidP="002F7BFF">
      <w:pPr>
        <w:pStyle w:val="ManualNumPar1"/>
        <w:rPr>
          <w:noProof/>
          <w:sz w:val="20"/>
          <w:szCs w:val="20"/>
        </w:rPr>
      </w:pPr>
      <w:r w:rsidRPr="00941366">
        <w:rPr>
          <w:noProof/>
          <w:sz w:val="20"/>
          <w:vertAlign w:val="superscript"/>
        </w:rPr>
        <w:t>(</w:t>
      </w:r>
      <w:r w:rsidRPr="00F704C3">
        <w:rPr>
          <w:noProof/>
          <w:sz w:val="20"/>
          <w:vertAlign w:val="superscript"/>
        </w:rPr>
        <w:t>6</w:t>
      </w:r>
      <w:r w:rsidRPr="00941366">
        <w:rPr>
          <w:noProof/>
          <w:sz w:val="20"/>
          <w:vertAlign w:val="superscript"/>
        </w:rPr>
        <w:t>)</w:t>
      </w:r>
      <w:r w:rsidRPr="00941366">
        <w:rPr>
          <w:noProof/>
          <w:sz w:val="20"/>
          <w:vertAlign w:val="superscript"/>
        </w:rPr>
        <w:tab/>
      </w:r>
      <w:r w:rsidRPr="00941366">
        <w:rPr>
          <w:noProof/>
          <w:sz w:val="20"/>
        </w:rPr>
        <w:t>Zusatz „und in [der Europäischen Union] [EU-Mitgliedstaat] [Staat Zentralafrikas] [ÜLG] [anderer AKP-Staat, mit dem ein WPA zumindest vorläufig angewandt wird] folgenden Be- oder Verarbeitungen unterzogen worden sind: .................................“, mit einer Beschreibung der durchgeführten Be- oder Verarbeitungen, falls erforderlich.</w:t>
      </w:r>
    </w:p>
    <w:p w14:paraId="6E2B5CE8" w14:textId="77777777" w:rsidR="002F7BFF" w:rsidRPr="00941366" w:rsidRDefault="002F7BFF" w:rsidP="002F7BFF">
      <w:pPr>
        <w:pStyle w:val="ManualNumPar1"/>
        <w:rPr>
          <w:noProof/>
          <w:sz w:val="20"/>
          <w:szCs w:val="20"/>
        </w:rPr>
      </w:pPr>
      <w:r w:rsidRPr="00941366">
        <w:rPr>
          <w:noProof/>
          <w:vertAlign w:val="superscript"/>
        </w:rPr>
        <w:t>(</w:t>
      </w:r>
      <w:r w:rsidRPr="00F704C3">
        <w:rPr>
          <w:noProof/>
          <w:vertAlign w:val="superscript"/>
        </w:rPr>
        <w:t>7</w:t>
      </w:r>
      <w:r w:rsidRPr="00941366">
        <w:rPr>
          <w:noProof/>
          <w:vertAlign w:val="superscript"/>
        </w:rPr>
        <w:t>)</w:t>
      </w:r>
      <w:r w:rsidRPr="00941366">
        <w:rPr>
          <w:noProof/>
        </w:rPr>
        <w:tab/>
      </w:r>
      <w:r w:rsidRPr="00941366">
        <w:rPr>
          <w:noProof/>
          <w:sz w:val="20"/>
        </w:rPr>
        <w:t>Ort und Datum.</w:t>
      </w:r>
    </w:p>
    <w:p w14:paraId="109826D2" w14:textId="44851372" w:rsidR="002F7BFF" w:rsidRPr="00941366" w:rsidRDefault="006C4ADE" w:rsidP="002F7BFF">
      <w:pPr>
        <w:pStyle w:val="ManualNumPar1"/>
        <w:rPr>
          <w:noProof/>
          <w:sz w:val="20"/>
          <w:szCs w:val="20"/>
        </w:rPr>
      </w:pPr>
      <w:r w:rsidRPr="006C4ADE">
        <w:rPr>
          <w:noProof/>
          <w:sz w:val="20"/>
          <w:vertAlign w:val="superscript"/>
        </w:rPr>
        <w:t>(</w:t>
      </w:r>
      <w:r w:rsidR="002F7BFF" w:rsidRPr="00F704C3">
        <w:rPr>
          <w:noProof/>
          <w:sz w:val="20"/>
          <w:vertAlign w:val="superscript"/>
        </w:rPr>
        <w:t>8</w:t>
      </w:r>
      <w:r w:rsidR="002F7BFF" w:rsidRPr="006C4ADE">
        <w:rPr>
          <w:noProof/>
          <w:sz w:val="20"/>
          <w:vertAlign w:val="superscript"/>
        </w:rPr>
        <w:t>)</w:t>
      </w:r>
      <w:r w:rsidR="002F7BFF" w:rsidRPr="00941366">
        <w:rPr>
          <w:noProof/>
          <w:sz w:val="20"/>
        </w:rPr>
        <w:tab/>
        <w:t>Name und Stellung in der Firma.</w:t>
      </w:r>
    </w:p>
    <w:p w14:paraId="3816078D" w14:textId="4047E2B1" w:rsidR="002F7BFF" w:rsidRPr="00941366" w:rsidRDefault="006C4ADE" w:rsidP="002F7BFF">
      <w:pPr>
        <w:pStyle w:val="ManualNumPar1"/>
        <w:rPr>
          <w:noProof/>
        </w:rPr>
      </w:pPr>
      <w:r w:rsidRPr="006C4ADE">
        <w:rPr>
          <w:noProof/>
          <w:sz w:val="20"/>
          <w:vertAlign w:val="superscript"/>
        </w:rPr>
        <w:t>(</w:t>
      </w:r>
      <w:r w:rsidR="002F7BFF" w:rsidRPr="00F704C3">
        <w:rPr>
          <w:noProof/>
          <w:sz w:val="20"/>
          <w:vertAlign w:val="superscript"/>
        </w:rPr>
        <w:t>9</w:t>
      </w:r>
      <w:r w:rsidR="002F7BFF" w:rsidRPr="006C4ADE">
        <w:rPr>
          <w:noProof/>
          <w:sz w:val="20"/>
          <w:vertAlign w:val="superscript"/>
        </w:rPr>
        <w:t>)</w:t>
      </w:r>
      <w:r w:rsidR="002F7BFF" w:rsidRPr="00941366">
        <w:rPr>
          <w:noProof/>
          <w:sz w:val="20"/>
        </w:rPr>
        <w:tab/>
        <w:t>Unterschrift</w:t>
      </w:r>
      <w:r w:rsidR="002F7BFF" w:rsidRPr="00941366">
        <w:rPr>
          <w:noProof/>
        </w:rPr>
        <w:t>.</w:t>
      </w:r>
    </w:p>
    <w:p w14:paraId="402C8E14" w14:textId="77777777" w:rsidR="002F7BFF" w:rsidRPr="00941366" w:rsidRDefault="002F7BFF" w:rsidP="002F7BFF">
      <w:pPr>
        <w:tabs>
          <w:tab w:val="left" w:pos="-1170"/>
          <w:tab w:val="left" w:pos="0"/>
        </w:tabs>
        <w:spacing w:after="0"/>
        <w:rPr>
          <w:noProof/>
        </w:rPr>
        <w:sectPr w:rsidR="002F7BFF" w:rsidRPr="00941366" w:rsidSect="00EB0260">
          <w:pgSz w:w="11909" w:h="16834"/>
          <w:pgMar w:top="720" w:right="1008" w:bottom="1296" w:left="1008" w:header="432" w:footer="1152" w:gutter="0"/>
          <w:cols w:space="360"/>
          <w:docGrid w:linePitch="326"/>
        </w:sectPr>
      </w:pPr>
    </w:p>
    <w:p w14:paraId="085377A6" w14:textId="77777777" w:rsidR="002F7BFF" w:rsidRPr="00941366" w:rsidRDefault="002F7BFF" w:rsidP="002F7BFF">
      <w:pPr>
        <w:keepNext/>
        <w:spacing w:before="240" w:after="60"/>
        <w:jc w:val="center"/>
        <w:outlineLvl w:val="1"/>
        <w:rPr>
          <w:b/>
          <w:bCs/>
          <w:i/>
          <w:iCs/>
          <w:noProof/>
          <w:snapToGrid w:val="0"/>
          <w:szCs w:val="28"/>
        </w:rPr>
      </w:pPr>
      <w:bookmarkStart w:id="15" w:name="_Toc475969285"/>
      <w:bookmarkStart w:id="16" w:name="_Toc475973769"/>
      <w:bookmarkStart w:id="17" w:name="_Toc476030139"/>
      <w:r w:rsidRPr="00941366">
        <w:rPr>
          <w:b/>
          <w:i/>
          <w:noProof/>
        </w:rPr>
        <w:t>ANHANG VI</w:t>
      </w:r>
    </w:p>
    <w:p w14:paraId="0521E1BE" w14:textId="77777777" w:rsidR="002F7BFF" w:rsidRPr="00941366" w:rsidRDefault="002F7BFF" w:rsidP="002F7BFF">
      <w:pPr>
        <w:spacing w:after="240"/>
        <w:jc w:val="center"/>
        <w:rPr>
          <w:b/>
          <w:smallCaps/>
          <w:noProof/>
        </w:rPr>
      </w:pPr>
      <w:r w:rsidRPr="00941366">
        <w:rPr>
          <w:b/>
          <w:smallCaps/>
          <w:noProof/>
        </w:rPr>
        <w:t>Technische Informationen</w:t>
      </w:r>
      <w:bookmarkEnd w:id="15"/>
      <w:bookmarkEnd w:id="16"/>
      <w:bookmarkEnd w:id="17"/>
    </w:p>
    <w:p w14:paraId="7FDDDF9B" w14:textId="77777777" w:rsidR="002F7BFF" w:rsidRPr="00941366" w:rsidRDefault="002F7BFF" w:rsidP="002F7BFF">
      <w:pPr>
        <w:pStyle w:val="ManualNumPar1"/>
        <w:rPr>
          <w:noProof/>
        </w:rPr>
      </w:pPr>
      <w:r w:rsidRPr="00F704C3">
        <w:rPr>
          <w:noProof/>
        </w:rPr>
        <w:t>1</w:t>
      </w:r>
      <w:r w:rsidRPr="00941366">
        <w:rPr>
          <w:noProof/>
        </w:rPr>
        <w:t>.</w:t>
      </w:r>
      <w:r w:rsidRPr="00941366">
        <w:rPr>
          <w:noProof/>
        </w:rPr>
        <w:tab/>
        <w:t>Für das Auskunftsblatt ist das Formblatt zu benutzen, dessen Muster in diesem Anhang wiedergegeben ist; es ist in einer oder mehreren der Sprachen zu drucken, in denen das Abkommen verfasst ist, und muss den Rechtsvorschriften des Ausfuhrstaates entsprechen. Die Auskunftsblätter sind in einer dieser Sprachen auszufüllen; werden sie handschriftlich ausgefüllt, so muss dies mit Tinte in Druckschrift erfolgen. Sie tragen zur Kennzeichnung eine Seriennummer, die auch eingedruckt sein kann.</w:t>
      </w:r>
    </w:p>
    <w:p w14:paraId="7DD8363D" w14:textId="77777777" w:rsidR="002F7BFF" w:rsidRPr="00941366" w:rsidRDefault="002F7BFF" w:rsidP="002F7BFF">
      <w:pPr>
        <w:pStyle w:val="ManualNumPar1"/>
        <w:rPr>
          <w:noProof/>
        </w:rPr>
      </w:pPr>
      <w:r w:rsidRPr="00F704C3">
        <w:rPr>
          <w:noProof/>
        </w:rPr>
        <w:t>2</w:t>
      </w:r>
      <w:r w:rsidRPr="00941366">
        <w:rPr>
          <w:noProof/>
        </w:rPr>
        <w:t>.</w:t>
      </w:r>
      <w:r w:rsidRPr="00941366">
        <w:rPr>
          <w:noProof/>
        </w:rPr>
        <w:tab/>
        <w:t xml:space="preserve">Das Auskunftsblatt hat das Format </w:t>
      </w:r>
      <w:r w:rsidRPr="00F704C3">
        <w:rPr>
          <w:noProof/>
        </w:rPr>
        <w:t>210</w:t>
      </w:r>
      <w:r w:rsidRPr="00941366">
        <w:rPr>
          <w:noProof/>
        </w:rPr>
        <w:t> × </w:t>
      </w:r>
      <w:r w:rsidRPr="00F704C3">
        <w:rPr>
          <w:noProof/>
        </w:rPr>
        <w:t>297</w:t>
      </w:r>
      <w:r w:rsidRPr="00941366">
        <w:rPr>
          <w:noProof/>
        </w:rPr>
        <w:t xml:space="preserve"> mm, wobei die Länge eine Toleranz von plus </w:t>
      </w:r>
      <w:r w:rsidRPr="00F704C3">
        <w:rPr>
          <w:noProof/>
        </w:rPr>
        <w:t>8</w:t>
      </w:r>
      <w:r w:rsidRPr="00941366">
        <w:rPr>
          <w:noProof/>
        </w:rPr>
        <w:t xml:space="preserve"> mm und minus </w:t>
      </w:r>
      <w:r w:rsidRPr="00F704C3">
        <w:rPr>
          <w:noProof/>
        </w:rPr>
        <w:t>5</w:t>
      </w:r>
      <w:r w:rsidRPr="00941366">
        <w:rPr>
          <w:noProof/>
        </w:rPr>
        <w:t xml:space="preserve"> mm aufweisen darf. Es ist weißes, geleimtes, holzfreies Schreibpapier mit einem Quadratmetergewicht von mindestens </w:t>
      </w:r>
      <w:r w:rsidRPr="00F704C3">
        <w:rPr>
          <w:noProof/>
        </w:rPr>
        <w:t>65</w:t>
      </w:r>
      <w:r w:rsidRPr="00941366">
        <w:rPr>
          <w:noProof/>
        </w:rPr>
        <w:t> g zu verwenden.</w:t>
      </w:r>
    </w:p>
    <w:p w14:paraId="6AA5C8F4" w14:textId="77777777" w:rsidR="002F7BFF" w:rsidRPr="00941366" w:rsidRDefault="002F7BFF" w:rsidP="002F7BFF">
      <w:pPr>
        <w:pStyle w:val="ManualNumPar1"/>
        <w:rPr>
          <w:noProof/>
        </w:rPr>
      </w:pPr>
      <w:r w:rsidRPr="00F704C3">
        <w:rPr>
          <w:noProof/>
        </w:rPr>
        <w:t>3</w:t>
      </w:r>
      <w:r w:rsidRPr="00941366">
        <w:rPr>
          <w:noProof/>
        </w:rPr>
        <w:t>.</w:t>
      </w:r>
      <w:r w:rsidRPr="00941366">
        <w:rPr>
          <w:noProof/>
        </w:rPr>
        <w:tab/>
        <w:t>Die nationalen Verwaltungen können sich den Druck der Formblätter vorbehalten oder ihn Druckereien überlassen, die sie hierzu ermächtigt haben. Im letzteren Fall muss in jeder Bescheinigung auf diese Ermächtigung hingewiesen werden. Das Formblatt muss den Namen und die Anschrift oder das Kennzeichen der Druckerei enthalten.</w:t>
      </w:r>
    </w:p>
    <w:p w14:paraId="751B3026" w14:textId="77777777" w:rsidR="002F7BFF" w:rsidRPr="00941366" w:rsidRDefault="002F7BFF" w:rsidP="002F7BFF">
      <w:pPr>
        <w:widowControl w:val="0"/>
        <w:spacing w:after="0"/>
        <w:rPr>
          <w:noProof/>
        </w:rPr>
        <w:sectPr w:rsidR="002F7BFF" w:rsidRPr="00941366" w:rsidSect="00EB0260">
          <w:pgSz w:w="11909" w:h="16834"/>
          <w:pgMar w:top="720" w:right="1008" w:bottom="1296" w:left="1008" w:header="432" w:footer="1152" w:gutter="0"/>
          <w:cols w:space="360"/>
          <w:docGrid w:linePitch="326"/>
        </w:sectPr>
      </w:pPr>
    </w:p>
    <w:p w14:paraId="2F131725" w14:textId="77777777" w:rsidR="002F7BFF" w:rsidRPr="00941366" w:rsidRDefault="002F7BFF" w:rsidP="002F7BFF">
      <w:pPr>
        <w:widowControl w:val="0"/>
        <w:spacing w:after="0"/>
        <w:rPr>
          <w:noProof/>
        </w:rPr>
      </w:pPr>
    </w:p>
    <w:tbl>
      <w:tblPr>
        <w:tblW w:w="10101" w:type="dxa"/>
        <w:tblInd w:w="29" w:type="dxa"/>
        <w:tblLayout w:type="fixed"/>
        <w:tblCellMar>
          <w:left w:w="29" w:type="dxa"/>
          <w:right w:w="29" w:type="dxa"/>
        </w:tblCellMar>
        <w:tblLook w:val="0000" w:firstRow="0" w:lastRow="0" w:firstColumn="0" w:lastColumn="0" w:noHBand="0" w:noVBand="0"/>
      </w:tblPr>
      <w:tblGrid>
        <w:gridCol w:w="351"/>
        <w:gridCol w:w="552"/>
        <w:gridCol w:w="20"/>
        <w:gridCol w:w="412"/>
        <w:gridCol w:w="384"/>
        <w:gridCol w:w="12"/>
        <w:gridCol w:w="372"/>
        <w:gridCol w:w="736"/>
        <w:gridCol w:w="2428"/>
        <w:gridCol w:w="8"/>
        <w:gridCol w:w="804"/>
        <w:gridCol w:w="880"/>
        <w:gridCol w:w="456"/>
        <w:gridCol w:w="248"/>
        <w:gridCol w:w="208"/>
        <w:gridCol w:w="468"/>
        <w:gridCol w:w="567"/>
        <w:gridCol w:w="1117"/>
        <w:gridCol w:w="78"/>
      </w:tblGrid>
      <w:tr w:rsidR="002F7BFF" w:rsidRPr="00941366" w14:paraId="6D68A9EE" w14:textId="77777777" w:rsidTr="00273D63">
        <w:tc>
          <w:tcPr>
            <w:tcW w:w="351" w:type="dxa"/>
            <w:tcBorders>
              <w:top w:val="single" w:sz="6" w:space="0" w:color="auto"/>
              <w:left w:val="single" w:sz="6" w:space="0" w:color="auto"/>
            </w:tcBorders>
          </w:tcPr>
          <w:p w14:paraId="0A6BAB4E" w14:textId="77777777" w:rsidR="002F7BFF" w:rsidRPr="00941366" w:rsidRDefault="002F7BFF" w:rsidP="00273D63">
            <w:pPr>
              <w:tabs>
                <w:tab w:val="right" w:pos="4461"/>
              </w:tabs>
              <w:spacing w:after="0"/>
              <w:jc w:val="right"/>
              <w:rPr>
                <w:noProof/>
                <w:sz w:val="15"/>
              </w:rPr>
            </w:pPr>
            <w:r w:rsidRPr="00F704C3">
              <w:rPr>
                <w:noProof/>
                <w:sz w:val="15"/>
              </w:rPr>
              <w:t>1</w:t>
            </w:r>
            <w:r w:rsidRPr="00941366">
              <w:rPr>
                <w:noProof/>
                <w:sz w:val="15"/>
              </w:rPr>
              <w:t xml:space="preserve">. </w:t>
            </w:r>
          </w:p>
        </w:tc>
        <w:tc>
          <w:tcPr>
            <w:tcW w:w="2488" w:type="dxa"/>
            <w:gridSpan w:val="7"/>
            <w:tcBorders>
              <w:top w:val="single" w:sz="6" w:space="0" w:color="auto"/>
            </w:tcBorders>
          </w:tcPr>
          <w:p w14:paraId="5F97800A" w14:textId="77777777" w:rsidR="002F7BFF" w:rsidRPr="00941366" w:rsidRDefault="002F7BFF" w:rsidP="00273D63">
            <w:pPr>
              <w:tabs>
                <w:tab w:val="right" w:pos="4461"/>
              </w:tabs>
              <w:spacing w:after="0"/>
              <w:rPr>
                <w:noProof/>
                <w:sz w:val="22"/>
              </w:rPr>
            </w:pPr>
            <w:r w:rsidRPr="00941366">
              <w:rPr>
                <w:noProof/>
                <w:sz w:val="15"/>
              </w:rPr>
              <w:t>Versender</w:t>
            </w:r>
            <w:r w:rsidRPr="00941366">
              <w:rPr>
                <w:noProof/>
                <w:sz w:val="15"/>
                <w:vertAlign w:val="superscript"/>
              </w:rPr>
              <w:t>(</w:t>
            </w:r>
            <w:r w:rsidRPr="00F704C3">
              <w:rPr>
                <w:noProof/>
                <w:sz w:val="15"/>
                <w:vertAlign w:val="superscript"/>
              </w:rPr>
              <w:t>1</w:t>
            </w:r>
            <w:r w:rsidRPr="00941366">
              <w:rPr>
                <w:noProof/>
                <w:sz w:val="15"/>
                <w:vertAlign w:val="superscript"/>
              </w:rPr>
              <w:t>)</w:t>
            </w:r>
          </w:p>
          <w:p w14:paraId="5217DC05" w14:textId="77777777" w:rsidR="002F7BFF" w:rsidRPr="00941366" w:rsidRDefault="002F7BFF" w:rsidP="00273D63">
            <w:pPr>
              <w:tabs>
                <w:tab w:val="right" w:pos="4461"/>
              </w:tabs>
              <w:spacing w:after="0"/>
              <w:rPr>
                <w:noProof/>
                <w:sz w:val="15"/>
              </w:rPr>
            </w:pPr>
          </w:p>
        </w:tc>
        <w:tc>
          <w:tcPr>
            <w:tcW w:w="2428" w:type="dxa"/>
            <w:tcBorders>
              <w:top w:val="single" w:sz="6" w:space="0" w:color="auto"/>
              <w:right w:val="single" w:sz="6" w:space="0" w:color="auto"/>
            </w:tcBorders>
          </w:tcPr>
          <w:p w14:paraId="7860843B" w14:textId="77777777" w:rsidR="002F7BFF" w:rsidRPr="00941366" w:rsidRDefault="002F7BFF" w:rsidP="00273D63">
            <w:pPr>
              <w:tabs>
                <w:tab w:val="right" w:pos="4461"/>
              </w:tabs>
              <w:spacing w:after="0"/>
              <w:rPr>
                <w:noProof/>
                <w:sz w:val="15"/>
              </w:rPr>
            </w:pPr>
          </w:p>
        </w:tc>
        <w:tc>
          <w:tcPr>
            <w:tcW w:w="4834" w:type="dxa"/>
            <w:gridSpan w:val="10"/>
            <w:tcBorders>
              <w:top w:val="single" w:sz="6" w:space="0" w:color="auto"/>
              <w:left w:val="single" w:sz="6" w:space="0" w:color="auto"/>
              <w:right w:val="single" w:sz="6" w:space="0" w:color="auto"/>
            </w:tcBorders>
          </w:tcPr>
          <w:p w14:paraId="29BDB229" w14:textId="77777777" w:rsidR="002F7BFF" w:rsidRPr="00941366" w:rsidRDefault="002F7BFF" w:rsidP="00273D63">
            <w:pPr>
              <w:tabs>
                <w:tab w:val="right" w:pos="4461"/>
              </w:tabs>
              <w:spacing w:after="0"/>
              <w:jc w:val="center"/>
              <w:rPr>
                <w:noProof/>
                <w:sz w:val="27"/>
              </w:rPr>
            </w:pPr>
            <w:r w:rsidRPr="00941366">
              <w:rPr>
                <w:noProof/>
                <w:sz w:val="27"/>
              </w:rPr>
              <w:t>BESCHREIBUNGSBOGEN</w:t>
            </w:r>
          </w:p>
        </w:tc>
      </w:tr>
      <w:tr w:rsidR="002F7BFF" w:rsidRPr="00941366" w14:paraId="7BF4C9B3" w14:textId="77777777" w:rsidTr="00273D63">
        <w:tc>
          <w:tcPr>
            <w:tcW w:w="351" w:type="dxa"/>
            <w:tcBorders>
              <w:left w:val="single" w:sz="6" w:space="0" w:color="auto"/>
            </w:tcBorders>
          </w:tcPr>
          <w:p w14:paraId="634C03E6" w14:textId="77777777" w:rsidR="002F7BFF" w:rsidRPr="00941366" w:rsidRDefault="002F7BFF" w:rsidP="00273D63">
            <w:pPr>
              <w:tabs>
                <w:tab w:val="right" w:pos="4461"/>
              </w:tabs>
              <w:spacing w:after="0"/>
              <w:rPr>
                <w:noProof/>
                <w:sz w:val="27"/>
              </w:rPr>
            </w:pPr>
          </w:p>
        </w:tc>
        <w:tc>
          <w:tcPr>
            <w:tcW w:w="2488" w:type="dxa"/>
            <w:gridSpan w:val="7"/>
          </w:tcPr>
          <w:p w14:paraId="763E72E1" w14:textId="77777777" w:rsidR="002F7BFF" w:rsidRPr="00941366" w:rsidRDefault="002F7BFF" w:rsidP="00273D63">
            <w:pPr>
              <w:tabs>
                <w:tab w:val="right" w:pos="4461"/>
              </w:tabs>
              <w:spacing w:after="0"/>
              <w:rPr>
                <w:noProof/>
                <w:sz w:val="27"/>
              </w:rPr>
            </w:pPr>
          </w:p>
        </w:tc>
        <w:tc>
          <w:tcPr>
            <w:tcW w:w="2428" w:type="dxa"/>
            <w:tcBorders>
              <w:right w:val="single" w:sz="6" w:space="0" w:color="auto"/>
            </w:tcBorders>
          </w:tcPr>
          <w:p w14:paraId="54CA2A42" w14:textId="77777777" w:rsidR="002F7BFF" w:rsidRPr="00941366" w:rsidRDefault="002F7BFF" w:rsidP="00273D63">
            <w:pPr>
              <w:tabs>
                <w:tab w:val="right" w:pos="4461"/>
              </w:tabs>
              <w:spacing w:after="0"/>
              <w:rPr>
                <w:noProof/>
                <w:sz w:val="27"/>
              </w:rPr>
            </w:pPr>
          </w:p>
        </w:tc>
        <w:tc>
          <w:tcPr>
            <w:tcW w:w="4834" w:type="dxa"/>
            <w:gridSpan w:val="10"/>
            <w:tcBorders>
              <w:left w:val="single" w:sz="6" w:space="0" w:color="auto"/>
              <w:right w:val="single" w:sz="6" w:space="0" w:color="auto"/>
            </w:tcBorders>
          </w:tcPr>
          <w:p w14:paraId="6AC3FE04" w14:textId="77777777" w:rsidR="002F7BFF" w:rsidRPr="00941366" w:rsidRDefault="002F7BFF" w:rsidP="00273D63">
            <w:pPr>
              <w:tabs>
                <w:tab w:val="right" w:pos="4461"/>
              </w:tabs>
              <w:spacing w:after="0"/>
              <w:jc w:val="center"/>
              <w:rPr>
                <w:noProof/>
                <w:sz w:val="15"/>
              </w:rPr>
            </w:pPr>
            <w:r w:rsidRPr="00941366">
              <w:rPr>
                <w:noProof/>
                <w:sz w:val="15"/>
              </w:rPr>
              <w:t>zur Erleichterung der Ausstellung einer</w:t>
            </w:r>
          </w:p>
        </w:tc>
      </w:tr>
      <w:tr w:rsidR="002F7BFF" w:rsidRPr="00941366" w14:paraId="34068A0C" w14:textId="77777777" w:rsidTr="00273D63">
        <w:tc>
          <w:tcPr>
            <w:tcW w:w="351" w:type="dxa"/>
            <w:tcBorders>
              <w:left w:val="single" w:sz="6" w:space="0" w:color="auto"/>
            </w:tcBorders>
          </w:tcPr>
          <w:p w14:paraId="78EAC798" w14:textId="77777777" w:rsidR="002F7BFF" w:rsidRPr="00941366" w:rsidRDefault="002F7BFF" w:rsidP="00273D63">
            <w:pPr>
              <w:tabs>
                <w:tab w:val="right" w:pos="4461"/>
              </w:tabs>
              <w:spacing w:after="0"/>
              <w:rPr>
                <w:noProof/>
                <w:sz w:val="15"/>
              </w:rPr>
            </w:pPr>
          </w:p>
        </w:tc>
        <w:tc>
          <w:tcPr>
            <w:tcW w:w="2488" w:type="dxa"/>
            <w:gridSpan w:val="7"/>
          </w:tcPr>
          <w:p w14:paraId="61F7FDE4" w14:textId="77777777" w:rsidR="002F7BFF" w:rsidRPr="00941366" w:rsidRDefault="002F7BFF" w:rsidP="00273D63">
            <w:pPr>
              <w:tabs>
                <w:tab w:val="right" w:pos="4461"/>
              </w:tabs>
              <w:spacing w:after="0"/>
              <w:rPr>
                <w:noProof/>
                <w:sz w:val="15"/>
              </w:rPr>
            </w:pPr>
          </w:p>
        </w:tc>
        <w:tc>
          <w:tcPr>
            <w:tcW w:w="2428" w:type="dxa"/>
            <w:tcBorders>
              <w:right w:val="single" w:sz="6" w:space="0" w:color="auto"/>
            </w:tcBorders>
          </w:tcPr>
          <w:p w14:paraId="01D3EE6C" w14:textId="77777777" w:rsidR="002F7BFF" w:rsidRPr="00941366"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3A6E4980" w14:textId="77777777" w:rsidR="002F7BFF" w:rsidRPr="00941366" w:rsidRDefault="002F7BFF" w:rsidP="00273D63">
            <w:pPr>
              <w:tabs>
                <w:tab w:val="right" w:pos="4461"/>
              </w:tabs>
              <w:spacing w:after="0"/>
              <w:jc w:val="center"/>
              <w:rPr>
                <w:noProof/>
                <w:sz w:val="23"/>
              </w:rPr>
            </w:pPr>
            <w:r w:rsidRPr="00941366">
              <w:rPr>
                <w:noProof/>
                <w:sz w:val="23"/>
              </w:rPr>
              <w:t>WARENVERKEHRSBESCHEINIGUNG</w:t>
            </w:r>
          </w:p>
        </w:tc>
      </w:tr>
      <w:tr w:rsidR="002F7BFF" w:rsidRPr="00941366" w14:paraId="00A978F3" w14:textId="77777777" w:rsidTr="00273D63">
        <w:tc>
          <w:tcPr>
            <w:tcW w:w="351" w:type="dxa"/>
            <w:tcBorders>
              <w:left w:val="single" w:sz="6" w:space="0" w:color="auto"/>
              <w:bottom w:val="single" w:sz="6" w:space="0" w:color="auto"/>
            </w:tcBorders>
          </w:tcPr>
          <w:p w14:paraId="79EAB0F8" w14:textId="77777777" w:rsidR="002F7BFF" w:rsidRPr="00941366" w:rsidRDefault="002F7BFF" w:rsidP="00273D63">
            <w:pPr>
              <w:tabs>
                <w:tab w:val="right" w:pos="4461"/>
              </w:tabs>
              <w:spacing w:after="0"/>
              <w:rPr>
                <w:noProof/>
                <w:sz w:val="23"/>
              </w:rPr>
            </w:pPr>
          </w:p>
        </w:tc>
        <w:tc>
          <w:tcPr>
            <w:tcW w:w="2488" w:type="dxa"/>
            <w:gridSpan w:val="7"/>
            <w:tcBorders>
              <w:bottom w:val="single" w:sz="6" w:space="0" w:color="auto"/>
            </w:tcBorders>
          </w:tcPr>
          <w:p w14:paraId="3B94064A" w14:textId="77777777" w:rsidR="002F7BFF" w:rsidRPr="00941366" w:rsidRDefault="002F7BFF" w:rsidP="00273D63">
            <w:pPr>
              <w:tabs>
                <w:tab w:val="right" w:pos="4461"/>
              </w:tabs>
              <w:spacing w:after="0"/>
              <w:rPr>
                <w:noProof/>
                <w:sz w:val="23"/>
              </w:rPr>
            </w:pPr>
          </w:p>
        </w:tc>
        <w:tc>
          <w:tcPr>
            <w:tcW w:w="2428" w:type="dxa"/>
            <w:tcBorders>
              <w:bottom w:val="single" w:sz="6" w:space="0" w:color="auto"/>
              <w:right w:val="single" w:sz="6" w:space="0" w:color="auto"/>
            </w:tcBorders>
          </w:tcPr>
          <w:p w14:paraId="38C229D0" w14:textId="77777777" w:rsidR="002F7BFF" w:rsidRPr="00941366" w:rsidRDefault="002F7BFF" w:rsidP="00273D63">
            <w:pPr>
              <w:tabs>
                <w:tab w:val="right" w:pos="4461"/>
              </w:tabs>
              <w:spacing w:after="0"/>
              <w:rPr>
                <w:noProof/>
                <w:sz w:val="23"/>
              </w:rPr>
            </w:pPr>
          </w:p>
        </w:tc>
        <w:tc>
          <w:tcPr>
            <w:tcW w:w="4834" w:type="dxa"/>
            <w:gridSpan w:val="10"/>
            <w:tcBorders>
              <w:left w:val="single" w:sz="6" w:space="0" w:color="auto"/>
              <w:right w:val="single" w:sz="6" w:space="0" w:color="auto"/>
            </w:tcBorders>
          </w:tcPr>
          <w:p w14:paraId="0BCADDBE" w14:textId="77777777" w:rsidR="002F7BFF" w:rsidRPr="00941366" w:rsidRDefault="002F7BFF" w:rsidP="00273D63">
            <w:pPr>
              <w:tabs>
                <w:tab w:val="right" w:pos="4461"/>
              </w:tabs>
              <w:spacing w:after="0"/>
              <w:jc w:val="center"/>
              <w:rPr>
                <w:noProof/>
                <w:sz w:val="15"/>
              </w:rPr>
            </w:pPr>
            <w:r w:rsidRPr="00941366">
              <w:rPr>
                <w:noProof/>
                <w:sz w:val="15"/>
              </w:rPr>
              <w:t>für den Präferenzverkehr zwischen der</w:t>
            </w:r>
          </w:p>
        </w:tc>
      </w:tr>
      <w:tr w:rsidR="002F7BFF" w:rsidRPr="00941366" w14:paraId="2A20723E" w14:textId="77777777" w:rsidTr="00273D63">
        <w:tc>
          <w:tcPr>
            <w:tcW w:w="351" w:type="dxa"/>
            <w:tcBorders>
              <w:top w:val="single" w:sz="6" w:space="0" w:color="auto"/>
              <w:left w:val="single" w:sz="6" w:space="0" w:color="auto"/>
            </w:tcBorders>
          </w:tcPr>
          <w:p w14:paraId="0091BB3A" w14:textId="77777777" w:rsidR="002F7BFF" w:rsidRPr="00941366" w:rsidRDefault="002F7BFF" w:rsidP="00273D63">
            <w:pPr>
              <w:tabs>
                <w:tab w:val="right" w:pos="4461"/>
              </w:tabs>
              <w:spacing w:after="0"/>
              <w:jc w:val="right"/>
              <w:rPr>
                <w:noProof/>
                <w:sz w:val="15"/>
              </w:rPr>
            </w:pPr>
            <w:r w:rsidRPr="00F704C3">
              <w:rPr>
                <w:noProof/>
                <w:sz w:val="15"/>
              </w:rPr>
              <w:t>2</w:t>
            </w:r>
            <w:r w:rsidRPr="00941366">
              <w:rPr>
                <w:noProof/>
                <w:sz w:val="15"/>
              </w:rPr>
              <w:t xml:space="preserve">. </w:t>
            </w:r>
          </w:p>
        </w:tc>
        <w:tc>
          <w:tcPr>
            <w:tcW w:w="2488" w:type="dxa"/>
            <w:gridSpan w:val="7"/>
            <w:tcBorders>
              <w:top w:val="single" w:sz="6" w:space="0" w:color="auto"/>
            </w:tcBorders>
          </w:tcPr>
          <w:p w14:paraId="71C85558" w14:textId="77777777" w:rsidR="002F7BFF" w:rsidRPr="00941366" w:rsidRDefault="002F7BFF" w:rsidP="00273D63">
            <w:pPr>
              <w:tabs>
                <w:tab w:val="right" w:pos="4461"/>
              </w:tabs>
              <w:spacing w:after="0"/>
              <w:rPr>
                <w:noProof/>
                <w:sz w:val="8"/>
              </w:rPr>
            </w:pPr>
            <w:r w:rsidRPr="00941366">
              <w:rPr>
                <w:noProof/>
                <w:sz w:val="15"/>
              </w:rPr>
              <w:t>Empfänger</w:t>
            </w:r>
            <w:r w:rsidRPr="00941366">
              <w:rPr>
                <w:noProof/>
                <w:sz w:val="15"/>
                <w:vertAlign w:val="superscript"/>
              </w:rPr>
              <w:t>(</w:t>
            </w:r>
            <w:r w:rsidRPr="00F704C3">
              <w:rPr>
                <w:noProof/>
                <w:sz w:val="15"/>
                <w:vertAlign w:val="superscript"/>
              </w:rPr>
              <w:t>1</w:t>
            </w:r>
            <w:r w:rsidRPr="00941366">
              <w:rPr>
                <w:noProof/>
                <w:sz w:val="15"/>
                <w:vertAlign w:val="superscript"/>
              </w:rPr>
              <w:t>)</w:t>
            </w:r>
          </w:p>
        </w:tc>
        <w:tc>
          <w:tcPr>
            <w:tcW w:w="2428" w:type="dxa"/>
            <w:tcBorders>
              <w:top w:val="single" w:sz="6" w:space="0" w:color="auto"/>
              <w:right w:val="single" w:sz="6" w:space="0" w:color="auto"/>
            </w:tcBorders>
          </w:tcPr>
          <w:p w14:paraId="2D7EFBEE" w14:textId="77777777" w:rsidR="002F7BFF" w:rsidRPr="00941366" w:rsidRDefault="002F7BFF" w:rsidP="00273D63">
            <w:pPr>
              <w:tabs>
                <w:tab w:val="right" w:pos="4461"/>
              </w:tabs>
              <w:spacing w:after="0"/>
              <w:rPr>
                <w:noProof/>
                <w:sz w:val="8"/>
              </w:rPr>
            </w:pPr>
          </w:p>
        </w:tc>
        <w:tc>
          <w:tcPr>
            <w:tcW w:w="4756" w:type="dxa"/>
            <w:gridSpan w:val="9"/>
            <w:tcBorders>
              <w:left w:val="single" w:sz="6" w:space="0" w:color="auto"/>
            </w:tcBorders>
          </w:tcPr>
          <w:p w14:paraId="7B93946D" w14:textId="77777777" w:rsidR="002F7BFF" w:rsidRPr="00941366" w:rsidRDefault="002F7BFF" w:rsidP="00273D63">
            <w:pPr>
              <w:tabs>
                <w:tab w:val="right" w:pos="4461"/>
              </w:tabs>
              <w:spacing w:after="0"/>
              <w:jc w:val="center"/>
              <w:rPr>
                <w:noProof/>
                <w:sz w:val="23"/>
              </w:rPr>
            </w:pPr>
            <w:r w:rsidRPr="00941366">
              <w:rPr>
                <w:noProof/>
                <w:sz w:val="23"/>
              </w:rPr>
              <w:t>EUROPÄISCHE UNION</w:t>
            </w:r>
          </w:p>
          <w:p w14:paraId="67B217ED" w14:textId="77777777" w:rsidR="002F7BFF" w:rsidRPr="00941366" w:rsidRDefault="002F7BFF" w:rsidP="00273D63">
            <w:pPr>
              <w:tabs>
                <w:tab w:val="right" w:pos="4461"/>
              </w:tabs>
              <w:spacing w:after="0"/>
              <w:jc w:val="center"/>
              <w:rPr>
                <w:noProof/>
                <w:sz w:val="23"/>
              </w:rPr>
            </w:pPr>
            <w:r w:rsidRPr="00941366">
              <w:rPr>
                <w:noProof/>
                <w:sz w:val="23"/>
              </w:rPr>
              <w:t>und</w:t>
            </w:r>
          </w:p>
          <w:p w14:paraId="364CC287" w14:textId="77777777" w:rsidR="002F7BFF" w:rsidRPr="00941366" w:rsidRDefault="002F7BFF" w:rsidP="00273D63">
            <w:pPr>
              <w:tabs>
                <w:tab w:val="right" w:pos="4461"/>
              </w:tabs>
              <w:spacing w:after="0"/>
              <w:jc w:val="center"/>
              <w:rPr>
                <w:noProof/>
                <w:sz w:val="23"/>
              </w:rPr>
            </w:pPr>
            <w:r w:rsidRPr="00941366">
              <w:rPr>
                <w:noProof/>
                <w:sz w:val="23"/>
              </w:rPr>
              <w:t>Staat Zentralafrikas</w:t>
            </w:r>
          </w:p>
          <w:p w14:paraId="39CF904E" w14:textId="77777777" w:rsidR="002F7BFF" w:rsidRPr="00941366" w:rsidRDefault="002F7BFF" w:rsidP="00273D63">
            <w:pPr>
              <w:tabs>
                <w:tab w:val="right" w:pos="4461"/>
              </w:tabs>
              <w:spacing w:after="0"/>
              <w:jc w:val="center"/>
              <w:rPr>
                <w:noProof/>
                <w:sz w:val="23"/>
              </w:rPr>
            </w:pPr>
          </w:p>
        </w:tc>
        <w:tc>
          <w:tcPr>
            <w:tcW w:w="78" w:type="dxa"/>
            <w:tcBorders>
              <w:right w:val="single" w:sz="6" w:space="0" w:color="auto"/>
            </w:tcBorders>
          </w:tcPr>
          <w:p w14:paraId="6ADFE350" w14:textId="77777777" w:rsidR="002F7BFF" w:rsidRPr="00941366" w:rsidRDefault="002F7BFF" w:rsidP="00273D63">
            <w:pPr>
              <w:tabs>
                <w:tab w:val="right" w:pos="4461"/>
              </w:tabs>
              <w:spacing w:after="0"/>
              <w:rPr>
                <w:noProof/>
                <w:sz w:val="23"/>
              </w:rPr>
            </w:pPr>
          </w:p>
        </w:tc>
      </w:tr>
      <w:tr w:rsidR="002F7BFF" w:rsidRPr="00941366" w14:paraId="43995ECA" w14:textId="77777777" w:rsidTr="00273D63">
        <w:tc>
          <w:tcPr>
            <w:tcW w:w="351" w:type="dxa"/>
            <w:tcBorders>
              <w:top w:val="single" w:sz="6" w:space="0" w:color="auto"/>
              <w:left w:val="single" w:sz="6" w:space="0" w:color="auto"/>
              <w:bottom w:val="single" w:sz="6" w:space="0" w:color="auto"/>
            </w:tcBorders>
          </w:tcPr>
          <w:p w14:paraId="39CB89DE" w14:textId="77777777" w:rsidR="002F7BFF" w:rsidRPr="00941366" w:rsidRDefault="002F7BFF" w:rsidP="00273D63">
            <w:pPr>
              <w:tabs>
                <w:tab w:val="right" w:pos="4461"/>
              </w:tabs>
              <w:spacing w:after="0"/>
              <w:jc w:val="right"/>
              <w:rPr>
                <w:noProof/>
                <w:sz w:val="15"/>
              </w:rPr>
            </w:pPr>
            <w:r w:rsidRPr="00F704C3">
              <w:rPr>
                <w:noProof/>
                <w:sz w:val="15"/>
              </w:rPr>
              <w:t>3</w:t>
            </w:r>
            <w:r w:rsidRPr="00941366">
              <w:rPr>
                <w:noProof/>
                <w:sz w:val="15"/>
              </w:rPr>
              <w:t xml:space="preserve">. </w:t>
            </w:r>
          </w:p>
        </w:tc>
        <w:tc>
          <w:tcPr>
            <w:tcW w:w="2488" w:type="dxa"/>
            <w:gridSpan w:val="7"/>
            <w:tcBorders>
              <w:top w:val="single" w:sz="6" w:space="0" w:color="auto"/>
              <w:bottom w:val="single" w:sz="6" w:space="0" w:color="auto"/>
            </w:tcBorders>
          </w:tcPr>
          <w:p w14:paraId="5074DF37" w14:textId="77777777" w:rsidR="002F7BFF" w:rsidRPr="00941366" w:rsidRDefault="002F7BFF" w:rsidP="00273D63">
            <w:pPr>
              <w:tabs>
                <w:tab w:val="right" w:pos="4461"/>
              </w:tabs>
              <w:spacing w:after="0"/>
              <w:rPr>
                <w:noProof/>
                <w:sz w:val="8"/>
              </w:rPr>
            </w:pPr>
            <w:r w:rsidRPr="00941366">
              <w:rPr>
                <w:noProof/>
                <w:sz w:val="15"/>
              </w:rPr>
              <w:t>Be- oder Verarbeiter</w:t>
            </w:r>
            <w:r w:rsidRPr="00941366">
              <w:rPr>
                <w:noProof/>
                <w:sz w:val="15"/>
                <w:vertAlign w:val="superscript"/>
              </w:rPr>
              <w:t>(</w:t>
            </w:r>
            <w:r w:rsidRPr="00F704C3">
              <w:rPr>
                <w:noProof/>
                <w:sz w:val="15"/>
                <w:vertAlign w:val="superscript"/>
              </w:rPr>
              <w:t>1</w:t>
            </w:r>
            <w:r w:rsidRPr="00941366">
              <w:rPr>
                <w:noProof/>
                <w:sz w:val="15"/>
                <w:vertAlign w:val="superscript"/>
              </w:rPr>
              <w:t>)</w:t>
            </w:r>
          </w:p>
        </w:tc>
        <w:tc>
          <w:tcPr>
            <w:tcW w:w="2428" w:type="dxa"/>
            <w:tcBorders>
              <w:top w:val="single" w:sz="6" w:space="0" w:color="auto"/>
              <w:bottom w:val="single" w:sz="6" w:space="0" w:color="auto"/>
              <w:right w:val="single" w:sz="6" w:space="0" w:color="auto"/>
            </w:tcBorders>
          </w:tcPr>
          <w:p w14:paraId="2EA42B74" w14:textId="77777777" w:rsidR="002F7BFF" w:rsidRPr="00941366" w:rsidRDefault="002F7BFF" w:rsidP="00273D63">
            <w:pPr>
              <w:tabs>
                <w:tab w:val="right" w:pos="4461"/>
              </w:tabs>
              <w:spacing w:after="0"/>
              <w:rPr>
                <w:noProof/>
                <w:sz w:val="8"/>
              </w:rPr>
            </w:pPr>
          </w:p>
        </w:tc>
        <w:tc>
          <w:tcPr>
            <w:tcW w:w="4834" w:type="dxa"/>
            <w:gridSpan w:val="10"/>
            <w:tcBorders>
              <w:top w:val="single" w:sz="6" w:space="0" w:color="auto"/>
              <w:left w:val="single" w:sz="6" w:space="0" w:color="auto"/>
              <w:bottom w:val="single" w:sz="6" w:space="0" w:color="auto"/>
              <w:right w:val="single" w:sz="6" w:space="0" w:color="auto"/>
            </w:tcBorders>
          </w:tcPr>
          <w:p w14:paraId="6B23DF40" w14:textId="77777777" w:rsidR="002F7BFF" w:rsidRPr="00941366" w:rsidRDefault="002F7BFF" w:rsidP="00273D63">
            <w:pPr>
              <w:tabs>
                <w:tab w:val="right" w:pos="4461"/>
              </w:tabs>
              <w:spacing w:after="0"/>
              <w:rPr>
                <w:noProof/>
                <w:sz w:val="15"/>
              </w:rPr>
            </w:pPr>
            <w:r w:rsidRPr="00F704C3">
              <w:rPr>
                <w:noProof/>
                <w:sz w:val="15"/>
              </w:rPr>
              <w:t>4</w:t>
            </w:r>
            <w:r w:rsidRPr="00941366">
              <w:rPr>
                <w:noProof/>
                <w:sz w:val="15"/>
              </w:rPr>
              <w:t>. Staat, in dem die Be- oder Verarbeitung vorgenommen worden ist</w:t>
            </w:r>
          </w:p>
          <w:p w14:paraId="5A38797C" w14:textId="77777777" w:rsidR="002F7BFF" w:rsidRPr="00941366" w:rsidRDefault="002F7BFF" w:rsidP="00273D63">
            <w:pPr>
              <w:tabs>
                <w:tab w:val="right" w:pos="4461"/>
              </w:tabs>
              <w:spacing w:after="0"/>
              <w:rPr>
                <w:noProof/>
                <w:sz w:val="15"/>
              </w:rPr>
            </w:pPr>
          </w:p>
        </w:tc>
      </w:tr>
      <w:tr w:rsidR="002F7BFF" w:rsidRPr="00941366" w14:paraId="7AE8DACC" w14:textId="77777777" w:rsidTr="00273D63">
        <w:tc>
          <w:tcPr>
            <w:tcW w:w="351" w:type="dxa"/>
            <w:tcBorders>
              <w:top w:val="single" w:sz="6" w:space="0" w:color="auto"/>
              <w:left w:val="single" w:sz="6" w:space="0" w:color="auto"/>
              <w:bottom w:val="single" w:sz="6" w:space="0" w:color="auto"/>
            </w:tcBorders>
          </w:tcPr>
          <w:p w14:paraId="6DD655EE" w14:textId="77777777" w:rsidR="002F7BFF" w:rsidRPr="00941366" w:rsidRDefault="002F7BFF" w:rsidP="00273D63">
            <w:pPr>
              <w:tabs>
                <w:tab w:val="right" w:pos="4461"/>
              </w:tabs>
              <w:spacing w:after="0"/>
              <w:jc w:val="right"/>
              <w:rPr>
                <w:noProof/>
                <w:sz w:val="15"/>
              </w:rPr>
            </w:pPr>
            <w:r w:rsidRPr="00F704C3">
              <w:rPr>
                <w:noProof/>
                <w:sz w:val="15"/>
              </w:rPr>
              <w:t>6</w:t>
            </w:r>
            <w:r w:rsidRPr="00941366">
              <w:rPr>
                <w:noProof/>
                <w:sz w:val="15"/>
              </w:rPr>
              <w:t xml:space="preserve">. </w:t>
            </w:r>
          </w:p>
        </w:tc>
        <w:tc>
          <w:tcPr>
            <w:tcW w:w="4916" w:type="dxa"/>
            <w:gridSpan w:val="8"/>
            <w:tcBorders>
              <w:top w:val="single" w:sz="6" w:space="0" w:color="auto"/>
              <w:bottom w:val="single" w:sz="6" w:space="0" w:color="auto"/>
              <w:right w:val="single" w:sz="6" w:space="0" w:color="auto"/>
            </w:tcBorders>
          </w:tcPr>
          <w:p w14:paraId="52AB708A" w14:textId="77777777" w:rsidR="002F7BFF" w:rsidRPr="00941366" w:rsidRDefault="002F7BFF" w:rsidP="00273D63">
            <w:pPr>
              <w:tabs>
                <w:tab w:val="right" w:pos="4461"/>
              </w:tabs>
              <w:spacing w:after="0"/>
              <w:rPr>
                <w:noProof/>
                <w:sz w:val="8"/>
              </w:rPr>
            </w:pPr>
            <w:r w:rsidRPr="00941366">
              <w:rPr>
                <w:noProof/>
                <w:sz w:val="15"/>
              </w:rPr>
              <w:t>Einfuhrzollstelle</w:t>
            </w:r>
            <w:r w:rsidRPr="00941366">
              <w:rPr>
                <w:noProof/>
                <w:sz w:val="15"/>
                <w:vertAlign w:val="superscript"/>
              </w:rPr>
              <w:t>(</w:t>
            </w:r>
            <w:r w:rsidRPr="00F704C3">
              <w:rPr>
                <w:noProof/>
                <w:sz w:val="15"/>
                <w:vertAlign w:val="superscript"/>
              </w:rPr>
              <w:t>1</w:t>
            </w:r>
            <w:r w:rsidRPr="00941366">
              <w:rPr>
                <w:noProof/>
                <w:sz w:val="15"/>
                <w:vertAlign w:val="superscript"/>
              </w:rPr>
              <w:t>)</w:t>
            </w:r>
          </w:p>
        </w:tc>
        <w:tc>
          <w:tcPr>
            <w:tcW w:w="4834" w:type="dxa"/>
            <w:gridSpan w:val="10"/>
            <w:tcBorders>
              <w:top w:val="single" w:sz="6" w:space="0" w:color="auto"/>
              <w:left w:val="single" w:sz="6" w:space="0" w:color="auto"/>
              <w:right w:val="single" w:sz="6" w:space="0" w:color="auto"/>
            </w:tcBorders>
          </w:tcPr>
          <w:p w14:paraId="16093953" w14:textId="77777777" w:rsidR="002F7BFF" w:rsidRPr="00941366" w:rsidRDefault="002F7BFF" w:rsidP="00273D63">
            <w:pPr>
              <w:tabs>
                <w:tab w:val="right" w:pos="4461"/>
              </w:tabs>
              <w:spacing w:after="0"/>
              <w:rPr>
                <w:noProof/>
                <w:sz w:val="15"/>
              </w:rPr>
            </w:pPr>
            <w:r w:rsidRPr="00F704C3">
              <w:rPr>
                <w:noProof/>
                <w:sz w:val="15"/>
              </w:rPr>
              <w:t>5</w:t>
            </w:r>
            <w:r w:rsidRPr="00941366">
              <w:rPr>
                <w:noProof/>
                <w:sz w:val="15"/>
              </w:rPr>
              <w:t>. Für den Dienstgebrauch</w:t>
            </w:r>
          </w:p>
        </w:tc>
      </w:tr>
      <w:tr w:rsidR="002F7BFF" w:rsidRPr="00941366" w14:paraId="7B52B98B" w14:textId="77777777" w:rsidTr="00273D63">
        <w:tc>
          <w:tcPr>
            <w:tcW w:w="351" w:type="dxa"/>
            <w:tcBorders>
              <w:top w:val="single" w:sz="6" w:space="0" w:color="auto"/>
              <w:left w:val="single" w:sz="6" w:space="0" w:color="auto"/>
            </w:tcBorders>
          </w:tcPr>
          <w:p w14:paraId="521EC669" w14:textId="77777777" w:rsidR="002F7BFF" w:rsidRPr="00941366" w:rsidRDefault="002F7BFF" w:rsidP="00273D63">
            <w:pPr>
              <w:tabs>
                <w:tab w:val="right" w:pos="4461"/>
              </w:tabs>
              <w:spacing w:after="0"/>
              <w:jc w:val="right"/>
              <w:rPr>
                <w:noProof/>
                <w:sz w:val="15"/>
              </w:rPr>
            </w:pPr>
            <w:r w:rsidRPr="00F704C3">
              <w:rPr>
                <w:noProof/>
                <w:sz w:val="15"/>
              </w:rPr>
              <w:t>7</w:t>
            </w:r>
            <w:r w:rsidRPr="00941366">
              <w:rPr>
                <w:noProof/>
                <w:sz w:val="15"/>
              </w:rPr>
              <w:t xml:space="preserve">. </w:t>
            </w:r>
          </w:p>
        </w:tc>
        <w:tc>
          <w:tcPr>
            <w:tcW w:w="2488" w:type="dxa"/>
            <w:gridSpan w:val="7"/>
            <w:tcBorders>
              <w:top w:val="single" w:sz="6" w:space="0" w:color="auto"/>
            </w:tcBorders>
          </w:tcPr>
          <w:p w14:paraId="01AE7F31" w14:textId="77777777" w:rsidR="002F7BFF" w:rsidRPr="00941366" w:rsidRDefault="002F7BFF" w:rsidP="00273D63">
            <w:pPr>
              <w:tabs>
                <w:tab w:val="right" w:pos="4461"/>
              </w:tabs>
              <w:spacing w:after="0"/>
              <w:rPr>
                <w:noProof/>
                <w:sz w:val="8"/>
              </w:rPr>
            </w:pPr>
            <w:r w:rsidRPr="00941366">
              <w:rPr>
                <w:noProof/>
                <w:sz w:val="15"/>
              </w:rPr>
              <w:t>Einfuhrpapier</w:t>
            </w:r>
            <w:r w:rsidRPr="00941366">
              <w:rPr>
                <w:noProof/>
                <w:sz w:val="15"/>
                <w:vertAlign w:val="superscript"/>
              </w:rPr>
              <w:t xml:space="preserve"> (</w:t>
            </w:r>
            <w:r w:rsidRPr="00F704C3">
              <w:rPr>
                <w:noProof/>
                <w:sz w:val="15"/>
                <w:vertAlign w:val="superscript"/>
              </w:rPr>
              <w:t>2</w:t>
            </w:r>
            <w:r w:rsidRPr="00941366">
              <w:rPr>
                <w:noProof/>
                <w:sz w:val="15"/>
                <w:vertAlign w:val="superscript"/>
              </w:rPr>
              <w:t>)</w:t>
            </w:r>
          </w:p>
        </w:tc>
        <w:tc>
          <w:tcPr>
            <w:tcW w:w="2428" w:type="dxa"/>
            <w:tcBorders>
              <w:top w:val="single" w:sz="6" w:space="0" w:color="auto"/>
              <w:right w:val="single" w:sz="6" w:space="0" w:color="auto"/>
            </w:tcBorders>
          </w:tcPr>
          <w:p w14:paraId="1E52347F" w14:textId="77777777" w:rsidR="002F7BFF" w:rsidRPr="00941366" w:rsidRDefault="002F7BFF" w:rsidP="00273D63">
            <w:pPr>
              <w:tabs>
                <w:tab w:val="right" w:pos="4461"/>
              </w:tabs>
              <w:spacing w:after="0"/>
              <w:rPr>
                <w:noProof/>
                <w:sz w:val="8"/>
              </w:rPr>
            </w:pPr>
          </w:p>
        </w:tc>
        <w:tc>
          <w:tcPr>
            <w:tcW w:w="4834" w:type="dxa"/>
            <w:gridSpan w:val="10"/>
            <w:tcBorders>
              <w:left w:val="single" w:sz="6" w:space="0" w:color="auto"/>
              <w:right w:val="single" w:sz="6" w:space="0" w:color="auto"/>
            </w:tcBorders>
          </w:tcPr>
          <w:p w14:paraId="52B4C0BB" w14:textId="77777777" w:rsidR="002F7BFF" w:rsidRPr="00941366" w:rsidRDefault="002F7BFF" w:rsidP="00273D63">
            <w:pPr>
              <w:tabs>
                <w:tab w:val="right" w:pos="4461"/>
              </w:tabs>
              <w:spacing w:after="0"/>
              <w:rPr>
                <w:noProof/>
                <w:sz w:val="8"/>
              </w:rPr>
            </w:pPr>
          </w:p>
        </w:tc>
      </w:tr>
      <w:tr w:rsidR="002F7BFF" w:rsidRPr="00941366" w14:paraId="64CB8F45" w14:textId="77777777" w:rsidTr="00273D63">
        <w:tc>
          <w:tcPr>
            <w:tcW w:w="351" w:type="dxa"/>
            <w:tcBorders>
              <w:left w:val="single" w:sz="6" w:space="0" w:color="auto"/>
            </w:tcBorders>
          </w:tcPr>
          <w:p w14:paraId="2FA5141D" w14:textId="77777777" w:rsidR="002F7BFF" w:rsidRPr="00941366" w:rsidRDefault="002F7BFF" w:rsidP="00273D63">
            <w:pPr>
              <w:tabs>
                <w:tab w:val="right" w:pos="4461"/>
              </w:tabs>
              <w:spacing w:after="0"/>
              <w:rPr>
                <w:noProof/>
                <w:sz w:val="8"/>
              </w:rPr>
            </w:pPr>
          </w:p>
        </w:tc>
        <w:tc>
          <w:tcPr>
            <w:tcW w:w="2488" w:type="dxa"/>
            <w:gridSpan w:val="7"/>
          </w:tcPr>
          <w:p w14:paraId="6B0177DF" w14:textId="77777777" w:rsidR="002F7BFF" w:rsidRPr="00941366" w:rsidRDefault="002F7BFF" w:rsidP="00273D63">
            <w:pPr>
              <w:tabs>
                <w:tab w:val="right" w:pos="4461"/>
              </w:tabs>
              <w:spacing w:after="0"/>
              <w:rPr>
                <w:noProof/>
                <w:sz w:val="15"/>
              </w:rPr>
            </w:pPr>
            <w:r w:rsidRPr="00941366">
              <w:rPr>
                <w:noProof/>
                <w:sz w:val="15"/>
              </w:rPr>
              <w:t>Art/Muster ........................................</w:t>
            </w:r>
          </w:p>
        </w:tc>
        <w:tc>
          <w:tcPr>
            <w:tcW w:w="2428" w:type="dxa"/>
            <w:tcBorders>
              <w:right w:val="single" w:sz="6" w:space="0" w:color="auto"/>
            </w:tcBorders>
          </w:tcPr>
          <w:p w14:paraId="32608FF6" w14:textId="77777777" w:rsidR="002F7BFF" w:rsidRPr="00941366" w:rsidRDefault="002F7BFF" w:rsidP="00273D63">
            <w:pPr>
              <w:tabs>
                <w:tab w:val="right" w:pos="4461"/>
              </w:tabs>
              <w:spacing w:after="0"/>
              <w:rPr>
                <w:noProof/>
                <w:sz w:val="15"/>
              </w:rPr>
            </w:pPr>
            <w:r w:rsidRPr="00941366">
              <w:rPr>
                <w:noProof/>
                <w:sz w:val="15"/>
              </w:rPr>
              <w:t>Nr. ................................................</w:t>
            </w:r>
          </w:p>
        </w:tc>
        <w:tc>
          <w:tcPr>
            <w:tcW w:w="4834" w:type="dxa"/>
            <w:gridSpan w:val="10"/>
            <w:tcBorders>
              <w:left w:val="single" w:sz="6" w:space="0" w:color="auto"/>
              <w:right w:val="single" w:sz="6" w:space="0" w:color="auto"/>
            </w:tcBorders>
          </w:tcPr>
          <w:p w14:paraId="3D7FA436" w14:textId="77777777" w:rsidR="002F7BFF" w:rsidRPr="00941366" w:rsidRDefault="002F7BFF" w:rsidP="00273D63">
            <w:pPr>
              <w:tabs>
                <w:tab w:val="right" w:pos="4461"/>
              </w:tabs>
              <w:spacing w:after="0"/>
              <w:rPr>
                <w:noProof/>
                <w:sz w:val="15"/>
              </w:rPr>
            </w:pPr>
          </w:p>
        </w:tc>
      </w:tr>
      <w:tr w:rsidR="002F7BFF" w:rsidRPr="00941366" w14:paraId="79E64972" w14:textId="77777777" w:rsidTr="00273D63">
        <w:trPr>
          <w:cantSplit/>
          <w:trHeight w:val="249"/>
        </w:trPr>
        <w:tc>
          <w:tcPr>
            <w:tcW w:w="5267" w:type="dxa"/>
            <w:gridSpan w:val="9"/>
            <w:tcBorders>
              <w:left w:val="single" w:sz="6" w:space="0" w:color="auto"/>
              <w:right w:val="single" w:sz="6" w:space="0" w:color="auto"/>
            </w:tcBorders>
          </w:tcPr>
          <w:p w14:paraId="70443A3B" w14:textId="77777777" w:rsidR="002F7BFF" w:rsidRPr="00941366" w:rsidRDefault="002F7BFF" w:rsidP="00273D63">
            <w:pPr>
              <w:tabs>
                <w:tab w:val="right" w:pos="4461"/>
              </w:tabs>
              <w:spacing w:after="0"/>
              <w:rPr>
                <w:noProof/>
                <w:sz w:val="15"/>
              </w:rPr>
            </w:pPr>
            <w:r w:rsidRPr="00941366">
              <w:rPr>
                <w:noProof/>
                <w:sz w:val="15"/>
              </w:rPr>
              <w:t>Serie .........................................................................................................</w:t>
            </w:r>
          </w:p>
        </w:tc>
        <w:tc>
          <w:tcPr>
            <w:tcW w:w="4834" w:type="dxa"/>
            <w:gridSpan w:val="10"/>
            <w:tcBorders>
              <w:left w:val="single" w:sz="6" w:space="0" w:color="auto"/>
              <w:right w:val="single" w:sz="6" w:space="0" w:color="auto"/>
            </w:tcBorders>
          </w:tcPr>
          <w:p w14:paraId="047AE66B" w14:textId="77777777" w:rsidR="002F7BFF" w:rsidRPr="00941366" w:rsidRDefault="002F7BFF" w:rsidP="00273D63">
            <w:pPr>
              <w:tabs>
                <w:tab w:val="right" w:pos="4461"/>
              </w:tabs>
              <w:spacing w:after="0"/>
              <w:rPr>
                <w:noProof/>
                <w:sz w:val="15"/>
              </w:rPr>
            </w:pPr>
          </w:p>
        </w:tc>
      </w:tr>
      <w:tr w:rsidR="002F7BFF" w:rsidRPr="00941366" w14:paraId="23BB15A5" w14:textId="77777777" w:rsidTr="00273D63">
        <w:trPr>
          <w:cantSplit/>
          <w:trHeight w:val="192"/>
        </w:trPr>
        <w:tc>
          <w:tcPr>
            <w:tcW w:w="351" w:type="dxa"/>
            <w:vMerge w:val="restart"/>
            <w:tcBorders>
              <w:left w:val="single" w:sz="6" w:space="0" w:color="auto"/>
            </w:tcBorders>
          </w:tcPr>
          <w:p w14:paraId="129C8B8F" w14:textId="77777777" w:rsidR="002F7BFF" w:rsidRPr="00941366" w:rsidRDefault="002F7BFF" w:rsidP="00273D63">
            <w:pPr>
              <w:tabs>
                <w:tab w:val="right" w:pos="4461"/>
              </w:tabs>
              <w:spacing w:after="0"/>
              <w:rPr>
                <w:noProof/>
                <w:sz w:val="27"/>
              </w:rPr>
            </w:pPr>
          </w:p>
        </w:tc>
        <w:tc>
          <w:tcPr>
            <w:tcW w:w="552" w:type="dxa"/>
            <w:tcBorders>
              <w:right w:val="single" w:sz="4" w:space="0" w:color="auto"/>
            </w:tcBorders>
          </w:tcPr>
          <w:p w14:paraId="1AA2AB38" w14:textId="77777777" w:rsidR="002F7BFF" w:rsidRPr="00941366" w:rsidRDefault="002F7BFF" w:rsidP="00273D63">
            <w:pPr>
              <w:tabs>
                <w:tab w:val="right" w:pos="4461"/>
              </w:tabs>
              <w:spacing w:after="0"/>
              <w:rPr>
                <w:noProof/>
                <w:sz w:val="15"/>
              </w:rPr>
            </w:pPr>
            <w:r w:rsidRPr="00941366">
              <w:rPr>
                <w:noProof/>
                <w:sz w:val="15"/>
              </w:rPr>
              <w:t>Datum</w:t>
            </w:r>
          </w:p>
        </w:tc>
        <w:tc>
          <w:tcPr>
            <w:tcW w:w="432" w:type="dxa"/>
            <w:gridSpan w:val="2"/>
            <w:tcBorders>
              <w:top w:val="single" w:sz="4" w:space="0" w:color="auto"/>
              <w:left w:val="single" w:sz="4" w:space="0" w:color="auto"/>
              <w:bottom w:val="single" w:sz="4" w:space="0" w:color="auto"/>
            </w:tcBorders>
          </w:tcPr>
          <w:p w14:paraId="6D8F34A5" w14:textId="77777777" w:rsidR="002F7BFF" w:rsidRPr="00941366" w:rsidRDefault="002F7BFF" w:rsidP="00273D63">
            <w:pPr>
              <w:tabs>
                <w:tab w:val="right" w:pos="4461"/>
              </w:tabs>
              <w:spacing w:after="0"/>
              <w:rPr>
                <w:noProof/>
                <w:sz w:val="15"/>
              </w:rPr>
            </w:pPr>
          </w:p>
        </w:tc>
        <w:tc>
          <w:tcPr>
            <w:tcW w:w="384" w:type="dxa"/>
            <w:tcBorders>
              <w:top w:val="single" w:sz="4" w:space="0" w:color="auto"/>
              <w:left w:val="single" w:sz="4" w:space="0" w:color="auto"/>
              <w:bottom w:val="single" w:sz="4" w:space="0" w:color="auto"/>
            </w:tcBorders>
          </w:tcPr>
          <w:p w14:paraId="29E38BB7" w14:textId="77777777" w:rsidR="002F7BFF" w:rsidRPr="00941366" w:rsidRDefault="002F7BFF" w:rsidP="00273D63">
            <w:pPr>
              <w:tabs>
                <w:tab w:val="right" w:pos="4461"/>
              </w:tabs>
              <w:spacing w:after="0"/>
              <w:rPr>
                <w:noProof/>
                <w:sz w:val="15"/>
              </w:rPr>
            </w:pPr>
          </w:p>
        </w:tc>
        <w:tc>
          <w:tcPr>
            <w:tcW w:w="384" w:type="dxa"/>
            <w:gridSpan w:val="2"/>
            <w:tcBorders>
              <w:top w:val="single" w:sz="4" w:space="0" w:color="auto"/>
              <w:left w:val="single" w:sz="4" w:space="0" w:color="auto"/>
              <w:bottom w:val="single" w:sz="4" w:space="0" w:color="auto"/>
            </w:tcBorders>
          </w:tcPr>
          <w:p w14:paraId="1973A301" w14:textId="77777777" w:rsidR="002F7BFF" w:rsidRPr="00941366" w:rsidRDefault="002F7BFF" w:rsidP="00273D63">
            <w:pPr>
              <w:tabs>
                <w:tab w:val="right" w:pos="4461"/>
              </w:tabs>
              <w:spacing w:after="0"/>
              <w:rPr>
                <w:noProof/>
                <w:sz w:val="15"/>
              </w:rPr>
            </w:pPr>
          </w:p>
        </w:tc>
        <w:tc>
          <w:tcPr>
            <w:tcW w:w="736" w:type="dxa"/>
            <w:tcBorders>
              <w:left w:val="single" w:sz="4" w:space="0" w:color="auto"/>
            </w:tcBorders>
          </w:tcPr>
          <w:p w14:paraId="044127B2" w14:textId="77777777" w:rsidR="002F7BFF" w:rsidRPr="00941366" w:rsidRDefault="002F7BFF" w:rsidP="00273D63">
            <w:pPr>
              <w:tabs>
                <w:tab w:val="right" w:pos="4461"/>
              </w:tabs>
              <w:spacing w:after="0"/>
              <w:rPr>
                <w:noProof/>
                <w:sz w:val="15"/>
              </w:rPr>
            </w:pPr>
          </w:p>
        </w:tc>
        <w:tc>
          <w:tcPr>
            <w:tcW w:w="2436" w:type="dxa"/>
            <w:gridSpan w:val="2"/>
            <w:vMerge w:val="restart"/>
            <w:tcBorders>
              <w:right w:val="single" w:sz="6" w:space="0" w:color="auto"/>
            </w:tcBorders>
          </w:tcPr>
          <w:p w14:paraId="529C9255" w14:textId="77777777" w:rsidR="002F7BFF" w:rsidRPr="00941366" w:rsidRDefault="002F7BFF" w:rsidP="00273D63">
            <w:pPr>
              <w:tabs>
                <w:tab w:val="right" w:pos="4461"/>
              </w:tabs>
              <w:spacing w:after="0"/>
              <w:rPr>
                <w:b/>
                <w:noProof/>
                <w:sz w:val="15"/>
              </w:rPr>
            </w:pPr>
          </w:p>
        </w:tc>
        <w:tc>
          <w:tcPr>
            <w:tcW w:w="4826" w:type="dxa"/>
            <w:gridSpan w:val="9"/>
            <w:vMerge w:val="restart"/>
            <w:tcBorders>
              <w:right w:val="single" w:sz="6" w:space="0" w:color="auto"/>
            </w:tcBorders>
          </w:tcPr>
          <w:p w14:paraId="5BA6A955" w14:textId="77777777" w:rsidR="002F7BFF" w:rsidRPr="00941366" w:rsidRDefault="002F7BFF" w:rsidP="00273D63">
            <w:pPr>
              <w:tabs>
                <w:tab w:val="right" w:pos="4461"/>
              </w:tabs>
              <w:spacing w:after="0"/>
              <w:rPr>
                <w:b/>
                <w:noProof/>
                <w:sz w:val="15"/>
              </w:rPr>
            </w:pPr>
          </w:p>
        </w:tc>
      </w:tr>
      <w:tr w:rsidR="002F7BFF" w:rsidRPr="00941366" w14:paraId="6B988BF9" w14:textId="77777777" w:rsidTr="00273D63">
        <w:trPr>
          <w:cantSplit/>
          <w:trHeight w:val="120"/>
        </w:trPr>
        <w:tc>
          <w:tcPr>
            <w:tcW w:w="351" w:type="dxa"/>
            <w:vMerge/>
            <w:tcBorders>
              <w:left w:val="single" w:sz="6" w:space="0" w:color="auto"/>
            </w:tcBorders>
          </w:tcPr>
          <w:p w14:paraId="5B3A26C4" w14:textId="77777777" w:rsidR="002F7BFF" w:rsidRPr="00941366" w:rsidRDefault="002F7BFF" w:rsidP="00273D63">
            <w:pPr>
              <w:tabs>
                <w:tab w:val="right" w:pos="4461"/>
              </w:tabs>
              <w:spacing w:after="0"/>
              <w:rPr>
                <w:noProof/>
                <w:sz w:val="27"/>
              </w:rPr>
            </w:pPr>
          </w:p>
        </w:tc>
        <w:tc>
          <w:tcPr>
            <w:tcW w:w="2488" w:type="dxa"/>
            <w:gridSpan w:val="7"/>
            <w:tcBorders>
              <w:bottom w:val="single" w:sz="6" w:space="0" w:color="auto"/>
            </w:tcBorders>
          </w:tcPr>
          <w:p w14:paraId="60EE2683" w14:textId="77777777" w:rsidR="002F7BFF" w:rsidRPr="00941366" w:rsidRDefault="002F7BFF" w:rsidP="00273D63">
            <w:pPr>
              <w:tabs>
                <w:tab w:val="right" w:pos="4461"/>
              </w:tabs>
              <w:spacing w:after="0"/>
              <w:rPr>
                <w:noProof/>
                <w:sz w:val="15"/>
              </w:rPr>
            </w:pPr>
          </w:p>
        </w:tc>
        <w:tc>
          <w:tcPr>
            <w:tcW w:w="2436" w:type="dxa"/>
            <w:gridSpan w:val="2"/>
            <w:vMerge/>
            <w:tcBorders>
              <w:right w:val="single" w:sz="6" w:space="0" w:color="auto"/>
            </w:tcBorders>
          </w:tcPr>
          <w:p w14:paraId="2B484C5A" w14:textId="77777777" w:rsidR="002F7BFF" w:rsidRPr="00941366" w:rsidRDefault="002F7BFF" w:rsidP="00273D63">
            <w:pPr>
              <w:tabs>
                <w:tab w:val="right" w:pos="4461"/>
              </w:tabs>
              <w:spacing w:after="0"/>
              <w:rPr>
                <w:b/>
                <w:noProof/>
                <w:sz w:val="15"/>
              </w:rPr>
            </w:pPr>
          </w:p>
        </w:tc>
        <w:tc>
          <w:tcPr>
            <w:tcW w:w="4826" w:type="dxa"/>
            <w:gridSpan w:val="9"/>
            <w:vMerge/>
            <w:tcBorders>
              <w:right w:val="single" w:sz="6" w:space="0" w:color="auto"/>
            </w:tcBorders>
          </w:tcPr>
          <w:p w14:paraId="0FA5ED98" w14:textId="77777777" w:rsidR="002F7BFF" w:rsidRPr="00941366" w:rsidRDefault="002F7BFF" w:rsidP="00273D63">
            <w:pPr>
              <w:tabs>
                <w:tab w:val="right" w:pos="4461"/>
              </w:tabs>
              <w:spacing w:after="0"/>
              <w:rPr>
                <w:b/>
                <w:noProof/>
                <w:sz w:val="15"/>
              </w:rPr>
            </w:pPr>
          </w:p>
        </w:tc>
      </w:tr>
      <w:tr w:rsidR="002F7BFF" w:rsidRPr="00941366" w14:paraId="1E2143E8" w14:textId="77777777" w:rsidTr="00273D63">
        <w:tc>
          <w:tcPr>
            <w:tcW w:w="351" w:type="dxa"/>
            <w:tcBorders>
              <w:top w:val="single" w:sz="6" w:space="0" w:color="auto"/>
              <w:left w:val="single" w:sz="6" w:space="0" w:color="auto"/>
              <w:bottom w:val="single" w:sz="6" w:space="0" w:color="auto"/>
            </w:tcBorders>
          </w:tcPr>
          <w:p w14:paraId="563ED2A8" w14:textId="77777777" w:rsidR="002F7BFF" w:rsidRPr="00941366" w:rsidRDefault="002F7BFF" w:rsidP="00273D63">
            <w:pPr>
              <w:tabs>
                <w:tab w:val="right" w:pos="4461"/>
              </w:tabs>
              <w:spacing w:after="0"/>
              <w:rPr>
                <w:noProof/>
                <w:sz w:val="27"/>
              </w:rPr>
            </w:pPr>
          </w:p>
        </w:tc>
        <w:tc>
          <w:tcPr>
            <w:tcW w:w="2488" w:type="dxa"/>
            <w:gridSpan w:val="7"/>
            <w:tcBorders>
              <w:bottom w:val="single" w:sz="6" w:space="0" w:color="auto"/>
            </w:tcBorders>
          </w:tcPr>
          <w:p w14:paraId="432452F8" w14:textId="77777777" w:rsidR="002F7BFF" w:rsidRPr="00941366" w:rsidRDefault="002F7BFF" w:rsidP="00273D63">
            <w:pPr>
              <w:tabs>
                <w:tab w:val="right" w:pos="4461"/>
              </w:tabs>
              <w:spacing w:after="0"/>
              <w:rPr>
                <w:noProof/>
                <w:sz w:val="27"/>
              </w:rPr>
            </w:pPr>
          </w:p>
        </w:tc>
        <w:tc>
          <w:tcPr>
            <w:tcW w:w="7262" w:type="dxa"/>
            <w:gridSpan w:val="11"/>
            <w:tcBorders>
              <w:top w:val="single" w:sz="6" w:space="0" w:color="auto"/>
              <w:bottom w:val="single" w:sz="6" w:space="0" w:color="auto"/>
              <w:right w:val="single" w:sz="6" w:space="0" w:color="auto"/>
            </w:tcBorders>
          </w:tcPr>
          <w:p w14:paraId="638FC910" w14:textId="77777777" w:rsidR="002F7BFF" w:rsidRPr="00941366" w:rsidRDefault="002F7BFF" w:rsidP="00273D63">
            <w:pPr>
              <w:tabs>
                <w:tab w:val="right" w:pos="4461"/>
              </w:tabs>
              <w:spacing w:after="0"/>
              <w:rPr>
                <w:noProof/>
                <w:sz w:val="15"/>
              </w:rPr>
            </w:pPr>
            <w:r w:rsidRPr="00941366">
              <w:rPr>
                <w:b/>
                <w:noProof/>
                <w:sz w:val="15"/>
              </w:rPr>
              <w:t>IN DAS BESTIMMUNGSLAND VERSANDTE WAREN</w:t>
            </w:r>
          </w:p>
        </w:tc>
      </w:tr>
      <w:tr w:rsidR="002F7BFF" w:rsidRPr="00941366" w14:paraId="5B5CF46F" w14:textId="77777777" w:rsidTr="00273D63">
        <w:tc>
          <w:tcPr>
            <w:tcW w:w="351" w:type="dxa"/>
            <w:tcBorders>
              <w:top w:val="single" w:sz="6" w:space="0" w:color="auto"/>
              <w:left w:val="single" w:sz="6" w:space="0" w:color="auto"/>
            </w:tcBorders>
          </w:tcPr>
          <w:p w14:paraId="7D36CDA1" w14:textId="77777777" w:rsidR="002F7BFF" w:rsidRPr="00941366" w:rsidRDefault="002F7BFF" w:rsidP="00273D63">
            <w:pPr>
              <w:tabs>
                <w:tab w:val="right" w:pos="4461"/>
              </w:tabs>
              <w:spacing w:after="0"/>
              <w:jc w:val="right"/>
              <w:rPr>
                <w:noProof/>
                <w:sz w:val="15"/>
              </w:rPr>
            </w:pPr>
            <w:r w:rsidRPr="00F704C3">
              <w:rPr>
                <w:noProof/>
                <w:sz w:val="15"/>
              </w:rPr>
              <w:t>8</w:t>
            </w:r>
            <w:r w:rsidRPr="00941366">
              <w:rPr>
                <w:noProof/>
                <w:sz w:val="15"/>
              </w:rPr>
              <w:t>.</w:t>
            </w:r>
          </w:p>
        </w:tc>
        <w:tc>
          <w:tcPr>
            <w:tcW w:w="2488" w:type="dxa"/>
            <w:gridSpan w:val="7"/>
            <w:tcBorders>
              <w:top w:val="single" w:sz="6" w:space="0" w:color="auto"/>
              <w:right w:val="single" w:sz="6" w:space="0" w:color="auto"/>
            </w:tcBorders>
          </w:tcPr>
          <w:p w14:paraId="3A7B9C17" w14:textId="77777777" w:rsidR="002F7BFF" w:rsidRPr="00941366" w:rsidRDefault="002F7BFF" w:rsidP="00273D63">
            <w:pPr>
              <w:tabs>
                <w:tab w:val="right" w:pos="4461"/>
              </w:tabs>
              <w:spacing w:after="0"/>
              <w:rPr>
                <w:noProof/>
                <w:sz w:val="15"/>
              </w:rPr>
            </w:pPr>
            <w:r w:rsidRPr="00941366">
              <w:rPr>
                <w:noProof/>
                <w:sz w:val="15"/>
              </w:rPr>
              <w:t>Zeichen, Nummern, Anzahl</w:t>
            </w:r>
          </w:p>
        </w:tc>
        <w:tc>
          <w:tcPr>
            <w:tcW w:w="4824" w:type="dxa"/>
            <w:gridSpan w:val="6"/>
            <w:tcBorders>
              <w:top w:val="single" w:sz="6" w:space="0" w:color="auto"/>
              <w:left w:val="single" w:sz="6" w:space="0" w:color="auto"/>
              <w:right w:val="single" w:sz="6" w:space="0" w:color="auto"/>
            </w:tcBorders>
          </w:tcPr>
          <w:p w14:paraId="331FE8E9" w14:textId="77777777" w:rsidR="002F7BFF" w:rsidRPr="00941366" w:rsidRDefault="002F7BFF" w:rsidP="00273D63">
            <w:pPr>
              <w:tabs>
                <w:tab w:val="right" w:pos="4461"/>
              </w:tabs>
              <w:spacing w:after="0"/>
              <w:jc w:val="center"/>
              <w:rPr>
                <w:noProof/>
                <w:sz w:val="15"/>
              </w:rPr>
            </w:pPr>
            <w:r w:rsidRPr="00F704C3">
              <w:rPr>
                <w:noProof/>
                <w:sz w:val="15"/>
              </w:rPr>
              <w:t>9</w:t>
            </w:r>
            <w:r w:rsidRPr="00941366">
              <w:rPr>
                <w:noProof/>
                <w:sz w:val="15"/>
              </w:rPr>
              <w:t>. Harmonisiertes System zur Bezeichnung und Codierung der Waren</w:t>
            </w:r>
          </w:p>
        </w:tc>
        <w:tc>
          <w:tcPr>
            <w:tcW w:w="2438" w:type="dxa"/>
            <w:gridSpan w:val="5"/>
            <w:tcBorders>
              <w:top w:val="single" w:sz="6" w:space="0" w:color="auto"/>
              <w:left w:val="single" w:sz="6" w:space="0" w:color="auto"/>
              <w:right w:val="single" w:sz="6" w:space="0" w:color="auto"/>
            </w:tcBorders>
          </w:tcPr>
          <w:p w14:paraId="6A370237" w14:textId="77777777" w:rsidR="002F7BFF" w:rsidRPr="00941366" w:rsidRDefault="002F7BFF" w:rsidP="00273D63">
            <w:pPr>
              <w:tabs>
                <w:tab w:val="right" w:pos="4461"/>
              </w:tabs>
              <w:spacing w:after="0"/>
              <w:rPr>
                <w:noProof/>
                <w:sz w:val="8"/>
              </w:rPr>
            </w:pPr>
            <w:r w:rsidRPr="00F704C3">
              <w:rPr>
                <w:noProof/>
                <w:sz w:val="15"/>
              </w:rPr>
              <w:t>10</w:t>
            </w:r>
            <w:r w:rsidRPr="00941366">
              <w:rPr>
                <w:noProof/>
                <w:sz w:val="15"/>
              </w:rPr>
              <w:t>. Menge</w:t>
            </w:r>
            <w:r w:rsidRPr="00941366">
              <w:rPr>
                <w:noProof/>
                <w:sz w:val="15"/>
                <w:vertAlign w:val="superscript"/>
              </w:rPr>
              <w:t>(</w:t>
            </w:r>
            <w:r w:rsidRPr="00F704C3">
              <w:rPr>
                <w:noProof/>
                <w:sz w:val="15"/>
                <w:vertAlign w:val="superscript"/>
              </w:rPr>
              <w:t>3</w:t>
            </w:r>
            <w:r w:rsidRPr="00941366">
              <w:rPr>
                <w:noProof/>
                <w:sz w:val="15"/>
                <w:vertAlign w:val="superscript"/>
              </w:rPr>
              <w:t>)</w:t>
            </w:r>
          </w:p>
        </w:tc>
      </w:tr>
      <w:tr w:rsidR="002F7BFF" w:rsidRPr="00941366" w14:paraId="7BEAED1C" w14:textId="77777777" w:rsidTr="00273D63">
        <w:tc>
          <w:tcPr>
            <w:tcW w:w="351" w:type="dxa"/>
            <w:tcBorders>
              <w:left w:val="single" w:sz="6" w:space="0" w:color="auto"/>
            </w:tcBorders>
          </w:tcPr>
          <w:p w14:paraId="181A3B37" w14:textId="77777777" w:rsidR="002F7BFF" w:rsidRPr="00941366" w:rsidRDefault="002F7BFF" w:rsidP="00273D63">
            <w:pPr>
              <w:tabs>
                <w:tab w:val="right" w:pos="4461"/>
              </w:tabs>
              <w:spacing w:after="0"/>
              <w:rPr>
                <w:noProof/>
                <w:sz w:val="8"/>
              </w:rPr>
            </w:pPr>
          </w:p>
        </w:tc>
        <w:tc>
          <w:tcPr>
            <w:tcW w:w="2488" w:type="dxa"/>
            <w:gridSpan w:val="7"/>
            <w:tcBorders>
              <w:right w:val="single" w:sz="6" w:space="0" w:color="auto"/>
            </w:tcBorders>
          </w:tcPr>
          <w:p w14:paraId="415E6E3E" w14:textId="77777777" w:rsidR="002F7BFF" w:rsidRPr="00941366" w:rsidRDefault="002F7BFF" w:rsidP="00273D63">
            <w:pPr>
              <w:tabs>
                <w:tab w:val="right" w:pos="4461"/>
              </w:tabs>
              <w:spacing w:after="0"/>
              <w:rPr>
                <w:noProof/>
                <w:sz w:val="15"/>
              </w:rPr>
            </w:pPr>
            <w:r w:rsidRPr="00941366">
              <w:rPr>
                <w:noProof/>
                <w:sz w:val="15"/>
              </w:rPr>
              <w:t>und Art der Packstücke</w:t>
            </w:r>
          </w:p>
        </w:tc>
        <w:tc>
          <w:tcPr>
            <w:tcW w:w="4824" w:type="dxa"/>
            <w:gridSpan w:val="6"/>
            <w:tcBorders>
              <w:left w:val="single" w:sz="6" w:space="0" w:color="auto"/>
              <w:right w:val="single" w:sz="6" w:space="0" w:color="auto"/>
            </w:tcBorders>
          </w:tcPr>
          <w:p w14:paraId="5EB82261" w14:textId="77777777" w:rsidR="002F7BFF" w:rsidRPr="00941366" w:rsidRDefault="002F7BFF" w:rsidP="00273D63">
            <w:pPr>
              <w:tabs>
                <w:tab w:val="right" w:pos="4461"/>
              </w:tabs>
              <w:spacing w:after="0"/>
              <w:jc w:val="center"/>
              <w:rPr>
                <w:noProof/>
                <w:sz w:val="15"/>
              </w:rPr>
            </w:pPr>
            <w:r w:rsidRPr="00941366">
              <w:rPr>
                <w:noProof/>
                <w:sz w:val="15"/>
              </w:rPr>
              <w:t>Nummer der Position/Unterposition (HS-Code)</w:t>
            </w:r>
          </w:p>
        </w:tc>
        <w:tc>
          <w:tcPr>
            <w:tcW w:w="2438" w:type="dxa"/>
            <w:gridSpan w:val="5"/>
            <w:tcBorders>
              <w:left w:val="single" w:sz="6" w:space="0" w:color="auto"/>
              <w:bottom w:val="single" w:sz="6" w:space="0" w:color="auto"/>
              <w:right w:val="single" w:sz="6" w:space="0" w:color="auto"/>
            </w:tcBorders>
          </w:tcPr>
          <w:p w14:paraId="590BC59E" w14:textId="77777777" w:rsidR="002F7BFF" w:rsidRPr="00941366" w:rsidRDefault="002F7BFF" w:rsidP="00273D63">
            <w:pPr>
              <w:tabs>
                <w:tab w:val="right" w:pos="4461"/>
              </w:tabs>
              <w:spacing w:after="0"/>
              <w:rPr>
                <w:noProof/>
                <w:sz w:val="15"/>
              </w:rPr>
            </w:pPr>
          </w:p>
          <w:p w14:paraId="33A92B32" w14:textId="77777777" w:rsidR="002F7BFF" w:rsidRPr="00941366" w:rsidRDefault="002F7BFF" w:rsidP="00273D63">
            <w:pPr>
              <w:tabs>
                <w:tab w:val="right" w:pos="4461"/>
              </w:tabs>
              <w:spacing w:after="0"/>
              <w:rPr>
                <w:noProof/>
                <w:sz w:val="15"/>
              </w:rPr>
            </w:pPr>
          </w:p>
        </w:tc>
      </w:tr>
      <w:tr w:rsidR="002F7BFF" w:rsidRPr="00941366" w14:paraId="67D5E1E5" w14:textId="77777777" w:rsidTr="00273D63">
        <w:tc>
          <w:tcPr>
            <w:tcW w:w="351" w:type="dxa"/>
            <w:tcBorders>
              <w:left w:val="single" w:sz="6" w:space="0" w:color="auto"/>
              <w:bottom w:val="single" w:sz="6" w:space="0" w:color="auto"/>
            </w:tcBorders>
          </w:tcPr>
          <w:p w14:paraId="7E97441A" w14:textId="77777777" w:rsidR="002F7BFF" w:rsidRPr="00941366" w:rsidRDefault="002F7BFF" w:rsidP="00273D63">
            <w:pPr>
              <w:tabs>
                <w:tab w:val="right" w:pos="4461"/>
              </w:tabs>
              <w:spacing w:after="0"/>
              <w:rPr>
                <w:noProof/>
                <w:sz w:val="15"/>
              </w:rPr>
            </w:pPr>
          </w:p>
        </w:tc>
        <w:tc>
          <w:tcPr>
            <w:tcW w:w="2488" w:type="dxa"/>
            <w:gridSpan w:val="7"/>
            <w:tcBorders>
              <w:bottom w:val="single" w:sz="6" w:space="0" w:color="auto"/>
              <w:right w:val="single" w:sz="6" w:space="0" w:color="auto"/>
            </w:tcBorders>
          </w:tcPr>
          <w:p w14:paraId="0C1CA03F" w14:textId="77777777" w:rsidR="002F7BFF" w:rsidRPr="00941366" w:rsidRDefault="002F7BFF" w:rsidP="00273D63">
            <w:pPr>
              <w:tabs>
                <w:tab w:val="right" w:pos="4461"/>
              </w:tabs>
              <w:spacing w:after="0"/>
              <w:rPr>
                <w:noProof/>
                <w:sz w:val="15"/>
              </w:rPr>
            </w:pPr>
          </w:p>
        </w:tc>
        <w:tc>
          <w:tcPr>
            <w:tcW w:w="4824" w:type="dxa"/>
            <w:gridSpan w:val="6"/>
            <w:tcBorders>
              <w:left w:val="single" w:sz="6" w:space="0" w:color="auto"/>
              <w:bottom w:val="single" w:sz="6" w:space="0" w:color="auto"/>
              <w:right w:val="single" w:sz="6" w:space="0" w:color="auto"/>
            </w:tcBorders>
          </w:tcPr>
          <w:p w14:paraId="413C3BAC" w14:textId="77777777" w:rsidR="002F7BFF" w:rsidRPr="00941366" w:rsidRDefault="002F7BFF" w:rsidP="00273D63">
            <w:pPr>
              <w:tabs>
                <w:tab w:val="right" w:pos="4461"/>
              </w:tabs>
              <w:spacing w:after="0"/>
              <w:rPr>
                <w:noProof/>
                <w:sz w:val="15"/>
              </w:rPr>
            </w:pPr>
          </w:p>
        </w:tc>
        <w:tc>
          <w:tcPr>
            <w:tcW w:w="2438" w:type="dxa"/>
            <w:gridSpan w:val="5"/>
            <w:tcBorders>
              <w:top w:val="single" w:sz="6" w:space="0" w:color="auto"/>
              <w:left w:val="single" w:sz="6" w:space="0" w:color="auto"/>
              <w:bottom w:val="single" w:sz="6" w:space="0" w:color="auto"/>
              <w:right w:val="single" w:sz="6" w:space="0" w:color="auto"/>
            </w:tcBorders>
          </w:tcPr>
          <w:p w14:paraId="3ECA0476" w14:textId="77777777" w:rsidR="002F7BFF" w:rsidRPr="00941366" w:rsidRDefault="002F7BFF" w:rsidP="00273D63">
            <w:pPr>
              <w:tabs>
                <w:tab w:val="right" w:pos="4461"/>
              </w:tabs>
              <w:spacing w:after="0"/>
              <w:rPr>
                <w:noProof/>
                <w:sz w:val="15"/>
                <w:vertAlign w:val="superscript"/>
              </w:rPr>
            </w:pPr>
            <w:r w:rsidRPr="00F704C3">
              <w:rPr>
                <w:noProof/>
                <w:sz w:val="15"/>
              </w:rPr>
              <w:t>11</w:t>
            </w:r>
            <w:r w:rsidRPr="00941366">
              <w:rPr>
                <w:noProof/>
                <w:sz w:val="15"/>
              </w:rPr>
              <w:t>. Wert</w:t>
            </w:r>
            <w:r w:rsidRPr="00941366">
              <w:rPr>
                <w:noProof/>
                <w:sz w:val="15"/>
                <w:vertAlign w:val="superscript"/>
              </w:rPr>
              <w:t xml:space="preserve"> (</w:t>
            </w:r>
            <w:r w:rsidRPr="00F704C3">
              <w:rPr>
                <w:noProof/>
                <w:sz w:val="15"/>
                <w:vertAlign w:val="superscript"/>
              </w:rPr>
              <w:t>4</w:t>
            </w:r>
            <w:r w:rsidRPr="00941366">
              <w:rPr>
                <w:noProof/>
                <w:sz w:val="15"/>
                <w:vertAlign w:val="superscript"/>
              </w:rPr>
              <w:t>)</w:t>
            </w:r>
          </w:p>
          <w:p w14:paraId="6719E793" w14:textId="77777777" w:rsidR="002F7BFF" w:rsidRPr="00941366" w:rsidRDefault="002F7BFF" w:rsidP="00273D63">
            <w:pPr>
              <w:tabs>
                <w:tab w:val="right" w:pos="4461"/>
              </w:tabs>
              <w:spacing w:after="0"/>
              <w:rPr>
                <w:noProof/>
                <w:sz w:val="8"/>
              </w:rPr>
            </w:pPr>
          </w:p>
        </w:tc>
      </w:tr>
      <w:tr w:rsidR="002F7BFF" w:rsidRPr="00941366" w14:paraId="5D6020F4" w14:textId="77777777" w:rsidTr="00273D63">
        <w:tc>
          <w:tcPr>
            <w:tcW w:w="351" w:type="dxa"/>
            <w:tcBorders>
              <w:top w:val="single" w:sz="6" w:space="0" w:color="auto"/>
              <w:left w:val="single" w:sz="6" w:space="0" w:color="auto"/>
              <w:bottom w:val="single" w:sz="6" w:space="0" w:color="auto"/>
            </w:tcBorders>
          </w:tcPr>
          <w:p w14:paraId="1347F2D3" w14:textId="77777777" w:rsidR="002F7BFF" w:rsidRPr="00941366" w:rsidRDefault="002F7BFF" w:rsidP="00273D63">
            <w:pPr>
              <w:tabs>
                <w:tab w:val="right" w:pos="4461"/>
              </w:tabs>
              <w:spacing w:after="0"/>
              <w:rPr>
                <w:noProof/>
                <w:sz w:val="8"/>
              </w:rPr>
            </w:pPr>
          </w:p>
        </w:tc>
        <w:tc>
          <w:tcPr>
            <w:tcW w:w="2488" w:type="dxa"/>
            <w:gridSpan w:val="7"/>
            <w:tcBorders>
              <w:top w:val="single" w:sz="6" w:space="0" w:color="auto"/>
              <w:bottom w:val="single" w:sz="6" w:space="0" w:color="auto"/>
            </w:tcBorders>
          </w:tcPr>
          <w:p w14:paraId="4A3B39F4" w14:textId="77777777" w:rsidR="002F7BFF" w:rsidRPr="00941366" w:rsidRDefault="002F7BFF" w:rsidP="00273D63">
            <w:pPr>
              <w:tabs>
                <w:tab w:val="right" w:pos="4461"/>
              </w:tabs>
              <w:spacing w:after="0"/>
              <w:rPr>
                <w:noProof/>
                <w:sz w:val="8"/>
              </w:rPr>
            </w:pPr>
          </w:p>
        </w:tc>
        <w:tc>
          <w:tcPr>
            <w:tcW w:w="7262" w:type="dxa"/>
            <w:gridSpan w:val="11"/>
            <w:tcBorders>
              <w:top w:val="single" w:sz="6" w:space="0" w:color="auto"/>
              <w:bottom w:val="single" w:sz="6" w:space="0" w:color="auto"/>
              <w:right w:val="single" w:sz="6" w:space="0" w:color="auto"/>
            </w:tcBorders>
          </w:tcPr>
          <w:p w14:paraId="5D2B3369" w14:textId="77777777" w:rsidR="002F7BFF" w:rsidRPr="00941366" w:rsidRDefault="002F7BFF" w:rsidP="00273D63">
            <w:pPr>
              <w:tabs>
                <w:tab w:val="right" w:pos="4461"/>
              </w:tabs>
              <w:spacing w:after="0"/>
              <w:rPr>
                <w:noProof/>
                <w:sz w:val="15"/>
              </w:rPr>
            </w:pPr>
            <w:r w:rsidRPr="00941366">
              <w:rPr>
                <w:b/>
                <w:noProof/>
                <w:sz w:val="15"/>
              </w:rPr>
              <w:t>VERWENDETE EINGEFÜHRTE WAREN</w:t>
            </w:r>
          </w:p>
        </w:tc>
      </w:tr>
      <w:tr w:rsidR="002F7BFF" w:rsidRPr="00941366" w14:paraId="2A40CEEF" w14:textId="77777777" w:rsidTr="00273D63">
        <w:tc>
          <w:tcPr>
            <w:tcW w:w="351" w:type="dxa"/>
            <w:tcBorders>
              <w:top w:val="single" w:sz="6" w:space="0" w:color="auto"/>
              <w:left w:val="single" w:sz="6" w:space="0" w:color="auto"/>
            </w:tcBorders>
          </w:tcPr>
          <w:p w14:paraId="4BDD1A5D" w14:textId="77777777" w:rsidR="002F7BFF" w:rsidRPr="00941366" w:rsidRDefault="002F7BFF" w:rsidP="00273D63">
            <w:pPr>
              <w:tabs>
                <w:tab w:val="right" w:pos="4461"/>
              </w:tabs>
              <w:spacing w:after="0"/>
              <w:jc w:val="right"/>
              <w:rPr>
                <w:noProof/>
                <w:sz w:val="15"/>
              </w:rPr>
            </w:pPr>
            <w:r w:rsidRPr="00F704C3">
              <w:rPr>
                <w:noProof/>
                <w:sz w:val="15"/>
              </w:rPr>
              <w:t>12</w:t>
            </w:r>
            <w:r w:rsidRPr="00941366">
              <w:rPr>
                <w:noProof/>
                <w:sz w:val="15"/>
              </w:rPr>
              <w:t>.</w:t>
            </w:r>
          </w:p>
        </w:tc>
        <w:tc>
          <w:tcPr>
            <w:tcW w:w="5728" w:type="dxa"/>
            <w:gridSpan w:val="10"/>
            <w:tcBorders>
              <w:top w:val="single" w:sz="6" w:space="0" w:color="auto"/>
              <w:right w:val="single" w:sz="6" w:space="0" w:color="auto"/>
            </w:tcBorders>
          </w:tcPr>
          <w:p w14:paraId="7C4946EF" w14:textId="77777777" w:rsidR="002F7BFF" w:rsidRPr="00941366" w:rsidRDefault="002F7BFF" w:rsidP="00273D63">
            <w:pPr>
              <w:tabs>
                <w:tab w:val="right" w:pos="4461"/>
              </w:tabs>
              <w:spacing w:after="0"/>
              <w:rPr>
                <w:noProof/>
                <w:sz w:val="15"/>
              </w:rPr>
            </w:pPr>
            <w:r w:rsidRPr="00941366">
              <w:rPr>
                <w:noProof/>
                <w:sz w:val="15"/>
              </w:rPr>
              <w:t>Harmonisiertes System zur Bezeichnung und Codierung der Waren</w:t>
            </w:r>
          </w:p>
        </w:tc>
        <w:tc>
          <w:tcPr>
            <w:tcW w:w="1584" w:type="dxa"/>
            <w:gridSpan w:val="3"/>
            <w:tcBorders>
              <w:top w:val="single" w:sz="6" w:space="0" w:color="auto"/>
              <w:left w:val="single" w:sz="6" w:space="0" w:color="auto"/>
              <w:right w:val="single" w:sz="6" w:space="0" w:color="auto"/>
            </w:tcBorders>
          </w:tcPr>
          <w:p w14:paraId="22334745" w14:textId="77777777" w:rsidR="002F7BFF" w:rsidRPr="00941366" w:rsidRDefault="002F7BFF" w:rsidP="00273D63">
            <w:pPr>
              <w:tabs>
                <w:tab w:val="right" w:pos="4461"/>
              </w:tabs>
              <w:spacing w:after="0"/>
              <w:rPr>
                <w:noProof/>
                <w:sz w:val="15"/>
              </w:rPr>
            </w:pPr>
            <w:r w:rsidRPr="00F704C3">
              <w:rPr>
                <w:noProof/>
                <w:sz w:val="15"/>
              </w:rPr>
              <w:t>13</w:t>
            </w:r>
            <w:r w:rsidRPr="00941366">
              <w:rPr>
                <w:noProof/>
                <w:sz w:val="15"/>
              </w:rPr>
              <w:t>. Herkunftsland</w:t>
            </w:r>
          </w:p>
        </w:tc>
        <w:tc>
          <w:tcPr>
            <w:tcW w:w="1243" w:type="dxa"/>
            <w:gridSpan w:val="3"/>
            <w:tcBorders>
              <w:top w:val="single" w:sz="6" w:space="0" w:color="auto"/>
              <w:left w:val="single" w:sz="6" w:space="0" w:color="auto"/>
              <w:right w:val="single" w:sz="6" w:space="0" w:color="auto"/>
            </w:tcBorders>
          </w:tcPr>
          <w:p w14:paraId="2441F311" w14:textId="77777777" w:rsidR="002F7BFF" w:rsidRPr="00941366" w:rsidRDefault="002F7BFF" w:rsidP="00273D63">
            <w:pPr>
              <w:tabs>
                <w:tab w:val="right" w:pos="4461"/>
              </w:tabs>
              <w:spacing w:after="0"/>
              <w:rPr>
                <w:noProof/>
                <w:sz w:val="8"/>
              </w:rPr>
            </w:pPr>
            <w:r w:rsidRPr="00F704C3">
              <w:rPr>
                <w:noProof/>
                <w:sz w:val="15"/>
              </w:rPr>
              <w:t>14</w:t>
            </w:r>
            <w:r w:rsidRPr="00941366">
              <w:rPr>
                <w:noProof/>
                <w:sz w:val="15"/>
              </w:rPr>
              <w:t>. Menge</w:t>
            </w:r>
            <w:r w:rsidRPr="00941366">
              <w:rPr>
                <w:noProof/>
                <w:sz w:val="15"/>
                <w:vertAlign w:val="superscript"/>
              </w:rPr>
              <w:t>(</w:t>
            </w:r>
            <w:r w:rsidRPr="00F704C3">
              <w:rPr>
                <w:noProof/>
                <w:sz w:val="15"/>
                <w:vertAlign w:val="superscript"/>
              </w:rPr>
              <w:t>3</w:t>
            </w:r>
            <w:r w:rsidRPr="00941366">
              <w:rPr>
                <w:noProof/>
                <w:sz w:val="15"/>
                <w:vertAlign w:val="superscript"/>
              </w:rPr>
              <w:t>)</w:t>
            </w:r>
          </w:p>
        </w:tc>
        <w:tc>
          <w:tcPr>
            <w:tcW w:w="1195" w:type="dxa"/>
            <w:gridSpan w:val="2"/>
            <w:tcBorders>
              <w:top w:val="single" w:sz="6" w:space="0" w:color="auto"/>
              <w:left w:val="single" w:sz="6" w:space="0" w:color="auto"/>
              <w:right w:val="single" w:sz="6" w:space="0" w:color="auto"/>
            </w:tcBorders>
          </w:tcPr>
          <w:p w14:paraId="11169437" w14:textId="77777777" w:rsidR="002F7BFF" w:rsidRPr="00941366" w:rsidRDefault="002F7BFF" w:rsidP="00273D63">
            <w:pPr>
              <w:tabs>
                <w:tab w:val="right" w:pos="4461"/>
              </w:tabs>
              <w:spacing w:after="0"/>
              <w:rPr>
                <w:noProof/>
                <w:sz w:val="8"/>
              </w:rPr>
            </w:pPr>
            <w:r w:rsidRPr="00F704C3">
              <w:rPr>
                <w:noProof/>
                <w:sz w:val="15"/>
              </w:rPr>
              <w:t>15</w:t>
            </w:r>
            <w:r w:rsidRPr="00941366">
              <w:rPr>
                <w:noProof/>
                <w:sz w:val="15"/>
              </w:rPr>
              <w:t>. Wert</w:t>
            </w:r>
            <w:r w:rsidRPr="00941366">
              <w:rPr>
                <w:noProof/>
                <w:sz w:val="15"/>
                <w:vertAlign w:val="superscript"/>
              </w:rPr>
              <w:t>(</w:t>
            </w:r>
            <w:r w:rsidRPr="00F704C3">
              <w:rPr>
                <w:noProof/>
                <w:sz w:val="15"/>
                <w:vertAlign w:val="superscript"/>
              </w:rPr>
              <w:t>2</w:t>
            </w:r>
            <w:r w:rsidRPr="00941366">
              <w:rPr>
                <w:noProof/>
                <w:sz w:val="15"/>
                <w:vertAlign w:val="superscript"/>
              </w:rPr>
              <w:t>)(</w:t>
            </w:r>
            <w:r w:rsidRPr="00F704C3">
              <w:rPr>
                <w:noProof/>
                <w:sz w:val="15"/>
                <w:vertAlign w:val="superscript"/>
              </w:rPr>
              <w:t>5</w:t>
            </w:r>
            <w:r w:rsidRPr="00941366">
              <w:rPr>
                <w:noProof/>
                <w:sz w:val="15"/>
                <w:vertAlign w:val="superscript"/>
              </w:rPr>
              <w:t>)</w:t>
            </w:r>
          </w:p>
        </w:tc>
      </w:tr>
      <w:tr w:rsidR="002F7BFF" w:rsidRPr="00941366" w14:paraId="58EC0530" w14:textId="77777777" w:rsidTr="00273D63">
        <w:tc>
          <w:tcPr>
            <w:tcW w:w="351" w:type="dxa"/>
            <w:tcBorders>
              <w:left w:val="single" w:sz="6" w:space="0" w:color="auto"/>
              <w:bottom w:val="single" w:sz="6" w:space="0" w:color="auto"/>
            </w:tcBorders>
          </w:tcPr>
          <w:p w14:paraId="134F6F35" w14:textId="77777777" w:rsidR="002F7BFF" w:rsidRPr="00941366" w:rsidRDefault="002F7BFF" w:rsidP="00273D63">
            <w:pPr>
              <w:tabs>
                <w:tab w:val="right" w:pos="4461"/>
              </w:tabs>
              <w:spacing w:after="0"/>
              <w:rPr>
                <w:noProof/>
                <w:sz w:val="8"/>
              </w:rPr>
            </w:pPr>
            <w:r w:rsidRPr="00F704C3">
              <w:rPr>
                <w:noProof/>
                <w:sz w:val="8"/>
              </w:rPr>
              <w:t>99</w:t>
            </w:r>
            <w:r w:rsidRPr="00941366">
              <w:rPr>
                <w:noProof/>
                <w:sz w:val="8"/>
              </w:rPr>
              <w:t>.</w:t>
            </w:r>
          </w:p>
        </w:tc>
        <w:tc>
          <w:tcPr>
            <w:tcW w:w="5728" w:type="dxa"/>
            <w:gridSpan w:val="10"/>
            <w:tcBorders>
              <w:bottom w:val="single" w:sz="6" w:space="0" w:color="auto"/>
              <w:right w:val="single" w:sz="6" w:space="0" w:color="auto"/>
            </w:tcBorders>
          </w:tcPr>
          <w:p w14:paraId="696A098F" w14:textId="77777777" w:rsidR="002F7BFF" w:rsidRPr="00941366" w:rsidRDefault="002F7BFF" w:rsidP="00273D63">
            <w:pPr>
              <w:tabs>
                <w:tab w:val="right" w:pos="4461"/>
              </w:tabs>
              <w:spacing w:after="0"/>
              <w:rPr>
                <w:noProof/>
                <w:sz w:val="15"/>
              </w:rPr>
            </w:pPr>
            <w:r w:rsidRPr="00941366">
              <w:rPr>
                <w:noProof/>
                <w:sz w:val="15"/>
              </w:rPr>
              <w:t>Nummer der Position/Unterposition (HS-Code)</w:t>
            </w:r>
          </w:p>
        </w:tc>
        <w:tc>
          <w:tcPr>
            <w:tcW w:w="1584" w:type="dxa"/>
            <w:gridSpan w:val="3"/>
            <w:tcBorders>
              <w:left w:val="single" w:sz="6" w:space="0" w:color="auto"/>
              <w:bottom w:val="single" w:sz="6" w:space="0" w:color="auto"/>
              <w:right w:val="single" w:sz="6" w:space="0" w:color="auto"/>
            </w:tcBorders>
          </w:tcPr>
          <w:p w14:paraId="23FDB3D4" w14:textId="77777777" w:rsidR="002F7BFF" w:rsidRPr="00941366" w:rsidRDefault="002F7BFF" w:rsidP="00273D63">
            <w:pPr>
              <w:tabs>
                <w:tab w:val="right" w:pos="4461"/>
              </w:tabs>
              <w:spacing w:after="0"/>
              <w:rPr>
                <w:noProof/>
                <w:sz w:val="15"/>
              </w:rPr>
            </w:pPr>
          </w:p>
        </w:tc>
        <w:tc>
          <w:tcPr>
            <w:tcW w:w="1243" w:type="dxa"/>
            <w:gridSpan w:val="3"/>
            <w:tcBorders>
              <w:left w:val="single" w:sz="6" w:space="0" w:color="auto"/>
              <w:bottom w:val="single" w:sz="6" w:space="0" w:color="auto"/>
              <w:right w:val="single" w:sz="6" w:space="0" w:color="auto"/>
            </w:tcBorders>
          </w:tcPr>
          <w:p w14:paraId="56E88FAD" w14:textId="77777777" w:rsidR="002F7BFF" w:rsidRPr="00941366" w:rsidRDefault="002F7BFF" w:rsidP="00273D63">
            <w:pPr>
              <w:tabs>
                <w:tab w:val="right" w:pos="4461"/>
              </w:tabs>
              <w:spacing w:after="0"/>
              <w:rPr>
                <w:noProof/>
                <w:sz w:val="15"/>
              </w:rPr>
            </w:pPr>
          </w:p>
        </w:tc>
        <w:tc>
          <w:tcPr>
            <w:tcW w:w="1195" w:type="dxa"/>
            <w:gridSpan w:val="2"/>
            <w:tcBorders>
              <w:left w:val="single" w:sz="6" w:space="0" w:color="auto"/>
              <w:bottom w:val="single" w:sz="6" w:space="0" w:color="auto"/>
              <w:right w:val="single" w:sz="6" w:space="0" w:color="auto"/>
            </w:tcBorders>
          </w:tcPr>
          <w:p w14:paraId="32DCBA83" w14:textId="77777777" w:rsidR="002F7BFF" w:rsidRPr="00941366" w:rsidRDefault="002F7BFF" w:rsidP="00273D63">
            <w:pPr>
              <w:tabs>
                <w:tab w:val="right" w:pos="4461"/>
              </w:tabs>
              <w:spacing w:after="0"/>
              <w:rPr>
                <w:noProof/>
                <w:sz w:val="15"/>
              </w:rPr>
            </w:pPr>
          </w:p>
        </w:tc>
      </w:tr>
      <w:tr w:rsidR="002F7BFF" w:rsidRPr="00941366" w14:paraId="0E18DCC9" w14:textId="77777777" w:rsidTr="00273D63">
        <w:tc>
          <w:tcPr>
            <w:tcW w:w="351" w:type="dxa"/>
            <w:tcBorders>
              <w:top w:val="single" w:sz="6" w:space="0" w:color="auto"/>
              <w:left w:val="single" w:sz="6" w:space="0" w:color="auto"/>
              <w:bottom w:val="single" w:sz="6" w:space="0" w:color="auto"/>
            </w:tcBorders>
          </w:tcPr>
          <w:p w14:paraId="718FD4DB" w14:textId="77777777" w:rsidR="002F7BFF" w:rsidRPr="00941366" w:rsidRDefault="002F7BFF" w:rsidP="00273D63">
            <w:pPr>
              <w:tabs>
                <w:tab w:val="right" w:pos="4461"/>
              </w:tabs>
              <w:spacing w:after="0"/>
              <w:jc w:val="right"/>
              <w:rPr>
                <w:noProof/>
                <w:sz w:val="15"/>
              </w:rPr>
            </w:pPr>
            <w:r w:rsidRPr="00F704C3">
              <w:rPr>
                <w:noProof/>
                <w:sz w:val="15"/>
              </w:rPr>
              <w:t>16</w:t>
            </w:r>
            <w:r w:rsidRPr="00941366">
              <w:rPr>
                <w:noProof/>
                <w:sz w:val="15"/>
              </w:rPr>
              <w:t xml:space="preserve">. </w:t>
            </w:r>
          </w:p>
        </w:tc>
        <w:tc>
          <w:tcPr>
            <w:tcW w:w="9750" w:type="dxa"/>
            <w:gridSpan w:val="18"/>
            <w:tcBorders>
              <w:top w:val="single" w:sz="6" w:space="0" w:color="auto"/>
              <w:bottom w:val="single" w:sz="6" w:space="0" w:color="auto"/>
              <w:right w:val="single" w:sz="6" w:space="0" w:color="auto"/>
            </w:tcBorders>
          </w:tcPr>
          <w:p w14:paraId="35E5CE45" w14:textId="77777777" w:rsidR="002F7BFF" w:rsidRPr="00941366" w:rsidRDefault="002F7BFF" w:rsidP="00273D63">
            <w:pPr>
              <w:tabs>
                <w:tab w:val="right" w:pos="4461"/>
              </w:tabs>
              <w:spacing w:after="0"/>
              <w:rPr>
                <w:noProof/>
                <w:sz w:val="15"/>
              </w:rPr>
            </w:pPr>
            <w:r w:rsidRPr="00941366">
              <w:rPr>
                <w:noProof/>
                <w:sz w:val="15"/>
              </w:rPr>
              <w:t>Art der vorgenommenen Be- oder Verarbeitung</w:t>
            </w:r>
          </w:p>
          <w:p w14:paraId="4C26F885" w14:textId="77777777" w:rsidR="002F7BFF" w:rsidRPr="00941366" w:rsidRDefault="002F7BFF" w:rsidP="00273D63">
            <w:pPr>
              <w:tabs>
                <w:tab w:val="right" w:pos="4461"/>
              </w:tabs>
              <w:spacing w:after="0"/>
              <w:rPr>
                <w:noProof/>
                <w:sz w:val="15"/>
              </w:rPr>
            </w:pPr>
          </w:p>
        </w:tc>
      </w:tr>
      <w:tr w:rsidR="002F7BFF" w:rsidRPr="00941366" w14:paraId="7837173E" w14:textId="77777777" w:rsidTr="00273D63">
        <w:tc>
          <w:tcPr>
            <w:tcW w:w="351" w:type="dxa"/>
            <w:tcBorders>
              <w:top w:val="single" w:sz="6" w:space="0" w:color="auto"/>
              <w:left w:val="single" w:sz="6" w:space="0" w:color="auto"/>
              <w:bottom w:val="single" w:sz="6" w:space="0" w:color="auto"/>
            </w:tcBorders>
          </w:tcPr>
          <w:p w14:paraId="6ADAD605" w14:textId="77777777" w:rsidR="002F7BFF" w:rsidRPr="00941366" w:rsidRDefault="002F7BFF" w:rsidP="00273D63">
            <w:pPr>
              <w:tabs>
                <w:tab w:val="right" w:pos="4461"/>
              </w:tabs>
              <w:spacing w:after="0"/>
              <w:jc w:val="right"/>
              <w:rPr>
                <w:noProof/>
                <w:sz w:val="15"/>
              </w:rPr>
            </w:pPr>
            <w:r w:rsidRPr="00F704C3">
              <w:rPr>
                <w:noProof/>
                <w:sz w:val="15"/>
              </w:rPr>
              <w:t>17</w:t>
            </w:r>
            <w:r w:rsidRPr="00941366">
              <w:rPr>
                <w:noProof/>
                <w:sz w:val="15"/>
              </w:rPr>
              <w:t xml:space="preserve">. </w:t>
            </w:r>
          </w:p>
        </w:tc>
        <w:tc>
          <w:tcPr>
            <w:tcW w:w="2488" w:type="dxa"/>
            <w:gridSpan w:val="7"/>
            <w:tcBorders>
              <w:top w:val="single" w:sz="6" w:space="0" w:color="auto"/>
              <w:bottom w:val="single" w:sz="6" w:space="0" w:color="auto"/>
            </w:tcBorders>
          </w:tcPr>
          <w:p w14:paraId="68517733" w14:textId="77777777" w:rsidR="002F7BFF" w:rsidRPr="00941366" w:rsidRDefault="002F7BFF" w:rsidP="00273D63">
            <w:pPr>
              <w:tabs>
                <w:tab w:val="right" w:pos="4461"/>
              </w:tabs>
              <w:spacing w:after="0"/>
              <w:rPr>
                <w:noProof/>
                <w:sz w:val="15"/>
              </w:rPr>
            </w:pPr>
            <w:r w:rsidRPr="00941366">
              <w:rPr>
                <w:noProof/>
                <w:sz w:val="15"/>
              </w:rPr>
              <w:t>Anmerkungen</w:t>
            </w:r>
          </w:p>
          <w:p w14:paraId="1856C342" w14:textId="77777777" w:rsidR="002F7BFF" w:rsidRPr="00941366" w:rsidRDefault="002F7BFF" w:rsidP="00273D63">
            <w:pPr>
              <w:tabs>
                <w:tab w:val="right" w:pos="4461"/>
              </w:tabs>
              <w:spacing w:after="0"/>
              <w:rPr>
                <w:noProof/>
                <w:sz w:val="15"/>
              </w:rPr>
            </w:pPr>
          </w:p>
        </w:tc>
        <w:tc>
          <w:tcPr>
            <w:tcW w:w="7262" w:type="dxa"/>
            <w:gridSpan w:val="11"/>
            <w:tcBorders>
              <w:top w:val="single" w:sz="6" w:space="0" w:color="auto"/>
              <w:bottom w:val="single" w:sz="6" w:space="0" w:color="auto"/>
              <w:right w:val="single" w:sz="6" w:space="0" w:color="auto"/>
            </w:tcBorders>
          </w:tcPr>
          <w:p w14:paraId="538D8BC0" w14:textId="77777777" w:rsidR="002F7BFF" w:rsidRPr="00941366" w:rsidRDefault="002F7BFF" w:rsidP="00273D63">
            <w:pPr>
              <w:tabs>
                <w:tab w:val="right" w:pos="4461"/>
              </w:tabs>
              <w:spacing w:after="0"/>
              <w:rPr>
                <w:noProof/>
                <w:sz w:val="15"/>
              </w:rPr>
            </w:pPr>
          </w:p>
        </w:tc>
      </w:tr>
      <w:tr w:rsidR="002F7BFF" w:rsidRPr="00941366" w14:paraId="466518C1" w14:textId="77777777" w:rsidTr="00273D63">
        <w:tc>
          <w:tcPr>
            <w:tcW w:w="5267" w:type="dxa"/>
            <w:gridSpan w:val="9"/>
            <w:tcBorders>
              <w:top w:val="single" w:sz="6" w:space="0" w:color="auto"/>
              <w:left w:val="single" w:sz="6" w:space="0" w:color="auto"/>
              <w:right w:val="single" w:sz="6" w:space="0" w:color="auto"/>
            </w:tcBorders>
          </w:tcPr>
          <w:p w14:paraId="7483A533" w14:textId="77777777" w:rsidR="002F7BFF" w:rsidRPr="00941366" w:rsidRDefault="002F7BFF" w:rsidP="00273D63">
            <w:pPr>
              <w:tabs>
                <w:tab w:val="right" w:pos="4461"/>
              </w:tabs>
              <w:spacing w:after="0"/>
              <w:rPr>
                <w:noProof/>
                <w:sz w:val="15"/>
              </w:rPr>
            </w:pPr>
            <w:r w:rsidRPr="00F704C3">
              <w:rPr>
                <w:noProof/>
                <w:sz w:val="15"/>
              </w:rPr>
              <w:t>18</w:t>
            </w:r>
            <w:r w:rsidRPr="00941366">
              <w:rPr>
                <w:noProof/>
                <w:sz w:val="15"/>
              </w:rPr>
              <w:t xml:space="preserve">. </w:t>
            </w:r>
            <w:r w:rsidRPr="00941366">
              <w:rPr>
                <w:b/>
                <w:noProof/>
                <w:sz w:val="15"/>
              </w:rPr>
              <w:t>SICHTVERMERK DER ZOLLBEHÖRDE</w:t>
            </w:r>
          </w:p>
        </w:tc>
        <w:tc>
          <w:tcPr>
            <w:tcW w:w="4834" w:type="dxa"/>
            <w:gridSpan w:val="10"/>
            <w:tcBorders>
              <w:top w:val="single" w:sz="6" w:space="0" w:color="auto"/>
              <w:left w:val="single" w:sz="6" w:space="0" w:color="auto"/>
              <w:right w:val="single" w:sz="6" w:space="0" w:color="auto"/>
            </w:tcBorders>
          </w:tcPr>
          <w:p w14:paraId="79658325" w14:textId="77777777" w:rsidR="002F7BFF" w:rsidRPr="00941366" w:rsidRDefault="002F7BFF" w:rsidP="00273D63">
            <w:pPr>
              <w:tabs>
                <w:tab w:val="right" w:pos="4461"/>
              </w:tabs>
              <w:spacing w:after="0"/>
              <w:rPr>
                <w:noProof/>
                <w:sz w:val="15"/>
              </w:rPr>
            </w:pPr>
            <w:r w:rsidRPr="00F704C3">
              <w:rPr>
                <w:noProof/>
                <w:sz w:val="15"/>
              </w:rPr>
              <w:t>19</w:t>
            </w:r>
            <w:r w:rsidRPr="00941366">
              <w:rPr>
                <w:noProof/>
                <w:sz w:val="15"/>
              </w:rPr>
              <w:t xml:space="preserve">. </w:t>
            </w:r>
            <w:r w:rsidRPr="00941366">
              <w:rPr>
                <w:b/>
                <w:noProof/>
                <w:sz w:val="15"/>
              </w:rPr>
              <w:t>ERKLÄRUNG DES ABSENDERS</w:t>
            </w:r>
          </w:p>
        </w:tc>
      </w:tr>
      <w:tr w:rsidR="002F7BFF" w:rsidRPr="00941366" w14:paraId="717D6B58" w14:textId="77777777" w:rsidTr="00273D63">
        <w:tc>
          <w:tcPr>
            <w:tcW w:w="351" w:type="dxa"/>
            <w:tcBorders>
              <w:left w:val="single" w:sz="6" w:space="0" w:color="auto"/>
            </w:tcBorders>
          </w:tcPr>
          <w:p w14:paraId="2F7376C3" w14:textId="77777777" w:rsidR="002F7BFF" w:rsidRPr="00941366" w:rsidRDefault="002F7BFF" w:rsidP="00273D63">
            <w:pPr>
              <w:tabs>
                <w:tab w:val="right" w:pos="4461"/>
              </w:tabs>
              <w:spacing w:after="0"/>
              <w:rPr>
                <w:noProof/>
                <w:sz w:val="15"/>
              </w:rPr>
            </w:pPr>
          </w:p>
        </w:tc>
        <w:tc>
          <w:tcPr>
            <w:tcW w:w="2488" w:type="dxa"/>
            <w:gridSpan w:val="7"/>
          </w:tcPr>
          <w:p w14:paraId="7B9FD7B9" w14:textId="77777777" w:rsidR="002F7BFF" w:rsidRPr="00941366" w:rsidRDefault="002F7BFF" w:rsidP="00273D63">
            <w:pPr>
              <w:tabs>
                <w:tab w:val="right" w:pos="4461"/>
              </w:tabs>
              <w:spacing w:after="0"/>
              <w:rPr>
                <w:noProof/>
                <w:sz w:val="15"/>
              </w:rPr>
            </w:pPr>
            <w:r w:rsidRPr="00941366">
              <w:rPr>
                <w:noProof/>
                <w:sz w:val="15"/>
              </w:rPr>
              <w:t>Die Richtigkeit der Erklärung wird bescheinigt:</w:t>
            </w:r>
          </w:p>
        </w:tc>
        <w:tc>
          <w:tcPr>
            <w:tcW w:w="2428" w:type="dxa"/>
            <w:tcBorders>
              <w:right w:val="single" w:sz="6" w:space="0" w:color="auto"/>
            </w:tcBorders>
          </w:tcPr>
          <w:p w14:paraId="3E23DFF3" w14:textId="77777777" w:rsidR="002F7BFF" w:rsidRPr="00941366"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01533DFB" w14:textId="77777777" w:rsidR="002F7BFF" w:rsidRPr="00941366" w:rsidRDefault="002F7BFF" w:rsidP="00273D63">
            <w:pPr>
              <w:tabs>
                <w:tab w:val="right" w:pos="4461"/>
              </w:tabs>
              <w:spacing w:after="0"/>
              <w:rPr>
                <w:noProof/>
                <w:sz w:val="15"/>
              </w:rPr>
            </w:pPr>
            <w:r w:rsidRPr="00941366">
              <w:rPr>
                <w:noProof/>
                <w:sz w:val="15"/>
              </w:rPr>
              <w:t>Der Unterzeichner erklärt, dass die Angaben auf diesem Auskunftsblatt richtig sind.</w:t>
            </w:r>
          </w:p>
        </w:tc>
      </w:tr>
      <w:tr w:rsidR="002F7BFF" w:rsidRPr="00941366" w14:paraId="16EAC0A7" w14:textId="77777777" w:rsidTr="00273D63">
        <w:tc>
          <w:tcPr>
            <w:tcW w:w="351" w:type="dxa"/>
            <w:tcBorders>
              <w:left w:val="single" w:sz="6" w:space="0" w:color="auto"/>
            </w:tcBorders>
          </w:tcPr>
          <w:p w14:paraId="738C12C4" w14:textId="77777777" w:rsidR="002F7BFF" w:rsidRPr="00941366" w:rsidRDefault="002F7BFF" w:rsidP="00273D63">
            <w:pPr>
              <w:tabs>
                <w:tab w:val="right" w:pos="4461"/>
              </w:tabs>
              <w:spacing w:after="0"/>
              <w:rPr>
                <w:noProof/>
                <w:sz w:val="15"/>
              </w:rPr>
            </w:pPr>
          </w:p>
        </w:tc>
        <w:tc>
          <w:tcPr>
            <w:tcW w:w="2488" w:type="dxa"/>
            <w:gridSpan w:val="7"/>
          </w:tcPr>
          <w:p w14:paraId="5FB8E210" w14:textId="77777777" w:rsidR="002F7BFF" w:rsidRPr="00941366" w:rsidRDefault="002F7BFF" w:rsidP="00273D63">
            <w:pPr>
              <w:tabs>
                <w:tab w:val="right" w:pos="4461"/>
              </w:tabs>
              <w:spacing w:after="0"/>
              <w:rPr>
                <w:noProof/>
                <w:sz w:val="15"/>
              </w:rPr>
            </w:pPr>
          </w:p>
        </w:tc>
        <w:tc>
          <w:tcPr>
            <w:tcW w:w="2428" w:type="dxa"/>
            <w:tcBorders>
              <w:right w:val="single" w:sz="6" w:space="0" w:color="auto"/>
            </w:tcBorders>
          </w:tcPr>
          <w:p w14:paraId="52C55933" w14:textId="77777777" w:rsidR="002F7BFF" w:rsidRPr="00941366"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77FBEE1D" w14:textId="77777777" w:rsidR="002F7BFF" w:rsidRPr="00941366" w:rsidRDefault="002F7BFF" w:rsidP="00273D63">
            <w:pPr>
              <w:tabs>
                <w:tab w:val="right" w:pos="4461"/>
              </w:tabs>
              <w:spacing w:after="0"/>
              <w:rPr>
                <w:noProof/>
                <w:sz w:val="15"/>
              </w:rPr>
            </w:pPr>
          </w:p>
        </w:tc>
      </w:tr>
      <w:tr w:rsidR="002F7BFF" w:rsidRPr="00941366" w14:paraId="618DDAEF" w14:textId="77777777" w:rsidTr="00273D63">
        <w:tc>
          <w:tcPr>
            <w:tcW w:w="351" w:type="dxa"/>
            <w:tcBorders>
              <w:left w:val="single" w:sz="6" w:space="0" w:color="auto"/>
            </w:tcBorders>
          </w:tcPr>
          <w:p w14:paraId="46ED92B8" w14:textId="77777777" w:rsidR="002F7BFF" w:rsidRPr="00941366" w:rsidRDefault="002F7BFF" w:rsidP="00273D63">
            <w:pPr>
              <w:tabs>
                <w:tab w:val="right" w:pos="4461"/>
              </w:tabs>
              <w:spacing w:after="0"/>
              <w:rPr>
                <w:noProof/>
                <w:sz w:val="15"/>
              </w:rPr>
            </w:pPr>
          </w:p>
        </w:tc>
        <w:tc>
          <w:tcPr>
            <w:tcW w:w="2488" w:type="dxa"/>
            <w:gridSpan w:val="7"/>
          </w:tcPr>
          <w:p w14:paraId="232284B2" w14:textId="77777777" w:rsidR="002F7BFF" w:rsidRPr="00941366" w:rsidRDefault="002F7BFF" w:rsidP="00273D63">
            <w:pPr>
              <w:tabs>
                <w:tab w:val="right" w:pos="4461"/>
              </w:tabs>
              <w:spacing w:after="0"/>
              <w:rPr>
                <w:noProof/>
                <w:sz w:val="15"/>
              </w:rPr>
            </w:pPr>
            <w:r w:rsidRPr="00941366">
              <w:rPr>
                <w:noProof/>
                <w:sz w:val="15"/>
              </w:rPr>
              <w:t>Papier ……………………...</w:t>
            </w:r>
          </w:p>
        </w:tc>
        <w:tc>
          <w:tcPr>
            <w:tcW w:w="2428" w:type="dxa"/>
            <w:tcBorders>
              <w:right w:val="single" w:sz="6" w:space="0" w:color="auto"/>
            </w:tcBorders>
          </w:tcPr>
          <w:p w14:paraId="7E49710F" w14:textId="77777777" w:rsidR="002F7BFF" w:rsidRPr="00941366"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628348D4" w14:textId="77777777" w:rsidR="002F7BFF" w:rsidRPr="00941366" w:rsidRDefault="002F7BFF" w:rsidP="00273D63">
            <w:pPr>
              <w:tabs>
                <w:tab w:val="right" w:pos="4461"/>
              </w:tabs>
              <w:spacing w:after="0"/>
              <w:rPr>
                <w:noProof/>
                <w:sz w:val="15"/>
              </w:rPr>
            </w:pPr>
          </w:p>
        </w:tc>
      </w:tr>
      <w:tr w:rsidR="002F7BFF" w:rsidRPr="00941366" w14:paraId="7B2D8504" w14:textId="77777777" w:rsidTr="00273D63">
        <w:tc>
          <w:tcPr>
            <w:tcW w:w="351" w:type="dxa"/>
            <w:tcBorders>
              <w:left w:val="single" w:sz="6" w:space="0" w:color="auto"/>
            </w:tcBorders>
          </w:tcPr>
          <w:p w14:paraId="1A14EE93" w14:textId="77777777" w:rsidR="002F7BFF" w:rsidRPr="00941366" w:rsidRDefault="002F7BFF" w:rsidP="00273D63">
            <w:pPr>
              <w:tabs>
                <w:tab w:val="right" w:pos="4461"/>
              </w:tabs>
              <w:spacing w:after="0"/>
              <w:rPr>
                <w:noProof/>
                <w:sz w:val="15"/>
              </w:rPr>
            </w:pPr>
          </w:p>
        </w:tc>
        <w:tc>
          <w:tcPr>
            <w:tcW w:w="2488" w:type="dxa"/>
            <w:gridSpan w:val="7"/>
          </w:tcPr>
          <w:p w14:paraId="30113886" w14:textId="48C6A08F" w:rsidR="002F7BFF" w:rsidRPr="00941366" w:rsidRDefault="002F7BFF" w:rsidP="00273D63">
            <w:pPr>
              <w:tabs>
                <w:tab w:val="right" w:pos="4461"/>
              </w:tabs>
              <w:spacing w:after="0"/>
              <w:rPr>
                <w:noProof/>
                <w:sz w:val="15"/>
              </w:rPr>
            </w:pPr>
            <w:r w:rsidRPr="00941366">
              <w:rPr>
                <w:noProof/>
                <w:sz w:val="15"/>
              </w:rPr>
              <w:t>Art/Muster........................Nr. ..............</w:t>
            </w:r>
          </w:p>
        </w:tc>
        <w:tc>
          <w:tcPr>
            <w:tcW w:w="2428" w:type="dxa"/>
          </w:tcPr>
          <w:p w14:paraId="1FB22C39" w14:textId="77777777" w:rsidR="002F7BFF" w:rsidRPr="00941366" w:rsidRDefault="002F7BFF" w:rsidP="00273D63">
            <w:pPr>
              <w:tabs>
                <w:tab w:val="right" w:pos="4461"/>
              </w:tabs>
              <w:spacing w:after="0"/>
              <w:rPr>
                <w:noProof/>
                <w:sz w:val="15"/>
              </w:rPr>
            </w:pPr>
          </w:p>
        </w:tc>
        <w:tc>
          <w:tcPr>
            <w:tcW w:w="1692" w:type="dxa"/>
            <w:gridSpan w:val="3"/>
            <w:tcBorders>
              <w:left w:val="single" w:sz="4" w:space="0" w:color="auto"/>
            </w:tcBorders>
          </w:tcPr>
          <w:p w14:paraId="11573B63" w14:textId="10D4D134" w:rsidR="002F7BFF" w:rsidRPr="00941366" w:rsidRDefault="002F7BFF" w:rsidP="00273D63">
            <w:pPr>
              <w:tabs>
                <w:tab w:val="right" w:pos="4461"/>
              </w:tabs>
              <w:spacing w:after="0"/>
              <w:rPr>
                <w:noProof/>
                <w:sz w:val="15"/>
              </w:rPr>
            </w:pPr>
            <w:r w:rsidRPr="00941366">
              <w:rPr>
                <w:noProof/>
                <w:sz w:val="15"/>
              </w:rPr>
              <w:t>...........................(Ort), ..........</w:t>
            </w:r>
            <w:r w:rsidR="00791DBE">
              <w:rPr>
                <w:noProof/>
                <w:sz w:val="15"/>
              </w:rPr>
              <w:t>.............</w:t>
            </w:r>
            <w:r w:rsidRPr="00941366">
              <w:rPr>
                <w:noProof/>
                <w:sz w:val="15"/>
              </w:rPr>
              <w:t>....(Datum)</w:t>
            </w:r>
          </w:p>
        </w:tc>
        <w:tc>
          <w:tcPr>
            <w:tcW w:w="456" w:type="dxa"/>
            <w:tcBorders>
              <w:top w:val="single" w:sz="4" w:space="0" w:color="auto"/>
              <w:left w:val="single" w:sz="4" w:space="0" w:color="auto"/>
              <w:bottom w:val="single" w:sz="4" w:space="0" w:color="auto"/>
            </w:tcBorders>
          </w:tcPr>
          <w:p w14:paraId="5A8DECAD" w14:textId="77777777" w:rsidR="002F7BFF" w:rsidRPr="00941366" w:rsidRDefault="002F7BFF" w:rsidP="00273D63">
            <w:pPr>
              <w:tabs>
                <w:tab w:val="right" w:pos="4461"/>
              </w:tabs>
              <w:spacing w:after="0"/>
              <w:rPr>
                <w:noProof/>
                <w:sz w:val="15"/>
              </w:rPr>
            </w:pPr>
          </w:p>
        </w:tc>
        <w:tc>
          <w:tcPr>
            <w:tcW w:w="456" w:type="dxa"/>
            <w:gridSpan w:val="2"/>
            <w:tcBorders>
              <w:top w:val="single" w:sz="4" w:space="0" w:color="auto"/>
              <w:left w:val="single" w:sz="4" w:space="0" w:color="auto"/>
              <w:bottom w:val="single" w:sz="4" w:space="0" w:color="auto"/>
            </w:tcBorders>
          </w:tcPr>
          <w:p w14:paraId="11BD8D08" w14:textId="77777777" w:rsidR="002F7BFF" w:rsidRPr="00941366" w:rsidRDefault="002F7BFF" w:rsidP="00273D63">
            <w:pPr>
              <w:tabs>
                <w:tab w:val="right" w:pos="4461"/>
              </w:tabs>
              <w:spacing w:after="0"/>
              <w:rPr>
                <w:noProof/>
                <w:sz w:val="15"/>
              </w:rPr>
            </w:pPr>
          </w:p>
        </w:tc>
        <w:tc>
          <w:tcPr>
            <w:tcW w:w="468" w:type="dxa"/>
            <w:tcBorders>
              <w:top w:val="single" w:sz="4" w:space="0" w:color="auto"/>
              <w:left w:val="single" w:sz="4" w:space="0" w:color="auto"/>
              <w:bottom w:val="single" w:sz="4" w:space="0" w:color="auto"/>
            </w:tcBorders>
          </w:tcPr>
          <w:p w14:paraId="2FD819C4" w14:textId="77777777" w:rsidR="002F7BFF" w:rsidRPr="00941366" w:rsidRDefault="002F7BFF" w:rsidP="00273D63">
            <w:pPr>
              <w:tabs>
                <w:tab w:val="right" w:pos="4461"/>
              </w:tabs>
              <w:spacing w:after="0"/>
              <w:rPr>
                <w:noProof/>
                <w:sz w:val="15"/>
              </w:rPr>
            </w:pPr>
          </w:p>
        </w:tc>
        <w:tc>
          <w:tcPr>
            <w:tcW w:w="1762" w:type="dxa"/>
            <w:gridSpan w:val="3"/>
            <w:tcBorders>
              <w:left w:val="single" w:sz="4" w:space="0" w:color="auto"/>
              <w:right w:val="single" w:sz="4" w:space="0" w:color="auto"/>
            </w:tcBorders>
          </w:tcPr>
          <w:p w14:paraId="10612DFA" w14:textId="77777777" w:rsidR="002F7BFF" w:rsidRPr="00941366" w:rsidRDefault="002F7BFF" w:rsidP="00273D63">
            <w:pPr>
              <w:tabs>
                <w:tab w:val="right" w:pos="4461"/>
              </w:tabs>
              <w:spacing w:after="0"/>
              <w:rPr>
                <w:noProof/>
                <w:sz w:val="15"/>
              </w:rPr>
            </w:pPr>
          </w:p>
        </w:tc>
      </w:tr>
      <w:tr w:rsidR="002F7BFF" w:rsidRPr="00941366" w14:paraId="610EB0E1" w14:textId="77777777" w:rsidTr="00273D63">
        <w:tc>
          <w:tcPr>
            <w:tcW w:w="351" w:type="dxa"/>
            <w:tcBorders>
              <w:left w:val="single" w:sz="6" w:space="0" w:color="auto"/>
            </w:tcBorders>
          </w:tcPr>
          <w:p w14:paraId="1C54E94F" w14:textId="77777777" w:rsidR="002F7BFF" w:rsidRPr="00941366" w:rsidRDefault="002F7BFF" w:rsidP="00273D63">
            <w:pPr>
              <w:tabs>
                <w:tab w:val="right" w:pos="4461"/>
              </w:tabs>
              <w:spacing w:after="0"/>
              <w:rPr>
                <w:noProof/>
                <w:sz w:val="15"/>
              </w:rPr>
            </w:pPr>
          </w:p>
        </w:tc>
        <w:tc>
          <w:tcPr>
            <w:tcW w:w="2488" w:type="dxa"/>
            <w:gridSpan w:val="7"/>
          </w:tcPr>
          <w:p w14:paraId="0087431C" w14:textId="77777777" w:rsidR="002F7BFF" w:rsidRPr="00941366" w:rsidRDefault="002F7BFF" w:rsidP="00273D63">
            <w:pPr>
              <w:tabs>
                <w:tab w:val="right" w:pos="4461"/>
              </w:tabs>
              <w:spacing w:after="0"/>
              <w:rPr>
                <w:noProof/>
                <w:sz w:val="15"/>
              </w:rPr>
            </w:pPr>
            <w:r w:rsidRPr="00941366">
              <w:rPr>
                <w:noProof/>
                <w:sz w:val="15"/>
              </w:rPr>
              <w:t>Zollbehörde......................</w:t>
            </w:r>
          </w:p>
        </w:tc>
        <w:tc>
          <w:tcPr>
            <w:tcW w:w="2428" w:type="dxa"/>
            <w:tcBorders>
              <w:right w:val="single" w:sz="6" w:space="0" w:color="auto"/>
            </w:tcBorders>
          </w:tcPr>
          <w:p w14:paraId="6026409E" w14:textId="77777777" w:rsidR="002F7BFF" w:rsidRPr="00941366" w:rsidRDefault="002F7BFF" w:rsidP="00273D63">
            <w:pPr>
              <w:tabs>
                <w:tab w:val="right" w:pos="4461"/>
              </w:tabs>
              <w:spacing w:after="0"/>
              <w:rPr>
                <w:noProof/>
                <w:sz w:val="15"/>
              </w:rPr>
            </w:pPr>
            <w:r w:rsidRPr="00941366">
              <w:rPr>
                <w:noProof/>
                <w:sz w:val="15"/>
              </w:rPr>
              <w:t>......................................</w:t>
            </w:r>
          </w:p>
        </w:tc>
        <w:tc>
          <w:tcPr>
            <w:tcW w:w="4834" w:type="dxa"/>
            <w:gridSpan w:val="10"/>
            <w:tcBorders>
              <w:left w:val="single" w:sz="6" w:space="0" w:color="auto"/>
              <w:right w:val="single" w:sz="6" w:space="0" w:color="auto"/>
            </w:tcBorders>
          </w:tcPr>
          <w:p w14:paraId="3689D720" w14:textId="77777777" w:rsidR="002F7BFF" w:rsidRPr="00941366" w:rsidRDefault="002F7BFF" w:rsidP="00273D63">
            <w:pPr>
              <w:tabs>
                <w:tab w:val="right" w:pos="4461"/>
              </w:tabs>
              <w:spacing w:after="0"/>
              <w:rPr>
                <w:noProof/>
                <w:sz w:val="15"/>
              </w:rPr>
            </w:pPr>
          </w:p>
        </w:tc>
      </w:tr>
      <w:tr w:rsidR="002F7BFF" w:rsidRPr="00941366" w14:paraId="4F5FD3E5" w14:textId="77777777" w:rsidTr="00273D63">
        <w:tc>
          <w:tcPr>
            <w:tcW w:w="351" w:type="dxa"/>
            <w:tcBorders>
              <w:left w:val="single" w:sz="6" w:space="0" w:color="auto"/>
            </w:tcBorders>
          </w:tcPr>
          <w:p w14:paraId="0BA481CE" w14:textId="77777777" w:rsidR="002F7BFF" w:rsidRPr="00941366" w:rsidRDefault="002F7BFF" w:rsidP="00273D63">
            <w:pPr>
              <w:tabs>
                <w:tab w:val="right" w:pos="4461"/>
              </w:tabs>
              <w:spacing w:after="0"/>
              <w:rPr>
                <w:noProof/>
                <w:sz w:val="15"/>
              </w:rPr>
            </w:pPr>
          </w:p>
        </w:tc>
        <w:tc>
          <w:tcPr>
            <w:tcW w:w="572" w:type="dxa"/>
            <w:gridSpan w:val="2"/>
            <w:tcBorders>
              <w:right w:val="single" w:sz="4" w:space="0" w:color="auto"/>
            </w:tcBorders>
          </w:tcPr>
          <w:p w14:paraId="41147C0D" w14:textId="77777777" w:rsidR="002F7BFF" w:rsidRPr="00941366" w:rsidRDefault="002F7BFF" w:rsidP="00273D63">
            <w:pPr>
              <w:tabs>
                <w:tab w:val="right" w:pos="4461"/>
              </w:tabs>
              <w:spacing w:after="0"/>
              <w:rPr>
                <w:noProof/>
                <w:sz w:val="15"/>
              </w:rPr>
            </w:pPr>
            <w:r w:rsidRPr="00941366">
              <w:rPr>
                <w:noProof/>
                <w:sz w:val="15"/>
              </w:rPr>
              <w:t>Datum</w:t>
            </w:r>
          </w:p>
        </w:tc>
        <w:tc>
          <w:tcPr>
            <w:tcW w:w="412" w:type="dxa"/>
            <w:tcBorders>
              <w:top w:val="single" w:sz="4" w:space="0" w:color="auto"/>
              <w:left w:val="single" w:sz="4" w:space="0" w:color="auto"/>
              <w:bottom w:val="single" w:sz="4" w:space="0" w:color="auto"/>
            </w:tcBorders>
          </w:tcPr>
          <w:p w14:paraId="49E7CBC0" w14:textId="77777777" w:rsidR="002F7BFF" w:rsidRPr="00941366" w:rsidRDefault="002F7BFF" w:rsidP="00273D63">
            <w:pPr>
              <w:tabs>
                <w:tab w:val="right" w:pos="4461"/>
              </w:tabs>
              <w:spacing w:after="0"/>
              <w:rPr>
                <w:noProof/>
                <w:sz w:val="15"/>
              </w:rPr>
            </w:pPr>
          </w:p>
        </w:tc>
        <w:tc>
          <w:tcPr>
            <w:tcW w:w="396" w:type="dxa"/>
            <w:gridSpan w:val="2"/>
            <w:tcBorders>
              <w:top w:val="single" w:sz="4" w:space="0" w:color="auto"/>
              <w:left w:val="single" w:sz="4" w:space="0" w:color="auto"/>
              <w:bottom w:val="single" w:sz="4" w:space="0" w:color="auto"/>
            </w:tcBorders>
          </w:tcPr>
          <w:p w14:paraId="5C805419" w14:textId="77777777" w:rsidR="002F7BFF" w:rsidRPr="00941366" w:rsidRDefault="002F7BFF" w:rsidP="00273D63">
            <w:pPr>
              <w:tabs>
                <w:tab w:val="right" w:pos="4461"/>
              </w:tabs>
              <w:spacing w:after="0"/>
              <w:rPr>
                <w:noProof/>
                <w:sz w:val="15"/>
              </w:rPr>
            </w:pPr>
          </w:p>
        </w:tc>
        <w:tc>
          <w:tcPr>
            <w:tcW w:w="372" w:type="dxa"/>
            <w:tcBorders>
              <w:top w:val="single" w:sz="4" w:space="0" w:color="auto"/>
              <w:left w:val="single" w:sz="4" w:space="0" w:color="auto"/>
              <w:bottom w:val="single" w:sz="4" w:space="0" w:color="auto"/>
            </w:tcBorders>
          </w:tcPr>
          <w:p w14:paraId="42272AA2" w14:textId="77777777" w:rsidR="002F7BFF" w:rsidRPr="00941366" w:rsidRDefault="002F7BFF" w:rsidP="00273D63">
            <w:pPr>
              <w:tabs>
                <w:tab w:val="right" w:pos="4461"/>
              </w:tabs>
              <w:spacing w:after="0"/>
              <w:rPr>
                <w:noProof/>
                <w:sz w:val="15"/>
              </w:rPr>
            </w:pPr>
          </w:p>
        </w:tc>
        <w:tc>
          <w:tcPr>
            <w:tcW w:w="736" w:type="dxa"/>
            <w:tcBorders>
              <w:left w:val="single" w:sz="4" w:space="0" w:color="auto"/>
            </w:tcBorders>
          </w:tcPr>
          <w:p w14:paraId="739B63BD" w14:textId="77777777" w:rsidR="002F7BFF" w:rsidRPr="00941366" w:rsidRDefault="002F7BFF" w:rsidP="00273D63">
            <w:pPr>
              <w:tabs>
                <w:tab w:val="right" w:pos="4461"/>
              </w:tabs>
              <w:spacing w:after="0"/>
              <w:rPr>
                <w:noProof/>
                <w:sz w:val="15"/>
              </w:rPr>
            </w:pPr>
          </w:p>
        </w:tc>
        <w:tc>
          <w:tcPr>
            <w:tcW w:w="2428" w:type="dxa"/>
            <w:tcBorders>
              <w:right w:val="single" w:sz="6" w:space="0" w:color="auto"/>
            </w:tcBorders>
          </w:tcPr>
          <w:p w14:paraId="2B4E302A" w14:textId="77777777" w:rsidR="002F7BFF" w:rsidRPr="00941366"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719A8150" w14:textId="77777777" w:rsidR="002F7BFF" w:rsidRPr="00941366" w:rsidRDefault="002F7BFF" w:rsidP="00273D63">
            <w:pPr>
              <w:tabs>
                <w:tab w:val="right" w:pos="4461"/>
              </w:tabs>
              <w:spacing w:after="0"/>
              <w:rPr>
                <w:noProof/>
                <w:sz w:val="15"/>
              </w:rPr>
            </w:pPr>
          </w:p>
        </w:tc>
      </w:tr>
      <w:tr w:rsidR="002F7BFF" w:rsidRPr="00941366" w14:paraId="5EEB4D84" w14:textId="77777777" w:rsidTr="00273D63">
        <w:tc>
          <w:tcPr>
            <w:tcW w:w="351" w:type="dxa"/>
            <w:tcBorders>
              <w:left w:val="single" w:sz="6" w:space="0" w:color="auto"/>
            </w:tcBorders>
          </w:tcPr>
          <w:p w14:paraId="2A50DF85" w14:textId="77777777" w:rsidR="002F7BFF" w:rsidRPr="00941366" w:rsidRDefault="002F7BFF" w:rsidP="00273D63">
            <w:pPr>
              <w:tabs>
                <w:tab w:val="right" w:pos="4461"/>
              </w:tabs>
              <w:spacing w:after="0"/>
              <w:rPr>
                <w:noProof/>
                <w:sz w:val="15"/>
              </w:rPr>
            </w:pPr>
          </w:p>
        </w:tc>
        <w:tc>
          <w:tcPr>
            <w:tcW w:w="2488" w:type="dxa"/>
            <w:gridSpan w:val="7"/>
          </w:tcPr>
          <w:p w14:paraId="7B9BB74C" w14:textId="77777777" w:rsidR="002F7BFF" w:rsidRPr="00941366" w:rsidRDefault="002F7BFF" w:rsidP="00273D63">
            <w:pPr>
              <w:tabs>
                <w:tab w:val="right" w:pos="4461"/>
              </w:tabs>
              <w:spacing w:after="0"/>
              <w:rPr>
                <w:noProof/>
                <w:sz w:val="15"/>
              </w:rPr>
            </w:pPr>
          </w:p>
        </w:tc>
        <w:tc>
          <w:tcPr>
            <w:tcW w:w="2428" w:type="dxa"/>
            <w:tcBorders>
              <w:right w:val="single" w:sz="6" w:space="0" w:color="auto"/>
            </w:tcBorders>
          </w:tcPr>
          <w:p w14:paraId="1FD3D17A" w14:textId="77777777" w:rsidR="002F7BFF" w:rsidRPr="00941366" w:rsidRDefault="002F7BFF" w:rsidP="00273D63">
            <w:pPr>
              <w:tabs>
                <w:tab w:val="right" w:pos="4461"/>
              </w:tabs>
              <w:spacing w:after="0"/>
              <w:rPr>
                <w:noProof/>
                <w:sz w:val="15"/>
              </w:rPr>
            </w:pPr>
          </w:p>
        </w:tc>
        <w:tc>
          <w:tcPr>
            <w:tcW w:w="4834" w:type="dxa"/>
            <w:gridSpan w:val="10"/>
            <w:tcBorders>
              <w:left w:val="single" w:sz="6" w:space="0" w:color="auto"/>
              <w:right w:val="single" w:sz="6" w:space="0" w:color="auto"/>
            </w:tcBorders>
          </w:tcPr>
          <w:p w14:paraId="1C17FA55" w14:textId="77777777" w:rsidR="002F7BFF" w:rsidRPr="00941366" w:rsidRDefault="002F7BFF" w:rsidP="00273D63">
            <w:pPr>
              <w:tabs>
                <w:tab w:val="right" w:pos="4461"/>
              </w:tabs>
              <w:spacing w:after="0"/>
              <w:rPr>
                <w:noProof/>
                <w:sz w:val="15"/>
              </w:rPr>
            </w:pPr>
          </w:p>
        </w:tc>
      </w:tr>
      <w:tr w:rsidR="002F7BFF" w:rsidRPr="00941366" w14:paraId="5E35D1C2" w14:textId="77777777" w:rsidTr="00273D63">
        <w:tc>
          <w:tcPr>
            <w:tcW w:w="351" w:type="dxa"/>
            <w:tcBorders>
              <w:left w:val="single" w:sz="6" w:space="0" w:color="auto"/>
            </w:tcBorders>
          </w:tcPr>
          <w:p w14:paraId="0409BB77" w14:textId="77777777" w:rsidR="002F7BFF" w:rsidRPr="00941366" w:rsidRDefault="002F7BFF" w:rsidP="00273D63">
            <w:pPr>
              <w:tabs>
                <w:tab w:val="right" w:pos="4461"/>
              </w:tabs>
              <w:spacing w:after="0"/>
              <w:rPr>
                <w:noProof/>
                <w:sz w:val="15"/>
              </w:rPr>
            </w:pPr>
          </w:p>
        </w:tc>
        <w:tc>
          <w:tcPr>
            <w:tcW w:w="2488" w:type="dxa"/>
            <w:gridSpan w:val="7"/>
          </w:tcPr>
          <w:p w14:paraId="04697709" w14:textId="77777777" w:rsidR="002F7BFF" w:rsidRPr="00941366" w:rsidRDefault="002F7BFF" w:rsidP="00273D63">
            <w:pPr>
              <w:tabs>
                <w:tab w:val="right" w:pos="4461"/>
              </w:tabs>
              <w:spacing w:after="0"/>
              <w:rPr>
                <w:noProof/>
                <w:sz w:val="15"/>
              </w:rPr>
            </w:pPr>
          </w:p>
          <w:p w14:paraId="5D084D97" w14:textId="77777777" w:rsidR="002F7BFF" w:rsidRPr="00941366" w:rsidRDefault="002F7BFF" w:rsidP="00273D63">
            <w:pPr>
              <w:tabs>
                <w:tab w:val="right" w:pos="4461"/>
              </w:tabs>
              <w:spacing w:after="0"/>
              <w:rPr>
                <w:noProof/>
                <w:sz w:val="15"/>
              </w:rPr>
            </w:pPr>
          </w:p>
          <w:p w14:paraId="229571F9" w14:textId="77777777" w:rsidR="002F7BFF" w:rsidRPr="00941366" w:rsidRDefault="002F7BFF" w:rsidP="00273D63">
            <w:pPr>
              <w:tabs>
                <w:tab w:val="right" w:pos="4461"/>
              </w:tabs>
              <w:spacing w:after="0"/>
              <w:rPr>
                <w:noProof/>
                <w:sz w:val="15"/>
              </w:rPr>
            </w:pPr>
            <w:r w:rsidRPr="00941366">
              <w:rPr>
                <w:noProof/>
                <w:sz w:val="15"/>
              </w:rPr>
              <w:t>(Ort), den</w:t>
            </w:r>
          </w:p>
        </w:tc>
        <w:tc>
          <w:tcPr>
            <w:tcW w:w="2428" w:type="dxa"/>
            <w:tcBorders>
              <w:right w:val="single" w:sz="6" w:space="0" w:color="auto"/>
            </w:tcBorders>
          </w:tcPr>
          <w:p w14:paraId="5A42284F" w14:textId="77777777" w:rsidR="002F7BFF" w:rsidRPr="00941366" w:rsidRDefault="002F7BFF" w:rsidP="00273D63">
            <w:pPr>
              <w:tabs>
                <w:tab w:val="right" w:pos="4461"/>
              </w:tabs>
              <w:spacing w:after="0"/>
              <w:jc w:val="center"/>
              <w:rPr>
                <w:noProof/>
                <w:sz w:val="15"/>
              </w:rPr>
            </w:pPr>
          </w:p>
          <w:p w14:paraId="37114A26" w14:textId="77777777" w:rsidR="002F7BFF" w:rsidRPr="00941366" w:rsidRDefault="002F7BFF" w:rsidP="00273D63">
            <w:pPr>
              <w:tabs>
                <w:tab w:val="right" w:pos="4461"/>
              </w:tabs>
              <w:spacing w:after="0"/>
              <w:jc w:val="center"/>
              <w:rPr>
                <w:noProof/>
                <w:sz w:val="15"/>
              </w:rPr>
            </w:pPr>
          </w:p>
          <w:p w14:paraId="2D56596A" w14:textId="77777777" w:rsidR="002F7BFF" w:rsidRPr="00941366" w:rsidRDefault="002F7BFF" w:rsidP="00273D63">
            <w:pPr>
              <w:tabs>
                <w:tab w:val="right" w:pos="4461"/>
              </w:tabs>
              <w:spacing w:after="0"/>
              <w:jc w:val="center"/>
              <w:rPr>
                <w:noProof/>
                <w:sz w:val="15"/>
              </w:rPr>
            </w:pPr>
          </w:p>
          <w:p w14:paraId="64B10788" w14:textId="77777777" w:rsidR="002F7BFF" w:rsidRPr="00941366" w:rsidRDefault="002F7BFF" w:rsidP="00273D63">
            <w:pPr>
              <w:tabs>
                <w:tab w:val="right" w:pos="4461"/>
              </w:tabs>
              <w:spacing w:after="0"/>
              <w:jc w:val="center"/>
              <w:rPr>
                <w:noProof/>
                <w:sz w:val="15"/>
              </w:rPr>
            </w:pPr>
          </w:p>
        </w:tc>
        <w:tc>
          <w:tcPr>
            <w:tcW w:w="4834" w:type="dxa"/>
            <w:gridSpan w:val="10"/>
            <w:tcBorders>
              <w:left w:val="single" w:sz="6" w:space="0" w:color="auto"/>
              <w:right w:val="single" w:sz="6" w:space="0" w:color="auto"/>
            </w:tcBorders>
          </w:tcPr>
          <w:p w14:paraId="767AC5F1" w14:textId="77777777" w:rsidR="002F7BFF" w:rsidRPr="00941366" w:rsidRDefault="002F7BFF" w:rsidP="00273D63">
            <w:pPr>
              <w:tabs>
                <w:tab w:val="right" w:pos="4461"/>
              </w:tabs>
              <w:spacing w:after="0"/>
              <w:rPr>
                <w:noProof/>
                <w:sz w:val="15"/>
              </w:rPr>
            </w:pPr>
          </w:p>
          <w:p w14:paraId="5F08B113" w14:textId="77777777" w:rsidR="002F7BFF" w:rsidRPr="00941366" w:rsidRDefault="002F7BFF" w:rsidP="00273D63">
            <w:pPr>
              <w:tabs>
                <w:tab w:val="right" w:pos="4461"/>
              </w:tabs>
              <w:spacing w:after="0"/>
              <w:rPr>
                <w:noProof/>
                <w:sz w:val="15"/>
              </w:rPr>
            </w:pPr>
          </w:p>
          <w:p w14:paraId="6B7E0FEC" w14:textId="77777777" w:rsidR="002F7BFF" w:rsidRPr="00941366" w:rsidRDefault="002F7BFF" w:rsidP="00273D63">
            <w:pPr>
              <w:tabs>
                <w:tab w:val="right" w:pos="4461"/>
              </w:tabs>
              <w:spacing w:after="0"/>
              <w:rPr>
                <w:noProof/>
                <w:sz w:val="15"/>
              </w:rPr>
            </w:pPr>
          </w:p>
        </w:tc>
      </w:tr>
      <w:tr w:rsidR="002F7BFF" w:rsidRPr="00941366" w14:paraId="47AA4F8E" w14:textId="77777777" w:rsidTr="00273D63">
        <w:tc>
          <w:tcPr>
            <w:tcW w:w="351" w:type="dxa"/>
            <w:tcBorders>
              <w:left w:val="single" w:sz="6" w:space="0" w:color="auto"/>
              <w:bottom w:val="single" w:sz="6" w:space="0" w:color="auto"/>
            </w:tcBorders>
          </w:tcPr>
          <w:p w14:paraId="51BCF796" w14:textId="77777777" w:rsidR="002F7BFF" w:rsidRPr="00941366" w:rsidRDefault="002F7BFF" w:rsidP="00273D63">
            <w:pPr>
              <w:tabs>
                <w:tab w:val="right" w:pos="4461"/>
              </w:tabs>
              <w:spacing w:after="0"/>
              <w:rPr>
                <w:noProof/>
                <w:sz w:val="15"/>
              </w:rPr>
            </w:pPr>
          </w:p>
        </w:tc>
        <w:tc>
          <w:tcPr>
            <w:tcW w:w="2488" w:type="dxa"/>
            <w:gridSpan w:val="7"/>
            <w:tcBorders>
              <w:bottom w:val="single" w:sz="6" w:space="0" w:color="auto"/>
            </w:tcBorders>
          </w:tcPr>
          <w:p w14:paraId="597315D9" w14:textId="77777777" w:rsidR="002F7BFF" w:rsidRPr="00941366" w:rsidRDefault="002F7BFF" w:rsidP="00273D63">
            <w:pPr>
              <w:tabs>
                <w:tab w:val="right" w:pos="4461"/>
              </w:tabs>
              <w:spacing w:after="0"/>
              <w:rPr>
                <w:noProof/>
                <w:sz w:val="15"/>
              </w:rPr>
            </w:pPr>
            <w:r w:rsidRPr="00941366">
              <w:rPr>
                <w:noProof/>
                <w:sz w:val="15"/>
              </w:rPr>
              <w:t>---------------------------------------.</w:t>
            </w:r>
          </w:p>
          <w:p w14:paraId="2F1A164D" w14:textId="77777777" w:rsidR="002F7BFF" w:rsidRPr="00941366" w:rsidRDefault="002F7BFF" w:rsidP="00273D63">
            <w:pPr>
              <w:tabs>
                <w:tab w:val="right" w:pos="4461"/>
              </w:tabs>
              <w:spacing w:after="0"/>
              <w:jc w:val="center"/>
              <w:rPr>
                <w:noProof/>
                <w:sz w:val="15"/>
              </w:rPr>
            </w:pPr>
            <w:r w:rsidRPr="00941366">
              <w:rPr>
                <w:noProof/>
                <w:sz w:val="15"/>
              </w:rPr>
              <w:t>(Unterschrift)</w:t>
            </w:r>
          </w:p>
        </w:tc>
        <w:tc>
          <w:tcPr>
            <w:tcW w:w="2428" w:type="dxa"/>
            <w:tcBorders>
              <w:bottom w:val="single" w:sz="6" w:space="0" w:color="auto"/>
              <w:right w:val="single" w:sz="6" w:space="0" w:color="auto"/>
            </w:tcBorders>
          </w:tcPr>
          <w:p w14:paraId="16D6541A" w14:textId="77777777" w:rsidR="002F7BFF" w:rsidRPr="00941366" w:rsidRDefault="002F7BFF" w:rsidP="00273D63">
            <w:pPr>
              <w:tabs>
                <w:tab w:val="right" w:pos="4461"/>
              </w:tabs>
              <w:spacing w:after="0"/>
              <w:jc w:val="right"/>
              <w:rPr>
                <w:noProof/>
                <w:sz w:val="15"/>
              </w:rPr>
            </w:pPr>
            <w:r w:rsidRPr="00941366">
              <w:rPr>
                <w:noProof/>
                <w:sz w:val="15"/>
              </w:rPr>
              <w:t>.</w:t>
            </w:r>
          </w:p>
        </w:tc>
        <w:tc>
          <w:tcPr>
            <w:tcW w:w="4834" w:type="dxa"/>
            <w:gridSpan w:val="10"/>
            <w:tcBorders>
              <w:left w:val="single" w:sz="6" w:space="0" w:color="auto"/>
              <w:bottom w:val="single" w:sz="6" w:space="0" w:color="auto"/>
              <w:right w:val="single" w:sz="6" w:space="0" w:color="auto"/>
            </w:tcBorders>
          </w:tcPr>
          <w:p w14:paraId="376531E7" w14:textId="77777777" w:rsidR="002F7BFF" w:rsidRPr="00941366" w:rsidRDefault="002F7BFF" w:rsidP="00273D63">
            <w:pPr>
              <w:tabs>
                <w:tab w:val="right" w:pos="4461"/>
              </w:tabs>
              <w:spacing w:after="0"/>
              <w:rPr>
                <w:noProof/>
                <w:sz w:val="15"/>
              </w:rPr>
            </w:pPr>
            <w:r w:rsidRPr="00941366">
              <w:rPr>
                <w:noProof/>
                <w:sz w:val="15"/>
              </w:rPr>
              <w:t>................ ..................... ........................................... ....................</w:t>
            </w:r>
          </w:p>
          <w:p w14:paraId="40383732" w14:textId="77777777" w:rsidR="002F7BFF" w:rsidRPr="00941366" w:rsidRDefault="002F7BFF" w:rsidP="00273D63">
            <w:pPr>
              <w:tabs>
                <w:tab w:val="right" w:pos="4461"/>
              </w:tabs>
              <w:spacing w:after="0"/>
              <w:jc w:val="center"/>
              <w:rPr>
                <w:noProof/>
                <w:sz w:val="15"/>
              </w:rPr>
            </w:pPr>
            <w:r w:rsidRPr="00941366">
              <w:rPr>
                <w:noProof/>
                <w:sz w:val="15"/>
              </w:rPr>
              <w:t>(Unterschrift)</w:t>
            </w:r>
          </w:p>
        </w:tc>
      </w:tr>
    </w:tbl>
    <w:p w14:paraId="6BBAE4FB" w14:textId="77777777" w:rsidR="002F7BFF" w:rsidRPr="00941366" w:rsidRDefault="002F7BFF" w:rsidP="002F7BFF">
      <w:pPr>
        <w:spacing w:after="0"/>
        <w:jc w:val="left"/>
        <w:rPr>
          <w:b/>
          <w:noProof/>
        </w:rPr>
        <w:sectPr w:rsidR="002F7BFF" w:rsidRPr="00941366" w:rsidSect="00EB0260">
          <w:pgSz w:w="11909" w:h="16834"/>
          <w:pgMar w:top="720" w:right="1008" w:bottom="1296" w:left="1008" w:header="432" w:footer="1152" w:gutter="0"/>
          <w:cols w:space="720"/>
          <w:docGrid w:linePitch="326"/>
        </w:sectPr>
      </w:pPr>
      <w:r w:rsidRPr="00941366">
        <w:rPr>
          <w:noProof/>
          <w:sz w:val="15"/>
          <w:vertAlign w:val="superscript"/>
        </w:rPr>
        <w:t>(</w:t>
      </w:r>
      <w:r w:rsidRPr="00F704C3">
        <w:rPr>
          <w:noProof/>
          <w:sz w:val="15"/>
          <w:vertAlign w:val="superscript"/>
        </w:rPr>
        <w:t>1</w:t>
      </w:r>
      <w:r w:rsidRPr="00941366">
        <w:rPr>
          <w:noProof/>
          <w:sz w:val="15"/>
          <w:vertAlign w:val="superscript"/>
        </w:rPr>
        <w:t>)(</w:t>
      </w:r>
      <w:r w:rsidRPr="00F704C3">
        <w:rPr>
          <w:noProof/>
          <w:sz w:val="15"/>
          <w:vertAlign w:val="superscript"/>
        </w:rPr>
        <w:t>2</w:t>
      </w:r>
      <w:r w:rsidRPr="00941366">
        <w:rPr>
          <w:noProof/>
          <w:sz w:val="15"/>
          <w:vertAlign w:val="superscript"/>
        </w:rPr>
        <w:t>)(</w:t>
      </w:r>
      <w:r w:rsidRPr="00F704C3">
        <w:rPr>
          <w:noProof/>
          <w:sz w:val="15"/>
          <w:vertAlign w:val="superscript"/>
        </w:rPr>
        <w:t>3</w:t>
      </w:r>
      <w:r w:rsidRPr="00941366">
        <w:rPr>
          <w:noProof/>
          <w:sz w:val="15"/>
          <w:vertAlign w:val="superscript"/>
        </w:rPr>
        <w:t>)(</w:t>
      </w:r>
      <w:r w:rsidRPr="00F704C3">
        <w:rPr>
          <w:noProof/>
          <w:sz w:val="15"/>
          <w:vertAlign w:val="superscript"/>
        </w:rPr>
        <w:t>4</w:t>
      </w:r>
      <w:r w:rsidRPr="00941366">
        <w:rPr>
          <w:noProof/>
          <w:sz w:val="15"/>
          <w:vertAlign w:val="superscript"/>
        </w:rPr>
        <w:t>)(</w:t>
      </w:r>
      <w:r w:rsidRPr="00F704C3">
        <w:rPr>
          <w:noProof/>
          <w:sz w:val="15"/>
          <w:vertAlign w:val="superscript"/>
        </w:rPr>
        <w:t>5</w:t>
      </w:r>
      <w:r w:rsidRPr="00941366">
        <w:rPr>
          <w:noProof/>
          <w:sz w:val="15"/>
          <w:vertAlign w:val="superscript"/>
        </w:rPr>
        <w:t xml:space="preserve">) </w:t>
      </w:r>
      <w:r w:rsidRPr="00941366">
        <w:rPr>
          <w:noProof/>
          <w:sz w:val="15"/>
        </w:rPr>
        <w:t>Siehe Anmerkungen auf der Rückseite.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2F7BFF" w:rsidRPr="00941366" w14:paraId="7183A67C" w14:textId="77777777" w:rsidTr="00273D63">
        <w:tc>
          <w:tcPr>
            <w:tcW w:w="4786" w:type="dxa"/>
            <w:tcBorders>
              <w:bottom w:val="nil"/>
            </w:tcBorders>
          </w:tcPr>
          <w:p w14:paraId="7BEF6EAF" w14:textId="77777777" w:rsidR="002F7BFF" w:rsidRPr="00941366" w:rsidRDefault="002F7BFF" w:rsidP="00273D63">
            <w:pPr>
              <w:tabs>
                <w:tab w:val="left" w:pos="5056"/>
                <w:tab w:val="right" w:pos="10012"/>
              </w:tabs>
              <w:spacing w:after="0"/>
              <w:rPr>
                <w:b/>
                <w:noProof/>
                <w:sz w:val="15"/>
              </w:rPr>
            </w:pPr>
            <w:r w:rsidRPr="00941366">
              <w:rPr>
                <w:b/>
                <w:noProof/>
                <w:sz w:val="15"/>
              </w:rPr>
              <w:t>NACHPRÜFUNGSERSUCHEN</w:t>
            </w:r>
          </w:p>
        </w:tc>
        <w:tc>
          <w:tcPr>
            <w:tcW w:w="5103" w:type="dxa"/>
            <w:tcBorders>
              <w:bottom w:val="nil"/>
            </w:tcBorders>
          </w:tcPr>
          <w:p w14:paraId="2B76395E" w14:textId="77777777" w:rsidR="002F7BFF" w:rsidRPr="00941366" w:rsidRDefault="002F7BFF" w:rsidP="00273D63">
            <w:pPr>
              <w:tabs>
                <w:tab w:val="left" w:pos="5056"/>
                <w:tab w:val="right" w:pos="10012"/>
              </w:tabs>
              <w:spacing w:after="0"/>
              <w:rPr>
                <w:b/>
                <w:noProof/>
                <w:sz w:val="15"/>
              </w:rPr>
            </w:pPr>
            <w:r w:rsidRPr="00941366">
              <w:rPr>
                <w:b/>
                <w:noProof/>
                <w:sz w:val="15"/>
              </w:rPr>
              <w:t>ERGEBNIS DER NACHPRÜFUNG</w:t>
            </w:r>
          </w:p>
        </w:tc>
      </w:tr>
      <w:tr w:rsidR="002F7BFF" w:rsidRPr="00941366" w14:paraId="01282058" w14:textId="77777777" w:rsidTr="00273D63">
        <w:tc>
          <w:tcPr>
            <w:tcW w:w="4786" w:type="dxa"/>
            <w:tcBorders>
              <w:top w:val="nil"/>
              <w:bottom w:val="nil"/>
            </w:tcBorders>
          </w:tcPr>
          <w:p w14:paraId="6296CCFE" w14:textId="77777777" w:rsidR="002F7BFF" w:rsidRPr="00941366" w:rsidRDefault="002F7BFF" w:rsidP="00273D63">
            <w:pPr>
              <w:tabs>
                <w:tab w:val="left" w:pos="5056"/>
                <w:tab w:val="right" w:pos="10012"/>
              </w:tabs>
              <w:spacing w:after="0"/>
              <w:rPr>
                <w:b/>
                <w:noProof/>
                <w:sz w:val="15"/>
              </w:rPr>
            </w:pPr>
            <w:r w:rsidRPr="00941366">
              <w:rPr>
                <w:noProof/>
                <w:sz w:val="15"/>
              </w:rPr>
              <w:t>Der unterzeichnete Zollbeamte ersucht um Überprüfung dieses Auskunftsblattes auf seine Echtheit und Richtigkeit.</w:t>
            </w:r>
          </w:p>
        </w:tc>
        <w:tc>
          <w:tcPr>
            <w:tcW w:w="5103" w:type="dxa"/>
            <w:tcBorders>
              <w:top w:val="nil"/>
              <w:bottom w:val="nil"/>
            </w:tcBorders>
          </w:tcPr>
          <w:p w14:paraId="4E43267B" w14:textId="77777777" w:rsidR="002F7BFF" w:rsidRPr="00941366" w:rsidRDefault="002F7BFF" w:rsidP="00273D63">
            <w:pPr>
              <w:tabs>
                <w:tab w:val="left" w:pos="5056"/>
                <w:tab w:val="right" w:pos="10012"/>
              </w:tabs>
              <w:spacing w:after="0"/>
              <w:rPr>
                <w:b/>
                <w:noProof/>
                <w:sz w:val="15"/>
              </w:rPr>
            </w:pPr>
            <w:r w:rsidRPr="00941366">
              <w:rPr>
                <w:noProof/>
                <w:sz w:val="15"/>
              </w:rPr>
              <w:t>Die Nachprüfung durch den unterzeichneten Zollbeamten hat ergeben, dass Auskunftsblatt:</w:t>
            </w:r>
          </w:p>
        </w:tc>
      </w:tr>
      <w:tr w:rsidR="002F7BFF" w:rsidRPr="00941366" w14:paraId="360D7252" w14:textId="77777777" w:rsidTr="00273D63">
        <w:tc>
          <w:tcPr>
            <w:tcW w:w="4786" w:type="dxa"/>
            <w:tcBorders>
              <w:top w:val="nil"/>
              <w:bottom w:val="nil"/>
            </w:tcBorders>
          </w:tcPr>
          <w:p w14:paraId="7B6D7368"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30F159C4" w14:textId="77777777" w:rsidR="002F7BFF" w:rsidRPr="00941366" w:rsidRDefault="002F7BFF" w:rsidP="00273D63">
            <w:pPr>
              <w:tabs>
                <w:tab w:val="left" w:pos="5056"/>
                <w:tab w:val="right" w:pos="10012"/>
              </w:tabs>
              <w:spacing w:after="0"/>
              <w:rPr>
                <w:b/>
                <w:noProof/>
                <w:sz w:val="15"/>
              </w:rPr>
            </w:pPr>
          </w:p>
        </w:tc>
      </w:tr>
      <w:tr w:rsidR="002F7BFF" w:rsidRPr="00941366" w14:paraId="4E2EAECA" w14:textId="77777777" w:rsidTr="00273D63">
        <w:tc>
          <w:tcPr>
            <w:tcW w:w="4786" w:type="dxa"/>
            <w:tcBorders>
              <w:top w:val="nil"/>
              <w:bottom w:val="nil"/>
            </w:tcBorders>
          </w:tcPr>
          <w:p w14:paraId="3CE77D85"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17C726F8" w14:textId="77777777" w:rsidR="002F7BFF" w:rsidRPr="00941366" w:rsidRDefault="002F7BFF" w:rsidP="00273D63">
            <w:pPr>
              <w:tabs>
                <w:tab w:val="left" w:pos="5056"/>
                <w:tab w:val="right" w:pos="10012"/>
              </w:tabs>
              <w:spacing w:after="0"/>
              <w:rPr>
                <w:b/>
                <w:noProof/>
                <w:sz w:val="15"/>
              </w:rPr>
            </w:pPr>
            <w:r w:rsidRPr="00941366">
              <w:rPr>
                <w:noProof/>
                <w:sz w:val="15"/>
              </w:rPr>
              <w:t>a) von der auf ihr angegebenen Zollbehörde ausgestellt worden ist und dass die darin enthaltenen Angaben richtig sind</w:t>
            </w:r>
            <w:r w:rsidRPr="00941366">
              <w:rPr>
                <w:noProof/>
                <w:sz w:val="15"/>
                <w:vertAlign w:val="superscript"/>
              </w:rPr>
              <w:t>(*)</w:t>
            </w:r>
            <w:r w:rsidRPr="00941366">
              <w:rPr>
                <w:noProof/>
                <w:sz w:val="15"/>
              </w:rPr>
              <w:t>.</w:t>
            </w:r>
          </w:p>
        </w:tc>
      </w:tr>
      <w:tr w:rsidR="002F7BFF" w:rsidRPr="00941366" w14:paraId="22481E2C" w14:textId="77777777" w:rsidTr="00273D63">
        <w:tc>
          <w:tcPr>
            <w:tcW w:w="4786" w:type="dxa"/>
            <w:tcBorders>
              <w:top w:val="nil"/>
              <w:bottom w:val="nil"/>
            </w:tcBorders>
          </w:tcPr>
          <w:p w14:paraId="6FF46C26"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0EE5D5CF" w14:textId="77777777" w:rsidR="002F7BFF" w:rsidRPr="00941366" w:rsidRDefault="002F7BFF" w:rsidP="00273D63">
            <w:pPr>
              <w:tabs>
                <w:tab w:val="left" w:pos="5056"/>
                <w:tab w:val="right" w:pos="10012"/>
              </w:tabs>
              <w:spacing w:after="0"/>
              <w:rPr>
                <w:b/>
                <w:noProof/>
                <w:sz w:val="15"/>
              </w:rPr>
            </w:pPr>
          </w:p>
        </w:tc>
      </w:tr>
      <w:tr w:rsidR="002F7BFF" w:rsidRPr="00941366" w14:paraId="611EB025" w14:textId="77777777" w:rsidTr="00273D63">
        <w:tc>
          <w:tcPr>
            <w:tcW w:w="4786" w:type="dxa"/>
            <w:tcBorders>
              <w:top w:val="nil"/>
              <w:bottom w:val="nil"/>
            </w:tcBorders>
          </w:tcPr>
          <w:p w14:paraId="43BA4BC3"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5CF94025" w14:textId="77777777" w:rsidR="002F7BFF" w:rsidRPr="00941366" w:rsidRDefault="002F7BFF" w:rsidP="00273D63">
            <w:pPr>
              <w:tabs>
                <w:tab w:val="right" w:pos="10012"/>
              </w:tabs>
              <w:spacing w:after="0"/>
              <w:rPr>
                <w:b/>
                <w:noProof/>
                <w:sz w:val="15"/>
              </w:rPr>
            </w:pPr>
          </w:p>
        </w:tc>
      </w:tr>
      <w:tr w:rsidR="002F7BFF" w:rsidRPr="00941366" w14:paraId="2578238F" w14:textId="77777777" w:rsidTr="00273D63">
        <w:tc>
          <w:tcPr>
            <w:tcW w:w="4786" w:type="dxa"/>
            <w:tcBorders>
              <w:top w:val="nil"/>
              <w:bottom w:val="nil"/>
            </w:tcBorders>
          </w:tcPr>
          <w:p w14:paraId="71585A13"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6584748D" w14:textId="77777777" w:rsidR="002F7BFF" w:rsidRPr="00941366" w:rsidRDefault="002F7BFF" w:rsidP="00273D63">
            <w:pPr>
              <w:tabs>
                <w:tab w:val="right" w:pos="10012"/>
              </w:tabs>
              <w:spacing w:after="0"/>
              <w:rPr>
                <w:b/>
                <w:noProof/>
                <w:sz w:val="15"/>
              </w:rPr>
            </w:pPr>
            <w:r w:rsidRPr="00941366">
              <w:rPr>
                <w:noProof/>
                <w:sz w:val="15"/>
              </w:rPr>
              <w:t>b) nicht den Erfordernissen für seine Echtheit und für die Richtigkeit der darin enthaltenen Angaben entspricht (siehe beigefügte Bemerkungen)</w:t>
            </w:r>
            <w:r w:rsidRPr="00941366">
              <w:rPr>
                <w:noProof/>
                <w:sz w:val="15"/>
                <w:vertAlign w:val="superscript"/>
              </w:rPr>
              <w:t>(*)</w:t>
            </w:r>
            <w:r w:rsidRPr="00941366">
              <w:rPr>
                <w:noProof/>
                <w:sz w:val="15"/>
              </w:rPr>
              <w:t>.</w:t>
            </w:r>
          </w:p>
        </w:tc>
      </w:tr>
      <w:tr w:rsidR="002F7BFF" w:rsidRPr="00941366" w14:paraId="09DD2315" w14:textId="77777777" w:rsidTr="00273D63">
        <w:tc>
          <w:tcPr>
            <w:tcW w:w="4786" w:type="dxa"/>
            <w:tcBorders>
              <w:top w:val="nil"/>
              <w:bottom w:val="nil"/>
            </w:tcBorders>
          </w:tcPr>
          <w:p w14:paraId="0CF8F2BA"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458491E0" w14:textId="77777777" w:rsidR="002F7BFF" w:rsidRPr="00941366" w:rsidRDefault="002F7BFF" w:rsidP="00273D63">
            <w:pPr>
              <w:tabs>
                <w:tab w:val="left" w:pos="5056"/>
                <w:tab w:val="right" w:pos="10012"/>
              </w:tabs>
              <w:spacing w:after="0"/>
              <w:rPr>
                <w:b/>
                <w:noProof/>
                <w:sz w:val="15"/>
              </w:rPr>
            </w:pPr>
          </w:p>
        </w:tc>
      </w:tr>
      <w:tr w:rsidR="002F7BFF" w:rsidRPr="00941366" w14:paraId="29F81A14" w14:textId="77777777" w:rsidTr="00273D63">
        <w:tc>
          <w:tcPr>
            <w:tcW w:w="4786" w:type="dxa"/>
            <w:tcBorders>
              <w:top w:val="nil"/>
              <w:bottom w:val="nil"/>
            </w:tcBorders>
          </w:tcPr>
          <w:p w14:paraId="039794E7"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69382534" w14:textId="77777777" w:rsidR="002F7BFF" w:rsidRPr="00941366" w:rsidRDefault="002F7BFF" w:rsidP="00273D63">
            <w:pPr>
              <w:tabs>
                <w:tab w:val="left" w:pos="5056"/>
                <w:tab w:val="right" w:pos="10012"/>
              </w:tabs>
              <w:spacing w:after="0"/>
              <w:rPr>
                <w:b/>
                <w:noProof/>
                <w:sz w:val="15"/>
              </w:rPr>
            </w:pPr>
          </w:p>
        </w:tc>
      </w:tr>
      <w:tr w:rsidR="002F7BFF" w:rsidRPr="00941366" w14:paraId="656AEC03" w14:textId="77777777" w:rsidTr="00273D63">
        <w:tc>
          <w:tcPr>
            <w:tcW w:w="4786" w:type="dxa"/>
            <w:tcBorders>
              <w:top w:val="nil"/>
              <w:bottom w:val="nil"/>
            </w:tcBorders>
          </w:tcPr>
          <w:p w14:paraId="2E0D311B"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4B21A95B" w14:textId="77777777" w:rsidR="002F7BFF" w:rsidRPr="00941366" w:rsidRDefault="002F7BFF" w:rsidP="00273D63">
            <w:pPr>
              <w:tabs>
                <w:tab w:val="left" w:pos="5056"/>
                <w:tab w:val="right" w:pos="10012"/>
              </w:tabs>
              <w:spacing w:after="0"/>
              <w:rPr>
                <w:b/>
                <w:noProof/>
                <w:sz w:val="15"/>
              </w:rPr>
            </w:pPr>
          </w:p>
        </w:tc>
      </w:tr>
      <w:tr w:rsidR="002F7BFF" w:rsidRPr="00941366" w14:paraId="078FA078" w14:textId="77777777" w:rsidTr="00273D63">
        <w:tc>
          <w:tcPr>
            <w:tcW w:w="4786" w:type="dxa"/>
            <w:tcBorders>
              <w:top w:val="nil"/>
              <w:bottom w:val="nil"/>
            </w:tcBorders>
          </w:tcPr>
          <w:p w14:paraId="51ED14C4" w14:textId="77777777" w:rsidR="002F7BFF" w:rsidRPr="00941366" w:rsidRDefault="002F7BFF" w:rsidP="00273D63">
            <w:pPr>
              <w:tabs>
                <w:tab w:val="left" w:pos="5056"/>
                <w:tab w:val="right" w:pos="10012"/>
              </w:tabs>
              <w:spacing w:after="0"/>
              <w:rPr>
                <w:noProof/>
                <w:sz w:val="15"/>
              </w:rPr>
            </w:pPr>
            <w:r w:rsidRPr="00941366">
              <w:rPr>
                <w:noProof/>
                <w:sz w:val="15"/>
              </w:rPr>
              <w:t>............................................................(Ort), .................................................. (Datum)</w:t>
            </w:r>
          </w:p>
        </w:tc>
        <w:tc>
          <w:tcPr>
            <w:tcW w:w="5103" w:type="dxa"/>
            <w:tcBorders>
              <w:top w:val="nil"/>
              <w:bottom w:val="nil"/>
            </w:tcBorders>
          </w:tcPr>
          <w:p w14:paraId="0F428FB4" w14:textId="77777777" w:rsidR="002F7BFF" w:rsidRPr="00941366" w:rsidRDefault="002F7BFF" w:rsidP="00273D63">
            <w:pPr>
              <w:tabs>
                <w:tab w:val="left" w:pos="5056"/>
                <w:tab w:val="right" w:pos="10012"/>
              </w:tabs>
              <w:spacing w:after="0"/>
              <w:rPr>
                <w:noProof/>
                <w:sz w:val="15"/>
              </w:rPr>
            </w:pPr>
            <w:r w:rsidRPr="00941366">
              <w:rPr>
                <w:noProof/>
                <w:sz w:val="15"/>
              </w:rPr>
              <w:t>............................................................(Ort), .......................................................... (Datum)</w:t>
            </w:r>
          </w:p>
        </w:tc>
      </w:tr>
      <w:tr w:rsidR="002F7BFF" w:rsidRPr="00941366" w14:paraId="773D4C8E" w14:textId="77777777" w:rsidTr="00273D63">
        <w:tc>
          <w:tcPr>
            <w:tcW w:w="4786" w:type="dxa"/>
            <w:tcBorders>
              <w:top w:val="nil"/>
              <w:bottom w:val="nil"/>
            </w:tcBorders>
          </w:tcPr>
          <w:p w14:paraId="2C0BD84A" w14:textId="77777777" w:rsidR="002F7BFF" w:rsidRPr="00941366" w:rsidRDefault="002F7BFF" w:rsidP="00273D63">
            <w:pPr>
              <w:tabs>
                <w:tab w:val="left" w:pos="5056"/>
                <w:tab w:val="right" w:pos="10012"/>
              </w:tabs>
              <w:spacing w:after="0"/>
              <w:jc w:val="center"/>
              <w:rPr>
                <w:b/>
                <w:noProof/>
                <w:sz w:val="15"/>
              </w:rPr>
            </w:pPr>
          </w:p>
        </w:tc>
        <w:tc>
          <w:tcPr>
            <w:tcW w:w="5103" w:type="dxa"/>
            <w:tcBorders>
              <w:top w:val="nil"/>
              <w:bottom w:val="nil"/>
            </w:tcBorders>
          </w:tcPr>
          <w:p w14:paraId="5D75474D" w14:textId="77777777" w:rsidR="002F7BFF" w:rsidRPr="00941366" w:rsidRDefault="002F7BFF" w:rsidP="00273D63">
            <w:pPr>
              <w:tabs>
                <w:tab w:val="left" w:pos="5056"/>
                <w:tab w:val="right" w:pos="10012"/>
              </w:tabs>
              <w:spacing w:after="0"/>
              <w:jc w:val="center"/>
              <w:rPr>
                <w:b/>
                <w:noProof/>
                <w:sz w:val="15"/>
              </w:rPr>
            </w:pPr>
          </w:p>
        </w:tc>
      </w:tr>
      <w:tr w:rsidR="002F7BFF" w:rsidRPr="00941366" w14:paraId="69BCE608" w14:textId="77777777" w:rsidTr="00273D63">
        <w:tc>
          <w:tcPr>
            <w:tcW w:w="4786" w:type="dxa"/>
            <w:tcBorders>
              <w:top w:val="nil"/>
              <w:bottom w:val="nil"/>
            </w:tcBorders>
          </w:tcPr>
          <w:p w14:paraId="05AEDFE5"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20D014DB" w14:textId="77777777" w:rsidR="002F7BFF" w:rsidRPr="00941366" w:rsidRDefault="002F7BFF" w:rsidP="00273D63">
            <w:pPr>
              <w:tabs>
                <w:tab w:val="left" w:pos="5056"/>
                <w:tab w:val="right" w:pos="10012"/>
              </w:tabs>
              <w:spacing w:after="0"/>
              <w:rPr>
                <w:b/>
                <w:noProof/>
                <w:sz w:val="15"/>
              </w:rPr>
            </w:pPr>
          </w:p>
        </w:tc>
      </w:tr>
      <w:tr w:rsidR="002F7BFF" w:rsidRPr="00941366" w14:paraId="6BEDEE0F" w14:textId="77777777" w:rsidTr="00273D63">
        <w:tc>
          <w:tcPr>
            <w:tcW w:w="4786" w:type="dxa"/>
            <w:tcBorders>
              <w:top w:val="nil"/>
              <w:bottom w:val="nil"/>
            </w:tcBorders>
          </w:tcPr>
          <w:p w14:paraId="0ED19DE5" w14:textId="77777777" w:rsidR="002F7BFF" w:rsidRPr="00941366" w:rsidRDefault="002F7BFF" w:rsidP="00273D63">
            <w:pPr>
              <w:tabs>
                <w:tab w:val="left" w:pos="5056"/>
                <w:tab w:val="right" w:pos="10012"/>
              </w:tabs>
              <w:spacing w:after="0"/>
              <w:rPr>
                <w:b/>
                <w:noProof/>
                <w:sz w:val="15"/>
              </w:rPr>
            </w:pPr>
          </w:p>
          <w:p w14:paraId="1AA31DA1" w14:textId="77777777" w:rsidR="002F7BFF" w:rsidRPr="00941366" w:rsidRDefault="002F7BFF" w:rsidP="00273D63">
            <w:pPr>
              <w:tabs>
                <w:tab w:val="left" w:pos="5056"/>
                <w:tab w:val="right" w:pos="10012"/>
              </w:tabs>
              <w:spacing w:after="0"/>
              <w:rPr>
                <w:b/>
                <w:noProof/>
                <w:sz w:val="15"/>
              </w:rPr>
            </w:pPr>
          </w:p>
          <w:p w14:paraId="7EB46F3E" w14:textId="77777777" w:rsidR="002F7BFF" w:rsidRPr="00941366" w:rsidRDefault="002F7BFF" w:rsidP="00273D63">
            <w:pPr>
              <w:tabs>
                <w:tab w:val="left" w:pos="5056"/>
                <w:tab w:val="right" w:pos="10012"/>
              </w:tabs>
              <w:spacing w:after="0"/>
              <w:rPr>
                <w:b/>
                <w:noProof/>
                <w:sz w:val="15"/>
              </w:rPr>
            </w:pPr>
          </w:p>
          <w:p w14:paraId="6B1CA1D8" w14:textId="77777777" w:rsidR="002F7BFF" w:rsidRPr="00941366" w:rsidRDefault="002F7BFF" w:rsidP="00273D63">
            <w:pPr>
              <w:tabs>
                <w:tab w:val="left" w:pos="5056"/>
                <w:tab w:val="right" w:pos="10012"/>
              </w:tabs>
              <w:spacing w:after="0"/>
              <w:rPr>
                <w:b/>
                <w:noProof/>
                <w:sz w:val="15"/>
              </w:rPr>
            </w:pPr>
          </w:p>
          <w:p w14:paraId="4479D347" w14:textId="77777777" w:rsidR="002F7BFF" w:rsidRPr="00941366" w:rsidRDefault="002F7BFF" w:rsidP="00273D63">
            <w:pPr>
              <w:tabs>
                <w:tab w:val="left" w:pos="5056"/>
                <w:tab w:val="right" w:pos="10012"/>
              </w:tabs>
              <w:spacing w:after="0"/>
              <w:rPr>
                <w:b/>
                <w:noProof/>
                <w:sz w:val="15"/>
              </w:rPr>
            </w:pPr>
            <w:r w:rsidRPr="00941366">
              <w:rPr>
                <w:b/>
                <w:noProof/>
                <w:sz w:val="15"/>
              </w:rPr>
              <w:t>(Ort), den</w:t>
            </w:r>
          </w:p>
          <w:p w14:paraId="10AB35B8" w14:textId="77777777" w:rsidR="002F7BFF" w:rsidRPr="00941366" w:rsidRDefault="002F7BFF" w:rsidP="00273D63">
            <w:pPr>
              <w:tabs>
                <w:tab w:val="left" w:pos="5056"/>
                <w:tab w:val="right" w:pos="10012"/>
              </w:tabs>
              <w:spacing w:after="0"/>
              <w:rPr>
                <w:b/>
                <w:noProof/>
                <w:sz w:val="15"/>
              </w:rPr>
            </w:pPr>
          </w:p>
          <w:p w14:paraId="13388F0A"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7BD43923" w14:textId="77777777" w:rsidR="002F7BFF" w:rsidRPr="00941366" w:rsidRDefault="002F7BFF" w:rsidP="00273D63">
            <w:pPr>
              <w:tabs>
                <w:tab w:val="left" w:pos="5056"/>
                <w:tab w:val="right" w:pos="10012"/>
              </w:tabs>
              <w:spacing w:after="0"/>
              <w:rPr>
                <w:b/>
                <w:noProof/>
                <w:sz w:val="15"/>
              </w:rPr>
            </w:pPr>
          </w:p>
          <w:p w14:paraId="17A0F0FF" w14:textId="77777777" w:rsidR="002F7BFF" w:rsidRPr="00941366" w:rsidRDefault="002F7BFF" w:rsidP="00273D63">
            <w:pPr>
              <w:tabs>
                <w:tab w:val="left" w:pos="5056"/>
                <w:tab w:val="right" w:pos="10012"/>
              </w:tabs>
              <w:spacing w:after="0"/>
              <w:rPr>
                <w:b/>
                <w:noProof/>
                <w:sz w:val="15"/>
              </w:rPr>
            </w:pPr>
          </w:p>
          <w:p w14:paraId="144A3517" w14:textId="77777777" w:rsidR="002F7BFF" w:rsidRPr="00941366" w:rsidRDefault="002F7BFF" w:rsidP="00273D63">
            <w:pPr>
              <w:tabs>
                <w:tab w:val="left" w:pos="5056"/>
                <w:tab w:val="right" w:pos="10012"/>
              </w:tabs>
              <w:spacing w:after="0"/>
              <w:rPr>
                <w:b/>
                <w:noProof/>
                <w:sz w:val="15"/>
              </w:rPr>
            </w:pPr>
          </w:p>
          <w:p w14:paraId="7DE36DA5" w14:textId="77777777" w:rsidR="002F7BFF" w:rsidRPr="00941366" w:rsidRDefault="002F7BFF" w:rsidP="00273D63">
            <w:pPr>
              <w:tabs>
                <w:tab w:val="left" w:pos="5056"/>
                <w:tab w:val="right" w:pos="10012"/>
              </w:tabs>
              <w:spacing w:after="0"/>
              <w:rPr>
                <w:b/>
                <w:noProof/>
                <w:sz w:val="15"/>
              </w:rPr>
            </w:pPr>
          </w:p>
          <w:p w14:paraId="18F25F49" w14:textId="77777777" w:rsidR="002F7BFF" w:rsidRPr="00941366" w:rsidRDefault="002F7BFF" w:rsidP="00273D63">
            <w:pPr>
              <w:tabs>
                <w:tab w:val="left" w:pos="5056"/>
                <w:tab w:val="right" w:pos="10012"/>
              </w:tabs>
              <w:spacing w:after="0"/>
              <w:rPr>
                <w:b/>
                <w:noProof/>
                <w:sz w:val="15"/>
              </w:rPr>
            </w:pPr>
            <w:r w:rsidRPr="00941366">
              <w:rPr>
                <w:b/>
                <w:noProof/>
                <w:sz w:val="15"/>
              </w:rPr>
              <w:t>(Ort), den</w:t>
            </w:r>
          </w:p>
          <w:p w14:paraId="253E2F3D" w14:textId="77777777" w:rsidR="002F7BFF" w:rsidRPr="00941366" w:rsidRDefault="002F7BFF" w:rsidP="00273D63">
            <w:pPr>
              <w:tabs>
                <w:tab w:val="left" w:pos="5056"/>
                <w:tab w:val="right" w:pos="10012"/>
              </w:tabs>
              <w:spacing w:after="0"/>
              <w:rPr>
                <w:b/>
                <w:noProof/>
                <w:sz w:val="15"/>
              </w:rPr>
            </w:pPr>
          </w:p>
          <w:p w14:paraId="5DA70815" w14:textId="77777777" w:rsidR="002F7BFF" w:rsidRPr="00941366" w:rsidRDefault="002F7BFF" w:rsidP="00273D63">
            <w:pPr>
              <w:tabs>
                <w:tab w:val="left" w:pos="5056"/>
                <w:tab w:val="right" w:pos="10012"/>
              </w:tabs>
              <w:spacing w:after="0"/>
              <w:rPr>
                <w:b/>
                <w:noProof/>
                <w:sz w:val="15"/>
              </w:rPr>
            </w:pPr>
          </w:p>
        </w:tc>
      </w:tr>
      <w:tr w:rsidR="002F7BFF" w:rsidRPr="00941366" w14:paraId="58D1D287" w14:textId="77777777" w:rsidTr="00273D63">
        <w:tc>
          <w:tcPr>
            <w:tcW w:w="4786" w:type="dxa"/>
            <w:tcBorders>
              <w:top w:val="nil"/>
              <w:bottom w:val="nil"/>
            </w:tcBorders>
          </w:tcPr>
          <w:p w14:paraId="21D2ACE3" w14:textId="77777777" w:rsidR="002F7BFF" w:rsidRPr="00941366" w:rsidRDefault="002F7BFF" w:rsidP="00273D63">
            <w:pPr>
              <w:tabs>
                <w:tab w:val="left" w:pos="5056"/>
                <w:tab w:val="right" w:pos="10012"/>
              </w:tabs>
              <w:spacing w:after="0"/>
              <w:rPr>
                <w:b/>
                <w:noProof/>
                <w:sz w:val="15"/>
              </w:rPr>
            </w:pPr>
            <w:r w:rsidRPr="00941366">
              <w:rPr>
                <w:b/>
                <w:noProof/>
                <w:sz w:val="15"/>
              </w:rPr>
              <w:t>--------------------------------------------------------------------------</w:t>
            </w:r>
          </w:p>
        </w:tc>
        <w:tc>
          <w:tcPr>
            <w:tcW w:w="5103" w:type="dxa"/>
            <w:tcBorders>
              <w:top w:val="nil"/>
              <w:bottom w:val="nil"/>
            </w:tcBorders>
          </w:tcPr>
          <w:p w14:paraId="2A3F489F" w14:textId="77777777" w:rsidR="002F7BFF" w:rsidRPr="00941366" w:rsidRDefault="002F7BFF" w:rsidP="00273D63">
            <w:pPr>
              <w:tabs>
                <w:tab w:val="left" w:pos="5056"/>
                <w:tab w:val="right" w:pos="10012"/>
              </w:tabs>
              <w:spacing w:after="0"/>
              <w:rPr>
                <w:b/>
                <w:noProof/>
                <w:sz w:val="15"/>
              </w:rPr>
            </w:pPr>
            <w:r w:rsidRPr="00941366">
              <w:rPr>
                <w:b/>
                <w:noProof/>
                <w:sz w:val="15"/>
              </w:rPr>
              <w:t>-----------------------------------------------------------------------------</w:t>
            </w:r>
          </w:p>
        </w:tc>
      </w:tr>
      <w:tr w:rsidR="002F7BFF" w:rsidRPr="00941366" w14:paraId="3FDBDF4B" w14:textId="77777777" w:rsidTr="00273D63">
        <w:tc>
          <w:tcPr>
            <w:tcW w:w="4786" w:type="dxa"/>
            <w:tcBorders>
              <w:top w:val="nil"/>
              <w:bottom w:val="nil"/>
            </w:tcBorders>
          </w:tcPr>
          <w:p w14:paraId="04866BEC" w14:textId="77777777" w:rsidR="002F7BFF" w:rsidRPr="00941366" w:rsidRDefault="002F7BFF" w:rsidP="00273D63">
            <w:pPr>
              <w:tabs>
                <w:tab w:val="left" w:pos="5056"/>
                <w:tab w:val="right" w:pos="10012"/>
              </w:tabs>
              <w:spacing w:after="0"/>
              <w:rPr>
                <w:b/>
                <w:noProof/>
                <w:sz w:val="15"/>
              </w:rPr>
            </w:pPr>
            <w:r w:rsidRPr="00941366">
              <w:rPr>
                <w:noProof/>
                <w:sz w:val="15"/>
              </w:rPr>
              <w:t>(Unterschrift des Beamten)</w:t>
            </w:r>
          </w:p>
        </w:tc>
        <w:tc>
          <w:tcPr>
            <w:tcW w:w="5103" w:type="dxa"/>
            <w:tcBorders>
              <w:top w:val="nil"/>
              <w:bottom w:val="nil"/>
            </w:tcBorders>
          </w:tcPr>
          <w:p w14:paraId="33E6FF46" w14:textId="77777777" w:rsidR="002F7BFF" w:rsidRPr="00941366" w:rsidRDefault="002F7BFF" w:rsidP="00273D63">
            <w:pPr>
              <w:tabs>
                <w:tab w:val="left" w:pos="5056"/>
                <w:tab w:val="right" w:pos="10012"/>
              </w:tabs>
              <w:spacing w:after="0"/>
              <w:rPr>
                <w:b/>
                <w:noProof/>
                <w:sz w:val="15"/>
              </w:rPr>
            </w:pPr>
            <w:r w:rsidRPr="00941366">
              <w:rPr>
                <w:noProof/>
                <w:sz w:val="15"/>
              </w:rPr>
              <w:t>(Unterschrift des Beamten)</w:t>
            </w:r>
          </w:p>
        </w:tc>
      </w:tr>
      <w:tr w:rsidR="002F7BFF" w:rsidRPr="00941366" w14:paraId="508D3E07" w14:textId="77777777" w:rsidTr="00273D63">
        <w:tc>
          <w:tcPr>
            <w:tcW w:w="4786" w:type="dxa"/>
            <w:tcBorders>
              <w:top w:val="nil"/>
              <w:bottom w:val="nil"/>
            </w:tcBorders>
          </w:tcPr>
          <w:p w14:paraId="7112294B"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60C71569" w14:textId="77777777" w:rsidR="002F7BFF" w:rsidRPr="00941366" w:rsidRDefault="002F7BFF" w:rsidP="00273D63">
            <w:pPr>
              <w:tabs>
                <w:tab w:val="left" w:pos="5056"/>
                <w:tab w:val="right" w:pos="10012"/>
              </w:tabs>
              <w:spacing w:after="0"/>
              <w:rPr>
                <w:b/>
                <w:noProof/>
                <w:sz w:val="15"/>
              </w:rPr>
            </w:pPr>
          </w:p>
        </w:tc>
      </w:tr>
      <w:tr w:rsidR="002F7BFF" w:rsidRPr="00941366" w14:paraId="139DA196" w14:textId="77777777" w:rsidTr="00273D63">
        <w:tc>
          <w:tcPr>
            <w:tcW w:w="4786" w:type="dxa"/>
            <w:tcBorders>
              <w:top w:val="nil"/>
              <w:bottom w:val="nil"/>
            </w:tcBorders>
          </w:tcPr>
          <w:p w14:paraId="55916710" w14:textId="77777777" w:rsidR="002F7BFF" w:rsidRPr="00941366" w:rsidRDefault="002F7BFF" w:rsidP="00273D63">
            <w:pPr>
              <w:tabs>
                <w:tab w:val="left" w:pos="5056"/>
                <w:tab w:val="right" w:pos="10012"/>
              </w:tabs>
              <w:spacing w:after="0"/>
              <w:rPr>
                <w:b/>
                <w:noProof/>
                <w:sz w:val="15"/>
              </w:rPr>
            </w:pPr>
          </w:p>
        </w:tc>
        <w:tc>
          <w:tcPr>
            <w:tcW w:w="5103" w:type="dxa"/>
            <w:tcBorders>
              <w:top w:val="nil"/>
              <w:bottom w:val="nil"/>
            </w:tcBorders>
          </w:tcPr>
          <w:p w14:paraId="462BA675" w14:textId="77777777" w:rsidR="002F7BFF" w:rsidRPr="00941366" w:rsidRDefault="002F7BFF" w:rsidP="00273D63">
            <w:pPr>
              <w:tabs>
                <w:tab w:val="left" w:pos="5056"/>
                <w:tab w:val="right" w:pos="10012"/>
              </w:tabs>
              <w:spacing w:after="0"/>
              <w:rPr>
                <w:b/>
                <w:noProof/>
                <w:sz w:val="15"/>
              </w:rPr>
            </w:pPr>
          </w:p>
        </w:tc>
      </w:tr>
      <w:tr w:rsidR="002F7BFF" w:rsidRPr="00941366" w14:paraId="58D4B55F" w14:textId="77777777" w:rsidTr="00273D63">
        <w:tc>
          <w:tcPr>
            <w:tcW w:w="4786" w:type="dxa"/>
            <w:tcBorders>
              <w:top w:val="nil"/>
            </w:tcBorders>
          </w:tcPr>
          <w:p w14:paraId="214CAB1F" w14:textId="77777777" w:rsidR="002F7BFF" w:rsidRPr="00941366" w:rsidRDefault="002F7BFF" w:rsidP="00273D63">
            <w:pPr>
              <w:tabs>
                <w:tab w:val="left" w:pos="5056"/>
                <w:tab w:val="right" w:pos="10012"/>
              </w:tabs>
              <w:spacing w:after="0"/>
              <w:rPr>
                <w:b/>
                <w:noProof/>
                <w:sz w:val="15"/>
              </w:rPr>
            </w:pPr>
          </w:p>
        </w:tc>
        <w:tc>
          <w:tcPr>
            <w:tcW w:w="5103" w:type="dxa"/>
            <w:tcBorders>
              <w:top w:val="nil"/>
            </w:tcBorders>
          </w:tcPr>
          <w:p w14:paraId="154D7D83" w14:textId="77777777" w:rsidR="002F7BFF" w:rsidRPr="00941366" w:rsidRDefault="002F7BFF" w:rsidP="00273D63">
            <w:pPr>
              <w:tabs>
                <w:tab w:val="left" w:pos="5056"/>
                <w:tab w:val="right" w:pos="10012"/>
              </w:tabs>
              <w:spacing w:after="0"/>
              <w:rPr>
                <w:b/>
                <w:noProof/>
                <w:sz w:val="15"/>
              </w:rPr>
            </w:pPr>
            <w:r w:rsidRPr="00941366">
              <w:rPr>
                <w:noProof/>
                <w:sz w:val="16"/>
                <w:vertAlign w:val="superscript"/>
              </w:rPr>
              <w:t xml:space="preserve">(*) </w:t>
            </w:r>
            <w:r w:rsidRPr="00941366">
              <w:rPr>
                <w:noProof/>
                <w:sz w:val="16"/>
              </w:rPr>
              <w:t>Nichtzutreffendes streichen.</w:t>
            </w:r>
          </w:p>
        </w:tc>
      </w:tr>
    </w:tbl>
    <w:p w14:paraId="733EF2D9" w14:textId="77777777" w:rsidR="002F7BFF" w:rsidRPr="00941366" w:rsidRDefault="002F7BFF" w:rsidP="002F7BFF">
      <w:pPr>
        <w:tabs>
          <w:tab w:val="left" w:pos="5056"/>
          <w:tab w:val="right" w:pos="10012"/>
        </w:tabs>
        <w:spacing w:after="0"/>
        <w:rPr>
          <w:b/>
          <w:noProof/>
          <w:sz w:val="15"/>
        </w:rPr>
      </w:pPr>
    </w:p>
    <w:p w14:paraId="50F759E7" w14:textId="77777777" w:rsidR="002F7BFF" w:rsidRPr="00941366" w:rsidRDefault="002F7BFF" w:rsidP="002F7BFF">
      <w:pPr>
        <w:spacing w:before="600" w:after="0"/>
        <w:rPr>
          <w:noProof/>
          <w:sz w:val="15"/>
        </w:rPr>
      </w:pPr>
      <w:r w:rsidRPr="00941366">
        <w:rPr>
          <w:noProof/>
          <w:sz w:val="15"/>
        </w:rPr>
        <w:t>HINWEISE ZUR VORDERSEITE</w:t>
      </w:r>
    </w:p>
    <w:p w14:paraId="3C40E27D" w14:textId="77777777" w:rsidR="002F7BFF" w:rsidRPr="00941366" w:rsidRDefault="002F7BFF" w:rsidP="002F7BFF">
      <w:pPr>
        <w:pStyle w:val="ManualNumPar1"/>
        <w:rPr>
          <w:noProof/>
          <w:sz w:val="20"/>
          <w:szCs w:val="20"/>
        </w:rPr>
      </w:pPr>
      <w:r w:rsidRPr="00F704C3">
        <w:rPr>
          <w:noProof/>
          <w:sz w:val="20"/>
        </w:rPr>
        <w:t>1</w:t>
      </w:r>
      <w:r w:rsidRPr="00941366">
        <w:rPr>
          <w:noProof/>
          <w:sz w:val="20"/>
        </w:rPr>
        <w:t>.</w:t>
      </w:r>
      <w:r w:rsidRPr="00941366">
        <w:rPr>
          <w:noProof/>
          <w:sz w:val="20"/>
        </w:rPr>
        <w:tab/>
        <w:t>Name und vollständige Anschrift der Person oder des Unternehmens.</w:t>
      </w:r>
    </w:p>
    <w:p w14:paraId="203D9AA5" w14:textId="77777777" w:rsidR="002F7BFF" w:rsidRPr="00941366" w:rsidRDefault="002F7BFF" w:rsidP="002F7BFF">
      <w:pPr>
        <w:pStyle w:val="ManualNumPar1"/>
        <w:rPr>
          <w:noProof/>
          <w:sz w:val="20"/>
          <w:szCs w:val="20"/>
        </w:rPr>
      </w:pPr>
      <w:r w:rsidRPr="00F704C3">
        <w:rPr>
          <w:noProof/>
          <w:sz w:val="20"/>
        </w:rPr>
        <w:t>2</w:t>
      </w:r>
      <w:r w:rsidRPr="00941366">
        <w:rPr>
          <w:noProof/>
          <w:sz w:val="20"/>
        </w:rPr>
        <w:t>.</w:t>
      </w:r>
      <w:r w:rsidRPr="00941366">
        <w:rPr>
          <w:noProof/>
          <w:sz w:val="20"/>
        </w:rPr>
        <w:tab/>
        <w:t>Ausfüllung freigestellt.</w:t>
      </w:r>
    </w:p>
    <w:p w14:paraId="76627F7C" w14:textId="77777777" w:rsidR="002F7BFF" w:rsidRPr="00941366" w:rsidRDefault="002F7BFF" w:rsidP="002F7BFF">
      <w:pPr>
        <w:pStyle w:val="ManualNumPar1"/>
        <w:rPr>
          <w:noProof/>
          <w:sz w:val="20"/>
          <w:szCs w:val="20"/>
        </w:rPr>
      </w:pPr>
      <w:r w:rsidRPr="00F704C3">
        <w:rPr>
          <w:noProof/>
          <w:sz w:val="20"/>
        </w:rPr>
        <w:t>3</w:t>
      </w:r>
      <w:r w:rsidRPr="00941366">
        <w:rPr>
          <w:noProof/>
          <w:sz w:val="20"/>
        </w:rPr>
        <w:t>.</w:t>
      </w:r>
      <w:r w:rsidRPr="00941366">
        <w:rPr>
          <w:noProof/>
          <w:sz w:val="20"/>
        </w:rPr>
        <w:tab/>
        <w:t>kg, hl, m</w:t>
      </w:r>
      <w:r w:rsidRPr="00F704C3">
        <w:rPr>
          <w:noProof/>
          <w:sz w:val="20"/>
          <w:vertAlign w:val="superscript"/>
        </w:rPr>
        <w:t>3</w:t>
      </w:r>
      <w:r w:rsidRPr="00941366">
        <w:rPr>
          <w:noProof/>
          <w:sz w:val="20"/>
        </w:rPr>
        <w:t xml:space="preserve"> oder andere Maßeinheit.</w:t>
      </w:r>
    </w:p>
    <w:p w14:paraId="3BC1A631" w14:textId="77777777" w:rsidR="002F7BFF" w:rsidRPr="00941366" w:rsidRDefault="002F7BFF" w:rsidP="002F7BFF">
      <w:pPr>
        <w:pStyle w:val="ManualNumPar1"/>
        <w:rPr>
          <w:noProof/>
          <w:sz w:val="20"/>
          <w:szCs w:val="20"/>
        </w:rPr>
      </w:pPr>
      <w:r w:rsidRPr="00F704C3">
        <w:rPr>
          <w:noProof/>
          <w:sz w:val="20"/>
        </w:rPr>
        <w:t>4</w:t>
      </w:r>
      <w:r w:rsidRPr="00941366">
        <w:rPr>
          <w:noProof/>
          <w:sz w:val="20"/>
        </w:rPr>
        <w:t>.</w:t>
      </w:r>
      <w:r w:rsidRPr="00941366">
        <w:rPr>
          <w:noProof/>
          <w:sz w:val="20"/>
        </w:rPr>
        <w:tab/>
        <w:t>Umschließungen sind zusammen mit den Waren als Ganzes anzusehen. Dies gilt jedoch nicht für Umschließungen, die nicht von der für die verpackte Ware üblichen Art sind und über ihre Funktion als Verpackung hinaus einen eigenen bleibenden Gebrauchswert haben.</w:t>
      </w:r>
    </w:p>
    <w:p w14:paraId="0F11803E" w14:textId="77777777" w:rsidR="002F7BFF" w:rsidRPr="00941366" w:rsidRDefault="002F7BFF" w:rsidP="002F7BFF">
      <w:pPr>
        <w:pStyle w:val="ManualNumPar1"/>
        <w:rPr>
          <w:b/>
          <w:noProof/>
          <w:sz w:val="20"/>
          <w:szCs w:val="20"/>
        </w:rPr>
        <w:sectPr w:rsidR="002F7BFF" w:rsidRPr="00941366" w:rsidSect="00EB0260">
          <w:pgSz w:w="11909" w:h="16834"/>
          <w:pgMar w:top="1843" w:right="1008" w:bottom="1296" w:left="1008" w:header="432" w:footer="1152" w:gutter="0"/>
          <w:cols w:space="720"/>
          <w:docGrid w:linePitch="326"/>
        </w:sectPr>
      </w:pPr>
      <w:r w:rsidRPr="00F704C3">
        <w:rPr>
          <w:noProof/>
          <w:sz w:val="20"/>
        </w:rPr>
        <w:t>5</w:t>
      </w:r>
      <w:r w:rsidRPr="00941366">
        <w:rPr>
          <w:noProof/>
          <w:sz w:val="20"/>
        </w:rPr>
        <w:t>.</w:t>
      </w:r>
      <w:r w:rsidRPr="00941366">
        <w:rPr>
          <w:noProof/>
          <w:sz w:val="20"/>
        </w:rPr>
        <w:tab/>
        <w:t xml:space="preserve">Der Wert ist nach Maßgabe der Ursprungsregeln anzugeben. </w:t>
      </w:r>
    </w:p>
    <w:tbl>
      <w:tblPr>
        <w:tblW w:w="0" w:type="auto"/>
        <w:tblLayout w:type="fixed"/>
        <w:tblLook w:val="0000" w:firstRow="0" w:lastRow="0" w:firstColumn="0" w:lastColumn="0" w:noHBand="0" w:noVBand="0"/>
      </w:tblPr>
      <w:tblGrid>
        <w:gridCol w:w="4622"/>
        <w:gridCol w:w="4622"/>
      </w:tblGrid>
      <w:tr w:rsidR="002F7BFF" w:rsidRPr="00941366" w14:paraId="4BCB5B6D" w14:textId="77777777" w:rsidTr="00273D63">
        <w:trPr>
          <w:trHeight w:hRule="exact" w:val="1000"/>
        </w:trPr>
        <w:tc>
          <w:tcPr>
            <w:tcW w:w="9244" w:type="dxa"/>
            <w:gridSpan w:val="2"/>
          </w:tcPr>
          <w:p w14:paraId="2D718738" w14:textId="77777777" w:rsidR="002F7BFF" w:rsidRPr="00941366" w:rsidRDefault="002F7BFF" w:rsidP="00273D63">
            <w:pPr>
              <w:keepNext/>
              <w:spacing w:before="240" w:after="60"/>
              <w:jc w:val="center"/>
              <w:outlineLvl w:val="1"/>
              <w:rPr>
                <w:b/>
                <w:i/>
                <w:noProof/>
                <w:sz w:val="22"/>
              </w:rPr>
            </w:pPr>
            <w:bookmarkStart w:id="18" w:name="_Toc475969286"/>
            <w:bookmarkStart w:id="19" w:name="_Toc475973770"/>
            <w:bookmarkStart w:id="20" w:name="_Toc476030140"/>
            <w:r w:rsidRPr="00941366">
              <w:rPr>
                <w:b/>
                <w:i/>
                <w:noProof/>
                <w:sz w:val="22"/>
              </w:rPr>
              <w:t>ANHANG VII</w:t>
            </w:r>
          </w:p>
          <w:p w14:paraId="775D27C3" w14:textId="77777777" w:rsidR="002F7BFF" w:rsidRPr="00941366" w:rsidRDefault="002F7BFF" w:rsidP="00273D63">
            <w:pPr>
              <w:spacing w:after="0"/>
              <w:jc w:val="center"/>
              <w:rPr>
                <w:b/>
                <w:smallCaps/>
                <w:noProof/>
                <w:sz w:val="22"/>
              </w:rPr>
            </w:pPr>
            <w:r w:rsidRPr="00941366">
              <w:rPr>
                <w:b/>
                <w:bCs/>
                <w:noProof/>
              </w:rPr>
              <w:t>Formblatt für den Antrag auf Ausnahmeregelung</w:t>
            </w:r>
            <w:bookmarkEnd w:id="18"/>
            <w:bookmarkEnd w:id="19"/>
            <w:bookmarkEnd w:id="20"/>
          </w:p>
        </w:tc>
      </w:tr>
      <w:tr w:rsidR="002F7BFF" w:rsidRPr="00941366" w14:paraId="6B40A93E" w14:textId="77777777" w:rsidTr="00273D63">
        <w:trPr>
          <w:trHeight w:hRule="exact" w:val="1000"/>
        </w:trPr>
        <w:tc>
          <w:tcPr>
            <w:tcW w:w="4622" w:type="dxa"/>
            <w:tcBorders>
              <w:top w:val="single" w:sz="6" w:space="0" w:color="auto"/>
              <w:left w:val="single" w:sz="6" w:space="0" w:color="auto"/>
              <w:right w:val="single" w:sz="6" w:space="0" w:color="auto"/>
            </w:tcBorders>
          </w:tcPr>
          <w:p w14:paraId="537F3A8A" w14:textId="77777777" w:rsidR="002F7BFF" w:rsidRPr="00941366" w:rsidRDefault="002F7BFF" w:rsidP="00273D63">
            <w:pPr>
              <w:spacing w:after="0"/>
              <w:ind w:left="232" w:hanging="158"/>
              <w:rPr>
                <w:noProof/>
                <w:sz w:val="20"/>
              </w:rPr>
            </w:pPr>
            <w:r w:rsidRPr="00F704C3">
              <w:rPr>
                <w:noProof/>
                <w:sz w:val="20"/>
              </w:rPr>
              <w:t>1</w:t>
            </w:r>
            <w:r w:rsidRPr="00941366">
              <w:rPr>
                <w:noProof/>
                <w:sz w:val="20"/>
              </w:rPr>
              <w:t>. Handelsübliche Bezeichnung des Enderzeugnisses</w:t>
            </w:r>
          </w:p>
          <w:p w14:paraId="52F5A715" w14:textId="77777777" w:rsidR="002F7BFF" w:rsidRPr="00941366" w:rsidRDefault="002F7BFF" w:rsidP="00273D63">
            <w:pPr>
              <w:spacing w:after="0"/>
              <w:ind w:left="650" w:hanging="576"/>
              <w:rPr>
                <w:noProof/>
                <w:sz w:val="20"/>
              </w:rPr>
            </w:pPr>
            <w:r w:rsidRPr="00F704C3">
              <w:rPr>
                <w:noProof/>
                <w:sz w:val="20"/>
              </w:rPr>
              <w:t>1</w:t>
            </w:r>
            <w:r w:rsidRPr="00941366">
              <w:rPr>
                <w:noProof/>
                <w:sz w:val="20"/>
              </w:rPr>
              <w:t>.</w:t>
            </w:r>
            <w:r w:rsidRPr="00F704C3">
              <w:rPr>
                <w:noProof/>
                <w:sz w:val="20"/>
              </w:rPr>
              <w:t>1</w:t>
            </w:r>
            <w:r w:rsidRPr="00941366">
              <w:rPr>
                <w:noProof/>
                <w:sz w:val="20"/>
              </w:rPr>
              <w:t xml:space="preserve"> Einreihung (HS-Code)</w:t>
            </w:r>
          </w:p>
        </w:tc>
        <w:tc>
          <w:tcPr>
            <w:tcW w:w="4622" w:type="dxa"/>
            <w:tcBorders>
              <w:top w:val="single" w:sz="6" w:space="0" w:color="auto"/>
              <w:right w:val="single" w:sz="6" w:space="0" w:color="auto"/>
            </w:tcBorders>
          </w:tcPr>
          <w:p w14:paraId="3517C07F" w14:textId="77777777" w:rsidR="002F7BFF" w:rsidRPr="00941366" w:rsidRDefault="002F7BFF" w:rsidP="00273D63">
            <w:pPr>
              <w:spacing w:after="0"/>
              <w:ind w:left="395" w:hanging="508"/>
              <w:rPr>
                <w:noProof/>
                <w:sz w:val="20"/>
              </w:rPr>
            </w:pPr>
            <w:r w:rsidRPr="00F704C3">
              <w:rPr>
                <w:noProof/>
                <w:sz w:val="20"/>
              </w:rPr>
              <w:t>2</w:t>
            </w:r>
            <w:r w:rsidRPr="00941366">
              <w:rPr>
                <w:noProof/>
                <w:sz w:val="20"/>
              </w:rPr>
              <w:t>. Voraussichtliches Jahresvolumen der Ausfuhren in die Europäische Union (Gewicht, Stückzahl, Meter oder sonstige Einheit)</w:t>
            </w:r>
          </w:p>
        </w:tc>
      </w:tr>
      <w:tr w:rsidR="002F7BFF" w:rsidRPr="00941366" w14:paraId="4EBC267B" w14:textId="77777777" w:rsidTr="00273D63">
        <w:trPr>
          <w:trHeight w:hRule="exact" w:val="1000"/>
        </w:trPr>
        <w:tc>
          <w:tcPr>
            <w:tcW w:w="4622" w:type="dxa"/>
            <w:tcBorders>
              <w:top w:val="single" w:sz="6" w:space="0" w:color="auto"/>
              <w:left w:val="single" w:sz="6" w:space="0" w:color="auto"/>
              <w:right w:val="single" w:sz="6" w:space="0" w:color="auto"/>
            </w:tcBorders>
          </w:tcPr>
          <w:p w14:paraId="2AA998F3" w14:textId="77777777" w:rsidR="002F7BFF" w:rsidRPr="00941366" w:rsidRDefault="002F7BFF" w:rsidP="00273D63">
            <w:pPr>
              <w:spacing w:after="0"/>
              <w:ind w:left="45" w:firstLine="22"/>
              <w:rPr>
                <w:noProof/>
                <w:sz w:val="20"/>
              </w:rPr>
            </w:pPr>
            <w:r w:rsidRPr="00F704C3">
              <w:rPr>
                <w:noProof/>
                <w:sz w:val="20"/>
              </w:rPr>
              <w:t>3</w:t>
            </w:r>
            <w:r w:rsidRPr="00941366">
              <w:rPr>
                <w:noProof/>
                <w:sz w:val="20"/>
              </w:rPr>
              <w:t>. Handelsübliche Bezeichnung der Vormaterialien aus Drittländern</w:t>
            </w:r>
          </w:p>
          <w:p w14:paraId="475D6BA2" w14:textId="77777777" w:rsidR="002F7BFF" w:rsidRPr="00941366" w:rsidRDefault="002F7BFF" w:rsidP="00273D63">
            <w:pPr>
              <w:spacing w:after="0"/>
              <w:ind w:left="247" w:hanging="360"/>
              <w:rPr>
                <w:noProof/>
                <w:sz w:val="20"/>
              </w:rPr>
            </w:pPr>
            <w:r w:rsidRPr="00941366">
              <w:rPr>
                <w:noProof/>
                <w:sz w:val="20"/>
              </w:rPr>
              <w:t>Einreihung (HS-Code)</w:t>
            </w:r>
          </w:p>
        </w:tc>
        <w:tc>
          <w:tcPr>
            <w:tcW w:w="4622" w:type="dxa"/>
            <w:tcBorders>
              <w:top w:val="single" w:sz="6" w:space="0" w:color="auto"/>
              <w:right w:val="single" w:sz="6" w:space="0" w:color="auto"/>
            </w:tcBorders>
          </w:tcPr>
          <w:p w14:paraId="65F6F905" w14:textId="77777777" w:rsidR="002F7BFF" w:rsidRPr="00941366" w:rsidRDefault="002F7BFF" w:rsidP="00273D63">
            <w:pPr>
              <w:spacing w:after="0"/>
              <w:ind w:left="406" w:hanging="274"/>
              <w:rPr>
                <w:noProof/>
                <w:sz w:val="20"/>
              </w:rPr>
            </w:pPr>
            <w:r w:rsidRPr="00F704C3">
              <w:rPr>
                <w:noProof/>
                <w:sz w:val="20"/>
              </w:rPr>
              <w:t>4</w:t>
            </w:r>
            <w:r w:rsidRPr="00941366">
              <w:rPr>
                <w:noProof/>
                <w:sz w:val="20"/>
              </w:rPr>
              <w:t>. Voraussichtliches Jahresvolumen der zu verwendenden Vormaterialien aus Drittländern</w:t>
            </w:r>
          </w:p>
        </w:tc>
      </w:tr>
      <w:tr w:rsidR="002F7BFF" w:rsidRPr="00941366" w14:paraId="368D6532" w14:textId="77777777" w:rsidTr="00273D63">
        <w:trPr>
          <w:trHeight w:hRule="exact" w:val="1000"/>
        </w:trPr>
        <w:tc>
          <w:tcPr>
            <w:tcW w:w="4622" w:type="dxa"/>
            <w:tcBorders>
              <w:top w:val="single" w:sz="6" w:space="0" w:color="auto"/>
              <w:left w:val="single" w:sz="6" w:space="0" w:color="auto"/>
              <w:right w:val="single" w:sz="6" w:space="0" w:color="auto"/>
            </w:tcBorders>
          </w:tcPr>
          <w:p w14:paraId="231D2B94" w14:textId="77777777" w:rsidR="002F7BFF" w:rsidRPr="00941366" w:rsidRDefault="002F7BFF" w:rsidP="00273D63">
            <w:pPr>
              <w:spacing w:after="0"/>
              <w:ind w:firstLine="187"/>
              <w:rPr>
                <w:noProof/>
                <w:sz w:val="20"/>
              </w:rPr>
            </w:pPr>
            <w:r w:rsidRPr="00F704C3">
              <w:rPr>
                <w:noProof/>
                <w:sz w:val="20"/>
              </w:rPr>
              <w:t>5</w:t>
            </w:r>
            <w:r w:rsidRPr="00941366">
              <w:rPr>
                <w:noProof/>
                <w:sz w:val="20"/>
              </w:rPr>
              <w:t>. Wert der Vormaterialien aus Drittländern</w:t>
            </w:r>
          </w:p>
        </w:tc>
        <w:tc>
          <w:tcPr>
            <w:tcW w:w="4622" w:type="dxa"/>
            <w:tcBorders>
              <w:top w:val="single" w:sz="6" w:space="0" w:color="auto"/>
              <w:right w:val="single" w:sz="6" w:space="0" w:color="auto"/>
            </w:tcBorders>
          </w:tcPr>
          <w:p w14:paraId="311DA003" w14:textId="77777777" w:rsidR="002F7BFF" w:rsidRPr="00941366" w:rsidRDefault="002F7BFF" w:rsidP="00273D63">
            <w:pPr>
              <w:spacing w:after="0"/>
              <w:ind w:firstLine="245"/>
              <w:rPr>
                <w:noProof/>
                <w:sz w:val="20"/>
              </w:rPr>
            </w:pPr>
            <w:r w:rsidRPr="00F704C3">
              <w:rPr>
                <w:noProof/>
                <w:sz w:val="20"/>
              </w:rPr>
              <w:t>6</w:t>
            </w:r>
            <w:r w:rsidRPr="00941366">
              <w:rPr>
                <w:noProof/>
                <w:sz w:val="20"/>
              </w:rPr>
              <w:t>. Wert der Enderzeugnisse</w:t>
            </w:r>
          </w:p>
          <w:p w14:paraId="5890655C" w14:textId="77777777" w:rsidR="002F7BFF" w:rsidRPr="00941366" w:rsidRDefault="002F7BFF" w:rsidP="00273D63">
            <w:pPr>
              <w:spacing w:after="0"/>
              <w:rPr>
                <w:noProof/>
                <w:sz w:val="20"/>
              </w:rPr>
            </w:pPr>
          </w:p>
        </w:tc>
      </w:tr>
      <w:tr w:rsidR="002F7BFF" w:rsidRPr="00941366" w14:paraId="515C06BC" w14:textId="77777777" w:rsidTr="00273D63">
        <w:trPr>
          <w:trHeight w:hRule="exact" w:val="1000"/>
        </w:trPr>
        <w:tc>
          <w:tcPr>
            <w:tcW w:w="4622" w:type="dxa"/>
            <w:tcBorders>
              <w:top w:val="single" w:sz="6" w:space="0" w:color="auto"/>
              <w:left w:val="single" w:sz="6" w:space="0" w:color="auto"/>
              <w:right w:val="single" w:sz="6" w:space="0" w:color="auto"/>
            </w:tcBorders>
          </w:tcPr>
          <w:p w14:paraId="697002C8" w14:textId="77777777" w:rsidR="002F7BFF" w:rsidRPr="00941366" w:rsidRDefault="002F7BFF" w:rsidP="00273D63">
            <w:pPr>
              <w:spacing w:after="0"/>
              <w:ind w:firstLine="187"/>
              <w:rPr>
                <w:noProof/>
                <w:sz w:val="20"/>
              </w:rPr>
            </w:pPr>
            <w:r w:rsidRPr="00F704C3">
              <w:rPr>
                <w:noProof/>
                <w:sz w:val="20"/>
              </w:rPr>
              <w:t>7</w:t>
            </w:r>
            <w:r w:rsidRPr="00941366">
              <w:rPr>
                <w:noProof/>
                <w:sz w:val="20"/>
              </w:rPr>
              <w:t>. Ursprung der Vormaterialien aus Drittländern</w:t>
            </w:r>
          </w:p>
        </w:tc>
        <w:tc>
          <w:tcPr>
            <w:tcW w:w="4622" w:type="dxa"/>
            <w:tcBorders>
              <w:top w:val="single" w:sz="6" w:space="0" w:color="auto"/>
              <w:right w:val="single" w:sz="6" w:space="0" w:color="auto"/>
            </w:tcBorders>
          </w:tcPr>
          <w:p w14:paraId="0927A7C6" w14:textId="77777777" w:rsidR="002F7BFF" w:rsidRPr="00941366" w:rsidRDefault="002F7BFF" w:rsidP="00273D63">
            <w:pPr>
              <w:spacing w:after="0"/>
              <w:ind w:left="406" w:hanging="274"/>
              <w:rPr>
                <w:noProof/>
                <w:sz w:val="20"/>
              </w:rPr>
            </w:pPr>
            <w:r w:rsidRPr="00F704C3">
              <w:rPr>
                <w:noProof/>
                <w:sz w:val="20"/>
              </w:rPr>
              <w:t>8</w:t>
            </w:r>
            <w:r w:rsidRPr="00941366">
              <w:rPr>
                <w:noProof/>
                <w:sz w:val="20"/>
              </w:rPr>
              <w:t>. Gründe, aus denen die Ursprungsregel für das Enderzeugnis nicht erfüllt werden kann</w:t>
            </w:r>
          </w:p>
        </w:tc>
      </w:tr>
      <w:tr w:rsidR="002F7BFF" w:rsidRPr="00941366" w14:paraId="273755B3" w14:textId="77777777" w:rsidTr="00273D63">
        <w:trPr>
          <w:trHeight w:hRule="exact" w:val="1000"/>
        </w:trPr>
        <w:tc>
          <w:tcPr>
            <w:tcW w:w="4622" w:type="dxa"/>
            <w:tcBorders>
              <w:top w:val="single" w:sz="6" w:space="0" w:color="auto"/>
              <w:left w:val="single" w:sz="6" w:space="0" w:color="auto"/>
              <w:bottom w:val="single" w:sz="6" w:space="0" w:color="auto"/>
              <w:right w:val="single" w:sz="6" w:space="0" w:color="auto"/>
            </w:tcBorders>
          </w:tcPr>
          <w:p w14:paraId="527B2FCA" w14:textId="77777777" w:rsidR="002F7BFF" w:rsidRPr="00941366" w:rsidRDefault="002F7BFF" w:rsidP="00273D63">
            <w:pPr>
              <w:spacing w:after="0"/>
              <w:ind w:left="337" w:hanging="263"/>
              <w:rPr>
                <w:noProof/>
                <w:sz w:val="20"/>
              </w:rPr>
            </w:pPr>
            <w:r w:rsidRPr="00F704C3">
              <w:rPr>
                <w:noProof/>
                <w:sz w:val="20"/>
              </w:rPr>
              <w:t>9</w:t>
            </w:r>
            <w:r w:rsidRPr="00941366">
              <w:rPr>
                <w:noProof/>
                <w:sz w:val="20"/>
              </w:rPr>
              <w:t>. Handelsübliche Bezeichnung der Vormaterialien mit Ursprung in den in Artikel </w:t>
            </w:r>
            <w:r w:rsidRPr="00F704C3">
              <w:rPr>
                <w:noProof/>
                <w:sz w:val="20"/>
              </w:rPr>
              <w:t>6</w:t>
            </w:r>
            <w:r w:rsidRPr="00941366">
              <w:rPr>
                <w:noProof/>
                <w:sz w:val="20"/>
              </w:rPr>
              <w:t xml:space="preserve"> genannten Staaten oder Gebieten</w:t>
            </w:r>
          </w:p>
        </w:tc>
        <w:tc>
          <w:tcPr>
            <w:tcW w:w="4622" w:type="dxa"/>
            <w:tcBorders>
              <w:top w:val="single" w:sz="6" w:space="0" w:color="auto"/>
              <w:bottom w:val="single" w:sz="6" w:space="0" w:color="auto"/>
              <w:right w:val="single" w:sz="6" w:space="0" w:color="auto"/>
            </w:tcBorders>
          </w:tcPr>
          <w:p w14:paraId="5AE53BE3" w14:textId="77777777" w:rsidR="002F7BFF" w:rsidRPr="00941366" w:rsidRDefault="002F7BFF" w:rsidP="00273D63">
            <w:pPr>
              <w:spacing w:after="0"/>
              <w:ind w:left="391" w:hanging="360"/>
              <w:rPr>
                <w:noProof/>
                <w:sz w:val="20"/>
              </w:rPr>
            </w:pPr>
            <w:r w:rsidRPr="00F704C3">
              <w:rPr>
                <w:noProof/>
                <w:sz w:val="20"/>
              </w:rPr>
              <w:t>10</w:t>
            </w:r>
            <w:r w:rsidRPr="00941366">
              <w:rPr>
                <w:noProof/>
                <w:sz w:val="20"/>
              </w:rPr>
              <w:t>. Voraussichtliches Jahresvolumen der zu verwendenden Vormaterialien mit Ursprung in den in Artikel </w:t>
            </w:r>
            <w:r w:rsidRPr="00F704C3">
              <w:rPr>
                <w:noProof/>
                <w:sz w:val="20"/>
              </w:rPr>
              <w:t>6</w:t>
            </w:r>
            <w:r w:rsidRPr="00941366">
              <w:rPr>
                <w:noProof/>
                <w:sz w:val="20"/>
              </w:rPr>
              <w:t xml:space="preserve"> genannten Staaten oder Gebieten</w:t>
            </w:r>
          </w:p>
        </w:tc>
      </w:tr>
      <w:tr w:rsidR="002F7BFF" w:rsidRPr="00941366" w14:paraId="1F53C4D6" w14:textId="77777777" w:rsidTr="00791DBE">
        <w:trPr>
          <w:trHeight w:hRule="exact" w:val="1455"/>
        </w:trPr>
        <w:tc>
          <w:tcPr>
            <w:tcW w:w="4622" w:type="dxa"/>
            <w:tcBorders>
              <w:left w:val="single" w:sz="6" w:space="0" w:color="auto"/>
              <w:right w:val="single" w:sz="6" w:space="0" w:color="auto"/>
            </w:tcBorders>
          </w:tcPr>
          <w:p w14:paraId="10DF6C87" w14:textId="77777777" w:rsidR="002F7BFF" w:rsidRPr="00941366" w:rsidRDefault="002F7BFF" w:rsidP="00273D63">
            <w:pPr>
              <w:spacing w:after="0"/>
              <w:ind w:left="337" w:hanging="263"/>
              <w:rPr>
                <w:noProof/>
                <w:sz w:val="20"/>
              </w:rPr>
            </w:pPr>
            <w:r w:rsidRPr="00F704C3">
              <w:rPr>
                <w:noProof/>
                <w:sz w:val="20"/>
              </w:rPr>
              <w:t>11</w:t>
            </w:r>
            <w:r w:rsidRPr="00941366">
              <w:rPr>
                <w:noProof/>
                <w:sz w:val="20"/>
              </w:rPr>
              <w:t>. Wert der Vormaterialien mit Ursprung in den in Artikel </w:t>
            </w:r>
            <w:r w:rsidRPr="00F704C3">
              <w:rPr>
                <w:noProof/>
                <w:sz w:val="20"/>
              </w:rPr>
              <w:t>6</w:t>
            </w:r>
            <w:r w:rsidRPr="00941366">
              <w:rPr>
                <w:noProof/>
                <w:sz w:val="20"/>
              </w:rPr>
              <w:t xml:space="preserve"> genannten Staaten oder Gebieten</w:t>
            </w:r>
          </w:p>
        </w:tc>
        <w:tc>
          <w:tcPr>
            <w:tcW w:w="4622" w:type="dxa"/>
            <w:tcBorders>
              <w:right w:val="single" w:sz="6" w:space="0" w:color="auto"/>
            </w:tcBorders>
          </w:tcPr>
          <w:p w14:paraId="665328DE" w14:textId="77777777" w:rsidR="002F7BFF" w:rsidRPr="00941366" w:rsidRDefault="002F7BFF" w:rsidP="00273D63">
            <w:pPr>
              <w:spacing w:after="0"/>
              <w:ind w:left="391" w:hanging="360"/>
              <w:rPr>
                <w:noProof/>
                <w:sz w:val="20"/>
              </w:rPr>
            </w:pPr>
            <w:r w:rsidRPr="00F704C3">
              <w:rPr>
                <w:noProof/>
                <w:sz w:val="20"/>
              </w:rPr>
              <w:t>12</w:t>
            </w:r>
            <w:r w:rsidRPr="00941366">
              <w:rPr>
                <w:noProof/>
                <w:sz w:val="20"/>
              </w:rPr>
              <w:t>. Be- oder Verarbeitungen, die in den in Artikel </w:t>
            </w:r>
            <w:r w:rsidRPr="00F704C3">
              <w:rPr>
                <w:noProof/>
                <w:sz w:val="20"/>
              </w:rPr>
              <w:t>6</w:t>
            </w:r>
            <w:r w:rsidRPr="00941366">
              <w:rPr>
                <w:noProof/>
                <w:sz w:val="20"/>
              </w:rPr>
              <w:t xml:space="preserve"> genannten Staaten oder Gebieten an Vormaterialien aus Drittländern vorgenommen worden sind, ohne dass diese die Ursprungseigenschaft erworben haben</w:t>
            </w:r>
          </w:p>
        </w:tc>
      </w:tr>
      <w:tr w:rsidR="002F7BFF" w:rsidRPr="00941366" w14:paraId="1E35FDF0" w14:textId="77777777" w:rsidTr="00273D63">
        <w:trPr>
          <w:trHeight w:hRule="exact" w:val="1000"/>
        </w:trPr>
        <w:tc>
          <w:tcPr>
            <w:tcW w:w="4622" w:type="dxa"/>
            <w:tcBorders>
              <w:left w:val="single" w:sz="6" w:space="0" w:color="auto"/>
              <w:right w:val="single" w:sz="6" w:space="0" w:color="auto"/>
            </w:tcBorders>
          </w:tcPr>
          <w:p w14:paraId="6BB306B4" w14:textId="77777777" w:rsidR="002F7BFF" w:rsidRPr="00941366" w:rsidRDefault="002F7BFF" w:rsidP="00273D63">
            <w:pPr>
              <w:spacing w:after="0"/>
              <w:ind w:firstLine="187"/>
              <w:rPr>
                <w:noProof/>
                <w:sz w:val="20"/>
              </w:rPr>
            </w:pPr>
            <w:r w:rsidRPr="00941366">
              <w:rPr>
                <w:noProof/>
                <w:sz w:val="20"/>
                <w:lang w:val="en-GB" w:eastAsia="en-GB"/>
              </w:rPr>
              <w:drawing>
                <wp:inline distT="0" distB="0" distL="0" distR="0" wp14:anchorId="37EE1B06" wp14:editId="448F7A1D">
                  <wp:extent cx="2797175" cy="29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7175" cy="29210"/>
                          </a:xfrm>
                          <a:prstGeom prst="rect">
                            <a:avLst/>
                          </a:prstGeom>
                          <a:noFill/>
                          <a:ln>
                            <a:noFill/>
                          </a:ln>
                        </pic:spPr>
                      </pic:pic>
                    </a:graphicData>
                  </a:graphic>
                </wp:inline>
              </w:drawing>
            </w:r>
            <w:r w:rsidRPr="00F704C3">
              <w:rPr>
                <w:noProof/>
                <w:sz w:val="20"/>
              </w:rPr>
              <w:t>13</w:t>
            </w:r>
            <w:r w:rsidRPr="00941366">
              <w:rPr>
                <w:noProof/>
                <w:sz w:val="20"/>
              </w:rPr>
              <w:t>. Beantragte Geltungsdauer für die Ausnahmeregelung</w:t>
            </w:r>
          </w:p>
          <w:p w14:paraId="4E1513BD" w14:textId="77777777" w:rsidR="002F7BFF" w:rsidRPr="00941366" w:rsidRDefault="002F7BFF" w:rsidP="00273D63">
            <w:pPr>
              <w:spacing w:after="0"/>
              <w:ind w:left="427" w:hanging="540"/>
              <w:rPr>
                <w:noProof/>
                <w:sz w:val="20"/>
              </w:rPr>
            </w:pPr>
            <w:r w:rsidRPr="00941366">
              <w:rPr>
                <w:noProof/>
                <w:sz w:val="20"/>
              </w:rPr>
              <w:t>von .................. bis ........................</w:t>
            </w:r>
          </w:p>
        </w:tc>
        <w:tc>
          <w:tcPr>
            <w:tcW w:w="4622" w:type="dxa"/>
            <w:tcBorders>
              <w:right w:val="single" w:sz="6" w:space="0" w:color="auto"/>
            </w:tcBorders>
          </w:tcPr>
          <w:p w14:paraId="19A30651" w14:textId="77777777" w:rsidR="002F7BFF" w:rsidRPr="00941366" w:rsidRDefault="002F7BFF" w:rsidP="00273D63">
            <w:pPr>
              <w:spacing w:after="0"/>
              <w:rPr>
                <w:noProof/>
                <w:sz w:val="20"/>
              </w:rPr>
            </w:pPr>
            <w:r w:rsidRPr="00F704C3">
              <w:rPr>
                <w:noProof/>
                <w:sz w:val="20"/>
              </w:rPr>
              <w:t>14</w:t>
            </w:r>
            <w:r w:rsidRPr="00941366">
              <w:rPr>
                <w:noProof/>
                <w:sz w:val="20"/>
              </w:rPr>
              <w:t>. Genaue Beschreibung der in den Staaten Zentralafrikas vorgenommenen Be- oder Verarbeitung</w:t>
            </w:r>
          </w:p>
        </w:tc>
      </w:tr>
      <w:tr w:rsidR="002F7BFF" w:rsidRPr="00941366" w14:paraId="4CBBA941" w14:textId="77777777" w:rsidTr="00273D63">
        <w:trPr>
          <w:trHeight w:hRule="exact" w:val="1000"/>
        </w:trPr>
        <w:tc>
          <w:tcPr>
            <w:tcW w:w="4622" w:type="dxa"/>
            <w:tcBorders>
              <w:top w:val="single" w:sz="6" w:space="0" w:color="auto"/>
              <w:left w:val="single" w:sz="6" w:space="0" w:color="auto"/>
              <w:right w:val="single" w:sz="6" w:space="0" w:color="auto"/>
            </w:tcBorders>
          </w:tcPr>
          <w:p w14:paraId="185B8F9F" w14:textId="77777777" w:rsidR="002F7BFF" w:rsidRPr="00941366" w:rsidRDefault="002F7BFF" w:rsidP="00273D63">
            <w:pPr>
              <w:spacing w:after="0"/>
              <w:ind w:left="427" w:hanging="360"/>
              <w:rPr>
                <w:noProof/>
                <w:sz w:val="20"/>
              </w:rPr>
            </w:pPr>
            <w:r w:rsidRPr="00F704C3">
              <w:rPr>
                <w:noProof/>
                <w:sz w:val="20"/>
              </w:rPr>
              <w:t>15</w:t>
            </w:r>
            <w:r w:rsidRPr="00941366">
              <w:rPr>
                <w:noProof/>
                <w:sz w:val="20"/>
              </w:rPr>
              <w:t>. Struktur des Grundkapitals des/der betreffenden Unternehmen(s)</w:t>
            </w:r>
          </w:p>
        </w:tc>
        <w:tc>
          <w:tcPr>
            <w:tcW w:w="4622" w:type="dxa"/>
            <w:tcBorders>
              <w:top w:val="single" w:sz="6" w:space="0" w:color="auto"/>
              <w:right w:val="single" w:sz="6" w:space="0" w:color="auto"/>
            </w:tcBorders>
          </w:tcPr>
          <w:p w14:paraId="0BA1796B" w14:textId="77777777" w:rsidR="002F7BFF" w:rsidRPr="00941366" w:rsidRDefault="002F7BFF" w:rsidP="00273D63">
            <w:pPr>
              <w:spacing w:after="0"/>
              <w:rPr>
                <w:noProof/>
                <w:sz w:val="20"/>
              </w:rPr>
            </w:pPr>
            <w:r w:rsidRPr="00F704C3">
              <w:rPr>
                <w:noProof/>
                <w:sz w:val="20"/>
              </w:rPr>
              <w:t>16</w:t>
            </w:r>
            <w:r w:rsidRPr="00941366">
              <w:rPr>
                <w:noProof/>
                <w:sz w:val="20"/>
              </w:rPr>
              <w:t>. Wert der vorgenommenen/geplanten Investitionen</w:t>
            </w:r>
          </w:p>
        </w:tc>
      </w:tr>
      <w:tr w:rsidR="002F7BFF" w:rsidRPr="00941366" w14:paraId="20567B63" w14:textId="77777777" w:rsidTr="00273D63">
        <w:trPr>
          <w:trHeight w:hRule="exact" w:val="1845"/>
        </w:trPr>
        <w:tc>
          <w:tcPr>
            <w:tcW w:w="4622" w:type="dxa"/>
            <w:tcBorders>
              <w:left w:val="single" w:sz="6" w:space="0" w:color="auto"/>
              <w:right w:val="single" w:sz="6" w:space="0" w:color="auto"/>
            </w:tcBorders>
          </w:tcPr>
          <w:p w14:paraId="565902F8" w14:textId="77777777" w:rsidR="002F7BFF" w:rsidRPr="00941366" w:rsidRDefault="002F7BFF" w:rsidP="00273D63">
            <w:pPr>
              <w:spacing w:after="0"/>
              <w:jc w:val="left"/>
              <w:rPr>
                <w:noProof/>
                <w:sz w:val="20"/>
              </w:rPr>
            </w:pPr>
            <w:r w:rsidRPr="00F704C3">
              <w:rPr>
                <w:noProof/>
                <w:sz w:val="20"/>
              </w:rPr>
              <w:t>17</w:t>
            </w:r>
            <w:r w:rsidRPr="00941366">
              <w:rPr>
                <w:noProof/>
                <w:sz w:val="20"/>
              </w:rPr>
              <w:t>. Gegenwärtige/geplante Beschäftigtenzahl</w:t>
            </w:r>
            <w:r w:rsidRPr="00941366">
              <w:rPr>
                <w:noProof/>
                <w:lang w:val="en-GB" w:eastAsia="en-GB"/>
              </w:rPr>
              <w:drawing>
                <wp:inline distT="0" distB="0" distL="0" distR="0" wp14:anchorId="4F4C8892" wp14:editId="4620214E">
                  <wp:extent cx="2801620" cy="2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1620" cy="29210"/>
                          </a:xfrm>
                          <a:prstGeom prst="rect">
                            <a:avLst/>
                          </a:prstGeom>
                          <a:noFill/>
                          <a:ln>
                            <a:noFill/>
                          </a:ln>
                        </pic:spPr>
                      </pic:pic>
                    </a:graphicData>
                  </a:graphic>
                </wp:inline>
              </w:drawing>
            </w:r>
          </w:p>
        </w:tc>
        <w:tc>
          <w:tcPr>
            <w:tcW w:w="4622" w:type="dxa"/>
            <w:tcBorders>
              <w:right w:val="single" w:sz="6" w:space="0" w:color="auto"/>
            </w:tcBorders>
          </w:tcPr>
          <w:p w14:paraId="2FD3D490" w14:textId="77777777" w:rsidR="002F7BFF" w:rsidRPr="007D5D03" w:rsidRDefault="002F7BFF" w:rsidP="00273D63">
            <w:pPr>
              <w:spacing w:after="0"/>
              <w:rPr>
                <w:noProof/>
                <w:sz w:val="20"/>
                <w:szCs w:val="20"/>
              </w:rPr>
            </w:pPr>
            <w:r w:rsidRPr="00F704C3">
              <w:rPr>
                <w:noProof/>
                <w:sz w:val="20"/>
              </w:rPr>
              <w:t>18</w:t>
            </w:r>
            <w:r w:rsidRPr="00941366">
              <w:rPr>
                <w:noProof/>
                <w:sz w:val="20"/>
              </w:rPr>
              <w:t>.</w:t>
            </w:r>
            <w:r w:rsidRPr="007D5D03">
              <w:rPr>
                <w:noProof/>
                <w:sz w:val="20"/>
                <w:szCs w:val="20"/>
              </w:rPr>
              <w:t xml:space="preserve"> Mehrwert aufgrund der in den Staaten Zentralafrikas vorgenommenen Be- oder Verarbeitung:</w:t>
            </w:r>
          </w:p>
          <w:p w14:paraId="6C8E6470" w14:textId="77777777" w:rsidR="002F7BFF" w:rsidRPr="00941366" w:rsidRDefault="002F7BFF" w:rsidP="00273D63">
            <w:pPr>
              <w:spacing w:after="0"/>
              <w:rPr>
                <w:noProof/>
                <w:sz w:val="18"/>
                <w:szCs w:val="18"/>
              </w:rPr>
            </w:pPr>
            <w:r w:rsidRPr="00F704C3">
              <w:rPr>
                <w:noProof/>
                <w:sz w:val="18"/>
              </w:rPr>
              <w:t>18</w:t>
            </w:r>
            <w:r w:rsidRPr="00941366">
              <w:rPr>
                <w:noProof/>
                <w:sz w:val="18"/>
              </w:rPr>
              <w:t>.</w:t>
            </w:r>
            <w:r w:rsidRPr="00F704C3">
              <w:rPr>
                <w:noProof/>
                <w:sz w:val="18"/>
              </w:rPr>
              <w:t>1</w:t>
            </w:r>
            <w:r w:rsidRPr="00941366">
              <w:rPr>
                <w:noProof/>
                <w:sz w:val="18"/>
              </w:rPr>
              <w:t xml:space="preserve"> Arbeit:</w:t>
            </w:r>
          </w:p>
          <w:p w14:paraId="2DB00B82" w14:textId="77777777" w:rsidR="002F7BFF" w:rsidRPr="00941366" w:rsidRDefault="002F7BFF" w:rsidP="00273D63">
            <w:pPr>
              <w:spacing w:after="0"/>
              <w:rPr>
                <w:noProof/>
                <w:sz w:val="20"/>
              </w:rPr>
            </w:pPr>
            <w:r w:rsidRPr="00F704C3">
              <w:rPr>
                <w:noProof/>
                <w:sz w:val="18"/>
              </w:rPr>
              <w:t>18</w:t>
            </w:r>
            <w:r w:rsidRPr="00941366">
              <w:rPr>
                <w:noProof/>
                <w:sz w:val="18"/>
              </w:rPr>
              <w:t>.</w:t>
            </w:r>
            <w:r w:rsidRPr="00F704C3">
              <w:rPr>
                <w:noProof/>
                <w:sz w:val="18"/>
              </w:rPr>
              <w:t>2</w:t>
            </w:r>
            <w:r w:rsidRPr="00941366">
              <w:rPr>
                <w:noProof/>
                <w:sz w:val="18"/>
              </w:rPr>
              <w:t xml:space="preserve"> Gemeinkosten:</w:t>
            </w:r>
          </w:p>
          <w:p w14:paraId="55B64694" w14:textId="77777777" w:rsidR="002F7BFF" w:rsidRPr="00941366" w:rsidRDefault="002F7BFF" w:rsidP="00273D63">
            <w:pPr>
              <w:spacing w:after="0"/>
              <w:rPr>
                <w:noProof/>
                <w:sz w:val="20"/>
              </w:rPr>
            </w:pPr>
          </w:p>
          <w:p w14:paraId="4CBE7920" w14:textId="77777777" w:rsidR="002F7BFF" w:rsidRPr="00941366" w:rsidRDefault="002F7BFF" w:rsidP="00273D63">
            <w:pPr>
              <w:spacing w:after="0"/>
              <w:rPr>
                <w:noProof/>
                <w:sz w:val="20"/>
              </w:rPr>
            </w:pPr>
            <w:r w:rsidRPr="00F704C3">
              <w:rPr>
                <w:noProof/>
                <w:sz w:val="20"/>
              </w:rPr>
              <w:t>18</w:t>
            </w:r>
            <w:r w:rsidRPr="00941366">
              <w:rPr>
                <w:noProof/>
                <w:sz w:val="20"/>
              </w:rPr>
              <w:t>.</w:t>
            </w:r>
            <w:r w:rsidRPr="00F704C3">
              <w:rPr>
                <w:noProof/>
                <w:sz w:val="20"/>
              </w:rPr>
              <w:t>3</w:t>
            </w:r>
            <w:r w:rsidRPr="00941366">
              <w:rPr>
                <w:noProof/>
                <w:sz w:val="20"/>
              </w:rPr>
              <w:t xml:space="preserve"> Sonstiges:</w:t>
            </w:r>
          </w:p>
          <w:p w14:paraId="4239A6E7" w14:textId="77777777" w:rsidR="002F7BFF" w:rsidRPr="00941366" w:rsidRDefault="002F7BFF" w:rsidP="00273D63">
            <w:pPr>
              <w:spacing w:after="0"/>
              <w:rPr>
                <w:noProof/>
                <w:sz w:val="20"/>
              </w:rPr>
            </w:pPr>
          </w:p>
          <w:p w14:paraId="38C4C36F" w14:textId="77777777" w:rsidR="002F7BFF" w:rsidRPr="00941366" w:rsidRDefault="002F7BFF" w:rsidP="00273D63">
            <w:pPr>
              <w:spacing w:after="0"/>
              <w:rPr>
                <w:noProof/>
                <w:sz w:val="20"/>
              </w:rPr>
            </w:pPr>
          </w:p>
          <w:p w14:paraId="6F8A5928" w14:textId="77777777" w:rsidR="002F7BFF" w:rsidRPr="00941366" w:rsidRDefault="002F7BFF" w:rsidP="00273D63">
            <w:pPr>
              <w:spacing w:after="0"/>
              <w:rPr>
                <w:noProof/>
                <w:sz w:val="20"/>
              </w:rPr>
            </w:pPr>
          </w:p>
          <w:p w14:paraId="298B3996" w14:textId="77777777" w:rsidR="002F7BFF" w:rsidRPr="00941366" w:rsidRDefault="002F7BFF" w:rsidP="00273D63">
            <w:pPr>
              <w:spacing w:after="0"/>
              <w:rPr>
                <w:noProof/>
                <w:sz w:val="20"/>
              </w:rPr>
            </w:pPr>
          </w:p>
          <w:p w14:paraId="5D2CF240" w14:textId="77777777" w:rsidR="002F7BFF" w:rsidRPr="00941366" w:rsidRDefault="002F7BFF" w:rsidP="00273D63">
            <w:pPr>
              <w:spacing w:after="0"/>
              <w:rPr>
                <w:noProof/>
                <w:sz w:val="20"/>
              </w:rPr>
            </w:pPr>
          </w:p>
        </w:tc>
      </w:tr>
      <w:tr w:rsidR="002F7BFF" w:rsidRPr="00941366" w14:paraId="04A58584" w14:textId="77777777" w:rsidTr="00273D63">
        <w:trPr>
          <w:trHeight w:hRule="exact" w:val="1000"/>
        </w:trPr>
        <w:tc>
          <w:tcPr>
            <w:tcW w:w="4622" w:type="dxa"/>
            <w:tcBorders>
              <w:left w:val="single" w:sz="6" w:space="0" w:color="auto"/>
              <w:bottom w:val="single" w:sz="6" w:space="0" w:color="auto"/>
              <w:right w:val="single" w:sz="6" w:space="0" w:color="auto"/>
            </w:tcBorders>
          </w:tcPr>
          <w:p w14:paraId="30C83B4A" w14:textId="77777777" w:rsidR="002F7BFF" w:rsidRPr="00941366" w:rsidRDefault="002F7BFF" w:rsidP="00273D63">
            <w:pPr>
              <w:spacing w:after="0"/>
              <w:rPr>
                <w:noProof/>
                <w:sz w:val="20"/>
              </w:rPr>
            </w:pPr>
            <w:r w:rsidRPr="00F704C3">
              <w:rPr>
                <w:noProof/>
                <w:sz w:val="20"/>
              </w:rPr>
              <w:t>19</w:t>
            </w:r>
            <w:r w:rsidRPr="00941366">
              <w:rPr>
                <w:noProof/>
                <w:sz w:val="20"/>
              </w:rPr>
              <w:t>. Andere mögliche Bezugsquellen für die Vormaterialien</w:t>
            </w:r>
          </w:p>
        </w:tc>
        <w:tc>
          <w:tcPr>
            <w:tcW w:w="4622" w:type="dxa"/>
            <w:tcBorders>
              <w:bottom w:val="single" w:sz="6" w:space="0" w:color="auto"/>
              <w:right w:val="single" w:sz="6" w:space="0" w:color="auto"/>
            </w:tcBorders>
          </w:tcPr>
          <w:p w14:paraId="0C9753D0" w14:textId="77777777" w:rsidR="002F7BFF" w:rsidRPr="00941366" w:rsidRDefault="002F7BFF" w:rsidP="00273D63">
            <w:pPr>
              <w:spacing w:after="0"/>
              <w:rPr>
                <w:noProof/>
                <w:sz w:val="18"/>
                <w:szCs w:val="18"/>
              </w:rPr>
            </w:pPr>
            <w:r w:rsidRPr="00F704C3">
              <w:rPr>
                <w:noProof/>
                <w:sz w:val="18"/>
              </w:rPr>
              <w:t>18</w:t>
            </w:r>
            <w:r w:rsidRPr="00941366">
              <w:rPr>
                <w:noProof/>
                <w:sz w:val="18"/>
              </w:rPr>
              <w:t>.</w:t>
            </w:r>
            <w:r w:rsidRPr="00F704C3">
              <w:rPr>
                <w:noProof/>
                <w:sz w:val="18"/>
              </w:rPr>
              <w:t>3</w:t>
            </w:r>
            <w:r w:rsidRPr="00941366">
              <w:rPr>
                <w:noProof/>
                <w:sz w:val="18"/>
              </w:rPr>
              <w:t xml:space="preserve"> Sonstiges:</w:t>
            </w:r>
          </w:p>
          <w:p w14:paraId="24770272" w14:textId="77777777" w:rsidR="002F7BFF" w:rsidRPr="00941366" w:rsidRDefault="002F7BFF" w:rsidP="00273D63">
            <w:pPr>
              <w:spacing w:after="0"/>
              <w:rPr>
                <w:noProof/>
                <w:sz w:val="20"/>
              </w:rPr>
            </w:pPr>
            <w:r w:rsidRPr="00F704C3">
              <w:rPr>
                <w:noProof/>
                <w:sz w:val="20"/>
              </w:rPr>
              <w:t>20</w:t>
            </w:r>
            <w:r w:rsidRPr="00941366">
              <w:rPr>
                <w:noProof/>
                <w:sz w:val="20"/>
              </w:rPr>
              <w:t>. Möglichkeiten zur künftigen Vermeidung einer Ausnahmeregelung</w:t>
            </w:r>
          </w:p>
        </w:tc>
      </w:tr>
      <w:tr w:rsidR="002F7BFF" w:rsidRPr="00941366" w14:paraId="7289E0BC" w14:textId="77777777" w:rsidTr="00273D63">
        <w:trPr>
          <w:trHeight w:hRule="exact" w:val="1800"/>
        </w:trPr>
        <w:tc>
          <w:tcPr>
            <w:tcW w:w="4622" w:type="dxa"/>
            <w:tcBorders>
              <w:top w:val="single" w:sz="6" w:space="0" w:color="auto"/>
              <w:left w:val="single" w:sz="6" w:space="0" w:color="auto"/>
              <w:bottom w:val="single" w:sz="4" w:space="0" w:color="auto"/>
              <w:right w:val="single" w:sz="6" w:space="0" w:color="auto"/>
            </w:tcBorders>
          </w:tcPr>
          <w:p w14:paraId="5CFFD1F9" w14:textId="77777777" w:rsidR="002F7BFF" w:rsidRPr="00941366" w:rsidRDefault="002F7BFF" w:rsidP="00273D63">
            <w:pPr>
              <w:spacing w:after="0"/>
              <w:rPr>
                <w:noProof/>
                <w:sz w:val="20"/>
              </w:rPr>
            </w:pPr>
            <w:r w:rsidRPr="00F704C3">
              <w:rPr>
                <w:noProof/>
                <w:sz w:val="20"/>
              </w:rPr>
              <w:t>21</w:t>
            </w:r>
            <w:r w:rsidRPr="00941366">
              <w:rPr>
                <w:noProof/>
                <w:sz w:val="20"/>
              </w:rPr>
              <w:t>. Anmerkungen</w:t>
            </w:r>
          </w:p>
          <w:p w14:paraId="5D272010" w14:textId="77777777" w:rsidR="002F7BFF" w:rsidRPr="00941366" w:rsidRDefault="002F7BFF" w:rsidP="00273D63">
            <w:pPr>
              <w:spacing w:after="0"/>
              <w:rPr>
                <w:noProof/>
                <w:sz w:val="20"/>
              </w:rPr>
            </w:pPr>
          </w:p>
          <w:p w14:paraId="4105E126" w14:textId="77777777" w:rsidR="002F7BFF" w:rsidRPr="00941366" w:rsidRDefault="002F7BFF" w:rsidP="00273D63">
            <w:pPr>
              <w:spacing w:after="0"/>
              <w:rPr>
                <w:noProof/>
                <w:sz w:val="20"/>
              </w:rPr>
            </w:pPr>
          </w:p>
          <w:p w14:paraId="199B58C2" w14:textId="77777777" w:rsidR="002F7BFF" w:rsidRPr="00941366" w:rsidRDefault="002F7BFF" w:rsidP="00273D63">
            <w:pPr>
              <w:spacing w:after="0"/>
              <w:rPr>
                <w:noProof/>
                <w:sz w:val="20"/>
              </w:rPr>
            </w:pPr>
          </w:p>
          <w:p w14:paraId="77A8B7CE" w14:textId="77777777" w:rsidR="002F7BFF" w:rsidRPr="00941366" w:rsidRDefault="002F7BFF" w:rsidP="00273D63">
            <w:pPr>
              <w:spacing w:after="0"/>
              <w:rPr>
                <w:noProof/>
                <w:sz w:val="20"/>
              </w:rPr>
            </w:pPr>
          </w:p>
          <w:p w14:paraId="1EA055EB" w14:textId="77777777" w:rsidR="002F7BFF" w:rsidRPr="00941366" w:rsidRDefault="002F7BFF" w:rsidP="00273D63">
            <w:pPr>
              <w:spacing w:after="0"/>
              <w:rPr>
                <w:noProof/>
                <w:sz w:val="20"/>
              </w:rPr>
            </w:pPr>
          </w:p>
        </w:tc>
        <w:tc>
          <w:tcPr>
            <w:tcW w:w="4622" w:type="dxa"/>
            <w:tcBorders>
              <w:top w:val="single" w:sz="6" w:space="0" w:color="auto"/>
              <w:bottom w:val="single" w:sz="4" w:space="0" w:color="auto"/>
              <w:right w:val="single" w:sz="6" w:space="0" w:color="auto"/>
            </w:tcBorders>
          </w:tcPr>
          <w:p w14:paraId="080CEA6C" w14:textId="77777777" w:rsidR="002F7BFF" w:rsidRPr="00941366" w:rsidRDefault="002F7BFF" w:rsidP="00273D63">
            <w:pPr>
              <w:spacing w:after="0"/>
              <w:ind w:left="391" w:hanging="360"/>
              <w:rPr>
                <w:noProof/>
                <w:sz w:val="20"/>
              </w:rPr>
            </w:pPr>
          </w:p>
        </w:tc>
      </w:tr>
    </w:tbl>
    <w:p w14:paraId="2E7F92A5" w14:textId="77777777" w:rsidR="002F7BFF" w:rsidRPr="00941366" w:rsidRDefault="002F7BFF" w:rsidP="002F7BFF">
      <w:pPr>
        <w:spacing w:after="0"/>
        <w:rPr>
          <w:noProof/>
          <w:sz w:val="20"/>
        </w:rPr>
        <w:sectPr w:rsidR="002F7BFF" w:rsidRPr="00941366" w:rsidSect="00EB0260">
          <w:pgSz w:w="11909" w:h="16834"/>
          <w:pgMar w:top="720" w:right="1008" w:bottom="1296" w:left="1008" w:header="432" w:footer="1152" w:gutter="0"/>
          <w:cols w:space="720"/>
          <w:docGrid w:linePitch="326"/>
        </w:sectPr>
      </w:pPr>
    </w:p>
    <w:p w14:paraId="6F2991A4" w14:textId="77777777" w:rsidR="002F7BFF" w:rsidRPr="00941366" w:rsidRDefault="002F7BFF" w:rsidP="002F7BFF">
      <w:pPr>
        <w:tabs>
          <w:tab w:val="left" w:pos="360"/>
          <w:tab w:val="left" w:pos="720"/>
          <w:tab w:val="left" w:pos="1080"/>
          <w:tab w:val="left" w:pos="1440"/>
        </w:tabs>
        <w:spacing w:after="0"/>
        <w:rPr>
          <w:noProof/>
          <w:szCs w:val="24"/>
        </w:rPr>
      </w:pPr>
      <w:r w:rsidRPr="00941366">
        <w:rPr>
          <w:noProof/>
        </w:rPr>
        <w:t>ANMERKUNGEN</w:t>
      </w:r>
    </w:p>
    <w:p w14:paraId="28C52848" w14:textId="77777777" w:rsidR="002F7BFF" w:rsidRPr="00941366" w:rsidRDefault="002F7BFF" w:rsidP="002F7BFF">
      <w:pPr>
        <w:pStyle w:val="ManualNumPar1"/>
        <w:rPr>
          <w:noProof/>
        </w:rPr>
      </w:pPr>
      <w:r w:rsidRPr="00F704C3">
        <w:rPr>
          <w:noProof/>
        </w:rPr>
        <w:t>1</w:t>
      </w:r>
      <w:r w:rsidRPr="00941366">
        <w:rPr>
          <w:noProof/>
        </w:rPr>
        <w:t>.</w:t>
      </w:r>
      <w:r w:rsidRPr="00941366">
        <w:rPr>
          <w:noProof/>
        </w:rPr>
        <w:tab/>
        <w:t>Sollten die auf dem Formblatt vorgesehenen Felder für alle sachdienlichen Angaben nicht ausreichen, so können dem Formblatt Anlagen beigefügt werden. In diesem Fall ist in das betreffende Feld der Vermerk „siehe Anlage“ einzutragen.</w:t>
      </w:r>
    </w:p>
    <w:p w14:paraId="2EA7149E" w14:textId="77777777" w:rsidR="002F7BFF" w:rsidRPr="00941366" w:rsidRDefault="002F7BFF" w:rsidP="002F7BFF">
      <w:pPr>
        <w:pStyle w:val="ManualNumPar1"/>
        <w:rPr>
          <w:noProof/>
        </w:rPr>
      </w:pPr>
      <w:r w:rsidRPr="00F704C3">
        <w:rPr>
          <w:noProof/>
        </w:rPr>
        <w:t>2</w:t>
      </w:r>
      <w:r w:rsidRPr="00941366">
        <w:rPr>
          <w:noProof/>
        </w:rPr>
        <w:t>.</w:t>
      </w:r>
      <w:r w:rsidRPr="00941366">
        <w:rPr>
          <w:noProof/>
        </w:rPr>
        <w:tab/>
        <w:t>Dem Formblatt sind nach Möglichkeit Muster oder Abbildungen (Fotografien, Zeichnungen, Pläne, Kataloge usw.) des Enderzeugnisses und der verwendeten Vormaterialien beizufügen.</w:t>
      </w:r>
    </w:p>
    <w:p w14:paraId="5ACECFA8" w14:textId="77777777" w:rsidR="002F7BFF" w:rsidRPr="00941366" w:rsidRDefault="002F7BFF" w:rsidP="002F7BFF">
      <w:pPr>
        <w:pStyle w:val="ManualNumPar1"/>
        <w:rPr>
          <w:noProof/>
        </w:rPr>
      </w:pPr>
      <w:r w:rsidRPr="00F704C3">
        <w:rPr>
          <w:noProof/>
        </w:rPr>
        <w:t>3</w:t>
      </w:r>
      <w:r w:rsidRPr="00941366">
        <w:rPr>
          <w:noProof/>
        </w:rPr>
        <w:t>.</w:t>
      </w:r>
      <w:r w:rsidRPr="00941366">
        <w:rPr>
          <w:noProof/>
        </w:rPr>
        <w:tab/>
        <w:t>Für jedes Erzeugnis, für das ein Antrag gestellt wird, ist ein eigenes Formblatt auszufüllen.</w:t>
      </w:r>
    </w:p>
    <w:p w14:paraId="4B014D34" w14:textId="77777777" w:rsidR="002F7BFF" w:rsidRPr="00941366" w:rsidRDefault="002F7BFF" w:rsidP="002F7BFF">
      <w:pPr>
        <w:pStyle w:val="Point1"/>
        <w:rPr>
          <w:bCs/>
          <w:noProof/>
        </w:rPr>
      </w:pPr>
      <w:r w:rsidRPr="00941366">
        <w:rPr>
          <w:noProof/>
        </w:rPr>
        <w:t xml:space="preserve">Felder </w:t>
      </w:r>
      <w:r w:rsidRPr="00F704C3">
        <w:rPr>
          <w:noProof/>
        </w:rPr>
        <w:t>3</w:t>
      </w:r>
      <w:r w:rsidRPr="00941366">
        <w:rPr>
          <w:noProof/>
        </w:rPr>
        <w:t xml:space="preserve">, </w:t>
      </w:r>
      <w:r w:rsidRPr="00F704C3">
        <w:rPr>
          <w:noProof/>
        </w:rPr>
        <w:t>4</w:t>
      </w:r>
      <w:r w:rsidRPr="00941366">
        <w:rPr>
          <w:noProof/>
        </w:rPr>
        <w:t xml:space="preserve">, </w:t>
      </w:r>
      <w:r w:rsidRPr="00F704C3">
        <w:rPr>
          <w:noProof/>
        </w:rPr>
        <w:t>5</w:t>
      </w:r>
      <w:r w:rsidRPr="00941366">
        <w:rPr>
          <w:noProof/>
        </w:rPr>
        <w:t xml:space="preserve">, </w:t>
      </w:r>
      <w:r w:rsidRPr="00F704C3">
        <w:rPr>
          <w:noProof/>
        </w:rPr>
        <w:t>7</w:t>
      </w:r>
      <w:r w:rsidRPr="00941366">
        <w:rPr>
          <w:noProof/>
        </w:rPr>
        <w:t>: „Drittland“ ist jedes Land oder Gebiet außer den in Artikel </w:t>
      </w:r>
      <w:r w:rsidRPr="00F704C3">
        <w:rPr>
          <w:noProof/>
        </w:rPr>
        <w:t>6</w:t>
      </w:r>
      <w:r w:rsidRPr="00941366">
        <w:rPr>
          <w:noProof/>
        </w:rPr>
        <w:t xml:space="preserve"> dieses Protokolls genannten.</w:t>
      </w:r>
    </w:p>
    <w:p w14:paraId="0BFB9052" w14:textId="77777777" w:rsidR="002F7BFF" w:rsidRPr="00941366" w:rsidRDefault="002F7BFF" w:rsidP="002F7BFF">
      <w:pPr>
        <w:pStyle w:val="Point1"/>
        <w:rPr>
          <w:noProof/>
        </w:rPr>
      </w:pPr>
      <w:r w:rsidRPr="00941366">
        <w:rPr>
          <w:noProof/>
        </w:rPr>
        <w:t xml:space="preserve">Feld </w:t>
      </w:r>
      <w:r w:rsidRPr="00F704C3">
        <w:rPr>
          <w:noProof/>
        </w:rPr>
        <w:t>12</w:t>
      </w:r>
      <w:r w:rsidRPr="00941366">
        <w:rPr>
          <w:noProof/>
        </w:rPr>
        <w:t>:</w:t>
      </w:r>
      <w:r w:rsidRPr="00941366">
        <w:rPr>
          <w:noProof/>
        </w:rPr>
        <w:tab/>
        <w:t>Sind die Vormaterialien aus Drittländern in den in Artikel </w:t>
      </w:r>
      <w:r w:rsidRPr="00F704C3">
        <w:rPr>
          <w:noProof/>
        </w:rPr>
        <w:t>6</w:t>
      </w:r>
      <w:r w:rsidRPr="00941366">
        <w:rPr>
          <w:noProof/>
        </w:rPr>
        <w:t xml:space="preserve"> dieses Protokolls genannten Ländern oder Gebieten be- oder verarbeitet worden, ohne die Ursprungseigenschaft erworben zu haben, bevor sie in den Staaten Zentralafrikas, die den Antrag stellen, weiterverarbeitet werden, so ist die Art der in den in Artikel </w:t>
      </w:r>
      <w:r w:rsidRPr="00F704C3">
        <w:rPr>
          <w:noProof/>
        </w:rPr>
        <w:t>6</w:t>
      </w:r>
      <w:r w:rsidRPr="00941366">
        <w:rPr>
          <w:noProof/>
        </w:rPr>
        <w:t xml:space="preserve"> dieses Protokolls genannten Staaten oder Gebieten vorgenommenen Be- oder Verarbeitung anzugeben.</w:t>
      </w:r>
    </w:p>
    <w:p w14:paraId="4CDC57C1" w14:textId="77777777" w:rsidR="002F7BFF" w:rsidRPr="00941366" w:rsidRDefault="002F7BFF" w:rsidP="002F7BFF">
      <w:pPr>
        <w:pStyle w:val="Point1"/>
        <w:rPr>
          <w:noProof/>
        </w:rPr>
      </w:pPr>
      <w:r w:rsidRPr="00941366">
        <w:rPr>
          <w:noProof/>
        </w:rPr>
        <w:t xml:space="preserve">Feld </w:t>
      </w:r>
      <w:r w:rsidRPr="00F704C3">
        <w:rPr>
          <w:noProof/>
        </w:rPr>
        <w:t>13</w:t>
      </w:r>
      <w:r w:rsidRPr="00941366">
        <w:rPr>
          <w:noProof/>
        </w:rPr>
        <w:t>:</w:t>
      </w:r>
      <w:r w:rsidRPr="00941366">
        <w:rPr>
          <w:noProof/>
        </w:rPr>
        <w:tab/>
        <w:t>Anzugeben sind Beginn und Ende des Zeitraums, in dem Warenverkehrsbescheinigungen EUR.</w:t>
      </w:r>
      <w:r w:rsidRPr="00F704C3">
        <w:rPr>
          <w:noProof/>
        </w:rPr>
        <w:t>1</w:t>
      </w:r>
      <w:r w:rsidRPr="00941366">
        <w:rPr>
          <w:noProof/>
        </w:rPr>
        <w:t xml:space="preserve"> im Rahmen der Ausnahmeregelung ausgestellt werden können.</w:t>
      </w:r>
    </w:p>
    <w:p w14:paraId="3C1F6945" w14:textId="77777777" w:rsidR="002F7BFF" w:rsidRPr="00941366" w:rsidRDefault="002F7BFF" w:rsidP="002F7BFF">
      <w:pPr>
        <w:pStyle w:val="Point1"/>
        <w:rPr>
          <w:noProof/>
        </w:rPr>
      </w:pPr>
      <w:r w:rsidRPr="00941366">
        <w:rPr>
          <w:noProof/>
        </w:rPr>
        <w:t xml:space="preserve">Feld </w:t>
      </w:r>
      <w:r w:rsidRPr="00F704C3">
        <w:rPr>
          <w:noProof/>
        </w:rPr>
        <w:t>18</w:t>
      </w:r>
      <w:r w:rsidRPr="00941366">
        <w:rPr>
          <w:noProof/>
        </w:rPr>
        <w:t>:</w:t>
      </w:r>
      <w:r w:rsidRPr="00941366">
        <w:rPr>
          <w:noProof/>
        </w:rPr>
        <w:tab/>
        <w:t>Der Wertzuwachs ist entweder als Vomhundertsatz des Ab-Werk-Preises des Erzeugnisses oder als Geldbetrag pro Einheit anzugeben.</w:t>
      </w:r>
    </w:p>
    <w:p w14:paraId="1C1653F6" w14:textId="77777777" w:rsidR="002F7BFF" w:rsidRPr="00941366" w:rsidRDefault="002F7BFF" w:rsidP="002F7BFF">
      <w:pPr>
        <w:pStyle w:val="Point1"/>
        <w:rPr>
          <w:noProof/>
        </w:rPr>
      </w:pPr>
      <w:r w:rsidRPr="00941366">
        <w:rPr>
          <w:noProof/>
        </w:rPr>
        <w:t xml:space="preserve">Feld </w:t>
      </w:r>
      <w:r w:rsidRPr="00F704C3">
        <w:rPr>
          <w:noProof/>
        </w:rPr>
        <w:t>19</w:t>
      </w:r>
      <w:r w:rsidRPr="00941366">
        <w:rPr>
          <w:noProof/>
        </w:rPr>
        <w:t>:</w:t>
      </w:r>
      <w:r w:rsidRPr="00941366">
        <w:rPr>
          <w:noProof/>
        </w:rPr>
        <w:tab/>
        <w:t>Sind andere Bezugsquellen für Vormaterialien vorhanden, so sind diese anzugeben und nach Möglichkeit auch die Gründe (Kosten- oder sonstige Aspekte) zu nennen, aus denen sie nicht in Anspruch genommen werden.</w:t>
      </w:r>
    </w:p>
    <w:p w14:paraId="1F9FBA51" w14:textId="77777777" w:rsidR="002F7BFF" w:rsidRPr="00941366" w:rsidRDefault="002F7BFF" w:rsidP="002F7BFF">
      <w:pPr>
        <w:pStyle w:val="Point1"/>
        <w:rPr>
          <w:noProof/>
        </w:rPr>
      </w:pPr>
      <w:r w:rsidRPr="00941366">
        <w:rPr>
          <w:noProof/>
        </w:rPr>
        <w:t xml:space="preserve">Feld </w:t>
      </w:r>
      <w:r w:rsidRPr="00F704C3">
        <w:rPr>
          <w:noProof/>
        </w:rPr>
        <w:t>20</w:t>
      </w:r>
      <w:r w:rsidRPr="00941366">
        <w:rPr>
          <w:noProof/>
        </w:rPr>
        <w:t>:</w:t>
      </w:r>
      <w:r w:rsidRPr="00941366">
        <w:rPr>
          <w:noProof/>
        </w:rPr>
        <w:tab/>
        <w:t>Anzugeben sind mögliche weitere Investitionen oder eine Diversifizierung der Lieferanten, die die Ausnahmeregelung nur für einen begrenzten Zeitraum notwendig machen.</w:t>
      </w:r>
    </w:p>
    <w:p w14:paraId="4DBB86DF" w14:textId="77777777" w:rsidR="002F7BFF" w:rsidRPr="00941366" w:rsidRDefault="002F7BFF" w:rsidP="002F7BFF">
      <w:pPr>
        <w:widowControl w:val="0"/>
        <w:spacing w:after="0" w:line="360" w:lineRule="auto"/>
        <w:jc w:val="center"/>
        <w:outlineLvl w:val="2"/>
        <w:rPr>
          <w:noProof/>
          <w:snapToGrid w:val="0"/>
          <w:szCs w:val="20"/>
        </w:rPr>
        <w:sectPr w:rsidR="002F7BFF" w:rsidRPr="00941366" w:rsidSect="00EB0260">
          <w:headerReference w:type="default" r:id="rId23"/>
          <w:footerReference w:type="default" r:id="rId24"/>
          <w:headerReference w:type="first" r:id="rId25"/>
          <w:footerReference w:type="first" r:id="rId26"/>
          <w:pgSz w:w="11907" w:h="16840" w:code="9"/>
          <w:pgMar w:top="1134" w:right="1134" w:bottom="1134" w:left="1134" w:header="567" w:footer="567" w:gutter="0"/>
          <w:cols w:space="720"/>
          <w:docGrid w:linePitch="326"/>
        </w:sectPr>
      </w:pPr>
    </w:p>
    <w:p w14:paraId="2E3203DC" w14:textId="77777777" w:rsidR="002F7BFF" w:rsidRPr="00941366" w:rsidRDefault="002F7BFF" w:rsidP="002F7BFF">
      <w:pPr>
        <w:keepNext/>
        <w:spacing w:before="240" w:after="60"/>
        <w:jc w:val="center"/>
        <w:outlineLvl w:val="1"/>
        <w:rPr>
          <w:b/>
          <w:bCs/>
          <w:i/>
          <w:iCs/>
          <w:noProof/>
          <w:snapToGrid w:val="0"/>
          <w:szCs w:val="28"/>
        </w:rPr>
      </w:pPr>
      <w:r w:rsidRPr="00941366">
        <w:rPr>
          <w:b/>
          <w:i/>
          <w:noProof/>
        </w:rPr>
        <w:t>ANHANG VIII</w:t>
      </w:r>
    </w:p>
    <w:p w14:paraId="4FCAE982" w14:textId="77777777" w:rsidR="002F7BFF" w:rsidRPr="00941366" w:rsidRDefault="002F7BFF" w:rsidP="002F7BFF">
      <w:pPr>
        <w:spacing w:after="0"/>
        <w:jc w:val="center"/>
        <w:rPr>
          <w:b/>
          <w:smallCaps/>
          <w:noProof/>
        </w:rPr>
      </w:pPr>
      <w:r w:rsidRPr="00941366">
        <w:rPr>
          <w:b/>
          <w:smallCaps/>
          <w:noProof/>
        </w:rPr>
        <w:t>Überseeische Länder und Gebiete</w:t>
      </w:r>
    </w:p>
    <w:p w14:paraId="366D1138" w14:textId="77777777" w:rsidR="002F7BFF" w:rsidRPr="00941366" w:rsidRDefault="002F7BFF" w:rsidP="002F7BFF">
      <w:pPr>
        <w:rPr>
          <w:noProof/>
        </w:rPr>
      </w:pPr>
      <w:r w:rsidRPr="00941366">
        <w:rPr>
          <w:noProof/>
        </w:rPr>
        <w:t>„Überseeische Länder und Gebiete“ im Sinne dieses Protokolls sind die in Anhang II des Vertrags über die Arbeitsweise der Europäischen Union genannten nachstehend aufgeführten Länder und Gebiete:</w:t>
      </w:r>
    </w:p>
    <w:p w14:paraId="113A67E4" w14:textId="77777777" w:rsidR="002F7BFF" w:rsidRPr="00941366" w:rsidRDefault="002F7BFF" w:rsidP="002F7BFF">
      <w:pPr>
        <w:rPr>
          <w:noProof/>
        </w:rPr>
      </w:pPr>
      <w:r w:rsidRPr="00941366">
        <w:rPr>
          <w:noProof/>
        </w:rPr>
        <w:t>(Diese Liste lässt den Status dieser Länder und Gebiete sowie seine Entwicklung unberührt.)</w:t>
      </w:r>
    </w:p>
    <w:p w14:paraId="08B04171" w14:textId="77777777" w:rsidR="002F7BFF" w:rsidRPr="00941366" w:rsidRDefault="002F7BFF" w:rsidP="002F7BFF">
      <w:pPr>
        <w:pStyle w:val="ManualNumPar1"/>
        <w:rPr>
          <w:noProof/>
        </w:rPr>
      </w:pPr>
      <w:r w:rsidRPr="00F704C3">
        <w:rPr>
          <w:noProof/>
        </w:rPr>
        <w:t>1</w:t>
      </w:r>
      <w:r w:rsidRPr="00941366">
        <w:rPr>
          <w:noProof/>
        </w:rPr>
        <w:t>.</w:t>
      </w:r>
      <w:r w:rsidRPr="00941366">
        <w:rPr>
          <w:noProof/>
        </w:rPr>
        <w:tab/>
        <w:t>Überseeische Länder und Gebiete des Königreichs Dänemark:</w:t>
      </w:r>
    </w:p>
    <w:p w14:paraId="6CCB3496" w14:textId="77777777" w:rsidR="002F7BFF" w:rsidRPr="00941366" w:rsidRDefault="002F7BFF" w:rsidP="002F7BFF">
      <w:pPr>
        <w:pStyle w:val="Tiret1"/>
        <w:numPr>
          <w:ilvl w:val="0"/>
          <w:numId w:val="10"/>
        </w:numPr>
        <w:rPr>
          <w:noProof/>
        </w:rPr>
      </w:pPr>
      <w:r w:rsidRPr="00941366">
        <w:rPr>
          <w:noProof/>
        </w:rPr>
        <w:t>Grönland</w:t>
      </w:r>
    </w:p>
    <w:p w14:paraId="4AAD4299" w14:textId="77777777" w:rsidR="002F7BFF" w:rsidRPr="00941366" w:rsidRDefault="002F7BFF" w:rsidP="002F7BFF">
      <w:pPr>
        <w:rPr>
          <w:noProof/>
        </w:rPr>
      </w:pPr>
      <w:r w:rsidRPr="00F704C3">
        <w:rPr>
          <w:noProof/>
        </w:rPr>
        <w:t>2</w:t>
      </w:r>
      <w:r w:rsidRPr="00941366">
        <w:rPr>
          <w:noProof/>
        </w:rPr>
        <w:t>.</w:t>
      </w:r>
      <w:r w:rsidRPr="00941366">
        <w:rPr>
          <w:noProof/>
        </w:rPr>
        <w:tab/>
        <w:t>Überseeische Länder und Gebiete der Französischen Republik:</w:t>
      </w:r>
    </w:p>
    <w:p w14:paraId="73E0B4D5" w14:textId="77777777" w:rsidR="002F7BFF" w:rsidRPr="00941366" w:rsidRDefault="002F7BFF" w:rsidP="002F7BFF">
      <w:pPr>
        <w:pStyle w:val="Tiret1"/>
        <w:numPr>
          <w:ilvl w:val="0"/>
          <w:numId w:val="10"/>
        </w:numPr>
        <w:rPr>
          <w:noProof/>
        </w:rPr>
      </w:pPr>
      <w:r w:rsidRPr="00941366">
        <w:rPr>
          <w:noProof/>
        </w:rPr>
        <w:t>Neukaledonien und Nebengebiete,</w:t>
      </w:r>
    </w:p>
    <w:p w14:paraId="0E8633A3" w14:textId="77777777" w:rsidR="002F7BFF" w:rsidRPr="00941366" w:rsidRDefault="002F7BFF" w:rsidP="002F7BFF">
      <w:pPr>
        <w:pStyle w:val="Tiret1"/>
        <w:numPr>
          <w:ilvl w:val="0"/>
          <w:numId w:val="10"/>
        </w:numPr>
        <w:rPr>
          <w:noProof/>
        </w:rPr>
      </w:pPr>
      <w:r w:rsidRPr="00941366">
        <w:rPr>
          <w:noProof/>
        </w:rPr>
        <w:t>Französisch-Polynesien,</w:t>
      </w:r>
    </w:p>
    <w:p w14:paraId="4D77A930" w14:textId="77777777" w:rsidR="002F7BFF" w:rsidRPr="00941366" w:rsidRDefault="002F7BFF" w:rsidP="002F7BFF">
      <w:pPr>
        <w:pStyle w:val="Tiret1"/>
        <w:numPr>
          <w:ilvl w:val="0"/>
          <w:numId w:val="10"/>
        </w:numPr>
        <w:rPr>
          <w:noProof/>
        </w:rPr>
      </w:pPr>
      <w:r w:rsidRPr="00941366">
        <w:rPr>
          <w:noProof/>
        </w:rPr>
        <w:t>St. Pierre und Miquelon</w:t>
      </w:r>
    </w:p>
    <w:p w14:paraId="02A28064" w14:textId="77777777" w:rsidR="002F7BFF" w:rsidRPr="00941366" w:rsidRDefault="002F7BFF" w:rsidP="002F7BFF">
      <w:pPr>
        <w:pStyle w:val="Tiret1"/>
        <w:numPr>
          <w:ilvl w:val="0"/>
          <w:numId w:val="10"/>
        </w:numPr>
        <w:rPr>
          <w:noProof/>
        </w:rPr>
      </w:pPr>
      <w:r w:rsidRPr="00941366">
        <w:rPr>
          <w:noProof/>
        </w:rPr>
        <w:t>Saint Barthélemy</w:t>
      </w:r>
    </w:p>
    <w:p w14:paraId="2F2429A9" w14:textId="77777777" w:rsidR="002F7BFF" w:rsidRPr="00941366" w:rsidRDefault="002F7BFF" w:rsidP="002F7BFF">
      <w:pPr>
        <w:pStyle w:val="Tiret1"/>
        <w:numPr>
          <w:ilvl w:val="0"/>
          <w:numId w:val="10"/>
        </w:numPr>
        <w:rPr>
          <w:noProof/>
        </w:rPr>
      </w:pPr>
      <w:r w:rsidRPr="00941366">
        <w:rPr>
          <w:noProof/>
        </w:rPr>
        <w:t>Französische Süd- und Antarktisgebiete,</w:t>
      </w:r>
    </w:p>
    <w:p w14:paraId="195F0E1E" w14:textId="77777777" w:rsidR="002F7BFF" w:rsidRPr="00941366" w:rsidRDefault="002F7BFF" w:rsidP="002F7BFF">
      <w:pPr>
        <w:pStyle w:val="Tiret1"/>
        <w:numPr>
          <w:ilvl w:val="0"/>
          <w:numId w:val="10"/>
        </w:numPr>
        <w:rPr>
          <w:noProof/>
        </w:rPr>
      </w:pPr>
      <w:r w:rsidRPr="00941366">
        <w:rPr>
          <w:noProof/>
        </w:rPr>
        <w:t>Wallis und Futuna</w:t>
      </w:r>
    </w:p>
    <w:p w14:paraId="6EAD5795" w14:textId="77777777" w:rsidR="002F7BFF" w:rsidRPr="00941366" w:rsidRDefault="002F7BFF" w:rsidP="002F7BFF">
      <w:pPr>
        <w:pStyle w:val="ManualNumPar1"/>
        <w:rPr>
          <w:noProof/>
        </w:rPr>
      </w:pPr>
      <w:r w:rsidRPr="00F704C3">
        <w:rPr>
          <w:noProof/>
        </w:rPr>
        <w:t>3</w:t>
      </w:r>
      <w:r w:rsidRPr="00941366">
        <w:rPr>
          <w:noProof/>
        </w:rPr>
        <w:t>.</w:t>
      </w:r>
      <w:r w:rsidRPr="00941366">
        <w:rPr>
          <w:noProof/>
        </w:rPr>
        <w:tab/>
        <w:t>Überseeische Länder und Gebiete des Königreichs der Niederlande:</w:t>
      </w:r>
    </w:p>
    <w:p w14:paraId="0B05E24C" w14:textId="77777777" w:rsidR="002F7BFF" w:rsidRPr="00941366" w:rsidRDefault="002F7BFF" w:rsidP="002F7BFF">
      <w:pPr>
        <w:pStyle w:val="Tiret1"/>
        <w:numPr>
          <w:ilvl w:val="0"/>
          <w:numId w:val="10"/>
        </w:numPr>
        <w:rPr>
          <w:noProof/>
        </w:rPr>
      </w:pPr>
      <w:r w:rsidRPr="00941366">
        <w:rPr>
          <w:noProof/>
        </w:rPr>
        <w:t>Aruba</w:t>
      </w:r>
    </w:p>
    <w:p w14:paraId="7BC73820" w14:textId="77777777" w:rsidR="002F7BFF" w:rsidRPr="00941366" w:rsidRDefault="002F7BFF" w:rsidP="002F7BFF">
      <w:pPr>
        <w:pStyle w:val="Tiret1"/>
        <w:numPr>
          <w:ilvl w:val="0"/>
          <w:numId w:val="10"/>
        </w:numPr>
        <w:rPr>
          <w:noProof/>
        </w:rPr>
      </w:pPr>
      <w:r w:rsidRPr="00941366">
        <w:rPr>
          <w:noProof/>
        </w:rPr>
        <w:t>Bonaire</w:t>
      </w:r>
    </w:p>
    <w:p w14:paraId="24C11E82" w14:textId="77777777" w:rsidR="002F7BFF" w:rsidRPr="00941366" w:rsidRDefault="002F7BFF" w:rsidP="002F7BFF">
      <w:pPr>
        <w:pStyle w:val="Tiret1"/>
        <w:numPr>
          <w:ilvl w:val="0"/>
          <w:numId w:val="10"/>
        </w:numPr>
        <w:rPr>
          <w:noProof/>
        </w:rPr>
      </w:pPr>
      <w:r w:rsidRPr="00941366">
        <w:rPr>
          <w:noProof/>
        </w:rPr>
        <w:t>Curaçao</w:t>
      </w:r>
    </w:p>
    <w:p w14:paraId="1FBC36DF" w14:textId="77777777" w:rsidR="002F7BFF" w:rsidRPr="00941366" w:rsidRDefault="002F7BFF" w:rsidP="002F7BFF">
      <w:pPr>
        <w:pStyle w:val="Tiret1"/>
        <w:numPr>
          <w:ilvl w:val="0"/>
          <w:numId w:val="10"/>
        </w:numPr>
        <w:rPr>
          <w:noProof/>
        </w:rPr>
      </w:pPr>
      <w:r w:rsidRPr="00941366">
        <w:rPr>
          <w:noProof/>
        </w:rPr>
        <w:t>Saba</w:t>
      </w:r>
    </w:p>
    <w:p w14:paraId="1291D418" w14:textId="77777777" w:rsidR="002F7BFF" w:rsidRPr="00941366" w:rsidRDefault="002F7BFF" w:rsidP="002F7BFF">
      <w:pPr>
        <w:pStyle w:val="Tiret1"/>
        <w:numPr>
          <w:ilvl w:val="0"/>
          <w:numId w:val="10"/>
        </w:numPr>
        <w:rPr>
          <w:noProof/>
        </w:rPr>
      </w:pPr>
      <w:r w:rsidRPr="00941366">
        <w:rPr>
          <w:noProof/>
        </w:rPr>
        <w:t>St. Eustatius</w:t>
      </w:r>
    </w:p>
    <w:p w14:paraId="693B19C3" w14:textId="60ABCCAE" w:rsidR="002F7BFF" w:rsidRPr="00941366" w:rsidRDefault="002F7BFF" w:rsidP="00AC05A4">
      <w:pPr>
        <w:pStyle w:val="Tiret1"/>
        <w:numPr>
          <w:ilvl w:val="0"/>
          <w:numId w:val="10"/>
        </w:numPr>
        <w:rPr>
          <w:noProof/>
        </w:rPr>
      </w:pPr>
      <w:r w:rsidRPr="00941366">
        <w:rPr>
          <w:noProof/>
        </w:rPr>
        <w:t>Sint Maarten</w:t>
      </w:r>
    </w:p>
    <w:p w14:paraId="1B583206" w14:textId="77777777" w:rsidR="002F7BFF" w:rsidRPr="00941366" w:rsidRDefault="002F7BFF" w:rsidP="002F7BFF">
      <w:pPr>
        <w:spacing w:before="0" w:after="0"/>
        <w:rPr>
          <w:noProof/>
        </w:rPr>
        <w:sectPr w:rsidR="002F7BFF" w:rsidRPr="00941366" w:rsidSect="00EB0260">
          <w:pgSz w:w="11907" w:h="16840" w:code="9"/>
          <w:pgMar w:top="1134" w:right="1134" w:bottom="1134" w:left="1134" w:header="567" w:footer="567" w:gutter="0"/>
          <w:cols w:space="720"/>
          <w:docGrid w:linePitch="326"/>
        </w:sectPr>
      </w:pPr>
      <w:bookmarkStart w:id="21" w:name="_Toc475969293"/>
      <w:bookmarkStart w:id="22" w:name="_Toc475973777"/>
      <w:bookmarkStart w:id="23" w:name="_Toc476030147"/>
    </w:p>
    <w:p w14:paraId="2183BE0A" w14:textId="77777777" w:rsidR="002F7BFF" w:rsidRPr="00941366" w:rsidRDefault="002F7BFF" w:rsidP="002F7BFF">
      <w:pPr>
        <w:keepNext/>
        <w:spacing w:before="240" w:after="60"/>
        <w:jc w:val="center"/>
        <w:outlineLvl w:val="1"/>
        <w:rPr>
          <w:b/>
          <w:i/>
          <w:noProof/>
        </w:rPr>
      </w:pPr>
      <w:r w:rsidRPr="00941366">
        <w:rPr>
          <w:b/>
          <w:i/>
          <w:noProof/>
        </w:rPr>
        <w:t>ANHANG IX:</w:t>
      </w:r>
    </w:p>
    <w:p w14:paraId="561E3F67" w14:textId="77777777" w:rsidR="002F7BFF" w:rsidRPr="00941366" w:rsidRDefault="002F7BFF" w:rsidP="002F7BFF">
      <w:pPr>
        <w:spacing w:after="0"/>
        <w:jc w:val="center"/>
        <w:rPr>
          <w:b/>
          <w:smallCaps/>
          <w:noProof/>
        </w:rPr>
      </w:pPr>
      <w:r w:rsidRPr="00941366">
        <w:rPr>
          <w:b/>
          <w:smallCaps/>
          <w:noProof/>
        </w:rPr>
        <w:t>Unter Artikel </w:t>
      </w:r>
      <w:r w:rsidRPr="00F704C3">
        <w:rPr>
          <w:b/>
          <w:smallCaps/>
          <w:noProof/>
        </w:rPr>
        <w:t>7</w:t>
      </w:r>
      <w:r w:rsidRPr="00941366">
        <w:rPr>
          <w:b/>
          <w:smallCaps/>
          <w:noProof/>
        </w:rPr>
        <w:t xml:space="preserve"> Absatz </w:t>
      </w:r>
      <w:r w:rsidRPr="00F704C3">
        <w:rPr>
          <w:b/>
          <w:smallCaps/>
          <w:noProof/>
        </w:rPr>
        <w:t>5</w:t>
      </w:r>
      <w:r w:rsidRPr="00941366">
        <w:rPr>
          <w:b/>
          <w:smallCaps/>
          <w:noProof/>
        </w:rPr>
        <w:t xml:space="preserve"> fallende Waren des Protokolls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7657"/>
      </w:tblGrid>
      <w:tr w:rsidR="002F7BFF" w:rsidRPr="00941366" w14:paraId="18808A2F" w14:textId="77777777" w:rsidTr="00273D63">
        <w:tc>
          <w:tcPr>
            <w:tcW w:w="1343" w:type="dxa"/>
          </w:tcPr>
          <w:p w14:paraId="61732DFB" w14:textId="77777777" w:rsidR="002F7BFF" w:rsidRPr="00941366" w:rsidRDefault="002F7BFF" w:rsidP="00273D63">
            <w:pPr>
              <w:spacing w:after="0"/>
              <w:jc w:val="center"/>
              <w:rPr>
                <w:b/>
                <w:noProof/>
                <w:sz w:val="22"/>
              </w:rPr>
            </w:pPr>
            <w:r w:rsidRPr="00941366">
              <w:rPr>
                <w:b/>
                <w:noProof/>
                <w:sz w:val="22"/>
              </w:rPr>
              <w:t>KN-Code</w:t>
            </w:r>
          </w:p>
        </w:tc>
        <w:tc>
          <w:tcPr>
            <w:tcW w:w="7657" w:type="dxa"/>
          </w:tcPr>
          <w:p w14:paraId="1AB7CEAD" w14:textId="77777777" w:rsidR="002F7BFF" w:rsidRPr="00941366" w:rsidRDefault="002F7BFF" w:rsidP="00273D63">
            <w:pPr>
              <w:spacing w:after="0"/>
              <w:jc w:val="center"/>
              <w:rPr>
                <w:b/>
                <w:noProof/>
                <w:sz w:val="22"/>
              </w:rPr>
            </w:pPr>
            <w:r w:rsidRPr="00941366">
              <w:rPr>
                <w:b/>
                <w:noProof/>
                <w:sz w:val="22"/>
              </w:rPr>
              <w:t>Beschreibung</w:t>
            </w:r>
          </w:p>
        </w:tc>
      </w:tr>
      <w:tr w:rsidR="002F7BFF" w:rsidRPr="00941366" w14:paraId="692F3E51" w14:textId="77777777" w:rsidTr="00273D63">
        <w:tc>
          <w:tcPr>
            <w:tcW w:w="1343" w:type="dxa"/>
          </w:tcPr>
          <w:p w14:paraId="1641DD8E" w14:textId="77777777" w:rsidR="002F7BFF" w:rsidRPr="00941366" w:rsidRDefault="002F7BFF" w:rsidP="00273D63">
            <w:pPr>
              <w:spacing w:after="0"/>
              <w:rPr>
                <w:noProof/>
                <w:sz w:val="20"/>
              </w:rPr>
            </w:pPr>
            <w:r w:rsidRPr="00F704C3">
              <w:rPr>
                <w:noProof/>
                <w:sz w:val="20"/>
              </w:rPr>
              <w:t>1701</w:t>
            </w:r>
            <w:r w:rsidRPr="00941366">
              <w:rPr>
                <w:noProof/>
                <w:sz w:val="20"/>
              </w:rPr>
              <w:t xml:space="preserve">. </w:t>
            </w:r>
          </w:p>
        </w:tc>
        <w:tc>
          <w:tcPr>
            <w:tcW w:w="7657" w:type="dxa"/>
          </w:tcPr>
          <w:p w14:paraId="77DD5810" w14:textId="77777777" w:rsidR="002F7BFF" w:rsidRPr="00941366" w:rsidRDefault="002F7BFF" w:rsidP="00273D63">
            <w:pPr>
              <w:spacing w:after="0"/>
              <w:rPr>
                <w:noProof/>
                <w:sz w:val="20"/>
              </w:rPr>
            </w:pPr>
            <w:r w:rsidRPr="00941366">
              <w:rPr>
                <w:noProof/>
                <w:sz w:val="20"/>
              </w:rPr>
              <w:t>Rohr- und Rübenzucker und chemisch reine Saccharose, fest</w:t>
            </w:r>
          </w:p>
          <w:p w14:paraId="018868F5" w14:textId="77777777" w:rsidR="002F7BFF" w:rsidRPr="00941366" w:rsidRDefault="002F7BFF" w:rsidP="00273D63">
            <w:pPr>
              <w:spacing w:after="0"/>
              <w:rPr>
                <w:noProof/>
                <w:sz w:val="20"/>
              </w:rPr>
            </w:pPr>
          </w:p>
        </w:tc>
      </w:tr>
      <w:tr w:rsidR="002F7BFF" w:rsidRPr="00941366" w14:paraId="116637B1" w14:textId="77777777" w:rsidTr="00273D63">
        <w:tc>
          <w:tcPr>
            <w:tcW w:w="1343" w:type="dxa"/>
          </w:tcPr>
          <w:p w14:paraId="547695EC" w14:textId="77777777" w:rsidR="002F7BFF" w:rsidRPr="00941366" w:rsidRDefault="002F7BFF" w:rsidP="00273D63">
            <w:pPr>
              <w:spacing w:after="0"/>
              <w:rPr>
                <w:noProof/>
                <w:sz w:val="20"/>
              </w:rPr>
            </w:pPr>
            <w:r w:rsidRPr="00F704C3">
              <w:rPr>
                <w:noProof/>
                <w:sz w:val="20"/>
              </w:rPr>
              <w:t>1702</w:t>
            </w:r>
            <w:r w:rsidRPr="00941366">
              <w:rPr>
                <w:noProof/>
                <w:sz w:val="20"/>
              </w:rPr>
              <w:t>.</w:t>
            </w:r>
          </w:p>
        </w:tc>
        <w:tc>
          <w:tcPr>
            <w:tcW w:w="7657" w:type="dxa"/>
          </w:tcPr>
          <w:p w14:paraId="646264A3" w14:textId="77777777" w:rsidR="002F7BFF" w:rsidRPr="00941366" w:rsidRDefault="002F7BFF" w:rsidP="00273D63">
            <w:pPr>
              <w:tabs>
                <w:tab w:val="left" w:pos="5595"/>
              </w:tabs>
              <w:spacing w:after="0"/>
              <w:rPr>
                <w:noProof/>
                <w:sz w:val="20"/>
              </w:rPr>
            </w:pPr>
            <w:r w:rsidRPr="00941366">
              <w:rPr>
                <w:noProof/>
                <w:sz w:val="20"/>
              </w:rPr>
              <w:t>Andere Zucker, einschließlich chemisch reine Lactose, Maltose, Glucose und Fructose, fest; Zuckersirupe, ohne Zusatz von Aroma- oder Farbstoffen; Invertzuckercreme, auch mit natürlichem Honig vermischt; Zucker und Melassen, karamellisiert</w:t>
            </w:r>
          </w:p>
          <w:p w14:paraId="2DBB9C41" w14:textId="77777777" w:rsidR="002F7BFF" w:rsidRPr="00941366" w:rsidRDefault="002F7BFF" w:rsidP="00273D63">
            <w:pPr>
              <w:tabs>
                <w:tab w:val="left" w:pos="5595"/>
              </w:tabs>
              <w:spacing w:after="0"/>
              <w:rPr>
                <w:noProof/>
                <w:sz w:val="20"/>
              </w:rPr>
            </w:pPr>
          </w:p>
        </w:tc>
      </w:tr>
      <w:tr w:rsidR="002F7BFF" w:rsidRPr="00941366" w14:paraId="758F0AE0" w14:textId="77777777" w:rsidTr="00273D63">
        <w:tc>
          <w:tcPr>
            <w:tcW w:w="1343" w:type="dxa"/>
          </w:tcPr>
          <w:p w14:paraId="19733F1F" w14:textId="77777777" w:rsidR="002F7BFF" w:rsidRPr="00941366" w:rsidRDefault="002F7BFF" w:rsidP="00273D63">
            <w:pPr>
              <w:spacing w:after="0"/>
              <w:rPr>
                <w:noProof/>
                <w:sz w:val="20"/>
              </w:rPr>
            </w:pPr>
            <w:r w:rsidRPr="00F704C3">
              <w:rPr>
                <w:noProof/>
                <w:sz w:val="20"/>
              </w:rPr>
              <w:t>1704</w:t>
            </w:r>
            <w:r w:rsidRPr="00941366">
              <w:rPr>
                <w:noProof/>
                <w:sz w:val="20"/>
              </w:rPr>
              <w:t> </w:t>
            </w:r>
            <w:r w:rsidRPr="00F704C3">
              <w:rPr>
                <w:noProof/>
                <w:sz w:val="20"/>
              </w:rPr>
              <w:t>90</w:t>
            </w:r>
            <w:r w:rsidRPr="00941366">
              <w:rPr>
                <w:noProof/>
                <w:sz w:val="20"/>
              </w:rPr>
              <w:t> </w:t>
            </w:r>
            <w:r w:rsidRPr="00F704C3">
              <w:rPr>
                <w:noProof/>
                <w:sz w:val="20"/>
              </w:rPr>
              <w:t>99</w:t>
            </w:r>
          </w:p>
        </w:tc>
        <w:tc>
          <w:tcPr>
            <w:tcW w:w="7657" w:type="dxa"/>
          </w:tcPr>
          <w:p w14:paraId="7549361D" w14:textId="77777777" w:rsidR="002F7BFF" w:rsidRPr="00941366" w:rsidRDefault="002F7BFF" w:rsidP="00273D63">
            <w:pPr>
              <w:spacing w:after="0"/>
              <w:rPr>
                <w:noProof/>
                <w:sz w:val="20"/>
              </w:rPr>
            </w:pPr>
            <w:r w:rsidRPr="00941366">
              <w:rPr>
                <w:noProof/>
                <w:sz w:val="20"/>
              </w:rPr>
              <w:t>Zuckerwaren ohne Kakaogehalt (einschließlich weiße Schokolade):</w:t>
            </w:r>
          </w:p>
          <w:p w14:paraId="14ADFD09" w14:textId="77777777" w:rsidR="002F7BFF" w:rsidRPr="00941366" w:rsidRDefault="002F7BFF" w:rsidP="00273D63">
            <w:pPr>
              <w:spacing w:after="0"/>
              <w:rPr>
                <w:noProof/>
                <w:sz w:val="20"/>
              </w:rPr>
            </w:pPr>
            <w:r w:rsidRPr="00941366">
              <w:rPr>
                <w:noProof/>
                <w:sz w:val="20"/>
              </w:rPr>
              <w:t>- andere:</w:t>
            </w:r>
          </w:p>
          <w:p w14:paraId="71D0F78A" w14:textId="77777777" w:rsidR="002F7BFF" w:rsidRPr="00941366" w:rsidRDefault="002F7BFF" w:rsidP="00273D63">
            <w:pPr>
              <w:spacing w:after="0"/>
              <w:rPr>
                <w:noProof/>
                <w:sz w:val="20"/>
              </w:rPr>
            </w:pPr>
            <w:r w:rsidRPr="00941366">
              <w:rPr>
                <w:noProof/>
                <w:sz w:val="20"/>
              </w:rPr>
              <w:t>-- andere:</w:t>
            </w:r>
          </w:p>
          <w:p w14:paraId="78B56EF4" w14:textId="77777777" w:rsidR="002F7BFF" w:rsidRPr="00941366" w:rsidRDefault="002F7BFF" w:rsidP="00273D63">
            <w:pPr>
              <w:spacing w:after="0"/>
              <w:rPr>
                <w:noProof/>
                <w:sz w:val="20"/>
              </w:rPr>
            </w:pPr>
            <w:r w:rsidRPr="00941366">
              <w:rPr>
                <w:noProof/>
                <w:sz w:val="20"/>
              </w:rPr>
              <w:t>--- andere:</w:t>
            </w:r>
          </w:p>
          <w:p w14:paraId="636E705D" w14:textId="77777777" w:rsidR="002F7BFF" w:rsidRPr="00941366" w:rsidRDefault="002F7BFF" w:rsidP="00273D63">
            <w:pPr>
              <w:spacing w:after="0"/>
              <w:rPr>
                <w:noProof/>
                <w:sz w:val="20"/>
              </w:rPr>
            </w:pPr>
            <w:r w:rsidRPr="00941366">
              <w:rPr>
                <w:noProof/>
                <w:sz w:val="20"/>
              </w:rPr>
              <w:t>---- andere:</w:t>
            </w:r>
          </w:p>
          <w:p w14:paraId="1ED98504" w14:textId="77777777" w:rsidR="002F7BFF" w:rsidRPr="00941366" w:rsidRDefault="002F7BFF" w:rsidP="00273D63">
            <w:pPr>
              <w:spacing w:after="0"/>
              <w:rPr>
                <w:noProof/>
                <w:sz w:val="20"/>
              </w:rPr>
            </w:pPr>
            <w:r w:rsidRPr="00941366">
              <w:rPr>
                <w:noProof/>
                <w:sz w:val="20"/>
              </w:rPr>
              <w:t>----- andere:</w:t>
            </w:r>
          </w:p>
          <w:p w14:paraId="19D0AD24" w14:textId="77777777" w:rsidR="002F7BFF" w:rsidRPr="00941366" w:rsidRDefault="002F7BFF" w:rsidP="00273D63">
            <w:pPr>
              <w:spacing w:after="0"/>
              <w:rPr>
                <w:noProof/>
                <w:sz w:val="20"/>
              </w:rPr>
            </w:pPr>
          </w:p>
        </w:tc>
      </w:tr>
      <w:tr w:rsidR="002F7BFF" w:rsidRPr="00941366" w14:paraId="4FC8C657" w14:textId="77777777" w:rsidTr="00273D63">
        <w:tc>
          <w:tcPr>
            <w:tcW w:w="1343" w:type="dxa"/>
          </w:tcPr>
          <w:p w14:paraId="0BA13A8D" w14:textId="77777777" w:rsidR="002F7BFF" w:rsidRPr="00941366" w:rsidRDefault="002F7BFF" w:rsidP="00273D63">
            <w:pPr>
              <w:spacing w:after="0"/>
              <w:rPr>
                <w:noProof/>
                <w:sz w:val="20"/>
              </w:rPr>
            </w:pPr>
            <w:r w:rsidRPr="00F704C3">
              <w:rPr>
                <w:noProof/>
                <w:sz w:val="20"/>
              </w:rPr>
              <w:t>1806</w:t>
            </w:r>
            <w:r w:rsidRPr="00941366">
              <w:rPr>
                <w:noProof/>
                <w:sz w:val="20"/>
              </w:rPr>
              <w:t> </w:t>
            </w:r>
            <w:r w:rsidRPr="00F704C3">
              <w:rPr>
                <w:noProof/>
                <w:sz w:val="20"/>
              </w:rPr>
              <w:t>10</w:t>
            </w:r>
            <w:r w:rsidRPr="00941366">
              <w:rPr>
                <w:noProof/>
                <w:sz w:val="20"/>
              </w:rPr>
              <w:t> </w:t>
            </w:r>
            <w:r w:rsidRPr="00F704C3">
              <w:rPr>
                <w:noProof/>
                <w:sz w:val="20"/>
              </w:rPr>
              <w:t>30</w:t>
            </w:r>
          </w:p>
          <w:p w14:paraId="434FDA69" w14:textId="77777777" w:rsidR="002F7BFF" w:rsidRPr="00941366" w:rsidRDefault="002F7BFF" w:rsidP="00273D63">
            <w:pPr>
              <w:spacing w:after="0"/>
              <w:rPr>
                <w:noProof/>
                <w:sz w:val="20"/>
              </w:rPr>
            </w:pPr>
          </w:p>
          <w:p w14:paraId="697AC7E8" w14:textId="77777777" w:rsidR="002F7BFF" w:rsidRPr="00941366" w:rsidRDefault="002F7BFF" w:rsidP="00273D63">
            <w:pPr>
              <w:spacing w:after="0"/>
              <w:rPr>
                <w:noProof/>
                <w:sz w:val="20"/>
              </w:rPr>
            </w:pPr>
          </w:p>
        </w:tc>
        <w:tc>
          <w:tcPr>
            <w:tcW w:w="7657" w:type="dxa"/>
          </w:tcPr>
          <w:p w14:paraId="2654005A" w14:textId="77777777" w:rsidR="002F7BFF" w:rsidRPr="00941366" w:rsidRDefault="002F7BFF" w:rsidP="00273D63">
            <w:pPr>
              <w:autoSpaceDE w:val="0"/>
              <w:autoSpaceDN w:val="0"/>
              <w:adjustRightInd w:val="0"/>
              <w:spacing w:after="0"/>
              <w:rPr>
                <w:noProof/>
                <w:sz w:val="20"/>
              </w:rPr>
            </w:pPr>
            <w:r w:rsidRPr="00941366">
              <w:rPr>
                <w:noProof/>
                <w:sz w:val="20"/>
              </w:rPr>
              <w:t>Schokolade und andere kakaohaltige Lebensmittelzubereitungen:</w:t>
            </w:r>
          </w:p>
          <w:p w14:paraId="7F9E33D7" w14:textId="77777777" w:rsidR="002F7BFF" w:rsidRPr="00941366" w:rsidRDefault="002F7BFF" w:rsidP="00273D63">
            <w:pPr>
              <w:autoSpaceDE w:val="0"/>
              <w:autoSpaceDN w:val="0"/>
              <w:adjustRightInd w:val="0"/>
              <w:spacing w:after="0"/>
              <w:rPr>
                <w:noProof/>
                <w:sz w:val="20"/>
              </w:rPr>
            </w:pPr>
            <w:r w:rsidRPr="00941366">
              <w:rPr>
                <w:noProof/>
                <w:sz w:val="20"/>
              </w:rPr>
              <w:t>- Kakaopulver mit Zusatz von Zucker oder anderen Süßmitteln:</w:t>
            </w:r>
          </w:p>
          <w:p w14:paraId="7337B351" w14:textId="77777777" w:rsidR="002F7BFF" w:rsidRPr="00941366" w:rsidRDefault="002F7BFF" w:rsidP="00273D63">
            <w:pPr>
              <w:autoSpaceDE w:val="0"/>
              <w:autoSpaceDN w:val="0"/>
              <w:adjustRightInd w:val="0"/>
              <w:spacing w:after="0"/>
              <w:rPr>
                <w:noProof/>
                <w:sz w:val="20"/>
              </w:rPr>
            </w:pPr>
            <w:r w:rsidRPr="00941366">
              <w:rPr>
                <w:noProof/>
                <w:sz w:val="20"/>
              </w:rPr>
              <w:t xml:space="preserve">-- mit einem Gehalt an Saccharose (einschließlich Invertzucker als Saccharose berechnet) oder Isoglucose (als Saccharose berechnet) von </w:t>
            </w:r>
            <w:r w:rsidRPr="00F704C3">
              <w:rPr>
                <w:noProof/>
                <w:sz w:val="20"/>
              </w:rPr>
              <w:t>65</w:t>
            </w:r>
            <w:r w:rsidRPr="00941366">
              <w:rPr>
                <w:noProof/>
                <w:sz w:val="20"/>
              </w:rPr>
              <w:t xml:space="preserve"> GHT oder mehr, jedoch weniger als </w:t>
            </w:r>
            <w:r w:rsidRPr="00F704C3">
              <w:rPr>
                <w:noProof/>
                <w:sz w:val="20"/>
              </w:rPr>
              <w:t>80</w:t>
            </w:r>
            <w:r w:rsidRPr="00941366">
              <w:rPr>
                <w:noProof/>
                <w:sz w:val="20"/>
              </w:rPr>
              <w:t> GHT</w:t>
            </w:r>
          </w:p>
          <w:p w14:paraId="3AE72024" w14:textId="77777777" w:rsidR="002F7BFF" w:rsidRPr="00941366" w:rsidRDefault="002F7BFF" w:rsidP="00273D63">
            <w:pPr>
              <w:autoSpaceDE w:val="0"/>
              <w:autoSpaceDN w:val="0"/>
              <w:adjustRightInd w:val="0"/>
              <w:spacing w:after="0"/>
              <w:rPr>
                <w:noProof/>
                <w:sz w:val="20"/>
              </w:rPr>
            </w:pPr>
          </w:p>
        </w:tc>
      </w:tr>
      <w:tr w:rsidR="002F7BFF" w:rsidRPr="00941366" w14:paraId="0D108AB0" w14:textId="77777777" w:rsidTr="00273D63">
        <w:tc>
          <w:tcPr>
            <w:tcW w:w="1343" w:type="dxa"/>
          </w:tcPr>
          <w:p w14:paraId="646DD976" w14:textId="77777777" w:rsidR="002F7BFF" w:rsidRPr="00941366" w:rsidRDefault="002F7BFF" w:rsidP="00273D63">
            <w:pPr>
              <w:spacing w:after="0"/>
              <w:rPr>
                <w:noProof/>
                <w:sz w:val="20"/>
              </w:rPr>
            </w:pPr>
            <w:r w:rsidRPr="00F704C3">
              <w:rPr>
                <w:noProof/>
                <w:sz w:val="20"/>
              </w:rPr>
              <w:t>1806</w:t>
            </w:r>
            <w:r w:rsidRPr="00941366">
              <w:rPr>
                <w:noProof/>
                <w:sz w:val="20"/>
              </w:rPr>
              <w:t> </w:t>
            </w:r>
            <w:r w:rsidRPr="00F704C3">
              <w:rPr>
                <w:noProof/>
                <w:sz w:val="20"/>
              </w:rPr>
              <w:t>10</w:t>
            </w:r>
            <w:r w:rsidRPr="00941366">
              <w:rPr>
                <w:noProof/>
                <w:sz w:val="20"/>
              </w:rPr>
              <w:t> </w:t>
            </w:r>
            <w:r w:rsidRPr="00F704C3">
              <w:rPr>
                <w:noProof/>
                <w:sz w:val="20"/>
              </w:rPr>
              <w:t>90</w:t>
            </w:r>
          </w:p>
        </w:tc>
        <w:tc>
          <w:tcPr>
            <w:tcW w:w="7657" w:type="dxa"/>
          </w:tcPr>
          <w:p w14:paraId="653C663F" w14:textId="77777777" w:rsidR="002F7BFF" w:rsidRPr="00941366" w:rsidRDefault="002F7BFF" w:rsidP="00273D63">
            <w:pPr>
              <w:autoSpaceDE w:val="0"/>
              <w:autoSpaceDN w:val="0"/>
              <w:adjustRightInd w:val="0"/>
              <w:spacing w:after="0"/>
              <w:rPr>
                <w:noProof/>
                <w:sz w:val="20"/>
              </w:rPr>
            </w:pPr>
            <w:r w:rsidRPr="00941366">
              <w:rPr>
                <w:noProof/>
                <w:sz w:val="20"/>
              </w:rPr>
              <w:t>Schokolade und andere kakaohaltige Lebensmittelzubereitungen:</w:t>
            </w:r>
          </w:p>
          <w:p w14:paraId="592B6BAE" w14:textId="77777777" w:rsidR="002F7BFF" w:rsidRPr="00941366" w:rsidRDefault="002F7BFF" w:rsidP="00273D63">
            <w:pPr>
              <w:autoSpaceDE w:val="0"/>
              <w:autoSpaceDN w:val="0"/>
              <w:adjustRightInd w:val="0"/>
              <w:spacing w:after="0"/>
              <w:rPr>
                <w:noProof/>
                <w:sz w:val="20"/>
              </w:rPr>
            </w:pPr>
            <w:r w:rsidRPr="00941366">
              <w:rPr>
                <w:noProof/>
                <w:sz w:val="20"/>
              </w:rPr>
              <w:t>- Kakaopulver mit Zusatz von Zucker oder anderen Süßmitteln:</w:t>
            </w:r>
          </w:p>
          <w:p w14:paraId="71CEE885" w14:textId="77777777" w:rsidR="002F7BFF" w:rsidRPr="00941366" w:rsidRDefault="002F7BFF" w:rsidP="00273D63">
            <w:pPr>
              <w:spacing w:after="0"/>
              <w:rPr>
                <w:noProof/>
                <w:sz w:val="20"/>
              </w:rPr>
            </w:pPr>
            <w:r w:rsidRPr="00941366">
              <w:rPr>
                <w:noProof/>
                <w:sz w:val="20"/>
              </w:rPr>
              <w:t xml:space="preserve">-- mit einem Gehalt an Saccharose (einschließlich Invertzucker als Saccharose berechnet) oder Isoglucose (als Saccharose berechnet) von </w:t>
            </w:r>
            <w:r w:rsidRPr="00F704C3">
              <w:rPr>
                <w:noProof/>
                <w:sz w:val="20"/>
              </w:rPr>
              <w:t>80</w:t>
            </w:r>
            <w:r w:rsidRPr="00941366">
              <w:rPr>
                <w:noProof/>
                <w:sz w:val="20"/>
              </w:rPr>
              <w:t> GHT oder mehr</w:t>
            </w:r>
          </w:p>
          <w:p w14:paraId="29BB2F41" w14:textId="77777777" w:rsidR="002F7BFF" w:rsidRPr="00941366" w:rsidRDefault="002F7BFF" w:rsidP="00273D63">
            <w:pPr>
              <w:spacing w:after="0"/>
              <w:rPr>
                <w:noProof/>
                <w:sz w:val="20"/>
              </w:rPr>
            </w:pPr>
          </w:p>
        </w:tc>
      </w:tr>
      <w:tr w:rsidR="002F7BFF" w:rsidRPr="00941366" w14:paraId="0CF74D45" w14:textId="77777777" w:rsidTr="00273D63">
        <w:tc>
          <w:tcPr>
            <w:tcW w:w="1343" w:type="dxa"/>
          </w:tcPr>
          <w:p w14:paraId="4EA52CA5" w14:textId="77777777" w:rsidR="002F7BFF" w:rsidRPr="00941366" w:rsidRDefault="002F7BFF" w:rsidP="00273D63">
            <w:pPr>
              <w:spacing w:after="0"/>
              <w:rPr>
                <w:noProof/>
                <w:sz w:val="20"/>
              </w:rPr>
            </w:pPr>
            <w:r w:rsidRPr="00F704C3">
              <w:rPr>
                <w:noProof/>
                <w:sz w:val="20"/>
              </w:rPr>
              <w:t>1806</w:t>
            </w:r>
            <w:r w:rsidRPr="00941366">
              <w:rPr>
                <w:noProof/>
                <w:sz w:val="20"/>
              </w:rPr>
              <w:t> </w:t>
            </w:r>
            <w:r w:rsidRPr="00F704C3">
              <w:rPr>
                <w:noProof/>
                <w:sz w:val="20"/>
              </w:rPr>
              <w:t>20</w:t>
            </w:r>
            <w:r w:rsidRPr="00941366">
              <w:rPr>
                <w:noProof/>
                <w:sz w:val="20"/>
              </w:rPr>
              <w:t> </w:t>
            </w:r>
            <w:r w:rsidRPr="00F704C3">
              <w:rPr>
                <w:noProof/>
                <w:sz w:val="20"/>
              </w:rPr>
              <w:t>95</w:t>
            </w:r>
          </w:p>
        </w:tc>
        <w:tc>
          <w:tcPr>
            <w:tcW w:w="7657" w:type="dxa"/>
          </w:tcPr>
          <w:p w14:paraId="31AEA450" w14:textId="77777777" w:rsidR="002F7BFF" w:rsidRPr="00941366" w:rsidRDefault="002F7BFF" w:rsidP="00273D63">
            <w:pPr>
              <w:spacing w:after="0"/>
              <w:rPr>
                <w:noProof/>
                <w:sz w:val="20"/>
              </w:rPr>
            </w:pPr>
            <w:r w:rsidRPr="00941366">
              <w:rPr>
                <w:noProof/>
                <w:sz w:val="20"/>
              </w:rPr>
              <w:t>Schokolade und andere kakaohaltige Lebensmittelzubereitungen:</w:t>
            </w:r>
          </w:p>
          <w:p w14:paraId="13E259E5" w14:textId="77777777" w:rsidR="002F7BFF" w:rsidRPr="00941366" w:rsidRDefault="002F7BFF" w:rsidP="00273D63">
            <w:pPr>
              <w:spacing w:after="0"/>
              <w:rPr>
                <w:noProof/>
                <w:sz w:val="20"/>
              </w:rPr>
            </w:pPr>
            <w:r w:rsidRPr="00941366">
              <w:rPr>
                <w:noProof/>
                <w:sz w:val="20"/>
              </w:rPr>
              <w:t xml:space="preserve">- andere Zubereitungen in Blöcken, Stangen oder Riegeln mit einem Gewicht von mehr als </w:t>
            </w:r>
            <w:r w:rsidRPr="00F704C3">
              <w:rPr>
                <w:noProof/>
                <w:sz w:val="20"/>
              </w:rPr>
              <w:t>2</w:t>
            </w:r>
            <w:r w:rsidRPr="00941366">
              <w:rPr>
                <w:noProof/>
                <w:sz w:val="20"/>
              </w:rPr>
              <w:t xml:space="preserve"> kg oder flüssig, pastenförmig, als Pulver, Granulat oder in ähnlicher Form, in Behältnissen oder unmittelbaren Umschließungen mit einem Inhalt von mehr als </w:t>
            </w:r>
            <w:r w:rsidRPr="00F704C3">
              <w:rPr>
                <w:noProof/>
                <w:sz w:val="20"/>
              </w:rPr>
              <w:t>2</w:t>
            </w:r>
            <w:r w:rsidRPr="00941366">
              <w:rPr>
                <w:noProof/>
                <w:sz w:val="20"/>
              </w:rPr>
              <w:t> kg</w:t>
            </w:r>
          </w:p>
          <w:p w14:paraId="6D9F6EF2" w14:textId="77777777" w:rsidR="002F7BFF" w:rsidRPr="00941366" w:rsidRDefault="002F7BFF" w:rsidP="00273D63">
            <w:pPr>
              <w:spacing w:after="0"/>
              <w:rPr>
                <w:noProof/>
                <w:sz w:val="20"/>
              </w:rPr>
            </w:pPr>
            <w:r w:rsidRPr="00941366">
              <w:rPr>
                <w:noProof/>
                <w:sz w:val="20"/>
              </w:rPr>
              <w:t>-- andere:</w:t>
            </w:r>
          </w:p>
          <w:p w14:paraId="18702211" w14:textId="77777777" w:rsidR="002F7BFF" w:rsidRPr="00941366" w:rsidRDefault="002F7BFF" w:rsidP="00273D63">
            <w:pPr>
              <w:spacing w:after="0"/>
              <w:rPr>
                <w:noProof/>
                <w:sz w:val="20"/>
              </w:rPr>
            </w:pPr>
            <w:r w:rsidRPr="00941366">
              <w:rPr>
                <w:noProof/>
                <w:sz w:val="20"/>
              </w:rPr>
              <w:t>--- andere</w:t>
            </w:r>
          </w:p>
          <w:p w14:paraId="20D7AC3C" w14:textId="77777777" w:rsidR="002F7BFF" w:rsidRPr="00941366" w:rsidRDefault="002F7BFF" w:rsidP="00273D63">
            <w:pPr>
              <w:spacing w:after="0"/>
              <w:rPr>
                <w:noProof/>
                <w:sz w:val="20"/>
              </w:rPr>
            </w:pPr>
          </w:p>
        </w:tc>
      </w:tr>
      <w:tr w:rsidR="002F7BFF" w:rsidRPr="00941366" w14:paraId="3D54EC50" w14:textId="77777777" w:rsidTr="00273D63">
        <w:tc>
          <w:tcPr>
            <w:tcW w:w="1343" w:type="dxa"/>
          </w:tcPr>
          <w:p w14:paraId="065C10E2" w14:textId="77777777" w:rsidR="002F7BFF" w:rsidRPr="00941366" w:rsidRDefault="002F7BFF" w:rsidP="00273D63">
            <w:pPr>
              <w:spacing w:after="0"/>
              <w:rPr>
                <w:noProof/>
                <w:sz w:val="20"/>
              </w:rPr>
            </w:pPr>
            <w:r w:rsidRPr="00F704C3">
              <w:rPr>
                <w:noProof/>
                <w:sz w:val="20"/>
              </w:rPr>
              <w:t>1901</w:t>
            </w:r>
            <w:r w:rsidRPr="00941366">
              <w:rPr>
                <w:noProof/>
                <w:sz w:val="20"/>
              </w:rPr>
              <w:t> </w:t>
            </w:r>
            <w:r w:rsidRPr="00F704C3">
              <w:rPr>
                <w:noProof/>
                <w:sz w:val="20"/>
              </w:rPr>
              <w:t>90</w:t>
            </w:r>
            <w:r w:rsidRPr="00941366">
              <w:rPr>
                <w:noProof/>
                <w:sz w:val="20"/>
              </w:rPr>
              <w:t> </w:t>
            </w:r>
            <w:r w:rsidRPr="00F704C3">
              <w:rPr>
                <w:noProof/>
                <w:sz w:val="20"/>
              </w:rPr>
              <w:t>99</w:t>
            </w:r>
          </w:p>
        </w:tc>
        <w:tc>
          <w:tcPr>
            <w:tcW w:w="7657" w:type="dxa"/>
          </w:tcPr>
          <w:p w14:paraId="15006627" w14:textId="77777777" w:rsidR="002F7BFF" w:rsidRPr="00941366" w:rsidRDefault="002F7BFF" w:rsidP="00273D63">
            <w:pPr>
              <w:spacing w:after="0"/>
              <w:rPr>
                <w:noProof/>
                <w:sz w:val="20"/>
              </w:rPr>
            </w:pPr>
            <w:r w:rsidRPr="00941366">
              <w:rPr>
                <w:noProof/>
                <w:sz w:val="20"/>
              </w:rPr>
              <w:t xml:space="preserve">Malzextrakt; Lebensmittelzubereitungen aus Mehl, Grütze, Grieß, Stärke oder Malzextrakt, ohne Gehalt an Kakao oder mit einem Gehalt an Kakao, berechnet als vollständig entfetteter Kakao, von weniger als </w:t>
            </w:r>
            <w:r w:rsidRPr="00F704C3">
              <w:rPr>
                <w:noProof/>
                <w:sz w:val="20"/>
              </w:rPr>
              <w:t>40</w:t>
            </w:r>
            <w:r w:rsidRPr="00941366">
              <w:rPr>
                <w:noProof/>
                <w:sz w:val="20"/>
              </w:rPr>
              <w:t> GHT, anderweit weder genannt noch inbegriffen; Lebensmittelzubereitungen aus Waren der Positionen </w:t>
            </w:r>
            <w:r w:rsidRPr="00F704C3">
              <w:rPr>
                <w:noProof/>
                <w:sz w:val="20"/>
              </w:rPr>
              <w:t>0401</w:t>
            </w:r>
            <w:r w:rsidRPr="00941366">
              <w:rPr>
                <w:noProof/>
                <w:sz w:val="20"/>
              </w:rPr>
              <w:t xml:space="preserve"> bis </w:t>
            </w:r>
            <w:r w:rsidRPr="00F704C3">
              <w:rPr>
                <w:noProof/>
                <w:sz w:val="20"/>
              </w:rPr>
              <w:t>0404</w:t>
            </w:r>
            <w:r w:rsidRPr="00941366">
              <w:rPr>
                <w:noProof/>
                <w:sz w:val="20"/>
              </w:rPr>
              <w:t xml:space="preserve">, ohne Gehalt an Kakao oder mit einem Gehalt an Kakao, berechnet als vollständig entfetteter Kakao, von weniger als </w:t>
            </w:r>
            <w:r w:rsidRPr="00F704C3">
              <w:rPr>
                <w:noProof/>
                <w:sz w:val="20"/>
              </w:rPr>
              <w:t>5</w:t>
            </w:r>
            <w:r w:rsidRPr="00941366">
              <w:rPr>
                <w:noProof/>
                <w:sz w:val="20"/>
              </w:rPr>
              <w:t> GHT, anderweit weder genannt noch inbegriffen:</w:t>
            </w:r>
          </w:p>
          <w:p w14:paraId="4B5B948C" w14:textId="77777777" w:rsidR="002F7BFF" w:rsidRPr="00941366" w:rsidRDefault="002F7BFF" w:rsidP="00273D63">
            <w:pPr>
              <w:spacing w:after="0"/>
              <w:rPr>
                <w:noProof/>
                <w:sz w:val="20"/>
              </w:rPr>
            </w:pPr>
            <w:r w:rsidRPr="00941366">
              <w:rPr>
                <w:noProof/>
                <w:sz w:val="20"/>
              </w:rPr>
              <w:t>- andere:</w:t>
            </w:r>
          </w:p>
          <w:p w14:paraId="135EA969" w14:textId="77777777" w:rsidR="002F7BFF" w:rsidRPr="00941366" w:rsidRDefault="002F7BFF" w:rsidP="00273D63">
            <w:pPr>
              <w:spacing w:after="0"/>
              <w:rPr>
                <w:noProof/>
                <w:sz w:val="20"/>
              </w:rPr>
            </w:pPr>
            <w:r w:rsidRPr="00941366">
              <w:rPr>
                <w:noProof/>
                <w:sz w:val="20"/>
              </w:rPr>
              <w:t>-- andere:</w:t>
            </w:r>
          </w:p>
          <w:p w14:paraId="3195DFDC" w14:textId="77777777" w:rsidR="002F7BFF" w:rsidRPr="00941366" w:rsidRDefault="002F7BFF" w:rsidP="00273D63">
            <w:pPr>
              <w:spacing w:after="0"/>
              <w:rPr>
                <w:noProof/>
                <w:sz w:val="20"/>
              </w:rPr>
            </w:pPr>
            <w:r w:rsidRPr="00941366">
              <w:rPr>
                <w:noProof/>
                <w:sz w:val="20"/>
              </w:rPr>
              <w:t>--- andere</w:t>
            </w:r>
          </w:p>
          <w:p w14:paraId="5DB9D608" w14:textId="77777777" w:rsidR="002F7BFF" w:rsidRPr="00941366" w:rsidRDefault="002F7BFF" w:rsidP="00273D63">
            <w:pPr>
              <w:spacing w:after="0"/>
              <w:rPr>
                <w:noProof/>
                <w:sz w:val="20"/>
              </w:rPr>
            </w:pPr>
          </w:p>
        </w:tc>
      </w:tr>
      <w:tr w:rsidR="002F7BFF" w:rsidRPr="00941366" w14:paraId="650534FE" w14:textId="77777777" w:rsidTr="00273D63">
        <w:tc>
          <w:tcPr>
            <w:tcW w:w="1343" w:type="dxa"/>
          </w:tcPr>
          <w:p w14:paraId="7DFA991E" w14:textId="77777777" w:rsidR="002F7BFF" w:rsidRPr="00941366" w:rsidRDefault="002F7BFF" w:rsidP="00273D63">
            <w:pPr>
              <w:spacing w:after="0"/>
              <w:rPr>
                <w:noProof/>
                <w:sz w:val="20"/>
              </w:rPr>
            </w:pPr>
            <w:r w:rsidRPr="00F704C3">
              <w:rPr>
                <w:noProof/>
                <w:sz w:val="20"/>
              </w:rPr>
              <w:t>2101</w:t>
            </w:r>
            <w:r w:rsidRPr="00941366">
              <w:rPr>
                <w:noProof/>
                <w:sz w:val="20"/>
              </w:rPr>
              <w:t> </w:t>
            </w:r>
            <w:r w:rsidRPr="00F704C3">
              <w:rPr>
                <w:noProof/>
                <w:sz w:val="20"/>
              </w:rPr>
              <w:t>12</w:t>
            </w:r>
            <w:r w:rsidRPr="00941366">
              <w:rPr>
                <w:noProof/>
                <w:sz w:val="20"/>
              </w:rPr>
              <w:t> </w:t>
            </w:r>
            <w:r w:rsidRPr="00F704C3">
              <w:rPr>
                <w:noProof/>
                <w:sz w:val="20"/>
              </w:rPr>
              <w:t>98</w:t>
            </w:r>
          </w:p>
        </w:tc>
        <w:tc>
          <w:tcPr>
            <w:tcW w:w="7657" w:type="dxa"/>
          </w:tcPr>
          <w:p w14:paraId="11D10EDC" w14:textId="77777777" w:rsidR="002F7BFF" w:rsidRPr="00941366" w:rsidRDefault="002F7BFF" w:rsidP="00273D63">
            <w:pPr>
              <w:spacing w:after="0"/>
              <w:rPr>
                <w:noProof/>
                <w:sz w:val="20"/>
              </w:rPr>
            </w:pPr>
            <w:r w:rsidRPr="00941366">
              <w:rPr>
                <w:noProof/>
                <w:sz w:val="20"/>
              </w:rPr>
              <w:t>Auszüge, Essenzen und Konzentrate aus Kaffee, Tee oder Mate und Zubereitungen auf der Grundlage dieser Waren oder auf der Grundlage von Kaffee, Tee oder Mate; geröstete Zichorien und andere geröstete Kaffeemittel sowie Auszüge, Essenzen und Konzentrate hieraus:</w:t>
            </w:r>
          </w:p>
          <w:p w14:paraId="1C33C43F" w14:textId="77777777" w:rsidR="002F7BFF" w:rsidRPr="00941366" w:rsidRDefault="002F7BFF" w:rsidP="00273D63">
            <w:pPr>
              <w:spacing w:after="0"/>
              <w:rPr>
                <w:noProof/>
                <w:sz w:val="20"/>
              </w:rPr>
            </w:pPr>
            <w:r w:rsidRPr="00941366">
              <w:rPr>
                <w:noProof/>
                <w:sz w:val="20"/>
              </w:rPr>
              <w:t>- Auszüge, Essenzen und Konzentrate aus Kaffee und Zubereitungen auf der Grundlage dieser Auszüge, Essenzen und Konzentrate oder auf der Grundlage von Kaffee:</w:t>
            </w:r>
          </w:p>
          <w:p w14:paraId="08FC72D1" w14:textId="77777777" w:rsidR="002F7BFF" w:rsidRPr="00941366" w:rsidRDefault="002F7BFF" w:rsidP="00273D63">
            <w:pPr>
              <w:spacing w:after="0"/>
              <w:rPr>
                <w:noProof/>
                <w:sz w:val="20"/>
              </w:rPr>
            </w:pPr>
            <w:r w:rsidRPr="00941366">
              <w:rPr>
                <w:noProof/>
                <w:sz w:val="20"/>
              </w:rPr>
              <w:t>-- Zubereitungen auf der Grundlage von Auszügen, Essenzen und Konzentraten oder auf der Grundlage von Kaffee:</w:t>
            </w:r>
          </w:p>
          <w:p w14:paraId="57CD6BCE" w14:textId="77777777" w:rsidR="002F7BFF" w:rsidRPr="00941366" w:rsidRDefault="002F7BFF" w:rsidP="00273D63">
            <w:pPr>
              <w:spacing w:after="0"/>
              <w:rPr>
                <w:noProof/>
                <w:sz w:val="20"/>
              </w:rPr>
            </w:pPr>
            <w:r w:rsidRPr="00941366">
              <w:rPr>
                <w:noProof/>
                <w:sz w:val="20"/>
              </w:rPr>
              <w:t>--- andere</w:t>
            </w:r>
          </w:p>
          <w:p w14:paraId="7EAD9A4B" w14:textId="77777777" w:rsidR="002F7BFF" w:rsidRPr="00941366" w:rsidRDefault="002F7BFF" w:rsidP="00273D63">
            <w:pPr>
              <w:spacing w:after="0"/>
              <w:rPr>
                <w:noProof/>
                <w:sz w:val="20"/>
              </w:rPr>
            </w:pPr>
          </w:p>
        </w:tc>
      </w:tr>
      <w:tr w:rsidR="002F7BFF" w:rsidRPr="00941366" w14:paraId="77339492" w14:textId="77777777" w:rsidTr="00273D63">
        <w:tc>
          <w:tcPr>
            <w:tcW w:w="1343" w:type="dxa"/>
          </w:tcPr>
          <w:p w14:paraId="13CED6F5" w14:textId="77777777" w:rsidR="002F7BFF" w:rsidRPr="00941366" w:rsidRDefault="002F7BFF" w:rsidP="00273D63">
            <w:pPr>
              <w:spacing w:after="0"/>
              <w:rPr>
                <w:noProof/>
                <w:sz w:val="20"/>
              </w:rPr>
            </w:pPr>
            <w:r w:rsidRPr="00F704C3">
              <w:rPr>
                <w:noProof/>
                <w:sz w:val="20"/>
              </w:rPr>
              <w:t>2101</w:t>
            </w:r>
            <w:r w:rsidRPr="00941366">
              <w:rPr>
                <w:noProof/>
                <w:sz w:val="20"/>
              </w:rPr>
              <w:t> </w:t>
            </w:r>
            <w:r w:rsidRPr="00F704C3">
              <w:rPr>
                <w:noProof/>
                <w:sz w:val="20"/>
              </w:rPr>
              <w:t>20</w:t>
            </w:r>
            <w:r w:rsidRPr="00941366">
              <w:rPr>
                <w:noProof/>
                <w:sz w:val="20"/>
              </w:rPr>
              <w:t> </w:t>
            </w:r>
            <w:r w:rsidRPr="00F704C3">
              <w:rPr>
                <w:noProof/>
                <w:sz w:val="20"/>
              </w:rPr>
              <w:t>98</w:t>
            </w:r>
          </w:p>
        </w:tc>
        <w:tc>
          <w:tcPr>
            <w:tcW w:w="7657" w:type="dxa"/>
          </w:tcPr>
          <w:p w14:paraId="011930F3" w14:textId="77777777" w:rsidR="002F7BFF" w:rsidRPr="00941366" w:rsidRDefault="002F7BFF" w:rsidP="00273D63">
            <w:pPr>
              <w:spacing w:after="0"/>
              <w:rPr>
                <w:noProof/>
                <w:sz w:val="20"/>
              </w:rPr>
            </w:pPr>
            <w:r w:rsidRPr="00941366">
              <w:rPr>
                <w:noProof/>
                <w:sz w:val="20"/>
              </w:rPr>
              <w:t>Auszüge, Essenzen und Konzentrate aus Kaffee, Tee oder Mate und Zubereitungen auf der Grundlage dieser Waren oder auf der Grundlage von Kaffee, Tee oder Mate; geröstete Zichorien und andere geröstete Kaffeemittel sowie Auszüge, Essenzen und Konzentrate hieraus:</w:t>
            </w:r>
          </w:p>
          <w:p w14:paraId="3E7799BE" w14:textId="77777777" w:rsidR="002F7BFF" w:rsidRPr="00941366" w:rsidRDefault="002F7BFF" w:rsidP="00273D63">
            <w:pPr>
              <w:spacing w:after="0"/>
              <w:rPr>
                <w:noProof/>
                <w:sz w:val="20"/>
              </w:rPr>
            </w:pPr>
            <w:r w:rsidRPr="00941366">
              <w:rPr>
                <w:noProof/>
                <w:sz w:val="20"/>
              </w:rPr>
              <w:t>- Auszüge, Essenzen und Konzentrate aus Tee oder Mate und Zubereitungen auf der Grundlage dieser Auszüge, Essenzen und Konzentrate oder auf der Grundlage von Tee oder Mate:</w:t>
            </w:r>
          </w:p>
          <w:p w14:paraId="0D51E219" w14:textId="77777777" w:rsidR="002F7BFF" w:rsidRPr="00941366" w:rsidRDefault="002F7BFF" w:rsidP="00273D63">
            <w:pPr>
              <w:spacing w:after="0"/>
              <w:rPr>
                <w:noProof/>
                <w:sz w:val="20"/>
              </w:rPr>
            </w:pPr>
            <w:r w:rsidRPr="00941366">
              <w:rPr>
                <w:noProof/>
                <w:sz w:val="20"/>
              </w:rPr>
              <w:t>-- Zubereitungen:</w:t>
            </w:r>
          </w:p>
          <w:p w14:paraId="195B9062" w14:textId="77777777" w:rsidR="002F7BFF" w:rsidRPr="00941366" w:rsidRDefault="002F7BFF" w:rsidP="00273D63">
            <w:pPr>
              <w:spacing w:after="0"/>
              <w:rPr>
                <w:noProof/>
                <w:sz w:val="20"/>
              </w:rPr>
            </w:pPr>
            <w:r w:rsidRPr="00941366">
              <w:rPr>
                <w:noProof/>
                <w:sz w:val="20"/>
              </w:rPr>
              <w:t>--- andere</w:t>
            </w:r>
          </w:p>
          <w:p w14:paraId="68BEB506" w14:textId="77777777" w:rsidR="002F7BFF" w:rsidRPr="00941366" w:rsidRDefault="002F7BFF" w:rsidP="00273D63">
            <w:pPr>
              <w:spacing w:after="0"/>
              <w:rPr>
                <w:noProof/>
                <w:sz w:val="20"/>
              </w:rPr>
            </w:pPr>
          </w:p>
        </w:tc>
      </w:tr>
      <w:tr w:rsidR="002F7BFF" w:rsidRPr="00941366" w14:paraId="21D329F5" w14:textId="77777777" w:rsidTr="00273D63">
        <w:tc>
          <w:tcPr>
            <w:tcW w:w="1343" w:type="dxa"/>
          </w:tcPr>
          <w:p w14:paraId="10D7ACBD" w14:textId="77777777" w:rsidR="002F7BFF" w:rsidRPr="00941366" w:rsidRDefault="002F7BFF" w:rsidP="00273D63">
            <w:pPr>
              <w:spacing w:after="0"/>
              <w:rPr>
                <w:noProof/>
                <w:sz w:val="20"/>
              </w:rPr>
            </w:pPr>
            <w:r w:rsidRPr="00F704C3">
              <w:rPr>
                <w:noProof/>
                <w:sz w:val="20"/>
              </w:rPr>
              <w:t>2106</w:t>
            </w:r>
            <w:r w:rsidRPr="00941366">
              <w:rPr>
                <w:noProof/>
                <w:sz w:val="20"/>
              </w:rPr>
              <w:t> </w:t>
            </w:r>
            <w:r w:rsidRPr="00F704C3">
              <w:rPr>
                <w:noProof/>
                <w:sz w:val="20"/>
              </w:rPr>
              <w:t>90</w:t>
            </w:r>
            <w:r w:rsidRPr="00941366">
              <w:rPr>
                <w:noProof/>
                <w:sz w:val="20"/>
              </w:rPr>
              <w:t> </w:t>
            </w:r>
            <w:r w:rsidRPr="00F704C3">
              <w:rPr>
                <w:noProof/>
                <w:sz w:val="20"/>
              </w:rPr>
              <w:t>59</w:t>
            </w:r>
          </w:p>
        </w:tc>
        <w:tc>
          <w:tcPr>
            <w:tcW w:w="7657" w:type="dxa"/>
          </w:tcPr>
          <w:p w14:paraId="3D0A8057" w14:textId="77777777" w:rsidR="002F7BFF" w:rsidRPr="00941366" w:rsidRDefault="002F7BFF" w:rsidP="00273D63">
            <w:pPr>
              <w:spacing w:after="0"/>
              <w:rPr>
                <w:noProof/>
                <w:sz w:val="20"/>
              </w:rPr>
            </w:pPr>
            <w:r w:rsidRPr="00941366">
              <w:rPr>
                <w:noProof/>
                <w:sz w:val="20"/>
              </w:rPr>
              <w:t>Lebensmittelzubereitungen, anderweit weder genannt noch inbegriffen:</w:t>
            </w:r>
          </w:p>
          <w:p w14:paraId="56EA4D7D" w14:textId="77777777" w:rsidR="002F7BFF" w:rsidRPr="00941366" w:rsidRDefault="002F7BFF" w:rsidP="00273D63">
            <w:pPr>
              <w:spacing w:after="0"/>
              <w:rPr>
                <w:noProof/>
                <w:sz w:val="20"/>
              </w:rPr>
            </w:pPr>
            <w:r w:rsidRPr="00941366">
              <w:rPr>
                <w:noProof/>
                <w:sz w:val="20"/>
              </w:rPr>
              <w:t>- andere</w:t>
            </w:r>
          </w:p>
          <w:p w14:paraId="75ABA3FA" w14:textId="77777777" w:rsidR="002F7BFF" w:rsidRPr="00941366" w:rsidRDefault="002F7BFF" w:rsidP="00273D63">
            <w:pPr>
              <w:spacing w:after="0"/>
              <w:rPr>
                <w:noProof/>
                <w:sz w:val="20"/>
              </w:rPr>
            </w:pPr>
            <w:r w:rsidRPr="00941366">
              <w:rPr>
                <w:noProof/>
                <w:sz w:val="20"/>
              </w:rPr>
              <w:t>-- Zuckersirupe, aromatisiert oder gefärbt:</w:t>
            </w:r>
          </w:p>
          <w:p w14:paraId="54BE996B" w14:textId="77777777" w:rsidR="002F7BFF" w:rsidRPr="00941366" w:rsidRDefault="002F7BFF" w:rsidP="00273D63">
            <w:pPr>
              <w:spacing w:after="0"/>
              <w:rPr>
                <w:noProof/>
                <w:sz w:val="20"/>
              </w:rPr>
            </w:pPr>
            <w:r w:rsidRPr="00941366">
              <w:rPr>
                <w:noProof/>
                <w:sz w:val="20"/>
              </w:rPr>
              <w:t>--- andere</w:t>
            </w:r>
          </w:p>
          <w:p w14:paraId="2F10716B" w14:textId="77777777" w:rsidR="002F7BFF" w:rsidRPr="00941366" w:rsidRDefault="002F7BFF" w:rsidP="00273D63">
            <w:pPr>
              <w:spacing w:after="0"/>
              <w:rPr>
                <w:noProof/>
                <w:sz w:val="20"/>
              </w:rPr>
            </w:pPr>
            <w:r w:rsidRPr="00941366">
              <w:rPr>
                <w:noProof/>
                <w:sz w:val="20"/>
              </w:rPr>
              <w:t>---- andere</w:t>
            </w:r>
          </w:p>
          <w:p w14:paraId="24DBDDA8" w14:textId="77777777" w:rsidR="002F7BFF" w:rsidRPr="00941366" w:rsidRDefault="002F7BFF" w:rsidP="00273D63">
            <w:pPr>
              <w:spacing w:after="0"/>
              <w:rPr>
                <w:noProof/>
                <w:sz w:val="20"/>
              </w:rPr>
            </w:pPr>
          </w:p>
        </w:tc>
      </w:tr>
      <w:tr w:rsidR="002F7BFF" w:rsidRPr="00941366" w14:paraId="1F6FC09C" w14:textId="77777777" w:rsidTr="00273D63">
        <w:tc>
          <w:tcPr>
            <w:tcW w:w="1343" w:type="dxa"/>
          </w:tcPr>
          <w:p w14:paraId="3CFD711F" w14:textId="77777777" w:rsidR="002F7BFF" w:rsidRPr="00941366" w:rsidRDefault="002F7BFF" w:rsidP="00273D63">
            <w:pPr>
              <w:spacing w:after="0"/>
              <w:rPr>
                <w:noProof/>
                <w:sz w:val="20"/>
              </w:rPr>
            </w:pPr>
            <w:r w:rsidRPr="00F704C3">
              <w:rPr>
                <w:noProof/>
                <w:sz w:val="20"/>
              </w:rPr>
              <w:t>2106</w:t>
            </w:r>
            <w:r w:rsidRPr="00941366">
              <w:rPr>
                <w:noProof/>
                <w:sz w:val="20"/>
              </w:rPr>
              <w:t> </w:t>
            </w:r>
            <w:r w:rsidRPr="00F704C3">
              <w:rPr>
                <w:noProof/>
                <w:sz w:val="20"/>
              </w:rPr>
              <w:t>90</w:t>
            </w:r>
            <w:r w:rsidRPr="00941366">
              <w:rPr>
                <w:noProof/>
                <w:sz w:val="20"/>
              </w:rPr>
              <w:t> </w:t>
            </w:r>
            <w:r w:rsidRPr="00F704C3">
              <w:rPr>
                <w:noProof/>
                <w:sz w:val="20"/>
              </w:rPr>
              <w:t>98</w:t>
            </w:r>
          </w:p>
        </w:tc>
        <w:tc>
          <w:tcPr>
            <w:tcW w:w="7657" w:type="dxa"/>
          </w:tcPr>
          <w:p w14:paraId="61E99949" w14:textId="77777777" w:rsidR="002F7BFF" w:rsidRPr="00941366" w:rsidRDefault="002F7BFF" w:rsidP="00273D63">
            <w:pPr>
              <w:spacing w:after="0"/>
              <w:rPr>
                <w:noProof/>
                <w:sz w:val="20"/>
              </w:rPr>
            </w:pPr>
            <w:r w:rsidRPr="00941366">
              <w:rPr>
                <w:noProof/>
                <w:sz w:val="20"/>
              </w:rPr>
              <w:t>Lebensmittelzubereitungen, anderweit weder genannt noch inbegriffen:</w:t>
            </w:r>
          </w:p>
          <w:p w14:paraId="59AA7C5B" w14:textId="77777777" w:rsidR="002F7BFF" w:rsidRPr="00941366" w:rsidRDefault="002F7BFF" w:rsidP="00273D63">
            <w:pPr>
              <w:spacing w:after="0"/>
              <w:rPr>
                <w:noProof/>
                <w:sz w:val="20"/>
              </w:rPr>
            </w:pPr>
            <w:r w:rsidRPr="00941366">
              <w:rPr>
                <w:noProof/>
                <w:sz w:val="20"/>
              </w:rPr>
              <w:t>- andere</w:t>
            </w:r>
          </w:p>
          <w:p w14:paraId="7C718C0B" w14:textId="77777777" w:rsidR="002F7BFF" w:rsidRPr="00941366" w:rsidRDefault="002F7BFF" w:rsidP="00273D63">
            <w:pPr>
              <w:spacing w:after="0"/>
              <w:rPr>
                <w:noProof/>
                <w:sz w:val="20"/>
              </w:rPr>
            </w:pPr>
            <w:r w:rsidRPr="00941366">
              <w:rPr>
                <w:noProof/>
                <w:sz w:val="20"/>
              </w:rPr>
              <w:t>-- andere</w:t>
            </w:r>
          </w:p>
          <w:p w14:paraId="2B166BCC" w14:textId="77777777" w:rsidR="002F7BFF" w:rsidRPr="00941366" w:rsidRDefault="002F7BFF" w:rsidP="00273D63">
            <w:pPr>
              <w:spacing w:after="0"/>
              <w:rPr>
                <w:noProof/>
                <w:sz w:val="20"/>
              </w:rPr>
            </w:pPr>
            <w:r w:rsidRPr="00941366">
              <w:rPr>
                <w:noProof/>
                <w:sz w:val="20"/>
              </w:rPr>
              <w:t>--- andere</w:t>
            </w:r>
          </w:p>
          <w:p w14:paraId="163236DF" w14:textId="77777777" w:rsidR="002F7BFF" w:rsidRPr="00941366" w:rsidRDefault="002F7BFF" w:rsidP="00273D63">
            <w:pPr>
              <w:spacing w:after="0"/>
              <w:rPr>
                <w:noProof/>
                <w:sz w:val="20"/>
              </w:rPr>
            </w:pPr>
          </w:p>
        </w:tc>
      </w:tr>
      <w:tr w:rsidR="002F7BFF" w:rsidRPr="00941366" w14:paraId="5FEF8F52" w14:textId="77777777" w:rsidTr="00273D63">
        <w:tc>
          <w:tcPr>
            <w:tcW w:w="1343" w:type="dxa"/>
          </w:tcPr>
          <w:p w14:paraId="1D3CF1F9" w14:textId="77777777" w:rsidR="002F7BFF" w:rsidRPr="00941366" w:rsidRDefault="002F7BFF" w:rsidP="00273D63">
            <w:pPr>
              <w:spacing w:after="0"/>
              <w:rPr>
                <w:noProof/>
                <w:sz w:val="20"/>
              </w:rPr>
            </w:pPr>
            <w:r w:rsidRPr="00F704C3">
              <w:rPr>
                <w:noProof/>
                <w:sz w:val="20"/>
              </w:rPr>
              <w:t>3302</w:t>
            </w:r>
            <w:r w:rsidRPr="00941366">
              <w:rPr>
                <w:noProof/>
                <w:sz w:val="20"/>
              </w:rPr>
              <w:t> </w:t>
            </w:r>
            <w:r w:rsidRPr="00F704C3">
              <w:rPr>
                <w:noProof/>
                <w:sz w:val="20"/>
              </w:rPr>
              <w:t>10</w:t>
            </w:r>
            <w:r w:rsidRPr="00941366">
              <w:rPr>
                <w:noProof/>
                <w:sz w:val="20"/>
              </w:rPr>
              <w:t> </w:t>
            </w:r>
            <w:r w:rsidRPr="00F704C3">
              <w:rPr>
                <w:noProof/>
                <w:sz w:val="20"/>
              </w:rPr>
              <w:t>29</w:t>
            </w:r>
          </w:p>
        </w:tc>
        <w:tc>
          <w:tcPr>
            <w:tcW w:w="7657" w:type="dxa"/>
          </w:tcPr>
          <w:p w14:paraId="461B9401" w14:textId="77777777" w:rsidR="002F7BFF" w:rsidRPr="00941366" w:rsidRDefault="002F7BFF" w:rsidP="00273D63">
            <w:pPr>
              <w:spacing w:after="0"/>
              <w:rPr>
                <w:noProof/>
                <w:sz w:val="20"/>
              </w:rPr>
            </w:pPr>
            <w:r w:rsidRPr="00941366">
              <w:rPr>
                <w:noProof/>
                <w:sz w:val="20"/>
              </w:rPr>
              <w:t>Mischungen von Riechstoffen und Mischungen (einschließlich alkoholische Lösungen) auf der Grundlage eines oder mehrerer dieser Stoffe, von der als Rohstoffe für die Industrie verwendeten Art; andere Zubereitungen auf der Grundlage von Riechstoffen von der zum Herstellen von Getränken verwendeten Art:</w:t>
            </w:r>
          </w:p>
          <w:p w14:paraId="2B09CD32" w14:textId="77777777" w:rsidR="002F7BFF" w:rsidRPr="00941366" w:rsidRDefault="002F7BFF" w:rsidP="00273D63">
            <w:pPr>
              <w:spacing w:after="0"/>
              <w:rPr>
                <w:noProof/>
                <w:sz w:val="20"/>
              </w:rPr>
            </w:pPr>
            <w:r w:rsidRPr="00941366">
              <w:rPr>
                <w:noProof/>
                <w:sz w:val="20"/>
              </w:rPr>
              <w:t>- von der in der Lebensmittel- oder Getränkeindustrie verwendeten Art:</w:t>
            </w:r>
          </w:p>
          <w:p w14:paraId="3211C10B" w14:textId="77777777" w:rsidR="002F7BFF" w:rsidRPr="00941366" w:rsidRDefault="002F7BFF" w:rsidP="00273D63">
            <w:pPr>
              <w:spacing w:after="0"/>
              <w:rPr>
                <w:noProof/>
                <w:sz w:val="20"/>
              </w:rPr>
            </w:pPr>
            <w:r w:rsidRPr="00941366">
              <w:rPr>
                <w:noProof/>
                <w:sz w:val="20"/>
              </w:rPr>
              <w:t>-- von der in der Getränkeindustrie verwendeten Art:</w:t>
            </w:r>
          </w:p>
          <w:p w14:paraId="6E27A094" w14:textId="77777777" w:rsidR="002F7BFF" w:rsidRPr="00941366" w:rsidRDefault="002F7BFF" w:rsidP="00273D63">
            <w:pPr>
              <w:spacing w:after="0"/>
              <w:rPr>
                <w:noProof/>
                <w:sz w:val="20"/>
              </w:rPr>
            </w:pPr>
            <w:r w:rsidRPr="00941366">
              <w:rPr>
                <w:noProof/>
                <w:sz w:val="20"/>
              </w:rPr>
              <w:t>--- Zubereitungen, die alle charakteristischen Aromastoffe eines Getränks enthalten:</w:t>
            </w:r>
          </w:p>
          <w:p w14:paraId="014848F4" w14:textId="77777777" w:rsidR="002F7BFF" w:rsidRPr="00941366" w:rsidRDefault="002F7BFF" w:rsidP="00273D63">
            <w:pPr>
              <w:spacing w:after="0"/>
              <w:rPr>
                <w:noProof/>
                <w:sz w:val="20"/>
              </w:rPr>
            </w:pPr>
            <w:r w:rsidRPr="00941366">
              <w:rPr>
                <w:noProof/>
                <w:sz w:val="20"/>
              </w:rPr>
              <w:t>---- andere</w:t>
            </w:r>
          </w:p>
          <w:p w14:paraId="4D235D6E" w14:textId="77777777" w:rsidR="002F7BFF" w:rsidRPr="00941366" w:rsidRDefault="002F7BFF" w:rsidP="00273D63">
            <w:pPr>
              <w:spacing w:after="0"/>
              <w:rPr>
                <w:noProof/>
                <w:sz w:val="20"/>
              </w:rPr>
            </w:pPr>
            <w:r w:rsidRPr="00941366">
              <w:rPr>
                <w:noProof/>
                <w:sz w:val="20"/>
              </w:rPr>
              <w:t>----- andere</w:t>
            </w:r>
          </w:p>
          <w:p w14:paraId="60C425EB" w14:textId="77777777" w:rsidR="002F7BFF" w:rsidRPr="00941366" w:rsidRDefault="002F7BFF" w:rsidP="00273D63">
            <w:pPr>
              <w:spacing w:after="0"/>
              <w:rPr>
                <w:noProof/>
                <w:sz w:val="22"/>
              </w:rPr>
            </w:pPr>
          </w:p>
        </w:tc>
      </w:tr>
    </w:tbl>
    <w:p w14:paraId="045A2CA9" w14:textId="77777777" w:rsidR="002F7BFF" w:rsidRPr="00941366" w:rsidRDefault="002F7BFF" w:rsidP="002F7BFF">
      <w:pPr>
        <w:spacing w:after="0"/>
        <w:rPr>
          <w:noProof/>
        </w:rPr>
      </w:pPr>
    </w:p>
    <w:p w14:paraId="12700A24" w14:textId="77777777" w:rsidR="002F7BFF" w:rsidRPr="00941366"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0"/>
        <w:jc w:val="center"/>
        <w:rPr>
          <w:noProof/>
        </w:rPr>
        <w:sectPr w:rsidR="002F7BFF" w:rsidRPr="00941366" w:rsidSect="00EB0260">
          <w:pgSz w:w="11906" w:h="16838"/>
          <w:pgMar w:top="1417" w:right="1417" w:bottom="1417" w:left="1417" w:header="708" w:footer="708" w:gutter="0"/>
          <w:cols w:space="708"/>
          <w:docGrid w:linePitch="360"/>
        </w:sectPr>
      </w:pPr>
    </w:p>
    <w:bookmarkEnd w:id="21"/>
    <w:bookmarkEnd w:id="22"/>
    <w:bookmarkEnd w:id="23"/>
    <w:p w14:paraId="6F41CA23" w14:textId="77777777" w:rsidR="002F7BFF" w:rsidRPr="00941366"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240"/>
        <w:jc w:val="center"/>
        <w:rPr>
          <w:b/>
          <w:noProof/>
          <w:position w:val="6"/>
          <w:u w:val="single"/>
        </w:rPr>
      </w:pPr>
      <w:r w:rsidRPr="00941366">
        <w:rPr>
          <w:b/>
          <w:i/>
          <w:noProof/>
          <w:u w:val="single"/>
        </w:rPr>
        <w:t>GEMEINSAME ERKLÄRUNG</w:t>
      </w:r>
    </w:p>
    <w:p w14:paraId="49F4905C" w14:textId="77777777" w:rsidR="002F7BFF" w:rsidRPr="00941366"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240"/>
        <w:jc w:val="center"/>
        <w:rPr>
          <w:b/>
          <w:noProof/>
          <w:position w:val="6"/>
          <w:vertAlign w:val="subscript"/>
        </w:rPr>
      </w:pPr>
      <w:r w:rsidRPr="00941366">
        <w:rPr>
          <w:b/>
          <w:noProof/>
        </w:rPr>
        <w:t>betreffend das Fürstentum Andorra</w:t>
      </w:r>
    </w:p>
    <w:p w14:paraId="4652E5C6" w14:textId="77777777" w:rsidR="002F7BFF" w:rsidRPr="00941366" w:rsidRDefault="002F7BFF" w:rsidP="002F7BFF">
      <w:pPr>
        <w:pStyle w:val="ManualNumPar1"/>
        <w:rPr>
          <w:noProof/>
        </w:rPr>
      </w:pPr>
      <w:r w:rsidRPr="00F704C3">
        <w:rPr>
          <w:noProof/>
        </w:rPr>
        <w:t>1</w:t>
      </w:r>
      <w:r w:rsidRPr="00941366">
        <w:rPr>
          <w:noProof/>
        </w:rPr>
        <w:t>.</w:t>
      </w:r>
      <w:r w:rsidRPr="00941366">
        <w:rPr>
          <w:noProof/>
        </w:rPr>
        <w:tab/>
        <w:t>Erzeugnisse der Kapitel </w:t>
      </w:r>
      <w:r w:rsidRPr="00F704C3">
        <w:rPr>
          <w:noProof/>
        </w:rPr>
        <w:t>25</w:t>
      </w:r>
      <w:r w:rsidRPr="00941366">
        <w:rPr>
          <w:noProof/>
        </w:rPr>
        <w:t xml:space="preserve"> bis </w:t>
      </w:r>
      <w:r w:rsidRPr="00F704C3">
        <w:rPr>
          <w:noProof/>
        </w:rPr>
        <w:t>97</w:t>
      </w:r>
      <w:r w:rsidRPr="00941366">
        <w:rPr>
          <w:noProof/>
        </w:rPr>
        <w:t xml:space="preserve"> des Harmonisierten Systems mit Ursprung im Fürstentum Andorra werden von der Vertragspartei Zentralafrika als Ursprungserzeugnisse der Europäischen Union im Sinne dieses Abkommens anerkannt. </w:t>
      </w:r>
    </w:p>
    <w:p w14:paraId="7545BA4A" w14:textId="77777777" w:rsidR="002F7BFF" w:rsidRPr="00941366" w:rsidRDefault="002F7BFF" w:rsidP="002F7BFF">
      <w:pPr>
        <w:pStyle w:val="ManualNumPar1"/>
        <w:rPr>
          <w:noProof/>
        </w:rPr>
      </w:pPr>
      <w:r w:rsidRPr="00F704C3">
        <w:rPr>
          <w:noProof/>
        </w:rPr>
        <w:t>2</w:t>
      </w:r>
      <w:r w:rsidRPr="00941366">
        <w:rPr>
          <w:noProof/>
        </w:rPr>
        <w:t>.</w:t>
      </w:r>
      <w:r w:rsidRPr="00941366">
        <w:rPr>
          <w:noProof/>
        </w:rPr>
        <w:tab/>
        <w:t xml:space="preserve">Das Protokoll über die Bestimmung des Begriffs „Erzeugnisse mit Ursprung in“ oder „Ursprungserzeugnisse“ und über die Methoden der Zusammenarbeit der Verwaltungen gilt sinngemäß für die Bestimmung der Ursprungseigenschaft der genannten Erzeugnisse. </w:t>
      </w:r>
    </w:p>
    <w:p w14:paraId="0F088F2A" w14:textId="77777777" w:rsidR="002F7BFF" w:rsidRPr="00941366" w:rsidRDefault="002F7BFF" w:rsidP="002F7BFF">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960"/>
        <w:jc w:val="center"/>
        <w:rPr>
          <w:noProof/>
          <w:position w:val="6"/>
        </w:rPr>
      </w:pPr>
      <w:r w:rsidRPr="00941366">
        <w:rPr>
          <w:noProof/>
        </w:rPr>
        <w:t xml:space="preserve">________ </w:t>
      </w:r>
    </w:p>
    <w:p w14:paraId="5668EF7C" w14:textId="77777777" w:rsidR="002F7BFF" w:rsidRPr="00941366" w:rsidRDefault="002F7BFF" w:rsidP="002F7BFF">
      <w:pPr>
        <w:spacing w:after="240"/>
        <w:jc w:val="center"/>
        <w:rPr>
          <w:b/>
          <w:i/>
          <w:noProof/>
          <w:u w:val="single"/>
        </w:rPr>
      </w:pPr>
      <w:r w:rsidRPr="00941366">
        <w:rPr>
          <w:b/>
          <w:i/>
          <w:noProof/>
          <w:u w:val="single"/>
        </w:rPr>
        <w:t xml:space="preserve">GEMEINSAME ERKLÄRUNG </w:t>
      </w:r>
    </w:p>
    <w:p w14:paraId="12B84EDA" w14:textId="77777777" w:rsidR="002F7BFF" w:rsidRPr="00941366" w:rsidRDefault="002F7BFF" w:rsidP="002F7BFF">
      <w:pPr>
        <w:spacing w:after="240"/>
        <w:jc w:val="center"/>
        <w:rPr>
          <w:b/>
          <w:i/>
          <w:noProof/>
        </w:rPr>
      </w:pPr>
      <w:r w:rsidRPr="00941366">
        <w:rPr>
          <w:b/>
          <w:noProof/>
        </w:rPr>
        <w:t>betreffend die Republik San Marino</w:t>
      </w:r>
    </w:p>
    <w:p w14:paraId="43B5BCC3" w14:textId="77777777" w:rsidR="002F7BFF" w:rsidRPr="00941366" w:rsidRDefault="002F7BFF" w:rsidP="002F7BFF">
      <w:pPr>
        <w:pStyle w:val="ManualNumPar1"/>
        <w:rPr>
          <w:noProof/>
          <w:position w:val="6"/>
        </w:rPr>
      </w:pPr>
      <w:r w:rsidRPr="00F704C3">
        <w:rPr>
          <w:noProof/>
        </w:rPr>
        <w:t>1</w:t>
      </w:r>
      <w:r w:rsidRPr="00941366">
        <w:rPr>
          <w:noProof/>
        </w:rPr>
        <w:t>.</w:t>
      </w:r>
      <w:r w:rsidRPr="00941366">
        <w:rPr>
          <w:noProof/>
        </w:rPr>
        <w:tab/>
        <w:t xml:space="preserve">Erzeugnisse mit Ursprung in der Republik San Marino werden von der Vertragspartei Zentralafrika als Ursprungserzeugnisse der Europäischen Union im Sinne dieses Abkommens anerkannt. </w:t>
      </w:r>
    </w:p>
    <w:p w14:paraId="2E176E31" w14:textId="3D67A5A4" w:rsidR="00414799" w:rsidRPr="00941366" w:rsidRDefault="002F7BFF" w:rsidP="002F7BFF">
      <w:pPr>
        <w:rPr>
          <w:noProof/>
        </w:rPr>
      </w:pPr>
      <w:r w:rsidRPr="00F704C3">
        <w:rPr>
          <w:noProof/>
        </w:rPr>
        <w:t>2</w:t>
      </w:r>
      <w:r w:rsidRPr="00941366">
        <w:rPr>
          <w:noProof/>
        </w:rPr>
        <w:t>.</w:t>
      </w:r>
      <w:r w:rsidRPr="00941366">
        <w:rPr>
          <w:noProof/>
        </w:rPr>
        <w:tab/>
        <w:t>Das Protokoll über die Bestimmung des Begriffs „Erzeugnisse mit Ursprung in“ oder „Ursprungserzeugnisse“ und über die Methoden der Zusammenarbeit der Verwaltungen gilt sinngemäß für die Bestimmung der Ursprungseigenschaft der genannten Erzeugnisse.</w:t>
      </w:r>
    </w:p>
    <w:sectPr w:rsidR="00414799" w:rsidRPr="00941366" w:rsidSect="00EB026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2CA3" w14:textId="77777777" w:rsidR="00EA3CA7" w:rsidRDefault="00EA3CA7" w:rsidP="00414799">
      <w:pPr>
        <w:spacing w:before="0" w:after="0"/>
      </w:pPr>
      <w:r>
        <w:separator/>
      </w:r>
    </w:p>
  </w:endnote>
  <w:endnote w:type="continuationSeparator" w:id="0">
    <w:p w14:paraId="5D1C3D9E" w14:textId="77777777" w:rsidR="00EA3CA7" w:rsidRDefault="00EA3CA7" w:rsidP="00414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7807" w14:textId="77777777" w:rsidR="007D229F" w:rsidRDefault="007D2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67BA" w14:textId="1410633A" w:rsidR="00A754ED" w:rsidRPr="00EB0260" w:rsidRDefault="00EB0260" w:rsidP="00EB0260">
    <w:pPr>
      <w:pStyle w:val="Footer"/>
      <w:rPr>
        <w:rFonts w:ascii="Arial" w:hAnsi="Arial" w:cs="Arial"/>
        <w:b/>
        <w:sz w:val="48"/>
      </w:rPr>
    </w:pPr>
    <w:r w:rsidRPr="00EB0260">
      <w:rPr>
        <w:rFonts w:ascii="Arial" w:hAnsi="Arial" w:cs="Arial"/>
        <w:b/>
        <w:sz w:val="48"/>
      </w:rPr>
      <w:t>DE</w:t>
    </w:r>
    <w:r w:rsidRPr="00EB0260">
      <w:rPr>
        <w:rFonts w:ascii="Arial" w:hAnsi="Arial" w:cs="Arial"/>
        <w:b/>
        <w:sz w:val="48"/>
      </w:rPr>
      <w:tab/>
    </w:r>
    <w:r w:rsidRPr="00EB0260">
      <w:rPr>
        <w:rFonts w:ascii="Arial" w:hAnsi="Arial" w:cs="Arial"/>
        <w:b/>
        <w:sz w:val="48"/>
      </w:rPr>
      <w:tab/>
    </w:r>
    <w:r w:rsidRPr="00EB0260">
      <w:tab/>
    </w:r>
    <w:r w:rsidRPr="00EB0260">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AE80" w14:textId="77777777" w:rsidR="007D229F" w:rsidRDefault="007D22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A843" w14:textId="0F4FB0DF" w:rsidR="00EB0260" w:rsidRPr="00EB0260" w:rsidRDefault="00EB0260" w:rsidP="00EB0260">
    <w:pPr>
      <w:pStyle w:val="Footer"/>
      <w:rPr>
        <w:rFonts w:ascii="Arial" w:hAnsi="Arial" w:cs="Arial"/>
        <w:b/>
        <w:sz w:val="48"/>
      </w:rPr>
    </w:pPr>
    <w:r w:rsidRPr="00EB0260">
      <w:rPr>
        <w:rFonts w:ascii="Arial" w:hAnsi="Arial" w:cs="Arial"/>
        <w:b/>
        <w:sz w:val="48"/>
      </w:rPr>
      <w:t>DE</w:t>
    </w:r>
    <w:r w:rsidRPr="00EB02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B0260">
      <w:tab/>
    </w:r>
    <w:r w:rsidRPr="00EB0260">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26DE" w14:textId="77777777" w:rsidR="00EB0260" w:rsidRPr="00EB0260" w:rsidRDefault="00EB0260" w:rsidP="00EB02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800A" w14:textId="0AD3BE1D" w:rsidR="00EB0260" w:rsidRPr="00EB0260" w:rsidRDefault="00EB0260" w:rsidP="00EB0260">
    <w:pPr>
      <w:pStyle w:val="Footer"/>
      <w:rPr>
        <w:rFonts w:ascii="Arial" w:hAnsi="Arial" w:cs="Arial"/>
        <w:b/>
        <w:sz w:val="48"/>
      </w:rPr>
    </w:pPr>
    <w:r w:rsidRPr="00EB0260">
      <w:rPr>
        <w:rFonts w:ascii="Arial" w:hAnsi="Arial" w:cs="Arial"/>
        <w:b/>
        <w:sz w:val="48"/>
      </w:rPr>
      <w:t>DE</w:t>
    </w:r>
    <w:r w:rsidRPr="00EB02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B0260">
      <w:tab/>
    </w:r>
    <w:r w:rsidRPr="00EB0260">
      <w:rPr>
        <w:rFonts w:ascii="Arial" w:hAnsi="Arial" w:cs="Arial"/>
        <w:b/>
        <w:sz w:val="48"/>
      </w:rPr>
      <w:t>DE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ACE1" w14:textId="77777777" w:rsidR="00EB0260" w:rsidRPr="00EB0260" w:rsidRDefault="00EB0260" w:rsidP="00EB02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8DB4" w14:textId="1848A807" w:rsidR="00EB0260" w:rsidRPr="00EB0260" w:rsidRDefault="00EB0260" w:rsidP="00EB0260">
    <w:pPr>
      <w:pStyle w:val="Footer"/>
      <w:rPr>
        <w:rFonts w:ascii="Arial" w:hAnsi="Arial" w:cs="Arial"/>
        <w:b/>
        <w:sz w:val="48"/>
      </w:rPr>
    </w:pPr>
    <w:r w:rsidRPr="00EB0260">
      <w:rPr>
        <w:rFonts w:ascii="Arial" w:hAnsi="Arial" w:cs="Arial"/>
        <w:b/>
        <w:sz w:val="48"/>
      </w:rPr>
      <w:t>DE</w:t>
    </w:r>
    <w:r w:rsidRPr="00EB02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B0260">
      <w:tab/>
    </w:r>
    <w:r w:rsidRPr="00EB0260">
      <w:rPr>
        <w:rFonts w:ascii="Arial" w:hAnsi="Arial" w:cs="Arial"/>
        <w:b/>
        <w:sz w:val="48"/>
      </w:rPr>
      <w:t>DE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754C" w14:textId="77777777" w:rsidR="00EB0260" w:rsidRPr="00EB0260" w:rsidRDefault="00EB0260" w:rsidP="00EB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3DF8" w14:textId="77777777" w:rsidR="00EA3CA7" w:rsidRDefault="00EA3CA7" w:rsidP="00414799">
      <w:pPr>
        <w:spacing w:before="0" w:after="0"/>
      </w:pPr>
      <w:r>
        <w:separator/>
      </w:r>
    </w:p>
  </w:footnote>
  <w:footnote w:type="continuationSeparator" w:id="0">
    <w:p w14:paraId="26754858" w14:textId="77777777" w:rsidR="00EA3CA7" w:rsidRDefault="00EA3CA7" w:rsidP="00414799">
      <w:pPr>
        <w:spacing w:before="0" w:after="0"/>
      </w:pPr>
      <w:r>
        <w:continuationSeparator/>
      </w:r>
    </w:p>
  </w:footnote>
  <w:footnote w:id="1">
    <w:p w14:paraId="24693BAE" w14:textId="77777777" w:rsidR="005E156F" w:rsidRPr="004A3161" w:rsidRDefault="005E156F" w:rsidP="005E156F">
      <w:pPr>
        <w:pStyle w:val="FootnoteText"/>
        <w:ind w:left="142" w:hanging="142"/>
      </w:pPr>
      <w:r>
        <w:rPr>
          <w:rStyle w:val="FootnoteReference"/>
        </w:rPr>
        <w:footnoteRef/>
      </w:r>
      <w:r>
        <w:tab/>
        <w:t>Diese Befreiung bezieht sich auf die konventionellen Zölle gemäß Spalte 3 des Zolltarifs, der Teil II des Anhangs I der Verordnung (EWG) Nr. 2658/87 des Rates über die zolltarifliche und statistische Nomenklatur sowie den Gemeinsamen Zolltarif darstellt, sowie die Texte zur Änderung dieser Verordnung und sonstige damit zusammenhängende Texte.</w:t>
      </w:r>
    </w:p>
  </w:footnote>
  <w:footnote w:id="2">
    <w:p w14:paraId="7423445F" w14:textId="77777777" w:rsidR="005E156F" w:rsidRPr="009E3209" w:rsidRDefault="005E156F" w:rsidP="005E156F">
      <w:pPr>
        <w:pStyle w:val="FootnoteText"/>
        <w:ind w:left="142" w:hanging="142"/>
        <w:rPr>
          <w:sz w:val="18"/>
          <w:szCs w:val="18"/>
        </w:rPr>
      </w:pPr>
      <w:r>
        <w:rPr>
          <w:rStyle w:val="FootnoteReference"/>
        </w:rPr>
        <w:footnoteRef/>
      </w:r>
      <w:r>
        <w:tab/>
        <w:t>Siehe Anhang I der Verordnung (EWG) Nr. 2658/87 des Rates über die zolltarifliche und statistische Nomenklatur sowie den Gemeinsamen Zolltarif sowie die Texte zur Änderung dieser Verordnung und sonstige damit zusammenhängende Texte.</w:t>
      </w:r>
      <w:r>
        <w:rPr>
          <w:sz w:val="18"/>
        </w:rPr>
        <w:t xml:space="preserve"> </w:t>
      </w:r>
    </w:p>
  </w:footnote>
  <w:footnote w:id="3">
    <w:p w14:paraId="0802D944" w14:textId="77777777" w:rsidR="005E156F" w:rsidRPr="002C5749" w:rsidRDefault="005E156F" w:rsidP="005E156F">
      <w:pPr>
        <w:pStyle w:val="FootnoteText"/>
        <w:ind w:left="142" w:hanging="142"/>
      </w:pPr>
      <w:r>
        <w:rPr>
          <w:rStyle w:val="FootnoteReference"/>
        </w:rPr>
        <w:footnoteRef/>
      </w:r>
      <w:r>
        <w:tab/>
        <w:t>Die Verpflichtungen zur Verwaltungszusammenarbeit zwischen der EU und den AKP-WPA-Staaten werden in ihren jeweiligen Protokollen über die Ursprungsregeln und die Verwaltungszusammenarbeit festgelegt.</w:t>
      </w:r>
    </w:p>
  </w:footnote>
  <w:footnote w:id="4">
    <w:p w14:paraId="7055B6C7" w14:textId="77777777" w:rsidR="005E156F" w:rsidRPr="009E3209" w:rsidRDefault="005E156F" w:rsidP="005E156F">
      <w:pPr>
        <w:pStyle w:val="FootnoteText"/>
        <w:ind w:left="142" w:hanging="142"/>
      </w:pPr>
      <w:r>
        <w:rPr>
          <w:rStyle w:val="FootnoteReference"/>
        </w:rPr>
        <w:footnoteRef/>
      </w:r>
      <w:r>
        <w:tab/>
        <w:t>Beschluss 2009/729/EG des Rates vom 13. Juli 2009.</w:t>
      </w:r>
    </w:p>
  </w:footnote>
  <w:footnote w:id="5">
    <w:p w14:paraId="2351EF86" w14:textId="77777777" w:rsidR="00CB2D6B" w:rsidRPr="00905679" w:rsidRDefault="00CB2D6B" w:rsidP="00CB2D6B">
      <w:pPr>
        <w:pStyle w:val="FootnoteText"/>
        <w:ind w:left="142" w:hanging="142"/>
      </w:pPr>
      <w:r>
        <w:rPr>
          <w:rStyle w:val="FootnoteReference"/>
        </w:rPr>
        <w:footnoteRef/>
      </w:r>
      <w:r>
        <w:tab/>
        <w:t>Gemäß den Artikeln 17 und 18 der Verordnung (EU) Nr. 978/2012 des Europäischen Parlaments und des Rates vom 25. Oktober 2012 über ein Schema allgemeiner Zollpräferenzen sowie den Texten zur Änderung dieser Verordnung und sonstigen damit zusammenhängenden Texten.</w:t>
      </w:r>
    </w:p>
  </w:footnote>
  <w:footnote w:id="6">
    <w:p w14:paraId="195EABA4" w14:textId="77777777" w:rsidR="00CB2D6B" w:rsidRPr="00905679" w:rsidRDefault="00CB2D6B" w:rsidP="00CB2D6B">
      <w:pPr>
        <w:pStyle w:val="FootnoteText"/>
        <w:ind w:left="142" w:hanging="142"/>
      </w:pPr>
      <w:r>
        <w:rPr>
          <w:rStyle w:val="FootnoteReference"/>
        </w:rPr>
        <w:footnoteRef/>
      </w:r>
      <w:r>
        <w:tab/>
        <w:t>Gemäß Artikel 6 der Verordnung (EU) Nr. 978/2012 des Europäischen Parlaments und des Rates vom 25. Oktober 2012 über ein Schema allgemeiner Zollpräferenzen sowie den Texten zur Änderung dieser Verordnung und sonstigen damit zusammenhängenden Texten. Vormaterialien, denen zwar aufgrund der Sonderregelung für nachhaltige Entwicklung und verantwortungsvolle Staatsführung der Artikel 9 bis 16 der genannten Verordnung Zollfreiheit gewährt wird, nicht aber aufgrund der allgemeinen Regelung nach Artikel 6 der genannten Verordnung, fallen nicht unter diese Bestimmung.</w:t>
      </w:r>
    </w:p>
  </w:footnote>
  <w:footnote w:id="7">
    <w:p w14:paraId="5FEB82C0" w14:textId="77777777" w:rsidR="00075F74" w:rsidRPr="00502C56" w:rsidRDefault="00075F74" w:rsidP="00075F74">
      <w:pPr>
        <w:pStyle w:val="FootnoteText"/>
      </w:pPr>
      <w:r>
        <w:rPr>
          <w:rStyle w:val="FootnoteReference"/>
        </w:rPr>
        <w:footnoteRef/>
      </w:r>
      <w:r>
        <w:tab/>
        <w:t>Siehe Durchführungsverordnung (EU) 2015/2447 der Kommission vom 24. November 2015 mit Einzelheiten zur Umsetzung von Bestimmungen der Verordnung (EU) Nr. 952/2013 des Europäischen Parlaments und des Rates zur Festlegung des Zollkodex der Union sowie die Texte zur Änderung dieser Verordnung und die sonstigen damit zusammenhängenden Texte.</w:t>
      </w:r>
    </w:p>
  </w:footnote>
  <w:footnote w:id="8">
    <w:p w14:paraId="6903E739" w14:textId="77777777" w:rsidR="00CA07F5" w:rsidRPr="009E3209" w:rsidRDefault="00CA07F5" w:rsidP="00CA07F5">
      <w:pPr>
        <w:pStyle w:val="FootnoteText"/>
      </w:pPr>
      <w:r>
        <w:rPr>
          <w:rStyle w:val="FootnoteReference"/>
        </w:rPr>
        <w:footnoteRef/>
      </w:r>
      <w:r>
        <w:tab/>
        <w:t>Dieses Beispiel dient nur der Erläuterung. Es ist rechtlich nicht bindend.</w:t>
      </w:r>
    </w:p>
  </w:footnote>
  <w:footnote w:id="9">
    <w:p w14:paraId="55CA6FFD" w14:textId="77777777" w:rsidR="00CA07F5" w:rsidRPr="009E3209" w:rsidRDefault="00CA07F5" w:rsidP="00CA07F5">
      <w:pPr>
        <w:pStyle w:val="FootnoteText"/>
      </w:pPr>
      <w:r>
        <w:rPr>
          <w:rStyle w:val="FootnoteReference"/>
        </w:rPr>
        <w:footnoteRef/>
      </w:r>
      <w:r>
        <w:tab/>
        <w:t xml:space="preserve">Siehe Zusätzliche Anmerkung 5 Buchstabe b zu Kapitel 27 der Kombinierten Nomenklatur. </w:t>
      </w:r>
    </w:p>
  </w:footnote>
  <w:footnote w:id="10">
    <w:p w14:paraId="52372788" w14:textId="77777777" w:rsidR="00CA07F5" w:rsidRPr="009E3209" w:rsidRDefault="00CA07F5" w:rsidP="00CA07F5">
      <w:pPr>
        <w:pStyle w:val="FootnoteText"/>
      </w:pPr>
      <w:r>
        <w:rPr>
          <w:rStyle w:val="FootnoteReference"/>
        </w:rPr>
        <w:footnoteRef/>
      </w:r>
      <w:r>
        <w:tab/>
        <w:t xml:space="preserve">Siehe Zusätzliche Anmerkung 5 Buchstabe b zu Kapitel 27 der Kombinierten Nomenklatur. </w:t>
      </w:r>
    </w:p>
  </w:footnote>
  <w:footnote w:id="11">
    <w:p w14:paraId="28F47874" w14:textId="77777777" w:rsidR="00082FFB" w:rsidRPr="009E3209" w:rsidRDefault="00082FFB" w:rsidP="00082FFB">
      <w:pPr>
        <w:pStyle w:val="FootnoteText"/>
      </w:pPr>
      <w:r>
        <w:rPr>
          <w:rStyle w:val="FootnoteReference"/>
        </w:rPr>
        <w:footnoteRef/>
      </w:r>
      <w:r>
        <w:tab/>
        <w:t>Die begünstigten Verfahren sind in den Bemerkungen 7.1 und 7.3 aufgeführt.</w:t>
      </w:r>
    </w:p>
  </w:footnote>
  <w:footnote w:id="12">
    <w:p w14:paraId="45BDD122" w14:textId="77777777" w:rsidR="00082FFB" w:rsidRPr="009E3209" w:rsidRDefault="00082FFB" w:rsidP="00082FFB">
      <w:pPr>
        <w:pStyle w:val="FootnoteText"/>
      </w:pPr>
      <w:r>
        <w:rPr>
          <w:rStyle w:val="FootnoteReference"/>
        </w:rPr>
        <w:footnoteRef/>
      </w:r>
      <w:r>
        <w:tab/>
        <w:t xml:space="preserve">Die begünstigten Verfahren sind in Bemerkung 7.2 aufgeführt. </w:t>
      </w:r>
    </w:p>
  </w:footnote>
  <w:footnote w:id="13">
    <w:p w14:paraId="1E0CDAC6" w14:textId="77777777" w:rsidR="00082FFB" w:rsidRPr="009E3209" w:rsidRDefault="00082FFB" w:rsidP="00082FFB">
      <w:pPr>
        <w:pStyle w:val="FootnoteText"/>
      </w:pPr>
      <w:r>
        <w:rPr>
          <w:rStyle w:val="FootnoteReference"/>
        </w:rPr>
        <w:footnoteRef/>
      </w:r>
      <w:r>
        <w:tab/>
        <w:t xml:space="preserve">Die begünstigten Verfahren sind in Bemerkung 7.2 aufgeführt. </w:t>
      </w:r>
    </w:p>
  </w:footnote>
  <w:footnote w:id="14">
    <w:p w14:paraId="6E31941A" w14:textId="77777777" w:rsidR="00082FFB" w:rsidRPr="009E3209" w:rsidRDefault="00082FFB" w:rsidP="00082FFB">
      <w:pPr>
        <w:pStyle w:val="FootnoteText"/>
      </w:pPr>
      <w:r>
        <w:rPr>
          <w:rStyle w:val="FootnoteReference"/>
        </w:rPr>
        <w:footnoteRef/>
      </w:r>
      <w:r>
        <w:tab/>
        <w:t xml:space="preserve">Die begünstigten Verfahren sind in Bemerkung 7.2 aufgeführt. </w:t>
      </w:r>
    </w:p>
  </w:footnote>
  <w:footnote w:id="15">
    <w:p w14:paraId="7F0B8FCB" w14:textId="77777777" w:rsidR="00082FFB" w:rsidRPr="009E3209" w:rsidRDefault="00082FFB" w:rsidP="00082FFB">
      <w:pPr>
        <w:pStyle w:val="FootnoteText"/>
      </w:pPr>
      <w:r>
        <w:rPr>
          <w:rStyle w:val="FootnoteReference"/>
        </w:rPr>
        <w:footnoteRef/>
      </w:r>
      <w:r>
        <w:tab/>
        <w:t>Die begünstigten Verfahren sind in den Bemerkungen 7.1 und 7.3 aufgeführt.</w:t>
      </w:r>
    </w:p>
  </w:footnote>
  <w:footnote w:id="16">
    <w:p w14:paraId="799863BE" w14:textId="77777777" w:rsidR="00082FFB" w:rsidRPr="009E3209" w:rsidRDefault="00082FFB" w:rsidP="00082FFB">
      <w:pPr>
        <w:pStyle w:val="FootnoteText"/>
      </w:pPr>
      <w:r>
        <w:rPr>
          <w:rStyle w:val="FootnoteReference"/>
        </w:rPr>
        <w:footnoteRef/>
      </w:r>
      <w:r>
        <w:tab/>
        <w:t>Die begünstigten Verfahren sind in den Bemerkungen 7.1 und 7.3 aufgeführt.</w:t>
      </w:r>
    </w:p>
  </w:footnote>
  <w:footnote w:id="17">
    <w:p w14:paraId="663759BF" w14:textId="77777777" w:rsidR="00082FFB" w:rsidRPr="009E3209" w:rsidRDefault="00082FFB" w:rsidP="00082FFB">
      <w:pPr>
        <w:pStyle w:val="FootnoteText"/>
      </w:pPr>
      <w:r>
        <w:rPr>
          <w:rStyle w:val="FootnoteReference"/>
        </w:rPr>
        <w:footnoteRef/>
      </w:r>
      <w:r>
        <w:tab/>
        <w:t>Die begünstigten Verfahren sind in den Bemerkungen 7.1 und 7.3 aufgeführt.</w:t>
      </w:r>
    </w:p>
  </w:footnote>
  <w:footnote w:id="18">
    <w:p w14:paraId="747AD99D" w14:textId="77777777" w:rsidR="00082FFB" w:rsidRPr="009E3209" w:rsidRDefault="00082FFB" w:rsidP="00082FFB">
      <w:pPr>
        <w:pStyle w:val="FootnoteText"/>
      </w:pPr>
      <w:r>
        <w:rPr>
          <w:rStyle w:val="FootnoteReference"/>
        </w:rPr>
        <w:footnoteRef/>
      </w:r>
      <w:r>
        <w:tab/>
        <w:t>Die begünstigten Verfahren sind in den Bemerkungen 7.1 und 7.3 aufgeführt.</w:t>
      </w:r>
    </w:p>
  </w:footnote>
  <w:footnote w:id="19">
    <w:p w14:paraId="27FB4516" w14:textId="77777777" w:rsidR="00082FFB" w:rsidRPr="009E3209" w:rsidRDefault="00082FFB" w:rsidP="00082FFB">
      <w:pPr>
        <w:pStyle w:val="FootnoteText"/>
      </w:pPr>
      <w:r>
        <w:rPr>
          <w:rStyle w:val="FootnoteReference"/>
        </w:rPr>
        <w:footnoteRef/>
      </w:r>
      <w:r>
        <w:tab/>
        <w:t>Die begünstigten Verfahren sind in den Bemerkungen 7.1 und 7.3 aufgeführt.</w:t>
      </w:r>
    </w:p>
  </w:footnote>
  <w:footnote w:id="20">
    <w:p w14:paraId="6D9629F1" w14:textId="77777777" w:rsidR="00082FFB" w:rsidRPr="009E3209" w:rsidRDefault="00082FFB" w:rsidP="00082FFB">
      <w:pPr>
        <w:pStyle w:val="FootnoteText"/>
      </w:pPr>
      <w:r>
        <w:rPr>
          <w:rStyle w:val="FootnoteReference"/>
        </w:rPr>
        <w:footnoteRef/>
      </w:r>
      <w:r>
        <w:tab/>
        <w:t>Anmerkung 3 zu Kapitel 32 besagt, dass es sich bei diesen Zubereitungen um solche handelt, wie sie zum Färben beliebiger Stoffe oder zum Herstellen von Farbzubereitungen verwendet werden, vorausgesetzt, sie sind nicht in eine andere Position des Kapitels 32 einzureihen.</w:t>
      </w:r>
    </w:p>
  </w:footnote>
  <w:footnote w:id="21">
    <w:p w14:paraId="34D3F14C" w14:textId="77777777" w:rsidR="00395E08" w:rsidRPr="009E3209" w:rsidRDefault="00395E08" w:rsidP="00395E08">
      <w:pPr>
        <w:pStyle w:val="FootnoteText"/>
      </w:pPr>
      <w:r>
        <w:rPr>
          <w:rStyle w:val="FootnoteReference"/>
        </w:rPr>
        <w:footnoteRef/>
      </w:r>
      <w:r>
        <w:tab/>
        <w:t>Als Warengruppe gilt jeder Teil der Position, der von den übrigen Waren durch einen Strichpunkt getrennt ist.</w:t>
      </w:r>
    </w:p>
  </w:footnote>
  <w:footnote w:id="22">
    <w:p w14:paraId="41DCB611" w14:textId="77777777" w:rsidR="00395E08" w:rsidRPr="009E3209" w:rsidRDefault="00395E08" w:rsidP="00395E08">
      <w:pPr>
        <w:pStyle w:val="FootnoteText"/>
      </w:pPr>
      <w:r>
        <w:rPr>
          <w:rStyle w:val="FootnoteReference"/>
        </w:rPr>
        <w:footnoteRef/>
      </w:r>
      <w:r>
        <w:tab/>
        <w:t>Die begünstigten Verfahren sind in den Bemerkungen 7.1 und 7.3 aufgeführt.</w:t>
      </w:r>
    </w:p>
  </w:footnote>
  <w:footnote w:id="23">
    <w:p w14:paraId="4B4192A0" w14:textId="77777777" w:rsidR="00395E08" w:rsidRPr="009E3209" w:rsidRDefault="00395E08" w:rsidP="00395E08">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der hergestellten Ware gewichtsmäßig überwiegt.</w:t>
      </w:r>
    </w:p>
  </w:footnote>
  <w:footnote w:id="24">
    <w:p w14:paraId="2DA2E5E8" w14:textId="77777777" w:rsidR="00395E08" w:rsidRPr="009E3209" w:rsidRDefault="00395E08" w:rsidP="00395E08">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der hergestellten Ware gewichtsmäßig überwiegt.</w:t>
      </w:r>
    </w:p>
  </w:footnote>
  <w:footnote w:id="25">
    <w:p w14:paraId="5D5AD0B1" w14:textId="77777777" w:rsidR="00395E08" w:rsidRPr="009E3209" w:rsidRDefault="00395E08" w:rsidP="00395E08">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der hergestellten Ware gewichtsmäßig überwiegt.</w:t>
      </w:r>
    </w:p>
  </w:footnote>
  <w:footnote w:id="26">
    <w:p w14:paraId="00050739" w14:textId="77777777" w:rsidR="00395E08" w:rsidRPr="009E3209" w:rsidRDefault="00395E08" w:rsidP="00395E08">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der hergestellten Ware gewichtsmäßig überwiegt.</w:t>
      </w:r>
    </w:p>
  </w:footnote>
  <w:footnote w:id="27">
    <w:p w14:paraId="5BF2BEEB" w14:textId="77777777" w:rsidR="00395E08" w:rsidRPr="009E3209" w:rsidRDefault="00395E08" w:rsidP="00395E08">
      <w:pPr>
        <w:pStyle w:val="FootnoteText"/>
      </w:pPr>
      <w:r>
        <w:rPr>
          <w:rStyle w:val="FootnoteReference"/>
        </w:rPr>
        <w:footnoteRef/>
      </w:r>
      <w:r>
        <w:tab/>
        <w:t>Bei Erzeugnissen, die aus Vormaterialien der Positionen 3901 bis 3906 einerseits und aus Vormaterialien der Positionen 3907 bis 3911 andererseits zusammengesetzt sind, gilt diese Beschränkung nur für jene Gruppe von Vormaterialien, die in der hergestellten Ware gewichtsmäßig überwiegt.</w:t>
      </w:r>
    </w:p>
  </w:footnote>
  <w:footnote w:id="28">
    <w:p w14:paraId="0A931378" w14:textId="3E32E9FF" w:rsidR="00395E08" w:rsidRPr="009E3209" w:rsidRDefault="00395E08" w:rsidP="00395E08">
      <w:pPr>
        <w:pStyle w:val="FootnoteText"/>
      </w:pPr>
      <w:r>
        <w:rPr>
          <w:rStyle w:val="FootnoteReference"/>
        </w:rPr>
        <w:footnoteRef/>
      </w:r>
      <w:r>
        <w:tab/>
        <w:t>Die folgenden Folien gelten als hochtransparent: Folien, deren optische Trübung - gemessen nach ASTM-D 1003-16 mit dem Gardner-Nephelometer (d.</w:t>
      </w:r>
      <w:r w:rsidR="00F704C3">
        <w:t> </w:t>
      </w:r>
      <w:r>
        <w:t>h. Haze-Faktor) - weniger als 2 % beträgt.</w:t>
      </w:r>
    </w:p>
  </w:footnote>
  <w:footnote w:id="29">
    <w:p w14:paraId="475E989E"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0">
    <w:p w14:paraId="1311BDD1"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1">
    <w:p w14:paraId="2AABBB4A"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2">
    <w:p w14:paraId="193CE0D9"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3">
    <w:p w14:paraId="4F8AABF0"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4">
    <w:p w14:paraId="15F2FE7E"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5">
    <w:p w14:paraId="2619D542"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6">
    <w:p w14:paraId="48170245" w14:textId="77777777" w:rsidR="0032488A" w:rsidRDefault="0032488A" w:rsidP="0032488A">
      <w:pPr>
        <w:pStyle w:val="FootnoteText"/>
      </w:pPr>
      <w:r>
        <w:rPr>
          <w:rStyle w:val="FootnoteReference"/>
        </w:rPr>
        <w:footnoteRef/>
      </w:r>
      <w:r>
        <w:tab/>
      </w:r>
    </w:p>
  </w:footnote>
  <w:footnote w:id="37">
    <w:p w14:paraId="35BEDADF" w14:textId="77777777" w:rsidR="0032488A" w:rsidRDefault="0032488A" w:rsidP="0032488A">
      <w:pPr>
        <w:pStyle w:val="FootnoteText"/>
      </w:pPr>
      <w:r>
        <w:rPr>
          <w:rStyle w:val="FootnoteReference"/>
        </w:rPr>
        <w:footnoteRef/>
      </w:r>
      <w:r>
        <w:tab/>
      </w:r>
    </w:p>
  </w:footnote>
  <w:footnote w:id="38">
    <w:p w14:paraId="75DF73A0"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39">
    <w:p w14:paraId="1863C06E"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0">
    <w:p w14:paraId="45DA06D0"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1">
    <w:p w14:paraId="58444502"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2">
    <w:p w14:paraId="4E1849B3"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3">
    <w:p w14:paraId="14D0280E"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4">
    <w:p w14:paraId="109D5444"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5">
    <w:p w14:paraId="7EB66A80"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6">
    <w:p w14:paraId="37209A60"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7">
    <w:p w14:paraId="78CF21AC"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8">
    <w:p w14:paraId="3D4BCAA8"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49">
    <w:p w14:paraId="1FAA5C96"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0">
    <w:p w14:paraId="65AE99E4"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1">
    <w:p w14:paraId="7652B0E4"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2">
    <w:p w14:paraId="5D591EB3"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3">
    <w:p w14:paraId="3EFBAD3E"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4">
    <w:p w14:paraId="5831F2CC"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5">
    <w:p w14:paraId="0F3C5CB2"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6">
    <w:p w14:paraId="19BCD150"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7">
    <w:p w14:paraId="7BB6A9D3" w14:textId="77777777" w:rsidR="0032488A" w:rsidRPr="009E3209" w:rsidRDefault="0032488A" w:rsidP="0032488A">
      <w:pPr>
        <w:pStyle w:val="FootnoteText"/>
      </w:pPr>
      <w:r>
        <w:rPr>
          <w:rStyle w:val="FootnoteReference"/>
        </w:rPr>
        <w:footnoteRef/>
      </w:r>
      <w:r>
        <w:tab/>
        <w:t xml:space="preserve">Siehe Bemerkung 6. </w:t>
      </w:r>
    </w:p>
  </w:footnote>
  <w:footnote w:id="58">
    <w:p w14:paraId="299DF399"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59">
    <w:p w14:paraId="2B96F672"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60">
    <w:p w14:paraId="5979404A" w14:textId="77777777" w:rsidR="0032488A" w:rsidRPr="009E3209" w:rsidRDefault="0032488A" w:rsidP="0032488A">
      <w:pPr>
        <w:pStyle w:val="FootnoteText"/>
      </w:pPr>
      <w:r>
        <w:rPr>
          <w:rStyle w:val="FootnoteReference"/>
        </w:rPr>
        <w:footnoteRef/>
      </w:r>
      <w:r>
        <w:tab/>
        <w:t>Siehe Bemerkung 6.</w:t>
      </w:r>
    </w:p>
  </w:footnote>
  <w:footnote w:id="61">
    <w:p w14:paraId="1BA43EA9" w14:textId="77777777" w:rsidR="0032488A" w:rsidRPr="009E3209" w:rsidRDefault="0032488A" w:rsidP="0032488A">
      <w:pPr>
        <w:pStyle w:val="FootnoteText"/>
      </w:pPr>
      <w:r>
        <w:rPr>
          <w:rStyle w:val="FootnoteReference"/>
        </w:rPr>
        <w:footnoteRef/>
      </w:r>
      <w:r>
        <w:tab/>
        <w:t>Siehe Bemerkung 6.</w:t>
      </w:r>
    </w:p>
  </w:footnote>
  <w:footnote w:id="62">
    <w:p w14:paraId="0704A2D4" w14:textId="77777777" w:rsidR="0032488A" w:rsidRPr="009E3209" w:rsidRDefault="0032488A" w:rsidP="0032488A">
      <w:pPr>
        <w:pStyle w:val="FootnoteText"/>
      </w:pPr>
      <w:r>
        <w:rPr>
          <w:rStyle w:val="FootnoteReference"/>
        </w:rPr>
        <w:footnoteRef/>
      </w:r>
      <w:r>
        <w:tab/>
        <w:t>Siehe Bemerkung 6.</w:t>
      </w:r>
    </w:p>
  </w:footnote>
  <w:footnote w:id="63">
    <w:p w14:paraId="57E752CA" w14:textId="77777777" w:rsidR="0032488A" w:rsidRDefault="0032488A" w:rsidP="0032488A">
      <w:pPr>
        <w:pStyle w:val="FootnoteText"/>
      </w:pPr>
      <w:r>
        <w:rPr>
          <w:rStyle w:val="FootnoteReference"/>
        </w:rPr>
        <w:footnoteRef/>
      </w:r>
      <w:r>
        <w:tab/>
        <w:t>Siehe Bemerkung 6.</w:t>
      </w:r>
    </w:p>
  </w:footnote>
  <w:footnote w:id="64">
    <w:p w14:paraId="605FFCED" w14:textId="77777777" w:rsidR="0032488A" w:rsidRDefault="0032488A" w:rsidP="0032488A">
      <w:pPr>
        <w:pStyle w:val="FootnoteText"/>
      </w:pPr>
      <w:r>
        <w:rPr>
          <w:rStyle w:val="FootnoteReference"/>
        </w:rPr>
        <w:footnoteRef/>
      </w:r>
      <w:r>
        <w:tab/>
        <w:t>Siehe Bemerkung 6.</w:t>
      </w:r>
    </w:p>
  </w:footnote>
  <w:footnote w:id="65">
    <w:p w14:paraId="5D76FF5D" w14:textId="77777777" w:rsidR="0032488A" w:rsidRDefault="0032488A" w:rsidP="0032488A">
      <w:pPr>
        <w:pStyle w:val="FootnoteText"/>
      </w:pPr>
      <w:r>
        <w:rPr>
          <w:rStyle w:val="FootnoteReference"/>
        </w:rPr>
        <w:footnoteRef/>
      </w:r>
      <w:r>
        <w:tab/>
        <w:t>Siehe Bemerkung 6.</w:t>
      </w:r>
    </w:p>
  </w:footnote>
  <w:footnote w:id="66">
    <w:p w14:paraId="392F88DF"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67">
    <w:p w14:paraId="6FA2B70A" w14:textId="77777777" w:rsidR="0032488A" w:rsidRPr="009E3209" w:rsidRDefault="0032488A" w:rsidP="0032488A">
      <w:pPr>
        <w:pStyle w:val="FootnoteText"/>
      </w:pPr>
      <w:r>
        <w:rPr>
          <w:rStyle w:val="FootnoteReference"/>
        </w:rPr>
        <w:footnoteRef/>
      </w:r>
      <w:r>
        <w:tab/>
        <w:t>Für Waren aus Gewirken und Gestricken, weder gummielastisch noch kautschutiert, durch Zusammennähen oder sonstiges Zusammenfügen der (zugeschnittenen oder abgepassten) gewirkten oder gestrickten Teile hergestellt, siehe Bemerkung 6.</w:t>
      </w:r>
    </w:p>
  </w:footnote>
  <w:footnote w:id="68">
    <w:p w14:paraId="5054E747"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69">
    <w:p w14:paraId="64397751" w14:textId="77777777" w:rsidR="0032488A" w:rsidRPr="009E3209" w:rsidRDefault="0032488A" w:rsidP="0032488A">
      <w:pPr>
        <w:pStyle w:val="FootnoteText"/>
      </w:pPr>
      <w:r>
        <w:rPr>
          <w:rStyle w:val="FootnoteReference"/>
        </w:rPr>
        <w:footnoteRef/>
      </w:r>
      <w:r>
        <w:tab/>
        <w:t>Für Waren aus Gewirken und Gestricken, weder gummielastisch noch kautschutiert, durch Zusammennähen oder sonstiges Zusammenfügen der (zugeschnittenen oder abgepassten) gewirkten oder gestrickten Teile hergestellt, siehe Bemerkung 6.</w:t>
      </w:r>
    </w:p>
  </w:footnote>
  <w:footnote w:id="70">
    <w:p w14:paraId="0BA3472E"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71">
    <w:p w14:paraId="11EE60A4" w14:textId="77777777" w:rsidR="0032488A" w:rsidRPr="009E3209" w:rsidRDefault="0032488A" w:rsidP="0032488A">
      <w:pPr>
        <w:pStyle w:val="FootnoteText"/>
      </w:pPr>
      <w:r>
        <w:rPr>
          <w:rStyle w:val="FootnoteReference"/>
        </w:rPr>
        <w:footnoteRef/>
      </w:r>
      <w:r>
        <w:tab/>
        <w:t>Die besonderen Vorschriften für Waren, die aus verschiedenen textilen Vormaterialien bestehen, sind in Bemerkung 5 aufgeführt.</w:t>
      </w:r>
    </w:p>
  </w:footnote>
  <w:footnote w:id="72">
    <w:p w14:paraId="0DDBDF6E" w14:textId="77777777" w:rsidR="00BD6738" w:rsidRPr="00941366" w:rsidRDefault="00BD6738" w:rsidP="00BD6738">
      <w:pPr>
        <w:pStyle w:val="FootnoteText"/>
        <w:rPr>
          <w:lang w:val="en-IE"/>
        </w:rPr>
      </w:pPr>
      <w:r>
        <w:rPr>
          <w:rStyle w:val="FootnoteReference"/>
        </w:rPr>
        <w:footnoteRef/>
      </w:r>
      <w:r w:rsidRPr="00941366">
        <w:rPr>
          <w:lang w:val="en-IE"/>
        </w:rPr>
        <w:tab/>
        <w:t>SEMII - Semiconductor Equipment and Materials Institute Incorporated.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0D6" w14:textId="77777777" w:rsidR="007D229F" w:rsidRDefault="007D2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5A46" w14:textId="77777777" w:rsidR="007D229F" w:rsidRDefault="007D2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ABDC" w14:textId="77777777" w:rsidR="007D229F" w:rsidRDefault="007D22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12C2" w14:textId="77777777" w:rsidR="00EB0260" w:rsidRPr="00EB0260" w:rsidRDefault="00EB0260" w:rsidP="00EB02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144D" w14:textId="77777777" w:rsidR="00EB0260" w:rsidRPr="00EB0260" w:rsidRDefault="00EB0260" w:rsidP="00EB02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E262" w14:textId="77777777" w:rsidR="00EB0260" w:rsidRPr="00EB0260" w:rsidRDefault="00EB0260" w:rsidP="00EB02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B18D" w14:textId="77777777" w:rsidR="00EB0260" w:rsidRPr="00EB0260" w:rsidRDefault="00EB0260" w:rsidP="00EB0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08CB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8946A206"/>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2460F9E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FA45650"/>
    <w:lvl w:ilvl="0">
      <w:start w:val="1"/>
      <w:numFmt w:val="bullet"/>
      <w:pStyle w:val="Default"/>
      <w:lvlText w:val=""/>
      <w:lvlJc w:val="left"/>
      <w:pPr>
        <w:tabs>
          <w:tab w:val="num" w:pos="1492"/>
        </w:tabs>
        <w:ind w:left="1492" w:hanging="360"/>
      </w:pPr>
      <w:rPr>
        <w:rFonts w:ascii="Symbol" w:hAnsi="Symbol" w:cs="Symbol" w:hint="default"/>
      </w:rPr>
    </w:lvl>
  </w:abstractNum>
  <w:abstractNum w:abstractNumId="4" w15:restartNumberingAfterBreak="0">
    <w:nsid w:val="FFFFFF81"/>
    <w:multiLevelType w:val="singleLevel"/>
    <w:tmpl w:val="D26C23D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5F8606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3EE16A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1D0BEB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B6879A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21122714">
    <w:abstractNumId w:val="8"/>
  </w:num>
  <w:num w:numId="2" w16cid:durableId="510994497">
    <w:abstractNumId w:val="6"/>
  </w:num>
  <w:num w:numId="3" w16cid:durableId="200092070">
    <w:abstractNumId w:val="5"/>
  </w:num>
  <w:num w:numId="4" w16cid:durableId="1261719596">
    <w:abstractNumId w:val="4"/>
  </w:num>
  <w:num w:numId="5" w16cid:durableId="49037091">
    <w:abstractNumId w:val="7"/>
  </w:num>
  <w:num w:numId="6" w16cid:durableId="1387024440">
    <w:abstractNumId w:val="2"/>
  </w:num>
  <w:num w:numId="7" w16cid:durableId="646324946">
    <w:abstractNumId w:val="1"/>
  </w:num>
  <w:num w:numId="8" w16cid:durableId="2074573683">
    <w:abstractNumId w:val="0"/>
  </w:num>
  <w:num w:numId="9" w16cid:durableId="1916889223">
    <w:abstractNumId w:val="13"/>
  </w:num>
  <w:num w:numId="10" w16cid:durableId="921836108">
    <w:abstractNumId w:val="13"/>
    <w:lvlOverride w:ilvl="0">
      <w:startOverride w:val="1"/>
    </w:lvlOverride>
  </w:num>
  <w:num w:numId="11" w16cid:durableId="1668939919">
    <w:abstractNumId w:val="3"/>
  </w:num>
  <w:num w:numId="12" w16cid:durableId="1951350281">
    <w:abstractNumId w:val="20"/>
  </w:num>
  <w:num w:numId="13" w16cid:durableId="513611476">
    <w:abstractNumId w:val="13"/>
  </w:num>
  <w:num w:numId="14" w16cid:durableId="1152716408">
    <w:abstractNumId w:val="22"/>
  </w:num>
  <w:num w:numId="15" w16cid:durableId="251742165">
    <w:abstractNumId w:val="12"/>
  </w:num>
  <w:num w:numId="16" w16cid:durableId="1393427945">
    <w:abstractNumId w:val="14"/>
  </w:num>
  <w:num w:numId="17" w16cid:durableId="1883982499">
    <w:abstractNumId w:val="15"/>
  </w:num>
  <w:num w:numId="18" w16cid:durableId="1941714603">
    <w:abstractNumId w:val="10"/>
  </w:num>
  <w:num w:numId="19" w16cid:durableId="1934245348">
    <w:abstractNumId w:val="21"/>
  </w:num>
  <w:num w:numId="20" w16cid:durableId="642201950">
    <w:abstractNumId w:val="9"/>
  </w:num>
  <w:num w:numId="21" w16cid:durableId="1323198813">
    <w:abstractNumId w:val="16"/>
  </w:num>
  <w:num w:numId="22" w16cid:durableId="819158562">
    <w:abstractNumId w:val="18"/>
  </w:num>
  <w:num w:numId="23" w16cid:durableId="1649869279">
    <w:abstractNumId w:val="19"/>
  </w:num>
  <w:num w:numId="24" w16cid:durableId="1762867815">
    <w:abstractNumId w:val="11"/>
  </w:num>
  <w:num w:numId="25" w16cid:durableId="323512817">
    <w:abstractNumId w:val="17"/>
  </w:num>
  <w:num w:numId="26" w16cid:durableId="1795561334">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4-01-10 17:46: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des"/>
    <w:docVar w:name="LW_ACCOMPAGNANT.CP" w:val="des"/>
    <w:docVar w:name="LW_ANNEX_NBR_FIRST" w:val="1"/>
    <w:docVar w:name="LW_ANNEX_NBR_LAST" w:val="1"/>
    <w:docVar w:name="LW_ANNEX_UNIQUE" w:val="1"/>
    <w:docVar w:name="LW_CORRIGENDUM" w:val="&lt;UNUSED&gt;"/>
    <w:docVar w:name="LW_COVERPAGE_EXISTS" w:val="True"/>
    <w:docVar w:name="LW_COVERPAGE_GUID" w:val="84E5D043-DFF8-454D-8B1C-72B2F36890C9"/>
    <w:docVar w:name="LW_COVERPAGE_TYPE" w:val="1"/>
    <w:docVar w:name="LW_CROSSREFERENCE" w:val="&lt;UNUSED&gt;"/>
    <w:docVar w:name="LW_DocType" w:val="ANNEX"/>
    <w:docVar w:name="LW_EMISSION" w:val="12.1.2024"/>
    <w:docVar w:name="LW_EMISSION_ISODATE" w:val="2024-01-12"/>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zur Festlegung des Standpunkts, der im Namen der Europäischen Union in dem durch das Übergangsabkommen für ein Wirtschaftspartnerschaftsabkommen zwischen der Europäischen Gemeinschaft und ihren Mitgliedstaaten einerseits und der Vertragspartei Zentralafrika andererseits eingesetzten WPA-Ausschuss betreffend die Annahme des Protokolls über die Bestimmung des Begriffs \u8222?Erzeugnisse mit Ursprung in\u8220? oder \u8222?Ursprungserzeugnisse\u8220? und über die Methoden der Zusammenarbeit der Verwaltungen zu vertreten ist"/>
    <w:docVar w:name="LW_OBJETACTEPRINCIPAL.CP" w:val="zur Festlegung des Standpunkts, der im Namen der Europäischen Union in dem durch das Übergangsabkommen für ein Wirtschaftspartnerschaftsabkommen zwischen der Europäischen Gemeinschaft und ihren Mitgliedstaaten einerseits und der Vertragspartei Zentralafrika andererseits eingesetzten WPA-Ausschuss betreffend die Annahme des Protokolls über die Bestimmung des Begriffs „Erzeugnisse mit Ursprung in“ oder „Ursprungserzeugnisse“ und über die Methoden der Zusammenarbeit der Verwaltungen zu vertreten ist"/>
    <w:docVar w:name="LW_PART_NBR" w:val="1"/>
    <w:docVar w:name="LW_PART_NBR_TOTAL" w:val="1"/>
    <w:docVar w:name="LW_REF.INST.NEW" w:val="COM"/>
    <w:docVar w:name="LW_REF.INST.NEW_ADOPTED" w:val="final"/>
    <w:docVar w:name="LW_REF.INST.NEW_TEXT" w:val="(2024) 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Vorschlags für einen Beschluss des Rates"/>
    <w:docVar w:name="LW_TYPEACTEPRINCIPAL.CP" w:val="Vorschlags für einen Beschluss des Rates"/>
    <w:docVar w:name="LwApiVersions" w:val="LW4CoDe 1.23.2.0; LW 8.0, Build 20211117"/>
  </w:docVars>
  <w:rsids>
    <w:rsidRoot w:val="00414799"/>
    <w:rsid w:val="00015F83"/>
    <w:rsid w:val="00017B6E"/>
    <w:rsid w:val="00023C9F"/>
    <w:rsid w:val="00027494"/>
    <w:rsid w:val="000574D0"/>
    <w:rsid w:val="000640A8"/>
    <w:rsid w:val="00072973"/>
    <w:rsid w:val="00075F74"/>
    <w:rsid w:val="0008173F"/>
    <w:rsid w:val="00081ED1"/>
    <w:rsid w:val="00082FFB"/>
    <w:rsid w:val="000B2F32"/>
    <w:rsid w:val="000C1DF6"/>
    <w:rsid w:val="000C205E"/>
    <w:rsid w:val="000D0117"/>
    <w:rsid w:val="000D01AC"/>
    <w:rsid w:val="000D06F0"/>
    <w:rsid w:val="000D12C7"/>
    <w:rsid w:val="000D1D5E"/>
    <w:rsid w:val="000E2A72"/>
    <w:rsid w:val="000E2FC5"/>
    <w:rsid w:val="000E3DB5"/>
    <w:rsid w:val="000E5FEA"/>
    <w:rsid w:val="000F575A"/>
    <w:rsid w:val="000F599E"/>
    <w:rsid w:val="00113AF7"/>
    <w:rsid w:val="00114515"/>
    <w:rsid w:val="0013586C"/>
    <w:rsid w:val="001368E1"/>
    <w:rsid w:val="00147884"/>
    <w:rsid w:val="00165C4F"/>
    <w:rsid w:val="00171FF5"/>
    <w:rsid w:val="0017362B"/>
    <w:rsid w:val="00183663"/>
    <w:rsid w:val="001C5058"/>
    <w:rsid w:val="001D1E62"/>
    <w:rsid w:val="001D2720"/>
    <w:rsid w:val="001F343E"/>
    <w:rsid w:val="001F5294"/>
    <w:rsid w:val="00205C17"/>
    <w:rsid w:val="00235F45"/>
    <w:rsid w:val="00241EF0"/>
    <w:rsid w:val="002471EB"/>
    <w:rsid w:val="00250458"/>
    <w:rsid w:val="00256806"/>
    <w:rsid w:val="002669A4"/>
    <w:rsid w:val="00270CB5"/>
    <w:rsid w:val="0027336C"/>
    <w:rsid w:val="00283249"/>
    <w:rsid w:val="00296E5E"/>
    <w:rsid w:val="00297B74"/>
    <w:rsid w:val="002A245B"/>
    <w:rsid w:val="002A6018"/>
    <w:rsid w:val="002B1205"/>
    <w:rsid w:val="002B1FC8"/>
    <w:rsid w:val="002B45ED"/>
    <w:rsid w:val="002C29D6"/>
    <w:rsid w:val="002C367E"/>
    <w:rsid w:val="002D3ED2"/>
    <w:rsid w:val="002D6C45"/>
    <w:rsid w:val="002D7822"/>
    <w:rsid w:val="002E44A4"/>
    <w:rsid w:val="002E7F60"/>
    <w:rsid w:val="002F0B80"/>
    <w:rsid w:val="002F5734"/>
    <w:rsid w:val="002F7BFF"/>
    <w:rsid w:val="00306108"/>
    <w:rsid w:val="003100F2"/>
    <w:rsid w:val="003102B2"/>
    <w:rsid w:val="00320F89"/>
    <w:rsid w:val="0032148A"/>
    <w:rsid w:val="0032488A"/>
    <w:rsid w:val="0032640C"/>
    <w:rsid w:val="00335DC2"/>
    <w:rsid w:val="003364CC"/>
    <w:rsid w:val="003451E9"/>
    <w:rsid w:val="00353E3A"/>
    <w:rsid w:val="003924BE"/>
    <w:rsid w:val="003925E6"/>
    <w:rsid w:val="00395E08"/>
    <w:rsid w:val="00395E11"/>
    <w:rsid w:val="003A54E9"/>
    <w:rsid w:val="003C4236"/>
    <w:rsid w:val="003D46A4"/>
    <w:rsid w:val="003F0376"/>
    <w:rsid w:val="00400663"/>
    <w:rsid w:val="004116D8"/>
    <w:rsid w:val="00414799"/>
    <w:rsid w:val="00414B2D"/>
    <w:rsid w:val="00415FA5"/>
    <w:rsid w:val="004219C0"/>
    <w:rsid w:val="00427A75"/>
    <w:rsid w:val="00463140"/>
    <w:rsid w:val="00472C9C"/>
    <w:rsid w:val="00492EB7"/>
    <w:rsid w:val="0049323E"/>
    <w:rsid w:val="004A351B"/>
    <w:rsid w:val="004A50C4"/>
    <w:rsid w:val="004D17EB"/>
    <w:rsid w:val="004E2B1C"/>
    <w:rsid w:val="004F5355"/>
    <w:rsid w:val="005246E9"/>
    <w:rsid w:val="00526A37"/>
    <w:rsid w:val="00527401"/>
    <w:rsid w:val="00527C3F"/>
    <w:rsid w:val="00531320"/>
    <w:rsid w:val="0055375F"/>
    <w:rsid w:val="00560C65"/>
    <w:rsid w:val="00563159"/>
    <w:rsid w:val="00570704"/>
    <w:rsid w:val="00577B46"/>
    <w:rsid w:val="005812E6"/>
    <w:rsid w:val="0058310A"/>
    <w:rsid w:val="005832E9"/>
    <w:rsid w:val="00591C8D"/>
    <w:rsid w:val="00595C94"/>
    <w:rsid w:val="005B092E"/>
    <w:rsid w:val="005B77B4"/>
    <w:rsid w:val="005C6F84"/>
    <w:rsid w:val="005D1A5B"/>
    <w:rsid w:val="005D4614"/>
    <w:rsid w:val="005D494E"/>
    <w:rsid w:val="005E156F"/>
    <w:rsid w:val="005E4748"/>
    <w:rsid w:val="005E6686"/>
    <w:rsid w:val="005F1D02"/>
    <w:rsid w:val="005F3C78"/>
    <w:rsid w:val="005F456D"/>
    <w:rsid w:val="00607425"/>
    <w:rsid w:val="0061070A"/>
    <w:rsid w:val="0061594D"/>
    <w:rsid w:val="0062365C"/>
    <w:rsid w:val="00624006"/>
    <w:rsid w:val="00626E37"/>
    <w:rsid w:val="00647DE6"/>
    <w:rsid w:val="0065177A"/>
    <w:rsid w:val="00653DE1"/>
    <w:rsid w:val="0066712B"/>
    <w:rsid w:val="00670E22"/>
    <w:rsid w:val="006712CD"/>
    <w:rsid w:val="00673684"/>
    <w:rsid w:val="00675AC5"/>
    <w:rsid w:val="006A494D"/>
    <w:rsid w:val="006A6BCB"/>
    <w:rsid w:val="006B4F99"/>
    <w:rsid w:val="006C4ADE"/>
    <w:rsid w:val="006C5D3B"/>
    <w:rsid w:val="006D215E"/>
    <w:rsid w:val="006D5D04"/>
    <w:rsid w:val="006E594E"/>
    <w:rsid w:val="0070393C"/>
    <w:rsid w:val="007170FF"/>
    <w:rsid w:val="007314AE"/>
    <w:rsid w:val="0076144D"/>
    <w:rsid w:val="00767924"/>
    <w:rsid w:val="007714E3"/>
    <w:rsid w:val="00771F49"/>
    <w:rsid w:val="007728A2"/>
    <w:rsid w:val="00773510"/>
    <w:rsid w:val="00782C06"/>
    <w:rsid w:val="00782F32"/>
    <w:rsid w:val="00786089"/>
    <w:rsid w:val="00791DBE"/>
    <w:rsid w:val="007920C8"/>
    <w:rsid w:val="00796FF8"/>
    <w:rsid w:val="007A0300"/>
    <w:rsid w:val="007A748D"/>
    <w:rsid w:val="007A7605"/>
    <w:rsid w:val="007B2D5F"/>
    <w:rsid w:val="007B4242"/>
    <w:rsid w:val="007C6FD7"/>
    <w:rsid w:val="007D229F"/>
    <w:rsid w:val="007D5D03"/>
    <w:rsid w:val="007E11FF"/>
    <w:rsid w:val="007E3211"/>
    <w:rsid w:val="007E7E19"/>
    <w:rsid w:val="007F258F"/>
    <w:rsid w:val="007F30FE"/>
    <w:rsid w:val="008060C4"/>
    <w:rsid w:val="008160BD"/>
    <w:rsid w:val="00824136"/>
    <w:rsid w:val="00827E57"/>
    <w:rsid w:val="008370BE"/>
    <w:rsid w:val="0086136E"/>
    <w:rsid w:val="00863C4A"/>
    <w:rsid w:val="008801A0"/>
    <w:rsid w:val="008817E5"/>
    <w:rsid w:val="008826B5"/>
    <w:rsid w:val="00891A16"/>
    <w:rsid w:val="008A6498"/>
    <w:rsid w:val="008B338B"/>
    <w:rsid w:val="008C4D47"/>
    <w:rsid w:val="008D18FD"/>
    <w:rsid w:val="008D6398"/>
    <w:rsid w:val="008E32FE"/>
    <w:rsid w:val="00903888"/>
    <w:rsid w:val="009055DA"/>
    <w:rsid w:val="00905D22"/>
    <w:rsid w:val="009232C8"/>
    <w:rsid w:val="0093125D"/>
    <w:rsid w:val="00941366"/>
    <w:rsid w:val="00951AED"/>
    <w:rsid w:val="00956993"/>
    <w:rsid w:val="009660B9"/>
    <w:rsid w:val="009730D7"/>
    <w:rsid w:val="009A4E4A"/>
    <w:rsid w:val="009A702C"/>
    <w:rsid w:val="009B1517"/>
    <w:rsid w:val="009B1F81"/>
    <w:rsid w:val="009B6BEB"/>
    <w:rsid w:val="009C3345"/>
    <w:rsid w:val="009C6C08"/>
    <w:rsid w:val="009D6D5D"/>
    <w:rsid w:val="009E69D5"/>
    <w:rsid w:val="00A423C1"/>
    <w:rsid w:val="00A54A81"/>
    <w:rsid w:val="00A6243B"/>
    <w:rsid w:val="00A7111D"/>
    <w:rsid w:val="00A71F6D"/>
    <w:rsid w:val="00A736CF"/>
    <w:rsid w:val="00A74971"/>
    <w:rsid w:val="00A754ED"/>
    <w:rsid w:val="00A91688"/>
    <w:rsid w:val="00A95269"/>
    <w:rsid w:val="00AA5963"/>
    <w:rsid w:val="00AB0313"/>
    <w:rsid w:val="00AC05A4"/>
    <w:rsid w:val="00AC5D93"/>
    <w:rsid w:val="00AE45CC"/>
    <w:rsid w:val="00AE6337"/>
    <w:rsid w:val="00B12ABF"/>
    <w:rsid w:val="00B21C62"/>
    <w:rsid w:val="00B23953"/>
    <w:rsid w:val="00B42AE7"/>
    <w:rsid w:val="00B527CD"/>
    <w:rsid w:val="00B6395F"/>
    <w:rsid w:val="00B91ED7"/>
    <w:rsid w:val="00BA4F3C"/>
    <w:rsid w:val="00BA6D03"/>
    <w:rsid w:val="00BB30BC"/>
    <w:rsid w:val="00BB7FFB"/>
    <w:rsid w:val="00BD00AD"/>
    <w:rsid w:val="00BD5561"/>
    <w:rsid w:val="00BD6738"/>
    <w:rsid w:val="00BE5D73"/>
    <w:rsid w:val="00BE7554"/>
    <w:rsid w:val="00C04EE9"/>
    <w:rsid w:val="00C05C04"/>
    <w:rsid w:val="00C076A2"/>
    <w:rsid w:val="00C10865"/>
    <w:rsid w:val="00C108B9"/>
    <w:rsid w:val="00C1557D"/>
    <w:rsid w:val="00C318F7"/>
    <w:rsid w:val="00C32364"/>
    <w:rsid w:val="00C424FE"/>
    <w:rsid w:val="00C47042"/>
    <w:rsid w:val="00C530A2"/>
    <w:rsid w:val="00C74A57"/>
    <w:rsid w:val="00C8794C"/>
    <w:rsid w:val="00C953CA"/>
    <w:rsid w:val="00CA07F5"/>
    <w:rsid w:val="00CA0FCC"/>
    <w:rsid w:val="00CA11C0"/>
    <w:rsid w:val="00CA534D"/>
    <w:rsid w:val="00CB2D6B"/>
    <w:rsid w:val="00CC233F"/>
    <w:rsid w:val="00CC265D"/>
    <w:rsid w:val="00CD5364"/>
    <w:rsid w:val="00CE3862"/>
    <w:rsid w:val="00CE4D11"/>
    <w:rsid w:val="00CF101C"/>
    <w:rsid w:val="00CF23DD"/>
    <w:rsid w:val="00CF5456"/>
    <w:rsid w:val="00D03CBD"/>
    <w:rsid w:val="00D241D5"/>
    <w:rsid w:val="00D328C4"/>
    <w:rsid w:val="00D33986"/>
    <w:rsid w:val="00D36E65"/>
    <w:rsid w:val="00D51EEA"/>
    <w:rsid w:val="00D520E8"/>
    <w:rsid w:val="00D66189"/>
    <w:rsid w:val="00D66B59"/>
    <w:rsid w:val="00D71926"/>
    <w:rsid w:val="00D71D14"/>
    <w:rsid w:val="00DA581D"/>
    <w:rsid w:val="00DB14F2"/>
    <w:rsid w:val="00DB4C36"/>
    <w:rsid w:val="00DD3873"/>
    <w:rsid w:val="00DE228A"/>
    <w:rsid w:val="00DE5B1F"/>
    <w:rsid w:val="00DF4BC2"/>
    <w:rsid w:val="00E00266"/>
    <w:rsid w:val="00E17A21"/>
    <w:rsid w:val="00E33B23"/>
    <w:rsid w:val="00E42A1D"/>
    <w:rsid w:val="00E468D0"/>
    <w:rsid w:val="00E51599"/>
    <w:rsid w:val="00E51D86"/>
    <w:rsid w:val="00E76D24"/>
    <w:rsid w:val="00E903D2"/>
    <w:rsid w:val="00E94A40"/>
    <w:rsid w:val="00E96242"/>
    <w:rsid w:val="00EA3CA7"/>
    <w:rsid w:val="00EB0260"/>
    <w:rsid w:val="00EC6623"/>
    <w:rsid w:val="00EE124A"/>
    <w:rsid w:val="00F37A0D"/>
    <w:rsid w:val="00F5088D"/>
    <w:rsid w:val="00F51468"/>
    <w:rsid w:val="00F55F92"/>
    <w:rsid w:val="00F61C66"/>
    <w:rsid w:val="00F66338"/>
    <w:rsid w:val="00F7024E"/>
    <w:rsid w:val="00F704C3"/>
    <w:rsid w:val="00F816E6"/>
    <w:rsid w:val="00F82260"/>
    <w:rsid w:val="00F85F85"/>
    <w:rsid w:val="00FC10FC"/>
    <w:rsid w:val="00FD272E"/>
    <w:rsid w:val="00FE3379"/>
    <w:rsid w:val="00FF6160"/>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90BC6F"/>
  <w15:docId w15:val="{5C2E028E-5BC6-4A51-9CA1-58F5B3B3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4219C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19C0"/>
    <w:pPr>
      <w:spacing w:after="0"/>
    </w:pPr>
  </w:style>
  <w:style w:type="paragraph" w:styleId="ListBullet">
    <w:name w:val="List Bullet"/>
    <w:basedOn w:val="Normal"/>
    <w:uiPriority w:val="99"/>
    <w:semiHidden/>
    <w:unhideWhenUsed/>
    <w:rsid w:val="004219C0"/>
    <w:pPr>
      <w:numPr>
        <w:numId w:val="1"/>
      </w:numPr>
      <w:contextualSpacing/>
    </w:pPr>
  </w:style>
  <w:style w:type="paragraph" w:styleId="ListBullet2">
    <w:name w:val="List Bullet 2"/>
    <w:basedOn w:val="Normal"/>
    <w:uiPriority w:val="99"/>
    <w:semiHidden/>
    <w:unhideWhenUsed/>
    <w:rsid w:val="004219C0"/>
    <w:pPr>
      <w:numPr>
        <w:numId w:val="2"/>
      </w:numPr>
      <w:contextualSpacing/>
    </w:pPr>
  </w:style>
  <w:style w:type="paragraph" w:styleId="ListBullet3">
    <w:name w:val="List Bullet 3"/>
    <w:basedOn w:val="Normal"/>
    <w:uiPriority w:val="99"/>
    <w:semiHidden/>
    <w:unhideWhenUsed/>
    <w:rsid w:val="004219C0"/>
    <w:pPr>
      <w:numPr>
        <w:numId w:val="3"/>
      </w:numPr>
      <w:contextualSpacing/>
    </w:pPr>
  </w:style>
  <w:style w:type="paragraph" w:styleId="ListBullet4">
    <w:name w:val="List Bullet 4"/>
    <w:basedOn w:val="Normal"/>
    <w:uiPriority w:val="99"/>
    <w:semiHidden/>
    <w:unhideWhenUsed/>
    <w:rsid w:val="004219C0"/>
    <w:pPr>
      <w:numPr>
        <w:numId w:val="4"/>
      </w:numPr>
      <w:contextualSpacing/>
    </w:pPr>
  </w:style>
  <w:style w:type="paragraph" w:styleId="ListNumber">
    <w:name w:val="List Number"/>
    <w:basedOn w:val="Normal"/>
    <w:uiPriority w:val="99"/>
    <w:semiHidden/>
    <w:unhideWhenUsed/>
    <w:rsid w:val="004219C0"/>
    <w:pPr>
      <w:numPr>
        <w:numId w:val="5"/>
      </w:numPr>
      <w:contextualSpacing/>
    </w:pPr>
  </w:style>
  <w:style w:type="paragraph" w:styleId="ListNumber2">
    <w:name w:val="List Number 2"/>
    <w:basedOn w:val="Normal"/>
    <w:uiPriority w:val="99"/>
    <w:semiHidden/>
    <w:unhideWhenUsed/>
    <w:rsid w:val="004219C0"/>
    <w:pPr>
      <w:numPr>
        <w:numId w:val="6"/>
      </w:numPr>
      <w:contextualSpacing/>
    </w:pPr>
  </w:style>
  <w:style w:type="paragraph" w:styleId="ListNumber3">
    <w:name w:val="List Number 3"/>
    <w:basedOn w:val="Normal"/>
    <w:uiPriority w:val="99"/>
    <w:semiHidden/>
    <w:unhideWhenUsed/>
    <w:rsid w:val="004219C0"/>
    <w:pPr>
      <w:numPr>
        <w:numId w:val="7"/>
      </w:numPr>
      <w:contextualSpacing/>
    </w:pPr>
  </w:style>
  <w:style w:type="paragraph" w:styleId="ListNumber4">
    <w:name w:val="List Number 4"/>
    <w:basedOn w:val="Normal"/>
    <w:uiPriority w:val="99"/>
    <w:semiHidden/>
    <w:unhideWhenUsed/>
    <w:rsid w:val="004219C0"/>
    <w:pPr>
      <w:numPr>
        <w:numId w:val="8"/>
      </w:numPr>
      <w:contextualSpacing/>
    </w:pPr>
  </w:style>
  <w:style w:type="table" w:styleId="TableGrid">
    <w:name w:val="Table Grid"/>
    <w:basedOn w:val="TableNormal"/>
    <w:uiPriority w:val="59"/>
    <w:rsid w:val="0058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E156F"/>
    <w:rPr>
      <w:rFonts w:eastAsia="Times New Roman"/>
      <w:sz w:val="20"/>
      <w:szCs w:val="20"/>
    </w:rPr>
  </w:style>
  <w:style w:type="character" w:customStyle="1" w:styleId="CommentTextChar">
    <w:name w:val="Comment Text Char"/>
    <w:basedOn w:val="DefaultParagraphFont"/>
    <w:link w:val="CommentText"/>
    <w:rsid w:val="005E156F"/>
    <w:rPr>
      <w:rFonts w:ascii="Times New Roman" w:eastAsia="Times New Roman" w:hAnsi="Times New Roman" w:cs="Times New Roman"/>
      <w:sz w:val="20"/>
      <w:szCs w:val="20"/>
      <w:lang w:val="de-DE"/>
    </w:rPr>
  </w:style>
  <w:style w:type="paragraph" w:customStyle="1" w:styleId="CM4">
    <w:name w:val="CM4"/>
    <w:basedOn w:val="Normal"/>
    <w:next w:val="Normal"/>
    <w:uiPriority w:val="99"/>
    <w:rsid w:val="005E156F"/>
    <w:pPr>
      <w:autoSpaceDE w:val="0"/>
      <w:autoSpaceDN w:val="0"/>
      <w:adjustRightInd w:val="0"/>
      <w:spacing w:before="0" w:after="0"/>
      <w:jc w:val="left"/>
    </w:pPr>
    <w:rPr>
      <w:rFonts w:eastAsia="Calibri"/>
      <w:szCs w:val="24"/>
      <w:lang w:eastAsia="en-GB"/>
    </w:rPr>
  </w:style>
  <w:style w:type="character" w:customStyle="1" w:styleId="hps">
    <w:name w:val="hps"/>
    <w:rsid w:val="00075F74"/>
  </w:style>
  <w:style w:type="character" w:styleId="Hyperlink">
    <w:name w:val="Hyperlink"/>
    <w:basedOn w:val="DefaultParagraphFont"/>
    <w:uiPriority w:val="99"/>
    <w:unhideWhenUsed/>
    <w:rsid w:val="00796FF8"/>
    <w:rPr>
      <w:color w:val="0000FF" w:themeColor="hyperlink"/>
      <w:u w:val="single"/>
    </w:rPr>
  </w:style>
  <w:style w:type="character" w:styleId="CommentReference">
    <w:name w:val="annotation reference"/>
    <w:basedOn w:val="DefaultParagraphFont"/>
    <w:uiPriority w:val="99"/>
    <w:semiHidden/>
    <w:unhideWhenUsed/>
    <w:rsid w:val="00796FF8"/>
    <w:rPr>
      <w:sz w:val="16"/>
      <w:szCs w:val="16"/>
    </w:rPr>
  </w:style>
  <w:style w:type="paragraph" w:styleId="CommentSubject">
    <w:name w:val="annotation subject"/>
    <w:basedOn w:val="CommentText"/>
    <w:next w:val="CommentText"/>
    <w:link w:val="CommentSubjectChar"/>
    <w:uiPriority w:val="99"/>
    <w:semiHidden/>
    <w:unhideWhenUsed/>
    <w:rsid w:val="005F456D"/>
    <w:rPr>
      <w:rFonts w:eastAsiaTheme="minorHAnsi"/>
      <w:b/>
      <w:bCs/>
    </w:rPr>
  </w:style>
  <w:style w:type="character" w:customStyle="1" w:styleId="CommentSubjectChar">
    <w:name w:val="Comment Subject Char"/>
    <w:basedOn w:val="CommentTextChar"/>
    <w:link w:val="CommentSubject"/>
    <w:uiPriority w:val="99"/>
    <w:semiHidden/>
    <w:rsid w:val="005F456D"/>
    <w:rPr>
      <w:rFonts w:ascii="Times New Roman" w:eastAsia="Times New Roman" w:hAnsi="Times New Roman" w:cs="Times New Roman"/>
      <w:b/>
      <w:bCs/>
      <w:sz w:val="20"/>
      <w:szCs w:val="20"/>
      <w:lang w:val="de-DE"/>
    </w:rPr>
  </w:style>
  <w:style w:type="character" w:customStyle="1" w:styleId="UnresolvedMention1">
    <w:name w:val="Unresolved Mention1"/>
    <w:basedOn w:val="DefaultParagraphFont"/>
    <w:uiPriority w:val="99"/>
    <w:semiHidden/>
    <w:unhideWhenUsed/>
    <w:rsid w:val="005F456D"/>
    <w:rPr>
      <w:color w:val="605E5C"/>
      <w:shd w:val="clear" w:color="auto" w:fill="E1DFDD"/>
    </w:rPr>
  </w:style>
  <w:style w:type="paragraph" w:customStyle="1" w:styleId="Default">
    <w:name w:val="Default"/>
    <w:rsid w:val="003A54E9"/>
    <w:pPr>
      <w:numPr>
        <w:numId w:val="11"/>
      </w:numPr>
      <w:tabs>
        <w:tab w:val="clear" w:pos="1492"/>
      </w:tabs>
      <w:autoSpaceDE w:val="0"/>
      <w:autoSpaceDN w:val="0"/>
      <w:adjustRightInd w:val="0"/>
      <w:ind w:left="0" w:firstLine="0"/>
    </w:pPr>
    <w:rPr>
      <w:rFonts w:ascii="Times New Roman" w:eastAsia="Calibri" w:hAnsi="Times New Roman" w:cs="Times New Roman"/>
      <w:color w:val="000000"/>
      <w:sz w:val="24"/>
      <w:szCs w:val="24"/>
      <w:lang w:eastAsia="en-GB"/>
    </w:rPr>
  </w:style>
  <w:style w:type="character" w:customStyle="1" w:styleId="longtext">
    <w:name w:val="long_text"/>
    <w:basedOn w:val="DefaultParagraphFont"/>
    <w:rsid w:val="00082FFB"/>
  </w:style>
  <w:style w:type="character" w:customStyle="1" w:styleId="shorttext">
    <w:name w:val="short_text"/>
    <w:basedOn w:val="DefaultParagraphFont"/>
    <w:rsid w:val="00082FFB"/>
  </w:style>
  <w:style w:type="paragraph" w:styleId="Revision">
    <w:name w:val="Revision"/>
    <w:hidden/>
    <w:uiPriority w:val="99"/>
    <w:semiHidden/>
    <w:rsid w:val="008826B5"/>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EB0260"/>
    <w:pPr>
      <w:tabs>
        <w:tab w:val="center" w:pos="4535"/>
        <w:tab w:val="right" w:pos="9071"/>
      </w:tabs>
      <w:spacing w:before="0"/>
    </w:pPr>
  </w:style>
  <w:style w:type="character" w:customStyle="1" w:styleId="HeaderChar">
    <w:name w:val="Header Char"/>
    <w:basedOn w:val="DefaultParagraphFont"/>
    <w:link w:val="Header"/>
    <w:uiPriority w:val="99"/>
    <w:rsid w:val="00EB0260"/>
    <w:rPr>
      <w:rFonts w:ascii="Times New Roman" w:hAnsi="Times New Roman" w:cs="Times New Roman"/>
      <w:sz w:val="24"/>
      <w:lang w:val="de-DE"/>
    </w:rPr>
  </w:style>
  <w:style w:type="paragraph" w:styleId="Footer">
    <w:name w:val="footer"/>
    <w:basedOn w:val="Normal"/>
    <w:link w:val="FooterChar"/>
    <w:uiPriority w:val="99"/>
    <w:unhideWhenUsed/>
    <w:rsid w:val="00EB02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B0260"/>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B0260"/>
    <w:pPr>
      <w:tabs>
        <w:tab w:val="center" w:pos="7285"/>
        <w:tab w:val="right" w:pos="14003"/>
      </w:tabs>
      <w:spacing w:before="0"/>
    </w:pPr>
  </w:style>
  <w:style w:type="paragraph" w:customStyle="1" w:styleId="FooterLandscape">
    <w:name w:val="FooterLandscape"/>
    <w:basedOn w:val="Normal"/>
    <w:rsid w:val="00EB026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B026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B0260"/>
    <w:pPr>
      <w:spacing w:before="0"/>
      <w:jc w:val="right"/>
    </w:pPr>
    <w:rPr>
      <w:sz w:val="28"/>
    </w:rPr>
  </w:style>
  <w:style w:type="paragraph" w:customStyle="1" w:styleId="FooterSensitivity">
    <w:name w:val="Footer Sensitivity"/>
    <w:basedOn w:val="Normal"/>
    <w:rsid w:val="00EB026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2B09-0342-4591-B00C-C115965A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75</TotalTime>
  <Pages>5</Pages>
  <Words>42355</Words>
  <Characters>285055</Characters>
  <Application>Microsoft Office Word</Application>
  <DocSecurity>0</DocSecurity>
  <Lines>13574</Lines>
  <Paragraphs>3897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OROIAN Gianina-Ramona (DIGIT-EXT)</dc:creator>
  <cp:keywords/>
  <dc:description/>
  <cp:lastModifiedBy>KOUTZIAVASILI Dimitra (SG)</cp:lastModifiedBy>
  <cp:revision>32</cp:revision>
  <dcterms:created xsi:type="dcterms:W3CDTF">2023-11-24T11:21:00Z</dcterms:created>
  <dcterms:modified xsi:type="dcterms:W3CDTF">2024-01-12T09:45:00Z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2023-05-05T07:37:32Z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5384086d-b3f7-4f43-80ff-c19da750d997</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Yellow (DQC version 03)</vt:lpwstr>
  </property>
</Properties>
</file>