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AF0FF" w14:textId="7CE50DE6" w:rsidR="005F3B32" w:rsidRPr="00056639" w:rsidRDefault="001B4C6C" w:rsidP="001B4C6C">
      <w:pPr>
        <w:pStyle w:val="Pagedecouverture"/>
        <w:rPr>
          <w:noProof/>
        </w:rPr>
      </w:pPr>
      <w:bookmarkStart w:id="0" w:name="LW_BM_COVERPAGE"/>
      <w:r>
        <w:rPr>
          <w:noProof/>
        </w:rPr>
        <w:pict w14:anchorId="6BD18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9BC5B0EB-732B-4E5B-9A90-1AB5DB7D148E" style="width:455.15pt;height:337.7pt">
            <v:imagedata r:id="rId8" o:title=""/>
          </v:shape>
        </w:pict>
      </w:r>
    </w:p>
    <w:bookmarkEnd w:id="0"/>
    <w:p w14:paraId="5A80F947" w14:textId="75CF3695" w:rsidR="00BF1B66" w:rsidRPr="00056639" w:rsidRDefault="00BF1B66" w:rsidP="009C7311">
      <w:pPr>
        <w:spacing w:line="276" w:lineRule="auto"/>
        <w:rPr>
          <w:noProof/>
        </w:rPr>
        <w:sectPr w:rsidR="00BF1B66" w:rsidRPr="00056639" w:rsidSect="001B4C6C">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14:paraId="3F3DC42F" w14:textId="3F9C1312" w:rsidR="001B4C6C" w:rsidRPr="001B4C6C" w:rsidRDefault="001B4C6C" w:rsidP="001B4C6C">
      <w:pPr>
        <w:pStyle w:val="Typedudocument"/>
      </w:pPr>
      <w:r w:rsidRPr="001B4C6C">
        <w:lastRenderedPageBreak/>
        <w:t>COMMUNICATION FROM THE COMMISSION TO THE EUROPEAN PARLIAMENT, THE COUNCIL, THE EUROPEAN ECONOMIC AND SOCIAL COMMITTEE AND THE COMMITTEE OF THE REGIONS</w:t>
      </w:r>
    </w:p>
    <w:p w14:paraId="5A092CF4" w14:textId="2D0E7AF0" w:rsidR="001B4C6C" w:rsidRPr="001B4C6C" w:rsidRDefault="001B4C6C" w:rsidP="001B4C6C">
      <w:pPr>
        <w:pStyle w:val="Titreobjet"/>
      </w:pPr>
      <w:r w:rsidRPr="001B4C6C">
        <w:t>on the 9th Cohesion Report</w:t>
      </w:r>
    </w:p>
    <w:p w14:paraId="67A9F5FC" w14:textId="074E185C" w:rsidR="00BA760A" w:rsidRPr="00056639" w:rsidRDefault="00BA760A" w:rsidP="009C7311">
      <w:pPr>
        <w:spacing w:after="120" w:line="276" w:lineRule="auto"/>
        <w:jc w:val="center"/>
        <w:rPr>
          <w:rFonts w:ascii="Times New Roman" w:hAnsi="Times New Roman"/>
          <w:i/>
          <w:iCs/>
          <w:noProof/>
          <w:sz w:val="24"/>
        </w:rPr>
      </w:pPr>
      <w:r w:rsidRPr="00056639">
        <w:rPr>
          <w:rFonts w:ascii="Times New Roman" w:hAnsi="Times New Roman"/>
          <w:i/>
          <w:iCs/>
          <w:noProof/>
          <w:sz w:val="24"/>
        </w:rPr>
        <w:t>“In order to promote its overall harmonious development, the Union shall develop and pursue its actions leading to the strengthening of economic, social and territorial cohesion.”</w:t>
      </w:r>
    </w:p>
    <w:p w14:paraId="636A5AED" w14:textId="7D6FA3E2" w:rsidR="00BA760A" w:rsidRPr="00056639" w:rsidRDefault="00BA760A" w:rsidP="009C7311">
      <w:pPr>
        <w:spacing w:after="120" w:line="276" w:lineRule="auto"/>
        <w:jc w:val="center"/>
        <w:rPr>
          <w:rFonts w:ascii="Times New Roman" w:hAnsi="Times New Roman"/>
          <w:noProof/>
          <w:sz w:val="24"/>
        </w:rPr>
      </w:pPr>
      <w:r w:rsidRPr="00056639">
        <w:rPr>
          <w:rFonts w:ascii="Times New Roman" w:hAnsi="Times New Roman"/>
          <w:noProof/>
          <w:sz w:val="24"/>
        </w:rPr>
        <w:t xml:space="preserve">(Treaty on the Functioning of the European Union </w:t>
      </w:r>
      <w:r w:rsidR="001C57B2" w:rsidRPr="00056639">
        <w:rPr>
          <w:rFonts w:ascii="Times New Roman" w:hAnsi="Times New Roman"/>
          <w:noProof/>
          <w:sz w:val="24"/>
        </w:rPr>
        <w:t>A</w:t>
      </w:r>
      <w:r w:rsidRPr="00056639">
        <w:rPr>
          <w:rFonts w:ascii="Times New Roman" w:hAnsi="Times New Roman"/>
          <w:noProof/>
          <w:sz w:val="24"/>
        </w:rPr>
        <w:t>rticle 174)</w:t>
      </w:r>
    </w:p>
    <w:p w14:paraId="129043CE" w14:textId="77777777" w:rsidR="00BA760A" w:rsidRPr="00056639" w:rsidRDefault="00BA760A" w:rsidP="009C7311">
      <w:pPr>
        <w:spacing w:after="120" w:line="276" w:lineRule="auto"/>
        <w:jc w:val="center"/>
        <w:rPr>
          <w:rFonts w:ascii="Times New Roman" w:hAnsi="Times New Roman"/>
          <w:i/>
          <w:iCs/>
          <w:noProof/>
          <w:sz w:val="24"/>
        </w:rPr>
      </w:pPr>
    </w:p>
    <w:p w14:paraId="246C27B1" w14:textId="361114AC" w:rsidR="0078156C" w:rsidRPr="00056639" w:rsidDel="0078156C" w:rsidRDefault="0078156C" w:rsidP="007D7362">
      <w:pPr>
        <w:pStyle w:val="Heading1"/>
        <w:rPr>
          <w:noProof/>
        </w:rPr>
      </w:pPr>
      <w:r w:rsidRPr="00056639">
        <w:rPr>
          <w:noProof/>
        </w:rPr>
        <w:t>I. Introduction</w:t>
      </w:r>
    </w:p>
    <w:p w14:paraId="4F2FEB53" w14:textId="7FD29A07" w:rsidR="00520867" w:rsidRPr="00056639" w:rsidRDefault="003520B7" w:rsidP="00520867">
      <w:pPr>
        <w:pStyle w:val="NormalWeb"/>
        <w:spacing w:before="240" w:beforeAutospacing="0" w:after="120" w:afterAutospacing="0" w:line="276" w:lineRule="auto"/>
        <w:rPr>
          <w:i/>
          <w:iCs/>
          <w:noProof/>
        </w:rPr>
      </w:pPr>
      <w:r w:rsidRPr="00056639">
        <w:rPr>
          <w:i/>
          <w:iCs/>
          <w:noProof/>
        </w:rPr>
        <w:t>Economic, social and territorial c</w:t>
      </w:r>
      <w:r w:rsidR="00520867" w:rsidRPr="00056639">
        <w:rPr>
          <w:i/>
          <w:iCs/>
          <w:noProof/>
        </w:rPr>
        <w:t xml:space="preserve">ohesion is a European public good </w:t>
      </w:r>
    </w:p>
    <w:p w14:paraId="7C63ADB5" w14:textId="3D6BBC92" w:rsidR="00520867" w:rsidRPr="00056639" w:rsidRDefault="00520867" w:rsidP="00520867">
      <w:pPr>
        <w:spacing w:after="120" w:line="276" w:lineRule="auto"/>
        <w:jc w:val="both"/>
        <w:rPr>
          <w:rFonts w:ascii="Times New Roman" w:hAnsi="Times New Roman"/>
          <w:noProof/>
          <w:sz w:val="24"/>
        </w:rPr>
      </w:pPr>
      <w:r w:rsidRPr="00056639">
        <w:rPr>
          <w:rFonts w:ascii="Times New Roman" w:hAnsi="Times New Roman"/>
          <w:b/>
          <w:bCs/>
          <w:noProof/>
          <w:sz w:val="24"/>
        </w:rPr>
        <w:t xml:space="preserve">The </w:t>
      </w:r>
      <w:r w:rsidR="00573F90" w:rsidRPr="00056639">
        <w:rPr>
          <w:rFonts w:ascii="Times New Roman" w:hAnsi="Times New Roman"/>
          <w:b/>
          <w:bCs/>
          <w:noProof/>
          <w:sz w:val="24"/>
        </w:rPr>
        <w:t>EU</w:t>
      </w:r>
      <w:r w:rsidRPr="00056639">
        <w:rPr>
          <w:rFonts w:ascii="Times New Roman" w:hAnsi="Times New Roman"/>
          <w:b/>
          <w:bCs/>
          <w:noProof/>
          <w:sz w:val="24"/>
        </w:rPr>
        <w:t xml:space="preserve"> was founded on the values of solidarity, equal opportunities, and cohesion.</w:t>
      </w:r>
      <w:r w:rsidRPr="00056639">
        <w:rPr>
          <w:rFonts w:ascii="Times New Roman" w:hAnsi="Times New Roman"/>
          <w:noProof/>
          <w:sz w:val="24"/>
        </w:rPr>
        <w:t xml:space="preserve"> From the outset, the Treaty of Rome set the goal of “reducing the differences existing between the various regions and the backwardness of the less-favoured regions”. This economic and social cohesion, the reduction of internal disparities, </w:t>
      </w:r>
      <w:r w:rsidR="00E636D1">
        <w:rPr>
          <w:rFonts w:ascii="Times New Roman" w:hAnsi="Times New Roman"/>
          <w:noProof/>
          <w:sz w:val="24"/>
        </w:rPr>
        <w:t xml:space="preserve">has been </w:t>
      </w:r>
      <w:r w:rsidRPr="00056639">
        <w:rPr>
          <w:rFonts w:ascii="Times New Roman" w:hAnsi="Times New Roman"/>
          <w:noProof/>
          <w:sz w:val="24"/>
        </w:rPr>
        <w:t>rightly perceived as benefitting all of Europe</w:t>
      </w:r>
      <w:r w:rsidR="00E636D1">
        <w:rPr>
          <w:rFonts w:ascii="Times New Roman" w:hAnsi="Times New Roman"/>
          <w:noProof/>
          <w:sz w:val="24"/>
        </w:rPr>
        <w:t xml:space="preserve"> and remains equally valid today</w:t>
      </w:r>
      <w:r w:rsidRPr="00056639">
        <w:rPr>
          <w:rFonts w:ascii="Times New Roman" w:hAnsi="Times New Roman"/>
          <w:noProof/>
          <w:sz w:val="24"/>
        </w:rPr>
        <w:t xml:space="preserve">. </w:t>
      </w:r>
    </w:p>
    <w:p w14:paraId="170C01CD" w14:textId="572D6D84" w:rsidR="00520867" w:rsidRPr="00056639" w:rsidRDefault="00520867" w:rsidP="00520867">
      <w:pPr>
        <w:spacing w:after="120" w:line="276" w:lineRule="auto"/>
        <w:jc w:val="both"/>
        <w:rPr>
          <w:rFonts w:ascii="Times New Roman" w:hAnsi="Times New Roman"/>
          <w:noProof/>
          <w:sz w:val="24"/>
        </w:rPr>
      </w:pPr>
      <w:r w:rsidRPr="00056639">
        <w:rPr>
          <w:rFonts w:ascii="Times New Roman" w:hAnsi="Times New Roman"/>
          <w:noProof/>
          <w:sz w:val="24"/>
        </w:rPr>
        <w:t>Since then, Cohesion Policy has been one of the key pillars of the European project. From the creation of the Single Market</w:t>
      </w:r>
      <w:r w:rsidR="00233691" w:rsidRPr="00056639">
        <w:rPr>
          <w:rFonts w:ascii="Times New Roman" w:hAnsi="Times New Roman"/>
          <w:noProof/>
          <w:sz w:val="24"/>
        </w:rPr>
        <w:t xml:space="preserve">, </w:t>
      </w:r>
      <w:r w:rsidR="001C57B2" w:rsidRPr="00056639">
        <w:rPr>
          <w:rFonts w:ascii="Times New Roman" w:hAnsi="Times New Roman"/>
          <w:noProof/>
          <w:sz w:val="24"/>
        </w:rPr>
        <w:t xml:space="preserve">the </w:t>
      </w:r>
      <w:r w:rsidR="00233691" w:rsidRPr="00056639">
        <w:rPr>
          <w:rFonts w:ascii="Times New Roman" w:hAnsi="Times New Roman"/>
          <w:noProof/>
          <w:sz w:val="24"/>
        </w:rPr>
        <w:t>Economic and Monetary Union,</w:t>
      </w:r>
      <w:r w:rsidRPr="00056639">
        <w:rPr>
          <w:rFonts w:ascii="Times New Roman" w:hAnsi="Times New Roman"/>
          <w:noProof/>
          <w:sz w:val="24"/>
        </w:rPr>
        <w:t xml:space="preserve"> to several enlargements, Cohesion Policy has supported every step of European integration – including, in recent years, the green and digital transitions. </w:t>
      </w:r>
      <w:r w:rsidR="00233691" w:rsidRPr="00056639">
        <w:rPr>
          <w:rFonts w:ascii="Times New Roman" w:hAnsi="Times New Roman"/>
          <w:noProof/>
          <w:sz w:val="24"/>
        </w:rPr>
        <w:t>M</w:t>
      </w:r>
      <w:r w:rsidRPr="00056639">
        <w:rPr>
          <w:rFonts w:ascii="Times New Roman" w:hAnsi="Times New Roman"/>
          <w:noProof/>
          <w:sz w:val="24"/>
        </w:rPr>
        <w:t xml:space="preserve">arket forces alone cannot ensure that </w:t>
      </w:r>
      <w:r w:rsidR="00E55B33" w:rsidRPr="00056639">
        <w:rPr>
          <w:rFonts w:ascii="Times New Roman" w:hAnsi="Times New Roman"/>
          <w:noProof/>
          <w:sz w:val="24"/>
        </w:rPr>
        <w:t xml:space="preserve">the </w:t>
      </w:r>
      <w:r w:rsidRPr="00056639">
        <w:rPr>
          <w:rFonts w:ascii="Times New Roman" w:hAnsi="Times New Roman"/>
          <w:noProof/>
          <w:sz w:val="24"/>
        </w:rPr>
        <w:t xml:space="preserve">benefits </w:t>
      </w:r>
      <w:r w:rsidR="00233691" w:rsidRPr="00056639">
        <w:rPr>
          <w:rFonts w:ascii="Times New Roman" w:hAnsi="Times New Roman"/>
          <w:noProof/>
          <w:sz w:val="24"/>
        </w:rPr>
        <w:t xml:space="preserve">from these key integration steps are evenly spread across Europe, therefore </w:t>
      </w:r>
      <w:r w:rsidRPr="00056639">
        <w:rPr>
          <w:rFonts w:ascii="Times New Roman" w:hAnsi="Times New Roman"/>
          <w:noProof/>
          <w:sz w:val="24"/>
        </w:rPr>
        <w:t xml:space="preserve">Cohesion Policy is necessary to help </w:t>
      </w:r>
      <w:r w:rsidR="00233691" w:rsidRPr="00056639">
        <w:rPr>
          <w:rFonts w:ascii="Times New Roman" w:hAnsi="Times New Roman"/>
          <w:noProof/>
          <w:sz w:val="24"/>
        </w:rPr>
        <w:t xml:space="preserve">Member States and </w:t>
      </w:r>
      <w:r w:rsidRPr="00056639">
        <w:rPr>
          <w:rFonts w:ascii="Times New Roman" w:hAnsi="Times New Roman"/>
          <w:noProof/>
          <w:sz w:val="24"/>
        </w:rPr>
        <w:t>region</w:t>
      </w:r>
      <w:r w:rsidR="00233691" w:rsidRPr="00056639">
        <w:rPr>
          <w:rFonts w:ascii="Times New Roman" w:hAnsi="Times New Roman"/>
          <w:noProof/>
          <w:sz w:val="24"/>
        </w:rPr>
        <w:t>s</w:t>
      </w:r>
      <w:r w:rsidRPr="00056639">
        <w:rPr>
          <w:rFonts w:ascii="Times New Roman" w:hAnsi="Times New Roman"/>
          <w:noProof/>
          <w:sz w:val="24"/>
        </w:rPr>
        <w:t xml:space="preserve"> </w:t>
      </w:r>
      <w:r w:rsidR="00233691" w:rsidRPr="00056639">
        <w:rPr>
          <w:rFonts w:ascii="Times New Roman" w:hAnsi="Times New Roman"/>
          <w:noProof/>
          <w:sz w:val="24"/>
        </w:rPr>
        <w:t xml:space="preserve">contribute, benefit and </w:t>
      </w:r>
      <w:r w:rsidRPr="00056639">
        <w:rPr>
          <w:rFonts w:ascii="Times New Roman" w:hAnsi="Times New Roman"/>
          <w:noProof/>
          <w:sz w:val="24"/>
        </w:rPr>
        <w:t xml:space="preserve">reach </w:t>
      </w:r>
      <w:r w:rsidR="00E55B33" w:rsidRPr="00056639">
        <w:rPr>
          <w:rFonts w:ascii="Times New Roman" w:hAnsi="Times New Roman"/>
          <w:noProof/>
          <w:sz w:val="24"/>
        </w:rPr>
        <w:t xml:space="preserve">their </w:t>
      </w:r>
      <w:r w:rsidRPr="00056639">
        <w:rPr>
          <w:rFonts w:ascii="Times New Roman" w:hAnsi="Times New Roman"/>
          <w:noProof/>
          <w:sz w:val="24"/>
        </w:rPr>
        <w:t xml:space="preserve">full potential. </w:t>
      </w:r>
      <w:r w:rsidR="00D639B9" w:rsidRPr="00056639">
        <w:rPr>
          <w:rFonts w:ascii="Times New Roman" w:hAnsi="Times New Roman"/>
          <w:noProof/>
          <w:sz w:val="24"/>
        </w:rPr>
        <w:t xml:space="preserve">Over time, </w:t>
      </w:r>
      <w:r w:rsidRPr="00056639">
        <w:rPr>
          <w:rFonts w:ascii="Times New Roman" w:hAnsi="Times New Roman"/>
          <w:noProof/>
          <w:sz w:val="24"/>
        </w:rPr>
        <w:t>Cohesion Policy has also acted as a</w:t>
      </w:r>
      <w:r w:rsidR="00E55B33" w:rsidRPr="00056639">
        <w:rPr>
          <w:rFonts w:ascii="Times New Roman" w:hAnsi="Times New Roman"/>
          <w:noProof/>
          <w:sz w:val="24"/>
        </w:rPr>
        <w:t>n</w:t>
      </w:r>
      <w:r w:rsidRPr="00056639">
        <w:rPr>
          <w:rFonts w:ascii="Times New Roman" w:hAnsi="Times New Roman"/>
          <w:noProof/>
          <w:sz w:val="24"/>
        </w:rPr>
        <w:t xml:space="preserve"> economic stabiliser</w:t>
      </w:r>
      <w:r w:rsidR="00E55B33" w:rsidRPr="00056639">
        <w:rPr>
          <w:rFonts w:ascii="Times New Roman" w:hAnsi="Times New Roman"/>
          <w:noProof/>
          <w:sz w:val="24"/>
        </w:rPr>
        <w:t xml:space="preserve">, a reliable source of support and investment during </w:t>
      </w:r>
      <w:r w:rsidRPr="00056639">
        <w:rPr>
          <w:rFonts w:ascii="Times New Roman" w:hAnsi="Times New Roman"/>
          <w:noProof/>
          <w:sz w:val="24"/>
        </w:rPr>
        <w:t xml:space="preserve">the </w:t>
      </w:r>
      <w:r w:rsidR="00233691" w:rsidRPr="00056639">
        <w:rPr>
          <w:rFonts w:ascii="Times New Roman" w:hAnsi="Times New Roman"/>
          <w:noProof/>
          <w:sz w:val="24"/>
        </w:rPr>
        <w:t xml:space="preserve">financial crisis, </w:t>
      </w:r>
      <w:r w:rsidR="00D639B9" w:rsidRPr="00056639">
        <w:rPr>
          <w:rFonts w:ascii="Times New Roman" w:hAnsi="Times New Roman"/>
          <w:noProof/>
          <w:sz w:val="24"/>
        </w:rPr>
        <w:t xml:space="preserve">and, more recently, </w:t>
      </w:r>
      <w:r w:rsidR="00B644F0">
        <w:rPr>
          <w:rFonts w:ascii="Times New Roman" w:hAnsi="Times New Roman"/>
          <w:noProof/>
          <w:sz w:val="24"/>
        </w:rPr>
        <w:t xml:space="preserve">during </w:t>
      </w:r>
      <w:r w:rsidR="00233691" w:rsidRPr="00056639">
        <w:rPr>
          <w:rFonts w:ascii="Times New Roman" w:hAnsi="Times New Roman"/>
          <w:noProof/>
          <w:sz w:val="24"/>
        </w:rPr>
        <w:t xml:space="preserve">the </w:t>
      </w:r>
      <w:r w:rsidRPr="00056639">
        <w:rPr>
          <w:rFonts w:ascii="Times New Roman" w:hAnsi="Times New Roman"/>
          <w:noProof/>
          <w:sz w:val="24"/>
        </w:rPr>
        <w:t xml:space="preserve">pandemic </w:t>
      </w:r>
      <w:r w:rsidR="00233691" w:rsidRPr="00056639">
        <w:rPr>
          <w:rFonts w:ascii="Times New Roman" w:hAnsi="Times New Roman"/>
          <w:noProof/>
          <w:sz w:val="24"/>
        </w:rPr>
        <w:t xml:space="preserve">and </w:t>
      </w:r>
      <w:r w:rsidRPr="00056639">
        <w:rPr>
          <w:rFonts w:ascii="Times New Roman" w:hAnsi="Times New Roman"/>
          <w:noProof/>
          <w:sz w:val="24"/>
        </w:rPr>
        <w:t>Russia</w:t>
      </w:r>
      <w:r w:rsidR="003520B7" w:rsidRPr="00056639">
        <w:rPr>
          <w:rFonts w:ascii="Times New Roman" w:hAnsi="Times New Roman"/>
          <w:noProof/>
          <w:sz w:val="24"/>
        </w:rPr>
        <w:t>’s war of</w:t>
      </w:r>
      <w:r w:rsidRPr="00056639">
        <w:rPr>
          <w:rFonts w:ascii="Times New Roman" w:hAnsi="Times New Roman"/>
          <w:noProof/>
          <w:sz w:val="24"/>
        </w:rPr>
        <w:t xml:space="preserve"> aggression </w:t>
      </w:r>
      <w:r w:rsidR="00702AC0" w:rsidRPr="00056639">
        <w:rPr>
          <w:rFonts w:ascii="Times New Roman" w:hAnsi="Times New Roman"/>
          <w:noProof/>
          <w:sz w:val="24"/>
        </w:rPr>
        <w:t>against</w:t>
      </w:r>
      <w:r w:rsidRPr="00056639">
        <w:rPr>
          <w:rFonts w:ascii="Times New Roman" w:hAnsi="Times New Roman"/>
          <w:noProof/>
          <w:sz w:val="24"/>
        </w:rPr>
        <w:t xml:space="preserve"> Ukraine</w:t>
      </w:r>
      <w:r w:rsidR="00D639B9" w:rsidRPr="00056639">
        <w:rPr>
          <w:rFonts w:ascii="Times New Roman" w:hAnsi="Times New Roman"/>
          <w:noProof/>
          <w:sz w:val="24"/>
        </w:rPr>
        <w:t>, along with other instruments such as the Recovery and Resilience Facility</w:t>
      </w:r>
      <w:r w:rsidRPr="00056639">
        <w:rPr>
          <w:rFonts w:ascii="Times New Roman" w:hAnsi="Times New Roman"/>
          <w:noProof/>
          <w:sz w:val="24"/>
        </w:rPr>
        <w:t xml:space="preserve">. </w:t>
      </w:r>
      <w:r w:rsidR="00D639B9" w:rsidRPr="00056639">
        <w:rPr>
          <w:rFonts w:ascii="Times New Roman" w:hAnsi="Times New Roman"/>
          <w:noProof/>
          <w:sz w:val="24"/>
        </w:rPr>
        <w:t xml:space="preserve">With its regional focus and place-based approach, </w:t>
      </w:r>
      <w:r w:rsidRPr="00056639">
        <w:rPr>
          <w:rFonts w:ascii="Times New Roman" w:hAnsi="Times New Roman"/>
          <w:noProof/>
          <w:sz w:val="24"/>
        </w:rPr>
        <w:t xml:space="preserve">Cohesion Policy is </w:t>
      </w:r>
      <w:r w:rsidR="003520B7" w:rsidRPr="00056639">
        <w:rPr>
          <w:rFonts w:ascii="Times New Roman" w:hAnsi="Times New Roman"/>
          <w:noProof/>
          <w:sz w:val="24"/>
        </w:rPr>
        <w:t xml:space="preserve">one of </w:t>
      </w:r>
      <w:r w:rsidRPr="00056639">
        <w:rPr>
          <w:rFonts w:ascii="Times New Roman" w:hAnsi="Times New Roman"/>
          <w:noProof/>
          <w:sz w:val="24"/>
        </w:rPr>
        <w:t>the most visible expression</w:t>
      </w:r>
      <w:r w:rsidR="003520B7" w:rsidRPr="00056639">
        <w:rPr>
          <w:rFonts w:ascii="Times New Roman" w:hAnsi="Times New Roman"/>
          <w:noProof/>
          <w:sz w:val="24"/>
        </w:rPr>
        <w:t>s</w:t>
      </w:r>
      <w:r w:rsidRPr="00056639">
        <w:rPr>
          <w:rFonts w:ascii="Times New Roman" w:hAnsi="Times New Roman"/>
          <w:noProof/>
          <w:sz w:val="24"/>
        </w:rPr>
        <w:t xml:space="preserve"> of European solidarity, an integral part of the European growth model, and a cornerstone of our European house.</w:t>
      </w:r>
    </w:p>
    <w:p w14:paraId="3ECF29C0" w14:textId="1D5850D1" w:rsidR="00520867" w:rsidRPr="00056639" w:rsidRDefault="00520867" w:rsidP="00520867">
      <w:pPr>
        <w:spacing w:after="120" w:line="276" w:lineRule="auto"/>
        <w:jc w:val="both"/>
        <w:rPr>
          <w:rFonts w:ascii="Times New Roman" w:hAnsi="Times New Roman"/>
          <w:noProof/>
          <w:sz w:val="24"/>
        </w:rPr>
      </w:pPr>
      <w:r w:rsidRPr="00056639">
        <w:rPr>
          <w:rFonts w:ascii="Times New Roman" w:hAnsi="Times New Roman"/>
          <w:b/>
          <w:bCs/>
          <w:noProof/>
          <w:sz w:val="24"/>
        </w:rPr>
        <w:t xml:space="preserve">Stakeholders confirm the key role and importance of Cohesion Policy. </w:t>
      </w:r>
      <w:r w:rsidRPr="00056639">
        <w:rPr>
          <w:rFonts w:ascii="Times New Roman" w:hAnsi="Times New Roman"/>
          <w:noProof/>
          <w:sz w:val="24"/>
        </w:rPr>
        <w:t xml:space="preserve">They have made this clear in discussions </w:t>
      </w:r>
      <w:r w:rsidR="005E4B4A" w:rsidRPr="00056639">
        <w:rPr>
          <w:rFonts w:ascii="Times New Roman" w:hAnsi="Times New Roman"/>
          <w:noProof/>
          <w:sz w:val="24"/>
        </w:rPr>
        <w:t xml:space="preserve">on </w:t>
      </w:r>
      <w:r w:rsidRPr="00056639">
        <w:rPr>
          <w:rFonts w:ascii="Times New Roman" w:hAnsi="Times New Roman"/>
          <w:noProof/>
          <w:sz w:val="24"/>
        </w:rPr>
        <w:t>the future of the Policy.</w:t>
      </w:r>
      <w:r w:rsidRPr="00056639">
        <w:rPr>
          <w:rFonts w:ascii="Times New Roman" w:hAnsi="Times New Roman"/>
          <w:b/>
          <w:bCs/>
          <w:noProof/>
          <w:sz w:val="24"/>
        </w:rPr>
        <w:t xml:space="preserve"> </w:t>
      </w:r>
      <w:r w:rsidR="000058DD" w:rsidRPr="00056639">
        <w:rPr>
          <w:rFonts w:ascii="Times New Roman" w:hAnsi="Times New Roman"/>
          <w:noProof/>
          <w:sz w:val="24"/>
        </w:rPr>
        <w:t xml:space="preserve">Over </w:t>
      </w:r>
      <w:r w:rsidRPr="00056639">
        <w:rPr>
          <w:rFonts w:ascii="Times New Roman" w:hAnsi="Times New Roman"/>
          <w:noProof/>
          <w:sz w:val="24"/>
        </w:rPr>
        <w:t xml:space="preserve">the past year, regional authorities and other stakeholders </w:t>
      </w:r>
      <w:r w:rsidR="000058DD" w:rsidRPr="00056639">
        <w:rPr>
          <w:rFonts w:ascii="Times New Roman" w:hAnsi="Times New Roman"/>
          <w:noProof/>
          <w:sz w:val="24"/>
        </w:rPr>
        <w:t xml:space="preserve">have </w:t>
      </w:r>
      <w:r w:rsidR="003520B7" w:rsidRPr="00056639">
        <w:rPr>
          <w:rFonts w:ascii="Times New Roman" w:hAnsi="Times New Roman"/>
          <w:noProof/>
          <w:sz w:val="24"/>
        </w:rPr>
        <w:t xml:space="preserve">provided </w:t>
      </w:r>
      <w:r w:rsidRPr="00056639">
        <w:rPr>
          <w:rFonts w:ascii="Times New Roman" w:hAnsi="Times New Roman"/>
          <w:noProof/>
          <w:sz w:val="24"/>
        </w:rPr>
        <w:t>inputs</w:t>
      </w:r>
      <w:r w:rsidR="000058DD" w:rsidRPr="00056639">
        <w:rPr>
          <w:rFonts w:ascii="Times New Roman" w:hAnsi="Times New Roman"/>
          <w:noProof/>
          <w:sz w:val="24"/>
        </w:rPr>
        <w:t xml:space="preserve"> and 20 Member States have organised debates</w:t>
      </w:r>
      <w:r w:rsidRPr="00056639">
        <w:rPr>
          <w:rFonts w:ascii="Times New Roman" w:hAnsi="Times New Roman"/>
          <w:noProof/>
          <w:sz w:val="24"/>
        </w:rPr>
        <w:t>. A High-Level Group of Specialists published key orientations for the future policy</w:t>
      </w:r>
      <w:r w:rsidRPr="00056639">
        <w:rPr>
          <w:rStyle w:val="FootnoteReference"/>
          <w:rFonts w:ascii="Times New Roman" w:hAnsi="Times New Roman"/>
          <w:noProof/>
          <w:sz w:val="24"/>
        </w:rPr>
        <w:footnoteReference w:id="2"/>
      </w:r>
      <w:r w:rsidRPr="00056639">
        <w:rPr>
          <w:rFonts w:ascii="Times New Roman" w:hAnsi="Times New Roman"/>
          <w:noProof/>
          <w:sz w:val="24"/>
        </w:rPr>
        <w:t xml:space="preserve"> in February. The European Parliament, the Council of the European Union, the European Economic and Social Committee</w:t>
      </w:r>
      <w:r w:rsidR="001C57B2" w:rsidRPr="00056639">
        <w:rPr>
          <w:rFonts w:ascii="Times New Roman" w:hAnsi="Times New Roman"/>
          <w:noProof/>
          <w:sz w:val="24"/>
        </w:rPr>
        <w:t xml:space="preserve"> and</w:t>
      </w:r>
      <w:r w:rsidRPr="00056639">
        <w:rPr>
          <w:rFonts w:ascii="Times New Roman" w:hAnsi="Times New Roman"/>
          <w:noProof/>
          <w:sz w:val="24"/>
        </w:rPr>
        <w:t xml:space="preserve"> the European Committee of the Regions have all adopted opinions and conclusions regarding key elements for the future of Cohesion Policy. Taken together, these </w:t>
      </w:r>
      <w:r w:rsidRPr="00056639">
        <w:rPr>
          <w:rFonts w:ascii="Times New Roman" w:hAnsi="Times New Roman"/>
          <w:noProof/>
          <w:sz w:val="24"/>
        </w:rPr>
        <w:lastRenderedPageBreak/>
        <w:t xml:space="preserve">inputs </w:t>
      </w:r>
      <w:r w:rsidR="007D1C15" w:rsidRPr="00056639">
        <w:rPr>
          <w:rFonts w:ascii="Times New Roman" w:hAnsi="Times New Roman"/>
          <w:noProof/>
          <w:sz w:val="24"/>
        </w:rPr>
        <w:t xml:space="preserve">confirm the </w:t>
      </w:r>
      <w:r w:rsidR="000058DD" w:rsidRPr="00056639">
        <w:rPr>
          <w:rFonts w:ascii="Times New Roman" w:hAnsi="Times New Roman"/>
          <w:noProof/>
          <w:sz w:val="24"/>
        </w:rPr>
        <w:t>key</w:t>
      </w:r>
      <w:r w:rsidR="007D1C15" w:rsidRPr="00056639">
        <w:rPr>
          <w:rFonts w:ascii="Times New Roman" w:hAnsi="Times New Roman"/>
          <w:noProof/>
          <w:sz w:val="24"/>
        </w:rPr>
        <w:t xml:space="preserve"> role of the policy, </w:t>
      </w:r>
      <w:r w:rsidRPr="00056639">
        <w:rPr>
          <w:rFonts w:ascii="Times New Roman" w:hAnsi="Times New Roman"/>
          <w:noProof/>
          <w:sz w:val="24"/>
        </w:rPr>
        <w:t xml:space="preserve">paint a picture of emerging challenges, together with </w:t>
      </w:r>
      <w:r w:rsidR="0070076E" w:rsidRPr="00056639">
        <w:rPr>
          <w:rFonts w:ascii="Times New Roman" w:hAnsi="Times New Roman"/>
          <w:noProof/>
          <w:sz w:val="24"/>
        </w:rPr>
        <w:t xml:space="preserve">lessons learned and </w:t>
      </w:r>
      <w:r w:rsidRPr="00056639">
        <w:rPr>
          <w:rFonts w:ascii="Times New Roman" w:hAnsi="Times New Roman"/>
          <w:noProof/>
          <w:sz w:val="24"/>
        </w:rPr>
        <w:t xml:space="preserve">possible responses. </w:t>
      </w:r>
    </w:p>
    <w:p w14:paraId="41F832BA" w14:textId="6D524B47" w:rsidR="0078156C" w:rsidRDefault="00520867" w:rsidP="009C7311">
      <w:pPr>
        <w:spacing w:after="120" w:line="276" w:lineRule="auto"/>
        <w:jc w:val="both"/>
        <w:rPr>
          <w:rFonts w:ascii="Times New Roman" w:hAnsi="Times New Roman"/>
          <w:noProof/>
          <w:sz w:val="24"/>
        </w:rPr>
      </w:pPr>
      <w:r w:rsidRPr="00056639">
        <w:rPr>
          <w:rFonts w:ascii="Times New Roman" w:hAnsi="Times New Roman"/>
          <w:b/>
          <w:bCs/>
          <w:noProof/>
          <w:sz w:val="24"/>
        </w:rPr>
        <w:t>Thirty years after the parallel launch of the European Single Market and of a reinforced Cohesion Policy, and twenty years after the 2004 enlargement, the long-term trend is clear: many parts of Europe have experienced a remarkable upward economic and social convergence.</w:t>
      </w:r>
      <w:r w:rsidRPr="00056639">
        <w:rPr>
          <w:rFonts w:ascii="Times New Roman" w:hAnsi="Times New Roman"/>
          <w:noProof/>
          <w:sz w:val="24"/>
        </w:rPr>
        <w:t xml:space="preserve"> However, socio-economic disparities persist and a growing number of regions risk struggling with new challenges. In this context, it is necessary to take stock: not just of the achievements of Cohesion Policy, but also how it </w:t>
      </w:r>
      <w:r w:rsidR="007D1C15" w:rsidRPr="00056639">
        <w:rPr>
          <w:rFonts w:ascii="Times New Roman" w:hAnsi="Times New Roman"/>
          <w:noProof/>
          <w:sz w:val="24"/>
        </w:rPr>
        <w:t>can adapt</w:t>
      </w:r>
      <w:r w:rsidRPr="00056639">
        <w:rPr>
          <w:rFonts w:ascii="Times New Roman" w:hAnsi="Times New Roman"/>
          <w:noProof/>
          <w:sz w:val="24"/>
        </w:rPr>
        <w:t xml:space="preserve">. The Treaty objective of economic, social and territorial </w:t>
      </w:r>
      <w:r w:rsidR="000058DD" w:rsidRPr="00056639">
        <w:rPr>
          <w:rFonts w:ascii="Times New Roman" w:hAnsi="Times New Roman"/>
          <w:noProof/>
          <w:sz w:val="24"/>
        </w:rPr>
        <w:t>c</w:t>
      </w:r>
      <w:r w:rsidRPr="00056639">
        <w:rPr>
          <w:rFonts w:ascii="Times New Roman" w:hAnsi="Times New Roman"/>
          <w:noProof/>
          <w:sz w:val="24"/>
        </w:rPr>
        <w:t xml:space="preserve">ohesion remains as relevant as ever, but the methods </w:t>
      </w:r>
      <w:r w:rsidR="007D1C15" w:rsidRPr="00056639">
        <w:rPr>
          <w:rFonts w:ascii="Times New Roman" w:hAnsi="Times New Roman"/>
          <w:noProof/>
          <w:sz w:val="24"/>
        </w:rPr>
        <w:t xml:space="preserve">should </w:t>
      </w:r>
      <w:r w:rsidRPr="00056639">
        <w:rPr>
          <w:rFonts w:ascii="Times New Roman" w:hAnsi="Times New Roman"/>
          <w:noProof/>
          <w:sz w:val="24"/>
        </w:rPr>
        <w:t>evolve.</w:t>
      </w:r>
    </w:p>
    <w:p w14:paraId="75E99B4C" w14:textId="77777777" w:rsidR="006639AF" w:rsidRPr="00056639" w:rsidRDefault="006639AF" w:rsidP="009C7311">
      <w:pPr>
        <w:spacing w:after="120" w:line="276" w:lineRule="auto"/>
        <w:jc w:val="both"/>
        <w:rPr>
          <w:rFonts w:ascii="Times New Roman" w:hAnsi="Times New Roman"/>
          <w:noProof/>
          <w:sz w:val="24"/>
        </w:rPr>
      </w:pPr>
    </w:p>
    <w:p w14:paraId="298FFBA8" w14:textId="1DF7A4CD" w:rsidR="00FA6EE4" w:rsidRPr="006639AF" w:rsidRDefault="00FA6EE4" w:rsidP="006639AF">
      <w:pPr>
        <w:spacing w:after="120" w:line="276" w:lineRule="auto"/>
        <w:jc w:val="center"/>
        <w:rPr>
          <w:rFonts w:ascii="Times New Roman" w:hAnsi="Times New Roman"/>
          <w:noProof/>
          <w:szCs w:val="22"/>
        </w:rPr>
      </w:pPr>
      <w:r w:rsidRPr="00B51CE0">
        <w:rPr>
          <w:rFonts w:ascii="Times New Roman" w:hAnsi="Times New Roman"/>
          <w:noProof/>
          <w:szCs w:val="22"/>
        </w:rPr>
        <w:t>Map 1</w:t>
      </w:r>
      <w:r w:rsidR="00035B6E" w:rsidRPr="00B51CE0">
        <w:rPr>
          <w:rFonts w:ascii="Times New Roman" w:hAnsi="Times New Roman"/>
          <w:noProof/>
          <w:szCs w:val="22"/>
        </w:rPr>
        <w:t>. Economic Development Index at NUTS3 level, 2001-2021</w:t>
      </w:r>
    </w:p>
    <w:p w14:paraId="5C493FE9" w14:textId="078B9582" w:rsidR="00390589" w:rsidRPr="00056639" w:rsidRDefault="00577CBC" w:rsidP="00B51CE0">
      <w:pPr>
        <w:spacing w:after="120" w:line="276" w:lineRule="auto"/>
        <w:jc w:val="center"/>
        <w:rPr>
          <w:rFonts w:ascii="Times New Roman" w:hAnsi="Times New Roman"/>
          <w:noProof/>
          <w:sz w:val="24"/>
        </w:rPr>
      </w:pPr>
      <w:r w:rsidRPr="00056639">
        <w:rPr>
          <w:noProof/>
        </w:rPr>
        <w:drawing>
          <wp:inline distT="0" distB="0" distL="0" distR="0" wp14:anchorId="1888BCA4" wp14:editId="38E09EBD">
            <wp:extent cx="3910848" cy="5454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6224" cy="5490044"/>
                    </a:xfrm>
                    <a:prstGeom prst="rect">
                      <a:avLst/>
                    </a:prstGeom>
                    <a:noFill/>
                    <a:ln>
                      <a:noFill/>
                    </a:ln>
                  </pic:spPr>
                </pic:pic>
              </a:graphicData>
            </a:graphic>
          </wp:inline>
        </w:drawing>
      </w:r>
    </w:p>
    <w:p w14:paraId="1715B434" w14:textId="63CC0806" w:rsidR="007D7362" w:rsidRPr="00056639" w:rsidRDefault="001C57B2" w:rsidP="007D7362">
      <w:pPr>
        <w:spacing w:after="120" w:line="276" w:lineRule="auto"/>
        <w:jc w:val="center"/>
        <w:rPr>
          <w:rFonts w:ascii="Times New Roman" w:hAnsi="Times New Roman"/>
          <w:i/>
          <w:iCs/>
          <w:noProof/>
          <w:sz w:val="20"/>
          <w:szCs w:val="20"/>
        </w:rPr>
      </w:pPr>
      <w:r w:rsidRPr="00056639">
        <w:rPr>
          <w:noProof/>
        </w:rPr>
        <w:br w:type="page"/>
      </w:r>
    </w:p>
    <w:p w14:paraId="6C34BBE9" w14:textId="088B4339" w:rsidR="00520867" w:rsidRPr="00056639" w:rsidRDefault="00520867" w:rsidP="007D7362">
      <w:pPr>
        <w:pStyle w:val="Heading1"/>
        <w:rPr>
          <w:noProof/>
        </w:rPr>
      </w:pPr>
      <w:r w:rsidRPr="00056639">
        <w:rPr>
          <w:noProof/>
        </w:rPr>
        <w:lastRenderedPageBreak/>
        <w:t>II. Cohesion Policy: long-term growth and competitiveness, quality jobs</w:t>
      </w:r>
    </w:p>
    <w:p w14:paraId="1CE79515" w14:textId="6A742DD9" w:rsidR="005101D2" w:rsidRPr="00056639" w:rsidRDefault="00520867" w:rsidP="00AB5FE8">
      <w:pPr>
        <w:spacing w:before="240" w:after="120" w:line="276" w:lineRule="auto"/>
        <w:jc w:val="both"/>
        <w:rPr>
          <w:rFonts w:ascii="Times New Roman" w:hAnsi="Times New Roman"/>
          <w:noProof/>
          <w:sz w:val="24"/>
        </w:rPr>
      </w:pPr>
      <w:r w:rsidRPr="00056639">
        <w:rPr>
          <w:rFonts w:ascii="Times New Roman" w:hAnsi="Times New Roman"/>
          <w:b/>
          <w:bCs/>
          <w:noProof/>
          <w:sz w:val="24"/>
        </w:rPr>
        <w:t>The historic EU enlargement in 2004 is a clear example of the positive impact of Cohesion Policy.</w:t>
      </w:r>
      <w:r w:rsidRPr="00056639">
        <w:rPr>
          <w:rFonts w:ascii="Times New Roman" w:hAnsi="Times New Roman"/>
          <w:noProof/>
          <w:sz w:val="24"/>
        </w:rPr>
        <w:t xml:space="preserve"> Twenty years later, the average GDP per capita in the Member States that joined </w:t>
      </w:r>
      <w:r w:rsidR="00675A8D">
        <w:rPr>
          <w:rFonts w:ascii="Times New Roman" w:hAnsi="Times New Roman"/>
          <w:noProof/>
          <w:sz w:val="24"/>
        </w:rPr>
        <w:t xml:space="preserve">since then </w:t>
      </w:r>
      <w:r w:rsidRPr="00056639">
        <w:rPr>
          <w:rFonts w:ascii="Times New Roman" w:hAnsi="Times New Roman"/>
          <w:noProof/>
          <w:sz w:val="24"/>
        </w:rPr>
        <w:t>has increased from about 52</w:t>
      </w:r>
      <w:r w:rsidR="00AB5FE8" w:rsidRPr="00056639">
        <w:rPr>
          <w:rFonts w:ascii="Times New Roman" w:hAnsi="Times New Roman"/>
          <w:noProof/>
          <w:sz w:val="24"/>
        </w:rPr>
        <w:t> </w:t>
      </w:r>
      <w:r w:rsidRPr="00056639">
        <w:rPr>
          <w:rFonts w:ascii="Times New Roman" w:hAnsi="Times New Roman"/>
          <w:noProof/>
          <w:sz w:val="24"/>
        </w:rPr>
        <w:t>% of the EU average in 2004 to nearly 80</w:t>
      </w:r>
      <w:r w:rsidR="00AB5FE8" w:rsidRPr="00056639">
        <w:rPr>
          <w:rFonts w:ascii="Times New Roman" w:hAnsi="Times New Roman"/>
          <w:noProof/>
          <w:sz w:val="24"/>
        </w:rPr>
        <w:t> </w:t>
      </w:r>
      <w:r w:rsidRPr="00056639">
        <w:rPr>
          <w:rFonts w:ascii="Times New Roman" w:hAnsi="Times New Roman"/>
          <w:noProof/>
          <w:sz w:val="24"/>
        </w:rPr>
        <w:t xml:space="preserve">% in 2023. Unemployment rates in these Member States have decreased from an average of </w:t>
      </w:r>
      <w:r w:rsidR="000E3FEF" w:rsidRPr="00056639">
        <w:rPr>
          <w:rFonts w:ascii="Times New Roman" w:hAnsi="Times New Roman"/>
          <w:noProof/>
          <w:sz w:val="24"/>
        </w:rPr>
        <w:t>13</w:t>
      </w:r>
      <w:r w:rsidR="00AB5FE8" w:rsidRPr="00056639">
        <w:rPr>
          <w:rFonts w:ascii="Times New Roman" w:hAnsi="Times New Roman"/>
          <w:noProof/>
          <w:sz w:val="24"/>
        </w:rPr>
        <w:t> </w:t>
      </w:r>
      <w:r w:rsidRPr="00056639">
        <w:rPr>
          <w:rFonts w:ascii="Times New Roman" w:hAnsi="Times New Roman"/>
          <w:noProof/>
          <w:sz w:val="24"/>
        </w:rPr>
        <w:t>% to 4</w:t>
      </w:r>
      <w:r w:rsidR="00AB5FE8" w:rsidRPr="00056639">
        <w:rPr>
          <w:rFonts w:ascii="Times New Roman" w:hAnsi="Times New Roman"/>
          <w:noProof/>
          <w:sz w:val="24"/>
        </w:rPr>
        <w:t> </w:t>
      </w:r>
      <w:r w:rsidRPr="00056639">
        <w:rPr>
          <w:rFonts w:ascii="Times New Roman" w:hAnsi="Times New Roman"/>
          <w:noProof/>
          <w:sz w:val="24"/>
        </w:rPr>
        <w:t>% over this period.</w:t>
      </w:r>
      <w:r w:rsidR="00977199" w:rsidRPr="00056639">
        <w:rPr>
          <w:rFonts w:ascii="Times New Roman" w:hAnsi="Times New Roman"/>
          <w:noProof/>
          <w:sz w:val="24"/>
        </w:rPr>
        <w:t xml:space="preserve"> </w:t>
      </w:r>
    </w:p>
    <w:p w14:paraId="24CD7472" w14:textId="2F99E8ED" w:rsidR="00520867" w:rsidRPr="00056639" w:rsidRDefault="00520867" w:rsidP="00520867">
      <w:pPr>
        <w:spacing w:after="120" w:line="276" w:lineRule="auto"/>
        <w:jc w:val="both"/>
        <w:rPr>
          <w:rFonts w:ascii="Times New Roman" w:hAnsi="Times New Roman"/>
          <w:noProof/>
          <w:sz w:val="24"/>
        </w:rPr>
      </w:pPr>
      <w:r w:rsidRPr="00056639">
        <w:rPr>
          <w:rFonts w:ascii="Times New Roman" w:hAnsi="Times New Roman"/>
          <w:b/>
          <w:bCs/>
          <w:noProof/>
          <w:sz w:val="24"/>
        </w:rPr>
        <w:t xml:space="preserve">This upward convergence has been driven by an increase in productivity (GDP per person employed) in less developed regions. </w:t>
      </w:r>
      <w:r w:rsidRPr="00056639">
        <w:rPr>
          <w:rFonts w:ascii="Times New Roman" w:hAnsi="Times New Roman"/>
          <w:noProof/>
          <w:sz w:val="24"/>
        </w:rPr>
        <w:t>This testifies to the long</w:t>
      </w:r>
      <w:r w:rsidR="0070320D" w:rsidRPr="00056639">
        <w:rPr>
          <w:rFonts w:ascii="Times New Roman" w:hAnsi="Times New Roman"/>
          <w:noProof/>
          <w:sz w:val="24"/>
        </w:rPr>
        <w:t>-</w:t>
      </w:r>
      <w:r w:rsidRPr="00056639">
        <w:rPr>
          <w:rFonts w:ascii="Times New Roman" w:hAnsi="Times New Roman"/>
          <w:noProof/>
          <w:sz w:val="24"/>
        </w:rPr>
        <w:t xml:space="preserve">term improvement of the competitiveness and business environment of these regions. </w:t>
      </w:r>
      <w:r w:rsidR="0070320D" w:rsidRPr="00056639">
        <w:rPr>
          <w:rFonts w:ascii="Times New Roman" w:hAnsi="Times New Roman"/>
          <w:noProof/>
          <w:sz w:val="24"/>
        </w:rPr>
        <w:t xml:space="preserve">This </w:t>
      </w:r>
      <w:r w:rsidRPr="00056639">
        <w:rPr>
          <w:rFonts w:ascii="Times New Roman" w:hAnsi="Times New Roman"/>
          <w:noProof/>
          <w:sz w:val="24"/>
        </w:rPr>
        <w:t>catching</w:t>
      </w:r>
      <w:r w:rsidR="00AB5FE8" w:rsidRPr="00056639">
        <w:rPr>
          <w:rFonts w:ascii="Times New Roman" w:hAnsi="Times New Roman"/>
          <w:noProof/>
          <w:sz w:val="24"/>
        </w:rPr>
        <w:t>-</w:t>
      </w:r>
      <w:r w:rsidRPr="00056639">
        <w:rPr>
          <w:rFonts w:ascii="Times New Roman" w:hAnsi="Times New Roman"/>
          <w:noProof/>
          <w:sz w:val="24"/>
        </w:rPr>
        <w:t xml:space="preserve">up </w:t>
      </w:r>
      <w:r w:rsidR="0070320D" w:rsidRPr="00056639">
        <w:rPr>
          <w:rFonts w:ascii="Times New Roman" w:hAnsi="Times New Roman"/>
          <w:noProof/>
          <w:sz w:val="24"/>
        </w:rPr>
        <w:t>also enabled</w:t>
      </w:r>
      <w:r w:rsidRPr="00056639">
        <w:rPr>
          <w:rFonts w:ascii="Times New Roman" w:hAnsi="Times New Roman"/>
          <w:noProof/>
          <w:sz w:val="24"/>
        </w:rPr>
        <w:t xml:space="preserve"> tangible social progress, for instance in terms of better health outcomes, and reductions in unemployment and poverty rates across almost all regions over the last ten years. </w:t>
      </w:r>
    </w:p>
    <w:p w14:paraId="7B595BF7" w14:textId="60AEB1D1" w:rsidR="00520867" w:rsidRPr="00056639" w:rsidRDefault="00520867" w:rsidP="00520867">
      <w:pPr>
        <w:spacing w:after="120" w:line="276" w:lineRule="auto"/>
        <w:jc w:val="both"/>
        <w:rPr>
          <w:rFonts w:ascii="Times New Roman" w:hAnsi="Times New Roman"/>
          <w:noProof/>
          <w:sz w:val="24"/>
        </w:rPr>
      </w:pPr>
      <w:r w:rsidRPr="00056639">
        <w:rPr>
          <w:rFonts w:ascii="Times New Roman" w:hAnsi="Times New Roman"/>
          <w:b/>
          <w:bCs/>
          <w:noProof/>
          <w:sz w:val="24"/>
        </w:rPr>
        <w:t>However, convergence has been uneven across the EU.</w:t>
      </w:r>
      <w:r w:rsidRPr="00056639">
        <w:rPr>
          <w:rFonts w:ascii="Times New Roman" w:hAnsi="Times New Roman"/>
          <w:noProof/>
          <w:sz w:val="24"/>
        </w:rPr>
        <w:t xml:space="preserve"> This reflects differences in productivity and competitiveness. </w:t>
      </w:r>
      <w:bookmarkStart w:id="1" w:name="_Hlk161752111"/>
      <w:r w:rsidRPr="00056639">
        <w:rPr>
          <w:rFonts w:ascii="Times New Roman" w:hAnsi="Times New Roman"/>
          <w:noProof/>
          <w:sz w:val="24"/>
        </w:rPr>
        <w:t xml:space="preserve">Whereas </w:t>
      </w:r>
      <w:r w:rsidR="00E636D1">
        <w:rPr>
          <w:rFonts w:ascii="Times New Roman" w:hAnsi="Times New Roman"/>
          <w:noProof/>
          <w:sz w:val="24"/>
        </w:rPr>
        <w:t xml:space="preserve">several </w:t>
      </w:r>
      <w:r w:rsidR="00035B6E" w:rsidRPr="00056639">
        <w:rPr>
          <w:rFonts w:ascii="Times New Roman" w:hAnsi="Times New Roman"/>
          <w:noProof/>
          <w:sz w:val="24"/>
        </w:rPr>
        <w:t>Eastern</w:t>
      </w:r>
      <w:r w:rsidRPr="00056639">
        <w:rPr>
          <w:rFonts w:ascii="Times New Roman" w:hAnsi="Times New Roman"/>
          <w:noProof/>
          <w:sz w:val="24"/>
        </w:rPr>
        <w:t xml:space="preserve"> regions have experienced impressive catch-up since 2004</w:t>
      </w:r>
      <w:r w:rsidR="00F87F81" w:rsidRPr="00056639">
        <w:rPr>
          <w:rFonts w:ascii="Times New Roman" w:hAnsi="Times New Roman"/>
          <w:noProof/>
          <w:sz w:val="24"/>
        </w:rPr>
        <w:t>,</w:t>
      </w:r>
      <w:r w:rsidRPr="00056639">
        <w:rPr>
          <w:rFonts w:ascii="Times New Roman" w:hAnsi="Times New Roman"/>
          <w:noProof/>
          <w:sz w:val="24"/>
        </w:rPr>
        <w:t xml:space="preserve"> </w:t>
      </w:r>
      <w:r w:rsidR="007E32D0" w:rsidRPr="00056639">
        <w:rPr>
          <w:rFonts w:ascii="Times New Roman" w:hAnsi="Times New Roman"/>
          <w:noProof/>
          <w:sz w:val="24"/>
        </w:rPr>
        <w:t xml:space="preserve">benefiting from </w:t>
      </w:r>
      <w:r w:rsidR="00E3361F" w:rsidRPr="00056639">
        <w:rPr>
          <w:rFonts w:ascii="Times New Roman" w:hAnsi="Times New Roman"/>
          <w:noProof/>
          <w:sz w:val="24"/>
        </w:rPr>
        <w:t xml:space="preserve">a </w:t>
      </w:r>
      <w:r w:rsidR="007E32D0" w:rsidRPr="00056639">
        <w:rPr>
          <w:rFonts w:ascii="Times New Roman" w:hAnsi="Times New Roman"/>
          <w:noProof/>
          <w:sz w:val="24"/>
        </w:rPr>
        <w:t>post-enlargement economic boost</w:t>
      </w:r>
      <w:r w:rsidRPr="00056639">
        <w:rPr>
          <w:rFonts w:ascii="Times New Roman" w:hAnsi="Times New Roman"/>
          <w:noProof/>
          <w:sz w:val="24"/>
        </w:rPr>
        <w:t xml:space="preserve">, many other regions have </w:t>
      </w:r>
      <w:r w:rsidR="007E32D0" w:rsidRPr="00056639">
        <w:rPr>
          <w:rFonts w:ascii="Times New Roman" w:hAnsi="Times New Roman"/>
          <w:noProof/>
          <w:sz w:val="24"/>
        </w:rPr>
        <w:t>experienced</w:t>
      </w:r>
      <w:r w:rsidRPr="00056639">
        <w:rPr>
          <w:rFonts w:ascii="Times New Roman" w:hAnsi="Times New Roman"/>
          <w:noProof/>
          <w:sz w:val="24"/>
        </w:rPr>
        <w:t xml:space="preserve"> </w:t>
      </w:r>
      <w:r w:rsidR="007E32D0" w:rsidRPr="00056639">
        <w:rPr>
          <w:rFonts w:ascii="Times New Roman" w:hAnsi="Times New Roman"/>
          <w:noProof/>
          <w:sz w:val="24"/>
        </w:rPr>
        <w:t>a gradual divergence</w:t>
      </w:r>
      <w:r w:rsidR="00026E9B">
        <w:rPr>
          <w:rFonts w:ascii="Times New Roman" w:hAnsi="Times New Roman"/>
          <w:noProof/>
          <w:sz w:val="24"/>
        </w:rPr>
        <w:t xml:space="preserve">, meaning they fail to catch up with the EU average. This is </w:t>
      </w:r>
      <w:r w:rsidR="00B42B2C" w:rsidRPr="00056639">
        <w:rPr>
          <w:rFonts w:ascii="Times New Roman" w:hAnsi="Times New Roman"/>
          <w:noProof/>
          <w:sz w:val="24"/>
        </w:rPr>
        <w:t xml:space="preserve">notably </w:t>
      </w:r>
      <w:r w:rsidR="00026E9B">
        <w:rPr>
          <w:rFonts w:ascii="Times New Roman" w:hAnsi="Times New Roman"/>
          <w:noProof/>
          <w:sz w:val="24"/>
        </w:rPr>
        <w:t xml:space="preserve">the case of regions </w:t>
      </w:r>
      <w:r w:rsidRPr="00056639">
        <w:rPr>
          <w:rFonts w:ascii="Times New Roman" w:hAnsi="Times New Roman"/>
          <w:noProof/>
          <w:sz w:val="24"/>
        </w:rPr>
        <w:t xml:space="preserve">in </w:t>
      </w:r>
      <w:r w:rsidR="00035B6E" w:rsidRPr="00056639">
        <w:rPr>
          <w:rFonts w:ascii="Times New Roman" w:hAnsi="Times New Roman"/>
          <w:noProof/>
          <w:sz w:val="24"/>
        </w:rPr>
        <w:t>Southern</w:t>
      </w:r>
      <w:r w:rsidRPr="00056639">
        <w:rPr>
          <w:rFonts w:ascii="Times New Roman" w:hAnsi="Times New Roman"/>
          <w:noProof/>
          <w:sz w:val="24"/>
        </w:rPr>
        <w:t xml:space="preserve"> Member States, and especially since the financial crisis of 2008</w:t>
      </w:r>
      <w:r w:rsidR="00026E9B">
        <w:rPr>
          <w:rFonts w:ascii="Times New Roman" w:hAnsi="Times New Roman"/>
          <w:noProof/>
          <w:sz w:val="24"/>
        </w:rPr>
        <w:t>, but also of a group of transition regions in more developed Member States</w:t>
      </w:r>
      <w:r w:rsidRPr="00056639">
        <w:rPr>
          <w:rFonts w:ascii="Times New Roman" w:hAnsi="Times New Roman"/>
          <w:noProof/>
          <w:sz w:val="24"/>
        </w:rPr>
        <w:t xml:space="preserve">. </w:t>
      </w:r>
      <w:bookmarkEnd w:id="1"/>
      <w:r w:rsidRPr="00056639">
        <w:rPr>
          <w:rFonts w:ascii="Times New Roman" w:hAnsi="Times New Roman"/>
          <w:noProof/>
          <w:sz w:val="24"/>
        </w:rPr>
        <w:t xml:space="preserve">In fact, about a third of EU regions have yet to see a return to 2008 levels of GDP per head. These regions cover all stages of development and can be found </w:t>
      </w:r>
      <w:r w:rsidR="001421C1" w:rsidRPr="00056639">
        <w:rPr>
          <w:rFonts w:ascii="Times New Roman" w:hAnsi="Times New Roman"/>
          <w:noProof/>
          <w:sz w:val="24"/>
        </w:rPr>
        <w:t>even in more developed Member States</w:t>
      </w:r>
      <w:r w:rsidRPr="00056639">
        <w:rPr>
          <w:rFonts w:ascii="Times New Roman" w:hAnsi="Times New Roman"/>
          <w:noProof/>
          <w:sz w:val="24"/>
        </w:rPr>
        <w:t>.</w:t>
      </w:r>
      <w:r w:rsidR="00D415C1" w:rsidRPr="00056639">
        <w:rPr>
          <w:rFonts w:ascii="Times New Roman" w:hAnsi="Times New Roman"/>
          <w:noProof/>
          <w:sz w:val="24"/>
        </w:rPr>
        <w:t xml:space="preserve"> </w:t>
      </w:r>
    </w:p>
    <w:p w14:paraId="6CBEFC8A" w14:textId="4415C5B8" w:rsidR="00845A44" w:rsidRDefault="007E32D0" w:rsidP="009C7311">
      <w:pPr>
        <w:spacing w:after="120" w:line="276" w:lineRule="auto"/>
        <w:jc w:val="both"/>
        <w:rPr>
          <w:rFonts w:ascii="Times New Roman" w:hAnsi="Times New Roman"/>
          <w:noProof/>
          <w:sz w:val="24"/>
        </w:rPr>
      </w:pPr>
      <w:r w:rsidRPr="00056639">
        <w:rPr>
          <w:rFonts w:ascii="Times New Roman" w:hAnsi="Times New Roman"/>
          <w:noProof/>
          <w:sz w:val="24"/>
        </w:rPr>
        <w:t>R</w:t>
      </w:r>
      <w:r w:rsidR="00520867" w:rsidRPr="00056639">
        <w:rPr>
          <w:rFonts w:ascii="Times New Roman" w:hAnsi="Times New Roman"/>
          <w:noProof/>
          <w:sz w:val="24"/>
        </w:rPr>
        <w:t xml:space="preserve">eal GDP per capita has even declined in several regions in </w:t>
      </w:r>
      <w:r w:rsidR="00035B6E" w:rsidRPr="00056639">
        <w:rPr>
          <w:rFonts w:ascii="Times New Roman" w:hAnsi="Times New Roman"/>
          <w:noProof/>
          <w:sz w:val="24"/>
        </w:rPr>
        <w:t>Southern</w:t>
      </w:r>
      <w:r w:rsidR="00520867" w:rsidRPr="00056639">
        <w:rPr>
          <w:rFonts w:ascii="Times New Roman" w:hAnsi="Times New Roman"/>
          <w:noProof/>
          <w:sz w:val="24"/>
        </w:rPr>
        <w:t xml:space="preserve"> Member States since the turn of the century</w:t>
      </w:r>
      <w:r w:rsidRPr="00056639">
        <w:rPr>
          <w:rFonts w:ascii="Times New Roman" w:hAnsi="Times New Roman"/>
          <w:noProof/>
          <w:sz w:val="24"/>
        </w:rPr>
        <w:t xml:space="preserve"> </w:t>
      </w:r>
      <w:r w:rsidR="00520867" w:rsidRPr="00056639">
        <w:rPr>
          <w:rFonts w:ascii="Times New Roman" w:hAnsi="Times New Roman"/>
          <w:noProof/>
          <w:sz w:val="24"/>
        </w:rPr>
        <w:t>reflect</w:t>
      </w:r>
      <w:r w:rsidRPr="00056639">
        <w:rPr>
          <w:rFonts w:ascii="Times New Roman" w:hAnsi="Times New Roman"/>
          <w:noProof/>
          <w:sz w:val="24"/>
        </w:rPr>
        <w:t>ing</w:t>
      </w:r>
      <w:r w:rsidR="00520867" w:rsidRPr="00056639">
        <w:rPr>
          <w:rFonts w:ascii="Times New Roman" w:hAnsi="Times New Roman"/>
          <w:noProof/>
          <w:sz w:val="24"/>
        </w:rPr>
        <w:t xml:space="preserve"> </w:t>
      </w:r>
      <w:r w:rsidR="00DD5149" w:rsidRPr="00056639">
        <w:rPr>
          <w:rFonts w:ascii="Times New Roman" w:hAnsi="Times New Roman"/>
          <w:noProof/>
          <w:sz w:val="24"/>
        </w:rPr>
        <w:t xml:space="preserve">the impact of economic shocks and </w:t>
      </w:r>
      <w:r w:rsidR="00520867" w:rsidRPr="00056639">
        <w:rPr>
          <w:rFonts w:ascii="Times New Roman" w:hAnsi="Times New Roman"/>
          <w:noProof/>
          <w:sz w:val="24"/>
        </w:rPr>
        <w:t>persisting</w:t>
      </w:r>
      <w:r w:rsidR="00DD5149" w:rsidRPr="00056639">
        <w:rPr>
          <w:rFonts w:ascii="Times New Roman" w:hAnsi="Times New Roman"/>
          <w:noProof/>
          <w:sz w:val="24"/>
        </w:rPr>
        <w:t xml:space="preserve"> structural</w:t>
      </w:r>
      <w:r w:rsidR="00520867" w:rsidRPr="00056639">
        <w:rPr>
          <w:rFonts w:ascii="Times New Roman" w:hAnsi="Times New Roman"/>
          <w:noProof/>
          <w:sz w:val="24"/>
        </w:rPr>
        <w:t xml:space="preserve"> challenges: productivity growth, quality of institutions and </w:t>
      </w:r>
      <w:r w:rsidR="00164B06" w:rsidRPr="00056639">
        <w:rPr>
          <w:rFonts w:ascii="Times New Roman" w:hAnsi="Times New Roman"/>
          <w:noProof/>
          <w:sz w:val="24"/>
        </w:rPr>
        <w:t xml:space="preserve">the smooth functioning of </w:t>
      </w:r>
      <w:r w:rsidR="00520867" w:rsidRPr="00056639">
        <w:rPr>
          <w:rFonts w:ascii="Times New Roman" w:hAnsi="Times New Roman"/>
          <w:noProof/>
          <w:sz w:val="24"/>
        </w:rPr>
        <w:t>labour market</w:t>
      </w:r>
      <w:r w:rsidR="00164B06" w:rsidRPr="00056639">
        <w:rPr>
          <w:rFonts w:ascii="Times New Roman" w:hAnsi="Times New Roman"/>
          <w:noProof/>
          <w:sz w:val="24"/>
        </w:rPr>
        <w:t>s</w:t>
      </w:r>
      <w:r w:rsidR="00520867" w:rsidRPr="00056639">
        <w:rPr>
          <w:rFonts w:ascii="Times New Roman" w:hAnsi="Times New Roman"/>
          <w:noProof/>
          <w:sz w:val="24"/>
        </w:rPr>
        <w:t>.</w:t>
      </w:r>
      <w:r w:rsidRPr="00056639">
        <w:rPr>
          <w:rFonts w:ascii="Times New Roman" w:hAnsi="Times New Roman"/>
          <w:noProof/>
          <w:sz w:val="24"/>
        </w:rPr>
        <w:t xml:space="preserve"> </w:t>
      </w:r>
      <w:r w:rsidR="00D639B9" w:rsidRPr="00056639">
        <w:rPr>
          <w:rFonts w:ascii="Times New Roman" w:hAnsi="Times New Roman"/>
          <w:noProof/>
          <w:sz w:val="24"/>
        </w:rPr>
        <w:t xml:space="preserve">At the same time, most Eastern regions </w:t>
      </w:r>
      <w:r w:rsidR="00B644F0">
        <w:rPr>
          <w:rFonts w:ascii="Times New Roman" w:hAnsi="Times New Roman"/>
          <w:noProof/>
          <w:sz w:val="24"/>
        </w:rPr>
        <w:t>should</w:t>
      </w:r>
      <w:r w:rsidR="007B0313" w:rsidRPr="00056639">
        <w:rPr>
          <w:rFonts w:ascii="Times New Roman" w:hAnsi="Times New Roman"/>
          <w:noProof/>
          <w:sz w:val="24"/>
        </w:rPr>
        <w:t xml:space="preserve"> </w:t>
      </w:r>
      <w:r w:rsidR="00D639B9" w:rsidRPr="00056639">
        <w:rPr>
          <w:rFonts w:ascii="Times New Roman" w:hAnsi="Times New Roman"/>
          <w:noProof/>
          <w:sz w:val="24"/>
        </w:rPr>
        <w:t>maintain the convergence momentum</w:t>
      </w:r>
      <w:r w:rsidR="007B0313" w:rsidRPr="00056639">
        <w:rPr>
          <w:rFonts w:ascii="Times New Roman" w:hAnsi="Times New Roman"/>
          <w:noProof/>
          <w:sz w:val="24"/>
        </w:rPr>
        <w:t xml:space="preserve"> and extend their drivers of growth beyond metropolitan areas</w:t>
      </w:r>
      <w:r w:rsidR="00E636D1">
        <w:rPr>
          <w:rFonts w:ascii="Times New Roman" w:hAnsi="Times New Roman"/>
          <w:noProof/>
          <w:sz w:val="24"/>
        </w:rPr>
        <w:t xml:space="preserve"> to mitigate deepening interregional disparities</w:t>
      </w:r>
      <w:r w:rsidR="00D639B9" w:rsidRPr="00056639">
        <w:rPr>
          <w:rFonts w:ascii="Times New Roman" w:hAnsi="Times New Roman"/>
          <w:noProof/>
          <w:sz w:val="24"/>
        </w:rPr>
        <w:t>.</w:t>
      </w:r>
    </w:p>
    <w:p w14:paraId="29177D25" w14:textId="14A3D8C0" w:rsidR="00C61455" w:rsidRPr="00056639" w:rsidRDefault="00D639B9" w:rsidP="009C7311">
      <w:pPr>
        <w:spacing w:after="120" w:line="276" w:lineRule="auto"/>
        <w:jc w:val="both"/>
        <w:rPr>
          <w:rFonts w:ascii="Times New Roman" w:hAnsi="Times New Roman"/>
          <w:noProof/>
          <w:sz w:val="24"/>
        </w:rPr>
        <w:sectPr w:rsidR="00C61455" w:rsidRPr="00056639" w:rsidSect="005F3B32">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20"/>
          <w:docGrid w:linePitch="360"/>
        </w:sectPr>
      </w:pPr>
      <w:r w:rsidRPr="00056639">
        <w:rPr>
          <w:rFonts w:ascii="Times New Roman" w:hAnsi="Times New Roman"/>
          <w:noProof/>
          <w:sz w:val="24"/>
        </w:rPr>
        <w:t xml:space="preserve"> </w:t>
      </w:r>
    </w:p>
    <w:p w14:paraId="33C8CF69" w14:textId="77777777" w:rsidR="00C61455" w:rsidRPr="00056639" w:rsidRDefault="00C61455" w:rsidP="009C7311">
      <w:pPr>
        <w:spacing w:after="120" w:line="276" w:lineRule="auto"/>
        <w:jc w:val="both"/>
        <w:rPr>
          <w:rFonts w:ascii="Times New Roman" w:hAnsi="Times New Roman"/>
          <w:noProof/>
          <w:sz w:val="24"/>
        </w:rPr>
      </w:pPr>
    </w:p>
    <w:p w14:paraId="474896FE" w14:textId="77777777" w:rsidR="00C61455" w:rsidRPr="00056639" w:rsidRDefault="00C61455" w:rsidP="009C7311">
      <w:pPr>
        <w:spacing w:after="120" w:line="276" w:lineRule="auto"/>
        <w:jc w:val="both"/>
        <w:rPr>
          <w:noProof/>
        </w:rPr>
      </w:pPr>
    </w:p>
    <w:p w14:paraId="3136B4BA" w14:textId="77777777" w:rsidR="00C61455" w:rsidRPr="00056639" w:rsidRDefault="005229CF" w:rsidP="00C61455">
      <w:pPr>
        <w:keepNext/>
        <w:spacing w:after="120" w:line="276" w:lineRule="auto"/>
        <w:jc w:val="both"/>
        <w:rPr>
          <w:noProof/>
        </w:rPr>
      </w:pPr>
      <w:r w:rsidRPr="00056639">
        <w:rPr>
          <w:noProof/>
        </w:rPr>
        <w:drawing>
          <wp:inline distT="0" distB="0" distL="0" distR="0" wp14:anchorId="69E1F782" wp14:editId="1DAB5447">
            <wp:extent cx="2933819" cy="40919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3819" cy="4091940"/>
                    </a:xfrm>
                    <a:prstGeom prst="rect">
                      <a:avLst/>
                    </a:prstGeom>
                    <a:noFill/>
                    <a:ln>
                      <a:noFill/>
                    </a:ln>
                  </pic:spPr>
                </pic:pic>
              </a:graphicData>
            </a:graphic>
          </wp:inline>
        </w:drawing>
      </w:r>
    </w:p>
    <w:p w14:paraId="1AC00C2E" w14:textId="4B35260F" w:rsidR="00C61455" w:rsidRPr="006639AF" w:rsidRDefault="00C61455" w:rsidP="00980108">
      <w:pPr>
        <w:pStyle w:val="Caption"/>
        <w:jc w:val="center"/>
        <w:rPr>
          <w:rFonts w:ascii="Times New Roman" w:hAnsi="Times New Roman"/>
          <w:i w:val="0"/>
          <w:iCs w:val="0"/>
          <w:noProof/>
          <w:color w:val="auto"/>
          <w:sz w:val="22"/>
          <w:szCs w:val="22"/>
        </w:rPr>
      </w:pPr>
      <w:r w:rsidRPr="006639AF">
        <w:rPr>
          <w:rFonts w:ascii="Times New Roman" w:hAnsi="Times New Roman"/>
          <w:i w:val="0"/>
          <w:iCs w:val="0"/>
          <w:noProof/>
          <w:color w:val="auto"/>
          <w:sz w:val="22"/>
          <w:szCs w:val="22"/>
        </w:rPr>
        <w:t>Map 2</w:t>
      </w:r>
      <w:r w:rsidR="00035B6E" w:rsidRPr="006639AF">
        <w:rPr>
          <w:rFonts w:ascii="Times New Roman" w:hAnsi="Times New Roman"/>
          <w:i w:val="0"/>
          <w:iCs w:val="0"/>
          <w:noProof/>
          <w:color w:val="auto"/>
          <w:sz w:val="22"/>
          <w:szCs w:val="22"/>
        </w:rPr>
        <w:t>. GDP per head (pps), 2022</w:t>
      </w:r>
    </w:p>
    <w:p w14:paraId="3173B486" w14:textId="77777777" w:rsidR="00C61455" w:rsidRPr="006639AF" w:rsidRDefault="004E67A5" w:rsidP="007341B5">
      <w:pPr>
        <w:keepNext/>
        <w:spacing w:after="120" w:line="276" w:lineRule="auto"/>
        <w:jc w:val="both"/>
        <w:rPr>
          <w:noProof/>
        </w:rPr>
      </w:pPr>
      <w:r w:rsidRPr="006639AF">
        <w:rPr>
          <w:noProof/>
        </w:rPr>
        <w:drawing>
          <wp:inline distT="0" distB="0" distL="0" distR="0" wp14:anchorId="794A94D0" wp14:editId="12226402">
            <wp:extent cx="2901039" cy="4046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8376" cy="4070401"/>
                    </a:xfrm>
                    <a:prstGeom prst="rect">
                      <a:avLst/>
                    </a:prstGeom>
                    <a:noFill/>
                    <a:ln>
                      <a:noFill/>
                    </a:ln>
                  </pic:spPr>
                </pic:pic>
              </a:graphicData>
            </a:graphic>
          </wp:inline>
        </w:drawing>
      </w:r>
    </w:p>
    <w:p w14:paraId="0528BF39" w14:textId="3C8D2BE9" w:rsidR="009E4DA6" w:rsidRPr="006639AF" w:rsidRDefault="00C61455" w:rsidP="00980108">
      <w:pPr>
        <w:pStyle w:val="Caption"/>
        <w:jc w:val="center"/>
        <w:rPr>
          <w:rFonts w:ascii="Times New Roman" w:hAnsi="Times New Roman"/>
          <w:i w:val="0"/>
          <w:iCs w:val="0"/>
          <w:noProof/>
          <w:color w:val="auto"/>
          <w:sz w:val="22"/>
          <w:szCs w:val="22"/>
        </w:rPr>
        <w:sectPr w:rsidR="009E4DA6" w:rsidRPr="006639AF" w:rsidSect="00BC7066">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440" w:right="1440" w:bottom="1440" w:left="1440" w:header="708" w:footer="708" w:gutter="0"/>
          <w:cols w:num="2" w:space="720"/>
          <w:docGrid w:linePitch="360"/>
        </w:sectPr>
      </w:pPr>
      <w:r w:rsidRPr="006639AF">
        <w:rPr>
          <w:rFonts w:ascii="Times New Roman" w:hAnsi="Times New Roman"/>
          <w:i w:val="0"/>
          <w:iCs w:val="0"/>
          <w:noProof/>
          <w:color w:val="auto"/>
          <w:sz w:val="24"/>
        </w:rPr>
        <w:t>Map 3</w:t>
      </w:r>
      <w:r w:rsidR="00035B6E" w:rsidRPr="006639AF">
        <w:rPr>
          <w:rFonts w:ascii="Times New Roman" w:hAnsi="Times New Roman"/>
          <w:i w:val="0"/>
          <w:iCs w:val="0"/>
          <w:noProof/>
          <w:color w:val="auto"/>
          <w:sz w:val="24"/>
        </w:rPr>
        <w:t xml:space="preserve">. </w:t>
      </w:r>
      <w:r w:rsidR="00035B6E" w:rsidRPr="006639AF">
        <w:rPr>
          <w:rFonts w:ascii="Times New Roman" w:hAnsi="Times New Roman"/>
          <w:i w:val="0"/>
          <w:iCs w:val="0"/>
          <w:noProof/>
          <w:color w:val="auto"/>
          <w:sz w:val="22"/>
          <w:szCs w:val="22"/>
        </w:rPr>
        <w:t>Regional growth of GDP per head compared to EU and national averages, 2001-2021</w:t>
      </w:r>
    </w:p>
    <w:p w14:paraId="69470515" w14:textId="0EDA5720" w:rsidR="0062243A" w:rsidRPr="00056639" w:rsidRDefault="0062243A" w:rsidP="0062243A">
      <w:pPr>
        <w:spacing w:after="120" w:line="276" w:lineRule="auto"/>
        <w:jc w:val="both"/>
        <w:rPr>
          <w:rFonts w:ascii="Times New Roman" w:hAnsi="Times New Roman"/>
          <w:b/>
          <w:bCs/>
          <w:noProof/>
          <w:sz w:val="18"/>
          <w:szCs w:val="18"/>
        </w:rPr>
      </w:pPr>
      <w:r w:rsidRPr="00056639">
        <w:rPr>
          <w:rFonts w:ascii="Times New Roman" w:hAnsi="Times New Roman"/>
          <w:noProof/>
          <w:sz w:val="18"/>
          <w:szCs w:val="18"/>
        </w:rPr>
        <w:t xml:space="preserve">Note: </w:t>
      </w:r>
      <w:r w:rsidR="00392F70" w:rsidRPr="00056639">
        <w:rPr>
          <w:rFonts w:ascii="Times New Roman" w:hAnsi="Times New Roman"/>
          <w:noProof/>
          <w:sz w:val="18"/>
          <w:szCs w:val="18"/>
        </w:rPr>
        <w:t xml:space="preserve">Map 3 </w:t>
      </w:r>
      <w:r w:rsidRPr="00056639">
        <w:rPr>
          <w:rFonts w:ascii="Times New Roman" w:hAnsi="Times New Roman"/>
          <w:noProof/>
          <w:sz w:val="18"/>
          <w:szCs w:val="18"/>
        </w:rPr>
        <w:t>shows regional GDP per capita growth since 2001. All the regions in green (light and dark) experienced growth above EU average, whereas the growth of regions in yellow and orange was below EU average. The shade of the colour (light and dark green, and yellow and orange) shows regional growth vis-à-vis the national average.</w:t>
      </w:r>
    </w:p>
    <w:p w14:paraId="661D2292" w14:textId="77777777" w:rsidR="00FA6EE4" w:rsidRPr="00056639" w:rsidRDefault="00FA6EE4" w:rsidP="0063178F">
      <w:pPr>
        <w:spacing w:after="120" w:line="276" w:lineRule="auto"/>
        <w:jc w:val="both"/>
        <w:rPr>
          <w:rFonts w:ascii="Times New Roman" w:hAnsi="Times New Roman"/>
          <w:b/>
          <w:bCs/>
          <w:noProof/>
          <w:sz w:val="24"/>
        </w:rPr>
      </w:pPr>
    </w:p>
    <w:p w14:paraId="2B510CA4" w14:textId="673E8FBD" w:rsidR="0062243A" w:rsidRPr="00056639" w:rsidRDefault="003118BB" w:rsidP="0063178F">
      <w:pPr>
        <w:spacing w:after="120" w:line="276" w:lineRule="auto"/>
        <w:jc w:val="both"/>
        <w:rPr>
          <w:rFonts w:ascii="Times New Roman" w:hAnsi="Times New Roman"/>
          <w:b/>
          <w:bCs/>
          <w:noProof/>
          <w:sz w:val="24"/>
        </w:rPr>
      </w:pPr>
      <w:r w:rsidRPr="00056639">
        <w:rPr>
          <w:rFonts w:ascii="Times New Roman" w:hAnsi="Times New Roman"/>
          <w:b/>
          <w:bCs/>
          <w:noProof/>
          <w:sz w:val="24"/>
        </w:rPr>
        <w:t xml:space="preserve">Cohesion Policy has contributed to a better functioning of the Single Market by stimulating long-term growth and competitiveness. </w:t>
      </w:r>
      <w:r w:rsidRPr="00056639">
        <w:rPr>
          <w:rFonts w:ascii="Times New Roman" w:hAnsi="Times New Roman"/>
          <w:noProof/>
          <w:sz w:val="24"/>
        </w:rPr>
        <w:t>It has improved access to goods and services through physical and digital infrastructure, increasing connectivity. Furthermore, Cohesion Policy has boosted local economies and attractiveness by improving innovation and entrepreneurship through support for SMEs, as well as reinforcing human capital with training and education. Cohesion Policy has also supported good governance, cooperation and administrative efficiency.</w:t>
      </w:r>
    </w:p>
    <w:p w14:paraId="2811FA8D" w14:textId="091EC9AC" w:rsidR="0063178F" w:rsidRPr="00056639" w:rsidRDefault="00164B06" w:rsidP="0063178F">
      <w:pPr>
        <w:spacing w:after="120" w:line="276" w:lineRule="auto"/>
        <w:jc w:val="both"/>
        <w:rPr>
          <w:rFonts w:ascii="Times New Roman" w:hAnsi="Times New Roman"/>
          <w:noProof/>
          <w:sz w:val="24"/>
        </w:rPr>
      </w:pPr>
      <w:r w:rsidRPr="00056639">
        <w:rPr>
          <w:rFonts w:ascii="Times New Roman" w:hAnsi="Times New Roman"/>
          <w:b/>
          <w:bCs/>
          <w:noProof/>
          <w:sz w:val="24"/>
        </w:rPr>
        <w:t>Cohesion Policy has played a key role in supporting public investment.</w:t>
      </w:r>
      <w:r w:rsidRPr="00056639">
        <w:rPr>
          <w:rFonts w:ascii="Times New Roman" w:hAnsi="Times New Roman"/>
          <w:noProof/>
          <w:sz w:val="24"/>
        </w:rPr>
        <w:t xml:space="preserve"> For example, </w:t>
      </w:r>
      <w:bookmarkStart w:id="2" w:name="_Hlk161652746"/>
      <w:r w:rsidRPr="00056639">
        <w:rPr>
          <w:rFonts w:ascii="Times New Roman" w:hAnsi="Times New Roman"/>
          <w:noProof/>
          <w:sz w:val="24"/>
        </w:rPr>
        <w:t>Cohesion Policy represents</w:t>
      </w:r>
      <w:r w:rsidRPr="00056639">
        <w:rPr>
          <w:rFonts w:ascii="Times New Roman" w:hAnsi="Times New Roman"/>
          <w:bCs/>
          <w:noProof/>
          <w:sz w:val="24"/>
        </w:rPr>
        <w:t xml:space="preserve"> almost 13</w:t>
      </w:r>
      <w:r w:rsidR="00AB5FE8" w:rsidRPr="00056639">
        <w:rPr>
          <w:rFonts w:ascii="Times New Roman" w:hAnsi="Times New Roman"/>
          <w:bCs/>
          <w:noProof/>
          <w:sz w:val="24"/>
        </w:rPr>
        <w:t> </w:t>
      </w:r>
      <w:r w:rsidRPr="00056639">
        <w:rPr>
          <w:rFonts w:ascii="Times New Roman" w:hAnsi="Times New Roman"/>
          <w:bCs/>
          <w:noProof/>
          <w:sz w:val="24"/>
        </w:rPr>
        <w:t>% of total government investment</w:t>
      </w:r>
      <w:r w:rsidR="001421C1" w:rsidRPr="00056639">
        <w:rPr>
          <w:rStyle w:val="FootnoteReference"/>
          <w:rFonts w:ascii="Times New Roman" w:hAnsi="Times New Roman"/>
          <w:noProof/>
          <w:sz w:val="24"/>
        </w:rPr>
        <w:footnoteReference w:id="3"/>
      </w:r>
      <w:r w:rsidRPr="00056639">
        <w:rPr>
          <w:rFonts w:ascii="Times New Roman" w:hAnsi="Times New Roman"/>
          <w:noProof/>
          <w:sz w:val="24"/>
        </w:rPr>
        <w:t xml:space="preserve"> in the EU as a whole, and 5</w:t>
      </w:r>
      <w:r w:rsidR="00BB7E07" w:rsidRPr="00056639">
        <w:rPr>
          <w:rFonts w:ascii="Times New Roman" w:hAnsi="Times New Roman"/>
          <w:noProof/>
          <w:sz w:val="24"/>
        </w:rPr>
        <w:t>1</w:t>
      </w:r>
      <w:r w:rsidR="00AB5FE8" w:rsidRPr="00056639">
        <w:rPr>
          <w:rFonts w:ascii="Times New Roman" w:hAnsi="Times New Roman"/>
          <w:noProof/>
          <w:sz w:val="24"/>
        </w:rPr>
        <w:t> </w:t>
      </w:r>
      <w:r w:rsidRPr="00056639">
        <w:rPr>
          <w:rFonts w:ascii="Times New Roman" w:hAnsi="Times New Roman"/>
          <w:noProof/>
          <w:sz w:val="24"/>
        </w:rPr>
        <w:t>% in less developed Member States</w:t>
      </w:r>
      <w:bookmarkEnd w:id="2"/>
      <w:r w:rsidR="00DD5149" w:rsidRPr="00056639">
        <w:rPr>
          <w:rStyle w:val="FootnoteReference"/>
          <w:rFonts w:ascii="Times New Roman" w:hAnsi="Times New Roman"/>
          <w:noProof/>
          <w:sz w:val="24"/>
        </w:rPr>
        <w:footnoteReference w:id="4"/>
      </w:r>
      <w:r w:rsidRPr="00056639">
        <w:rPr>
          <w:rFonts w:ascii="Times New Roman" w:hAnsi="Times New Roman"/>
          <w:noProof/>
          <w:sz w:val="24"/>
        </w:rPr>
        <w:t>. These investments have strengthened the European growth model, spurring economic growth in line with key policy priorities</w:t>
      </w:r>
      <w:r w:rsidR="0063178F" w:rsidRPr="00056639">
        <w:rPr>
          <w:rFonts w:ascii="Times New Roman" w:hAnsi="Times New Roman"/>
          <w:noProof/>
          <w:sz w:val="24"/>
        </w:rPr>
        <w:t xml:space="preserve"> from the twin transition, to innovation, business and skills, from childcare, education and health to protection from natural disasters. </w:t>
      </w:r>
    </w:p>
    <w:p w14:paraId="6AD2FE5F" w14:textId="1ABD24D7" w:rsidR="0062243A" w:rsidRPr="00056639" w:rsidRDefault="0062243A" w:rsidP="00164B06">
      <w:pPr>
        <w:spacing w:after="120" w:line="276" w:lineRule="auto"/>
        <w:jc w:val="both"/>
        <w:rPr>
          <w:rFonts w:ascii="Times New Roman" w:hAnsi="Times New Roman"/>
          <w:noProof/>
          <w:sz w:val="24"/>
        </w:rPr>
      </w:pPr>
    </w:p>
    <w:p w14:paraId="1546D337" w14:textId="62117164" w:rsidR="00C61455" w:rsidRPr="00B51CE0" w:rsidRDefault="00FA6EE4" w:rsidP="00B51CE0">
      <w:pPr>
        <w:spacing w:after="120" w:line="276" w:lineRule="auto"/>
        <w:jc w:val="center"/>
        <w:rPr>
          <w:rFonts w:ascii="Times New Roman" w:hAnsi="Times New Roman"/>
          <w:noProof/>
          <w:szCs w:val="22"/>
        </w:rPr>
      </w:pPr>
      <w:r w:rsidRPr="00B51CE0">
        <w:rPr>
          <w:rFonts w:ascii="Times New Roman" w:hAnsi="Times New Roman"/>
          <w:noProof/>
          <w:szCs w:val="22"/>
        </w:rPr>
        <w:t xml:space="preserve">Figure 1. </w:t>
      </w:r>
      <w:r w:rsidR="00240777" w:rsidRPr="00B51CE0">
        <w:rPr>
          <w:rFonts w:ascii="Times New Roman" w:hAnsi="Times New Roman"/>
          <w:noProof/>
          <w:szCs w:val="22"/>
        </w:rPr>
        <w:t>Achievements</w:t>
      </w:r>
      <w:r w:rsidR="00C61455" w:rsidRPr="00B51CE0">
        <w:rPr>
          <w:rFonts w:ascii="Times New Roman" w:hAnsi="Times New Roman"/>
          <w:noProof/>
          <w:szCs w:val="22"/>
        </w:rPr>
        <w:t xml:space="preserve"> of </w:t>
      </w:r>
      <w:r w:rsidRPr="00B51CE0">
        <w:rPr>
          <w:rFonts w:ascii="Times New Roman" w:hAnsi="Times New Roman"/>
          <w:noProof/>
          <w:szCs w:val="22"/>
        </w:rPr>
        <w:t xml:space="preserve">2014-2020 </w:t>
      </w:r>
      <w:r w:rsidR="00035B6E" w:rsidRPr="00B51CE0">
        <w:rPr>
          <w:rFonts w:ascii="Times New Roman" w:hAnsi="Times New Roman"/>
          <w:noProof/>
          <w:szCs w:val="22"/>
        </w:rPr>
        <w:t>C</w:t>
      </w:r>
      <w:r w:rsidR="00C61455" w:rsidRPr="00B51CE0">
        <w:rPr>
          <w:rFonts w:ascii="Times New Roman" w:hAnsi="Times New Roman"/>
          <w:noProof/>
          <w:szCs w:val="22"/>
        </w:rPr>
        <w:t xml:space="preserve">ohesion </w:t>
      </w:r>
      <w:r w:rsidR="00035B6E" w:rsidRPr="00B51CE0">
        <w:rPr>
          <w:rFonts w:ascii="Times New Roman" w:hAnsi="Times New Roman"/>
          <w:noProof/>
          <w:szCs w:val="22"/>
        </w:rPr>
        <w:t>P</w:t>
      </w:r>
      <w:r w:rsidR="00C61455" w:rsidRPr="00B51CE0">
        <w:rPr>
          <w:rFonts w:ascii="Times New Roman" w:hAnsi="Times New Roman"/>
          <w:noProof/>
          <w:szCs w:val="22"/>
        </w:rPr>
        <w:t>olicy programmes</w:t>
      </w:r>
    </w:p>
    <w:p w14:paraId="1CD1A59B" w14:textId="257E02EF" w:rsidR="00C61455" w:rsidRPr="00056639" w:rsidRDefault="00A91869" w:rsidP="00C61455">
      <w:pPr>
        <w:spacing w:after="120" w:line="276" w:lineRule="auto"/>
        <w:jc w:val="center"/>
        <w:rPr>
          <w:rFonts w:ascii="Times New Roman" w:hAnsi="Times New Roman"/>
          <w:i/>
          <w:iCs/>
          <w:noProof/>
          <w:sz w:val="20"/>
          <w:szCs w:val="20"/>
        </w:rPr>
      </w:pPr>
      <w:r>
        <w:rPr>
          <w:noProof/>
        </w:rPr>
        <w:drawing>
          <wp:inline distT="0" distB="0" distL="0" distR="0" wp14:anchorId="02D8581D" wp14:editId="6220046B">
            <wp:extent cx="5708816" cy="25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3574" t="13337" r="2320" b="10854"/>
                    <a:stretch/>
                  </pic:blipFill>
                  <pic:spPr bwMode="auto">
                    <a:xfrm>
                      <a:off x="0" y="0"/>
                      <a:ext cx="5722895" cy="2592628"/>
                    </a:xfrm>
                    <a:prstGeom prst="rect">
                      <a:avLst/>
                    </a:prstGeom>
                    <a:noFill/>
                    <a:ln>
                      <a:noFill/>
                    </a:ln>
                    <a:extLst>
                      <a:ext uri="{53640926-AAD7-44D8-BBD7-CCE9431645EC}">
                        <a14:shadowObscured xmlns:a14="http://schemas.microsoft.com/office/drawing/2010/main"/>
                      </a:ext>
                    </a:extLst>
                  </pic:spPr>
                </pic:pic>
              </a:graphicData>
            </a:graphic>
          </wp:inline>
        </w:drawing>
      </w:r>
    </w:p>
    <w:p w14:paraId="6FF46C51" w14:textId="2AACB3C4" w:rsidR="00164B06" w:rsidRPr="00056639" w:rsidRDefault="00164B06" w:rsidP="00164B06">
      <w:pPr>
        <w:spacing w:after="120" w:line="276" w:lineRule="auto"/>
        <w:jc w:val="both"/>
        <w:rPr>
          <w:rFonts w:ascii="Times New Roman" w:hAnsi="Times New Roman"/>
          <w:noProof/>
          <w:sz w:val="24"/>
        </w:rPr>
      </w:pPr>
      <w:r w:rsidRPr="00056639">
        <w:rPr>
          <w:rFonts w:ascii="Times New Roman" w:hAnsi="Times New Roman"/>
          <w:b/>
          <w:bCs/>
          <w:noProof/>
          <w:sz w:val="24"/>
        </w:rPr>
        <w:t xml:space="preserve">Beyond its direct social and economic impacts, Cohesion Policy has also contributed to improving administrative capacity and the quality of governance in Member States. </w:t>
      </w:r>
      <w:r w:rsidRPr="00056639">
        <w:rPr>
          <w:rFonts w:ascii="Times New Roman" w:hAnsi="Times New Roman"/>
          <w:noProof/>
          <w:sz w:val="24"/>
        </w:rPr>
        <w:t xml:space="preserve">Cohesion </w:t>
      </w:r>
      <w:r w:rsidR="001421C1" w:rsidRPr="00056639">
        <w:rPr>
          <w:rFonts w:ascii="Times New Roman" w:hAnsi="Times New Roman"/>
          <w:noProof/>
          <w:sz w:val="24"/>
        </w:rPr>
        <w:t xml:space="preserve">Policy </w:t>
      </w:r>
      <w:r w:rsidRPr="00056639">
        <w:rPr>
          <w:rFonts w:ascii="Times New Roman" w:hAnsi="Times New Roman"/>
          <w:noProof/>
          <w:sz w:val="24"/>
        </w:rPr>
        <w:t xml:space="preserve">investments come with pre-requisites, called “enabling conditions”. These support key EU priorities, as well as the quality and sustainability of investments. The horizontal impact of enabling conditions </w:t>
      </w:r>
      <w:r w:rsidR="00AD197F" w:rsidRPr="00056639">
        <w:rPr>
          <w:rFonts w:ascii="Times New Roman" w:hAnsi="Times New Roman"/>
          <w:noProof/>
          <w:sz w:val="24"/>
        </w:rPr>
        <w:t>are complementary with</w:t>
      </w:r>
      <w:r w:rsidRPr="00056639">
        <w:rPr>
          <w:rFonts w:ascii="Times New Roman" w:hAnsi="Times New Roman"/>
          <w:noProof/>
          <w:sz w:val="24"/>
        </w:rPr>
        <w:t xml:space="preserve"> the implementation of country-specific reforms promoted through the European Semester.</w:t>
      </w:r>
    </w:p>
    <w:p w14:paraId="5571B7C4" w14:textId="3CA2BD1C" w:rsidR="00962A74" w:rsidRPr="00056639" w:rsidRDefault="00C926E8" w:rsidP="009C7311">
      <w:pPr>
        <w:spacing w:after="120" w:line="276" w:lineRule="auto"/>
        <w:jc w:val="both"/>
        <w:rPr>
          <w:rFonts w:ascii="Times New Roman" w:hAnsi="Times New Roman"/>
          <w:noProof/>
          <w:sz w:val="24"/>
        </w:rPr>
      </w:pPr>
      <w:r w:rsidRPr="00056639">
        <w:rPr>
          <w:rFonts w:ascii="Times New Roman" w:hAnsi="Times New Roman"/>
          <w:noProof/>
          <w:sz w:val="24"/>
        </w:rPr>
        <w:t xml:space="preserve">In addition, the </w:t>
      </w:r>
      <w:r w:rsidR="008F185E" w:rsidRPr="00056639">
        <w:rPr>
          <w:rFonts w:ascii="Times New Roman" w:hAnsi="Times New Roman"/>
          <w:noProof/>
          <w:sz w:val="24"/>
        </w:rPr>
        <w:t xml:space="preserve">fundamental </w:t>
      </w:r>
      <w:r w:rsidRPr="00056639">
        <w:rPr>
          <w:rFonts w:ascii="Times New Roman" w:hAnsi="Times New Roman"/>
          <w:noProof/>
          <w:sz w:val="24"/>
        </w:rPr>
        <w:t xml:space="preserve">principles ruling the programming and implementation of </w:t>
      </w:r>
      <w:r w:rsidR="00910369" w:rsidRPr="00056639">
        <w:rPr>
          <w:rFonts w:ascii="Times New Roman" w:hAnsi="Times New Roman"/>
          <w:noProof/>
          <w:sz w:val="24"/>
        </w:rPr>
        <w:t>C</w:t>
      </w:r>
      <w:r w:rsidRPr="00056639">
        <w:rPr>
          <w:rFonts w:ascii="Times New Roman" w:hAnsi="Times New Roman"/>
          <w:noProof/>
          <w:sz w:val="24"/>
        </w:rPr>
        <w:t xml:space="preserve">ohesion </w:t>
      </w:r>
      <w:r w:rsidR="00910369" w:rsidRPr="00056639">
        <w:rPr>
          <w:rFonts w:ascii="Times New Roman" w:hAnsi="Times New Roman"/>
          <w:noProof/>
          <w:sz w:val="24"/>
        </w:rPr>
        <w:t>P</w:t>
      </w:r>
      <w:r w:rsidRPr="00056639">
        <w:rPr>
          <w:rFonts w:ascii="Times New Roman" w:hAnsi="Times New Roman"/>
          <w:noProof/>
          <w:sz w:val="24"/>
        </w:rPr>
        <w:t>olicy</w:t>
      </w:r>
      <w:r w:rsidR="00253B86" w:rsidRPr="00056639">
        <w:rPr>
          <w:rFonts w:ascii="Times New Roman" w:hAnsi="Times New Roman"/>
          <w:noProof/>
          <w:sz w:val="24"/>
        </w:rPr>
        <w:t>, through evaluation, partnership</w:t>
      </w:r>
      <w:r w:rsidR="0070114A" w:rsidRPr="00056639">
        <w:rPr>
          <w:rFonts w:ascii="Times New Roman" w:hAnsi="Times New Roman"/>
          <w:noProof/>
          <w:sz w:val="24"/>
        </w:rPr>
        <w:t xml:space="preserve">, transparency </w:t>
      </w:r>
      <w:r w:rsidR="00253B86" w:rsidRPr="00056639">
        <w:rPr>
          <w:rFonts w:ascii="Times New Roman" w:hAnsi="Times New Roman"/>
          <w:noProof/>
          <w:sz w:val="24"/>
        </w:rPr>
        <w:t>or audit and control requirements</w:t>
      </w:r>
      <w:r w:rsidR="00BA574A" w:rsidRPr="00056639">
        <w:rPr>
          <w:rFonts w:ascii="Times New Roman" w:hAnsi="Times New Roman"/>
          <w:noProof/>
          <w:sz w:val="24"/>
        </w:rPr>
        <w:t>,</w:t>
      </w:r>
      <w:r w:rsidR="00253B86" w:rsidRPr="00056639">
        <w:rPr>
          <w:rFonts w:ascii="Times New Roman" w:hAnsi="Times New Roman"/>
          <w:noProof/>
          <w:sz w:val="24"/>
        </w:rPr>
        <w:t xml:space="preserve"> </w:t>
      </w:r>
      <w:r w:rsidR="0035361A" w:rsidRPr="00056639">
        <w:rPr>
          <w:rFonts w:ascii="Times New Roman" w:hAnsi="Times New Roman"/>
          <w:noProof/>
          <w:sz w:val="24"/>
        </w:rPr>
        <w:t xml:space="preserve">have positive </w:t>
      </w:r>
      <w:r w:rsidR="00253B86" w:rsidRPr="00056639">
        <w:rPr>
          <w:rFonts w:ascii="Times New Roman" w:hAnsi="Times New Roman"/>
          <w:noProof/>
          <w:sz w:val="24"/>
        </w:rPr>
        <w:t>spillover</w:t>
      </w:r>
      <w:r w:rsidR="0035361A" w:rsidRPr="00056639">
        <w:rPr>
          <w:rFonts w:ascii="Times New Roman" w:hAnsi="Times New Roman"/>
          <w:noProof/>
          <w:sz w:val="24"/>
        </w:rPr>
        <w:t xml:space="preserve"> effects on</w:t>
      </w:r>
      <w:r w:rsidR="00253B86" w:rsidRPr="00056639">
        <w:rPr>
          <w:rFonts w:ascii="Times New Roman" w:hAnsi="Times New Roman"/>
          <w:noProof/>
          <w:sz w:val="24"/>
        </w:rPr>
        <w:t xml:space="preserve"> national practices</w:t>
      </w:r>
      <w:r w:rsidR="0070114A" w:rsidRPr="00056639">
        <w:rPr>
          <w:rFonts w:ascii="Times New Roman" w:hAnsi="Times New Roman"/>
          <w:noProof/>
          <w:sz w:val="24"/>
        </w:rPr>
        <w:t xml:space="preserve">. </w:t>
      </w:r>
    </w:p>
    <w:p w14:paraId="01C4705D" w14:textId="0F07F714" w:rsidR="00D527FB" w:rsidRPr="00056639" w:rsidRDefault="22D21E26" w:rsidP="009C7311">
      <w:pPr>
        <w:pStyle w:val="NormalWeb"/>
        <w:spacing w:before="240" w:beforeAutospacing="0" w:after="120" w:afterAutospacing="0" w:line="276" w:lineRule="auto"/>
        <w:jc w:val="both"/>
        <w:rPr>
          <w:i/>
          <w:iCs/>
          <w:noProof/>
        </w:rPr>
      </w:pPr>
      <w:r w:rsidRPr="00056639">
        <w:rPr>
          <w:i/>
          <w:iCs/>
          <w:noProof/>
        </w:rPr>
        <w:t xml:space="preserve">Cohesion </w:t>
      </w:r>
      <w:r w:rsidR="2B1C9386" w:rsidRPr="00056639">
        <w:rPr>
          <w:i/>
          <w:iCs/>
          <w:noProof/>
        </w:rPr>
        <w:t>P</w:t>
      </w:r>
      <w:r w:rsidRPr="00056639">
        <w:rPr>
          <w:i/>
          <w:iCs/>
          <w:noProof/>
        </w:rPr>
        <w:t xml:space="preserve">olicy </w:t>
      </w:r>
      <w:r w:rsidR="769B3D78" w:rsidRPr="00056639">
        <w:rPr>
          <w:i/>
          <w:iCs/>
          <w:noProof/>
        </w:rPr>
        <w:t>strengthens</w:t>
      </w:r>
      <w:r w:rsidR="7DA1D956" w:rsidRPr="00056639">
        <w:rPr>
          <w:i/>
          <w:iCs/>
          <w:noProof/>
        </w:rPr>
        <w:t xml:space="preserve"> the Single Market </w:t>
      </w:r>
      <w:r w:rsidR="005F0487" w:rsidRPr="00056639">
        <w:rPr>
          <w:i/>
          <w:iCs/>
          <w:noProof/>
        </w:rPr>
        <w:t>and levels the playing field</w:t>
      </w:r>
    </w:p>
    <w:p w14:paraId="44EE30C1" w14:textId="5EC00147" w:rsidR="00787D91" w:rsidRPr="00056639" w:rsidRDefault="00787D91" w:rsidP="00787D91">
      <w:pPr>
        <w:spacing w:after="120" w:line="276" w:lineRule="auto"/>
        <w:jc w:val="both"/>
        <w:rPr>
          <w:rFonts w:ascii="Times New Roman" w:hAnsi="Times New Roman"/>
          <w:noProof/>
          <w:sz w:val="24"/>
        </w:rPr>
      </w:pPr>
      <w:r w:rsidRPr="00056639">
        <w:rPr>
          <w:rFonts w:ascii="Times New Roman" w:hAnsi="Times New Roman"/>
          <w:b/>
          <w:bCs/>
          <w:noProof/>
          <w:sz w:val="24"/>
        </w:rPr>
        <w:t xml:space="preserve">Convergence enables every region to fully participate in the Single Market. </w:t>
      </w:r>
      <w:r w:rsidRPr="00056639">
        <w:rPr>
          <w:rFonts w:ascii="Times New Roman" w:hAnsi="Times New Roman"/>
          <w:noProof/>
          <w:sz w:val="24"/>
        </w:rPr>
        <w:t>Removing barriers to the free movement of goods, services, capital, and workers has promoted a better allocation of resources across the EU and fostered the exchange of ideas and innovation. The growing diversity of EU regions has provided the Union and its firms with an enlarged pool of competitive advantages.</w:t>
      </w:r>
      <w:r w:rsidRPr="00056639">
        <w:rPr>
          <w:rFonts w:ascii="Times New Roman" w:hAnsi="Times New Roman"/>
          <w:b/>
          <w:bCs/>
          <w:noProof/>
          <w:sz w:val="24"/>
        </w:rPr>
        <w:t xml:space="preserve"> </w:t>
      </w:r>
      <w:r w:rsidRPr="00056639">
        <w:rPr>
          <w:rFonts w:ascii="Times New Roman" w:hAnsi="Times New Roman"/>
          <w:noProof/>
          <w:sz w:val="24"/>
        </w:rPr>
        <w:t>By investing in infrastructure, innovation, education, and other key areas, Cohesion Policy helps all regions to participate and reap the benefits of economies of scale created by the Single Market and by international competition. A larger, well-developed, innovative, connected Single Market is crucial for the development of strong intra-EU value chains that are important for the EU’s open strategic autonomy.</w:t>
      </w:r>
    </w:p>
    <w:p w14:paraId="5DF0EC74" w14:textId="1F31704C" w:rsidR="00B42B2C" w:rsidRPr="00056639" w:rsidRDefault="00787D91" w:rsidP="00787D91">
      <w:pPr>
        <w:spacing w:after="120" w:line="276" w:lineRule="auto"/>
        <w:jc w:val="both"/>
        <w:rPr>
          <w:rFonts w:ascii="Times New Roman" w:hAnsi="Times New Roman"/>
          <w:noProof/>
          <w:sz w:val="24"/>
        </w:rPr>
      </w:pPr>
      <w:r w:rsidRPr="00056639">
        <w:rPr>
          <w:rFonts w:ascii="Times New Roman" w:hAnsi="Times New Roman"/>
          <w:b/>
          <w:bCs/>
          <w:noProof/>
          <w:sz w:val="24"/>
        </w:rPr>
        <w:t>Cohesion Policy has significant and positive effects for Europe as a whole</w:t>
      </w:r>
      <w:r w:rsidRPr="00056639">
        <w:rPr>
          <w:rFonts w:ascii="Times New Roman" w:hAnsi="Times New Roman"/>
          <w:noProof/>
          <w:sz w:val="24"/>
        </w:rPr>
        <w:t>. Macroeconomic modelling</w:t>
      </w:r>
      <w:r w:rsidR="00AD197F" w:rsidRPr="00056639">
        <w:rPr>
          <w:rStyle w:val="FootnoteReference"/>
          <w:rFonts w:ascii="Times New Roman" w:hAnsi="Times New Roman"/>
          <w:noProof/>
          <w:sz w:val="24"/>
        </w:rPr>
        <w:footnoteReference w:id="5"/>
      </w:r>
      <w:r w:rsidRPr="00056639">
        <w:rPr>
          <w:rFonts w:ascii="Times New Roman" w:hAnsi="Times New Roman"/>
          <w:noProof/>
          <w:sz w:val="24"/>
        </w:rPr>
        <w:t xml:space="preserve"> suggests that the 2014-2020 and 2021-2027 programmes, taken together, could increase EU GDP by 0.9</w:t>
      </w:r>
      <w:r w:rsidR="007A617D" w:rsidRPr="00056639">
        <w:rPr>
          <w:rFonts w:ascii="Times New Roman" w:hAnsi="Times New Roman"/>
          <w:noProof/>
          <w:sz w:val="24"/>
        </w:rPr>
        <w:t> </w:t>
      </w:r>
      <w:r w:rsidRPr="00056639">
        <w:rPr>
          <w:rFonts w:ascii="Times New Roman" w:hAnsi="Times New Roman"/>
          <w:noProof/>
          <w:sz w:val="24"/>
        </w:rPr>
        <w:t>% by the end of 2030. This impact is long-lasting: remaining at 0.6</w:t>
      </w:r>
      <w:r w:rsidR="007A617D" w:rsidRPr="00056639">
        <w:rPr>
          <w:rFonts w:ascii="Times New Roman" w:hAnsi="Times New Roman"/>
          <w:noProof/>
          <w:sz w:val="24"/>
        </w:rPr>
        <w:t> </w:t>
      </w:r>
      <w:r w:rsidRPr="00056639">
        <w:rPr>
          <w:rFonts w:ascii="Times New Roman" w:hAnsi="Times New Roman"/>
          <w:noProof/>
          <w:sz w:val="24"/>
        </w:rPr>
        <w:t xml:space="preserve">% by 2043. </w:t>
      </w:r>
      <w:bookmarkStart w:id="3" w:name="_Hlk161752148"/>
      <w:r w:rsidRPr="00056639">
        <w:rPr>
          <w:rFonts w:ascii="Times New Roman" w:hAnsi="Times New Roman"/>
          <w:noProof/>
          <w:sz w:val="24"/>
        </w:rPr>
        <w:t>The impact is, of course, much stronger in Cohesion countries</w:t>
      </w:r>
      <w:r w:rsidR="00916F30" w:rsidRPr="00056639">
        <w:rPr>
          <w:rStyle w:val="FootnoteReference"/>
          <w:rFonts w:ascii="Times New Roman" w:hAnsi="Times New Roman"/>
          <w:noProof/>
          <w:sz w:val="24"/>
        </w:rPr>
        <w:footnoteReference w:id="6"/>
      </w:r>
      <w:r w:rsidR="00B42B2C" w:rsidRPr="00056639">
        <w:rPr>
          <w:rFonts w:ascii="Times New Roman" w:hAnsi="Times New Roman"/>
          <w:noProof/>
          <w:sz w:val="24"/>
        </w:rPr>
        <w:t xml:space="preserve"> where support is concentrated</w:t>
      </w:r>
      <w:r w:rsidRPr="00056639">
        <w:rPr>
          <w:rFonts w:ascii="Times New Roman" w:hAnsi="Times New Roman"/>
          <w:noProof/>
          <w:sz w:val="24"/>
        </w:rPr>
        <w:t>: Croatia</w:t>
      </w:r>
      <w:r w:rsidR="001421C1" w:rsidRPr="00056639">
        <w:rPr>
          <w:rFonts w:ascii="Times New Roman" w:hAnsi="Times New Roman"/>
          <w:noProof/>
          <w:sz w:val="24"/>
        </w:rPr>
        <w:t>’s GDP</w:t>
      </w:r>
      <w:r w:rsidRPr="00056639">
        <w:rPr>
          <w:rFonts w:ascii="Times New Roman" w:hAnsi="Times New Roman"/>
          <w:noProof/>
          <w:sz w:val="24"/>
        </w:rPr>
        <w:t xml:space="preserve"> will </w:t>
      </w:r>
      <w:r w:rsidR="001421C1" w:rsidRPr="00056639">
        <w:rPr>
          <w:rFonts w:ascii="Times New Roman" w:hAnsi="Times New Roman"/>
          <w:noProof/>
          <w:sz w:val="24"/>
        </w:rPr>
        <w:t>be up to</w:t>
      </w:r>
      <w:r w:rsidRPr="00056639">
        <w:rPr>
          <w:rFonts w:ascii="Times New Roman" w:hAnsi="Times New Roman"/>
          <w:noProof/>
          <w:sz w:val="24"/>
        </w:rPr>
        <w:t xml:space="preserve"> 8</w:t>
      </w:r>
      <w:r w:rsidR="007A617D" w:rsidRPr="00056639">
        <w:rPr>
          <w:rFonts w:ascii="Times New Roman" w:hAnsi="Times New Roman"/>
          <w:noProof/>
          <w:sz w:val="24"/>
        </w:rPr>
        <w:t> </w:t>
      </w:r>
      <w:r w:rsidRPr="00056639">
        <w:rPr>
          <w:rFonts w:ascii="Times New Roman" w:hAnsi="Times New Roman"/>
          <w:noProof/>
          <w:sz w:val="24"/>
        </w:rPr>
        <w:t xml:space="preserve">% </w:t>
      </w:r>
      <w:r w:rsidR="001421C1" w:rsidRPr="00056639">
        <w:rPr>
          <w:rFonts w:ascii="Times New Roman" w:hAnsi="Times New Roman"/>
          <w:noProof/>
          <w:sz w:val="24"/>
        </w:rPr>
        <w:t>higher</w:t>
      </w:r>
      <w:r w:rsidRPr="00056639">
        <w:rPr>
          <w:rFonts w:ascii="Times New Roman" w:hAnsi="Times New Roman"/>
          <w:noProof/>
          <w:sz w:val="24"/>
        </w:rPr>
        <w:t xml:space="preserve"> in 2030</w:t>
      </w:r>
      <w:r w:rsidR="004D7C18" w:rsidRPr="00056639">
        <w:rPr>
          <w:rFonts w:ascii="Times New Roman" w:hAnsi="Times New Roman"/>
          <w:noProof/>
          <w:sz w:val="24"/>
        </w:rPr>
        <w:t>, 6</w:t>
      </w:r>
      <w:r w:rsidR="00845A44">
        <w:rPr>
          <w:rFonts w:ascii="Times New Roman" w:hAnsi="Times New Roman"/>
          <w:noProof/>
          <w:sz w:val="24"/>
        </w:rPr>
        <w:t> </w:t>
      </w:r>
      <w:r w:rsidR="004D7C18" w:rsidRPr="00056639">
        <w:rPr>
          <w:rFonts w:ascii="Times New Roman" w:hAnsi="Times New Roman"/>
          <w:noProof/>
          <w:sz w:val="24"/>
        </w:rPr>
        <w:t>% higher in Poland and Slovakia and 5</w:t>
      </w:r>
      <w:r w:rsidR="00845A44">
        <w:rPr>
          <w:rFonts w:ascii="Times New Roman" w:hAnsi="Times New Roman"/>
          <w:noProof/>
          <w:sz w:val="24"/>
        </w:rPr>
        <w:t> </w:t>
      </w:r>
      <w:r w:rsidR="004D7C18" w:rsidRPr="00056639">
        <w:rPr>
          <w:rFonts w:ascii="Times New Roman" w:hAnsi="Times New Roman"/>
          <w:noProof/>
          <w:sz w:val="24"/>
        </w:rPr>
        <w:t>% higher in Lithuania</w:t>
      </w:r>
      <w:r w:rsidR="00026E9B">
        <w:rPr>
          <w:rFonts w:ascii="Times New Roman" w:hAnsi="Times New Roman"/>
          <w:noProof/>
          <w:sz w:val="24"/>
        </w:rPr>
        <w:t xml:space="preserve"> than in the absence of </w:t>
      </w:r>
      <w:bookmarkEnd w:id="3"/>
      <w:r w:rsidR="00D47F50">
        <w:rPr>
          <w:rFonts w:ascii="Times New Roman" w:hAnsi="Times New Roman"/>
          <w:noProof/>
          <w:sz w:val="24"/>
        </w:rPr>
        <w:t>Cohesion support</w:t>
      </w:r>
      <w:r w:rsidRPr="00056639">
        <w:rPr>
          <w:rFonts w:ascii="Times New Roman" w:hAnsi="Times New Roman"/>
          <w:noProof/>
          <w:sz w:val="24"/>
        </w:rPr>
        <w:t xml:space="preserve">. </w:t>
      </w:r>
      <w:r w:rsidR="00B42B2C" w:rsidRPr="00056639">
        <w:rPr>
          <w:rFonts w:ascii="Times New Roman" w:hAnsi="Times New Roman"/>
          <w:noProof/>
          <w:sz w:val="24"/>
        </w:rPr>
        <w:t xml:space="preserve">More developed regions, which receive lower per capita support from Cohesion Policy, also benefit from strong positive spillovers generated by programmes elsewhere. Developed regions gain partners in their supply chains, and markets for their exports and investments. </w:t>
      </w:r>
    </w:p>
    <w:p w14:paraId="59440B7A" w14:textId="1DACF131" w:rsidR="00787D91" w:rsidRPr="00056639" w:rsidRDefault="00787D91" w:rsidP="00787D91">
      <w:pPr>
        <w:spacing w:after="120" w:line="276" w:lineRule="auto"/>
        <w:jc w:val="both"/>
        <w:rPr>
          <w:rFonts w:ascii="Times New Roman" w:hAnsi="Times New Roman"/>
          <w:noProof/>
          <w:sz w:val="24"/>
        </w:rPr>
      </w:pPr>
      <w:r w:rsidRPr="00056639">
        <w:rPr>
          <w:rFonts w:ascii="Times New Roman" w:hAnsi="Times New Roman"/>
          <w:b/>
          <w:bCs/>
          <w:noProof/>
          <w:sz w:val="24"/>
        </w:rPr>
        <w:t>The positive return on investment of Cohesion Policy to the Single Market can be illustrated by the multiplier</w:t>
      </w:r>
      <w:r w:rsidR="00AD197F" w:rsidRPr="00056639">
        <w:rPr>
          <w:rFonts w:ascii="Times New Roman" w:hAnsi="Times New Roman"/>
          <w:noProof/>
          <w:sz w:val="24"/>
        </w:rPr>
        <w:t xml:space="preserve">. </w:t>
      </w:r>
      <w:r w:rsidR="00E636D1">
        <w:rPr>
          <w:rFonts w:ascii="Times New Roman" w:hAnsi="Times New Roman"/>
          <w:noProof/>
          <w:sz w:val="24"/>
        </w:rPr>
        <w:t>E</w:t>
      </w:r>
      <w:r w:rsidRPr="00056639">
        <w:rPr>
          <w:rFonts w:ascii="Times New Roman" w:hAnsi="Times New Roman"/>
          <w:noProof/>
          <w:sz w:val="24"/>
        </w:rPr>
        <w:t xml:space="preserve">ach euro invested in the 2014-2020 and 2021-2027 programmes will have generated 1.3 euros of additional GDP in the Union </w:t>
      </w:r>
      <w:r w:rsidR="00E636D1">
        <w:rPr>
          <w:rFonts w:ascii="Times New Roman" w:hAnsi="Times New Roman"/>
          <w:noProof/>
          <w:sz w:val="24"/>
        </w:rPr>
        <w:t xml:space="preserve">by 2030 </w:t>
      </w:r>
      <w:r w:rsidRPr="00056639">
        <w:rPr>
          <w:rFonts w:ascii="Times New Roman" w:hAnsi="Times New Roman"/>
          <w:noProof/>
          <w:sz w:val="24"/>
        </w:rPr>
        <w:t>and will almost triple in 2043, which is equivalent to an annual rate of return of around 4</w:t>
      </w:r>
      <w:r w:rsidR="007A617D" w:rsidRPr="00056639">
        <w:rPr>
          <w:rFonts w:ascii="Times New Roman" w:hAnsi="Times New Roman"/>
          <w:noProof/>
          <w:sz w:val="24"/>
        </w:rPr>
        <w:t> </w:t>
      </w:r>
      <w:r w:rsidRPr="00056639">
        <w:rPr>
          <w:rFonts w:ascii="Times New Roman" w:hAnsi="Times New Roman"/>
          <w:noProof/>
          <w:sz w:val="24"/>
        </w:rPr>
        <w:t>%.</w:t>
      </w:r>
      <w:r w:rsidR="00D85FC2" w:rsidRPr="00056639">
        <w:rPr>
          <w:rFonts w:ascii="Times New Roman" w:hAnsi="Times New Roman"/>
          <w:noProof/>
          <w:sz w:val="24"/>
        </w:rPr>
        <w:t xml:space="preserve"> Modelling also estimates around 1.3 million additional jobs for the EU as a whole by 2027, with a large share in the sectors linked to the green and digital transitions.</w:t>
      </w:r>
    </w:p>
    <w:p w14:paraId="14BA507B" w14:textId="5591FD0E" w:rsidR="0070076E" w:rsidRPr="00056639" w:rsidRDefault="00787D91" w:rsidP="0070076E">
      <w:pPr>
        <w:spacing w:after="120" w:line="276" w:lineRule="auto"/>
        <w:jc w:val="both"/>
        <w:rPr>
          <w:rFonts w:ascii="Times New Roman" w:hAnsi="Times New Roman"/>
          <w:noProof/>
          <w:sz w:val="24"/>
        </w:rPr>
      </w:pPr>
      <w:r w:rsidRPr="00056639">
        <w:rPr>
          <w:rFonts w:ascii="Times New Roman" w:hAnsi="Times New Roman"/>
          <w:b/>
          <w:bCs/>
          <w:noProof/>
          <w:sz w:val="24"/>
        </w:rPr>
        <w:t>The targeted nature of Cohesion Policy support largely mitigates the risk of crowding out private investment.</w:t>
      </w:r>
      <w:r w:rsidRPr="00056639">
        <w:rPr>
          <w:rFonts w:ascii="Times New Roman" w:hAnsi="Times New Roman"/>
          <w:noProof/>
          <w:sz w:val="24"/>
        </w:rPr>
        <w:t xml:space="preserve"> Cohesion Policy mostly focusses </w:t>
      </w:r>
      <w:r w:rsidR="00E636D1">
        <w:rPr>
          <w:rFonts w:ascii="Times New Roman" w:hAnsi="Times New Roman"/>
          <w:noProof/>
          <w:sz w:val="24"/>
        </w:rPr>
        <w:t>o</w:t>
      </w:r>
      <w:r w:rsidRPr="00056639">
        <w:rPr>
          <w:rFonts w:ascii="Times New Roman" w:hAnsi="Times New Roman"/>
          <w:noProof/>
          <w:sz w:val="24"/>
        </w:rPr>
        <w:t xml:space="preserve">n areas where private investment is insufficient, either </w:t>
      </w:r>
      <w:r w:rsidR="00E636D1">
        <w:rPr>
          <w:rFonts w:ascii="Times New Roman" w:hAnsi="Times New Roman"/>
          <w:noProof/>
          <w:sz w:val="24"/>
        </w:rPr>
        <w:t xml:space="preserve">because of </w:t>
      </w:r>
      <w:r w:rsidRPr="00056639">
        <w:rPr>
          <w:rFonts w:ascii="Times New Roman" w:hAnsi="Times New Roman"/>
          <w:noProof/>
          <w:sz w:val="24"/>
        </w:rPr>
        <w:t xml:space="preserve">the existence of market failures (e.g. access to finance for start-ups, micro- and small enterprises) or </w:t>
      </w:r>
      <w:r w:rsidR="00E636D1">
        <w:rPr>
          <w:rFonts w:ascii="Times New Roman" w:hAnsi="Times New Roman"/>
          <w:noProof/>
          <w:sz w:val="24"/>
        </w:rPr>
        <w:t xml:space="preserve">in order to </w:t>
      </w:r>
      <w:r w:rsidRPr="00056639">
        <w:rPr>
          <w:rFonts w:ascii="Times New Roman" w:hAnsi="Times New Roman"/>
          <w:noProof/>
          <w:sz w:val="24"/>
        </w:rPr>
        <w:t xml:space="preserve">support public goods (e.g. education, childcare). Quantitative analyses </w:t>
      </w:r>
      <w:r w:rsidR="004D7C18" w:rsidRPr="00B51CE0">
        <w:rPr>
          <w:rFonts w:ascii="Times New Roman" w:hAnsi="Times New Roman"/>
          <w:noProof/>
          <w:sz w:val="24"/>
        </w:rPr>
        <w:t xml:space="preserve">underpinning the </w:t>
      </w:r>
      <w:r w:rsidR="003E34FC" w:rsidRPr="00B51CE0">
        <w:rPr>
          <w:rFonts w:ascii="Times New Roman" w:hAnsi="Times New Roman"/>
          <w:noProof/>
          <w:sz w:val="24"/>
        </w:rPr>
        <w:t>9</w:t>
      </w:r>
      <w:r w:rsidR="003E34FC" w:rsidRPr="00B51CE0">
        <w:rPr>
          <w:rFonts w:ascii="Times New Roman" w:hAnsi="Times New Roman"/>
          <w:noProof/>
          <w:sz w:val="24"/>
          <w:vertAlign w:val="superscript"/>
        </w:rPr>
        <w:t>th</w:t>
      </w:r>
      <w:r w:rsidR="003E34FC" w:rsidRPr="00B51CE0">
        <w:rPr>
          <w:rFonts w:ascii="Times New Roman" w:hAnsi="Times New Roman"/>
          <w:noProof/>
          <w:sz w:val="24"/>
        </w:rPr>
        <w:t xml:space="preserve"> </w:t>
      </w:r>
      <w:r w:rsidR="00AD197F" w:rsidRPr="00B51CE0">
        <w:rPr>
          <w:rFonts w:ascii="Times New Roman" w:hAnsi="Times New Roman"/>
          <w:noProof/>
          <w:sz w:val="24"/>
        </w:rPr>
        <w:t>C</w:t>
      </w:r>
      <w:r w:rsidR="004D7C18" w:rsidRPr="00B51CE0">
        <w:rPr>
          <w:rFonts w:ascii="Times New Roman" w:hAnsi="Times New Roman"/>
          <w:noProof/>
          <w:sz w:val="24"/>
        </w:rPr>
        <w:t xml:space="preserve">ohesion </w:t>
      </w:r>
      <w:r w:rsidR="00AD197F" w:rsidRPr="00B51CE0">
        <w:rPr>
          <w:rFonts w:ascii="Times New Roman" w:hAnsi="Times New Roman"/>
          <w:noProof/>
          <w:sz w:val="24"/>
        </w:rPr>
        <w:t>R</w:t>
      </w:r>
      <w:r w:rsidR="004D7C18" w:rsidRPr="00B51CE0">
        <w:rPr>
          <w:rFonts w:ascii="Times New Roman" w:hAnsi="Times New Roman"/>
          <w:noProof/>
          <w:sz w:val="24"/>
        </w:rPr>
        <w:t>eport</w:t>
      </w:r>
      <w:r w:rsidR="00AD197F" w:rsidRPr="00B51CE0">
        <w:rPr>
          <w:rStyle w:val="FootnoteReference"/>
          <w:rFonts w:ascii="Times New Roman" w:hAnsi="Times New Roman"/>
          <w:noProof/>
          <w:sz w:val="24"/>
        </w:rPr>
        <w:footnoteReference w:id="7"/>
      </w:r>
      <w:r w:rsidR="004D7C18" w:rsidRPr="00056639">
        <w:rPr>
          <w:rFonts w:ascii="Times New Roman" w:hAnsi="Times New Roman"/>
          <w:noProof/>
          <w:sz w:val="24"/>
        </w:rPr>
        <w:t xml:space="preserve"> </w:t>
      </w:r>
      <w:r w:rsidRPr="00056639">
        <w:rPr>
          <w:rFonts w:ascii="Times New Roman" w:hAnsi="Times New Roman"/>
          <w:noProof/>
          <w:sz w:val="24"/>
        </w:rPr>
        <w:t xml:space="preserve">consistently show positive net effects </w:t>
      </w:r>
      <w:r w:rsidR="00392F70" w:rsidRPr="00056639">
        <w:rPr>
          <w:rFonts w:ascii="Times New Roman" w:hAnsi="Times New Roman"/>
          <w:noProof/>
          <w:sz w:val="24"/>
        </w:rPr>
        <w:t>–</w:t>
      </w:r>
      <w:r w:rsidRPr="00056639">
        <w:rPr>
          <w:rFonts w:ascii="Times New Roman" w:hAnsi="Times New Roman"/>
          <w:noProof/>
          <w:sz w:val="24"/>
        </w:rPr>
        <w:t xml:space="preserve"> confirming that the policy encourages significant private investment over and beyond the lifetime of programmes.</w:t>
      </w:r>
      <w:r w:rsidR="008475E2" w:rsidRPr="00056639">
        <w:rPr>
          <w:rFonts w:ascii="Times New Roman" w:hAnsi="Times New Roman"/>
          <w:noProof/>
          <w:sz w:val="24"/>
        </w:rPr>
        <w:t xml:space="preserve"> </w:t>
      </w:r>
      <w:r w:rsidR="0070076E" w:rsidRPr="00056639">
        <w:rPr>
          <w:rFonts w:ascii="Times New Roman" w:hAnsi="Times New Roman"/>
          <w:noProof/>
          <w:sz w:val="24"/>
        </w:rPr>
        <w:t xml:space="preserve">The increased use of financial instruments can help lever in further private investment. </w:t>
      </w:r>
    </w:p>
    <w:p w14:paraId="41ACFA78" w14:textId="1D7F47AD" w:rsidR="00FA33BC" w:rsidRPr="00056639" w:rsidRDefault="00787D91" w:rsidP="009C7311">
      <w:pPr>
        <w:pStyle w:val="NormalWeb"/>
        <w:spacing w:before="240" w:beforeAutospacing="0" w:after="120" w:afterAutospacing="0" w:line="276" w:lineRule="auto"/>
        <w:jc w:val="both"/>
        <w:rPr>
          <w:noProof/>
        </w:rPr>
      </w:pPr>
      <w:r w:rsidRPr="00056639">
        <w:rPr>
          <w:b/>
          <w:bCs/>
          <w:noProof/>
        </w:rPr>
        <w:t>Future enlargements will require the integration in the Single Market of new Member States</w:t>
      </w:r>
      <w:r w:rsidRPr="009C07F0">
        <w:rPr>
          <w:b/>
          <w:bCs/>
          <w:noProof/>
        </w:rPr>
        <w:t xml:space="preserve">. </w:t>
      </w:r>
      <w:r w:rsidR="00AE0CE7" w:rsidRPr="009C07F0">
        <w:rPr>
          <w:noProof/>
        </w:rPr>
        <w:t xml:space="preserve">The EU’s </w:t>
      </w:r>
      <w:r w:rsidR="009C07F0" w:rsidRPr="006639AF">
        <w:rPr>
          <w:noProof/>
        </w:rPr>
        <w:t>C</w:t>
      </w:r>
      <w:r w:rsidR="00AE0CE7" w:rsidRPr="009C07F0">
        <w:rPr>
          <w:noProof/>
        </w:rPr>
        <w:t xml:space="preserve">ohesion </w:t>
      </w:r>
      <w:r w:rsidR="009C07F0" w:rsidRPr="006639AF">
        <w:rPr>
          <w:noProof/>
        </w:rPr>
        <w:t>P</w:t>
      </w:r>
      <w:r w:rsidR="00AE0CE7" w:rsidRPr="009C07F0">
        <w:rPr>
          <w:noProof/>
        </w:rPr>
        <w:t>olicy objectives remain valid in a wider Union, both in current and future Member States</w:t>
      </w:r>
      <w:r w:rsidR="00AE0CE7" w:rsidRPr="006639AF">
        <w:rPr>
          <w:rStyle w:val="FootnoteReference"/>
          <w:noProof/>
        </w:rPr>
        <w:footnoteReference w:id="8"/>
      </w:r>
      <w:r w:rsidR="00AE0CE7" w:rsidRPr="009C07F0">
        <w:rPr>
          <w:noProof/>
        </w:rPr>
        <w:t>.</w:t>
      </w:r>
      <w:r w:rsidR="00AE0CE7" w:rsidRPr="009C07F0">
        <w:rPr>
          <w:b/>
          <w:bCs/>
          <w:noProof/>
        </w:rPr>
        <w:t xml:space="preserve"> </w:t>
      </w:r>
      <w:r w:rsidRPr="009C07F0">
        <w:rPr>
          <w:noProof/>
        </w:rPr>
        <w:t>However</w:t>
      </w:r>
      <w:r w:rsidRPr="00056639">
        <w:rPr>
          <w:noProof/>
        </w:rPr>
        <w:t xml:space="preserve">, socio-economic convergence with the EU should already start in the pre-accession phase. The New Ukraine Facility, the Growth Plan for the Western Balkans and the Reform and Growth Facility for the Western Balkans have the </w:t>
      </w:r>
      <w:r w:rsidR="00276A65" w:rsidRPr="00056639">
        <w:rPr>
          <w:noProof/>
        </w:rPr>
        <w:t xml:space="preserve">threefold </w:t>
      </w:r>
      <w:r w:rsidRPr="00056639">
        <w:rPr>
          <w:noProof/>
        </w:rPr>
        <w:t>objective of increased access to the EU Single Market</w:t>
      </w:r>
      <w:r w:rsidR="00276A65" w:rsidRPr="00056639">
        <w:rPr>
          <w:noProof/>
        </w:rPr>
        <w:t>,</w:t>
      </w:r>
      <w:r w:rsidRPr="00056639">
        <w:rPr>
          <w:noProof/>
        </w:rPr>
        <w:t xml:space="preserve"> increased financial assistance</w:t>
      </w:r>
      <w:r w:rsidR="00276A65" w:rsidRPr="00056639">
        <w:rPr>
          <w:noProof/>
        </w:rPr>
        <w:t xml:space="preserve"> and accelerated reform implementation.</w:t>
      </w:r>
      <w:r w:rsidRPr="00056639">
        <w:rPr>
          <w:noProof/>
        </w:rPr>
        <w:t xml:space="preserve"> </w:t>
      </w:r>
    </w:p>
    <w:p w14:paraId="1FE9AA9C" w14:textId="7201AB2A" w:rsidR="004B41A8" w:rsidRPr="00056639" w:rsidRDefault="004B41A8" w:rsidP="007A617D">
      <w:pPr>
        <w:pStyle w:val="NormalWeb"/>
        <w:spacing w:before="360" w:beforeAutospacing="0" w:after="120" w:afterAutospacing="0" w:line="276" w:lineRule="auto"/>
        <w:jc w:val="both"/>
        <w:rPr>
          <w:i/>
          <w:iCs/>
          <w:noProof/>
        </w:rPr>
      </w:pPr>
      <w:r w:rsidRPr="00056639">
        <w:rPr>
          <w:i/>
          <w:iCs/>
          <w:noProof/>
        </w:rPr>
        <w:t xml:space="preserve">Cohesion </w:t>
      </w:r>
      <w:r w:rsidR="00883F57" w:rsidRPr="00056639">
        <w:rPr>
          <w:i/>
          <w:iCs/>
          <w:noProof/>
        </w:rPr>
        <w:t>P</w:t>
      </w:r>
      <w:r w:rsidRPr="00056639">
        <w:rPr>
          <w:i/>
          <w:iCs/>
          <w:noProof/>
        </w:rPr>
        <w:t>olicy has</w:t>
      </w:r>
      <w:r w:rsidR="6876AA2F" w:rsidRPr="00056639">
        <w:rPr>
          <w:i/>
          <w:iCs/>
          <w:noProof/>
        </w:rPr>
        <w:t xml:space="preserve"> helped </w:t>
      </w:r>
      <w:r w:rsidR="00B401A4" w:rsidRPr="00056639">
        <w:rPr>
          <w:i/>
          <w:iCs/>
          <w:noProof/>
        </w:rPr>
        <w:t xml:space="preserve">mitigate </w:t>
      </w:r>
      <w:r w:rsidR="00D53250" w:rsidRPr="00056639">
        <w:rPr>
          <w:i/>
          <w:iCs/>
          <w:noProof/>
        </w:rPr>
        <w:t>the asymmetric impacts of recent crises</w:t>
      </w:r>
    </w:p>
    <w:p w14:paraId="3E799753" w14:textId="512373D1" w:rsidR="00787D91" w:rsidRPr="00056639" w:rsidRDefault="00787D91" w:rsidP="00787D91">
      <w:pPr>
        <w:spacing w:after="120" w:line="276" w:lineRule="auto"/>
        <w:jc w:val="both"/>
        <w:rPr>
          <w:rFonts w:ascii="Times New Roman" w:hAnsi="Times New Roman"/>
          <w:noProof/>
          <w:sz w:val="24"/>
        </w:rPr>
      </w:pPr>
      <w:r w:rsidRPr="00056639">
        <w:rPr>
          <w:rFonts w:ascii="Times New Roman" w:hAnsi="Times New Roman"/>
          <w:b/>
          <w:bCs/>
          <w:noProof/>
          <w:sz w:val="24"/>
        </w:rPr>
        <w:t>The series of unprecedented crises has had an uneven impact</w:t>
      </w:r>
      <w:r w:rsidR="0089614B" w:rsidRPr="00056639">
        <w:rPr>
          <w:rFonts w:ascii="Times New Roman" w:hAnsi="Times New Roman"/>
          <w:b/>
          <w:bCs/>
          <w:noProof/>
          <w:sz w:val="24"/>
        </w:rPr>
        <w:t xml:space="preserve"> across the Union</w:t>
      </w:r>
      <w:r w:rsidRPr="00056639">
        <w:rPr>
          <w:rFonts w:ascii="Times New Roman" w:hAnsi="Times New Roman"/>
          <w:b/>
          <w:bCs/>
          <w:noProof/>
          <w:sz w:val="24"/>
        </w:rPr>
        <w:t xml:space="preserve">. From the COVID-19 pandemic to Russia’s war of aggression </w:t>
      </w:r>
      <w:r w:rsidR="003649FE" w:rsidRPr="00056639">
        <w:rPr>
          <w:rFonts w:ascii="Times New Roman" w:hAnsi="Times New Roman"/>
          <w:b/>
          <w:bCs/>
          <w:noProof/>
          <w:sz w:val="24"/>
        </w:rPr>
        <w:t>against</w:t>
      </w:r>
      <w:r w:rsidRPr="00056639">
        <w:rPr>
          <w:rFonts w:ascii="Times New Roman" w:hAnsi="Times New Roman"/>
          <w:b/>
          <w:bCs/>
          <w:noProof/>
          <w:sz w:val="24"/>
        </w:rPr>
        <w:t xml:space="preserve"> Ukraine, different regions and social groups have </w:t>
      </w:r>
      <w:r w:rsidRPr="00056639">
        <w:rPr>
          <w:rFonts w:ascii="Times New Roman" w:hAnsi="Times New Roman"/>
          <w:b/>
          <w:noProof/>
          <w:sz w:val="24"/>
        </w:rPr>
        <w:t xml:space="preserve">been </w:t>
      </w:r>
      <w:r w:rsidRPr="00056639">
        <w:rPr>
          <w:rFonts w:ascii="Times New Roman" w:hAnsi="Times New Roman"/>
          <w:b/>
          <w:bCs/>
          <w:noProof/>
          <w:sz w:val="24"/>
        </w:rPr>
        <w:t xml:space="preserve">affected very differently. </w:t>
      </w:r>
      <w:r w:rsidRPr="00056639">
        <w:rPr>
          <w:rFonts w:ascii="Times New Roman" w:hAnsi="Times New Roman"/>
          <w:noProof/>
          <w:sz w:val="24"/>
        </w:rPr>
        <w:t xml:space="preserve">For the pandemic, the effects were more severe in regions dependent on tourism, cultural industries or other labour-intensive services, as well as industries deeply integrated in global value chains. </w:t>
      </w:r>
      <w:r w:rsidR="0089614B" w:rsidRPr="00056639">
        <w:rPr>
          <w:rFonts w:ascii="Times New Roman" w:hAnsi="Times New Roman"/>
          <w:noProof/>
          <w:sz w:val="24"/>
        </w:rPr>
        <w:t xml:space="preserve">Regarding </w:t>
      </w:r>
      <w:r w:rsidR="00B81F52" w:rsidRPr="00056639">
        <w:rPr>
          <w:rFonts w:ascii="Times New Roman" w:hAnsi="Times New Roman"/>
          <w:noProof/>
          <w:sz w:val="24"/>
        </w:rPr>
        <w:t>Russia’s war of aggression against Ukraine</w:t>
      </w:r>
      <w:r w:rsidRPr="00056639">
        <w:rPr>
          <w:rFonts w:ascii="Times New Roman" w:hAnsi="Times New Roman"/>
          <w:noProof/>
          <w:sz w:val="24"/>
        </w:rPr>
        <w:t xml:space="preserve">, the negative impacts were particularly felt in </w:t>
      </w:r>
      <w:r w:rsidR="00B42B2C" w:rsidRPr="00056639">
        <w:rPr>
          <w:rFonts w:ascii="Times New Roman" w:hAnsi="Times New Roman"/>
          <w:noProof/>
          <w:sz w:val="24"/>
        </w:rPr>
        <w:t xml:space="preserve">the border </w:t>
      </w:r>
      <w:r w:rsidRPr="00056639">
        <w:rPr>
          <w:rFonts w:ascii="Times New Roman" w:hAnsi="Times New Roman"/>
          <w:noProof/>
          <w:sz w:val="24"/>
        </w:rPr>
        <w:t>regions</w:t>
      </w:r>
      <w:r w:rsidR="00B42B2C" w:rsidRPr="00056639">
        <w:rPr>
          <w:rFonts w:ascii="Times New Roman" w:hAnsi="Times New Roman"/>
          <w:noProof/>
          <w:sz w:val="24"/>
        </w:rPr>
        <w:t>, as well as in regions</w:t>
      </w:r>
      <w:r w:rsidRPr="00056639">
        <w:rPr>
          <w:rFonts w:ascii="Times New Roman" w:hAnsi="Times New Roman"/>
          <w:noProof/>
          <w:sz w:val="24"/>
        </w:rPr>
        <w:t xml:space="preserve"> where industry is vulnerable to high energy prices, or supply chain disruptions. </w:t>
      </w:r>
      <w:r w:rsidR="00B42B2C" w:rsidRPr="00056639">
        <w:rPr>
          <w:rFonts w:ascii="Times New Roman" w:hAnsi="Times New Roman"/>
          <w:noProof/>
          <w:sz w:val="24"/>
        </w:rPr>
        <w:t>In general, f</w:t>
      </w:r>
      <w:r w:rsidRPr="00056639">
        <w:rPr>
          <w:rFonts w:ascii="Times New Roman" w:hAnsi="Times New Roman"/>
          <w:noProof/>
          <w:sz w:val="24"/>
        </w:rPr>
        <w:t>or all the crises, peripheral and less developed regions were more exposed. And asymmetric impacts were magnified by the uneven institutional capacity at the various levels required to respond to challenges.</w:t>
      </w:r>
    </w:p>
    <w:p w14:paraId="68F2A86F" w14:textId="5CDC16DE" w:rsidR="00F61A72" w:rsidRPr="00056639" w:rsidRDefault="0085196E" w:rsidP="00286B5C">
      <w:pPr>
        <w:spacing w:after="120" w:line="276" w:lineRule="auto"/>
        <w:jc w:val="both"/>
        <w:rPr>
          <w:rFonts w:ascii="Times New Roman" w:hAnsi="Times New Roman"/>
          <w:noProof/>
          <w:sz w:val="24"/>
          <w:szCs w:val="20"/>
        </w:rPr>
      </w:pPr>
      <w:r w:rsidRPr="00056639">
        <w:rPr>
          <w:rFonts w:ascii="Times New Roman" w:hAnsi="Times New Roman"/>
          <w:b/>
          <w:bCs/>
          <w:noProof/>
          <w:sz w:val="24"/>
        </w:rPr>
        <w:t>The</w:t>
      </w:r>
      <w:r w:rsidR="0063662D" w:rsidRPr="00056639">
        <w:rPr>
          <w:rFonts w:ascii="Times New Roman" w:hAnsi="Times New Roman"/>
          <w:noProof/>
          <w:sz w:val="24"/>
        </w:rPr>
        <w:t xml:space="preserve"> </w:t>
      </w:r>
      <w:r w:rsidR="00847A1E" w:rsidRPr="00056639">
        <w:rPr>
          <w:rFonts w:ascii="Times New Roman" w:hAnsi="Times New Roman"/>
          <w:b/>
          <w:bCs/>
          <w:noProof/>
          <w:sz w:val="24"/>
        </w:rPr>
        <w:t>EU has reacted promptly to mitigate the impact</w:t>
      </w:r>
      <w:r w:rsidR="00B90ECD" w:rsidRPr="00056639">
        <w:rPr>
          <w:rFonts w:ascii="Times New Roman" w:hAnsi="Times New Roman"/>
          <w:b/>
          <w:bCs/>
          <w:noProof/>
          <w:sz w:val="24"/>
        </w:rPr>
        <w:t>s</w:t>
      </w:r>
      <w:r w:rsidR="00847A1E" w:rsidRPr="00056639">
        <w:rPr>
          <w:rFonts w:ascii="Times New Roman" w:hAnsi="Times New Roman"/>
          <w:b/>
          <w:bCs/>
          <w:noProof/>
          <w:sz w:val="24"/>
        </w:rPr>
        <w:t xml:space="preserve"> of the cris</w:t>
      </w:r>
      <w:r w:rsidR="00226757" w:rsidRPr="00056639">
        <w:rPr>
          <w:rFonts w:ascii="Times New Roman" w:hAnsi="Times New Roman"/>
          <w:b/>
          <w:bCs/>
          <w:noProof/>
          <w:sz w:val="24"/>
        </w:rPr>
        <w:t>e</w:t>
      </w:r>
      <w:r w:rsidR="00847A1E" w:rsidRPr="00056639">
        <w:rPr>
          <w:rFonts w:ascii="Times New Roman" w:hAnsi="Times New Roman"/>
          <w:b/>
          <w:bCs/>
          <w:noProof/>
          <w:sz w:val="24"/>
        </w:rPr>
        <w:t>s</w:t>
      </w:r>
      <w:r w:rsidR="00740DE3" w:rsidRPr="00056639">
        <w:rPr>
          <w:rFonts w:ascii="Times New Roman" w:hAnsi="Times New Roman"/>
          <w:b/>
          <w:bCs/>
          <w:noProof/>
          <w:sz w:val="24"/>
        </w:rPr>
        <w:t xml:space="preserve"> and pave the way for </w:t>
      </w:r>
      <w:r w:rsidR="00226757" w:rsidRPr="00056639">
        <w:rPr>
          <w:rFonts w:ascii="Times New Roman" w:hAnsi="Times New Roman"/>
          <w:b/>
          <w:bCs/>
          <w:noProof/>
          <w:sz w:val="24"/>
        </w:rPr>
        <w:t xml:space="preserve">a robust </w:t>
      </w:r>
      <w:r w:rsidR="00740DE3" w:rsidRPr="00056639">
        <w:rPr>
          <w:rFonts w:ascii="Times New Roman" w:hAnsi="Times New Roman"/>
          <w:b/>
          <w:bCs/>
          <w:noProof/>
          <w:sz w:val="24"/>
        </w:rPr>
        <w:t>recovery</w:t>
      </w:r>
      <w:r w:rsidR="00847A1E" w:rsidRPr="00056639">
        <w:rPr>
          <w:rFonts w:ascii="Times New Roman" w:hAnsi="Times New Roman"/>
          <w:b/>
          <w:bCs/>
          <w:noProof/>
          <w:sz w:val="24"/>
        </w:rPr>
        <w:t>.</w:t>
      </w:r>
      <w:r w:rsidR="00847A1E" w:rsidRPr="00056639">
        <w:rPr>
          <w:rFonts w:ascii="Times New Roman" w:hAnsi="Times New Roman"/>
          <w:noProof/>
          <w:sz w:val="24"/>
        </w:rPr>
        <w:t xml:space="preserve"> </w:t>
      </w:r>
      <w:r w:rsidR="00E76005" w:rsidRPr="00056639">
        <w:rPr>
          <w:rFonts w:ascii="Times New Roman" w:hAnsi="Times New Roman"/>
          <w:noProof/>
          <w:sz w:val="24"/>
        </w:rPr>
        <w:t xml:space="preserve">Cohesion Policy </w:t>
      </w:r>
      <w:r w:rsidR="00C65BFC" w:rsidRPr="00056639">
        <w:rPr>
          <w:rFonts w:ascii="Times New Roman" w:hAnsi="Times New Roman"/>
          <w:noProof/>
          <w:sz w:val="24"/>
        </w:rPr>
        <w:t>has been</w:t>
      </w:r>
      <w:r w:rsidR="00E76005" w:rsidRPr="00056639">
        <w:rPr>
          <w:rFonts w:ascii="Times New Roman" w:hAnsi="Times New Roman"/>
          <w:noProof/>
          <w:sz w:val="24"/>
        </w:rPr>
        <w:t xml:space="preserve"> quick </w:t>
      </w:r>
      <w:r w:rsidR="00226757" w:rsidRPr="00056639">
        <w:rPr>
          <w:rFonts w:ascii="Times New Roman" w:hAnsi="Times New Roman"/>
          <w:noProof/>
          <w:sz w:val="24"/>
        </w:rPr>
        <w:t xml:space="preserve">in mobilising </w:t>
      </w:r>
      <w:r w:rsidR="00E76005" w:rsidRPr="00056639">
        <w:rPr>
          <w:rFonts w:ascii="Times New Roman" w:hAnsi="Times New Roman"/>
          <w:noProof/>
          <w:sz w:val="24"/>
        </w:rPr>
        <w:t>support</w:t>
      </w:r>
      <w:r w:rsidR="00425F17" w:rsidRPr="00056639">
        <w:rPr>
          <w:rFonts w:ascii="Times New Roman" w:hAnsi="Times New Roman"/>
          <w:noProof/>
          <w:sz w:val="24"/>
        </w:rPr>
        <w:t xml:space="preserve"> </w:t>
      </w:r>
      <w:r w:rsidR="00226757" w:rsidRPr="00056639">
        <w:rPr>
          <w:rFonts w:ascii="Times New Roman" w:hAnsi="Times New Roman"/>
          <w:noProof/>
          <w:sz w:val="24"/>
        </w:rPr>
        <w:t xml:space="preserve">to </w:t>
      </w:r>
      <w:r w:rsidR="00C65BFC" w:rsidRPr="00056639">
        <w:rPr>
          <w:rFonts w:ascii="Times New Roman" w:hAnsi="Times New Roman"/>
          <w:noProof/>
          <w:sz w:val="24"/>
        </w:rPr>
        <w:t>vulnerable regions</w:t>
      </w:r>
      <w:r w:rsidR="00B24C0B" w:rsidRPr="00056639">
        <w:rPr>
          <w:rFonts w:ascii="Times New Roman" w:hAnsi="Times New Roman"/>
          <w:noProof/>
          <w:sz w:val="24"/>
        </w:rPr>
        <w:t>,</w:t>
      </w:r>
      <w:r w:rsidR="00C65BFC" w:rsidRPr="00056639">
        <w:rPr>
          <w:rFonts w:ascii="Times New Roman" w:hAnsi="Times New Roman"/>
          <w:noProof/>
          <w:sz w:val="24"/>
        </w:rPr>
        <w:t xml:space="preserve"> </w:t>
      </w:r>
      <w:r w:rsidR="00B24C0B" w:rsidRPr="00056639">
        <w:rPr>
          <w:rFonts w:ascii="Times New Roman" w:hAnsi="Times New Roman"/>
          <w:noProof/>
          <w:sz w:val="24"/>
        </w:rPr>
        <w:t xml:space="preserve">reducing </w:t>
      </w:r>
      <w:r w:rsidR="00C65BFC" w:rsidRPr="00056639">
        <w:rPr>
          <w:rFonts w:ascii="Times New Roman" w:hAnsi="Times New Roman"/>
          <w:noProof/>
          <w:sz w:val="24"/>
        </w:rPr>
        <w:t>the risk of further widening disparities. Actions included the injection of new</w:t>
      </w:r>
      <w:r w:rsidR="00E76005" w:rsidRPr="00056639">
        <w:rPr>
          <w:rFonts w:ascii="Times New Roman" w:hAnsi="Times New Roman"/>
          <w:noProof/>
          <w:sz w:val="24"/>
        </w:rPr>
        <w:t xml:space="preserve"> liquidity </w:t>
      </w:r>
      <w:r w:rsidR="00C65BFC" w:rsidRPr="00056639">
        <w:rPr>
          <w:rFonts w:ascii="Times New Roman" w:hAnsi="Times New Roman"/>
          <w:noProof/>
          <w:sz w:val="24"/>
        </w:rPr>
        <w:t>to support investment, flexibility to support the continuation of projects</w:t>
      </w:r>
      <w:r w:rsidR="00226757" w:rsidRPr="00056639">
        <w:rPr>
          <w:rFonts w:ascii="Times New Roman" w:hAnsi="Times New Roman"/>
          <w:noProof/>
          <w:sz w:val="24"/>
        </w:rPr>
        <w:t>,</w:t>
      </w:r>
      <w:r w:rsidR="00C65BFC" w:rsidRPr="00056639">
        <w:rPr>
          <w:rFonts w:ascii="Times New Roman" w:hAnsi="Times New Roman"/>
          <w:noProof/>
          <w:sz w:val="24"/>
        </w:rPr>
        <w:t xml:space="preserve"> </w:t>
      </w:r>
      <w:r w:rsidR="00E76005" w:rsidRPr="00056639">
        <w:rPr>
          <w:rFonts w:ascii="Times New Roman" w:hAnsi="Times New Roman"/>
          <w:noProof/>
          <w:sz w:val="24"/>
        </w:rPr>
        <w:t>job retention schemes</w:t>
      </w:r>
      <w:r w:rsidR="00C65BFC" w:rsidRPr="00056639">
        <w:rPr>
          <w:rFonts w:ascii="Times New Roman" w:hAnsi="Times New Roman"/>
          <w:noProof/>
          <w:sz w:val="24"/>
        </w:rPr>
        <w:t xml:space="preserve">, </w:t>
      </w:r>
      <w:r w:rsidR="00B24C0B" w:rsidRPr="00056639">
        <w:rPr>
          <w:rFonts w:ascii="Times New Roman" w:hAnsi="Times New Roman"/>
          <w:noProof/>
          <w:sz w:val="24"/>
        </w:rPr>
        <w:t>and</w:t>
      </w:r>
      <w:r w:rsidR="00C65BFC" w:rsidRPr="00056639">
        <w:rPr>
          <w:rFonts w:ascii="Times New Roman" w:hAnsi="Times New Roman"/>
          <w:noProof/>
          <w:sz w:val="24"/>
        </w:rPr>
        <w:t xml:space="preserve"> further targeted flexibilities in programming and implementation</w:t>
      </w:r>
      <w:r w:rsidR="00E3361F" w:rsidRPr="00056639">
        <w:rPr>
          <w:rFonts w:ascii="Times New Roman" w:hAnsi="Times New Roman"/>
          <w:noProof/>
          <w:sz w:val="24"/>
        </w:rPr>
        <w:t xml:space="preserve">. </w:t>
      </w:r>
      <w:r w:rsidR="00392F70" w:rsidRPr="00056639">
        <w:rPr>
          <w:rFonts w:ascii="Times New Roman" w:hAnsi="Times New Roman"/>
          <w:noProof/>
          <w:sz w:val="24"/>
        </w:rPr>
        <w:t>N</w:t>
      </w:r>
      <w:r w:rsidR="00C65BFC" w:rsidRPr="00056639">
        <w:rPr>
          <w:rFonts w:ascii="Times New Roman" w:hAnsi="Times New Roman"/>
          <w:noProof/>
          <w:sz w:val="24"/>
        </w:rPr>
        <w:t xml:space="preserve">otably through the Coronavirus Response Investment Initiative </w:t>
      </w:r>
      <w:r w:rsidR="001E6164" w:rsidRPr="00056639">
        <w:rPr>
          <w:rFonts w:ascii="Times New Roman" w:hAnsi="Times New Roman"/>
          <w:noProof/>
          <w:sz w:val="24"/>
        </w:rPr>
        <w:t xml:space="preserve">(CRII) </w:t>
      </w:r>
      <w:r w:rsidR="00C65BFC" w:rsidRPr="00056639">
        <w:rPr>
          <w:rFonts w:ascii="Times New Roman" w:hAnsi="Times New Roman"/>
          <w:noProof/>
          <w:sz w:val="24"/>
        </w:rPr>
        <w:t xml:space="preserve">packages. </w:t>
      </w:r>
      <w:r w:rsidR="00C65BFC" w:rsidRPr="00056639">
        <w:rPr>
          <w:rFonts w:ascii="Times New Roman" w:hAnsi="Times New Roman"/>
          <w:noProof/>
          <w:sz w:val="24"/>
          <w:szCs w:val="20"/>
        </w:rPr>
        <w:t>In addition, u</w:t>
      </w:r>
      <w:r w:rsidR="00740DE3" w:rsidRPr="00056639">
        <w:rPr>
          <w:rFonts w:ascii="Times New Roman" w:hAnsi="Times New Roman"/>
          <w:noProof/>
          <w:sz w:val="24"/>
        </w:rPr>
        <w:t>nder NextGenerationEU, comprehensive support has been channelled to Member States to foster their economic recovery process</w:t>
      </w:r>
      <w:r w:rsidR="00F45ABD" w:rsidRPr="00056639">
        <w:rPr>
          <w:rFonts w:ascii="Times New Roman" w:hAnsi="Times New Roman"/>
          <w:noProof/>
          <w:sz w:val="24"/>
        </w:rPr>
        <w:t xml:space="preserve"> and long-term resilience</w:t>
      </w:r>
      <w:r w:rsidR="00740DE3" w:rsidRPr="00056639">
        <w:rPr>
          <w:rFonts w:ascii="Times New Roman" w:hAnsi="Times New Roman"/>
          <w:noProof/>
          <w:sz w:val="24"/>
        </w:rPr>
        <w:t xml:space="preserve">, through </w:t>
      </w:r>
      <w:r w:rsidR="00425F17" w:rsidRPr="00056639">
        <w:rPr>
          <w:rFonts w:ascii="Times New Roman" w:hAnsi="Times New Roman"/>
          <w:noProof/>
          <w:sz w:val="24"/>
        </w:rPr>
        <w:t xml:space="preserve">the </w:t>
      </w:r>
      <w:r w:rsidR="00E56DC5" w:rsidRPr="00056639">
        <w:rPr>
          <w:rFonts w:ascii="Times New Roman" w:hAnsi="Times New Roman"/>
          <w:noProof/>
          <w:sz w:val="24"/>
        </w:rPr>
        <w:t xml:space="preserve">implementation of reforms and investments under the </w:t>
      </w:r>
      <w:r w:rsidR="00425F17" w:rsidRPr="00056639">
        <w:rPr>
          <w:rFonts w:ascii="Times New Roman" w:hAnsi="Times New Roman"/>
          <w:noProof/>
          <w:sz w:val="24"/>
        </w:rPr>
        <w:t xml:space="preserve">Recovery and Resilience </w:t>
      </w:r>
      <w:r w:rsidR="00740DE3" w:rsidRPr="00056639">
        <w:rPr>
          <w:rFonts w:ascii="Times New Roman" w:hAnsi="Times New Roman"/>
          <w:noProof/>
          <w:sz w:val="24"/>
        </w:rPr>
        <w:t>Facility</w:t>
      </w:r>
      <w:r w:rsidR="00425F17" w:rsidRPr="00056639">
        <w:rPr>
          <w:rFonts w:ascii="Times New Roman" w:hAnsi="Times New Roman"/>
          <w:noProof/>
          <w:sz w:val="24"/>
        </w:rPr>
        <w:t xml:space="preserve"> (RRF</w:t>
      </w:r>
      <w:r w:rsidR="00F45ABD" w:rsidRPr="00056639">
        <w:rPr>
          <w:rFonts w:ascii="Times New Roman" w:hAnsi="Times New Roman"/>
          <w:noProof/>
          <w:sz w:val="24"/>
        </w:rPr>
        <w:t>)</w:t>
      </w:r>
      <w:r w:rsidR="00ED1B96" w:rsidRPr="00056639">
        <w:rPr>
          <w:rFonts w:ascii="Times New Roman" w:hAnsi="Times New Roman"/>
          <w:noProof/>
          <w:sz w:val="24"/>
        </w:rPr>
        <w:t xml:space="preserve">, </w:t>
      </w:r>
      <w:r w:rsidR="00E3361F" w:rsidRPr="00056639">
        <w:rPr>
          <w:rFonts w:ascii="Times New Roman" w:hAnsi="Times New Roman"/>
          <w:noProof/>
          <w:sz w:val="24"/>
        </w:rPr>
        <w:t xml:space="preserve">as well as </w:t>
      </w:r>
      <w:r w:rsidR="008943B1" w:rsidRPr="00056639">
        <w:rPr>
          <w:rFonts w:ascii="Times New Roman" w:hAnsi="Times New Roman"/>
          <w:noProof/>
          <w:sz w:val="24"/>
        </w:rPr>
        <w:t xml:space="preserve">the </w:t>
      </w:r>
      <w:r w:rsidR="00221E76" w:rsidRPr="00056639">
        <w:rPr>
          <w:rFonts w:ascii="Times New Roman" w:hAnsi="Times New Roman"/>
          <w:noProof/>
          <w:sz w:val="24"/>
        </w:rPr>
        <w:t>Recovery Assistance for Cohesion and the Territories of Europe (</w:t>
      </w:r>
      <w:r w:rsidR="00984A20" w:rsidRPr="00056639">
        <w:rPr>
          <w:rFonts w:ascii="Times New Roman" w:hAnsi="Times New Roman"/>
          <w:noProof/>
          <w:sz w:val="24"/>
        </w:rPr>
        <w:t>REACT-EU</w:t>
      </w:r>
      <w:r w:rsidR="007D7D80" w:rsidRPr="00056639">
        <w:rPr>
          <w:rFonts w:ascii="Times New Roman" w:hAnsi="Times New Roman"/>
          <w:noProof/>
          <w:sz w:val="24"/>
        </w:rPr>
        <w:t>)</w:t>
      </w:r>
      <w:r w:rsidR="00B90ECD" w:rsidRPr="00056639">
        <w:rPr>
          <w:rFonts w:ascii="Times New Roman" w:hAnsi="Times New Roman"/>
          <w:noProof/>
          <w:sz w:val="24"/>
        </w:rPr>
        <w:t xml:space="preserve">. </w:t>
      </w:r>
      <w:r w:rsidR="00F45ABD" w:rsidRPr="00056639">
        <w:rPr>
          <w:rFonts w:ascii="Times New Roman" w:hAnsi="Times New Roman"/>
          <w:noProof/>
          <w:sz w:val="24"/>
        </w:rPr>
        <w:t>Together with REPowerEU</w:t>
      </w:r>
      <w:r w:rsidR="00B1467A" w:rsidRPr="00056639">
        <w:rPr>
          <w:rFonts w:ascii="Times New Roman" w:hAnsi="Times New Roman"/>
          <w:noProof/>
          <w:sz w:val="24"/>
        </w:rPr>
        <w:t>,</w:t>
      </w:r>
      <w:r w:rsidR="00F45ABD" w:rsidRPr="00056639">
        <w:rPr>
          <w:rFonts w:ascii="Times New Roman" w:hAnsi="Times New Roman"/>
          <w:noProof/>
          <w:sz w:val="24"/>
        </w:rPr>
        <w:t xml:space="preserve"> launched in the wake of </w:t>
      </w:r>
      <w:r w:rsidR="0084188B" w:rsidRPr="00056639">
        <w:rPr>
          <w:rFonts w:ascii="Times New Roman" w:hAnsi="Times New Roman"/>
          <w:noProof/>
          <w:sz w:val="24"/>
          <w:szCs w:val="20"/>
        </w:rPr>
        <w:t>Russia</w:t>
      </w:r>
      <w:r w:rsidR="00B81F52">
        <w:rPr>
          <w:rFonts w:ascii="Times New Roman" w:hAnsi="Times New Roman"/>
          <w:noProof/>
          <w:sz w:val="24"/>
          <w:szCs w:val="20"/>
        </w:rPr>
        <w:t>’s</w:t>
      </w:r>
      <w:r w:rsidR="0084188B" w:rsidRPr="00056639">
        <w:rPr>
          <w:rFonts w:ascii="Times New Roman" w:hAnsi="Times New Roman"/>
          <w:noProof/>
          <w:sz w:val="24"/>
          <w:szCs w:val="20"/>
        </w:rPr>
        <w:t xml:space="preserve"> war of aggression </w:t>
      </w:r>
      <w:r w:rsidR="007D7D80" w:rsidRPr="00056639">
        <w:rPr>
          <w:rFonts w:ascii="Times New Roman" w:hAnsi="Times New Roman"/>
          <w:noProof/>
          <w:sz w:val="24"/>
          <w:szCs w:val="20"/>
        </w:rPr>
        <w:t xml:space="preserve">against </w:t>
      </w:r>
      <w:r w:rsidR="0084188B" w:rsidRPr="00056639">
        <w:rPr>
          <w:rFonts w:ascii="Times New Roman" w:hAnsi="Times New Roman"/>
          <w:noProof/>
          <w:sz w:val="24"/>
          <w:szCs w:val="20"/>
        </w:rPr>
        <w:t>Ukraine, t</w:t>
      </w:r>
      <w:r w:rsidRPr="00056639">
        <w:rPr>
          <w:rFonts w:ascii="Times New Roman" w:hAnsi="Times New Roman"/>
          <w:noProof/>
          <w:sz w:val="24"/>
          <w:szCs w:val="20"/>
        </w:rPr>
        <w:t xml:space="preserve">he flexibilities provided under </w:t>
      </w:r>
      <w:r w:rsidR="008943B1" w:rsidRPr="00056639">
        <w:rPr>
          <w:rFonts w:ascii="Times New Roman" w:hAnsi="Times New Roman"/>
          <w:noProof/>
          <w:sz w:val="24"/>
          <w:szCs w:val="20"/>
        </w:rPr>
        <w:t xml:space="preserve">Cohesion </w:t>
      </w:r>
      <w:r w:rsidR="00702AC0" w:rsidRPr="00056639">
        <w:rPr>
          <w:rFonts w:ascii="Times New Roman" w:hAnsi="Times New Roman"/>
          <w:noProof/>
          <w:sz w:val="24"/>
          <w:szCs w:val="20"/>
        </w:rPr>
        <w:t>P</w:t>
      </w:r>
      <w:r w:rsidR="009A2BC3" w:rsidRPr="00056639">
        <w:rPr>
          <w:rFonts w:ascii="Times New Roman" w:hAnsi="Times New Roman"/>
          <w:noProof/>
          <w:sz w:val="24"/>
          <w:szCs w:val="20"/>
        </w:rPr>
        <w:t xml:space="preserve">olicy </w:t>
      </w:r>
      <w:r w:rsidR="008943B1" w:rsidRPr="00056639">
        <w:rPr>
          <w:rFonts w:ascii="Times New Roman" w:hAnsi="Times New Roman"/>
          <w:noProof/>
          <w:sz w:val="24"/>
          <w:szCs w:val="20"/>
        </w:rPr>
        <w:t xml:space="preserve">with the </w:t>
      </w:r>
      <w:r w:rsidRPr="00056639">
        <w:rPr>
          <w:rFonts w:ascii="Times New Roman" w:hAnsi="Times New Roman"/>
          <w:noProof/>
          <w:sz w:val="24"/>
          <w:szCs w:val="20"/>
        </w:rPr>
        <w:t xml:space="preserve">Supporting Affordable Energy </w:t>
      </w:r>
      <w:r w:rsidR="001E6164" w:rsidRPr="00056639">
        <w:rPr>
          <w:rFonts w:ascii="Times New Roman" w:hAnsi="Times New Roman"/>
          <w:noProof/>
          <w:sz w:val="24"/>
          <w:szCs w:val="20"/>
        </w:rPr>
        <w:t>(SAFE)</w:t>
      </w:r>
      <w:r w:rsidR="008943B1" w:rsidRPr="00056639">
        <w:rPr>
          <w:rFonts w:ascii="Times New Roman" w:hAnsi="Times New Roman"/>
          <w:noProof/>
          <w:sz w:val="24"/>
          <w:szCs w:val="20"/>
        </w:rPr>
        <w:t xml:space="preserve"> initiative</w:t>
      </w:r>
      <w:r w:rsidR="00221E76" w:rsidRPr="00056639">
        <w:rPr>
          <w:rFonts w:ascii="Times New Roman" w:hAnsi="Times New Roman"/>
          <w:noProof/>
          <w:sz w:val="24"/>
          <w:szCs w:val="20"/>
        </w:rPr>
        <w:t>,</w:t>
      </w:r>
      <w:r w:rsidR="001E6164" w:rsidRPr="00056639">
        <w:rPr>
          <w:rFonts w:ascii="Times New Roman" w:hAnsi="Times New Roman"/>
          <w:noProof/>
          <w:sz w:val="24"/>
          <w:szCs w:val="20"/>
        </w:rPr>
        <w:t xml:space="preserve"> </w:t>
      </w:r>
      <w:r w:rsidRPr="00056639">
        <w:rPr>
          <w:rFonts w:ascii="Times New Roman" w:hAnsi="Times New Roman"/>
          <w:noProof/>
          <w:sz w:val="24"/>
          <w:szCs w:val="20"/>
        </w:rPr>
        <w:t xml:space="preserve">have been instrumental </w:t>
      </w:r>
      <w:r w:rsidR="00221E76" w:rsidRPr="00056639">
        <w:rPr>
          <w:rFonts w:ascii="Times New Roman" w:hAnsi="Times New Roman"/>
          <w:noProof/>
          <w:sz w:val="24"/>
          <w:szCs w:val="20"/>
        </w:rPr>
        <w:t xml:space="preserve">to support the most vulnerable, </w:t>
      </w:r>
      <w:r w:rsidR="009A2BC3" w:rsidRPr="00056639">
        <w:rPr>
          <w:rFonts w:ascii="Times New Roman" w:hAnsi="Times New Roman"/>
          <w:noProof/>
          <w:sz w:val="24"/>
          <w:szCs w:val="20"/>
        </w:rPr>
        <w:t xml:space="preserve">in particular, </w:t>
      </w:r>
      <w:r w:rsidR="00221E76" w:rsidRPr="00056639">
        <w:rPr>
          <w:rFonts w:ascii="Times New Roman" w:hAnsi="Times New Roman"/>
          <w:noProof/>
          <w:sz w:val="24"/>
          <w:szCs w:val="20"/>
        </w:rPr>
        <w:t>people at risk of energy poverty</w:t>
      </w:r>
      <w:r w:rsidR="003C67B3" w:rsidRPr="00056639">
        <w:rPr>
          <w:rFonts w:ascii="Times New Roman" w:hAnsi="Times New Roman"/>
          <w:noProof/>
          <w:sz w:val="24"/>
          <w:szCs w:val="20"/>
        </w:rPr>
        <w:t xml:space="preserve"> and SMEs vulnerable to high energy prices. In parallel, the Cohesion Actions for Refugees in Europe (CARE) </w:t>
      </w:r>
      <w:r w:rsidR="004A0E72" w:rsidRPr="00056639">
        <w:rPr>
          <w:rFonts w:ascii="Times New Roman" w:hAnsi="Times New Roman"/>
          <w:noProof/>
          <w:sz w:val="24"/>
          <w:szCs w:val="20"/>
        </w:rPr>
        <w:t>provided</w:t>
      </w:r>
      <w:r w:rsidR="00BE2CF1" w:rsidRPr="00056639">
        <w:rPr>
          <w:rFonts w:ascii="Times New Roman" w:hAnsi="Times New Roman"/>
          <w:noProof/>
          <w:sz w:val="24"/>
        </w:rPr>
        <w:t xml:space="preserve"> </w:t>
      </w:r>
      <w:r w:rsidR="00DA55F4" w:rsidRPr="00056639">
        <w:rPr>
          <w:rFonts w:ascii="Times New Roman" w:hAnsi="Times New Roman"/>
          <w:noProof/>
          <w:sz w:val="24"/>
        </w:rPr>
        <w:t xml:space="preserve">financial </w:t>
      </w:r>
      <w:r w:rsidR="004A0E72" w:rsidRPr="00056639">
        <w:rPr>
          <w:rFonts w:ascii="Times New Roman" w:hAnsi="Times New Roman"/>
          <w:noProof/>
          <w:sz w:val="24"/>
          <w:szCs w:val="20"/>
        </w:rPr>
        <w:t>support to local authorities and NGOs welcoming people fleeing Ukraine</w:t>
      </w:r>
      <w:r w:rsidR="0089614B" w:rsidRPr="00056639">
        <w:rPr>
          <w:rFonts w:ascii="Times New Roman" w:hAnsi="Times New Roman"/>
          <w:noProof/>
          <w:sz w:val="24"/>
          <w:szCs w:val="20"/>
        </w:rPr>
        <w:t>, as a result of Russia’s war of aggression</w:t>
      </w:r>
      <w:r w:rsidR="004A0E72" w:rsidRPr="00056639">
        <w:rPr>
          <w:rFonts w:ascii="Times New Roman" w:hAnsi="Times New Roman"/>
          <w:noProof/>
          <w:sz w:val="24"/>
          <w:szCs w:val="20"/>
        </w:rPr>
        <w:t>.</w:t>
      </w:r>
      <w:r w:rsidR="00E50D4F" w:rsidRPr="00056639">
        <w:rPr>
          <w:rFonts w:ascii="Times New Roman" w:hAnsi="Times New Roman"/>
          <w:noProof/>
          <w:sz w:val="24"/>
          <w:szCs w:val="20"/>
        </w:rPr>
        <w:t xml:space="preserve"> </w:t>
      </w:r>
    </w:p>
    <w:p w14:paraId="4464B24C" w14:textId="46E74536" w:rsidR="00D02B83" w:rsidRPr="00056639" w:rsidRDefault="00112AC2" w:rsidP="00286B5C">
      <w:pPr>
        <w:spacing w:after="120" w:line="276" w:lineRule="auto"/>
        <w:jc w:val="both"/>
        <w:rPr>
          <w:rFonts w:ascii="Times New Roman" w:hAnsi="Times New Roman"/>
          <w:noProof/>
          <w:sz w:val="24"/>
        </w:rPr>
      </w:pPr>
      <w:r w:rsidRPr="00056639">
        <w:rPr>
          <w:rFonts w:ascii="Times New Roman" w:hAnsi="Times New Roman"/>
          <w:noProof/>
          <w:sz w:val="24"/>
        </w:rPr>
        <w:t xml:space="preserve">Together with </w:t>
      </w:r>
      <w:r w:rsidR="007B0313" w:rsidRPr="00056639">
        <w:rPr>
          <w:rFonts w:ascii="Times New Roman" w:hAnsi="Times New Roman"/>
          <w:noProof/>
          <w:sz w:val="24"/>
        </w:rPr>
        <w:t>the</w:t>
      </w:r>
      <w:r w:rsidR="00E56DC5" w:rsidRPr="00056639">
        <w:rPr>
          <w:rFonts w:ascii="Times New Roman" w:hAnsi="Times New Roman"/>
          <w:noProof/>
          <w:sz w:val="24"/>
        </w:rPr>
        <w:t xml:space="preserve"> Support to mitigate Unemployment Risks in an Emergency (</w:t>
      </w:r>
      <w:r w:rsidRPr="00056639">
        <w:rPr>
          <w:rFonts w:ascii="Times New Roman" w:hAnsi="Times New Roman"/>
          <w:noProof/>
          <w:sz w:val="24"/>
        </w:rPr>
        <w:t>SURE</w:t>
      </w:r>
      <w:r w:rsidR="00E56DC5" w:rsidRPr="00056639">
        <w:rPr>
          <w:rFonts w:ascii="Times New Roman" w:hAnsi="Times New Roman"/>
          <w:noProof/>
          <w:sz w:val="24"/>
        </w:rPr>
        <w:t>)</w:t>
      </w:r>
      <w:r w:rsidRPr="00056639">
        <w:rPr>
          <w:rFonts w:ascii="Times New Roman" w:hAnsi="Times New Roman"/>
          <w:noProof/>
          <w:sz w:val="24"/>
        </w:rPr>
        <w:t xml:space="preserve"> and NextGenerationEU, notably the </w:t>
      </w:r>
      <w:r w:rsidR="009A2BC3" w:rsidRPr="00056639">
        <w:rPr>
          <w:rFonts w:ascii="Times New Roman" w:hAnsi="Times New Roman"/>
          <w:noProof/>
          <w:sz w:val="24"/>
        </w:rPr>
        <w:t>RRF</w:t>
      </w:r>
      <w:r w:rsidRPr="00056639">
        <w:rPr>
          <w:rFonts w:ascii="Times New Roman" w:hAnsi="Times New Roman"/>
          <w:noProof/>
          <w:sz w:val="24"/>
        </w:rPr>
        <w:t xml:space="preserve">, Cohesion Policy interventions contributed to a </w:t>
      </w:r>
      <w:r w:rsidRPr="00056639">
        <w:rPr>
          <w:rFonts w:ascii="Times New Roman" w:hAnsi="Times New Roman"/>
          <w:b/>
          <w:bCs/>
          <w:noProof/>
          <w:sz w:val="24"/>
        </w:rPr>
        <w:t xml:space="preserve">fast economic recovery in 2021 and 2022, </w:t>
      </w:r>
      <w:r w:rsidR="009A2BC3" w:rsidRPr="00056639">
        <w:rPr>
          <w:rFonts w:ascii="Times New Roman" w:hAnsi="Times New Roman"/>
          <w:b/>
          <w:bCs/>
          <w:noProof/>
          <w:sz w:val="24"/>
        </w:rPr>
        <w:t xml:space="preserve">especially </w:t>
      </w:r>
      <w:r w:rsidRPr="00056639">
        <w:rPr>
          <w:rFonts w:ascii="Times New Roman" w:hAnsi="Times New Roman"/>
          <w:b/>
          <w:bCs/>
          <w:noProof/>
          <w:sz w:val="24"/>
        </w:rPr>
        <w:t>for</w:t>
      </w:r>
      <w:r w:rsidR="00BE2CF1" w:rsidRPr="00056639">
        <w:rPr>
          <w:rFonts w:ascii="Times New Roman" w:hAnsi="Times New Roman"/>
          <w:b/>
          <w:noProof/>
          <w:sz w:val="24"/>
        </w:rPr>
        <w:t xml:space="preserve"> </w:t>
      </w:r>
      <w:r w:rsidR="002611B9" w:rsidRPr="00056639">
        <w:rPr>
          <w:rFonts w:ascii="Times New Roman" w:hAnsi="Times New Roman"/>
          <w:b/>
          <w:noProof/>
          <w:sz w:val="24"/>
        </w:rPr>
        <w:t xml:space="preserve">less </w:t>
      </w:r>
      <w:r w:rsidR="00DA55F4" w:rsidRPr="00056639">
        <w:rPr>
          <w:rFonts w:ascii="Times New Roman" w:hAnsi="Times New Roman"/>
          <w:b/>
          <w:noProof/>
          <w:sz w:val="24"/>
        </w:rPr>
        <w:t>developed regions</w:t>
      </w:r>
      <w:r w:rsidRPr="00056639">
        <w:rPr>
          <w:rFonts w:ascii="Times New Roman" w:hAnsi="Times New Roman"/>
          <w:noProof/>
          <w:sz w:val="24"/>
        </w:rPr>
        <w:t>, and to low unemployment rates.</w:t>
      </w:r>
      <w:r w:rsidRPr="00056639">
        <w:rPr>
          <w:noProof/>
        </w:rPr>
        <w:t xml:space="preserve"> </w:t>
      </w:r>
      <w:r w:rsidR="0062243A" w:rsidRPr="00056639">
        <w:rPr>
          <w:rFonts w:ascii="Times New Roman" w:hAnsi="Times New Roman"/>
          <w:noProof/>
          <w:sz w:val="24"/>
        </w:rPr>
        <w:t>Whereas the COVID-19 crisis had triggered a contraction of GDP of 5.7</w:t>
      </w:r>
      <w:r w:rsidR="007D7D80" w:rsidRPr="00056639">
        <w:rPr>
          <w:rFonts w:ascii="Times New Roman" w:hAnsi="Times New Roman"/>
          <w:noProof/>
          <w:sz w:val="24"/>
        </w:rPr>
        <w:t> </w:t>
      </w:r>
      <w:r w:rsidR="0062243A" w:rsidRPr="00056639">
        <w:rPr>
          <w:rFonts w:ascii="Times New Roman" w:hAnsi="Times New Roman"/>
          <w:noProof/>
          <w:sz w:val="24"/>
        </w:rPr>
        <w:t>%, income had virtually returned to the 2019 level in two years in all categories of regions. In contrast, following the 2008 crisis, the downturn was less sharp (4.3</w:t>
      </w:r>
      <w:r w:rsidR="007D7D80" w:rsidRPr="00056639">
        <w:rPr>
          <w:rFonts w:ascii="Times New Roman" w:hAnsi="Times New Roman"/>
          <w:noProof/>
          <w:sz w:val="24"/>
        </w:rPr>
        <w:t> </w:t>
      </w:r>
      <w:r w:rsidR="0062243A" w:rsidRPr="00056639">
        <w:rPr>
          <w:rFonts w:ascii="Times New Roman" w:hAnsi="Times New Roman"/>
          <w:noProof/>
          <w:sz w:val="24"/>
        </w:rPr>
        <w:t xml:space="preserve">% of GDP), but two years later, in 2010, less developed regions had contracted even further and transition and more developed regions had barely started to recover. </w:t>
      </w:r>
      <w:r w:rsidR="00F45ABD" w:rsidRPr="00056639">
        <w:rPr>
          <w:rFonts w:ascii="Times New Roman" w:hAnsi="Times New Roman"/>
          <w:noProof/>
          <w:sz w:val="24"/>
          <w:szCs w:val="20"/>
        </w:rPr>
        <w:t>Supported by the mitigation measures</w:t>
      </w:r>
      <w:r w:rsidR="00260D08" w:rsidRPr="00056639">
        <w:rPr>
          <w:rFonts w:ascii="Times New Roman" w:hAnsi="Times New Roman"/>
          <w:noProof/>
          <w:sz w:val="24"/>
          <w:szCs w:val="20"/>
        </w:rPr>
        <w:t xml:space="preserve"> mentioned above and national support actions</w:t>
      </w:r>
      <w:r w:rsidR="00F45ABD" w:rsidRPr="00056639">
        <w:rPr>
          <w:rFonts w:ascii="Times New Roman" w:hAnsi="Times New Roman"/>
          <w:noProof/>
          <w:sz w:val="24"/>
          <w:szCs w:val="20"/>
        </w:rPr>
        <w:t xml:space="preserve">, </w:t>
      </w:r>
      <w:r w:rsidR="0085196E" w:rsidRPr="00056639">
        <w:rPr>
          <w:rFonts w:ascii="Times New Roman" w:hAnsi="Times New Roman"/>
          <w:noProof/>
          <w:sz w:val="24"/>
          <w:szCs w:val="20"/>
        </w:rPr>
        <w:t xml:space="preserve">EU labour markets have shown </w:t>
      </w:r>
      <w:r w:rsidR="00E56DC5" w:rsidRPr="00056639">
        <w:rPr>
          <w:rFonts w:ascii="Times New Roman" w:hAnsi="Times New Roman"/>
          <w:noProof/>
          <w:sz w:val="24"/>
          <w:szCs w:val="20"/>
        </w:rPr>
        <w:t xml:space="preserve">remarkable </w:t>
      </w:r>
      <w:r w:rsidR="0085196E" w:rsidRPr="00056639">
        <w:rPr>
          <w:rFonts w:ascii="Times New Roman" w:hAnsi="Times New Roman"/>
          <w:noProof/>
          <w:sz w:val="24"/>
          <w:szCs w:val="20"/>
        </w:rPr>
        <w:t>resilience.</w:t>
      </w:r>
      <w:r w:rsidR="00D02B83" w:rsidRPr="00056639">
        <w:rPr>
          <w:rFonts w:ascii="Times New Roman" w:hAnsi="Times New Roman"/>
          <w:noProof/>
          <w:sz w:val="24"/>
          <w:szCs w:val="20"/>
        </w:rPr>
        <w:t xml:space="preserve"> It took just one year to return to, or surpass, 2019 employment levels in most EU regions. In contrast, during the 2008 financial crisis, the contraction in employment lasted until 2013, returning to pre-crisis levels by 2016 and only by 2019 in </w:t>
      </w:r>
      <w:r w:rsidR="00035B6E" w:rsidRPr="00056639">
        <w:rPr>
          <w:rFonts w:ascii="Times New Roman" w:hAnsi="Times New Roman"/>
          <w:noProof/>
          <w:sz w:val="24"/>
          <w:szCs w:val="20"/>
        </w:rPr>
        <w:t>Southern</w:t>
      </w:r>
      <w:r w:rsidR="00D02B83" w:rsidRPr="00056639">
        <w:rPr>
          <w:rFonts w:ascii="Times New Roman" w:hAnsi="Times New Roman"/>
          <w:noProof/>
          <w:sz w:val="24"/>
          <w:szCs w:val="20"/>
        </w:rPr>
        <w:t xml:space="preserve"> EU countries</w:t>
      </w:r>
      <w:r w:rsidR="00AB31A2" w:rsidRPr="00056639">
        <w:rPr>
          <w:rFonts w:ascii="Times New Roman" w:hAnsi="Times New Roman"/>
          <w:noProof/>
          <w:sz w:val="24"/>
          <w:szCs w:val="20"/>
        </w:rPr>
        <w:t>.</w:t>
      </w:r>
    </w:p>
    <w:p w14:paraId="1F6ADCF0" w14:textId="59DA8DA4" w:rsidR="004B41A8" w:rsidRPr="00056639" w:rsidRDefault="004B41A8" w:rsidP="009C7311">
      <w:pPr>
        <w:spacing w:after="120" w:line="276" w:lineRule="auto"/>
        <w:jc w:val="both"/>
        <w:rPr>
          <w:noProof/>
        </w:rPr>
      </w:pPr>
    </w:p>
    <w:p w14:paraId="48B8702A" w14:textId="77777777" w:rsidR="00FA6EE4" w:rsidRPr="00056639" w:rsidRDefault="00FA6EE4" w:rsidP="009C7311">
      <w:pPr>
        <w:spacing w:after="120" w:line="276" w:lineRule="auto"/>
        <w:jc w:val="both"/>
        <w:rPr>
          <w:noProof/>
        </w:rPr>
      </w:pPr>
    </w:p>
    <w:p w14:paraId="32D737AA" w14:textId="77777777" w:rsidR="00FA6EE4" w:rsidRPr="00056639" w:rsidRDefault="00FA6EE4" w:rsidP="009C7311">
      <w:pPr>
        <w:spacing w:after="120" w:line="276" w:lineRule="auto"/>
        <w:jc w:val="both"/>
        <w:rPr>
          <w:noProof/>
        </w:rPr>
      </w:pPr>
    </w:p>
    <w:p w14:paraId="33B302D0" w14:textId="77777777" w:rsidR="00FA6EE4" w:rsidRPr="00056639" w:rsidRDefault="00FA6EE4" w:rsidP="009C7311">
      <w:pPr>
        <w:spacing w:after="120" w:line="276" w:lineRule="auto"/>
        <w:jc w:val="both"/>
        <w:rPr>
          <w:noProof/>
        </w:rPr>
      </w:pPr>
    </w:p>
    <w:p w14:paraId="167D3D4E" w14:textId="77777777" w:rsidR="00FA6EE4" w:rsidRPr="00056639" w:rsidRDefault="00FA6EE4" w:rsidP="009C7311">
      <w:pPr>
        <w:spacing w:after="120" w:line="276" w:lineRule="auto"/>
        <w:jc w:val="both"/>
        <w:rPr>
          <w:noProof/>
        </w:rPr>
      </w:pPr>
    </w:p>
    <w:p w14:paraId="1A49D446" w14:textId="77777777" w:rsidR="00FA6EE4" w:rsidRPr="00056639" w:rsidRDefault="00FA6EE4" w:rsidP="009C7311">
      <w:pPr>
        <w:spacing w:after="120" w:line="276" w:lineRule="auto"/>
        <w:jc w:val="both"/>
        <w:rPr>
          <w:noProof/>
        </w:rPr>
      </w:pPr>
    </w:p>
    <w:p w14:paraId="5F06EA5D" w14:textId="77777777" w:rsidR="00FA6EE4" w:rsidRPr="00056639" w:rsidRDefault="00FA6EE4" w:rsidP="009C7311">
      <w:pPr>
        <w:spacing w:after="120" w:line="276" w:lineRule="auto"/>
        <w:jc w:val="both"/>
        <w:rPr>
          <w:noProof/>
        </w:rPr>
      </w:pPr>
    </w:p>
    <w:p w14:paraId="7C70CACB" w14:textId="7DE5897F" w:rsidR="00CD5F79" w:rsidRDefault="00EA6F63" w:rsidP="009C7311">
      <w:pPr>
        <w:spacing w:after="120" w:line="276" w:lineRule="auto"/>
        <w:jc w:val="both"/>
        <w:rPr>
          <w:rFonts w:ascii="Times New Roman" w:hAnsi="Times New Roman"/>
          <w:noProof/>
          <w:sz w:val="24"/>
        </w:rPr>
      </w:pPr>
      <w:r w:rsidRPr="00056639">
        <w:rPr>
          <w:rFonts w:ascii="Times New Roman" w:hAnsi="Times New Roman"/>
          <w:noProof/>
          <w:sz w:val="24"/>
          <w:szCs w:val="20"/>
        </w:rPr>
        <w:t>The recent crises</w:t>
      </w:r>
      <w:r w:rsidR="003760CC" w:rsidRPr="00056639">
        <w:rPr>
          <w:rFonts w:ascii="Times New Roman" w:hAnsi="Times New Roman"/>
          <w:noProof/>
          <w:sz w:val="24"/>
        </w:rPr>
        <w:t xml:space="preserve"> have</w:t>
      </w:r>
      <w:r w:rsidRPr="00056639">
        <w:rPr>
          <w:rFonts w:ascii="Times New Roman" w:hAnsi="Times New Roman"/>
          <w:noProof/>
          <w:sz w:val="24"/>
        </w:rPr>
        <w:t>,</w:t>
      </w:r>
      <w:r w:rsidR="003760CC" w:rsidRPr="00056639">
        <w:rPr>
          <w:rFonts w:ascii="Times New Roman" w:hAnsi="Times New Roman"/>
          <w:noProof/>
          <w:sz w:val="24"/>
        </w:rPr>
        <w:t xml:space="preserve"> nonetheless</w:t>
      </w:r>
      <w:r w:rsidRPr="00056639">
        <w:rPr>
          <w:rFonts w:ascii="Times New Roman" w:hAnsi="Times New Roman"/>
          <w:noProof/>
          <w:sz w:val="24"/>
        </w:rPr>
        <w:t>,</w:t>
      </w:r>
      <w:r w:rsidR="003760CC" w:rsidRPr="00056639">
        <w:rPr>
          <w:rFonts w:ascii="Times New Roman" w:hAnsi="Times New Roman"/>
          <w:noProof/>
          <w:sz w:val="24"/>
        </w:rPr>
        <w:t xml:space="preserve"> </w:t>
      </w:r>
      <w:r w:rsidR="00D02B83" w:rsidRPr="00056639">
        <w:rPr>
          <w:rFonts w:ascii="Times New Roman" w:hAnsi="Times New Roman"/>
          <w:noProof/>
          <w:sz w:val="24"/>
        </w:rPr>
        <w:t xml:space="preserve">highlighted </w:t>
      </w:r>
      <w:r w:rsidR="003760CC" w:rsidRPr="00056639">
        <w:rPr>
          <w:rFonts w:ascii="Times New Roman" w:hAnsi="Times New Roman"/>
          <w:noProof/>
          <w:sz w:val="24"/>
        </w:rPr>
        <w:t>the vulnerability of many regions</w:t>
      </w:r>
      <w:r w:rsidR="000B4552" w:rsidRPr="00056639">
        <w:rPr>
          <w:rFonts w:ascii="Times New Roman" w:hAnsi="Times New Roman"/>
          <w:noProof/>
          <w:sz w:val="24"/>
        </w:rPr>
        <w:t xml:space="preserve"> – and the need for more </w:t>
      </w:r>
      <w:r w:rsidR="001E4C5D" w:rsidRPr="00056639">
        <w:rPr>
          <w:rFonts w:ascii="Times New Roman" w:hAnsi="Times New Roman"/>
          <w:noProof/>
          <w:sz w:val="24"/>
        </w:rPr>
        <w:t xml:space="preserve">resilience </w:t>
      </w:r>
      <w:r w:rsidR="000B4552" w:rsidRPr="00056639">
        <w:rPr>
          <w:rFonts w:ascii="Times New Roman" w:hAnsi="Times New Roman"/>
          <w:noProof/>
          <w:sz w:val="24"/>
        </w:rPr>
        <w:t xml:space="preserve">in </w:t>
      </w:r>
      <w:r w:rsidR="001E4C5D" w:rsidRPr="00056639">
        <w:rPr>
          <w:rFonts w:ascii="Times New Roman" w:hAnsi="Times New Roman"/>
          <w:noProof/>
          <w:sz w:val="24"/>
        </w:rPr>
        <w:t xml:space="preserve">their </w:t>
      </w:r>
      <w:r w:rsidRPr="00056639">
        <w:rPr>
          <w:rFonts w:ascii="Times New Roman" w:hAnsi="Times New Roman"/>
          <w:noProof/>
          <w:sz w:val="24"/>
        </w:rPr>
        <w:t>economies and</w:t>
      </w:r>
      <w:r w:rsidR="001E4C5D" w:rsidRPr="00056639">
        <w:rPr>
          <w:rFonts w:ascii="Times New Roman" w:hAnsi="Times New Roman"/>
          <w:noProof/>
          <w:sz w:val="24"/>
        </w:rPr>
        <w:t xml:space="preserve"> labour markets. To this end, the promotion of future</w:t>
      </w:r>
      <w:r w:rsidRPr="00056639">
        <w:rPr>
          <w:rFonts w:ascii="Times New Roman" w:hAnsi="Times New Roman"/>
          <w:noProof/>
          <w:sz w:val="24"/>
        </w:rPr>
        <w:t>-</w:t>
      </w:r>
      <w:r w:rsidR="001E4C5D" w:rsidRPr="00056639">
        <w:rPr>
          <w:rFonts w:ascii="Times New Roman" w:hAnsi="Times New Roman"/>
          <w:noProof/>
          <w:sz w:val="24"/>
        </w:rPr>
        <w:t>proof European value chains</w:t>
      </w:r>
      <w:r w:rsidR="000B4552" w:rsidRPr="00056639">
        <w:rPr>
          <w:rFonts w:ascii="Times New Roman" w:hAnsi="Times New Roman"/>
          <w:noProof/>
          <w:sz w:val="24"/>
        </w:rPr>
        <w:t xml:space="preserve"> should be encouraged – </w:t>
      </w:r>
      <w:r w:rsidR="001E4C5D" w:rsidRPr="00056639">
        <w:rPr>
          <w:rFonts w:ascii="Times New Roman" w:hAnsi="Times New Roman"/>
          <w:noProof/>
          <w:sz w:val="24"/>
        </w:rPr>
        <w:t xml:space="preserve">notably through the uptake and upscaling of critical and emerging technologies in strategic sectors, </w:t>
      </w:r>
      <w:r w:rsidR="00EA2C24" w:rsidRPr="00056639">
        <w:rPr>
          <w:rFonts w:ascii="Times New Roman" w:hAnsi="Times New Roman"/>
          <w:noProof/>
          <w:sz w:val="24"/>
        </w:rPr>
        <w:t>as supported through</w:t>
      </w:r>
      <w:r w:rsidR="001E4C5D" w:rsidRPr="00056639">
        <w:rPr>
          <w:rFonts w:ascii="Times New Roman" w:hAnsi="Times New Roman"/>
          <w:noProof/>
          <w:sz w:val="24"/>
        </w:rPr>
        <w:t xml:space="preserve"> the S</w:t>
      </w:r>
      <w:r w:rsidR="00EA2C24" w:rsidRPr="00056639">
        <w:rPr>
          <w:rFonts w:ascii="Times New Roman" w:hAnsi="Times New Roman"/>
          <w:noProof/>
          <w:sz w:val="24"/>
        </w:rPr>
        <w:t xml:space="preserve">trategic </w:t>
      </w:r>
      <w:r w:rsidR="001E4C5D" w:rsidRPr="00056639">
        <w:rPr>
          <w:rFonts w:ascii="Times New Roman" w:hAnsi="Times New Roman"/>
          <w:noProof/>
          <w:sz w:val="24"/>
        </w:rPr>
        <w:t>T</w:t>
      </w:r>
      <w:r w:rsidR="00EA2C24" w:rsidRPr="00056639">
        <w:rPr>
          <w:rFonts w:ascii="Times New Roman" w:hAnsi="Times New Roman"/>
          <w:noProof/>
          <w:sz w:val="24"/>
        </w:rPr>
        <w:t xml:space="preserve">echnologies for </w:t>
      </w:r>
      <w:r w:rsidR="001E4C5D" w:rsidRPr="00056639">
        <w:rPr>
          <w:rFonts w:ascii="Times New Roman" w:hAnsi="Times New Roman"/>
          <w:noProof/>
          <w:sz w:val="24"/>
        </w:rPr>
        <w:t>E</w:t>
      </w:r>
      <w:r w:rsidR="00EA2C24" w:rsidRPr="00056639">
        <w:rPr>
          <w:rFonts w:ascii="Times New Roman" w:hAnsi="Times New Roman"/>
          <w:noProof/>
          <w:sz w:val="24"/>
        </w:rPr>
        <w:t xml:space="preserve">urope </w:t>
      </w:r>
      <w:r w:rsidR="001E4C5D" w:rsidRPr="00056639">
        <w:rPr>
          <w:rFonts w:ascii="Times New Roman" w:hAnsi="Times New Roman"/>
          <w:noProof/>
          <w:sz w:val="24"/>
        </w:rPr>
        <w:t>P</w:t>
      </w:r>
      <w:r w:rsidR="00EA2C24" w:rsidRPr="00056639">
        <w:rPr>
          <w:rFonts w:ascii="Times New Roman" w:hAnsi="Times New Roman"/>
          <w:noProof/>
          <w:sz w:val="24"/>
        </w:rPr>
        <w:t>latform (STEP)</w:t>
      </w:r>
      <w:r w:rsidR="00C444BB" w:rsidRPr="00056639">
        <w:rPr>
          <w:rStyle w:val="FootnoteReference"/>
          <w:rFonts w:ascii="Times New Roman" w:hAnsi="Times New Roman"/>
          <w:noProof/>
          <w:sz w:val="24"/>
        </w:rPr>
        <w:footnoteReference w:id="9"/>
      </w:r>
      <w:r w:rsidR="001E4C5D" w:rsidRPr="00056639">
        <w:rPr>
          <w:rFonts w:ascii="Times New Roman" w:hAnsi="Times New Roman"/>
          <w:noProof/>
          <w:sz w:val="24"/>
        </w:rPr>
        <w:t xml:space="preserve">. </w:t>
      </w:r>
    </w:p>
    <w:p w14:paraId="1B70FB3F" w14:textId="40D8B9CD" w:rsidR="00313854" w:rsidRPr="00056639" w:rsidRDefault="00313854" w:rsidP="00845A44">
      <w:pPr>
        <w:spacing w:before="360" w:after="120" w:line="276" w:lineRule="auto"/>
        <w:jc w:val="both"/>
        <w:rPr>
          <w:rFonts w:ascii="Times New Roman" w:hAnsi="Times New Roman"/>
          <w:i/>
          <w:iCs/>
          <w:noProof/>
          <w:sz w:val="24"/>
        </w:rPr>
      </w:pPr>
      <w:r w:rsidRPr="00056639">
        <w:rPr>
          <w:rFonts w:ascii="Times New Roman" w:hAnsi="Times New Roman"/>
          <w:i/>
          <w:iCs/>
          <w:noProof/>
          <w:sz w:val="24"/>
        </w:rPr>
        <w:t xml:space="preserve">Social convergence </w:t>
      </w:r>
      <w:r w:rsidR="00353A07" w:rsidRPr="00056639">
        <w:rPr>
          <w:rFonts w:ascii="Times New Roman" w:hAnsi="Times New Roman"/>
          <w:i/>
          <w:iCs/>
          <w:noProof/>
          <w:sz w:val="24"/>
        </w:rPr>
        <w:t xml:space="preserve">has </w:t>
      </w:r>
      <w:r w:rsidR="00D5203D" w:rsidRPr="00056639">
        <w:rPr>
          <w:rFonts w:ascii="Times New Roman" w:hAnsi="Times New Roman"/>
          <w:i/>
          <w:iCs/>
          <w:noProof/>
          <w:sz w:val="24"/>
        </w:rPr>
        <w:t>progressed</w:t>
      </w:r>
      <w:r w:rsidRPr="00056639">
        <w:rPr>
          <w:rFonts w:ascii="Times New Roman" w:hAnsi="Times New Roman"/>
          <w:i/>
          <w:iCs/>
          <w:noProof/>
          <w:sz w:val="24"/>
        </w:rPr>
        <w:t>, although many challenges remain</w:t>
      </w:r>
    </w:p>
    <w:p w14:paraId="0BD2ACB5" w14:textId="39FEA424" w:rsidR="001403CC" w:rsidRPr="00056639" w:rsidRDefault="001403CC" w:rsidP="009C7311">
      <w:pPr>
        <w:spacing w:after="120" w:line="276" w:lineRule="auto"/>
        <w:jc w:val="both"/>
        <w:rPr>
          <w:rFonts w:ascii="Times New Roman" w:hAnsi="Times New Roman"/>
          <w:noProof/>
          <w:sz w:val="24"/>
        </w:rPr>
      </w:pPr>
      <w:r w:rsidRPr="00056639">
        <w:rPr>
          <w:rFonts w:ascii="Times New Roman" w:hAnsi="Times New Roman"/>
          <w:b/>
          <w:bCs/>
          <w:noProof/>
          <w:sz w:val="24"/>
        </w:rPr>
        <w:t xml:space="preserve">Social convergence is driven forward by </w:t>
      </w:r>
      <w:r w:rsidR="00C444BB" w:rsidRPr="00056639">
        <w:rPr>
          <w:rFonts w:ascii="Times New Roman" w:hAnsi="Times New Roman"/>
          <w:b/>
          <w:bCs/>
          <w:noProof/>
          <w:sz w:val="24"/>
        </w:rPr>
        <w:t xml:space="preserve">the </w:t>
      </w:r>
      <w:r w:rsidRPr="00056639">
        <w:rPr>
          <w:rFonts w:ascii="Times New Roman" w:hAnsi="Times New Roman"/>
          <w:b/>
          <w:bCs/>
          <w:noProof/>
          <w:sz w:val="24"/>
        </w:rPr>
        <w:t xml:space="preserve">strong commitment </w:t>
      </w:r>
      <w:r w:rsidR="00C444BB" w:rsidRPr="00056639">
        <w:rPr>
          <w:rFonts w:ascii="Times New Roman" w:hAnsi="Times New Roman"/>
          <w:b/>
          <w:bCs/>
          <w:noProof/>
          <w:sz w:val="24"/>
        </w:rPr>
        <w:t xml:space="preserve">taken by EU institutions, Member States and social partners during the Porto </w:t>
      </w:r>
      <w:r w:rsidR="00FA6EE4" w:rsidRPr="00056639">
        <w:rPr>
          <w:rFonts w:ascii="Times New Roman" w:hAnsi="Times New Roman"/>
          <w:b/>
          <w:bCs/>
          <w:noProof/>
          <w:sz w:val="24"/>
        </w:rPr>
        <w:t>S</w:t>
      </w:r>
      <w:r w:rsidR="00C444BB" w:rsidRPr="00056639">
        <w:rPr>
          <w:rFonts w:ascii="Times New Roman" w:hAnsi="Times New Roman"/>
          <w:b/>
          <w:bCs/>
          <w:noProof/>
          <w:sz w:val="24"/>
        </w:rPr>
        <w:t xml:space="preserve">ocial </w:t>
      </w:r>
      <w:r w:rsidR="00FA6EE4" w:rsidRPr="00056639">
        <w:rPr>
          <w:rFonts w:ascii="Times New Roman" w:hAnsi="Times New Roman"/>
          <w:b/>
          <w:bCs/>
          <w:noProof/>
          <w:sz w:val="24"/>
        </w:rPr>
        <w:t>S</w:t>
      </w:r>
      <w:r w:rsidR="00C444BB" w:rsidRPr="00056639">
        <w:rPr>
          <w:rFonts w:ascii="Times New Roman" w:hAnsi="Times New Roman"/>
          <w:b/>
          <w:bCs/>
          <w:noProof/>
          <w:sz w:val="24"/>
        </w:rPr>
        <w:t xml:space="preserve">ummit </w:t>
      </w:r>
      <w:r w:rsidRPr="00056639">
        <w:rPr>
          <w:rFonts w:ascii="Times New Roman" w:hAnsi="Times New Roman"/>
          <w:b/>
          <w:bCs/>
          <w:noProof/>
          <w:sz w:val="24"/>
        </w:rPr>
        <w:t xml:space="preserve">to </w:t>
      </w:r>
      <w:r w:rsidR="008F185E" w:rsidRPr="00056639">
        <w:rPr>
          <w:rFonts w:ascii="Times New Roman" w:hAnsi="Times New Roman"/>
          <w:b/>
          <w:bCs/>
          <w:noProof/>
          <w:sz w:val="24"/>
        </w:rPr>
        <w:t xml:space="preserve">achieve </w:t>
      </w:r>
      <w:r w:rsidR="00D049A2" w:rsidRPr="00056639">
        <w:rPr>
          <w:rFonts w:ascii="Times New Roman" w:hAnsi="Times New Roman"/>
          <w:b/>
          <w:bCs/>
          <w:noProof/>
          <w:sz w:val="24"/>
        </w:rPr>
        <w:t xml:space="preserve">the </w:t>
      </w:r>
      <w:r w:rsidRPr="00056639">
        <w:rPr>
          <w:rFonts w:ascii="Times New Roman" w:hAnsi="Times New Roman"/>
          <w:b/>
          <w:bCs/>
          <w:noProof/>
          <w:sz w:val="24"/>
        </w:rPr>
        <w:t>targets</w:t>
      </w:r>
      <w:r w:rsidR="00D049A2" w:rsidRPr="00056639">
        <w:rPr>
          <w:rFonts w:ascii="Times New Roman" w:hAnsi="Times New Roman"/>
          <w:b/>
          <w:bCs/>
          <w:noProof/>
          <w:sz w:val="24"/>
        </w:rPr>
        <w:t xml:space="preserve"> of the European Pillar of Social Rights</w:t>
      </w:r>
      <w:r w:rsidRPr="00056639">
        <w:rPr>
          <w:rFonts w:ascii="Times New Roman" w:hAnsi="Times New Roman"/>
          <w:noProof/>
          <w:sz w:val="24"/>
        </w:rPr>
        <w:t>:</w:t>
      </w:r>
    </w:p>
    <w:p w14:paraId="02ED9990" w14:textId="1366E4F8" w:rsidR="001403CC" w:rsidRPr="00056639" w:rsidRDefault="001403CC" w:rsidP="009C7311">
      <w:pPr>
        <w:pStyle w:val="ListParagraph"/>
        <w:numPr>
          <w:ilvl w:val="0"/>
          <w:numId w:val="24"/>
        </w:numPr>
        <w:spacing w:after="120" w:line="276" w:lineRule="auto"/>
        <w:jc w:val="both"/>
        <w:rPr>
          <w:rFonts w:ascii="Times New Roman" w:hAnsi="Times New Roman"/>
          <w:noProof/>
          <w:sz w:val="24"/>
        </w:rPr>
      </w:pPr>
      <w:r w:rsidRPr="00056639">
        <w:rPr>
          <w:rFonts w:ascii="Times New Roman" w:hAnsi="Times New Roman"/>
          <w:noProof/>
          <w:sz w:val="24"/>
        </w:rPr>
        <w:t>At least 78</w:t>
      </w:r>
      <w:r w:rsidR="007D7D80" w:rsidRPr="00056639">
        <w:rPr>
          <w:rFonts w:ascii="Times New Roman" w:hAnsi="Times New Roman"/>
          <w:noProof/>
          <w:sz w:val="24"/>
        </w:rPr>
        <w:t> </w:t>
      </w:r>
      <w:r w:rsidRPr="00056639">
        <w:rPr>
          <w:rFonts w:ascii="Times New Roman" w:hAnsi="Times New Roman"/>
          <w:noProof/>
          <w:sz w:val="24"/>
        </w:rPr>
        <w:t>% of people aged 20 to 64 should be in employment,</w:t>
      </w:r>
    </w:p>
    <w:p w14:paraId="7028D24C" w14:textId="6D6ACB58" w:rsidR="001403CC" w:rsidRPr="00056639" w:rsidRDefault="001403CC" w:rsidP="009C7311">
      <w:pPr>
        <w:pStyle w:val="ListParagraph"/>
        <w:numPr>
          <w:ilvl w:val="0"/>
          <w:numId w:val="24"/>
        </w:numPr>
        <w:spacing w:after="120" w:line="276" w:lineRule="auto"/>
        <w:jc w:val="both"/>
        <w:rPr>
          <w:rFonts w:ascii="Times New Roman" w:hAnsi="Times New Roman"/>
          <w:noProof/>
          <w:sz w:val="24"/>
        </w:rPr>
      </w:pPr>
      <w:r w:rsidRPr="00056639">
        <w:rPr>
          <w:rFonts w:ascii="Times New Roman" w:hAnsi="Times New Roman"/>
          <w:noProof/>
          <w:sz w:val="24"/>
        </w:rPr>
        <w:t>At least 60</w:t>
      </w:r>
      <w:r w:rsidR="007D7D80" w:rsidRPr="00056639">
        <w:rPr>
          <w:rFonts w:ascii="Times New Roman" w:hAnsi="Times New Roman"/>
          <w:noProof/>
          <w:sz w:val="24"/>
        </w:rPr>
        <w:t> </w:t>
      </w:r>
      <w:r w:rsidRPr="00056639">
        <w:rPr>
          <w:rFonts w:ascii="Times New Roman" w:hAnsi="Times New Roman"/>
          <w:noProof/>
          <w:sz w:val="24"/>
        </w:rPr>
        <w:t>% of all adults should participate in training every year,</w:t>
      </w:r>
    </w:p>
    <w:p w14:paraId="6B637BF6" w14:textId="2EB8E527" w:rsidR="006639AF" w:rsidRDefault="001403CC" w:rsidP="006639AF">
      <w:pPr>
        <w:pStyle w:val="ListParagraph"/>
        <w:numPr>
          <w:ilvl w:val="0"/>
          <w:numId w:val="24"/>
        </w:numPr>
        <w:spacing w:after="120" w:line="276" w:lineRule="auto"/>
        <w:jc w:val="both"/>
        <w:rPr>
          <w:rFonts w:ascii="Times New Roman" w:hAnsi="Times New Roman"/>
          <w:noProof/>
          <w:sz w:val="24"/>
        </w:rPr>
      </w:pPr>
      <w:r w:rsidRPr="00056639">
        <w:rPr>
          <w:rFonts w:ascii="Times New Roman" w:hAnsi="Times New Roman"/>
          <w:noProof/>
          <w:sz w:val="24"/>
        </w:rPr>
        <w:t>The number of people at risk of poverty or social exclusion should be reduced by at least 15 million, including at least 5 million children.</w:t>
      </w:r>
    </w:p>
    <w:p w14:paraId="4097EB62" w14:textId="77777777" w:rsidR="006639AF" w:rsidRPr="006639AF" w:rsidRDefault="006639AF" w:rsidP="006639AF">
      <w:pPr>
        <w:pStyle w:val="ListParagraph"/>
        <w:spacing w:after="120" w:line="276" w:lineRule="auto"/>
        <w:jc w:val="both"/>
        <w:rPr>
          <w:rFonts w:ascii="Times New Roman" w:hAnsi="Times New Roman"/>
          <w:noProof/>
          <w:sz w:val="24"/>
        </w:rPr>
      </w:pPr>
    </w:p>
    <w:p w14:paraId="62978D51" w14:textId="77777777" w:rsidR="006639AF" w:rsidRPr="006639AF" w:rsidRDefault="006639AF" w:rsidP="006639AF">
      <w:pPr>
        <w:pStyle w:val="ListParagraph"/>
        <w:spacing w:after="120" w:line="276" w:lineRule="auto"/>
        <w:jc w:val="center"/>
        <w:rPr>
          <w:rFonts w:ascii="Times New Roman" w:hAnsi="Times New Roman"/>
          <w:noProof/>
          <w:szCs w:val="22"/>
        </w:rPr>
      </w:pPr>
      <w:r w:rsidRPr="006639AF">
        <w:rPr>
          <w:rFonts w:ascii="Times New Roman" w:hAnsi="Times New Roman"/>
          <w:noProof/>
          <w:szCs w:val="22"/>
        </w:rPr>
        <w:t>Map 4. Employment rate (20-64 years old), 2022</w:t>
      </w:r>
    </w:p>
    <w:p w14:paraId="6B154D7E" w14:textId="77777777" w:rsidR="006639AF" w:rsidRPr="00056639" w:rsidRDefault="006639AF" w:rsidP="006639AF">
      <w:pPr>
        <w:pStyle w:val="ListParagraph"/>
        <w:numPr>
          <w:ilvl w:val="0"/>
          <w:numId w:val="24"/>
        </w:numPr>
        <w:spacing w:after="120" w:line="276" w:lineRule="auto"/>
        <w:jc w:val="center"/>
        <w:rPr>
          <w:noProof/>
        </w:rPr>
      </w:pPr>
      <w:r w:rsidRPr="00056639">
        <w:rPr>
          <w:noProof/>
        </w:rPr>
        <w:drawing>
          <wp:inline distT="0" distB="0" distL="0" distR="0" wp14:anchorId="2B4AB849" wp14:editId="6C8C965E">
            <wp:extent cx="3733800" cy="4813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42387" cy="4825006"/>
                    </a:xfrm>
                    <a:prstGeom prst="rect">
                      <a:avLst/>
                    </a:prstGeom>
                    <a:noFill/>
                    <a:ln>
                      <a:noFill/>
                    </a:ln>
                  </pic:spPr>
                </pic:pic>
              </a:graphicData>
            </a:graphic>
          </wp:inline>
        </w:drawing>
      </w:r>
    </w:p>
    <w:p w14:paraId="637DC7B6" w14:textId="77777777" w:rsidR="006639AF" w:rsidRPr="00056639" w:rsidRDefault="006639AF" w:rsidP="006639AF">
      <w:pPr>
        <w:pStyle w:val="ListParagraph"/>
        <w:spacing w:after="120" w:line="276" w:lineRule="auto"/>
        <w:jc w:val="both"/>
        <w:rPr>
          <w:rFonts w:ascii="Times New Roman" w:hAnsi="Times New Roman"/>
          <w:noProof/>
          <w:sz w:val="24"/>
        </w:rPr>
      </w:pPr>
    </w:p>
    <w:p w14:paraId="576F5D09" w14:textId="74C6547D" w:rsidR="00CF5AA1" w:rsidRPr="00056639" w:rsidRDefault="00CF5AA1" w:rsidP="009C7311">
      <w:pPr>
        <w:spacing w:after="120" w:line="276" w:lineRule="auto"/>
        <w:jc w:val="both"/>
        <w:rPr>
          <w:rFonts w:ascii="Times New Roman" w:hAnsi="Times New Roman"/>
          <w:noProof/>
          <w:sz w:val="24"/>
          <w:szCs w:val="20"/>
        </w:rPr>
      </w:pPr>
      <w:bookmarkStart w:id="4" w:name="_Hlk161662715"/>
      <w:r w:rsidRPr="00056639" w:rsidDel="00AC0EF5">
        <w:rPr>
          <w:rFonts w:ascii="Times New Roman" w:hAnsi="Times New Roman"/>
          <w:b/>
          <w:bCs/>
          <w:noProof/>
          <w:sz w:val="24"/>
          <w:szCs w:val="20"/>
        </w:rPr>
        <w:t xml:space="preserve">EU </w:t>
      </w:r>
      <w:r w:rsidR="00910369" w:rsidRPr="00056639">
        <w:rPr>
          <w:rFonts w:ascii="Times New Roman" w:hAnsi="Times New Roman"/>
          <w:b/>
          <w:bCs/>
          <w:noProof/>
          <w:sz w:val="24"/>
          <w:szCs w:val="20"/>
        </w:rPr>
        <w:t>C</w:t>
      </w:r>
      <w:r w:rsidRPr="00056639" w:rsidDel="00AC0EF5">
        <w:rPr>
          <w:rFonts w:ascii="Times New Roman" w:hAnsi="Times New Roman"/>
          <w:b/>
          <w:bCs/>
          <w:noProof/>
          <w:sz w:val="24"/>
          <w:szCs w:val="20"/>
        </w:rPr>
        <w:t xml:space="preserve">ohesion </w:t>
      </w:r>
      <w:r w:rsidR="00910369" w:rsidRPr="00056639">
        <w:rPr>
          <w:rFonts w:ascii="Times New Roman" w:hAnsi="Times New Roman"/>
          <w:b/>
          <w:bCs/>
          <w:noProof/>
          <w:sz w:val="24"/>
          <w:szCs w:val="20"/>
        </w:rPr>
        <w:t>P</w:t>
      </w:r>
      <w:r w:rsidRPr="00056639" w:rsidDel="00AC0EF5">
        <w:rPr>
          <w:rFonts w:ascii="Times New Roman" w:hAnsi="Times New Roman"/>
          <w:b/>
          <w:bCs/>
          <w:noProof/>
          <w:sz w:val="24"/>
          <w:szCs w:val="20"/>
        </w:rPr>
        <w:t xml:space="preserve">olicy </w:t>
      </w:r>
      <w:r w:rsidR="00037C1E" w:rsidRPr="00056639">
        <w:rPr>
          <w:rFonts w:ascii="Times New Roman" w:hAnsi="Times New Roman"/>
          <w:b/>
          <w:bCs/>
          <w:noProof/>
          <w:sz w:val="24"/>
          <w:szCs w:val="20"/>
        </w:rPr>
        <w:t xml:space="preserve">has </w:t>
      </w:r>
      <w:r w:rsidRPr="00056639" w:rsidDel="00AC0EF5">
        <w:rPr>
          <w:rFonts w:ascii="Times New Roman" w:hAnsi="Times New Roman"/>
          <w:b/>
          <w:bCs/>
          <w:noProof/>
          <w:sz w:val="24"/>
          <w:szCs w:val="20"/>
        </w:rPr>
        <w:t>play</w:t>
      </w:r>
      <w:r w:rsidR="00037C1E" w:rsidRPr="00056639">
        <w:rPr>
          <w:rFonts w:ascii="Times New Roman" w:hAnsi="Times New Roman"/>
          <w:b/>
          <w:bCs/>
          <w:noProof/>
          <w:sz w:val="24"/>
          <w:szCs w:val="20"/>
        </w:rPr>
        <w:t>ed</w:t>
      </w:r>
      <w:r w:rsidRPr="00056639" w:rsidDel="00AC0EF5">
        <w:rPr>
          <w:rFonts w:ascii="Times New Roman" w:hAnsi="Times New Roman"/>
          <w:b/>
          <w:bCs/>
          <w:noProof/>
          <w:sz w:val="24"/>
          <w:szCs w:val="20"/>
        </w:rPr>
        <w:t xml:space="preserve"> a pivotal role in </w:t>
      </w:r>
      <w:r w:rsidR="00D53250" w:rsidRPr="00056639">
        <w:rPr>
          <w:rFonts w:ascii="Times New Roman" w:hAnsi="Times New Roman"/>
          <w:b/>
          <w:bCs/>
          <w:noProof/>
          <w:sz w:val="24"/>
          <w:szCs w:val="20"/>
        </w:rPr>
        <w:t xml:space="preserve">the overall improvement </w:t>
      </w:r>
      <w:r w:rsidR="00D53250" w:rsidRPr="00056639">
        <w:rPr>
          <w:rFonts w:ascii="Times New Roman" w:hAnsi="Times New Roman"/>
          <w:noProof/>
          <w:sz w:val="24"/>
          <w:szCs w:val="20"/>
        </w:rPr>
        <w:t>of</w:t>
      </w:r>
      <w:r w:rsidRPr="00056639" w:rsidDel="00AC0EF5">
        <w:rPr>
          <w:rFonts w:ascii="Times New Roman" w:hAnsi="Times New Roman"/>
          <w:noProof/>
          <w:sz w:val="24"/>
          <w:szCs w:val="20"/>
        </w:rPr>
        <w:t xml:space="preserve"> </w:t>
      </w:r>
      <w:r w:rsidR="00E56DC5" w:rsidRPr="00056639">
        <w:rPr>
          <w:rFonts w:ascii="Times New Roman" w:hAnsi="Times New Roman"/>
          <w:noProof/>
          <w:sz w:val="24"/>
          <w:szCs w:val="20"/>
        </w:rPr>
        <w:t xml:space="preserve">employment and </w:t>
      </w:r>
      <w:r w:rsidR="00D53250" w:rsidRPr="00056639">
        <w:rPr>
          <w:rFonts w:ascii="Times New Roman" w:hAnsi="Times New Roman"/>
          <w:noProof/>
          <w:sz w:val="24"/>
          <w:szCs w:val="20"/>
        </w:rPr>
        <w:t>s</w:t>
      </w:r>
      <w:r w:rsidRPr="00056639" w:rsidDel="00AC0EF5">
        <w:rPr>
          <w:rFonts w:ascii="Times New Roman" w:hAnsi="Times New Roman"/>
          <w:noProof/>
          <w:sz w:val="24"/>
          <w:szCs w:val="20"/>
        </w:rPr>
        <w:t xml:space="preserve">ocial </w:t>
      </w:r>
      <w:r w:rsidR="00DB2FD7" w:rsidRPr="00056639">
        <w:rPr>
          <w:rFonts w:ascii="Times New Roman" w:hAnsi="Times New Roman"/>
          <w:noProof/>
          <w:sz w:val="24"/>
          <w:szCs w:val="20"/>
        </w:rPr>
        <w:t xml:space="preserve">indicators </w:t>
      </w:r>
      <w:r w:rsidRPr="00056639" w:rsidDel="00AC0EF5">
        <w:rPr>
          <w:rFonts w:ascii="Times New Roman" w:hAnsi="Times New Roman"/>
          <w:noProof/>
          <w:sz w:val="24"/>
          <w:szCs w:val="20"/>
        </w:rPr>
        <w:t xml:space="preserve">in the EU </w:t>
      </w:r>
      <w:r w:rsidR="00DB2FD7" w:rsidRPr="00056639">
        <w:rPr>
          <w:rFonts w:ascii="Times New Roman" w:hAnsi="Times New Roman"/>
          <w:noProof/>
          <w:sz w:val="24"/>
          <w:szCs w:val="20"/>
        </w:rPr>
        <w:t xml:space="preserve">in the last </w:t>
      </w:r>
      <w:r w:rsidRPr="00056639" w:rsidDel="00AC0EF5">
        <w:rPr>
          <w:rFonts w:ascii="Times New Roman" w:hAnsi="Times New Roman"/>
          <w:noProof/>
          <w:sz w:val="24"/>
          <w:szCs w:val="20"/>
        </w:rPr>
        <w:t xml:space="preserve">decade. Eastern EU countries </w:t>
      </w:r>
      <w:r w:rsidR="00A434A8" w:rsidRPr="00056639">
        <w:rPr>
          <w:rFonts w:ascii="Times New Roman" w:hAnsi="Times New Roman"/>
          <w:noProof/>
          <w:sz w:val="24"/>
          <w:szCs w:val="20"/>
        </w:rPr>
        <w:t xml:space="preserve">have </w:t>
      </w:r>
      <w:r w:rsidRPr="00056639" w:rsidDel="00AC0EF5">
        <w:rPr>
          <w:rFonts w:ascii="Times New Roman" w:hAnsi="Times New Roman"/>
          <w:noProof/>
          <w:sz w:val="24"/>
          <w:szCs w:val="20"/>
        </w:rPr>
        <w:t xml:space="preserve">made significant progress in </w:t>
      </w:r>
      <w:r w:rsidR="000B4552" w:rsidRPr="00056639">
        <w:rPr>
          <w:rFonts w:ascii="Times New Roman" w:hAnsi="Times New Roman"/>
          <w:noProof/>
          <w:sz w:val="24"/>
          <w:szCs w:val="20"/>
        </w:rPr>
        <w:t xml:space="preserve">social inclusion and </w:t>
      </w:r>
      <w:r w:rsidRPr="00056639" w:rsidDel="00AC0EF5">
        <w:rPr>
          <w:rFonts w:ascii="Times New Roman" w:hAnsi="Times New Roman"/>
          <w:noProof/>
          <w:sz w:val="24"/>
          <w:szCs w:val="20"/>
        </w:rPr>
        <w:t>reducing poverty</w:t>
      </w:r>
      <w:r w:rsidR="000B4552" w:rsidRPr="00056639">
        <w:rPr>
          <w:rFonts w:ascii="Times New Roman" w:hAnsi="Times New Roman"/>
          <w:noProof/>
          <w:sz w:val="24"/>
          <w:szCs w:val="20"/>
        </w:rPr>
        <w:t xml:space="preserve">, </w:t>
      </w:r>
      <w:r w:rsidRPr="00056639" w:rsidDel="00AC0EF5">
        <w:rPr>
          <w:rFonts w:ascii="Times New Roman" w:hAnsi="Times New Roman"/>
          <w:noProof/>
          <w:sz w:val="24"/>
          <w:szCs w:val="20"/>
        </w:rPr>
        <w:t>converg</w:t>
      </w:r>
      <w:r w:rsidR="000B4552" w:rsidRPr="00056639">
        <w:rPr>
          <w:rFonts w:ascii="Times New Roman" w:hAnsi="Times New Roman"/>
          <w:noProof/>
          <w:sz w:val="24"/>
          <w:szCs w:val="20"/>
        </w:rPr>
        <w:t>ing</w:t>
      </w:r>
      <w:r w:rsidRPr="00056639" w:rsidDel="00AC0EF5">
        <w:rPr>
          <w:rFonts w:ascii="Times New Roman" w:hAnsi="Times New Roman"/>
          <w:noProof/>
          <w:sz w:val="24"/>
          <w:szCs w:val="20"/>
        </w:rPr>
        <w:t xml:space="preserve"> to the EU average</w:t>
      </w:r>
      <w:r w:rsidR="00FC5E14" w:rsidRPr="00056639">
        <w:rPr>
          <w:rFonts w:ascii="Times New Roman" w:hAnsi="Times New Roman"/>
          <w:noProof/>
          <w:sz w:val="24"/>
          <w:szCs w:val="20"/>
        </w:rPr>
        <w:t xml:space="preserve"> </w:t>
      </w:r>
      <w:r w:rsidR="00982B66" w:rsidRPr="00056639">
        <w:rPr>
          <w:rFonts w:ascii="Times New Roman" w:hAnsi="Times New Roman"/>
          <w:noProof/>
          <w:sz w:val="24"/>
          <w:szCs w:val="20"/>
        </w:rPr>
        <w:t>(</w:t>
      </w:r>
      <w:r w:rsidR="000B4552" w:rsidRPr="00056639">
        <w:rPr>
          <w:rFonts w:ascii="Times New Roman" w:hAnsi="Times New Roman"/>
          <w:noProof/>
          <w:sz w:val="24"/>
          <w:szCs w:val="20"/>
        </w:rPr>
        <w:t xml:space="preserve">poverty rates of </w:t>
      </w:r>
      <w:r w:rsidRPr="00056639" w:rsidDel="00AC0EF5">
        <w:rPr>
          <w:rFonts w:ascii="Times New Roman" w:hAnsi="Times New Roman"/>
          <w:noProof/>
          <w:sz w:val="24"/>
          <w:szCs w:val="20"/>
        </w:rPr>
        <w:t>21</w:t>
      </w:r>
      <w:r w:rsidR="007D7D80" w:rsidRPr="00056639">
        <w:rPr>
          <w:rFonts w:ascii="Times New Roman" w:hAnsi="Times New Roman"/>
          <w:noProof/>
          <w:sz w:val="24"/>
          <w:szCs w:val="20"/>
        </w:rPr>
        <w:t> </w:t>
      </w:r>
      <w:r w:rsidRPr="00056639" w:rsidDel="00AC0EF5">
        <w:rPr>
          <w:rFonts w:ascii="Times New Roman" w:hAnsi="Times New Roman"/>
          <w:noProof/>
          <w:sz w:val="24"/>
          <w:szCs w:val="20"/>
        </w:rPr>
        <w:t>%</w:t>
      </w:r>
      <w:r w:rsidR="00982B66" w:rsidRPr="00056639">
        <w:rPr>
          <w:rFonts w:ascii="Times New Roman" w:hAnsi="Times New Roman"/>
          <w:noProof/>
          <w:sz w:val="24"/>
          <w:szCs w:val="20"/>
        </w:rPr>
        <w:t>)</w:t>
      </w:r>
      <w:r w:rsidR="000B4552" w:rsidRPr="00056639">
        <w:rPr>
          <w:rFonts w:ascii="Times New Roman" w:hAnsi="Times New Roman"/>
          <w:noProof/>
          <w:sz w:val="24"/>
          <w:szCs w:val="20"/>
        </w:rPr>
        <w:t>.</w:t>
      </w:r>
      <w:r w:rsidRPr="00056639" w:rsidDel="00AC0EF5">
        <w:rPr>
          <w:rFonts w:ascii="Times New Roman" w:hAnsi="Times New Roman"/>
          <w:noProof/>
          <w:sz w:val="24"/>
          <w:szCs w:val="20"/>
        </w:rPr>
        <w:t xml:space="preserve"> </w:t>
      </w:r>
      <w:r w:rsidR="000B4552" w:rsidRPr="00056639">
        <w:rPr>
          <w:rFonts w:ascii="Times New Roman" w:hAnsi="Times New Roman"/>
          <w:noProof/>
          <w:sz w:val="24"/>
          <w:szCs w:val="20"/>
        </w:rPr>
        <w:t xml:space="preserve">However, </w:t>
      </w:r>
      <w:r w:rsidR="00035B6E" w:rsidRPr="00056639">
        <w:rPr>
          <w:rFonts w:ascii="Times New Roman" w:hAnsi="Times New Roman"/>
          <w:noProof/>
          <w:sz w:val="24"/>
          <w:szCs w:val="20"/>
        </w:rPr>
        <w:t>Southern</w:t>
      </w:r>
      <w:r w:rsidRPr="00056639" w:rsidDel="00AC0EF5">
        <w:rPr>
          <w:rFonts w:ascii="Times New Roman" w:hAnsi="Times New Roman"/>
          <w:noProof/>
          <w:sz w:val="24"/>
          <w:szCs w:val="20"/>
        </w:rPr>
        <w:t xml:space="preserve"> EU countries have stagnated since 2019 </w:t>
      </w:r>
      <w:r w:rsidR="000B4552" w:rsidRPr="00056639">
        <w:rPr>
          <w:rFonts w:ascii="Times New Roman" w:hAnsi="Times New Roman"/>
          <w:noProof/>
          <w:sz w:val="24"/>
          <w:szCs w:val="20"/>
        </w:rPr>
        <w:t>(</w:t>
      </w:r>
      <w:r w:rsidRPr="00056639" w:rsidDel="00AC0EF5">
        <w:rPr>
          <w:rFonts w:ascii="Times New Roman" w:hAnsi="Times New Roman"/>
          <w:noProof/>
          <w:sz w:val="24"/>
          <w:szCs w:val="20"/>
        </w:rPr>
        <w:t>at around 25</w:t>
      </w:r>
      <w:r w:rsidR="007D7D80" w:rsidRPr="00056639">
        <w:rPr>
          <w:rFonts w:ascii="Times New Roman" w:hAnsi="Times New Roman"/>
          <w:noProof/>
          <w:sz w:val="24"/>
          <w:szCs w:val="20"/>
        </w:rPr>
        <w:t> </w:t>
      </w:r>
      <w:r w:rsidRPr="00056639" w:rsidDel="00AC0EF5">
        <w:rPr>
          <w:rFonts w:ascii="Times New Roman" w:hAnsi="Times New Roman"/>
          <w:noProof/>
          <w:sz w:val="24"/>
          <w:szCs w:val="20"/>
        </w:rPr>
        <w:t>%</w:t>
      </w:r>
      <w:r w:rsidR="000B4552" w:rsidRPr="00056639">
        <w:rPr>
          <w:rFonts w:ascii="Times New Roman" w:hAnsi="Times New Roman"/>
          <w:noProof/>
          <w:sz w:val="24"/>
          <w:szCs w:val="20"/>
        </w:rPr>
        <w:t>)</w:t>
      </w:r>
      <w:r w:rsidRPr="00056639" w:rsidDel="00AC0EF5">
        <w:rPr>
          <w:rFonts w:ascii="Times New Roman" w:hAnsi="Times New Roman"/>
          <w:noProof/>
          <w:sz w:val="24"/>
          <w:szCs w:val="20"/>
        </w:rPr>
        <w:t xml:space="preserve">. The gap between more developed and less developed regions </w:t>
      </w:r>
      <w:r w:rsidR="00DB2FD7" w:rsidRPr="00056639">
        <w:rPr>
          <w:rFonts w:ascii="Times New Roman" w:hAnsi="Times New Roman"/>
          <w:noProof/>
          <w:sz w:val="24"/>
          <w:szCs w:val="20"/>
        </w:rPr>
        <w:t>ha</w:t>
      </w:r>
      <w:r w:rsidR="00982B66" w:rsidRPr="00056639">
        <w:rPr>
          <w:rFonts w:ascii="Times New Roman" w:hAnsi="Times New Roman"/>
          <w:noProof/>
          <w:sz w:val="24"/>
          <w:szCs w:val="20"/>
        </w:rPr>
        <w:t>s</w:t>
      </w:r>
      <w:r w:rsidR="00DB2FD7" w:rsidRPr="00056639">
        <w:rPr>
          <w:rFonts w:ascii="Times New Roman" w:hAnsi="Times New Roman"/>
          <w:noProof/>
          <w:sz w:val="24"/>
          <w:szCs w:val="20"/>
        </w:rPr>
        <w:t xml:space="preserve"> also </w:t>
      </w:r>
      <w:r w:rsidRPr="00056639" w:rsidDel="00AC0EF5">
        <w:rPr>
          <w:rFonts w:ascii="Times New Roman" w:hAnsi="Times New Roman"/>
          <w:noProof/>
          <w:sz w:val="24"/>
          <w:szCs w:val="20"/>
        </w:rPr>
        <w:t xml:space="preserve">narrowed </w:t>
      </w:r>
      <w:r w:rsidR="00DB2FD7" w:rsidRPr="00056639">
        <w:rPr>
          <w:rFonts w:ascii="Times New Roman" w:hAnsi="Times New Roman"/>
          <w:noProof/>
          <w:sz w:val="24"/>
          <w:szCs w:val="20"/>
        </w:rPr>
        <w:t xml:space="preserve">from around 14 pp in 2016 </w:t>
      </w:r>
      <w:r w:rsidRPr="00056639" w:rsidDel="00AC0EF5">
        <w:rPr>
          <w:rFonts w:ascii="Times New Roman" w:hAnsi="Times New Roman"/>
          <w:noProof/>
          <w:sz w:val="24"/>
          <w:szCs w:val="20"/>
        </w:rPr>
        <w:t>to 9 pp in 2022.</w:t>
      </w:r>
    </w:p>
    <w:bookmarkEnd w:id="4"/>
    <w:p w14:paraId="5E9E3EFB" w14:textId="090AE33B" w:rsidR="00FC50FC" w:rsidRPr="00056639" w:rsidRDefault="00AB31A2" w:rsidP="009C7311">
      <w:pPr>
        <w:spacing w:after="120" w:line="276" w:lineRule="auto"/>
        <w:jc w:val="both"/>
        <w:rPr>
          <w:rFonts w:ascii="Times New Roman" w:hAnsi="Times New Roman"/>
          <w:noProof/>
          <w:sz w:val="24"/>
          <w:szCs w:val="20"/>
        </w:rPr>
      </w:pPr>
      <w:r w:rsidRPr="00056639">
        <w:rPr>
          <w:rFonts w:ascii="Times New Roman" w:hAnsi="Times New Roman"/>
          <w:noProof/>
          <w:sz w:val="24"/>
          <w:szCs w:val="20"/>
        </w:rPr>
        <w:t xml:space="preserve">Yet, </w:t>
      </w:r>
      <w:r w:rsidR="00FC50FC" w:rsidRPr="00056639">
        <w:rPr>
          <w:rFonts w:ascii="Times New Roman" w:hAnsi="Times New Roman"/>
          <w:noProof/>
          <w:sz w:val="24"/>
          <w:szCs w:val="20"/>
        </w:rPr>
        <w:t>positive trends in social inclusion and poverty reduction could be jeopardi</w:t>
      </w:r>
      <w:r w:rsidR="00A454D2" w:rsidRPr="00056639">
        <w:rPr>
          <w:rFonts w:ascii="Times New Roman" w:hAnsi="Times New Roman"/>
          <w:noProof/>
          <w:sz w:val="24"/>
          <w:szCs w:val="20"/>
        </w:rPr>
        <w:t>s</w:t>
      </w:r>
      <w:r w:rsidR="00FC50FC" w:rsidRPr="00056639">
        <w:rPr>
          <w:rFonts w:ascii="Times New Roman" w:hAnsi="Times New Roman"/>
          <w:noProof/>
          <w:sz w:val="24"/>
          <w:szCs w:val="20"/>
        </w:rPr>
        <w:t xml:space="preserve">ed by </w:t>
      </w:r>
      <w:r w:rsidR="009F081C" w:rsidRPr="00056639">
        <w:rPr>
          <w:rFonts w:ascii="Times New Roman" w:hAnsi="Times New Roman"/>
          <w:noProof/>
          <w:sz w:val="24"/>
          <w:szCs w:val="20"/>
        </w:rPr>
        <w:t>inflation</w:t>
      </w:r>
      <w:r w:rsidR="00FC50FC" w:rsidRPr="00056639">
        <w:rPr>
          <w:rFonts w:ascii="Times New Roman" w:hAnsi="Times New Roman"/>
          <w:noProof/>
          <w:sz w:val="24"/>
          <w:szCs w:val="20"/>
        </w:rPr>
        <w:t xml:space="preserve"> and </w:t>
      </w:r>
      <w:r w:rsidR="00BB6FF8" w:rsidRPr="00056639">
        <w:rPr>
          <w:rFonts w:ascii="Times New Roman" w:hAnsi="Times New Roman"/>
          <w:noProof/>
          <w:sz w:val="24"/>
          <w:szCs w:val="20"/>
        </w:rPr>
        <w:t>high energy prices</w:t>
      </w:r>
      <w:r w:rsidR="00E636D1">
        <w:rPr>
          <w:rFonts w:ascii="Times New Roman" w:hAnsi="Times New Roman"/>
          <w:noProof/>
          <w:sz w:val="24"/>
          <w:szCs w:val="20"/>
        </w:rPr>
        <w:t>, and uneven progress across population groups</w:t>
      </w:r>
      <w:r w:rsidR="00FC50FC" w:rsidRPr="00056639">
        <w:rPr>
          <w:rFonts w:ascii="Times New Roman" w:hAnsi="Times New Roman"/>
          <w:noProof/>
          <w:sz w:val="24"/>
          <w:szCs w:val="20"/>
        </w:rPr>
        <w:t xml:space="preserve">. </w:t>
      </w:r>
      <w:r w:rsidR="009F081C" w:rsidRPr="00056639">
        <w:rPr>
          <w:rFonts w:ascii="Times New Roman" w:hAnsi="Times New Roman"/>
          <w:noProof/>
          <w:sz w:val="24"/>
          <w:szCs w:val="20"/>
        </w:rPr>
        <w:t>Rural areas in the East and South of the EU are the most directly affected</w:t>
      </w:r>
      <w:r w:rsidR="00BB6FF8" w:rsidRPr="00056639">
        <w:rPr>
          <w:rFonts w:ascii="Times New Roman" w:hAnsi="Times New Roman"/>
          <w:noProof/>
          <w:sz w:val="24"/>
          <w:szCs w:val="20"/>
        </w:rPr>
        <w:t xml:space="preserve"> by energy poverty</w:t>
      </w:r>
      <w:r w:rsidR="000B4552" w:rsidRPr="00056639">
        <w:rPr>
          <w:rFonts w:ascii="Times New Roman" w:hAnsi="Times New Roman"/>
          <w:noProof/>
          <w:sz w:val="24"/>
          <w:szCs w:val="20"/>
        </w:rPr>
        <w:t>.</w:t>
      </w:r>
      <w:r w:rsidR="009F081C" w:rsidRPr="00056639">
        <w:rPr>
          <w:rFonts w:ascii="Times New Roman" w:hAnsi="Times New Roman"/>
          <w:noProof/>
          <w:sz w:val="24"/>
          <w:szCs w:val="20"/>
        </w:rPr>
        <w:t xml:space="preserve"> </w:t>
      </w:r>
      <w:r w:rsidR="000B4552" w:rsidRPr="00056639">
        <w:rPr>
          <w:rFonts w:ascii="Times New Roman" w:hAnsi="Times New Roman"/>
          <w:noProof/>
          <w:sz w:val="24"/>
          <w:szCs w:val="20"/>
        </w:rPr>
        <w:t>H</w:t>
      </w:r>
      <w:r w:rsidR="009F081C" w:rsidRPr="00056639">
        <w:rPr>
          <w:rFonts w:ascii="Times New Roman" w:hAnsi="Times New Roman"/>
          <w:noProof/>
          <w:sz w:val="24"/>
          <w:szCs w:val="20"/>
        </w:rPr>
        <w:t>owever, p</w:t>
      </w:r>
      <w:r w:rsidR="00FC50FC" w:rsidRPr="00056639">
        <w:rPr>
          <w:rFonts w:ascii="Times New Roman" w:hAnsi="Times New Roman"/>
          <w:noProof/>
          <w:sz w:val="24"/>
          <w:szCs w:val="20"/>
        </w:rPr>
        <w:t xml:space="preserve">ockets of poverty </w:t>
      </w:r>
      <w:r w:rsidR="000B4552" w:rsidRPr="00056639">
        <w:rPr>
          <w:rFonts w:ascii="Times New Roman" w:hAnsi="Times New Roman"/>
          <w:noProof/>
          <w:sz w:val="24"/>
          <w:szCs w:val="20"/>
        </w:rPr>
        <w:t xml:space="preserve">can be found in every region – </w:t>
      </w:r>
      <w:r w:rsidR="007C77B6" w:rsidRPr="00056639">
        <w:rPr>
          <w:rFonts w:ascii="Times New Roman" w:hAnsi="Times New Roman"/>
          <w:noProof/>
          <w:sz w:val="24"/>
          <w:szCs w:val="20"/>
        </w:rPr>
        <w:t xml:space="preserve">including </w:t>
      </w:r>
      <w:r w:rsidR="00FC50FC" w:rsidRPr="00056639">
        <w:rPr>
          <w:rFonts w:ascii="Times New Roman" w:hAnsi="Times New Roman"/>
          <w:noProof/>
          <w:sz w:val="24"/>
          <w:szCs w:val="20"/>
        </w:rPr>
        <w:t xml:space="preserve">developed urban </w:t>
      </w:r>
      <w:r w:rsidR="007C77B6" w:rsidRPr="00056639">
        <w:rPr>
          <w:rFonts w:ascii="Times New Roman" w:hAnsi="Times New Roman"/>
          <w:noProof/>
          <w:sz w:val="24"/>
          <w:szCs w:val="20"/>
        </w:rPr>
        <w:t>areas</w:t>
      </w:r>
      <w:r w:rsidR="00FC50FC" w:rsidRPr="00056639">
        <w:rPr>
          <w:rFonts w:ascii="Times New Roman" w:hAnsi="Times New Roman"/>
          <w:noProof/>
          <w:sz w:val="24"/>
          <w:szCs w:val="20"/>
        </w:rPr>
        <w:t xml:space="preserve">. </w:t>
      </w:r>
      <w:r w:rsidR="00E636D1">
        <w:rPr>
          <w:rFonts w:ascii="Times New Roman" w:hAnsi="Times New Roman"/>
          <w:noProof/>
          <w:sz w:val="24"/>
          <w:szCs w:val="20"/>
        </w:rPr>
        <w:t xml:space="preserve">Some population groups, such as marginalised communities, live in persistent poverty, marked by housing segregation, insufficient education and employment opportunities, and </w:t>
      </w:r>
      <w:r w:rsidR="0055033D">
        <w:rPr>
          <w:rFonts w:ascii="Times New Roman" w:hAnsi="Times New Roman"/>
          <w:noProof/>
          <w:sz w:val="24"/>
          <w:szCs w:val="20"/>
        </w:rPr>
        <w:t xml:space="preserve">limited </w:t>
      </w:r>
      <w:r w:rsidR="00E636D1">
        <w:rPr>
          <w:rFonts w:ascii="Times New Roman" w:hAnsi="Times New Roman"/>
          <w:noProof/>
          <w:sz w:val="24"/>
          <w:szCs w:val="20"/>
        </w:rPr>
        <w:t>access to basic services.</w:t>
      </w:r>
    </w:p>
    <w:p w14:paraId="16E2B978" w14:textId="311C3B86" w:rsidR="008F185E" w:rsidRPr="00056639" w:rsidDel="00AC0EF5" w:rsidRDefault="008F185E" w:rsidP="008F185E">
      <w:pPr>
        <w:spacing w:after="120" w:line="276" w:lineRule="auto"/>
        <w:jc w:val="both"/>
        <w:rPr>
          <w:rFonts w:ascii="Times New Roman" w:hAnsi="Times New Roman"/>
          <w:noProof/>
          <w:sz w:val="24"/>
        </w:rPr>
      </w:pPr>
      <w:r w:rsidRPr="00056639">
        <w:rPr>
          <w:rFonts w:ascii="Times New Roman" w:hAnsi="Times New Roman"/>
          <w:b/>
          <w:bCs/>
          <w:noProof/>
          <w:sz w:val="24"/>
        </w:rPr>
        <w:t>Disparities in employment between regions have narrowed, with the active support of Cohesion Policy.</w:t>
      </w:r>
      <w:r w:rsidRPr="00056639">
        <w:rPr>
          <w:rFonts w:ascii="Times New Roman" w:hAnsi="Times New Roman"/>
          <w:noProof/>
          <w:sz w:val="24"/>
        </w:rPr>
        <w:t xml:space="preserve"> Although employment rates remain weaker in less developed regions at 6</w:t>
      </w:r>
      <w:r w:rsidR="00277AA8" w:rsidRPr="00056639">
        <w:rPr>
          <w:rFonts w:ascii="Times New Roman" w:hAnsi="Times New Roman"/>
          <w:noProof/>
          <w:sz w:val="24"/>
        </w:rPr>
        <w:t>8</w:t>
      </w:r>
      <w:r w:rsidR="007D7D80" w:rsidRPr="00056639">
        <w:rPr>
          <w:rFonts w:ascii="Times New Roman" w:hAnsi="Times New Roman"/>
          <w:noProof/>
          <w:sz w:val="24"/>
        </w:rPr>
        <w:t> </w:t>
      </w:r>
      <w:r w:rsidRPr="00056639">
        <w:rPr>
          <w:rFonts w:ascii="Times New Roman" w:hAnsi="Times New Roman"/>
          <w:noProof/>
          <w:sz w:val="24"/>
        </w:rPr>
        <w:t>% in 2022, compared to 78</w:t>
      </w:r>
      <w:r w:rsidR="007D7D80" w:rsidRPr="00056639">
        <w:rPr>
          <w:rFonts w:ascii="Times New Roman" w:hAnsi="Times New Roman"/>
          <w:noProof/>
          <w:sz w:val="24"/>
        </w:rPr>
        <w:t> </w:t>
      </w:r>
      <w:r w:rsidRPr="00056639">
        <w:rPr>
          <w:rFonts w:ascii="Times New Roman" w:hAnsi="Times New Roman"/>
          <w:noProof/>
          <w:sz w:val="24"/>
        </w:rPr>
        <w:t>% in more developed regions, the gap has narrowed by 5 pp since 2013.</w:t>
      </w:r>
    </w:p>
    <w:p w14:paraId="442327D7" w14:textId="21F9376A" w:rsidR="00391B7E" w:rsidRPr="00056639" w:rsidRDefault="00CB58C9" w:rsidP="009C7311">
      <w:pPr>
        <w:spacing w:after="120" w:line="276" w:lineRule="auto"/>
        <w:jc w:val="both"/>
        <w:rPr>
          <w:rFonts w:ascii="Times New Roman" w:hAnsi="Times New Roman"/>
          <w:noProof/>
          <w:sz w:val="24"/>
          <w:szCs w:val="20"/>
        </w:rPr>
      </w:pPr>
      <w:r w:rsidRPr="00056639">
        <w:rPr>
          <w:rFonts w:ascii="Times New Roman" w:hAnsi="Times New Roman"/>
          <w:b/>
          <w:bCs/>
          <w:noProof/>
          <w:sz w:val="24"/>
          <w:szCs w:val="20"/>
        </w:rPr>
        <w:t xml:space="preserve">Unemployment rates </w:t>
      </w:r>
      <w:r w:rsidR="00A434A8" w:rsidRPr="00056639">
        <w:rPr>
          <w:rFonts w:ascii="Times New Roman" w:hAnsi="Times New Roman"/>
          <w:b/>
          <w:bCs/>
          <w:noProof/>
          <w:sz w:val="24"/>
          <w:szCs w:val="20"/>
        </w:rPr>
        <w:t xml:space="preserve">have </w:t>
      </w:r>
      <w:r w:rsidR="00112844" w:rsidRPr="00056639">
        <w:rPr>
          <w:rFonts w:ascii="Times New Roman" w:hAnsi="Times New Roman"/>
          <w:b/>
          <w:bCs/>
          <w:noProof/>
          <w:sz w:val="24"/>
          <w:szCs w:val="20"/>
        </w:rPr>
        <w:t xml:space="preserve">also </w:t>
      </w:r>
      <w:r w:rsidR="00DB2FD7" w:rsidRPr="00056639">
        <w:rPr>
          <w:rFonts w:ascii="Times New Roman" w:hAnsi="Times New Roman"/>
          <w:b/>
          <w:bCs/>
          <w:noProof/>
          <w:sz w:val="24"/>
          <w:szCs w:val="20"/>
        </w:rPr>
        <w:t>converged</w:t>
      </w:r>
      <w:r w:rsidRPr="00056639">
        <w:rPr>
          <w:rFonts w:ascii="Times New Roman" w:hAnsi="Times New Roman"/>
          <w:b/>
          <w:bCs/>
          <w:noProof/>
          <w:sz w:val="24"/>
          <w:szCs w:val="20"/>
        </w:rPr>
        <w:t>.</w:t>
      </w:r>
      <w:r w:rsidRPr="00056639">
        <w:rPr>
          <w:rFonts w:ascii="Times New Roman" w:hAnsi="Times New Roman"/>
          <w:noProof/>
          <w:sz w:val="24"/>
          <w:szCs w:val="20"/>
        </w:rPr>
        <w:t xml:space="preserve"> </w:t>
      </w:r>
      <w:r w:rsidR="00391B7E" w:rsidRPr="00056639">
        <w:rPr>
          <w:rFonts w:ascii="Times New Roman" w:hAnsi="Times New Roman"/>
          <w:noProof/>
          <w:sz w:val="24"/>
          <w:szCs w:val="20"/>
        </w:rPr>
        <w:t>The improvement is impressive in less developed regions, where the rate has almost halved, from 15</w:t>
      </w:r>
      <w:r w:rsidR="0069364D" w:rsidRPr="00056639">
        <w:rPr>
          <w:rFonts w:ascii="Times New Roman" w:hAnsi="Times New Roman"/>
          <w:noProof/>
          <w:sz w:val="24"/>
          <w:szCs w:val="20"/>
        </w:rPr>
        <w:t>.</w:t>
      </w:r>
      <w:r w:rsidR="00391B7E" w:rsidRPr="00056639">
        <w:rPr>
          <w:rFonts w:ascii="Times New Roman" w:hAnsi="Times New Roman"/>
          <w:noProof/>
          <w:sz w:val="24"/>
          <w:szCs w:val="20"/>
        </w:rPr>
        <w:t>8</w:t>
      </w:r>
      <w:r w:rsidR="007D7D80" w:rsidRPr="00056639">
        <w:rPr>
          <w:rFonts w:ascii="Times New Roman" w:hAnsi="Times New Roman"/>
          <w:noProof/>
          <w:sz w:val="24"/>
          <w:szCs w:val="20"/>
        </w:rPr>
        <w:t> </w:t>
      </w:r>
      <w:r w:rsidR="00391B7E" w:rsidRPr="00056639">
        <w:rPr>
          <w:rFonts w:ascii="Times New Roman" w:hAnsi="Times New Roman"/>
          <w:noProof/>
          <w:sz w:val="24"/>
          <w:szCs w:val="20"/>
        </w:rPr>
        <w:t>% in 2013</w:t>
      </w:r>
      <w:r w:rsidR="007C77B6" w:rsidRPr="00056639">
        <w:rPr>
          <w:rFonts w:ascii="Times New Roman" w:hAnsi="Times New Roman"/>
          <w:noProof/>
          <w:sz w:val="24"/>
          <w:szCs w:val="20"/>
        </w:rPr>
        <w:t xml:space="preserve"> to 8</w:t>
      </w:r>
      <w:r w:rsidR="007D7D80" w:rsidRPr="00056639">
        <w:rPr>
          <w:rFonts w:ascii="Times New Roman" w:hAnsi="Times New Roman"/>
          <w:noProof/>
          <w:sz w:val="24"/>
          <w:szCs w:val="20"/>
        </w:rPr>
        <w:t> </w:t>
      </w:r>
      <w:r w:rsidR="007C77B6" w:rsidRPr="00056639">
        <w:rPr>
          <w:rFonts w:ascii="Times New Roman" w:hAnsi="Times New Roman"/>
          <w:noProof/>
          <w:sz w:val="24"/>
          <w:szCs w:val="20"/>
        </w:rPr>
        <w:t>% in 2022</w:t>
      </w:r>
      <w:r w:rsidR="00391B7E" w:rsidRPr="00056639">
        <w:rPr>
          <w:rFonts w:ascii="Times New Roman" w:hAnsi="Times New Roman"/>
          <w:noProof/>
          <w:sz w:val="24"/>
          <w:szCs w:val="20"/>
        </w:rPr>
        <w:t xml:space="preserve">, </w:t>
      </w:r>
      <w:r w:rsidR="0069364D" w:rsidRPr="00056639">
        <w:rPr>
          <w:rFonts w:ascii="Times New Roman" w:hAnsi="Times New Roman"/>
          <w:noProof/>
          <w:sz w:val="24"/>
          <w:szCs w:val="20"/>
        </w:rPr>
        <w:t>while the reduction in more developed regions</w:t>
      </w:r>
      <w:r w:rsidR="0069364D" w:rsidRPr="00056639" w:rsidDel="0069364D">
        <w:rPr>
          <w:rFonts w:ascii="Times New Roman" w:hAnsi="Times New Roman"/>
          <w:noProof/>
          <w:sz w:val="24"/>
          <w:szCs w:val="20"/>
        </w:rPr>
        <w:t xml:space="preserve"> </w:t>
      </w:r>
      <w:r w:rsidR="0069364D" w:rsidRPr="00056639">
        <w:rPr>
          <w:rFonts w:ascii="Times New Roman" w:hAnsi="Times New Roman"/>
          <w:noProof/>
          <w:sz w:val="24"/>
          <w:szCs w:val="20"/>
        </w:rPr>
        <w:t>from</w:t>
      </w:r>
      <w:r w:rsidR="00016710" w:rsidRPr="00056639">
        <w:rPr>
          <w:rFonts w:ascii="Times New Roman" w:hAnsi="Times New Roman"/>
          <w:noProof/>
          <w:sz w:val="24"/>
          <w:szCs w:val="20"/>
        </w:rPr>
        <w:t xml:space="preserve"> 8</w:t>
      </w:r>
      <w:r w:rsidR="0069364D" w:rsidRPr="00056639">
        <w:rPr>
          <w:rFonts w:ascii="Times New Roman" w:hAnsi="Times New Roman"/>
          <w:noProof/>
          <w:sz w:val="24"/>
          <w:szCs w:val="20"/>
        </w:rPr>
        <w:t>.</w:t>
      </w:r>
      <w:r w:rsidR="00016710" w:rsidRPr="00056639">
        <w:rPr>
          <w:rFonts w:ascii="Times New Roman" w:hAnsi="Times New Roman"/>
          <w:noProof/>
          <w:sz w:val="24"/>
          <w:szCs w:val="20"/>
        </w:rPr>
        <w:t>3</w:t>
      </w:r>
      <w:r w:rsidR="007D7D80" w:rsidRPr="00056639">
        <w:rPr>
          <w:rFonts w:ascii="Times New Roman" w:hAnsi="Times New Roman"/>
          <w:noProof/>
          <w:sz w:val="24"/>
          <w:szCs w:val="20"/>
        </w:rPr>
        <w:t> </w:t>
      </w:r>
      <w:r w:rsidR="00016710" w:rsidRPr="00056639">
        <w:rPr>
          <w:rFonts w:ascii="Times New Roman" w:hAnsi="Times New Roman"/>
          <w:noProof/>
          <w:sz w:val="24"/>
          <w:szCs w:val="20"/>
        </w:rPr>
        <w:t xml:space="preserve">% </w:t>
      </w:r>
      <w:r w:rsidR="007C77B6" w:rsidRPr="00056639">
        <w:rPr>
          <w:rFonts w:ascii="Times New Roman" w:hAnsi="Times New Roman"/>
          <w:noProof/>
          <w:sz w:val="24"/>
          <w:szCs w:val="20"/>
        </w:rPr>
        <w:t>to 5</w:t>
      </w:r>
      <w:r w:rsidR="007D7D80" w:rsidRPr="00056639">
        <w:rPr>
          <w:rFonts w:ascii="Times New Roman" w:hAnsi="Times New Roman"/>
          <w:noProof/>
          <w:sz w:val="24"/>
          <w:szCs w:val="20"/>
        </w:rPr>
        <w:t> </w:t>
      </w:r>
      <w:r w:rsidR="007C77B6" w:rsidRPr="00056639">
        <w:rPr>
          <w:rFonts w:ascii="Times New Roman" w:hAnsi="Times New Roman"/>
          <w:noProof/>
          <w:sz w:val="24"/>
          <w:szCs w:val="20"/>
        </w:rPr>
        <w:t xml:space="preserve">% </w:t>
      </w:r>
      <w:r w:rsidR="0069364D" w:rsidRPr="00056639">
        <w:rPr>
          <w:rFonts w:ascii="Times New Roman" w:hAnsi="Times New Roman"/>
          <w:noProof/>
          <w:sz w:val="24"/>
          <w:szCs w:val="20"/>
        </w:rPr>
        <w:t>also</w:t>
      </w:r>
      <w:r w:rsidR="00D87C66" w:rsidRPr="00056639">
        <w:rPr>
          <w:rFonts w:ascii="Times New Roman" w:hAnsi="Times New Roman"/>
          <w:noProof/>
          <w:sz w:val="24"/>
          <w:szCs w:val="20"/>
        </w:rPr>
        <w:t xml:space="preserve"> shows significant progress</w:t>
      </w:r>
      <w:r w:rsidR="00016710" w:rsidRPr="00056639">
        <w:rPr>
          <w:rFonts w:ascii="Times New Roman" w:hAnsi="Times New Roman"/>
          <w:noProof/>
          <w:sz w:val="24"/>
          <w:szCs w:val="20"/>
        </w:rPr>
        <w:t>.</w:t>
      </w:r>
    </w:p>
    <w:p w14:paraId="31078023" w14:textId="5CA5E836" w:rsidR="00B12899" w:rsidRPr="00056639" w:rsidRDefault="00A454D2" w:rsidP="009C7311">
      <w:pPr>
        <w:spacing w:after="120" w:line="276" w:lineRule="auto"/>
        <w:jc w:val="both"/>
        <w:rPr>
          <w:rFonts w:ascii="Times New Roman" w:eastAsiaTheme="minorEastAsia" w:hAnsi="Times New Roman"/>
          <w:noProof/>
          <w:sz w:val="24"/>
          <w:lang w:eastAsia="en-IE"/>
        </w:rPr>
      </w:pPr>
      <w:r w:rsidRPr="00056639">
        <w:rPr>
          <w:rFonts w:ascii="Times New Roman" w:eastAsiaTheme="minorEastAsia" w:hAnsi="Times New Roman"/>
          <w:b/>
          <w:bCs/>
          <w:noProof/>
          <w:sz w:val="24"/>
          <w:lang w:eastAsia="en-IE"/>
        </w:rPr>
        <w:t xml:space="preserve">However, </w:t>
      </w:r>
      <w:r w:rsidR="00D049A2" w:rsidRPr="00056639">
        <w:rPr>
          <w:rFonts w:ascii="Times New Roman" w:eastAsiaTheme="minorEastAsia" w:hAnsi="Times New Roman"/>
          <w:b/>
          <w:bCs/>
          <w:noProof/>
          <w:sz w:val="24"/>
          <w:lang w:eastAsia="en-IE"/>
        </w:rPr>
        <w:t xml:space="preserve">despite progress in recent years, </w:t>
      </w:r>
      <w:r w:rsidRPr="00056639">
        <w:rPr>
          <w:rFonts w:ascii="Times New Roman" w:eastAsiaTheme="minorEastAsia" w:hAnsi="Times New Roman"/>
          <w:b/>
          <w:bCs/>
          <w:noProof/>
          <w:sz w:val="24"/>
          <w:lang w:eastAsia="en-IE"/>
        </w:rPr>
        <w:t>y</w:t>
      </w:r>
      <w:r w:rsidR="00B12899" w:rsidRPr="00056639">
        <w:rPr>
          <w:rFonts w:ascii="Times New Roman" w:eastAsiaTheme="minorEastAsia" w:hAnsi="Times New Roman"/>
          <w:b/>
          <w:bCs/>
          <w:noProof/>
          <w:sz w:val="24"/>
          <w:lang w:eastAsia="en-IE"/>
        </w:rPr>
        <w:t xml:space="preserve">outh unemployment and </w:t>
      </w:r>
      <w:r w:rsidR="00890C55" w:rsidRPr="00056639">
        <w:rPr>
          <w:rFonts w:ascii="Times New Roman" w:eastAsiaTheme="minorEastAsia" w:hAnsi="Times New Roman"/>
          <w:b/>
          <w:bCs/>
          <w:noProof/>
          <w:sz w:val="24"/>
          <w:lang w:eastAsia="en-IE"/>
        </w:rPr>
        <w:t xml:space="preserve">the rate of </w:t>
      </w:r>
      <w:r w:rsidRPr="00056639">
        <w:rPr>
          <w:rFonts w:ascii="Times New Roman" w:eastAsiaTheme="minorEastAsia" w:hAnsi="Times New Roman"/>
          <w:b/>
          <w:bCs/>
          <w:noProof/>
          <w:sz w:val="24"/>
          <w:lang w:eastAsia="en-IE"/>
        </w:rPr>
        <w:t>young people n</w:t>
      </w:r>
      <w:r w:rsidR="00B12899" w:rsidRPr="00056639">
        <w:rPr>
          <w:rFonts w:ascii="Times New Roman" w:eastAsiaTheme="minorEastAsia" w:hAnsi="Times New Roman"/>
          <w:b/>
          <w:bCs/>
          <w:noProof/>
          <w:sz w:val="24"/>
          <w:lang w:eastAsia="en-IE"/>
        </w:rPr>
        <w:t xml:space="preserve">ot in </w:t>
      </w:r>
      <w:r w:rsidR="00D81719" w:rsidRPr="00056639">
        <w:rPr>
          <w:rFonts w:ascii="Times New Roman" w:eastAsiaTheme="minorEastAsia" w:hAnsi="Times New Roman"/>
          <w:b/>
          <w:bCs/>
          <w:noProof/>
          <w:sz w:val="24"/>
          <w:lang w:eastAsia="en-IE"/>
        </w:rPr>
        <w:t>e</w:t>
      </w:r>
      <w:r w:rsidR="00B12899" w:rsidRPr="00056639">
        <w:rPr>
          <w:rFonts w:ascii="Times New Roman" w:eastAsiaTheme="minorEastAsia" w:hAnsi="Times New Roman"/>
          <w:b/>
          <w:bCs/>
          <w:noProof/>
          <w:sz w:val="24"/>
          <w:lang w:eastAsia="en-IE"/>
        </w:rPr>
        <w:t xml:space="preserve">ducation, </w:t>
      </w:r>
      <w:r w:rsidR="00D81719" w:rsidRPr="00056639">
        <w:rPr>
          <w:rFonts w:ascii="Times New Roman" w:eastAsiaTheme="minorEastAsia" w:hAnsi="Times New Roman"/>
          <w:b/>
          <w:bCs/>
          <w:noProof/>
          <w:sz w:val="24"/>
          <w:lang w:eastAsia="en-IE"/>
        </w:rPr>
        <w:t>e</w:t>
      </w:r>
      <w:r w:rsidR="00B12899" w:rsidRPr="00056639">
        <w:rPr>
          <w:rFonts w:ascii="Times New Roman" w:eastAsiaTheme="minorEastAsia" w:hAnsi="Times New Roman"/>
          <w:b/>
          <w:bCs/>
          <w:noProof/>
          <w:sz w:val="24"/>
          <w:lang w:eastAsia="en-IE"/>
        </w:rPr>
        <w:t xml:space="preserve">mployment or </w:t>
      </w:r>
      <w:r w:rsidR="00D81719" w:rsidRPr="00056639">
        <w:rPr>
          <w:rFonts w:ascii="Times New Roman" w:eastAsiaTheme="minorEastAsia" w:hAnsi="Times New Roman"/>
          <w:b/>
          <w:bCs/>
          <w:noProof/>
          <w:sz w:val="24"/>
          <w:lang w:eastAsia="en-IE"/>
        </w:rPr>
        <w:t>t</w:t>
      </w:r>
      <w:r w:rsidR="00B12899" w:rsidRPr="00056639">
        <w:rPr>
          <w:rFonts w:ascii="Times New Roman" w:eastAsiaTheme="minorEastAsia" w:hAnsi="Times New Roman"/>
          <w:b/>
          <w:bCs/>
          <w:noProof/>
          <w:sz w:val="24"/>
          <w:lang w:eastAsia="en-IE"/>
        </w:rPr>
        <w:t>raining</w:t>
      </w:r>
      <w:r w:rsidR="00890C55" w:rsidRPr="00056639">
        <w:rPr>
          <w:rFonts w:ascii="Times New Roman" w:eastAsiaTheme="minorEastAsia" w:hAnsi="Times New Roman"/>
          <w:b/>
          <w:bCs/>
          <w:noProof/>
          <w:sz w:val="24"/>
          <w:lang w:eastAsia="en-IE"/>
        </w:rPr>
        <w:t xml:space="preserve"> (NEETs rate</w:t>
      </w:r>
      <w:r w:rsidR="00B12899" w:rsidRPr="00056639">
        <w:rPr>
          <w:rFonts w:ascii="Times New Roman" w:eastAsiaTheme="minorEastAsia" w:hAnsi="Times New Roman"/>
          <w:b/>
          <w:bCs/>
          <w:noProof/>
          <w:sz w:val="24"/>
          <w:lang w:eastAsia="en-IE"/>
        </w:rPr>
        <w:t>) in the EU remain a significant challenge</w:t>
      </w:r>
      <w:r w:rsidR="00E636D1">
        <w:rPr>
          <w:rFonts w:ascii="Times New Roman" w:eastAsiaTheme="minorEastAsia" w:hAnsi="Times New Roman"/>
          <w:b/>
          <w:bCs/>
          <w:noProof/>
          <w:sz w:val="24"/>
          <w:lang w:eastAsia="en-IE"/>
        </w:rPr>
        <w:t>, as are the persistent lower employment rates of persons with disabilities</w:t>
      </w:r>
      <w:r w:rsidR="00B12899" w:rsidRPr="00056639">
        <w:rPr>
          <w:rFonts w:ascii="Times New Roman" w:eastAsiaTheme="minorEastAsia" w:hAnsi="Times New Roman"/>
          <w:b/>
          <w:bCs/>
          <w:noProof/>
          <w:sz w:val="24"/>
          <w:lang w:eastAsia="en-IE"/>
        </w:rPr>
        <w:t>.</w:t>
      </w:r>
      <w:r w:rsidR="00B12899" w:rsidRPr="00056639">
        <w:rPr>
          <w:rFonts w:ascii="Times New Roman" w:eastAsiaTheme="minorEastAsia" w:hAnsi="Times New Roman"/>
          <w:noProof/>
          <w:sz w:val="24"/>
          <w:lang w:eastAsia="en-IE"/>
        </w:rPr>
        <w:t xml:space="preserve"> The decline in youth unemployment and NEET</w:t>
      </w:r>
      <w:r w:rsidR="00F649D4" w:rsidRPr="00056639">
        <w:rPr>
          <w:rFonts w:ascii="Times New Roman" w:eastAsiaTheme="minorEastAsia" w:hAnsi="Times New Roman"/>
          <w:noProof/>
          <w:sz w:val="24"/>
          <w:lang w:eastAsia="en-IE"/>
        </w:rPr>
        <w:t xml:space="preserve"> observed since </w:t>
      </w:r>
      <w:r w:rsidR="00B12899" w:rsidRPr="00056639">
        <w:rPr>
          <w:rFonts w:ascii="Times New Roman" w:eastAsiaTheme="minorEastAsia" w:hAnsi="Times New Roman"/>
          <w:noProof/>
          <w:sz w:val="24"/>
          <w:lang w:eastAsia="en-IE"/>
        </w:rPr>
        <w:t xml:space="preserve">2014 resumed in 2021 </w:t>
      </w:r>
      <w:r w:rsidR="00195147" w:rsidRPr="00056639">
        <w:rPr>
          <w:rFonts w:ascii="Times New Roman" w:eastAsiaTheme="minorEastAsia" w:hAnsi="Times New Roman"/>
          <w:noProof/>
          <w:sz w:val="24"/>
          <w:lang w:eastAsia="en-IE"/>
        </w:rPr>
        <w:t xml:space="preserve">and 2022 </w:t>
      </w:r>
      <w:r w:rsidR="00B12899" w:rsidRPr="00056639">
        <w:rPr>
          <w:rFonts w:ascii="Times New Roman" w:eastAsiaTheme="minorEastAsia" w:hAnsi="Times New Roman"/>
          <w:noProof/>
          <w:sz w:val="24"/>
          <w:lang w:eastAsia="en-IE"/>
        </w:rPr>
        <w:t xml:space="preserve">after a temporary increase in 2020 during the </w:t>
      </w:r>
      <w:r w:rsidR="00B44BA2" w:rsidRPr="00056639">
        <w:rPr>
          <w:rFonts w:ascii="Times New Roman" w:eastAsiaTheme="minorEastAsia" w:hAnsi="Times New Roman"/>
          <w:noProof/>
          <w:sz w:val="24"/>
          <w:lang w:eastAsia="en-IE"/>
        </w:rPr>
        <w:t>COVID</w:t>
      </w:r>
      <w:r w:rsidR="00B12899" w:rsidRPr="00056639">
        <w:rPr>
          <w:rFonts w:ascii="Times New Roman" w:eastAsiaTheme="minorEastAsia" w:hAnsi="Times New Roman"/>
          <w:noProof/>
          <w:sz w:val="24"/>
          <w:lang w:eastAsia="en-IE"/>
        </w:rPr>
        <w:t xml:space="preserve">-19 pandemic. </w:t>
      </w:r>
      <w:r w:rsidR="00164859" w:rsidRPr="00056639">
        <w:rPr>
          <w:rFonts w:ascii="Times New Roman" w:eastAsiaTheme="minorEastAsia" w:hAnsi="Times New Roman"/>
          <w:noProof/>
          <w:sz w:val="24"/>
          <w:lang w:eastAsia="en-IE"/>
        </w:rPr>
        <w:t xml:space="preserve">The unemployment rate of people aged 15 to 24 has sharply dropped </w:t>
      </w:r>
      <w:r w:rsidR="3095122D" w:rsidRPr="00056639">
        <w:rPr>
          <w:rFonts w:ascii="Times New Roman" w:eastAsiaTheme="minorEastAsia" w:hAnsi="Times New Roman"/>
          <w:noProof/>
          <w:sz w:val="24"/>
          <w:lang w:eastAsia="en-IE"/>
        </w:rPr>
        <w:t xml:space="preserve">by </w:t>
      </w:r>
      <w:r w:rsidR="00164859" w:rsidRPr="00056639">
        <w:rPr>
          <w:rFonts w:ascii="Times New Roman" w:eastAsiaTheme="minorEastAsia" w:hAnsi="Times New Roman"/>
          <w:noProof/>
          <w:sz w:val="24"/>
          <w:lang w:eastAsia="en-IE"/>
        </w:rPr>
        <w:t xml:space="preserve">more than 10 pp since 2013, </w:t>
      </w:r>
      <w:r w:rsidR="000C2221">
        <w:rPr>
          <w:rFonts w:ascii="Times New Roman" w:eastAsiaTheme="minorEastAsia" w:hAnsi="Times New Roman"/>
          <w:noProof/>
          <w:sz w:val="24"/>
          <w:lang w:eastAsia="en-IE"/>
        </w:rPr>
        <w:t xml:space="preserve">to </w:t>
      </w:r>
      <w:r w:rsidR="00164859" w:rsidRPr="00056639">
        <w:rPr>
          <w:rFonts w:ascii="Times New Roman" w:eastAsiaTheme="minorEastAsia" w:hAnsi="Times New Roman"/>
          <w:noProof/>
          <w:sz w:val="24"/>
          <w:lang w:eastAsia="en-IE"/>
        </w:rPr>
        <w:t>14</w:t>
      </w:r>
      <w:r w:rsidR="00AE430A" w:rsidRPr="00056639">
        <w:rPr>
          <w:rFonts w:ascii="Times New Roman" w:eastAsiaTheme="minorEastAsia" w:hAnsi="Times New Roman"/>
          <w:noProof/>
          <w:sz w:val="24"/>
          <w:lang w:eastAsia="en-IE"/>
        </w:rPr>
        <w:t> </w:t>
      </w:r>
      <w:r w:rsidR="00164859" w:rsidRPr="00056639">
        <w:rPr>
          <w:rFonts w:ascii="Times New Roman" w:eastAsiaTheme="minorEastAsia" w:hAnsi="Times New Roman"/>
          <w:noProof/>
          <w:sz w:val="24"/>
          <w:lang w:eastAsia="en-IE"/>
        </w:rPr>
        <w:t>% in 2022</w:t>
      </w:r>
      <w:r w:rsidR="669ABCA3" w:rsidRPr="00056639">
        <w:rPr>
          <w:rFonts w:ascii="Times New Roman" w:eastAsiaTheme="minorEastAsia" w:hAnsi="Times New Roman"/>
          <w:noProof/>
          <w:sz w:val="24"/>
          <w:lang w:eastAsia="en-IE"/>
        </w:rPr>
        <w:t xml:space="preserve">. Nonetheless, youth unemployment </w:t>
      </w:r>
      <w:r w:rsidR="00890C55" w:rsidRPr="00056639">
        <w:rPr>
          <w:rFonts w:ascii="Times New Roman" w:eastAsiaTheme="minorEastAsia" w:hAnsi="Times New Roman"/>
          <w:noProof/>
          <w:sz w:val="24"/>
          <w:lang w:eastAsia="en-IE"/>
        </w:rPr>
        <w:t xml:space="preserve">is more than </w:t>
      </w:r>
      <w:r w:rsidR="00F649D4" w:rsidRPr="00056639">
        <w:rPr>
          <w:rFonts w:ascii="Times New Roman" w:eastAsiaTheme="minorEastAsia" w:hAnsi="Times New Roman"/>
          <w:noProof/>
          <w:sz w:val="24"/>
          <w:lang w:eastAsia="en-IE"/>
        </w:rPr>
        <w:t>double</w:t>
      </w:r>
      <w:r w:rsidR="00890C55" w:rsidRPr="00056639">
        <w:rPr>
          <w:rFonts w:ascii="Times New Roman" w:eastAsiaTheme="minorEastAsia" w:hAnsi="Times New Roman"/>
          <w:noProof/>
          <w:sz w:val="24"/>
          <w:lang w:eastAsia="en-IE"/>
        </w:rPr>
        <w:t xml:space="preserve"> </w:t>
      </w:r>
      <w:r w:rsidR="009A2BC3" w:rsidRPr="00056639">
        <w:rPr>
          <w:rFonts w:ascii="Times New Roman" w:eastAsiaTheme="minorEastAsia" w:hAnsi="Times New Roman"/>
          <w:noProof/>
          <w:sz w:val="24"/>
          <w:lang w:eastAsia="en-IE"/>
        </w:rPr>
        <w:t xml:space="preserve">of </w:t>
      </w:r>
      <w:r w:rsidR="669ABCA3" w:rsidRPr="00056639">
        <w:rPr>
          <w:rFonts w:ascii="Times New Roman" w:eastAsiaTheme="minorEastAsia" w:hAnsi="Times New Roman"/>
          <w:noProof/>
          <w:sz w:val="24"/>
          <w:lang w:eastAsia="en-IE"/>
        </w:rPr>
        <w:t>overall unemployment</w:t>
      </w:r>
      <w:r w:rsidR="00545E78" w:rsidRPr="00056639">
        <w:rPr>
          <w:rFonts w:ascii="Times New Roman" w:eastAsiaTheme="minorEastAsia" w:hAnsi="Times New Roman"/>
          <w:noProof/>
          <w:sz w:val="24"/>
          <w:lang w:eastAsia="en-IE"/>
        </w:rPr>
        <w:t>, which ha</w:t>
      </w:r>
      <w:r w:rsidR="00DB2FD7" w:rsidRPr="00056639">
        <w:rPr>
          <w:rFonts w:ascii="Times New Roman" w:eastAsiaTheme="minorEastAsia" w:hAnsi="Times New Roman"/>
          <w:noProof/>
          <w:sz w:val="24"/>
          <w:lang w:eastAsia="en-IE"/>
        </w:rPr>
        <w:t>s</w:t>
      </w:r>
      <w:r w:rsidR="00545E78" w:rsidRPr="00056639">
        <w:rPr>
          <w:rFonts w:ascii="Times New Roman" w:eastAsiaTheme="minorEastAsia" w:hAnsi="Times New Roman"/>
          <w:noProof/>
          <w:sz w:val="24"/>
          <w:lang w:eastAsia="en-IE"/>
        </w:rPr>
        <w:t xml:space="preserve"> dropped to 6</w:t>
      </w:r>
      <w:r w:rsidR="00EA6F63" w:rsidRPr="00056639">
        <w:rPr>
          <w:rFonts w:ascii="Times New Roman" w:eastAsiaTheme="minorEastAsia" w:hAnsi="Times New Roman"/>
          <w:noProof/>
          <w:sz w:val="24"/>
          <w:lang w:eastAsia="en-IE"/>
        </w:rPr>
        <w:t>.</w:t>
      </w:r>
      <w:r w:rsidR="00545E78" w:rsidRPr="00056639">
        <w:rPr>
          <w:rFonts w:ascii="Times New Roman" w:eastAsiaTheme="minorEastAsia" w:hAnsi="Times New Roman"/>
          <w:noProof/>
          <w:sz w:val="24"/>
          <w:lang w:eastAsia="en-IE"/>
        </w:rPr>
        <w:t>2</w:t>
      </w:r>
      <w:r w:rsidR="00AE430A" w:rsidRPr="00056639">
        <w:rPr>
          <w:rFonts w:ascii="Times New Roman" w:eastAsiaTheme="minorEastAsia" w:hAnsi="Times New Roman"/>
          <w:noProof/>
          <w:sz w:val="24"/>
          <w:lang w:eastAsia="en-IE"/>
        </w:rPr>
        <w:t> </w:t>
      </w:r>
      <w:r w:rsidR="00545E78" w:rsidRPr="00056639">
        <w:rPr>
          <w:rFonts w:ascii="Times New Roman" w:eastAsiaTheme="minorEastAsia" w:hAnsi="Times New Roman"/>
          <w:noProof/>
          <w:sz w:val="24"/>
          <w:lang w:eastAsia="en-IE"/>
        </w:rPr>
        <w:t>%</w:t>
      </w:r>
      <w:r w:rsidR="669ABCA3" w:rsidRPr="00056639">
        <w:rPr>
          <w:rFonts w:ascii="Times New Roman" w:eastAsiaTheme="minorEastAsia" w:hAnsi="Times New Roman"/>
          <w:noProof/>
          <w:sz w:val="24"/>
          <w:lang w:eastAsia="en-IE"/>
        </w:rPr>
        <w:t xml:space="preserve">. </w:t>
      </w:r>
      <w:r w:rsidR="43CD2DBA" w:rsidRPr="00056639">
        <w:rPr>
          <w:rFonts w:ascii="Times New Roman" w:eastAsiaTheme="minorEastAsia" w:hAnsi="Times New Roman"/>
          <w:noProof/>
          <w:sz w:val="24"/>
          <w:lang w:eastAsia="en-IE"/>
        </w:rPr>
        <w:t>T</w:t>
      </w:r>
      <w:r w:rsidR="00B44BA2" w:rsidRPr="00056639">
        <w:rPr>
          <w:rFonts w:ascii="Times New Roman" w:eastAsiaTheme="minorEastAsia" w:hAnsi="Times New Roman"/>
          <w:noProof/>
          <w:sz w:val="24"/>
          <w:lang w:eastAsia="en-IE"/>
        </w:rPr>
        <w:t xml:space="preserve">he </w:t>
      </w:r>
      <w:r w:rsidR="00164859" w:rsidRPr="00056639">
        <w:rPr>
          <w:rFonts w:ascii="Times New Roman" w:eastAsiaTheme="minorEastAsia" w:hAnsi="Times New Roman"/>
          <w:noProof/>
          <w:sz w:val="24"/>
          <w:lang w:eastAsia="en-IE"/>
        </w:rPr>
        <w:t>NEET</w:t>
      </w:r>
      <w:r w:rsidR="00890C55" w:rsidRPr="00056639">
        <w:rPr>
          <w:rFonts w:ascii="Times New Roman" w:eastAsiaTheme="minorEastAsia" w:hAnsi="Times New Roman"/>
          <w:noProof/>
          <w:sz w:val="24"/>
          <w:lang w:eastAsia="en-IE"/>
        </w:rPr>
        <w:t>s</w:t>
      </w:r>
      <w:r w:rsidR="00164859" w:rsidRPr="00056639">
        <w:rPr>
          <w:rFonts w:ascii="Times New Roman" w:eastAsiaTheme="minorEastAsia" w:hAnsi="Times New Roman"/>
          <w:noProof/>
          <w:sz w:val="24"/>
          <w:lang w:eastAsia="en-IE"/>
        </w:rPr>
        <w:t xml:space="preserve"> rate has declined </w:t>
      </w:r>
      <w:r w:rsidR="0FE784C6" w:rsidRPr="00056639">
        <w:rPr>
          <w:rFonts w:ascii="Times New Roman" w:eastAsiaTheme="minorEastAsia" w:hAnsi="Times New Roman"/>
          <w:noProof/>
          <w:sz w:val="24"/>
          <w:lang w:eastAsia="en-IE"/>
        </w:rPr>
        <w:t xml:space="preserve">since 2013 </w:t>
      </w:r>
      <w:r w:rsidR="00164859" w:rsidRPr="00056639">
        <w:rPr>
          <w:rFonts w:ascii="Times New Roman" w:eastAsiaTheme="minorEastAsia" w:hAnsi="Times New Roman"/>
          <w:noProof/>
          <w:sz w:val="24"/>
          <w:lang w:eastAsia="en-IE"/>
        </w:rPr>
        <w:t xml:space="preserve">by </w:t>
      </w:r>
      <w:r w:rsidR="00195147" w:rsidRPr="00056639">
        <w:rPr>
          <w:rFonts w:ascii="Times New Roman" w:eastAsiaTheme="minorEastAsia" w:hAnsi="Times New Roman"/>
          <w:noProof/>
          <w:sz w:val="24"/>
          <w:lang w:eastAsia="en-IE"/>
        </w:rPr>
        <w:t>more than</w:t>
      </w:r>
      <w:r w:rsidR="00B44BA2" w:rsidRPr="00056639">
        <w:rPr>
          <w:rFonts w:ascii="Times New Roman" w:eastAsiaTheme="minorEastAsia" w:hAnsi="Times New Roman"/>
          <w:noProof/>
          <w:sz w:val="24"/>
          <w:lang w:eastAsia="en-IE"/>
        </w:rPr>
        <w:t xml:space="preserve"> 4</w:t>
      </w:r>
      <w:r w:rsidR="00164859" w:rsidRPr="00056639">
        <w:rPr>
          <w:rFonts w:ascii="Times New Roman" w:eastAsiaTheme="minorEastAsia" w:hAnsi="Times New Roman"/>
          <w:noProof/>
          <w:sz w:val="24"/>
          <w:lang w:eastAsia="en-IE"/>
        </w:rPr>
        <w:t xml:space="preserve"> pp, to </w:t>
      </w:r>
      <w:r w:rsidR="00B47FE9" w:rsidRPr="00056639">
        <w:rPr>
          <w:rFonts w:ascii="Times New Roman" w:eastAsiaTheme="minorEastAsia" w:hAnsi="Times New Roman"/>
          <w:noProof/>
          <w:sz w:val="24"/>
          <w:lang w:eastAsia="en-IE"/>
        </w:rPr>
        <w:t>12</w:t>
      </w:r>
      <w:r w:rsidR="00AE430A" w:rsidRPr="00056639">
        <w:rPr>
          <w:rFonts w:ascii="Times New Roman" w:eastAsiaTheme="minorEastAsia" w:hAnsi="Times New Roman"/>
          <w:noProof/>
          <w:sz w:val="24"/>
          <w:lang w:eastAsia="en-IE"/>
        </w:rPr>
        <w:t> </w:t>
      </w:r>
      <w:r w:rsidR="00164859" w:rsidRPr="00056639">
        <w:rPr>
          <w:rFonts w:ascii="Times New Roman" w:eastAsiaTheme="minorEastAsia" w:hAnsi="Times New Roman"/>
          <w:noProof/>
          <w:sz w:val="24"/>
          <w:lang w:eastAsia="en-IE"/>
        </w:rPr>
        <w:t xml:space="preserve">% in 2022. </w:t>
      </w:r>
      <w:r w:rsidR="00C029AB" w:rsidRPr="00056639">
        <w:rPr>
          <w:rFonts w:ascii="Times New Roman" w:eastAsiaTheme="minorEastAsia" w:hAnsi="Times New Roman"/>
          <w:noProof/>
          <w:sz w:val="24"/>
          <w:lang w:eastAsia="en-IE"/>
        </w:rPr>
        <w:t>Further progress is needed to reach the European Pillar of Social Rights target</w:t>
      </w:r>
      <w:r w:rsidR="009A2BC3" w:rsidRPr="00056639">
        <w:rPr>
          <w:rFonts w:ascii="Times New Roman" w:eastAsiaTheme="minorEastAsia" w:hAnsi="Times New Roman"/>
          <w:noProof/>
          <w:sz w:val="24"/>
          <w:lang w:eastAsia="en-IE"/>
        </w:rPr>
        <w:t xml:space="preserve"> of </w:t>
      </w:r>
      <w:r w:rsidR="00C029AB" w:rsidRPr="00056639">
        <w:rPr>
          <w:rFonts w:ascii="Times New Roman" w:eastAsiaTheme="minorEastAsia" w:hAnsi="Times New Roman"/>
          <w:noProof/>
          <w:sz w:val="24"/>
          <w:lang w:eastAsia="en-IE"/>
        </w:rPr>
        <w:t>9</w:t>
      </w:r>
      <w:r w:rsidR="00AE430A" w:rsidRPr="00056639">
        <w:rPr>
          <w:rFonts w:ascii="Times New Roman" w:eastAsiaTheme="minorEastAsia" w:hAnsi="Times New Roman"/>
          <w:noProof/>
          <w:sz w:val="24"/>
          <w:lang w:eastAsia="en-IE"/>
        </w:rPr>
        <w:t> </w:t>
      </w:r>
      <w:r w:rsidR="00C029AB" w:rsidRPr="00056639">
        <w:rPr>
          <w:rFonts w:ascii="Times New Roman" w:eastAsiaTheme="minorEastAsia" w:hAnsi="Times New Roman"/>
          <w:noProof/>
          <w:sz w:val="24"/>
          <w:lang w:eastAsia="en-IE"/>
        </w:rPr>
        <w:t>%.</w:t>
      </w:r>
    </w:p>
    <w:p w14:paraId="516CF116" w14:textId="0C82C0A2" w:rsidR="00B12899" w:rsidRPr="00056639" w:rsidRDefault="00B44BA2" w:rsidP="009C7311">
      <w:pPr>
        <w:spacing w:after="120" w:line="276" w:lineRule="auto"/>
        <w:jc w:val="both"/>
        <w:rPr>
          <w:rFonts w:ascii="Times New Roman" w:eastAsiaTheme="minorHAnsi" w:hAnsi="Times New Roman"/>
          <w:noProof/>
          <w:sz w:val="24"/>
          <w:lang w:eastAsia="en-IE"/>
        </w:rPr>
      </w:pPr>
      <w:r w:rsidRPr="00056639">
        <w:rPr>
          <w:rFonts w:ascii="Times New Roman" w:eastAsiaTheme="minorEastAsia" w:hAnsi="Times New Roman"/>
          <w:b/>
          <w:bCs/>
          <w:noProof/>
          <w:sz w:val="24"/>
          <w:lang w:eastAsia="en-IE"/>
        </w:rPr>
        <w:t>D</w:t>
      </w:r>
      <w:r w:rsidR="00B12899" w:rsidRPr="00056639">
        <w:rPr>
          <w:rFonts w:ascii="Times New Roman" w:eastAsiaTheme="minorEastAsia" w:hAnsi="Times New Roman"/>
          <w:b/>
          <w:bCs/>
          <w:noProof/>
          <w:sz w:val="24"/>
          <w:lang w:eastAsia="en-IE"/>
        </w:rPr>
        <w:t>isparities in youth unemployment between less developed regions and other regions decreased between 2013 and 2022,</w:t>
      </w:r>
      <w:r w:rsidR="00B12899" w:rsidRPr="00056639">
        <w:rPr>
          <w:rFonts w:ascii="Times New Roman" w:eastAsiaTheme="minorEastAsia" w:hAnsi="Times New Roman"/>
          <w:noProof/>
          <w:sz w:val="24"/>
          <w:lang w:eastAsia="en-IE"/>
        </w:rPr>
        <w:t xml:space="preserve"> thanks to higher reductions in less developed regions and in </w:t>
      </w:r>
      <w:r w:rsidR="00035B6E" w:rsidRPr="00056639">
        <w:rPr>
          <w:rFonts w:ascii="Times New Roman" w:eastAsiaTheme="minorEastAsia" w:hAnsi="Times New Roman"/>
          <w:noProof/>
          <w:sz w:val="24"/>
          <w:lang w:eastAsia="en-IE"/>
        </w:rPr>
        <w:t>Southern</w:t>
      </w:r>
      <w:r w:rsidR="00B12899" w:rsidRPr="00056639">
        <w:rPr>
          <w:rFonts w:ascii="Times New Roman" w:eastAsiaTheme="minorEastAsia" w:hAnsi="Times New Roman"/>
          <w:noProof/>
          <w:sz w:val="24"/>
          <w:lang w:eastAsia="en-IE"/>
        </w:rPr>
        <w:t xml:space="preserve"> EU countries. </w:t>
      </w:r>
      <w:r w:rsidR="00164859" w:rsidRPr="00056639">
        <w:rPr>
          <w:rFonts w:ascii="Times New Roman" w:eastAsiaTheme="minorEastAsia" w:hAnsi="Times New Roman"/>
          <w:noProof/>
          <w:sz w:val="24"/>
          <w:lang w:eastAsia="en-IE"/>
        </w:rPr>
        <w:t xml:space="preserve">They nonetheless remain high, with </w:t>
      </w:r>
      <w:r w:rsidR="00B12899" w:rsidRPr="00056639">
        <w:rPr>
          <w:rFonts w:ascii="Times New Roman" w:eastAsiaTheme="minorEastAsia" w:hAnsi="Times New Roman"/>
          <w:noProof/>
          <w:sz w:val="24"/>
          <w:lang w:eastAsia="en-IE"/>
        </w:rPr>
        <w:t xml:space="preserve">the youth unemployment rate </w:t>
      </w:r>
      <w:r w:rsidR="00225C02" w:rsidRPr="00056639">
        <w:rPr>
          <w:rFonts w:ascii="Times New Roman" w:eastAsiaTheme="minorEastAsia" w:hAnsi="Times New Roman"/>
          <w:noProof/>
          <w:sz w:val="24"/>
          <w:lang w:eastAsia="en-IE"/>
        </w:rPr>
        <w:t>at 22</w:t>
      </w:r>
      <w:r w:rsidR="00AE430A" w:rsidRPr="00056639">
        <w:rPr>
          <w:rFonts w:ascii="Times New Roman" w:eastAsiaTheme="minorEastAsia" w:hAnsi="Times New Roman"/>
          <w:noProof/>
          <w:sz w:val="24"/>
          <w:lang w:eastAsia="en-IE"/>
        </w:rPr>
        <w:t> </w:t>
      </w:r>
      <w:r w:rsidR="00225C02" w:rsidRPr="00056639">
        <w:rPr>
          <w:rFonts w:ascii="Times New Roman" w:eastAsiaTheme="minorEastAsia" w:hAnsi="Times New Roman"/>
          <w:noProof/>
          <w:sz w:val="24"/>
          <w:lang w:eastAsia="en-IE"/>
        </w:rPr>
        <w:t xml:space="preserve">% </w:t>
      </w:r>
      <w:r w:rsidR="00B12899" w:rsidRPr="00056639">
        <w:rPr>
          <w:rFonts w:ascii="Times New Roman" w:eastAsiaTheme="minorEastAsia" w:hAnsi="Times New Roman"/>
          <w:noProof/>
          <w:sz w:val="24"/>
          <w:lang w:eastAsia="en-IE"/>
        </w:rPr>
        <w:t xml:space="preserve">in less developed regions </w:t>
      </w:r>
      <w:r w:rsidR="00164859" w:rsidRPr="00056639">
        <w:rPr>
          <w:rFonts w:ascii="Times New Roman" w:eastAsiaTheme="minorEastAsia" w:hAnsi="Times New Roman"/>
          <w:noProof/>
          <w:sz w:val="24"/>
          <w:lang w:eastAsia="en-IE"/>
        </w:rPr>
        <w:t xml:space="preserve">being </w:t>
      </w:r>
      <w:r w:rsidR="00D97C66" w:rsidRPr="00056639">
        <w:rPr>
          <w:rFonts w:ascii="Times New Roman" w:eastAsiaTheme="minorEastAsia" w:hAnsi="Times New Roman"/>
          <w:noProof/>
          <w:sz w:val="24"/>
          <w:lang w:eastAsia="en-IE"/>
        </w:rPr>
        <w:t xml:space="preserve">almost </w:t>
      </w:r>
      <w:r w:rsidR="00982B66" w:rsidRPr="00056639">
        <w:rPr>
          <w:rFonts w:ascii="Times New Roman" w:eastAsiaTheme="minorEastAsia" w:hAnsi="Times New Roman"/>
          <w:noProof/>
          <w:sz w:val="24"/>
          <w:lang w:eastAsia="en-IE"/>
        </w:rPr>
        <w:t>twice th</w:t>
      </w:r>
      <w:r w:rsidR="00A434A8" w:rsidRPr="00056639">
        <w:rPr>
          <w:rFonts w:ascii="Times New Roman" w:eastAsiaTheme="minorEastAsia" w:hAnsi="Times New Roman"/>
          <w:noProof/>
          <w:sz w:val="24"/>
          <w:lang w:eastAsia="en-IE"/>
        </w:rPr>
        <w:t>at</w:t>
      </w:r>
      <w:r w:rsidR="00982B66" w:rsidRPr="00056639">
        <w:rPr>
          <w:rFonts w:ascii="Times New Roman" w:eastAsiaTheme="minorEastAsia" w:hAnsi="Times New Roman"/>
          <w:noProof/>
          <w:sz w:val="24"/>
          <w:lang w:eastAsia="en-IE"/>
        </w:rPr>
        <w:t xml:space="preserve"> of</w:t>
      </w:r>
      <w:r w:rsidR="00B12899" w:rsidRPr="00056639">
        <w:rPr>
          <w:rFonts w:ascii="Times New Roman" w:eastAsiaTheme="minorEastAsia" w:hAnsi="Times New Roman"/>
          <w:noProof/>
          <w:sz w:val="24"/>
          <w:lang w:eastAsia="en-IE"/>
        </w:rPr>
        <w:t xml:space="preserve"> more developed regions. </w:t>
      </w:r>
      <w:r w:rsidR="00B12899" w:rsidRPr="00056639">
        <w:rPr>
          <w:rFonts w:ascii="Times New Roman" w:eastAsiaTheme="minorHAnsi" w:hAnsi="Times New Roman"/>
          <w:noProof/>
          <w:sz w:val="24"/>
          <w:lang w:eastAsia="en-IE"/>
        </w:rPr>
        <w:t xml:space="preserve">The disparities in </w:t>
      </w:r>
      <w:r w:rsidR="00A454D2" w:rsidRPr="00056639">
        <w:rPr>
          <w:rFonts w:ascii="Times New Roman" w:eastAsiaTheme="minorHAnsi" w:hAnsi="Times New Roman"/>
          <w:noProof/>
          <w:sz w:val="24"/>
          <w:lang w:eastAsia="en-IE"/>
        </w:rPr>
        <w:t xml:space="preserve">the </w:t>
      </w:r>
      <w:r w:rsidR="00B12899" w:rsidRPr="00056639">
        <w:rPr>
          <w:rFonts w:ascii="Times New Roman" w:eastAsiaTheme="minorHAnsi" w:hAnsi="Times New Roman"/>
          <w:noProof/>
          <w:sz w:val="24"/>
          <w:lang w:eastAsia="en-IE"/>
        </w:rPr>
        <w:t>NEET</w:t>
      </w:r>
      <w:r w:rsidR="00A454D2" w:rsidRPr="00056639">
        <w:rPr>
          <w:rFonts w:ascii="Times New Roman" w:eastAsiaTheme="minorHAnsi" w:hAnsi="Times New Roman"/>
          <w:noProof/>
          <w:sz w:val="24"/>
          <w:lang w:eastAsia="en-IE"/>
        </w:rPr>
        <w:t>s rate</w:t>
      </w:r>
      <w:r w:rsidR="00B12899" w:rsidRPr="00056639">
        <w:rPr>
          <w:rFonts w:ascii="Times New Roman" w:eastAsiaTheme="minorHAnsi" w:hAnsi="Times New Roman"/>
          <w:noProof/>
          <w:sz w:val="24"/>
          <w:lang w:eastAsia="en-IE"/>
        </w:rPr>
        <w:t xml:space="preserve"> between less developed regions and other regions </w:t>
      </w:r>
      <w:r w:rsidR="00A6709B" w:rsidRPr="00056639">
        <w:rPr>
          <w:rFonts w:ascii="Times New Roman" w:eastAsiaTheme="minorHAnsi" w:hAnsi="Times New Roman"/>
          <w:noProof/>
          <w:sz w:val="24"/>
          <w:lang w:eastAsia="en-IE"/>
        </w:rPr>
        <w:t xml:space="preserve">also </w:t>
      </w:r>
      <w:r w:rsidR="00B12899" w:rsidRPr="00056639">
        <w:rPr>
          <w:rFonts w:ascii="Times New Roman" w:eastAsiaTheme="minorHAnsi" w:hAnsi="Times New Roman"/>
          <w:noProof/>
          <w:sz w:val="24"/>
          <w:lang w:eastAsia="en-IE"/>
        </w:rPr>
        <w:t>declined between 2013 and 2022.</w:t>
      </w:r>
      <w:r w:rsidR="00B12899" w:rsidRPr="00056639">
        <w:rPr>
          <w:rFonts w:ascii="Times New Roman" w:eastAsiaTheme="minorHAnsi" w:hAnsi="Times New Roman"/>
          <w:b/>
          <w:bCs/>
          <w:noProof/>
          <w:sz w:val="24"/>
          <w:lang w:eastAsia="en-IE"/>
        </w:rPr>
        <w:t xml:space="preserve"> </w:t>
      </w:r>
      <w:r w:rsidR="00B12899" w:rsidRPr="00056639">
        <w:rPr>
          <w:rFonts w:ascii="Times New Roman" w:eastAsiaTheme="minorHAnsi" w:hAnsi="Times New Roman"/>
          <w:noProof/>
          <w:sz w:val="24"/>
          <w:lang w:eastAsia="en-IE"/>
        </w:rPr>
        <w:t>Still, the NEET</w:t>
      </w:r>
      <w:r w:rsidR="00A454D2" w:rsidRPr="00056639">
        <w:rPr>
          <w:rFonts w:ascii="Times New Roman" w:eastAsiaTheme="minorHAnsi" w:hAnsi="Times New Roman"/>
          <w:noProof/>
          <w:sz w:val="24"/>
          <w:lang w:eastAsia="en-IE"/>
        </w:rPr>
        <w:t>s</w:t>
      </w:r>
      <w:r w:rsidR="00B12899" w:rsidRPr="00056639">
        <w:rPr>
          <w:rFonts w:ascii="Times New Roman" w:eastAsiaTheme="minorHAnsi" w:hAnsi="Times New Roman"/>
          <w:noProof/>
          <w:sz w:val="24"/>
          <w:lang w:eastAsia="en-IE"/>
        </w:rPr>
        <w:t xml:space="preserve"> rate in less developed regions </w:t>
      </w:r>
      <w:r w:rsidR="00CE4596" w:rsidRPr="00056639">
        <w:rPr>
          <w:rFonts w:ascii="Times New Roman" w:eastAsiaTheme="minorHAnsi" w:hAnsi="Times New Roman"/>
          <w:noProof/>
          <w:sz w:val="24"/>
          <w:lang w:eastAsia="en-IE"/>
        </w:rPr>
        <w:t xml:space="preserve">remains </w:t>
      </w:r>
      <w:r w:rsidR="00B12899" w:rsidRPr="00056639">
        <w:rPr>
          <w:rFonts w:ascii="Times New Roman" w:eastAsiaTheme="minorHAnsi" w:hAnsi="Times New Roman"/>
          <w:noProof/>
          <w:sz w:val="24"/>
          <w:lang w:eastAsia="en-IE"/>
        </w:rPr>
        <w:t>16</w:t>
      </w:r>
      <w:r w:rsidR="00AE430A" w:rsidRPr="00056639">
        <w:rPr>
          <w:rFonts w:ascii="Times New Roman" w:eastAsiaTheme="minorHAnsi" w:hAnsi="Times New Roman"/>
          <w:noProof/>
          <w:sz w:val="24"/>
          <w:lang w:eastAsia="en-IE"/>
        </w:rPr>
        <w:t> </w:t>
      </w:r>
      <w:r w:rsidR="00B12899" w:rsidRPr="00056639">
        <w:rPr>
          <w:rFonts w:ascii="Times New Roman" w:eastAsiaTheme="minorHAnsi" w:hAnsi="Times New Roman"/>
          <w:noProof/>
          <w:sz w:val="24"/>
          <w:lang w:eastAsia="en-IE"/>
        </w:rPr>
        <w:t>%</w:t>
      </w:r>
      <w:r w:rsidR="00CE4596" w:rsidRPr="00056639">
        <w:rPr>
          <w:rFonts w:ascii="Times New Roman" w:eastAsiaTheme="minorHAnsi" w:hAnsi="Times New Roman"/>
          <w:noProof/>
          <w:sz w:val="24"/>
          <w:lang w:eastAsia="en-IE"/>
        </w:rPr>
        <w:t xml:space="preserve">, that is </w:t>
      </w:r>
      <w:r w:rsidR="00B12899" w:rsidRPr="00056639">
        <w:rPr>
          <w:rFonts w:ascii="Times New Roman" w:eastAsiaTheme="minorHAnsi" w:hAnsi="Times New Roman"/>
          <w:noProof/>
          <w:sz w:val="24"/>
          <w:lang w:eastAsia="en-IE"/>
        </w:rPr>
        <w:t xml:space="preserve">nearly double that </w:t>
      </w:r>
      <w:r w:rsidR="00A434A8" w:rsidRPr="00056639">
        <w:rPr>
          <w:rFonts w:ascii="Times New Roman" w:eastAsiaTheme="minorHAnsi" w:hAnsi="Times New Roman"/>
          <w:noProof/>
          <w:sz w:val="24"/>
          <w:lang w:eastAsia="en-IE"/>
        </w:rPr>
        <w:t>in</w:t>
      </w:r>
      <w:r w:rsidR="00B12899" w:rsidRPr="00056639">
        <w:rPr>
          <w:rFonts w:ascii="Times New Roman" w:eastAsiaTheme="minorHAnsi" w:hAnsi="Times New Roman"/>
          <w:noProof/>
          <w:sz w:val="24"/>
          <w:lang w:eastAsia="en-IE"/>
        </w:rPr>
        <w:t xml:space="preserve"> more developed regions. </w:t>
      </w:r>
    </w:p>
    <w:p w14:paraId="6677B0B9" w14:textId="72222BB8" w:rsidR="00CB58C9" w:rsidRPr="00056639" w:rsidRDefault="00890C55" w:rsidP="009C7311">
      <w:pPr>
        <w:spacing w:after="120" w:line="276" w:lineRule="auto"/>
        <w:jc w:val="both"/>
        <w:rPr>
          <w:rFonts w:ascii="Times New Roman" w:hAnsi="Times New Roman"/>
          <w:noProof/>
          <w:sz w:val="24"/>
        </w:rPr>
      </w:pPr>
      <w:r w:rsidRPr="00056639">
        <w:rPr>
          <w:rFonts w:ascii="Times New Roman" w:hAnsi="Times New Roman"/>
          <w:b/>
          <w:bCs/>
          <w:noProof/>
          <w:sz w:val="24"/>
        </w:rPr>
        <w:t>Increasingly, l</w:t>
      </w:r>
      <w:r w:rsidR="00CB58C9" w:rsidRPr="00056639">
        <w:rPr>
          <w:rFonts w:ascii="Times New Roman" w:hAnsi="Times New Roman"/>
          <w:b/>
          <w:bCs/>
          <w:noProof/>
          <w:sz w:val="24"/>
        </w:rPr>
        <w:t xml:space="preserve">ow unemployment and </w:t>
      </w:r>
      <w:r w:rsidR="009F0F2B" w:rsidRPr="00056639">
        <w:rPr>
          <w:rFonts w:ascii="Times New Roman" w:hAnsi="Times New Roman"/>
          <w:b/>
          <w:bCs/>
          <w:noProof/>
          <w:sz w:val="24"/>
        </w:rPr>
        <w:t xml:space="preserve">high </w:t>
      </w:r>
      <w:r w:rsidR="00F649D4" w:rsidRPr="00056639">
        <w:rPr>
          <w:rFonts w:ascii="Times New Roman" w:hAnsi="Times New Roman"/>
          <w:b/>
          <w:bCs/>
          <w:noProof/>
          <w:sz w:val="24"/>
        </w:rPr>
        <w:t xml:space="preserve">labour </w:t>
      </w:r>
      <w:r w:rsidR="00CB58C9" w:rsidRPr="00056639">
        <w:rPr>
          <w:rFonts w:ascii="Times New Roman" w:hAnsi="Times New Roman"/>
          <w:b/>
          <w:bCs/>
          <w:noProof/>
          <w:sz w:val="24"/>
        </w:rPr>
        <w:t xml:space="preserve">demand put pressure on labour markets. </w:t>
      </w:r>
      <w:r w:rsidR="00F06C63" w:rsidRPr="00056639">
        <w:rPr>
          <w:rFonts w:ascii="Times New Roman" w:hAnsi="Times New Roman"/>
          <w:noProof/>
          <w:sz w:val="24"/>
        </w:rPr>
        <w:t>Labour and</w:t>
      </w:r>
      <w:r w:rsidR="00CB58C9" w:rsidRPr="00056639">
        <w:rPr>
          <w:rFonts w:ascii="Times New Roman" w:hAnsi="Times New Roman"/>
          <w:noProof/>
          <w:sz w:val="24"/>
        </w:rPr>
        <w:t xml:space="preserve"> skill shortages </w:t>
      </w:r>
      <w:r w:rsidR="007D7689" w:rsidRPr="00056639">
        <w:rPr>
          <w:rFonts w:ascii="Times New Roman" w:hAnsi="Times New Roman"/>
          <w:noProof/>
          <w:sz w:val="24"/>
        </w:rPr>
        <w:t xml:space="preserve">are on the rise and </w:t>
      </w:r>
      <w:r w:rsidR="00A454D2" w:rsidRPr="00056639">
        <w:rPr>
          <w:rFonts w:ascii="Times New Roman" w:hAnsi="Times New Roman"/>
          <w:noProof/>
          <w:sz w:val="24"/>
        </w:rPr>
        <w:t xml:space="preserve">have </w:t>
      </w:r>
      <w:r w:rsidR="00CB58C9" w:rsidRPr="00056639">
        <w:rPr>
          <w:rFonts w:ascii="Times New Roman" w:hAnsi="Times New Roman"/>
          <w:noProof/>
          <w:sz w:val="24"/>
        </w:rPr>
        <w:t>become a major challenge</w:t>
      </w:r>
      <w:r w:rsidR="000C2221">
        <w:rPr>
          <w:rFonts w:ascii="Times New Roman" w:hAnsi="Times New Roman"/>
          <w:noProof/>
          <w:sz w:val="24"/>
        </w:rPr>
        <w:t xml:space="preserve"> in a variety of occupations and sectors across all skills levels</w:t>
      </w:r>
      <w:r w:rsidR="00BD57D1" w:rsidRPr="00056639">
        <w:rPr>
          <w:rFonts w:ascii="Times New Roman" w:hAnsi="Times New Roman"/>
          <w:noProof/>
          <w:sz w:val="24"/>
        </w:rPr>
        <w:t xml:space="preserve">, </w:t>
      </w:r>
      <w:r w:rsidR="000C2221">
        <w:rPr>
          <w:rFonts w:ascii="Times New Roman" w:hAnsi="Times New Roman"/>
          <w:noProof/>
          <w:sz w:val="24"/>
        </w:rPr>
        <w:t xml:space="preserve">and </w:t>
      </w:r>
      <w:r w:rsidR="00112AC2" w:rsidRPr="00056639">
        <w:rPr>
          <w:rFonts w:ascii="Times New Roman" w:hAnsi="Times New Roman"/>
          <w:noProof/>
          <w:sz w:val="24"/>
        </w:rPr>
        <w:t>particularly</w:t>
      </w:r>
      <w:r w:rsidR="00BD57D1" w:rsidRPr="00056639">
        <w:rPr>
          <w:rFonts w:ascii="Times New Roman" w:hAnsi="Times New Roman"/>
          <w:noProof/>
          <w:sz w:val="24"/>
        </w:rPr>
        <w:t xml:space="preserve"> in some regions</w:t>
      </w:r>
      <w:r w:rsidR="007D7689" w:rsidRPr="00056639">
        <w:rPr>
          <w:rFonts w:ascii="Times New Roman" w:hAnsi="Times New Roman"/>
          <w:noProof/>
          <w:sz w:val="24"/>
        </w:rPr>
        <w:t xml:space="preserve">. </w:t>
      </w:r>
      <w:r w:rsidR="000C2221">
        <w:rPr>
          <w:rFonts w:ascii="Times New Roman" w:hAnsi="Times New Roman"/>
          <w:noProof/>
          <w:sz w:val="24"/>
        </w:rPr>
        <w:t>These s</w:t>
      </w:r>
      <w:r w:rsidR="008C573C" w:rsidRPr="00056639">
        <w:rPr>
          <w:rFonts w:ascii="Times New Roman" w:hAnsi="Times New Roman"/>
          <w:noProof/>
          <w:sz w:val="24"/>
        </w:rPr>
        <w:t xml:space="preserve">hortages are exacerbated by the concomitant challenges of </w:t>
      </w:r>
      <w:r w:rsidR="00056639" w:rsidRPr="00056639">
        <w:rPr>
          <w:rFonts w:ascii="Times New Roman" w:hAnsi="Times New Roman"/>
          <w:noProof/>
          <w:sz w:val="24"/>
        </w:rPr>
        <w:t xml:space="preserve">demand for </w:t>
      </w:r>
      <w:r w:rsidR="000C2221">
        <w:rPr>
          <w:rFonts w:ascii="Times New Roman" w:hAnsi="Times New Roman"/>
          <w:noProof/>
          <w:sz w:val="24"/>
        </w:rPr>
        <w:t xml:space="preserve">specific </w:t>
      </w:r>
      <w:r w:rsidR="008C573C" w:rsidRPr="00056639">
        <w:rPr>
          <w:rFonts w:ascii="Times New Roman" w:hAnsi="Times New Roman"/>
          <w:noProof/>
          <w:sz w:val="24"/>
        </w:rPr>
        <w:t>skill</w:t>
      </w:r>
      <w:r w:rsidR="000C2221">
        <w:rPr>
          <w:rFonts w:ascii="Times New Roman" w:hAnsi="Times New Roman"/>
          <w:noProof/>
          <w:sz w:val="24"/>
        </w:rPr>
        <w:t>s to respond to the digital and green transitions</w:t>
      </w:r>
      <w:r w:rsidR="008C573C" w:rsidRPr="00056639">
        <w:rPr>
          <w:rFonts w:ascii="Times New Roman" w:hAnsi="Times New Roman"/>
          <w:noProof/>
          <w:sz w:val="24"/>
        </w:rPr>
        <w:t xml:space="preserve">, structural industrial transitions and </w:t>
      </w:r>
      <w:r w:rsidR="007D7689" w:rsidRPr="00056639">
        <w:rPr>
          <w:rFonts w:ascii="Times New Roman" w:hAnsi="Times New Roman"/>
          <w:noProof/>
          <w:sz w:val="24"/>
        </w:rPr>
        <w:t xml:space="preserve">the sharp reduction of the working age population, </w:t>
      </w:r>
      <w:r w:rsidR="008F25A2" w:rsidRPr="00056639">
        <w:rPr>
          <w:rFonts w:ascii="Times New Roman" w:hAnsi="Times New Roman"/>
          <w:noProof/>
          <w:sz w:val="24"/>
        </w:rPr>
        <w:t xml:space="preserve">which is expected to shrink by 50 million by 2050. </w:t>
      </w:r>
      <w:r w:rsidR="003371A1" w:rsidRPr="00056639">
        <w:rPr>
          <w:rFonts w:ascii="Times New Roman" w:hAnsi="Times New Roman"/>
          <w:noProof/>
          <w:sz w:val="24"/>
        </w:rPr>
        <w:t>In this regard, inclusive labour market participation of underrepresented groups play</w:t>
      </w:r>
      <w:r w:rsidR="00431173" w:rsidRPr="00056639">
        <w:rPr>
          <w:rFonts w:ascii="Times New Roman" w:hAnsi="Times New Roman"/>
          <w:noProof/>
          <w:sz w:val="24"/>
        </w:rPr>
        <w:t>s</w:t>
      </w:r>
      <w:r w:rsidR="003371A1" w:rsidRPr="00056639">
        <w:rPr>
          <w:rFonts w:ascii="Times New Roman" w:hAnsi="Times New Roman"/>
          <w:noProof/>
          <w:sz w:val="24"/>
        </w:rPr>
        <w:t xml:space="preserve"> a key role in achieving convergence and addressing labour shortages in the EU</w:t>
      </w:r>
      <w:r w:rsidR="009F09AA" w:rsidRPr="00056639">
        <w:rPr>
          <w:rFonts w:ascii="Times New Roman" w:hAnsi="Times New Roman"/>
          <w:noProof/>
          <w:sz w:val="24"/>
        </w:rPr>
        <w:t>, together with</w:t>
      </w:r>
      <w:r w:rsidR="00431173" w:rsidRPr="00056639">
        <w:rPr>
          <w:rFonts w:ascii="Times New Roman" w:hAnsi="Times New Roman"/>
          <w:noProof/>
          <w:sz w:val="24"/>
        </w:rPr>
        <w:t xml:space="preserve"> strengthening</w:t>
      </w:r>
      <w:r w:rsidR="009F09AA" w:rsidRPr="00056639">
        <w:rPr>
          <w:rFonts w:ascii="Times New Roman" w:hAnsi="Times New Roman"/>
          <w:noProof/>
          <w:sz w:val="24"/>
        </w:rPr>
        <w:t xml:space="preserve"> lifelong learning and education</w:t>
      </w:r>
      <w:r w:rsidR="00431173" w:rsidRPr="00056639">
        <w:rPr>
          <w:rFonts w:ascii="Times New Roman" w:hAnsi="Times New Roman"/>
          <w:noProof/>
          <w:sz w:val="24"/>
        </w:rPr>
        <w:t xml:space="preserve"> policies</w:t>
      </w:r>
      <w:r w:rsidR="009F09AA" w:rsidRPr="00056639">
        <w:rPr>
          <w:rFonts w:ascii="Times New Roman" w:hAnsi="Times New Roman"/>
          <w:noProof/>
          <w:sz w:val="24"/>
        </w:rPr>
        <w:t xml:space="preserve">, </w:t>
      </w:r>
      <w:r w:rsidR="00EA6F63" w:rsidRPr="00056639">
        <w:rPr>
          <w:rFonts w:ascii="Times New Roman" w:hAnsi="Times New Roman"/>
          <w:noProof/>
          <w:sz w:val="24"/>
        </w:rPr>
        <w:t>as well as</w:t>
      </w:r>
      <w:r w:rsidR="009F09AA" w:rsidRPr="00056639">
        <w:rPr>
          <w:rFonts w:ascii="Times New Roman" w:hAnsi="Times New Roman"/>
          <w:noProof/>
          <w:sz w:val="24"/>
        </w:rPr>
        <w:t xml:space="preserve"> with labour market reforms. </w:t>
      </w:r>
      <w:r w:rsidR="003371A1" w:rsidRPr="00056639">
        <w:rPr>
          <w:rFonts w:ascii="Times New Roman" w:hAnsi="Times New Roman"/>
          <w:noProof/>
          <w:sz w:val="24"/>
        </w:rPr>
        <w:t>Women</w:t>
      </w:r>
      <w:r w:rsidR="00122648" w:rsidRPr="00056639">
        <w:rPr>
          <w:rFonts w:ascii="Times New Roman" w:hAnsi="Times New Roman"/>
          <w:noProof/>
          <w:sz w:val="24"/>
        </w:rPr>
        <w:t xml:space="preserve">’s </w:t>
      </w:r>
      <w:r w:rsidR="003371A1" w:rsidRPr="00056639">
        <w:rPr>
          <w:rFonts w:ascii="Times New Roman" w:hAnsi="Times New Roman"/>
          <w:noProof/>
          <w:sz w:val="24"/>
        </w:rPr>
        <w:t>participat</w:t>
      </w:r>
      <w:r w:rsidR="00122648" w:rsidRPr="00056639">
        <w:rPr>
          <w:rFonts w:ascii="Times New Roman" w:hAnsi="Times New Roman"/>
          <w:noProof/>
          <w:sz w:val="24"/>
        </w:rPr>
        <w:t xml:space="preserve">ion in </w:t>
      </w:r>
      <w:r w:rsidR="002611B9" w:rsidRPr="00056639">
        <w:rPr>
          <w:rFonts w:ascii="Times New Roman" w:hAnsi="Times New Roman"/>
          <w:noProof/>
          <w:sz w:val="24"/>
        </w:rPr>
        <w:t>the workforce</w:t>
      </w:r>
      <w:r w:rsidR="00122648" w:rsidRPr="00056639">
        <w:rPr>
          <w:rFonts w:ascii="Times New Roman" w:hAnsi="Times New Roman"/>
          <w:noProof/>
          <w:sz w:val="24"/>
        </w:rPr>
        <w:t xml:space="preserve"> continues to rise</w:t>
      </w:r>
      <w:r w:rsidR="003371A1" w:rsidRPr="00056639">
        <w:rPr>
          <w:rFonts w:ascii="Times New Roman" w:hAnsi="Times New Roman"/>
          <w:noProof/>
          <w:sz w:val="24"/>
        </w:rPr>
        <w:t xml:space="preserve">, thanks to </w:t>
      </w:r>
      <w:r w:rsidR="00BD57D1" w:rsidRPr="00056639">
        <w:rPr>
          <w:rFonts w:ascii="Times New Roman" w:hAnsi="Times New Roman"/>
          <w:noProof/>
          <w:sz w:val="24"/>
        </w:rPr>
        <w:t xml:space="preserve">high </w:t>
      </w:r>
      <w:r w:rsidR="003371A1" w:rsidRPr="00056639">
        <w:rPr>
          <w:rFonts w:ascii="Times New Roman" w:hAnsi="Times New Roman"/>
          <w:noProof/>
          <w:sz w:val="24"/>
        </w:rPr>
        <w:t xml:space="preserve">educational attainment, improved access to childcare services and more flexible work arrangements, </w:t>
      </w:r>
      <w:r w:rsidR="000C2221">
        <w:rPr>
          <w:rFonts w:ascii="Times New Roman" w:hAnsi="Times New Roman"/>
          <w:noProof/>
          <w:sz w:val="24"/>
        </w:rPr>
        <w:t xml:space="preserve">and </w:t>
      </w:r>
      <w:r w:rsidR="003371A1" w:rsidRPr="00056639">
        <w:rPr>
          <w:rFonts w:ascii="Times New Roman" w:hAnsi="Times New Roman"/>
          <w:noProof/>
          <w:sz w:val="24"/>
        </w:rPr>
        <w:t>third country nationals’ employment rate rebounded after a drop in 2020.</w:t>
      </w:r>
    </w:p>
    <w:p w14:paraId="1375203F" w14:textId="268A291B" w:rsidR="00C56206" w:rsidRPr="00056639" w:rsidRDefault="00C56206" w:rsidP="009C7311">
      <w:pPr>
        <w:spacing w:after="120" w:line="276" w:lineRule="auto"/>
        <w:jc w:val="both"/>
        <w:rPr>
          <w:rFonts w:ascii="Times New Roman" w:hAnsi="Times New Roman"/>
          <w:noProof/>
          <w:sz w:val="24"/>
        </w:rPr>
      </w:pPr>
      <w:r w:rsidRPr="00056639">
        <w:rPr>
          <w:rFonts w:ascii="Times New Roman" w:hAnsi="Times New Roman"/>
          <w:b/>
          <w:bCs/>
          <w:noProof/>
          <w:sz w:val="24"/>
        </w:rPr>
        <w:t xml:space="preserve">Despite </w:t>
      </w:r>
      <w:r w:rsidR="00A73257" w:rsidRPr="00056639">
        <w:rPr>
          <w:rFonts w:ascii="Times New Roman" w:hAnsi="Times New Roman"/>
          <w:b/>
          <w:bCs/>
          <w:noProof/>
          <w:sz w:val="24"/>
        </w:rPr>
        <w:t xml:space="preserve">a </w:t>
      </w:r>
      <w:r w:rsidRPr="00056639">
        <w:rPr>
          <w:rFonts w:ascii="Times New Roman" w:hAnsi="Times New Roman"/>
          <w:b/>
          <w:bCs/>
          <w:noProof/>
          <w:sz w:val="24"/>
        </w:rPr>
        <w:t>visible decline in disparities</w:t>
      </w:r>
      <w:r w:rsidR="00BD57D1" w:rsidRPr="00056639">
        <w:rPr>
          <w:rFonts w:ascii="Times New Roman" w:hAnsi="Times New Roman"/>
          <w:b/>
          <w:bCs/>
          <w:noProof/>
          <w:sz w:val="24"/>
        </w:rPr>
        <w:t xml:space="preserve"> in labour market performance</w:t>
      </w:r>
      <w:r w:rsidRPr="00056639">
        <w:rPr>
          <w:rFonts w:ascii="Times New Roman" w:hAnsi="Times New Roman"/>
          <w:b/>
          <w:bCs/>
          <w:noProof/>
          <w:sz w:val="24"/>
        </w:rPr>
        <w:t xml:space="preserve">, </w:t>
      </w:r>
      <w:r w:rsidR="00A73257" w:rsidRPr="00056639">
        <w:rPr>
          <w:rFonts w:ascii="Times New Roman" w:hAnsi="Times New Roman"/>
          <w:b/>
          <w:bCs/>
          <w:noProof/>
          <w:sz w:val="24"/>
        </w:rPr>
        <w:t>some regions are underperforming</w:t>
      </w:r>
      <w:r w:rsidR="00B47FE9" w:rsidRPr="00056639">
        <w:rPr>
          <w:rFonts w:ascii="Times New Roman" w:hAnsi="Times New Roman"/>
          <w:b/>
          <w:bCs/>
          <w:noProof/>
          <w:sz w:val="24"/>
        </w:rPr>
        <w:t xml:space="preserve"> </w:t>
      </w:r>
      <w:r w:rsidR="00A454D2" w:rsidRPr="00056639">
        <w:rPr>
          <w:rFonts w:ascii="Times New Roman" w:hAnsi="Times New Roman"/>
          <w:b/>
          <w:bCs/>
          <w:noProof/>
          <w:sz w:val="24"/>
        </w:rPr>
        <w:t>–</w:t>
      </w:r>
      <w:r w:rsidR="00B47FE9" w:rsidRPr="00056639">
        <w:rPr>
          <w:rFonts w:ascii="Times New Roman" w:hAnsi="Times New Roman"/>
          <w:b/>
          <w:bCs/>
          <w:noProof/>
          <w:sz w:val="24"/>
        </w:rPr>
        <w:t xml:space="preserve"> </w:t>
      </w:r>
      <w:r w:rsidR="00B47FE9" w:rsidRPr="00056639">
        <w:rPr>
          <w:rFonts w:ascii="Times New Roman" w:hAnsi="Times New Roman"/>
          <w:noProof/>
          <w:sz w:val="24"/>
        </w:rPr>
        <w:t>the</w:t>
      </w:r>
      <w:r w:rsidR="00F06C63" w:rsidRPr="00056639">
        <w:rPr>
          <w:rFonts w:ascii="Times New Roman" w:hAnsi="Times New Roman"/>
          <w:noProof/>
          <w:sz w:val="24"/>
        </w:rPr>
        <w:t xml:space="preserve"> </w:t>
      </w:r>
      <w:r w:rsidR="00B81F52">
        <w:rPr>
          <w:rFonts w:ascii="Times New Roman" w:hAnsi="Times New Roman"/>
          <w:noProof/>
          <w:sz w:val="24"/>
        </w:rPr>
        <w:t>C</w:t>
      </w:r>
      <w:r w:rsidR="00F06C63" w:rsidRPr="00056639">
        <w:rPr>
          <w:rFonts w:ascii="Times New Roman" w:hAnsi="Times New Roman"/>
          <w:noProof/>
          <w:sz w:val="24"/>
        </w:rPr>
        <w:t>entral-</w:t>
      </w:r>
      <w:r w:rsidR="00B81F52">
        <w:rPr>
          <w:rFonts w:ascii="Times New Roman" w:hAnsi="Times New Roman"/>
          <w:noProof/>
          <w:sz w:val="24"/>
        </w:rPr>
        <w:t>N</w:t>
      </w:r>
      <w:r w:rsidR="00F06C63" w:rsidRPr="00056639">
        <w:rPr>
          <w:rFonts w:ascii="Times New Roman" w:hAnsi="Times New Roman"/>
          <w:noProof/>
          <w:sz w:val="24"/>
        </w:rPr>
        <w:t>orth</w:t>
      </w:r>
      <w:r w:rsidR="00A454D2" w:rsidRPr="00056639">
        <w:rPr>
          <w:rFonts w:ascii="Times New Roman" w:hAnsi="Times New Roman"/>
          <w:noProof/>
          <w:sz w:val="24"/>
        </w:rPr>
        <w:t>ern</w:t>
      </w:r>
      <w:r w:rsidR="00F06C63" w:rsidRPr="00056639">
        <w:rPr>
          <w:rFonts w:ascii="Times New Roman" w:hAnsi="Times New Roman"/>
          <w:noProof/>
          <w:sz w:val="24"/>
        </w:rPr>
        <w:t xml:space="preserve"> regions </w:t>
      </w:r>
      <w:r w:rsidR="00B47FE9" w:rsidRPr="00056639">
        <w:rPr>
          <w:rFonts w:ascii="Times New Roman" w:hAnsi="Times New Roman"/>
          <w:noProof/>
          <w:sz w:val="24"/>
        </w:rPr>
        <w:t>of the EU have</w:t>
      </w:r>
      <w:r w:rsidRPr="00056639">
        <w:rPr>
          <w:rFonts w:ascii="Times New Roman" w:hAnsi="Times New Roman"/>
          <w:noProof/>
          <w:sz w:val="24"/>
        </w:rPr>
        <w:t xml:space="preserve"> stronger labour markets </w:t>
      </w:r>
      <w:r w:rsidR="00122648" w:rsidRPr="00056639">
        <w:rPr>
          <w:rFonts w:ascii="Times New Roman" w:hAnsi="Times New Roman"/>
          <w:noProof/>
          <w:sz w:val="24"/>
        </w:rPr>
        <w:t>(</w:t>
      </w:r>
      <w:r w:rsidRPr="00056639">
        <w:rPr>
          <w:rFonts w:ascii="Times New Roman" w:hAnsi="Times New Roman"/>
          <w:noProof/>
          <w:sz w:val="24"/>
        </w:rPr>
        <w:t>and</w:t>
      </w:r>
      <w:r w:rsidR="00431173" w:rsidRPr="00056639">
        <w:rPr>
          <w:rFonts w:ascii="Times New Roman" w:hAnsi="Times New Roman"/>
          <w:noProof/>
          <w:sz w:val="24"/>
        </w:rPr>
        <w:t xml:space="preserve"> broadly speaking</w:t>
      </w:r>
      <w:r w:rsidRPr="00056639">
        <w:rPr>
          <w:rFonts w:ascii="Times New Roman" w:hAnsi="Times New Roman"/>
          <w:noProof/>
          <w:sz w:val="24"/>
        </w:rPr>
        <w:t xml:space="preserve"> </w:t>
      </w:r>
      <w:r w:rsidR="00D035FB" w:rsidRPr="00056639">
        <w:rPr>
          <w:rFonts w:ascii="Times New Roman" w:hAnsi="Times New Roman"/>
          <w:noProof/>
          <w:sz w:val="24"/>
        </w:rPr>
        <w:t xml:space="preserve">a </w:t>
      </w:r>
      <w:r w:rsidRPr="00056639">
        <w:rPr>
          <w:rFonts w:ascii="Times New Roman" w:hAnsi="Times New Roman"/>
          <w:noProof/>
          <w:sz w:val="24"/>
        </w:rPr>
        <w:t>better social situation</w:t>
      </w:r>
      <w:r w:rsidR="00122648" w:rsidRPr="00056639">
        <w:rPr>
          <w:rFonts w:ascii="Times New Roman" w:hAnsi="Times New Roman"/>
          <w:noProof/>
          <w:sz w:val="24"/>
        </w:rPr>
        <w:t>)</w:t>
      </w:r>
      <w:r w:rsidRPr="00056639">
        <w:rPr>
          <w:rFonts w:ascii="Times New Roman" w:hAnsi="Times New Roman"/>
          <w:noProof/>
          <w:sz w:val="24"/>
        </w:rPr>
        <w:t xml:space="preserve"> </w:t>
      </w:r>
      <w:r w:rsidR="00B47FE9" w:rsidRPr="00056639">
        <w:rPr>
          <w:rFonts w:ascii="Times New Roman" w:hAnsi="Times New Roman"/>
          <w:noProof/>
          <w:sz w:val="24"/>
        </w:rPr>
        <w:t>than</w:t>
      </w:r>
      <w:r w:rsidRPr="00056639">
        <w:rPr>
          <w:rFonts w:ascii="Times New Roman" w:hAnsi="Times New Roman"/>
          <w:noProof/>
          <w:sz w:val="24"/>
        </w:rPr>
        <w:t xml:space="preserve"> </w:t>
      </w:r>
      <w:r w:rsidR="00035B6E" w:rsidRPr="00056639">
        <w:rPr>
          <w:rFonts w:ascii="Times New Roman" w:hAnsi="Times New Roman"/>
          <w:noProof/>
          <w:sz w:val="24"/>
        </w:rPr>
        <w:t>Southern</w:t>
      </w:r>
      <w:r w:rsidRPr="00056639">
        <w:rPr>
          <w:rFonts w:ascii="Times New Roman" w:hAnsi="Times New Roman"/>
          <w:noProof/>
          <w:sz w:val="24"/>
        </w:rPr>
        <w:t xml:space="preserve"> and </w:t>
      </w:r>
      <w:r w:rsidR="00035B6E" w:rsidRPr="00056639">
        <w:rPr>
          <w:rFonts w:ascii="Times New Roman" w:hAnsi="Times New Roman"/>
          <w:noProof/>
          <w:sz w:val="24"/>
        </w:rPr>
        <w:t>S</w:t>
      </w:r>
      <w:r w:rsidRPr="00056639">
        <w:rPr>
          <w:rFonts w:ascii="Times New Roman" w:hAnsi="Times New Roman"/>
          <w:noProof/>
          <w:sz w:val="24"/>
        </w:rPr>
        <w:t>outh-</w:t>
      </w:r>
      <w:r w:rsidR="00035B6E" w:rsidRPr="00056639">
        <w:rPr>
          <w:rFonts w:ascii="Times New Roman" w:hAnsi="Times New Roman"/>
          <w:noProof/>
          <w:sz w:val="24"/>
        </w:rPr>
        <w:t>E</w:t>
      </w:r>
      <w:r w:rsidRPr="00056639">
        <w:rPr>
          <w:rFonts w:ascii="Times New Roman" w:hAnsi="Times New Roman"/>
          <w:noProof/>
          <w:sz w:val="24"/>
        </w:rPr>
        <w:t xml:space="preserve">astern regions. </w:t>
      </w:r>
      <w:r w:rsidR="00B47FE9" w:rsidRPr="00056639">
        <w:rPr>
          <w:rFonts w:ascii="Times New Roman" w:hAnsi="Times New Roman"/>
          <w:noProof/>
          <w:sz w:val="24"/>
        </w:rPr>
        <w:t>P</w:t>
      </w:r>
      <w:r w:rsidRPr="00056639">
        <w:rPr>
          <w:rFonts w:ascii="Times New Roman" w:hAnsi="Times New Roman"/>
          <w:noProof/>
          <w:sz w:val="24"/>
        </w:rPr>
        <w:t xml:space="preserve">rogress in closing the gender gap </w:t>
      </w:r>
      <w:r w:rsidR="00D035FB" w:rsidRPr="00056639">
        <w:rPr>
          <w:rFonts w:ascii="Times New Roman" w:hAnsi="Times New Roman"/>
          <w:noProof/>
          <w:sz w:val="24"/>
        </w:rPr>
        <w:t xml:space="preserve">in labour market participation </w:t>
      </w:r>
      <w:r w:rsidRPr="00056639">
        <w:rPr>
          <w:rFonts w:ascii="Times New Roman" w:hAnsi="Times New Roman"/>
          <w:noProof/>
          <w:sz w:val="24"/>
        </w:rPr>
        <w:t>has slowed or stagnated in recent years</w:t>
      </w:r>
      <w:r w:rsidR="00122648" w:rsidRPr="00056639">
        <w:rPr>
          <w:rFonts w:ascii="Times New Roman" w:hAnsi="Times New Roman"/>
          <w:noProof/>
          <w:sz w:val="24"/>
        </w:rPr>
        <w:t>:</w:t>
      </w:r>
      <w:r w:rsidRPr="00056639">
        <w:rPr>
          <w:rFonts w:ascii="Times New Roman" w:hAnsi="Times New Roman"/>
          <w:noProof/>
          <w:sz w:val="24"/>
        </w:rPr>
        <w:t xml:space="preserve"> </w:t>
      </w:r>
      <w:r w:rsidR="00C444BB" w:rsidRPr="00056639">
        <w:rPr>
          <w:rFonts w:ascii="Times New Roman" w:hAnsi="Times New Roman"/>
          <w:noProof/>
          <w:sz w:val="24"/>
        </w:rPr>
        <w:t xml:space="preserve">for the EU as a whole, </w:t>
      </w:r>
      <w:r w:rsidRPr="00056639">
        <w:rPr>
          <w:rFonts w:ascii="Times New Roman" w:hAnsi="Times New Roman"/>
          <w:noProof/>
          <w:sz w:val="24"/>
        </w:rPr>
        <w:t>the gender gap still stands at 11 pp</w:t>
      </w:r>
      <w:r w:rsidR="00B47FE9" w:rsidRPr="00056639">
        <w:rPr>
          <w:rFonts w:ascii="Times New Roman" w:hAnsi="Times New Roman"/>
          <w:noProof/>
          <w:sz w:val="24"/>
        </w:rPr>
        <w:t>,</w:t>
      </w:r>
      <w:r w:rsidR="00A54149" w:rsidRPr="00056639">
        <w:rPr>
          <w:rFonts w:ascii="Times New Roman" w:hAnsi="Times New Roman"/>
          <w:noProof/>
          <w:sz w:val="24"/>
        </w:rPr>
        <w:t xml:space="preserve"> </w:t>
      </w:r>
      <w:r w:rsidR="00B47FE9" w:rsidRPr="00056639">
        <w:rPr>
          <w:rFonts w:ascii="Times New Roman" w:hAnsi="Times New Roman"/>
          <w:noProof/>
          <w:sz w:val="24"/>
        </w:rPr>
        <w:t>which remains a contributing factor to labour market disparities</w:t>
      </w:r>
      <w:r w:rsidRPr="00056639">
        <w:rPr>
          <w:rFonts w:ascii="Times New Roman" w:hAnsi="Times New Roman"/>
          <w:noProof/>
          <w:sz w:val="24"/>
        </w:rPr>
        <w:t>.</w:t>
      </w:r>
    </w:p>
    <w:p w14:paraId="3FB53AA9" w14:textId="3747D1BD" w:rsidR="00723051" w:rsidRPr="00056639" w:rsidRDefault="00FC50FC" w:rsidP="009C7311">
      <w:pPr>
        <w:spacing w:after="120" w:line="276" w:lineRule="auto"/>
        <w:jc w:val="both"/>
        <w:rPr>
          <w:rFonts w:ascii="Times New Roman" w:hAnsi="Times New Roman"/>
          <w:noProof/>
          <w:sz w:val="24"/>
        </w:rPr>
      </w:pPr>
      <w:r w:rsidRPr="00056639">
        <w:rPr>
          <w:rFonts w:ascii="Times New Roman" w:hAnsi="Times New Roman"/>
          <w:b/>
          <w:bCs/>
          <w:noProof/>
          <w:sz w:val="24"/>
        </w:rPr>
        <w:t>There has been a general increase in education</w:t>
      </w:r>
      <w:r w:rsidR="001C35A1" w:rsidRPr="00056639">
        <w:rPr>
          <w:rFonts w:ascii="Times New Roman" w:hAnsi="Times New Roman"/>
          <w:b/>
          <w:bCs/>
          <w:noProof/>
          <w:sz w:val="24"/>
        </w:rPr>
        <w:t>al</w:t>
      </w:r>
      <w:r w:rsidRPr="00056639">
        <w:rPr>
          <w:rFonts w:ascii="Times New Roman" w:hAnsi="Times New Roman"/>
          <w:b/>
          <w:bCs/>
          <w:noProof/>
          <w:sz w:val="24"/>
        </w:rPr>
        <w:t xml:space="preserve"> attainment</w:t>
      </w:r>
      <w:r w:rsidR="003E34FC" w:rsidRPr="00056639">
        <w:rPr>
          <w:rFonts w:ascii="Times New Roman" w:hAnsi="Times New Roman"/>
          <w:b/>
          <w:bCs/>
          <w:noProof/>
          <w:sz w:val="24"/>
        </w:rPr>
        <w:t>.</w:t>
      </w:r>
      <w:r w:rsidRPr="00056639">
        <w:rPr>
          <w:rFonts w:ascii="Times New Roman" w:hAnsi="Times New Roman"/>
          <w:noProof/>
          <w:sz w:val="24"/>
        </w:rPr>
        <w:t xml:space="preserve"> </w:t>
      </w:r>
      <w:r w:rsidR="001C35A1" w:rsidRPr="00056639">
        <w:rPr>
          <w:rFonts w:ascii="Times New Roman" w:hAnsi="Times New Roman"/>
          <w:noProof/>
          <w:sz w:val="24"/>
        </w:rPr>
        <w:t xml:space="preserve">The share of early school leavers has decreased across the EU, particularly in the less developed regions. </w:t>
      </w:r>
      <w:r w:rsidRPr="00056639">
        <w:rPr>
          <w:rFonts w:ascii="Times New Roman" w:hAnsi="Times New Roman"/>
          <w:noProof/>
          <w:sz w:val="24"/>
        </w:rPr>
        <w:t>The positive trend in tertiary education</w:t>
      </w:r>
      <w:r w:rsidR="001C35A1" w:rsidRPr="00056639">
        <w:rPr>
          <w:rFonts w:ascii="Times New Roman" w:hAnsi="Times New Roman"/>
          <w:noProof/>
          <w:sz w:val="24"/>
        </w:rPr>
        <w:t>al</w:t>
      </w:r>
      <w:r w:rsidRPr="00056639">
        <w:rPr>
          <w:rFonts w:ascii="Times New Roman" w:hAnsi="Times New Roman"/>
          <w:noProof/>
          <w:sz w:val="24"/>
        </w:rPr>
        <w:t xml:space="preserve"> attainment has continued across all regions, with the overall rate reaching 34</w:t>
      </w:r>
      <w:r w:rsidR="00AE430A" w:rsidRPr="00056639">
        <w:rPr>
          <w:rFonts w:ascii="Times New Roman" w:hAnsi="Times New Roman"/>
          <w:noProof/>
          <w:sz w:val="24"/>
        </w:rPr>
        <w:t> </w:t>
      </w:r>
      <w:r w:rsidRPr="00056639">
        <w:rPr>
          <w:rFonts w:ascii="Times New Roman" w:hAnsi="Times New Roman"/>
          <w:noProof/>
          <w:sz w:val="24"/>
        </w:rPr>
        <w:t xml:space="preserve">% in 2022. In contrast, adult participation in education and training </w:t>
      </w:r>
      <w:r w:rsidR="00EA6F63" w:rsidRPr="00056639">
        <w:rPr>
          <w:rFonts w:ascii="Times New Roman" w:hAnsi="Times New Roman"/>
          <w:noProof/>
          <w:sz w:val="24"/>
        </w:rPr>
        <w:t>decreased when</w:t>
      </w:r>
      <w:r w:rsidRPr="00056639">
        <w:rPr>
          <w:rFonts w:ascii="Times New Roman" w:hAnsi="Times New Roman"/>
          <w:noProof/>
          <w:sz w:val="24"/>
        </w:rPr>
        <w:t xml:space="preserve"> </w:t>
      </w:r>
      <w:r w:rsidR="00B47FE9" w:rsidRPr="00056639">
        <w:rPr>
          <w:rFonts w:ascii="Times New Roman" w:hAnsi="Times New Roman"/>
          <w:noProof/>
          <w:sz w:val="24"/>
        </w:rPr>
        <w:t>COVID</w:t>
      </w:r>
      <w:r w:rsidRPr="00056639">
        <w:rPr>
          <w:rFonts w:ascii="Times New Roman" w:hAnsi="Times New Roman"/>
          <w:noProof/>
          <w:sz w:val="24"/>
        </w:rPr>
        <w:t>-19 hit</w:t>
      </w:r>
      <w:r w:rsidR="00122648" w:rsidRPr="00056639">
        <w:rPr>
          <w:rFonts w:ascii="Times New Roman" w:hAnsi="Times New Roman"/>
          <w:noProof/>
          <w:sz w:val="24"/>
        </w:rPr>
        <w:t>,</w:t>
      </w:r>
      <w:r w:rsidRPr="00056639">
        <w:rPr>
          <w:rFonts w:ascii="Times New Roman" w:hAnsi="Times New Roman"/>
          <w:noProof/>
          <w:sz w:val="24"/>
        </w:rPr>
        <w:t xml:space="preserve"> but bounced back especially in less developed regions and </w:t>
      </w:r>
      <w:r w:rsidR="00035B6E" w:rsidRPr="00056639">
        <w:rPr>
          <w:rFonts w:ascii="Times New Roman" w:hAnsi="Times New Roman"/>
          <w:noProof/>
          <w:sz w:val="24"/>
        </w:rPr>
        <w:t>Eastern</w:t>
      </w:r>
      <w:r w:rsidR="00D53250" w:rsidRPr="00056639">
        <w:rPr>
          <w:rFonts w:ascii="Times New Roman" w:hAnsi="Times New Roman"/>
          <w:noProof/>
          <w:sz w:val="24"/>
        </w:rPr>
        <w:t xml:space="preserve"> </w:t>
      </w:r>
      <w:r w:rsidRPr="00056639">
        <w:rPr>
          <w:rFonts w:ascii="Times New Roman" w:hAnsi="Times New Roman"/>
          <w:noProof/>
          <w:sz w:val="24"/>
        </w:rPr>
        <w:t xml:space="preserve">EU </w:t>
      </w:r>
      <w:r w:rsidR="009A2BC3" w:rsidRPr="00056639">
        <w:rPr>
          <w:rFonts w:ascii="Times New Roman" w:hAnsi="Times New Roman"/>
          <w:noProof/>
          <w:sz w:val="24"/>
        </w:rPr>
        <w:t>Member States</w:t>
      </w:r>
      <w:r w:rsidRPr="00056639">
        <w:rPr>
          <w:rFonts w:ascii="Times New Roman" w:hAnsi="Times New Roman"/>
          <w:noProof/>
          <w:sz w:val="24"/>
        </w:rPr>
        <w:t>.</w:t>
      </w:r>
    </w:p>
    <w:p w14:paraId="17616316" w14:textId="437220B4" w:rsidR="00FC50FC" w:rsidRPr="00056639" w:rsidRDefault="00EE2D91" w:rsidP="009C7311">
      <w:pPr>
        <w:spacing w:after="120" w:line="276" w:lineRule="auto"/>
        <w:jc w:val="both"/>
        <w:rPr>
          <w:rFonts w:ascii="Times New Roman" w:hAnsi="Times New Roman"/>
          <w:noProof/>
          <w:sz w:val="24"/>
        </w:rPr>
      </w:pPr>
      <w:r w:rsidRPr="00056639">
        <w:rPr>
          <w:rFonts w:ascii="Times New Roman" w:hAnsi="Times New Roman"/>
          <w:b/>
          <w:bCs/>
          <w:noProof/>
          <w:sz w:val="24"/>
        </w:rPr>
        <w:t>Skills levels and innovation play a pivotal role in driving long-term productivity growth and competitiveness.</w:t>
      </w:r>
      <w:r w:rsidRPr="00056639">
        <w:rPr>
          <w:rFonts w:ascii="Times New Roman" w:hAnsi="Times New Roman"/>
          <w:noProof/>
          <w:sz w:val="24"/>
        </w:rPr>
        <w:t xml:space="preserve"> More skilled and creative workers are key </w:t>
      </w:r>
      <w:r w:rsidR="00122648" w:rsidRPr="00056639">
        <w:rPr>
          <w:rFonts w:ascii="Times New Roman" w:hAnsi="Times New Roman"/>
          <w:noProof/>
          <w:sz w:val="24"/>
        </w:rPr>
        <w:t>for</w:t>
      </w:r>
      <w:r w:rsidRPr="00056639">
        <w:rPr>
          <w:rFonts w:ascii="Times New Roman" w:hAnsi="Times New Roman"/>
          <w:noProof/>
          <w:sz w:val="24"/>
        </w:rPr>
        <w:t xml:space="preserve"> innovation and the creation of new and competitive products and services. In 2022 there was a strong increase in adult participation</w:t>
      </w:r>
      <w:r w:rsidR="00BD57D1" w:rsidRPr="00056639">
        <w:rPr>
          <w:rFonts w:ascii="Times New Roman" w:hAnsi="Times New Roman"/>
          <w:noProof/>
          <w:sz w:val="24"/>
        </w:rPr>
        <w:t xml:space="preserve"> in education and training</w:t>
      </w:r>
      <w:r w:rsidRPr="00056639">
        <w:rPr>
          <w:rFonts w:ascii="Times New Roman" w:hAnsi="Times New Roman"/>
          <w:noProof/>
          <w:sz w:val="24"/>
        </w:rPr>
        <w:t>, surpassing the pre-Covid pace. However, substantial progress is needed to attain the target of the European Pillar of Social Rights of 60</w:t>
      </w:r>
      <w:r w:rsidR="00AE430A" w:rsidRPr="00056639">
        <w:rPr>
          <w:rFonts w:ascii="Times New Roman" w:hAnsi="Times New Roman"/>
          <w:noProof/>
          <w:sz w:val="24"/>
        </w:rPr>
        <w:t> </w:t>
      </w:r>
      <w:r w:rsidRPr="00056639">
        <w:rPr>
          <w:rFonts w:ascii="Times New Roman" w:hAnsi="Times New Roman"/>
          <w:noProof/>
          <w:sz w:val="24"/>
        </w:rPr>
        <w:t>% of adults participating in education and training every year. Experience in some Member States with Individual Learning Accounts</w:t>
      </w:r>
      <w:r w:rsidR="00C444BB" w:rsidRPr="00056639">
        <w:rPr>
          <w:rStyle w:val="FootnoteReference"/>
          <w:rFonts w:ascii="Times New Roman" w:hAnsi="Times New Roman"/>
          <w:noProof/>
          <w:sz w:val="24"/>
        </w:rPr>
        <w:footnoteReference w:id="10"/>
      </w:r>
      <w:r w:rsidRPr="00056639">
        <w:rPr>
          <w:rFonts w:ascii="Times New Roman" w:hAnsi="Times New Roman"/>
          <w:noProof/>
          <w:sz w:val="24"/>
        </w:rPr>
        <w:t xml:space="preserve"> show a clear path for progress.</w:t>
      </w:r>
    </w:p>
    <w:p w14:paraId="24FD0CCB" w14:textId="5252CEDA" w:rsidR="00FC50FC" w:rsidRPr="00056639" w:rsidRDefault="001C35A1" w:rsidP="009C7311">
      <w:pPr>
        <w:spacing w:after="120" w:line="276" w:lineRule="auto"/>
        <w:jc w:val="both"/>
        <w:rPr>
          <w:rFonts w:ascii="Times New Roman" w:hAnsi="Times New Roman"/>
          <w:noProof/>
          <w:sz w:val="24"/>
        </w:rPr>
      </w:pPr>
      <w:r w:rsidRPr="00056639">
        <w:rPr>
          <w:rFonts w:ascii="Times New Roman" w:hAnsi="Times New Roman"/>
          <w:b/>
          <w:bCs/>
          <w:noProof/>
          <w:sz w:val="24"/>
        </w:rPr>
        <w:t>D</w:t>
      </w:r>
      <w:r w:rsidR="00FC50FC" w:rsidRPr="00056639">
        <w:rPr>
          <w:rFonts w:ascii="Times New Roman" w:hAnsi="Times New Roman"/>
          <w:b/>
          <w:bCs/>
          <w:noProof/>
          <w:sz w:val="24"/>
        </w:rPr>
        <w:t>isparities in education</w:t>
      </w:r>
      <w:r w:rsidRPr="00056639">
        <w:rPr>
          <w:rFonts w:ascii="Times New Roman" w:hAnsi="Times New Roman"/>
          <w:b/>
          <w:bCs/>
          <w:noProof/>
          <w:sz w:val="24"/>
        </w:rPr>
        <w:t xml:space="preserve"> and training</w:t>
      </w:r>
      <w:r w:rsidR="00FC50FC" w:rsidRPr="00056639">
        <w:rPr>
          <w:rFonts w:ascii="Times New Roman" w:hAnsi="Times New Roman"/>
          <w:b/>
          <w:bCs/>
          <w:noProof/>
          <w:sz w:val="24"/>
        </w:rPr>
        <w:t xml:space="preserve"> persist,</w:t>
      </w:r>
      <w:r w:rsidR="00FC50FC" w:rsidRPr="00056639">
        <w:rPr>
          <w:rFonts w:ascii="Times New Roman" w:hAnsi="Times New Roman"/>
          <w:noProof/>
          <w:sz w:val="24"/>
        </w:rPr>
        <w:t xml:space="preserve"> notably due to a strong concentration of </w:t>
      </w:r>
      <w:r w:rsidRPr="00056639">
        <w:rPr>
          <w:rFonts w:ascii="Times New Roman" w:hAnsi="Times New Roman"/>
          <w:noProof/>
          <w:sz w:val="24"/>
        </w:rPr>
        <w:t xml:space="preserve">tertiary </w:t>
      </w:r>
      <w:r w:rsidR="00FC50FC" w:rsidRPr="00056639">
        <w:rPr>
          <w:rFonts w:ascii="Times New Roman" w:hAnsi="Times New Roman"/>
          <w:noProof/>
          <w:sz w:val="24"/>
        </w:rPr>
        <w:t>graduates in cities</w:t>
      </w:r>
      <w:r w:rsidR="00CB49AA" w:rsidRPr="00056639">
        <w:rPr>
          <w:rFonts w:ascii="Times New Roman" w:hAnsi="Times New Roman"/>
          <w:noProof/>
          <w:sz w:val="24"/>
        </w:rPr>
        <w:t xml:space="preserve"> </w:t>
      </w:r>
      <w:r w:rsidR="00FE64E9" w:rsidRPr="00056639">
        <w:rPr>
          <w:rFonts w:ascii="Times New Roman" w:hAnsi="Times New Roman"/>
          <w:noProof/>
          <w:sz w:val="24"/>
        </w:rPr>
        <w:t>(</w:t>
      </w:r>
      <w:r w:rsidR="00CB49AA" w:rsidRPr="00056639">
        <w:rPr>
          <w:rFonts w:ascii="Times New Roman" w:hAnsi="Times New Roman"/>
          <w:noProof/>
          <w:sz w:val="24"/>
        </w:rPr>
        <w:t>where most possibilities to acquire tertiary education are concentrated</w:t>
      </w:r>
      <w:r w:rsidR="00FE64E9" w:rsidRPr="00056639">
        <w:rPr>
          <w:rFonts w:ascii="Times New Roman" w:hAnsi="Times New Roman"/>
          <w:noProof/>
          <w:sz w:val="24"/>
        </w:rPr>
        <w:t>)</w:t>
      </w:r>
      <w:r w:rsidR="00BD57D1" w:rsidRPr="00056639">
        <w:rPr>
          <w:rFonts w:ascii="Times New Roman" w:hAnsi="Times New Roman"/>
          <w:noProof/>
          <w:sz w:val="24"/>
        </w:rPr>
        <w:t>. These le</w:t>
      </w:r>
      <w:r w:rsidR="00D035FB" w:rsidRPr="00056639">
        <w:rPr>
          <w:rFonts w:ascii="Times New Roman" w:hAnsi="Times New Roman"/>
          <w:noProof/>
          <w:sz w:val="24"/>
        </w:rPr>
        <w:t xml:space="preserve">ad to </w:t>
      </w:r>
      <w:r w:rsidR="006E2138" w:rsidRPr="00056639">
        <w:rPr>
          <w:rFonts w:ascii="Times New Roman" w:hAnsi="Times New Roman"/>
          <w:noProof/>
          <w:sz w:val="24"/>
        </w:rPr>
        <w:t>imbalances</w:t>
      </w:r>
      <w:r w:rsidR="00FE64E9" w:rsidRPr="00056639">
        <w:rPr>
          <w:rFonts w:ascii="Times New Roman" w:hAnsi="Times New Roman"/>
          <w:noProof/>
          <w:sz w:val="24"/>
        </w:rPr>
        <w:t xml:space="preserve">, </w:t>
      </w:r>
      <w:r w:rsidR="006E2138" w:rsidRPr="00056639">
        <w:rPr>
          <w:rFonts w:ascii="Times New Roman" w:hAnsi="Times New Roman"/>
          <w:noProof/>
          <w:sz w:val="24"/>
        </w:rPr>
        <w:t xml:space="preserve">sometimes </w:t>
      </w:r>
      <w:r w:rsidR="00B47FE9" w:rsidRPr="00056639">
        <w:rPr>
          <w:rFonts w:ascii="Times New Roman" w:hAnsi="Times New Roman"/>
          <w:noProof/>
          <w:sz w:val="24"/>
        </w:rPr>
        <w:t xml:space="preserve">further increased </w:t>
      </w:r>
      <w:r w:rsidR="006E2138" w:rsidRPr="00056639">
        <w:rPr>
          <w:rFonts w:ascii="Times New Roman" w:hAnsi="Times New Roman"/>
          <w:noProof/>
          <w:sz w:val="24"/>
        </w:rPr>
        <w:t>by the outmigration of tertiary educated people from the regions where they had graduated</w:t>
      </w:r>
      <w:r w:rsidR="00FE64E9" w:rsidRPr="00056639">
        <w:rPr>
          <w:rFonts w:ascii="Times New Roman" w:hAnsi="Times New Roman"/>
          <w:noProof/>
          <w:sz w:val="24"/>
        </w:rPr>
        <w:t>. This</w:t>
      </w:r>
      <w:r w:rsidR="008673D3" w:rsidRPr="00056639">
        <w:rPr>
          <w:rFonts w:ascii="Times New Roman" w:hAnsi="Times New Roman"/>
          <w:noProof/>
          <w:sz w:val="24"/>
        </w:rPr>
        <w:t xml:space="preserve"> ‘brain drain’ constitutes a serious challenge for the future sustainability of regional economies and social fabrics. These imbalances in the availability of talent across regions are </w:t>
      </w:r>
      <w:r w:rsidR="006E2138" w:rsidRPr="00056639">
        <w:rPr>
          <w:rFonts w:ascii="Times New Roman" w:hAnsi="Times New Roman"/>
          <w:noProof/>
          <w:sz w:val="24"/>
        </w:rPr>
        <w:t>due to insufficient quality job opportunities</w:t>
      </w:r>
      <w:r w:rsidR="00AF2763" w:rsidRPr="00056639">
        <w:rPr>
          <w:rFonts w:ascii="Times New Roman" w:hAnsi="Times New Roman"/>
          <w:noProof/>
          <w:sz w:val="24"/>
        </w:rPr>
        <w:t xml:space="preserve"> and other factors such </w:t>
      </w:r>
      <w:r w:rsidR="009A7892" w:rsidRPr="00056639">
        <w:rPr>
          <w:rFonts w:ascii="Times New Roman" w:hAnsi="Times New Roman"/>
          <w:noProof/>
          <w:sz w:val="24"/>
        </w:rPr>
        <w:t xml:space="preserve">as </w:t>
      </w:r>
      <w:r w:rsidR="00AF2763" w:rsidRPr="00056639">
        <w:rPr>
          <w:rFonts w:ascii="Times New Roman" w:hAnsi="Times New Roman"/>
          <w:noProof/>
          <w:sz w:val="24"/>
        </w:rPr>
        <w:t xml:space="preserve">lower level </w:t>
      </w:r>
      <w:r w:rsidR="00EA6F63" w:rsidRPr="00056639">
        <w:rPr>
          <w:rFonts w:ascii="Times New Roman" w:hAnsi="Times New Roman"/>
          <w:noProof/>
          <w:sz w:val="24"/>
        </w:rPr>
        <w:t>of</w:t>
      </w:r>
      <w:r w:rsidR="00AF2763" w:rsidRPr="00056639">
        <w:rPr>
          <w:rFonts w:ascii="Times New Roman" w:hAnsi="Times New Roman"/>
          <w:noProof/>
          <w:sz w:val="24"/>
        </w:rPr>
        <w:t xml:space="preserve"> infrastructure endowment, access to </w:t>
      </w:r>
      <w:r w:rsidR="008673D3" w:rsidRPr="00056639">
        <w:rPr>
          <w:rFonts w:ascii="Times New Roman" w:hAnsi="Times New Roman"/>
          <w:noProof/>
          <w:sz w:val="24"/>
        </w:rPr>
        <w:t xml:space="preserve">childcare, </w:t>
      </w:r>
      <w:r w:rsidR="00AF2763" w:rsidRPr="00056639">
        <w:rPr>
          <w:rFonts w:ascii="Times New Roman" w:hAnsi="Times New Roman"/>
          <w:noProof/>
          <w:sz w:val="24"/>
        </w:rPr>
        <w:t>education</w:t>
      </w:r>
      <w:r w:rsidRPr="00056639">
        <w:rPr>
          <w:rFonts w:ascii="Times New Roman" w:hAnsi="Times New Roman"/>
          <w:noProof/>
          <w:sz w:val="24"/>
        </w:rPr>
        <w:t xml:space="preserve"> and training</w:t>
      </w:r>
      <w:r w:rsidR="00AF2763" w:rsidRPr="00056639">
        <w:rPr>
          <w:rFonts w:ascii="Times New Roman" w:hAnsi="Times New Roman"/>
          <w:noProof/>
          <w:sz w:val="24"/>
        </w:rPr>
        <w:t>, health</w:t>
      </w:r>
      <w:r w:rsidR="00D3016B" w:rsidRPr="00056639">
        <w:rPr>
          <w:rFonts w:ascii="Times New Roman" w:hAnsi="Times New Roman"/>
          <w:noProof/>
          <w:sz w:val="24"/>
        </w:rPr>
        <w:t xml:space="preserve"> </w:t>
      </w:r>
      <w:r w:rsidR="006937D7" w:rsidRPr="00056639">
        <w:rPr>
          <w:rFonts w:ascii="Times New Roman" w:hAnsi="Times New Roman"/>
          <w:noProof/>
          <w:sz w:val="24"/>
        </w:rPr>
        <w:t>services</w:t>
      </w:r>
      <w:r w:rsidR="00AF2763" w:rsidRPr="00056639">
        <w:rPr>
          <w:rFonts w:ascii="Times New Roman" w:hAnsi="Times New Roman"/>
          <w:noProof/>
          <w:sz w:val="24"/>
        </w:rPr>
        <w:t xml:space="preserve"> </w:t>
      </w:r>
      <w:r w:rsidR="00621312" w:rsidRPr="00056639">
        <w:rPr>
          <w:rFonts w:ascii="Times New Roman" w:hAnsi="Times New Roman"/>
          <w:noProof/>
          <w:sz w:val="24"/>
        </w:rPr>
        <w:t xml:space="preserve">and facilities </w:t>
      </w:r>
      <w:r w:rsidR="00AF2763" w:rsidRPr="00056639">
        <w:rPr>
          <w:rFonts w:ascii="Times New Roman" w:hAnsi="Times New Roman"/>
          <w:noProof/>
          <w:sz w:val="24"/>
        </w:rPr>
        <w:t>and other services</w:t>
      </w:r>
      <w:r w:rsidR="006E2138" w:rsidRPr="00056639">
        <w:rPr>
          <w:rFonts w:ascii="Times New Roman" w:hAnsi="Times New Roman"/>
          <w:noProof/>
          <w:sz w:val="24"/>
        </w:rPr>
        <w:t xml:space="preserve">. </w:t>
      </w:r>
    </w:p>
    <w:p w14:paraId="73DEFD50" w14:textId="737774A8" w:rsidR="00FD6EAE" w:rsidRPr="00056639" w:rsidRDefault="00FD6EAE" w:rsidP="00FD6EAE">
      <w:pPr>
        <w:spacing w:after="120" w:line="276" w:lineRule="auto"/>
        <w:jc w:val="both"/>
        <w:rPr>
          <w:rFonts w:ascii="Times New Roman" w:hAnsi="Times New Roman"/>
          <w:noProof/>
          <w:sz w:val="24"/>
        </w:rPr>
      </w:pPr>
      <w:r w:rsidRPr="00056639">
        <w:rPr>
          <w:rFonts w:ascii="Times New Roman" w:hAnsi="Times New Roman"/>
          <w:b/>
          <w:bCs/>
          <w:noProof/>
          <w:sz w:val="24"/>
        </w:rPr>
        <w:t xml:space="preserve">Demographic change </w:t>
      </w:r>
      <w:r w:rsidR="00D92CB2" w:rsidRPr="00056639">
        <w:rPr>
          <w:rFonts w:ascii="Times New Roman" w:hAnsi="Times New Roman"/>
          <w:b/>
          <w:bCs/>
          <w:noProof/>
          <w:sz w:val="24"/>
        </w:rPr>
        <w:t xml:space="preserve">is expected to </w:t>
      </w:r>
      <w:r w:rsidRPr="00056639">
        <w:rPr>
          <w:rFonts w:ascii="Times New Roman" w:hAnsi="Times New Roman"/>
          <w:b/>
          <w:bCs/>
          <w:noProof/>
          <w:sz w:val="24"/>
        </w:rPr>
        <w:t>further exacerbate labour shortages and increase pressure on public budgets.</w:t>
      </w:r>
      <w:r w:rsidRPr="00056639">
        <w:rPr>
          <w:rFonts w:ascii="Times New Roman" w:hAnsi="Times New Roman"/>
          <w:noProof/>
          <w:sz w:val="24"/>
        </w:rPr>
        <w:t xml:space="preserve"> After decades of growth, the EU population </w:t>
      </w:r>
      <w:r w:rsidR="00CE4596" w:rsidRPr="00056639">
        <w:rPr>
          <w:rFonts w:ascii="Times New Roman" w:hAnsi="Times New Roman"/>
          <w:noProof/>
          <w:sz w:val="24"/>
        </w:rPr>
        <w:t xml:space="preserve">has been </w:t>
      </w:r>
      <w:r w:rsidRPr="00056639">
        <w:rPr>
          <w:rFonts w:ascii="Times New Roman" w:hAnsi="Times New Roman"/>
          <w:noProof/>
          <w:sz w:val="24"/>
        </w:rPr>
        <w:t>declining since 2020, as net migration is no longer compensating for negative natural growth. At EU</w:t>
      </w:r>
      <w:r w:rsidR="008A54A6" w:rsidRPr="00056639">
        <w:rPr>
          <w:rFonts w:ascii="Times New Roman" w:hAnsi="Times New Roman"/>
          <w:noProof/>
          <w:sz w:val="24"/>
        </w:rPr>
        <w:t>-</w:t>
      </w:r>
      <w:r w:rsidRPr="00056639">
        <w:rPr>
          <w:rFonts w:ascii="Times New Roman" w:hAnsi="Times New Roman"/>
          <w:noProof/>
          <w:sz w:val="24"/>
        </w:rPr>
        <w:t>27 level, natural population change and net migration are highest in urban regions, and lowest (and often negative) in rural ones. Moreover, remote regions experience overall negative net migration, linked to a lack of economic and employment opportunities, as well as lack of access to key services</w:t>
      </w:r>
      <w:r w:rsidR="00FE64E9" w:rsidRPr="00056639">
        <w:rPr>
          <w:rFonts w:ascii="Times New Roman" w:hAnsi="Times New Roman"/>
          <w:noProof/>
          <w:sz w:val="24"/>
        </w:rPr>
        <w:t xml:space="preserve"> (</w:t>
      </w:r>
      <w:r w:rsidRPr="00056639">
        <w:rPr>
          <w:rFonts w:ascii="Times New Roman" w:hAnsi="Times New Roman"/>
          <w:noProof/>
          <w:sz w:val="24"/>
        </w:rPr>
        <w:t>including education, childcare and healthcare</w:t>
      </w:r>
      <w:r w:rsidR="00FE64E9" w:rsidRPr="00056639">
        <w:rPr>
          <w:rFonts w:ascii="Times New Roman" w:hAnsi="Times New Roman"/>
          <w:noProof/>
          <w:sz w:val="24"/>
        </w:rPr>
        <w:t>)</w:t>
      </w:r>
      <w:r w:rsidRPr="00056639">
        <w:rPr>
          <w:rFonts w:ascii="Times New Roman" w:hAnsi="Times New Roman"/>
          <w:noProof/>
          <w:sz w:val="24"/>
        </w:rPr>
        <w:t>, which makes them less attractive and may cause people to move away.</w:t>
      </w:r>
    </w:p>
    <w:p w14:paraId="51306A4C" w14:textId="6540653A" w:rsidR="00FA6EE4" w:rsidRPr="00B51CE0" w:rsidRDefault="00FA6EE4" w:rsidP="00B51CE0">
      <w:pPr>
        <w:spacing w:after="120" w:line="276" w:lineRule="auto"/>
        <w:jc w:val="center"/>
        <w:rPr>
          <w:rFonts w:ascii="Times New Roman" w:hAnsi="Times New Roman"/>
          <w:noProof/>
          <w:szCs w:val="22"/>
          <w:lang w:val="en-IE"/>
        </w:rPr>
      </w:pPr>
      <w:r w:rsidRPr="00B51CE0">
        <w:rPr>
          <w:rFonts w:ascii="Times New Roman" w:hAnsi="Times New Roman"/>
          <w:noProof/>
          <w:szCs w:val="22"/>
          <w:lang w:val="en-IE"/>
        </w:rPr>
        <w:t>Map 5</w:t>
      </w:r>
      <w:r w:rsidR="00392F70" w:rsidRPr="00B51CE0">
        <w:rPr>
          <w:rFonts w:ascii="Times New Roman" w:hAnsi="Times New Roman"/>
          <w:noProof/>
          <w:szCs w:val="22"/>
          <w:lang w:val="en-IE"/>
        </w:rPr>
        <w:t>.</w:t>
      </w:r>
      <w:r w:rsidR="00035B6E" w:rsidRPr="00B51CE0">
        <w:rPr>
          <w:rFonts w:ascii="Times New Roman" w:hAnsi="Times New Roman"/>
          <w:noProof/>
          <w:szCs w:val="22"/>
          <w:lang w:val="en-IE"/>
        </w:rPr>
        <w:t xml:space="preserve"> Total population change, natural growth and net migration, 2010-2021</w:t>
      </w:r>
    </w:p>
    <w:p w14:paraId="67B97A72" w14:textId="04136BB4" w:rsidR="004E67A5" w:rsidRPr="00056639" w:rsidRDefault="004E67A5" w:rsidP="00FD6EAE">
      <w:pPr>
        <w:spacing w:after="120" w:line="276" w:lineRule="auto"/>
        <w:jc w:val="both"/>
        <w:rPr>
          <w:rFonts w:ascii="Times New Roman" w:hAnsi="Times New Roman"/>
          <w:noProof/>
          <w:sz w:val="24"/>
        </w:rPr>
      </w:pPr>
      <w:r w:rsidRPr="00056639">
        <w:rPr>
          <w:noProof/>
        </w:rPr>
        <w:drawing>
          <wp:inline distT="0" distB="0" distL="0" distR="0" wp14:anchorId="35DF7119" wp14:editId="0A163CAD">
            <wp:extent cx="5731510" cy="3476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476625"/>
                    </a:xfrm>
                    <a:prstGeom prst="rect">
                      <a:avLst/>
                    </a:prstGeom>
                    <a:noFill/>
                    <a:ln>
                      <a:noFill/>
                    </a:ln>
                  </pic:spPr>
                </pic:pic>
              </a:graphicData>
            </a:graphic>
          </wp:inline>
        </w:drawing>
      </w:r>
    </w:p>
    <w:p w14:paraId="255C409D" w14:textId="7273D5A6" w:rsidR="00FE64E9" w:rsidRPr="00056639" w:rsidRDefault="00FD6EAE" w:rsidP="00FD6EAE">
      <w:pPr>
        <w:spacing w:after="120" w:line="276" w:lineRule="auto"/>
        <w:jc w:val="both"/>
        <w:rPr>
          <w:rFonts w:ascii="Times New Roman" w:hAnsi="Times New Roman"/>
          <w:noProof/>
          <w:sz w:val="24"/>
        </w:rPr>
      </w:pPr>
      <w:r w:rsidRPr="00056639">
        <w:rPr>
          <w:rFonts w:ascii="Times New Roman" w:hAnsi="Times New Roman"/>
          <w:b/>
          <w:bCs/>
          <w:noProof/>
          <w:sz w:val="24"/>
        </w:rPr>
        <w:t xml:space="preserve">The reduction of </w:t>
      </w:r>
      <w:r w:rsidR="002611B9" w:rsidRPr="00056639">
        <w:rPr>
          <w:rFonts w:ascii="Times New Roman" w:hAnsi="Times New Roman"/>
          <w:b/>
          <w:bCs/>
          <w:noProof/>
          <w:sz w:val="24"/>
        </w:rPr>
        <w:t xml:space="preserve">the </w:t>
      </w:r>
      <w:r w:rsidRPr="00056639">
        <w:rPr>
          <w:rFonts w:ascii="Times New Roman" w:hAnsi="Times New Roman"/>
          <w:b/>
          <w:bCs/>
          <w:noProof/>
          <w:sz w:val="24"/>
        </w:rPr>
        <w:t>working age population will require accelerated productivity gains to maintain living standards and increased employment rates,</w:t>
      </w:r>
      <w:r w:rsidRPr="00056639">
        <w:rPr>
          <w:rFonts w:ascii="Times New Roman" w:hAnsi="Times New Roman"/>
          <w:noProof/>
          <w:sz w:val="24"/>
        </w:rPr>
        <w:t xml:space="preserve"> notably for people not yet active on the labour market. In this regard, regions are unevenly equipped. Regions combining a low share of highly skilled people and outward migration of the young and educated may fall into a talent development trap, limiting their capacity to build sustainable, competitive and knowledge-based economies. As detailed in the Communications “Harnessing talent in EU regions”</w:t>
      </w:r>
      <w:r w:rsidR="00FF3DC1" w:rsidRPr="00056639">
        <w:rPr>
          <w:rStyle w:val="FootnoteReference"/>
          <w:rFonts w:ascii="Times New Roman" w:hAnsi="Times New Roman"/>
          <w:noProof/>
          <w:sz w:val="24"/>
        </w:rPr>
        <w:footnoteReference w:id="11"/>
      </w:r>
      <w:r w:rsidRPr="00056639">
        <w:rPr>
          <w:rFonts w:ascii="Times New Roman" w:hAnsi="Times New Roman"/>
          <w:noProof/>
          <w:sz w:val="24"/>
        </w:rPr>
        <w:t xml:space="preserve"> and “Demographic change in Europe: a toolbox for action</w:t>
      </w:r>
      <w:r w:rsidR="00C22BB4" w:rsidRPr="00056639">
        <w:rPr>
          <w:rFonts w:ascii="Times New Roman" w:hAnsi="Times New Roman"/>
          <w:noProof/>
          <w:sz w:val="24"/>
        </w:rPr>
        <w:t>”</w:t>
      </w:r>
      <w:r w:rsidR="00FF3DC1" w:rsidRPr="00056639">
        <w:rPr>
          <w:rStyle w:val="FootnoteReference"/>
          <w:rFonts w:ascii="Times New Roman" w:hAnsi="Times New Roman"/>
          <w:noProof/>
          <w:sz w:val="24"/>
        </w:rPr>
        <w:footnoteReference w:id="12"/>
      </w:r>
      <w:r w:rsidRPr="00056639">
        <w:rPr>
          <w:rFonts w:ascii="Times New Roman" w:hAnsi="Times New Roman"/>
          <w:noProof/>
          <w:sz w:val="24"/>
        </w:rPr>
        <w:t xml:space="preserve">, a strategic policy mix combining reforms and investments is needed to </w:t>
      </w:r>
      <w:r w:rsidR="009120E3" w:rsidRPr="00056639">
        <w:rPr>
          <w:rFonts w:ascii="Times New Roman" w:hAnsi="Times New Roman"/>
          <w:noProof/>
          <w:sz w:val="24"/>
        </w:rPr>
        <w:t xml:space="preserve">revert or </w:t>
      </w:r>
      <w:r w:rsidRPr="00056639">
        <w:rPr>
          <w:rFonts w:ascii="Times New Roman" w:hAnsi="Times New Roman"/>
          <w:noProof/>
          <w:sz w:val="24"/>
        </w:rPr>
        <w:t xml:space="preserve">adapt to this reality. </w:t>
      </w:r>
    </w:p>
    <w:p w14:paraId="0162493D" w14:textId="4B1900AD" w:rsidR="00FD6EAE" w:rsidRDefault="00FE64E9" w:rsidP="00FD6EAE">
      <w:pPr>
        <w:spacing w:after="120" w:line="276" w:lineRule="auto"/>
        <w:jc w:val="both"/>
        <w:rPr>
          <w:rFonts w:ascii="Times New Roman" w:hAnsi="Times New Roman"/>
          <w:noProof/>
          <w:sz w:val="24"/>
        </w:rPr>
      </w:pPr>
      <w:r w:rsidRPr="00056639">
        <w:rPr>
          <w:rFonts w:ascii="Times New Roman" w:hAnsi="Times New Roman"/>
          <w:b/>
          <w:bCs/>
          <w:noProof/>
          <w:sz w:val="24"/>
        </w:rPr>
        <w:t>Demographic change requires adaptation at the level of regions and cities.</w:t>
      </w:r>
      <w:r w:rsidRPr="00056639">
        <w:rPr>
          <w:rFonts w:ascii="Times New Roman" w:hAnsi="Times New Roman"/>
          <w:noProof/>
          <w:sz w:val="24"/>
        </w:rPr>
        <w:t xml:space="preserve"> For example,</w:t>
      </w:r>
      <w:r w:rsidR="00FD6EAE" w:rsidRPr="00056639">
        <w:rPr>
          <w:rFonts w:ascii="Times New Roman" w:hAnsi="Times New Roman"/>
          <w:noProof/>
          <w:sz w:val="24"/>
        </w:rPr>
        <w:t xml:space="preserve"> the integration of demographic projections into spatial policymaking, adjusting the provision of public services, adapting public governance, increasing employment rates and </w:t>
      </w:r>
      <w:r w:rsidR="008E161C" w:rsidRPr="00056639">
        <w:rPr>
          <w:rFonts w:ascii="Times New Roman" w:hAnsi="Times New Roman"/>
          <w:noProof/>
          <w:sz w:val="24"/>
        </w:rPr>
        <w:t xml:space="preserve">fostering </w:t>
      </w:r>
      <w:r w:rsidR="00FD6EAE" w:rsidRPr="00056639">
        <w:rPr>
          <w:rFonts w:ascii="Times New Roman" w:hAnsi="Times New Roman"/>
          <w:noProof/>
          <w:sz w:val="24"/>
        </w:rPr>
        <w:t xml:space="preserve">productivity </w:t>
      </w:r>
      <w:r w:rsidR="008D5C0E" w:rsidRPr="00056639">
        <w:rPr>
          <w:rFonts w:ascii="Times New Roman" w:hAnsi="Times New Roman"/>
          <w:noProof/>
          <w:sz w:val="24"/>
        </w:rPr>
        <w:t>drivers</w:t>
      </w:r>
      <w:r w:rsidR="00FD6EAE" w:rsidRPr="00056639">
        <w:rPr>
          <w:rFonts w:ascii="Times New Roman" w:hAnsi="Times New Roman"/>
          <w:noProof/>
          <w:sz w:val="24"/>
        </w:rPr>
        <w:t xml:space="preserve">. Vocational education and training has a strong capacity to address labour shortages and deliver on the green and digital transitions and play a major role in smart specialisation strategies: helping retain and attract talent, generate absorptive capacity in the societies and economies in which they are located, and to help build sustainable </w:t>
      </w:r>
      <w:r w:rsidR="009E0646" w:rsidRPr="00056639">
        <w:rPr>
          <w:rFonts w:ascii="Times New Roman" w:hAnsi="Times New Roman"/>
          <w:noProof/>
          <w:sz w:val="24"/>
        </w:rPr>
        <w:t xml:space="preserve">(and </w:t>
      </w:r>
      <w:r w:rsidR="00FD6EAE" w:rsidRPr="00056639">
        <w:rPr>
          <w:rFonts w:ascii="Times New Roman" w:hAnsi="Times New Roman"/>
          <w:noProof/>
          <w:sz w:val="24"/>
        </w:rPr>
        <w:t>more equitable</w:t>
      </w:r>
      <w:r w:rsidR="009E0646" w:rsidRPr="00056639">
        <w:rPr>
          <w:rFonts w:ascii="Times New Roman" w:hAnsi="Times New Roman"/>
          <w:noProof/>
          <w:sz w:val="24"/>
        </w:rPr>
        <w:t>)</w:t>
      </w:r>
      <w:r w:rsidR="00FD6EAE" w:rsidRPr="00056639">
        <w:rPr>
          <w:rFonts w:ascii="Times New Roman" w:hAnsi="Times New Roman"/>
          <w:noProof/>
          <w:sz w:val="24"/>
        </w:rPr>
        <w:t xml:space="preserve"> communities.  </w:t>
      </w:r>
    </w:p>
    <w:p w14:paraId="40AAF82B" w14:textId="77777777" w:rsidR="006639AF" w:rsidRPr="00056639" w:rsidRDefault="006639AF" w:rsidP="00FD6EAE">
      <w:pPr>
        <w:spacing w:after="120" w:line="276" w:lineRule="auto"/>
        <w:jc w:val="both"/>
        <w:rPr>
          <w:rFonts w:ascii="Times New Roman" w:hAnsi="Times New Roman"/>
          <w:noProof/>
          <w:sz w:val="24"/>
        </w:rPr>
      </w:pPr>
    </w:p>
    <w:p w14:paraId="6C99D475" w14:textId="1BE64DE7" w:rsidR="00035B6E" w:rsidRPr="00B51CE0" w:rsidRDefault="00035B6E" w:rsidP="00B51CE0">
      <w:pPr>
        <w:spacing w:after="120" w:line="276" w:lineRule="auto"/>
        <w:jc w:val="center"/>
        <w:rPr>
          <w:rFonts w:ascii="Times New Roman" w:hAnsi="Times New Roman"/>
          <w:noProof/>
          <w:szCs w:val="22"/>
        </w:rPr>
      </w:pPr>
      <w:r w:rsidRPr="00B51CE0">
        <w:rPr>
          <w:rFonts w:ascii="Times New Roman" w:hAnsi="Times New Roman"/>
          <w:noProof/>
          <w:szCs w:val="22"/>
        </w:rPr>
        <w:t>Map 6</w:t>
      </w:r>
      <w:r w:rsidR="00392F70" w:rsidRPr="00B51CE0">
        <w:rPr>
          <w:rFonts w:ascii="Times New Roman" w:hAnsi="Times New Roman"/>
          <w:noProof/>
          <w:szCs w:val="22"/>
        </w:rPr>
        <w:t>.</w:t>
      </w:r>
      <w:r w:rsidRPr="00B51CE0">
        <w:rPr>
          <w:rFonts w:ascii="Times New Roman" w:hAnsi="Times New Roman"/>
          <w:noProof/>
          <w:szCs w:val="22"/>
        </w:rPr>
        <w:t xml:space="preserve"> Regions (at risk of falling) in a talent development trap</w:t>
      </w:r>
    </w:p>
    <w:p w14:paraId="52FD843B" w14:textId="7C65A28B" w:rsidR="00DD0730" w:rsidRPr="00056639" w:rsidRDefault="00DD0730" w:rsidP="00B51CE0">
      <w:pPr>
        <w:spacing w:after="120" w:line="276" w:lineRule="auto"/>
        <w:jc w:val="center"/>
        <w:rPr>
          <w:rFonts w:ascii="Times New Roman" w:hAnsi="Times New Roman"/>
          <w:noProof/>
          <w:sz w:val="24"/>
        </w:rPr>
      </w:pPr>
      <w:r w:rsidRPr="00056639">
        <w:rPr>
          <w:noProof/>
        </w:rPr>
        <w:drawing>
          <wp:inline distT="0" distB="0" distL="0" distR="0" wp14:anchorId="62199F09" wp14:editId="3755014E">
            <wp:extent cx="4749353" cy="5676900"/>
            <wp:effectExtent l="0" t="0" r="0" b="0"/>
            <wp:docPr id="7" name="Picture 7" descr="C:\Users\nadlebe\AppData\Local\Microsoft\Windows\INetCache\Content.Word\n2v16_pop_decl_educ_option_B4_A4P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dlebe\AppData\Local\Microsoft\Windows\INetCache\Content.Word\n2v16_pop_decl_educ_option_B4_A4P_G.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77931" cy="5711059"/>
                    </a:xfrm>
                    <a:prstGeom prst="rect">
                      <a:avLst/>
                    </a:prstGeom>
                    <a:noFill/>
                    <a:ln>
                      <a:noFill/>
                    </a:ln>
                  </pic:spPr>
                </pic:pic>
              </a:graphicData>
            </a:graphic>
          </wp:inline>
        </w:drawing>
      </w:r>
    </w:p>
    <w:p w14:paraId="5DE8CE31" w14:textId="53AD3C31" w:rsidR="00533F10" w:rsidRPr="00056639" w:rsidRDefault="00C56206" w:rsidP="009C7311">
      <w:pPr>
        <w:pStyle w:val="NormalWeb"/>
        <w:spacing w:before="0" w:beforeAutospacing="0" w:after="120" w:afterAutospacing="0" w:line="276" w:lineRule="auto"/>
        <w:rPr>
          <w:i/>
          <w:iCs/>
          <w:noProof/>
          <w:szCs w:val="20"/>
        </w:rPr>
      </w:pPr>
      <w:r w:rsidRPr="00056639">
        <w:rPr>
          <w:i/>
          <w:iCs/>
          <w:noProof/>
          <w:szCs w:val="20"/>
        </w:rPr>
        <w:t>…and n</w:t>
      </w:r>
      <w:r w:rsidR="005101D2" w:rsidRPr="00056639">
        <w:rPr>
          <w:i/>
          <w:iCs/>
          <w:noProof/>
          <w:szCs w:val="20"/>
        </w:rPr>
        <w:t xml:space="preserve">ot all regions benefit from </w:t>
      </w:r>
      <w:r w:rsidR="00521685" w:rsidRPr="00056639">
        <w:rPr>
          <w:i/>
          <w:iCs/>
          <w:noProof/>
          <w:szCs w:val="20"/>
        </w:rPr>
        <w:t>the same growth dynamic</w:t>
      </w:r>
      <w:r w:rsidRPr="00056639">
        <w:rPr>
          <w:i/>
          <w:iCs/>
          <w:noProof/>
          <w:szCs w:val="20"/>
        </w:rPr>
        <w:t>s</w:t>
      </w:r>
    </w:p>
    <w:p w14:paraId="6714353E" w14:textId="6DBC6E31" w:rsidR="00B11132" w:rsidRPr="00056639" w:rsidRDefault="00142EC3" w:rsidP="00286B5C">
      <w:pPr>
        <w:spacing w:after="120" w:line="276" w:lineRule="auto"/>
        <w:jc w:val="both"/>
        <w:rPr>
          <w:rFonts w:ascii="Times New Roman" w:hAnsi="Times New Roman"/>
          <w:noProof/>
          <w:sz w:val="24"/>
        </w:rPr>
      </w:pPr>
      <w:r w:rsidRPr="00056639">
        <w:rPr>
          <w:rFonts w:ascii="Times New Roman" w:hAnsi="Times New Roman"/>
          <w:b/>
          <w:bCs/>
          <w:noProof/>
          <w:sz w:val="24"/>
        </w:rPr>
        <w:t>Economic d</w:t>
      </w:r>
      <w:r w:rsidR="00B11132" w:rsidRPr="00056639">
        <w:rPr>
          <w:rFonts w:ascii="Times New Roman" w:hAnsi="Times New Roman"/>
          <w:b/>
          <w:bCs/>
          <w:noProof/>
          <w:sz w:val="24"/>
        </w:rPr>
        <w:t>isparities remain large across the continent</w:t>
      </w:r>
      <w:r w:rsidR="00B11132" w:rsidRPr="00056639">
        <w:rPr>
          <w:rFonts w:ascii="Times New Roman" w:hAnsi="Times New Roman"/>
          <w:noProof/>
          <w:sz w:val="24"/>
        </w:rPr>
        <w:t>. More than one in four people in the EU (28</w:t>
      </w:r>
      <w:r w:rsidR="00B069D7" w:rsidRPr="00056639">
        <w:rPr>
          <w:rFonts w:ascii="Times New Roman" w:hAnsi="Times New Roman"/>
          <w:noProof/>
          <w:sz w:val="24"/>
        </w:rPr>
        <w:t> </w:t>
      </w:r>
      <w:r w:rsidR="00B11132" w:rsidRPr="00056639">
        <w:rPr>
          <w:rFonts w:ascii="Times New Roman" w:hAnsi="Times New Roman"/>
          <w:noProof/>
          <w:sz w:val="24"/>
        </w:rPr>
        <w:t xml:space="preserve">%) live in a region with GDP per </w:t>
      </w:r>
      <w:r w:rsidR="00FC5E14" w:rsidRPr="00056639">
        <w:rPr>
          <w:rFonts w:ascii="Times New Roman" w:hAnsi="Times New Roman"/>
          <w:noProof/>
          <w:sz w:val="24"/>
        </w:rPr>
        <w:t>capita</w:t>
      </w:r>
      <w:r w:rsidR="00B11132" w:rsidRPr="00056639">
        <w:rPr>
          <w:rFonts w:ascii="Times New Roman" w:hAnsi="Times New Roman"/>
          <w:noProof/>
          <w:sz w:val="24"/>
        </w:rPr>
        <w:t xml:space="preserve"> below 75</w:t>
      </w:r>
      <w:r w:rsidR="00B069D7" w:rsidRPr="00056639">
        <w:rPr>
          <w:rFonts w:ascii="Times New Roman" w:hAnsi="Times New Roman"/>
          <w:noProof/>
          <w:sz w:val="24"/>
        </w:rPr>
        <w:t> </w:t>
      </w:r>
      <w:r w:rsidR="00B11132" w:rsidRPr="00056639">
        <w:rPr>
          <w:rFonts w:ascii="Times New Roman" w:hAnsi="Times New Roman"/>
          <w:noProof/>
          <w:sz w:val="24"/>
        </w:rPr>
        <w:t xml:space="preserve">% of the EU average. Most of them live in </w:t>
      </w:r>
      <w:r w:rsidR="00035B6E" w:rsidRPr="00056639">
        <w:rPr>
          <w:rFonts w:ascii="Times New Roman" w:hAnsi="Times New Roman"/>
          <w:noProof/>
          <w:sz w:val="24"/>
        </w:rPr>
        <w:t>Eastern</w:t>
      </w:r>
      <w:r w:rsidR="00B11132" w:rsidRPr="00056639">
        <w:rPr>
          <w:rFonts w:ascii="Times New Roman" w:hAnsi="Times New Roman"/>
          <w:noProof/>
          <w:sz w:val="24"/>
        </w:rPr>
        <w:t xml:space="preserve"> Member States, but also in Greece, Portugal, Spain, </w:t>
      </w:r>
      <w:r w:rsidR="00035B6E" w:rsidRPr="00056639">
        <w:rPr>
          <w:rFonts w:ascii="Times New Roman" w:hAnsi="Times New Roman"/>
          <w:noProof/>
          <w:sz w:val="24"/>
        </w:rPr>
        <w:t>Southern</w:t>
      </w:r>
      <w:r w:rsidR="00B11132" w:rsidRPr="00056639">
        <w:rPr>
          <w:rFonts w:ascii="Times New Roman" w:hAnsi="Times New Roman"/>
          <w:noProof/>
          <w:sz w:val="24"/>
        </w:rPr>
        <w:t xml:space="preserve"> Italy and outermost regions. </w:t>
      </w:r>
      <w:r w:rsidR="008F68D7" w:rsidRPr="00056639">
        <w:rPr>
          <w:rFonts w:ascii="Times New Roman" w:hAnsi="Times New Roman"/>
          <w:noProof/>
          <w:sz w:val="24"/>
        </w:rPr>
        <w:t xml:space="preserve">Since </w:t>
      </w:r>
      <w:r w:rsidR="00165B37" w:rsidRPr="00056639">
        <w:rPr>
          <w:rFonts w:ascii="Times New Roman" w:hAnsi="Times New Roman"/>
          <w:noProof/>
          <w:sz w:val="24"/>
        </w:rPr>
        <w:t>2001</w:t>
      </w:r>
      <w:r w:rsidR="008F68D7" w:rsidRPr="00056639">
        <w:rPr>
          <w:rFonts w:ascii="Times New Roman" w:hAnsi="Times New Roman"/>
          <w:noProof/>
          <w:sz w:val="24"/>
        </w:rPr>
        <w:t>, r</w:t>
      </w:r>
      <w:r w:rsidR="00B11132" w:rsidRPr="00056639">
        <w:rPr>
          <w:rFonts w:ascii="Times New Roman" w:hAnsi="Times New Roman"/>
          <w:noProof/>
          <w:sz w:val="24"/>
        </w:rPr>
        <w:t xml:space="preserve">eal GDP per capita growth </w:t>
      </w:r>
      <w:r w:rsidR="000037E1" w:rsidRPr="00056639">
        <w:rPr>
          <w:rFonts w:ascii="Times New Roman" w:hAnsi="Times New Roman"/>
          <w:noProof/>
          <w:sz w:val="24"/>
        </w:rPr>
        <w:t xml:space="preserve">has been </w:t>
      </w:r>
      <w:r w:rsidR="00B11132" w:rsidRPr="00056639">
        <w:rPr>
          <w:rFonts w:ascii="Times New Roman" w:hAnsi="Times New Roman"/>
          <w:noProof/>
          <w:sz w:val="24"/>
        </w:rPr>
        <w:t>negative in several regions, notably in Greece and Italy</w:t>
      </w:r>
      <w:r w:rsidR="008673D3" w:rsidRPr="00056639">
        <w:rPr>
          <w:rFonts w:ascii="Times New Roman" w:hAnsi="Times New Roman"/>
          <w:noProof/>
          <w:sz w:val="24"/>
        </w:rPr>
        <w:t>, although it has recently been picking up</w:t>
      </w:r>
      <w:r w:rsidR="00B11132" w:rsidRPr="00056639">
        <w:rPr>
          <w:rFonts w:ascii="Times New Roman" w:hAnsi="Times New Roman"/>
          <w:noProof/>
          <w:sz w:val="24"/>
        </w:rPr>
        <w:t>.</w:t>
      </w:r>
    </w:p>
    <w:p w14:paraId="2438F708" w14:textId="4EAF0DDA" w:rsidR="0085196E" w:rsidRPr="00056639" w:rsidRDefault="0085196E" w:rsidP="00286B5C">
      <w:pPr>
        <w:spacing w:after="120" w:line="276" w:lineRule="auto"/>
        <w:jc w:val="both"/>
        <w:rPr>
          <w:rFonts w:ascii="Times New Roman" w:hAnsi="Times New Roman"/>
          <w:noProof/>
          <w:sz w:val="24"/>
          <w:szCs w:val="20"/>
        </w:rPr>
      </w:pPr>
      <w:r w:rsidRPr="00056639">
        <w:rPr>
          <w:rFonts w:ascii="Times New Roman" w:hAnsi="Times New Roman"/>
          <w:b/>
          <w:bCs/>
          <w:noProof/>
          <w:sz w:val="24"/>
          <w:szCs w:val="20"/>
        </w:rPr>
        <w:t>Changes in subnational disparities show different patterns across Member States.</w:t>
      </w:r>
      <w:r w:rsidRPr="00056639">
        <w:rPr>
          <w:rFonts w:ascii="Times New Roman" w:hAnsi="Times New Roman"/>
          <w:noProof/>
          <w:sz w:val="24"/>
          <w:szCs w:val="20"/>
        </w:rPr>
        <w:t xml:space="preserve"> In many </w:t>
      </w:r>
      <w:r w:rsidR="00035B6E" w:rsidRPr="00056639">
        <w:rPr>
          <w:rFonts w:ascii="Times New Roman" w:hAnsi="Times New Roman"/>
          <w:noProof/>
          <w:sz w:val="24"/>
          <w:szCs w:val="20"/>
        </w:rPr>
        <w:t>Eastern</w:t>
      </w:r>
      <w:r w:rsidRPr="00056639">
        <w:rPr>
          <w:rFonts w:ascii="Times New Roman" w:hAnsi="Times New Roman"/>
          <w:noProof/>
          <w:sz w:val="24"/>
          <w:szCs w:val="20"/>
        </w:rPr>
        <w:t xml:space="preserve"> Member States </w:t>
      </w:r>
      <w:r w:rsidR="009E0646" w:rsidRPr="00056639">
        <w:rPr>
          <w:rFonts w:ascii="Times New Roman" w:hAnsi="Times New Roman"/>
          <w:noProof/>
          <w:sz w:val="24"/>
          <w:szCs w:val="20"/>
        </w:rPr>
        <w:t xml:space="preserve">(such as </w:t>
      </w:r>
      <w:r w:rsidR="00112AC2" w:rsidRPr="00056639">
        <w:rPr>
          <w:rFonts w:ascii="Times New Roman" w:hAnsi="Times New Roman"/>
          <w:noProof/>
          <w:sz w:val="24"/>
          <w:szCs w:val="20"/>
        </w:rPr>
        <w:t xml:space="preserve">Slovakia, </w:t>
      </w:r>
      <w:r w:rsidRPr="00056639">
        <w:rPr>
          <w:rFonts w:ascii="Times New Roman" w:hAnsi="Times New Roman"/>
          <w:noProof/>
          <w:sz w:val="24"/>
          <w:szCs w:val="20"/>
        </w:rPr>
        <w:t xml:space="preserve">Bulgaria </w:t>
      </w:r>
      <w:r w:rsidR="009E0646" w:rsidRPr="00056639">
        <w:rPr>
          <w:rFonts w:ascii="Times New Roman" w:hAnsi="Times New Roman"/>
          <w:noProof/>
          <w:sz w:val="24"/>
          <w:szCs w:val="20"/>
        </w:rPr>
        <w:t>and</w:t>
      </w:r>
      <w:r w:rsidRPr="00056639">
        <w:rPr>
          <w:rFonts w:ascii="Times New Roman" w:hAnsi="Times New Roman"/>
          <w:noProof/>
          <w:sz w:val="24"/>
          <w:szCs w:val="20"/>
        </w:rPr>
        <w:t xml:space="preserve"> Romania</w:t>
      </w:r>
      <w:r w:rsidR="009E0646" w:rsidRPr="00056639">
        <w:rPr>
          <w:rFonts w:ascii="Times New Roman" w:hAnsi="Times New Roman"/>
          <w:noProof/>
          <w:sz w:val="24"/>
          <w:szCs w:val="20"/>
        </w:rPr>
        <w:t>)</w:t>
      </w:r>
      <w:r w:rsidRPr="00056639">
        <w:rPr>
          <w:rFonts w:ascii="Times New Roman" w:hAnsi="Times New Roman"/>
          <w:noProof/>
          <w:sz w:val="24"/>
          <w:szCs w:val="20"/>
        </w:rPr>
        <w:t>, increases in disparities have been driven by</w:t>
      </w:r>
      <w:r w:rsidR="009E0646" w:rsidRPr="00056639">
        <w:rPr>
          <w:rFonts w:ascii="Times New Roman" w:hAnsi="Times New Roman"/>
          <w:noProof/>
          <w:sz w:val="24"/>
          <w:szCs w:val="20"/>
        </w:rPr>
        <w:t xml:space="preserve"> </w:t>
      </w:r>
      <w:r w:rsidRPr="00056639">
        <w:rPr>
          <w:rFonts w:ascii="Times New Roman" w:hAnsi="Times New Roman"/>
          <w:noProof/>
          <w:sz w:val="24"/>
          <w:szCs w:val="20"/>
        </w:rPr>
        <w:t xml:space="preserve">very high growth rates in the most developed regions (typically the capital city region). In France </w:t>
      </w:r>
      <w:r w:rsidR="002611B9" w:rsidRPr="00056639">
        <w:rPr>
          <w:rFonts w:ascii="Times New Roman" w:hAnsi="Times New Roman"/>
          <w:noProof/>
          <w:sz w:val="24"/>
          <w:szCs w:val="20"/>
        </w:rPr>
        <w:t xml:space="preserve">and </w:t>
      </w:r>
      <w:r w:rsidRPr="00056639">
        <w:rPr>
          <w:rFonts w:ascii="Times New Roman" w:hAnsi="Times New Roman"/>
          <w:noProof/>
          <w:sz w:val="24"/>
          <w:szCs w:val="20"/>
        </w:rPr>
        <w:t xml:space="preserve">Greece, internal disparities </w:t>
      </w:r>
      <w:r w:rsidR="009E0646" w:rsidRPr="00056639">
        <w:rPr>
          <w:rFonts w:ascii="Times New Roman" w:hAnsi="Times New Roman"/>
          <w:noProof/>
          <w:sz w:val="24"/>
          <w:szCs w:val="20"/>
        </w:rPr>
        <w:t xml:space="preserve">have </w:t>
      </w:r>
      <w:r w:rsidRPr="00056639">
        <w:rPr>
          <w:rFonts w:ascii="Times New Roman" w:hAnsi="Times New Roman"/>
          <w:noProof/>
          <w:sz w:val="24"/>
          <w:szCs w:val="20"/>
        </w:rPr>
        <w:t>increased because growth of GDP per capita in poorer regions was particularly low. In some other Member States</w:t>
      </w:r>
      <w:r w:rsidR="004C21A7" w:rsidRPr="00056639">
        <w:rPr>
          <w:rFonts w:ascii="Times New Roman" w:hAnsi="Times New Roman"/>
          <w:noProof/>
          <w:sz w:val="24"/>
          <w:szCs w:val="20"/>
        </w:rPr>
        <w:t>,</w:t>
      </w:r>
      <w:r w:rsidRPr="00056639">
        <w:rPr>
          <w:rFonts w:ascii="Times New Roman" w:hAnsi="Times New Roman"/>
          <w:noProof/>
          <w:sz w:val="24"/>
          <w:szCs w:val="20"/>
        </w:rPr>
        <w:t xml:space="preserve"> such as Portugal, the decrease in regional disparities is due to the relatively poor performance of some developed, previously dynamic regions.</w:t>
      </w:r>
    </w:p>
    <w:p w14:paraId="77A28D2B" w14:textId="05ABF82B" w:rsidR="0085196E" w:rsidRPr="00056639" w:rsidRDefault="0085196E" w:rsidP="0085196E">
      <w:pPr>
        <w:spacing w:after="120" w:line="276" w:lineRule="auto"/>
        <w:jc w:val="both"/>
        <w:rPr>
          <w:rFonts w:ascii="Times New Roman" w:hAnsi="Times New Roman"/>
          <w:noProof/>
          <w:sz w:val="24"/>
        </w:rPr>
      </w:pPr>
      <w:r w:rsidRPr="00056639">
        <w:rPr>
          <w:rFonts w:ascii="Times New Roman" w:hAnsi="Times New Roman"/>
          <w:b/>
          <w:bCs/>
          <w:noProof/>
          <w:sz w:val="24"/>
        </w:rPr>
        <w:t xml:space="preserve">In many Member States economic development is driven by the competitiveness of capital regions and major agglomerations. Coupled with </w:t>
      </w:r>
      <w:r w:rsidR="002611B9" w:rsidRPr="00056639">
        <w:rPr>
          <w:rFonts w:ascii="Times New Roman" w:hAnsi="Times New Roman"/>
          <w:b/>
          <w:bCs/>
          <w:noProof/>
          <w:sz w:val="24"/>
        </w:rPr>
        <w:t xml:space="preserve">a lack of </w:t>
      </w:r>
      <w:r w:rsidRPr="00056639">
        <w:rPr>
          <w:rFonts w:ascii="Times New Roman" w:hAnsi="Times New Roman"/>
          <w:b/>
          <w:bCs/>
          <w:noProof/>
          <w:sz w:val="24"/>
        </w:rPr>
        <w:t>catching up of other areas, this leads to internal divergence.</w:t>
      </w:r>
      <w:r w:rsidRPr="00056639">
        <w:rPr>
          <w:rFonts w:ascii="Times New Roman" w:hAnsi="Times New Roman"/>
          <w:noProof/>
          <w:sz w:val="24"/>
        </w:rPr>
        <w:t xml:space="preserve"> This spatial polarisation can be a source of negative externalities (tensions on labour and housing markets, congestion, pollution) and the underutilisation of economic potential of the whole country. This can undermine </w:t>
      </w:r>
      <w:r w:rsidR="008F68D7" w:rsidRPr="00056639">
        <w:rPr>
          <w:rFonts w:ascii="Times New Roman" w:hAnsi="Times New Roman"/>
          <w:noProof/>
          <w:sz w:val="24"/>
        </w:rPr>
        <w:t xml:space="preserve">Member States’ </w:t>
      </w:r>
      <w:r w:rsidRPr="00056639">
        <w:rPr>
          <w:rFonts w:ascii="Times New Roman" w:hAnsi="Times New Roman"/>
          <w:noProof/>
          <w:sz w:val="24"/>
        </w:rPr>
        <w:t>competitiveness and in turn the sustainability of their growth pattern in the longer term.</w:t>
      </w:r>
    </w:p>
    <w:p w14:paraId="5DF990F2" w14:textId="3001DF54" w:rsidR="0085196E" w:rsidRPr="00056639" w:rsidRDefault="0085196E" w:rsidP="009C7311">
      <w:pPr>
        <w:spacing w:after="120" w:line="276" w:lineRule="auto"/>
        <w:jc w:val="both"/>
        <w:rPr>
          <w:rFonts w:ascii="Times New Roman" w:hAnsi="Times New Roman"/>
          <w:noProof/>
          <w:sz w:val="24"/>
        </w:rPr>
      </w:pPr>
      <w:r w:rsidRPr="00056639">
        <w:rPr>
          <w:rFonts w:ascii="Times New Roman" w:hAnsi="Times New Roman"/>
          <w:b/>
          <w:bCs/>
          <w:noProof/>
          <w:sz w:val="24"/>
        </w:rPr>
        <w:t>Rural</w:t>
      </w:r>
      <w:r w:rsidR="008A4085" w:rsidRPr="00056639">
        <w:rPr>
          <w:rFonts w:ascii="Times New Roman" w:hAnsi="Times New Roman"/>
          <w:b/>
          <w:bCs/>
          <w:noProof/>
          <w:sz w:val="24"/>
        </w:rPr>
        <w:t xml:space="preserve">, mountainous, island, and sparsely populated </w:t>
      </w:r>
      <w:r w:rsidRPr="00056639">
        <w:rPr>
          <w:rFonts w:ascii="Times New Roman" w:hAnsi="Times New Roman"/>
          <w:b/>
          <w:bCs/>
          <w:noProof/>
          <w:sz w:val="24"/>
        </w:rPr>
        <w:t xml:space="preserve">areas continue to face specific challenges that </w:t>
      </w:r>
      <w:r w:rsidR="000C2221">
        <w:rPr>
          <w:rFonts w:ascii="Times New Roman" w:hAnsi="Times New Roman"/>
          <w:b/>
          <w:bCs/>
          <w:noProof/>
          <w:sz w:val="24"/>
        </w:rPr>
        <w:t xml:space="preserve">hinder </w:t>
      </w:r>
      <w:r w:rsidRPr="00056639">
        <w:rPr>
          <w:rFonts w:ascii="Times New Roman" w:hAnsi="Times New Roman"/>
          <w:b/>
          <w:bCs/>
          <w:noProof/>
          <w:sz w:val="24"/>
        </w:rPr>
        <w:t>economic growth and development,</w:t>
      </w:r>
      <w:r w:rsidRPr="00056639">
        <w:rPr>
          <w:rFonts w:ascii="Times New Roman" w:hAnsi="Times New Roman"/>
          <w:noProof/>
          <w:sz w:val="24"/>
        </w:rPr>
        <w:t xml:space="preserve"> stemming from lower physical and digital connectivity or limited education and training opportunities. </w:t>
      </w:r>
      <w:r w:rsidR="009F3E6E" w:rsidRPr="00B548AD">
        <w:rPr>
          <w:rFonts w:ascii="Times New Roman" w:eastAsia="Calibri" w:hAnsi="Times New Roman"/>
          <w:sz w:val="24"/>
          <w:lang w:val="en-IE"/>
        </w:rPr>
        <w:t xml:space="preserve">Average </w:t>
      </w:r>
      <w:r w:rsidR="009F3E6E" w:rsidRPr="0055033D">
        <w:rPr>
          <w:rFonts w:ascii="Times New Roman" w:eastAsia="Calibri" w:hAnsi="Times New Roman"/>
          <w:sz w:val="24"/>
          <w:lang w:val="en-IE"/>
        </w:rPr>
        <w:t>income in rural areas is 87.5</w:t>
      </w:r>
      <w:r w:rsidR="00603FA3" w:rsidRPr="0055033D">
        <w:rPr>
          <w:rFonts w:ascii="Times New Roman" w:eastAsia="Calibri" w:hAnsi="Times New Roman"/>
          <w:sz w:val="24"/>
          <w:lang w:val="en-IE"/>
        </w:rPr>
        <w:t> </w:t>
      </w:r>
      <w:r w:rsidR="009F3E6E" w:rsidRPr="0055033D">
        <w:rPr>
          <w:rFonts w:ascii="Times New Roman" w:eastAsia="Calibri" w:hAnsi="Times New Roman"/>
          <w:sz w:val="24"/>
          <w:lang w:val="en-IE"/>
        </w:rPr>
        <w:t>% of average income in urban areas</w:t>
      </w:r>
      <w:r w:rsidR="009F3E6E" w:rsidRPr="0055033D">
        <w:rPr>
          <w:rStyle w:val="FootnoteReference"/>
          <w:rFonts w:ascii="Times New Roman" w:eastAsia="Calibri" w:hAnsi="Times New Roman"/>
          <w:sz w:val="24"/>
          <w:lang w:val="en-IE"/>
        </w:rPr>
        <w:footnoteReference w:id="13"/>
      </w:r>
      <w:r w:rsidR="009F3E6E" w:rsidRPr="0055033D">
        <w:rPr>
          <w:rFonts w:ascii="Times New Roman" w:eastAsia="Calibri" w:hAnsi="Times New Roman"/>
          <w:sz w:val="24"/>
          <w:lang w:val="en-IE"/>
        </w:rPr>
        <w:t xml:space="preserve">. </w:t>
      </w:r>
      <w:r w:rsidRPr="00056639">
        <w:rPr>
          <w:rFonts w:ascii="Times New Roman" w:hAnsi="Times New Roman"/>
          <w:noProof/>
          <w:sz w:val="24"/>
        </w:rPr>
        <w:t xml:space="preserve">However, over the period 2001-2021, </w:t>
      </w:r>
      <w:r w:rsidR="008A4085" w:rsidRPr="00056639">
        <w:rPr>
          <w:rFonts w:ascii="Times New Roman" w:hAnsi="Times New Roman"/>
          <w:noProof/>
          <w:sz w:val="24"/>
        </w:rPr>
        <w:t xml:space="preserve">non-urban </w:t>
      </w:r>
      <w:r w:rsidRPr="00056639">
        <w:rPr>
          <w:rFonts w:ascii="Times New Roman" w:hAnsi="Times New Roman"/>
          <w:noProof/>
          <w:sz w:val="24"/>
        </w:rPr>
        <w:t xml:space="preserve">regions </w:t>
      </w:r>
      <w:r w:rsidR="009E0646" w:rsidRPr="00056639">
        <w:rPr>
          <w:rFonts w:ascii="Times New Roman" w:hAnsi="Times New Roman"/>
          <w:noProof/>
          <w:sz w:val="24"/>
        </w:rPr>
        <w:t xml:space="preserve">(on average) </w:t>
      </w:r>
      <w:r w:rsidRPr="00056639">
        <w:rPr>
          <w:rFonts w:ascii="Times New Roman" w:hAnsi="Times New Roman"/>
          <w:noProof/>
          <w:sz w:val="24"/>
        </w:rPr>
        <w:t>experienced a significantly higher GDP per capita growth than urban regions: 1.5</w:t>
      </w:r>
      <w:r w:rsidR="00F25DC6" w:rsidRPr="00056639">
        <w:rPr>
          <w:rFonts w:ascii="Times New Roman" w:hAnsi="Times New Roman"/>
          <w:noProof/>
          <w:sz w:val="24"/>
        </w:rPr>
        <w:t> </w:t>
      </w:r>
      <w:r w:rsidRPr="00056639">
        <w:rPr>
          <w:rFonts w:ascii="Times New Roman" w:hAnsi="Times New Roman"/>
          <w:noProof/>
          <w:sz w:val="24"/>
        </w:rPr>
        <w:t>% as opposed to 0.8</w:t>
      </w:r>
      <w:r w:rsidR="00F25DC6" w:rsidRPr="00056639">
        <w:rPr>
          <w:rFonts w:ascii="Times New Roman" w:hAnsi="Times New Roman"/>
          <w:noProof/>
          <w:sz w:val="24"/>
        </w:rPr>
        <w:t> </w:t>
      </w:r>
      <w:r w:rsidRPr="00056639">
        <w:rPr>
          <w:rFonts w:ascii="Times New Roman" w:hAnsi="Times New Roman"/>
          <w:noProof/>
          <w:sz w:val="24"/>
        </w:rPr>
        <w:t xml:space="preserve">%. The trend is nonetheless different in </w:t>
      </w:r>
      <w:r w:rsidR="00035B6E" w:rsidRPr="00056639">
        <w:rPr>
          <w:rFonts w:ascii="Times New Roman" w:hAnsi="Times New Roman"/>
          <w:noProof/>
          <w:sz w:val="24"/>
        </w:rPr>
        <w:t>Eastern</w:t>
      </w:r>
      <w:r w:rsidRPr="00056639">
        <w:rPr>
          <w:rFonts w:ascii="Times New Roman" w:hAnsi="Times New Roman"/>
          <w:noProof/>
          <w:sz w:val="24"/>
        </w:rPr>
        <w:t xml:space="preserve"> Member States, where the growth is more prominently driven by </w:t>
      </w:r>
      <w:r w:rsidR="00C95CE2" w:rsidRPr="00056639">
        <w:rPr>
          <w:rFonts w:ascii="Times New Roman" w:hAnsi="Times New Roman"/>
          <w:noProof/>
          <w:sz w:val="24"/>
        </w:rPr>
        <w:t xml:space="preserve">large </w:t>
      </w:r>
      <w:r w:rsidRPr="00056639">
        <w:rPr>
          <w:rFonts w:ascii="Times New Roman" w:hAnsi="Times New Roman"/>
          <w:noProof/>
          <w:sz w:val="24"/>
        </w:rPr>
        <w:t>agglomerations</w:t>
      </w:r>
      <w:r w:rsidR="00C95CE2" w:rsidRPr="00056639">
        <w:rPr>
          <w:rFonts w:ascii="Times New Roman" w:hAnsi="Times New Roman"/>
          <w:noProof/>
          <w:sz w:val="24"/>
        </w:rPr>
        <w:t xml:space="preserve"> and capital cities</w:t>
      </w:r>
      <w:r w:rsidRPr="00056639">
        <w:rPr>
          <w:rFonts w:ascii="Times New Roman" w:hAnsi="Times New Roman"/>
          <w:noProof/>
          <w:sz w:val="24"/>
        </w:rPr>
        <w:t xml:space="preserve">. </w:t>
      </w:r>
      <w:r w:rsidRPr="00B51CE0">
        <w:rPr>
          <w:rFonts w:ascii="Times New Roman" w:hAnsi="Times New Roman"/>
          <w:noProof/>
          <w:sz w:val="24"/>
        </w:rPr>
        <w:t>The public report on “The long-term vision for the EU’s rural areas: key achievements and ways forward”</w:t>
      </w:r>
      <w:r w:rsidRPr="00056639">
        <w:rPr>
          <w:rFonts w:ascii="Times New Roman" w:hAnsi="Times New Roman"/>
          <w:noProof/>
          <w:sz w:val="24"/>
        </w:rPr>
        <w:t xml:space="preserve"> sets </w:t>
      </w:r>
      <w:r w:rsidR="003F71B0" w:rsidRPr="00056639">
        <w:rPr>
          <w:rFonts w:ascii="Times New Roman" w:hAnsi="Times New Roman"/>
          <w:noProof/>
          <w:sz w:val="24"/>
        </w:rPr>
        <w:t>the scene for a debate on the future of</w:t>
      </w:r>
      <w:r w:rsidRPr="00056639">
        <w:rPr>
          <w:rFonts w:ascii="Times New Roman" w:hAnsi="Times New Roman"/>
          <w:noProof/>
          <w:sz w:val="24"/>
        </w:rPr>
        <w:t xml:space="preserve"> rural areas.</w:t>
      </w:r>
    </w:p>
    <w:p w14:paraId="3F30D895" w14:textId="6B1E0C21" w:rsidR="009E0646" w:rsidRPr="00056639" w:rsidRDefault="0085196E" w:rsidP="009C7311">
      <w:pPr>
        <w:spacing w:after="120" w:line="276" w:lineRule="auto"/>
        <w:jc w:val="both"/>
        <w:rPr>
          <w:rFonts w:ascii="Times New Roman" w:hAnsi="Times New Roman"/>
          <w:noProof/>
          <w:sz w:val="24"/>
        </w:rPr>
      </w:pPr>
      <w:r w:rsidRPr="00056639">
        <w:rPr>
          <w:rFonts w:ascii="Times New Roman" w:hAnsi="Times New Roman"/>
          <w:b/>
          <w:bCs/>
          <w:noProof/>
          <w:sz w:val="24"/>
        </w:rPr>
        <w:t xml:space="preserve">These territorial disparities </w:t>
      </w:r>
      <w:r w:rsidR="002611B9" w:rsidRPr="00056639">
        <w:rPr>
          <w:rFonts w:ascii="Times New Roman" w:hAnsi="Times New Roman"/>
          <w:b/>
          <w:bCs/>
          <w:noProof/>
          <w:sz w:val="24"/>
        </w:rPr>
        <w:t>compound</w:t>
      </w:r>
      <w:r w:rsidR="008A4085" w:rsidRPr="00056639">
        <w:rPr>
          <w:rFonts w:ascii="Times New Roman" w:hAnsi="Times New Roman"/>
          <w:b/>
          <w:bCs/>
          <w:noProof/>
          <w:sz w:val="24"/>
        </w:rPr>
        <w:t xml:space="preserve"> </w:t>
      </w:r>
      <w:r w:rsidRPr="00056639">
        <w:rPr>
          <w:rFonts w:ascii="Times New Roman" w:hAnsi="Times New Roman"/>
          <w:b/>
          <w:bCs/>
          <w:noProof/>
          <w:sz w:val="24"/>
        </w:rPr>
        <w:t>a situation in which a</w:t>
      </w:r>
      <w:r w:rsidR="149F84C4" w:rsidRPr="00056639">
        <w:rPr>
          <w:rFonts w:ascii="Times New Roman" w:hAnsi="Times New Roman"/>
          <w:b/>
          <w:bCs/>
          <w:noProof/>
          <w:sz w:val="24"/>
        </w:rPr>
        <w:t xml:space="preserve"> number of region</w:t>
      </w:r>
      <w:r w:rsidR="366B38C0" w:rsidRPr="00056639">
        <w:rPr>
          <w:rFonts w:ascii="Times New Roman" w:hAnsi="Times New Roman"/>
          <w:b/>
          <w:bCs/>
          <w:noProof/>
          <w:sz w:val="24"/>
        </w:rPr>
        <w:t xml:space="preserve">s </w:t>
      </w:r>
      <w:r w:rsidR="008A4085" w:rsidRPr="00056639">
        <w:rPr>
          <w:rFonts w:ascii="Times New Roman" w:hAnsi="Times New Roman"/>
          <w:b/>
          <w:bCs/>
          <w:noProof/>
          <w:sz w:val="24"/>
        </w:rPr>
        <w:t>face</w:t>
      </w:r>
      <w:r w:rsidR="366B38C0" w:rsidRPr="00056639">
        <w:rPr>
          <w:rFonts w:ascii="Times New Roman" w:hAnsi="Times New Roman"/>
          <w:b/>
          <w:bCs/>
          <w:noProof/>
          <w:sz w:val="24"/>
        </w:rPr>
        <w:t xml:space="preserve"> economic stagnation or</w:t>
      </w:r>
      <w:r w:rsidR="009F09AA" w:rsidRPr="00056639">
        <w:rPr>
          <w:rFonts w:ascii="Times New Roman" w:hAnsi="Times New Roman"/>
          <w:b/>
          <w:bCs/>
          <w:noProof/>
          <w:sz w:val="24"/>
        </w:rPr>
        <w:t xml:space="preserve"> </w:t>
      </w:r>
      <w:r w:rsidR="366B38C0" w:rsidRPr="00056639">
        <w:rPr>
          <w:rFonts w:ascii="Times New Roman" w:hAnsi="Times New Roman"/>
          <w:b/>
          <w:bCs/>
          <w:noProof/>
          <w:sz w:val="24"/>
        </w:rPr>
        <w:t>decline</w:t>
      </w:r>
      <w:r w:rsidR="002E47A7" w:rsidRPr="00056639">
        <w:rPr>
          <w:rFonts w:ascii="Times New Roman" w:hAnsi="Times New Roman"/>
          <w:b/>
          <w:bCs/>
          <w:noProof/>
          <w:sz w:val="24"/>
        </w:rPr>
        <w:t>,</w:t>
      </w:r>
      <w:r w:rsidR="002E47A7" w:rsidRPr="00056639">
        <w:rPr>
          <w:rFonts w:ascii="Times New Roman" w:hAnsi="Times New Roman"/>
          <w:noProof/>
          <w:sz w:val="24"/>
        </w:rPr>
        <w:t xml:space="preserve"> with the risk of falling into </w:t>
      </w:r>
      <w:r w:rsidR="0028394B" w:rsidRPr="00056639">
        <w:rPr>
          <w:rFonts w:ascii="Times New Roman" w:hAnsi="Times New Roman"/>
          <w:noProof/>
          <w:sz w:val="24"/>
        </w:rPr>
        <w:t xml:space="preserve">a </w:t>
      </w:r>
      <w:r w:rsidR="002E47A7" w:rsidRPr="00056639">
        <w:rPr>
          <w:rFonts w:ascii="Times New Roman" w:hAnsi="Times New Roman"/>
          <w:noProof/>
          <w:sz w:val="24"/>
        </w:rPr>
        <w:t>development trap</w:t>
      </w:r>
      <w:r w:rsidR="00AB3661" w:rsidRPr="00056639">
        <w:rPr>
          <w:rFonts w:ascii="Times New Roman" w:hAnsi="Times New Roman"/>
          <w:noProof/>
          <w:sz w:val="24"/>
        </w:rPr>
        <w:t xml:space="preserve"> </w:t>
      </w:r>
      <w:r w:rsidR="009E0646" w:rsidRPr="00056639">
        <w:rPr>
          <w:rFonts w:ascii="Times New Roman" w:hAnsi="Times New Roman"/>
          <w:noProof/>
          <w:sz w:val="24"/>
        </w:rPr>
        <w:t>(</w:t>
      </w:r>
      <w:r w:rsidR="00AB3661" w:rsidRPr="00056639">
        <w:rPr>
          <w:rFonts w:ascii="Times New Roman" w:hAnsi="Times New Roman"/>
          <w:noProof/>
          <w:sz w:val="24"/>
        </w:rPr>
        <w:t>i</w:t>
      </w:r>
      <w:r w:rsidR="002611B9" w:rsidRPr="00056639">
        <w:rPr>
          <w:rFonts w:ascii="Times New Roman" w:hAnsi="Times New Roman"/>
          <w:noProof/>
          <w:sz w:val="24"/>
        </w:rPr>
        <w:t>.</w:t>
      </w:r>
      <w:r w:rsidR="00AB3661" w:rsidRPr="00056639">
        <w:rPr>
          <w:rFonts w:ascii="Times New Roman" w:hAnsi="Times New Roman"/>
          <w:noProof/>
          <w:sz w:val="24"/>
        </w:rPr>
        <w:t>e. they</w:t>
      </w:r>
      <w:r w:rsidR="00B927E5" w:rsidRPr="00056639">
        <w:rPr>
          <w:rFonts w:ascii="Times New Roman" w:hAnsi="Times New Roman"/>
          <w:noProof/>
          <w:sz w:val="24"/>
        </w:rPr>
        <w:t xml:space="preserve"> fall </w:t>
      </w:r>
      <w:r w:rsidR="00AB3661" w:rsidRPr="00056639">
        <w:rPr>
          <w:rFonts w:ascii="Times New Roman" w:hAnsi="Times New Roman"/>
          <w:noProof/>
          <w:sz w:val="24"/>
        </w:rPr>
        <w:t xml:space="preserve">behind </w:t>
      </w:r>
      <w:r w:rsidR="00B927E5" w:rsidRPr="00056639">
        <w:rPr>
          <w:rFonts w:ascii="Times New Roman" w:hAnsi="Times New Roman"/>
          <w:noProof/>
          <w:sz w:val="24"/>
        </w:rPr>
        <w:t>EU and national average growth rates</w:t>
      </w:r>
      <w:r w:rsidR="009E0646" w:rsidRPr="00056639">
        <w:rPr>
          <w:rFonts w:ascii="Times New Roman" w:hAnsi="Times New Roman"/>
          <w:noProof/>
          <w:sz w:val="24"/>
        </w:rPr>
        <w:t>, as well as</w:t>
      </w:r>
      <w:r w:rsidR="00B927E5" w:rsidRPr="00056639">
        <w:rPr>
          <w:rFonts w:ascii="Times New Roman" w:hAnsi="Times New Roman"/>
          <w:noProof/>
          <w:sz w:val="24"/>
        </w:rPr>
        <w:t xml:space="preserve"> their own past performance</w:t>
      </w:r>
      <w:r w:rsidR="009E0646" w:rsidRPr="00056639">
        <w:rPr>
          <w:rFonts w:ascii="Times New Roman" w:hAnsi="Times New Roman"/>
          <w:noProof/>
          <w:sz w:val="24"/>
        </w:rPr>
        <w:t>)</w:t>
      </w:r>
      <w:r w:rsidR="002E47A7" w:rsidRPr="00056639">
        <w:rPr>
          <w:rFonts w:ascii="Times New Roman" w:hAnsi="Times New Roman"/>
          <w:noProof/>
          <w:sz w:val="24"/>
        </w:rPr>
        <w:t>.</w:t>
      </w:r>
      <w:r w:rsidR="366B38C0" w:rsidRPr="00056639">
        <w:rPr>
          <w:rFonts w:ascii="Times New Roman" w:hAnsi="Times New Roman"/>
          <w:noProof/>
          <w:sz w:val="24"/>
        </w:rPr>
        <w:t xml:space="preserve"> </w:t>
      </w:r>
      <w:r w:rsidR="002611B9" w:rsidRPr="00056639">
        <w:rPr>
          <w:rFonts w:ascii="Times New Roman" w:hAnsi="Times New Roman"/>
          <w:noProof/>
          <w:sz w:val="24"/>
        </w:rPr>
        <w:t xml:space="preserve">These </w:t>
      </w:r>
      <w:r w:rsidR="366B38C0" w:rsidRPr="00056639">
        <w:rPr>
          <w:rFonts w:ascii="Times New Roman" w:hAnsi="Times New Roman"/>
          <w:noProof/>
          <w:sz w:val="24"/>
        </w:rPr>
        <w:t>include</w:t>
      </w:r>
      <w:r w:rsidR="149F84C4" w:rsidRPr="00056639">
        <w:rPr>
          <w:rFonts w:ascii="Times New Roman" w:hAnsi="Times New Roman"/>
          <w:noProof/>
          <w:sz w:val="24"/>
        </w:rPr>
        <w:t xml:space="preserve"> some larger former industrial poles</w:t>
      </w:r>
      <w:r w:rsidR="0F3B8602" w:rsidRPr="00056639">
        <w:rPr>
          <w:rFonts w:ascii="Times New Roman" w:hAnsi="Times New Roman"/>
          <w:noProof/>
          <w:sz w:val="24"/>
        </w:rPr>
        <w:t xml:space="preserve"> in more developed regions</w:t>
      </w:r>
      <w:r w:rsidR="366B38C0" w:rsidRPr="00056639">
        <w:rPr>
          <w:rFonts w:ascii="Times New Roman" w:hAnsi="Times New Roman"/>
          <w:noProof/>
          <w:sz w:val="24"/>
        </w:rPr>
        <w:t xml:space="preserve">. </w:t>
      </w:r>
      <w:r w:rsidR="00870B8C" w:rsidRPr="00056639">
        <w:rPr>
          <w:rFonts w:ascii="Times New Roman" w:hAnsi="Times New Roman"/>
          <w:noProof/>
          <w:sz w:val="24"/>
        </w:rPr>
        <w:t>Policymakers in t</w:t>
      </w:r>
      <w:r w:rsidR="7A5F8E38" w:rsidRPr="00056639">
        <w:rPr>
          <w:rFonts w:ascii="Times New Roman" w:hAnsi="Times New Roman"/>
          <w:noProof/>
          <w:sz w:val="24"/>
        </w:rPr>
        <w:t>rapped regions</w:t>
      </w:r>
      <w:r w:rsidR="7A5F8E38" w:rsidRPr="00056639">
        <w:rPr>
          <w:rFonts w:ascii="Times New Roman" w:hAnsi="Times New Roman"/>
          <w:b/>
          <w:bCs/>
          <w:noProof/>
          <w:sz w:val="24"/>
        </w:rPr>
        <w:t xml:space="preserve"> </w:t>
      </w:r>
      <w:r w:rsidRPr="00056639">
        <w:rPr>
          <w:rFonts w:ascii="Times New Roman" w:hAnsi="Times New Roman"/>
          <w:noProof/>
          <w:sz w:val="24"/>
        </w:rPr>
        <w:t xml:space="preserve">often </w:t>
      </w:r>
      <w:r w:rsidR="149F84C4" w:rsidRPr="00056639">
        <w:rPr>
          <w:rFonts w:ascii="Times New Roman" w:hAnsi="Times New Roman"/>
          <w:noProof/>
          <w:sz w:val="24"/>
        </w:rPr>
        <w:t>struggl</w:t>
      </w:r>
      <w:r w:rsidR="366B38C0" w:rsidRPr="00056639">
        <w:rPr>
          <w:rFonts w:ascii="Times New Roman" w:hAnsi="Times New Roman"/>
          <w:noProof/>
          <w:sz w:val="24"/>
        </w:rPr>
        <w:t>e</w:t>
      </w:r>
      <w:r w:rsidR="149F84C4" w:rsidRPr="00056639">
        <w:rPr>
          <w:rFonts w:ascii="Times New Roman" w:hAnsi="Times New Roman"/>
          <w:noProof/>
          <w:sz w:val="24"/>
        </w:rPr>
        <w:t xml:space="preserve"> to find solutions to regain the economic dynamism of </w:t>
      </w:r>
      <w:r w:rsidR="0028394B" w:rsidRPr="00056639">
        <w:rPr>
          <w:rFonts w:ascii="Times New Roman" w:hAnsi="Times New Roman"/>
          <w:noProof/>
          <w:sz w:val="24"/>
        </w:rPr>
        <w:t>the past</w:t>
      </w:r>
      <w:r w:rsidR="149F84C4" w:rsidRPr="00056639">
        <w:rPr>
          <w:rFonts w:ascii="Times New Roman" w:hAnsi="Times New Roman"/>
          <w:noProof/>
          <w:sz w:val="24"/>
        </w:rPr>
        <w:t xml:space="preserve">. </w:t>
      </w:r>
      <w:r w:rsidR="002E47A7" w:rsidRPr="00056639">
        <w:rPr>
          <w:rFonts w:ascii="Times New Roman" w:hAnsi="Times New Roman"/>
          <w:noProof/>
          <w:sz w:val="24"/>
        </w:rPr>
        <w:t>This situation fuel</w:t>
      </w:r>
      <w:r w:rsidR="009E0646" w:rsidRPr="00056639">
        <w:rPr>
          <w:rFonts w:ascii="Times New Roman" w:hAnsi="Times New Roman"/>
          <w:noProof/>
          <w:sz w:val="24"/>
        </w:rPr>
        <w:t>s</w:t>
      </w:r>
      <w:r w:rsidR="002E47A7" w:rsidRPr="00056639">
        <w:rPr>
          <w:rFonts w:ascii="Times New Roman" w:hAnsi="Times New Roman"/>
          <w:noProof/>
          <w:sz w:val="24"/>
        </w:rPr>
        <w:t xml:space="preserve"> frustration</w:t>
      </w:r>
      <w:r w:rsidR="00642E7A" w:rsidRPr="00056639">
        <w:rPr>
          <w:rFonts w:ascii="Times New Roman" w:hAnsi="Times New Roman"/>
          <w:noProof/>
          <w:sz w:val="24"/>
        </w:rPr>
        <w:t xml:space="preserve">, which is increasingly turning into political discontent. </w:t>
      </w:r>
    </w:p>
    <w:p w14:paraId="4D827C00" w14:textId="171C359A" w:rsidR="002E47A7" w:rsidRPr="00056639" w:rsidRDefault="00357B05" w:rsidP="009C7311">
      <w:pPr>
        <w:spacing w:after="120" w:line="276" w:lineRule="auto"/>
        <w:jc w:val="both"/>
        <w:rPr>
          <w:rFonts w:ascii="Times New Roman" w:hAnsi="Times New Roman"/>
          <w:noProof/>
          <w:sz w:val="24"/>
        </w:rPr>
      </w:pPr>
      <w:r w:rsidRPr="00056639">
        <w:rPr>
          <w:rFonts w:ascii="Times New Roman" w:hAnsi="Times New Roman"/>
          <w:b/>
          <w:bCs/>
          <w:noProof/>
          <w:sz w:val="24"/>
        </w:rPr>
        <w:t>T</w:t>
      </w:r>
      <w:r w:rsidR="00543089" w:rsidRPr="00056639">
        <w:rPr>
          <w:rFonts w:ascii="Times New Roman" w:hAnsi="Times New Roman"/>
          <w:b/>
          <w:bCs/>
          <w:noProof/>
          <w:sz w:val="24"/>
        </w:rPr>
        <w:t>he</w:t>
      </w:r>
      <w:r w:rsidR="00543089" w:rsidRPr="00056639">
        <w:rPr>
          <w:rFonts w:ascii="Times New Roman" w:hAnsi="Times New Roman"/>
          <w:b/>
          <w:noProof/>
          <w:sz w:val="24"/>
        </w:rPr>
        <w:t xml:space="preserve"> root causes </w:t>
      </w:r>
      <w:r w:rsidR="009E0646" w:rsidRPr="00056639">
        <w:rPr>
          <w:rFonts w:ascii="Times New Roman" w:hAnsi="Times New Roman"/>
          <w:b/>
          <w:bCs/>
          <w:noProof/>
          <w:sz w:val="24"/>
        </w:rPr>
        <w:t xml:space="preserve">of development traps </w:t>
      </w:r>
      <w:r w:rsidR="00543089" w:rsidRPr="00056639">
        <w:rPr>
          <w:rFonts w:ascii="Times New Roman" w:hAnsi="Times New Roman"/>
          <w:b/>
          <w:noProof/>
          <w:sz w:val="24"/>
        </w:rPr>
        <w:t>differ between regions</w:t>
      </w:r>
      <w:r w:rsidR="009E0646" w:rsidRPr="00056639">
        <w:rPr>
          <w:rFonts w:ascii="Times New Roman" w:hAnsi="Times New Roman"/>
          <w:b/>
          <w:bCs/>
          <w:noProof/>
          <w:sz w:val="24"/>
        </w:rPr>
        <w:t>.</w:t>
      </w:r>
      <w:r w:rsidR="009E0646" w:rsidRPr="00056639">
        <w:rPr>
          <w:rFonts w:ascii="Times New Roman" w:hAnsi="Times New Roman"/>
          <w:noProof/>
          <w:sz w:val="24"/>
        </w:rPr>
        <w:t xml:space="preserve"> This requires an individual diagnosis,</w:t>
      </w:r>
      <w:r w:rsidR="00543089" w:rsidRPr="00056639">
        <w:rPr>
          <w:rFonts w:ascii="Times New Roman" w:hAnsi="Times New Roman"/>
          <w:noProof/>
          <w:sz w:val="24"/>
        </w:rPr>
        <w:t xml:space="preserve"> and may </w:t>
      </w:r>
      <w:r w:rsidR="009E0646" w:rsidRPr="00056639">
        <w:rPr>
          <w:rFonts w:ascii="Times New Roman" w:hAnsi="Times New Roman"/>
          <w:noProof/>
          <w:sz w:val="24"/>
        </w:rPr>
        <w:t>involve</w:t>
      </w:r>
      <w:r w:rsidR="00543089" w:rsidRPr="00056639">
        <w:rPr>
          <w:rFonts w:ascii="Times New Roman" w:hAnsi="Times New Roman"/>
          <w:noProof/>
          <w:sz w:val="24"/>
        </w:rPr>
        <w:t xml:space="preserve"> various </w:t>
      </w:r>
      <w:r w:rsidR="00870B8C" w:rsidRPr="00056639">
        <w:rPr>
          <w:rFonts w:ascii="Times New Roman" w:hAnsi="Times New Roman"/>
          <w:noProof/>
          <w:sz w:val="24"/>
        </w:rPr>
        <w:t xml:space="preserve">interlinked </w:t>
      </w:r>
      <w:r w:rsidR="00543089" w:rsidRPr="00056639">
        <w:rPr>
          <w:rFonts w:ascii="Times New Roman" w:hAnsi="Times New Roman"/>
          <w:noProof/>
          <w:sz w:val="24"/>
        </w:rPr>
        <w:t xml:space="preserve">factors, such </w:t>
      </w:r>
      <w:r w:rsidR="0028394B" w:rsidRPr="00056639">
        <w:rPr>
          <w:rFonts w:ascii="Times New Roman" w:hAnsi="Times New Roman"/>
          <w:noProof/>
          <w:sz w:val="24"/>
        </w:rPr>
        <w:t xml:space="preserve">as </w:t>
      </w:r>
      <w:r w:rsidR="0085196E" w:rsidRPr="00056639">
        <w:rPr>
          <w:rFonts w:ascii="Times New Roman" w:hAnsi="Times New Roman"/>
          <w:noProof/>
          <w:sz w:val="24"/>
        </w:rPr>
        <w:t>insufficient</w:t>
      </w:r>
      <w:r w:rsidR="00543089" w:rsidRPr="00056639">
        <w:rPr>
          <w:rFonts w:ascii="Times New Roman" w:hAnsi="Times New Roman"/>
          <w:noProof/>
          <w:sz w:val="24"/>
        </w:rPr>
        <w:t xml:space="preserve"> specialisation, weak public governance, </w:t>
      </w:r>
      <w:r w:rsidR="00870B8C" w:rsidRPr="00056639">
        <w:rPr>
          <w:rFonts w:ascii="Times New Roman" w:hAnsi="Times New Roman"/>
          <w:noProof/>
          <w:sz w:val="24"/>
        </w:rPr>
        <w:t xml:space="preserve">an </w:t>
      </w:r>
      <w:r w:rsidR="00543089" w:rsidRPr="00056639">
        <w:rPr>
          <w:rFonts w:ascii="Times New Roman" w:hAnsi="Times New Roman"/>
          <w:noProof/>
          <w:sz w:val="24"/>
        </w:rPr>
        <w:t>inefficient innovation ecosystem</w:t>
      </w:r>
      <w:r w:rsidR="00870B8C" w:rsidRPr="00056639">
        <w:rPr>
          <w:rFonts w:ascii="Times New Roman" w:hAnsi="Times New Roman"/>
          <w:noProof/>
          <w:sz w:val="24"/>
        </w:rPr>
        <w:t xml:space="preserve">, </w:t>
      </w:r>
      <w:r w:rsidR="009E0646" w:rsidRPr="00056639">
        <w:rPr>
          <w:rFonts w:ascii="Times New Roman" w:hAnsi="Times New Roman"/>
          <w:noProof/>
          <w:sz w:val="24"/>
        </w:rPr>
        <w:t xml:space="preserve">a gap in </w:t>
      </w:r>
      <w:r w:rsidR="00870B8C" w:rsidRPr="00056639">
        <w:rPr>
          <w:rFonts w:ascii="Times New Roman" w:hAnsi="Times New Roman"/>
          <w:noProof/>
          <w:sz w:val="24"/>
        </w:rPr>
        <w:t>services</w:t>
      </w:r>
      <w:r w:rsidR="009E0646" w:rsidRPr="00056639">
        <w:rPr>
          <w:rFonts w:ascii="Times New Roman" w:hAnsi="Times New Roman"/>
          <w:noProof/>
          <w:sz w:val="24"/>
        </w:rPr>
        <w:t xml:space="preserve"> or </w:t>
      </w:r>
      <w:r w:rsidR="00543089" w:rsidRPr="00056639">
        <w:rPr>
          <w:rFonts w:ascii="Times New Roman" w:hAnsi="Times New Roman"/>
          <w:noProof/>
          <w:sz w:val="24"/>
        </w:rPr>
        <w:t>skills mismatches. The</w:t>
      </w:r>
      <w:r w:rsidR="0028394B" w:rsidRPr="00056639">
        <w:rPr>
          <w:rFonts w:ascii="Times New Roman" w:hAnsi="Times New Roman"/>
          <w:noProof/>
          <w:sz w:val="24"/>
        </w:rPr>
        <w:t>se factors</w:t>
      </w:r>
      <w:r w:rsidR="00543089" w:rsidRPr="00056639">
        <w:rPr>
          <w:rFonts w:ascii="Times New Roman" w:hAnsi="Times New Roman"/>
          <w:noProof/>
          <w:sz w:val="24"/>
        </w:rPr>
        <w:t xml:space="preserve"> deserve </w:t>
      </w:r>
      <w:r w:rsidR="002611B9" w:rsidRPr="00056639">
        <w:rPr>
          <w:rFonts w:ascii="Times New Roman" w:hAnsi="Times New Roman"/>
          <w:noProof/>
          <w:sz w:val="24"/>
        </w:rPr>
        <w:t>dedicated</w:t>
      </w:r>
      <w:r w:rsidR="00543089" w:rsidRPr="00056639">
        <w:rPr>
          <w:rFonts w:ascii="Times New Roman" w:hAnsi="Times New Roman"/>
          <w:noProof/>
          <w:sz w:val="24"/>
        </w:rPr>
        <w:t xml:space="preserve"> analysis for each region and </w:t>
      </w:r>
      <w:r w:rsidR="0028394B" w:rsidRPr="00056639">
        <w:rPr>
          <w:rFonts w:ascii="Times New Roman" w:hAnsi="Times New Roman"/>
          <w:noProof/>
          <w:sz w:val="24"/>
        </w:rPr>
        <w:t xml:space="preserve">subsequent </w:t>
      </w:r>
      <w:r w:rsidR="00543089" w:rsidRPr="00056639">
        <w:rPr>
          <w:rFonts w:ascii="Times New Roman" w:hAnsi="Times New Roman"/>
          <w:noProof/>
          <w:sz w:val="24"/>
        </w:rPr>
        <w:t>tailored policy responses, through a targeted set of investments and reforms</w:t>
      </w:r>
      <w:r w:rsidR="1B0D1BA0" w:rsidRPr="00056639">
        <w:rPr>
          <w:rFonts w:ascii="Times New Roman" w:hAnsi="Times New Roman"/>
          <w:noProof/>
          <w:sz w:val="24"/>
        </w:rPr>
        <w:t>.</w:t>
      </w:r>
      <w:r w:rsidR="00543089" w:rsidRPr="00056639">
        <w:rPr>
          <w:rFonts w:ascii="Times New Roman" w:hAnsi="Times New Roman"/>
          <w:noProof/>
          <w:sz w:val="24"/>
        </w:rPr>
        <w:t xml:space="preserve"> </w:t>
      </w:r>
    </w:p>
    <w:p w14:paraId="226FD689" w14:textId="51FCA8B4" w:rsidR="00C9203D" w:rsidRPr="00056639" w:rsidRDefault="6D9ED990" w:rsidP="001A127E">
      <w:pPr>
        <w:pStyle w:val="NormalWeb"/>
        <w:spacing w:before="360" w:beforeAutospacing="0" w:after="120" w:afterAutospacing="0" w:line="276" w:lineRule="auto"/>
        <w:ind w:left="440" w:hanging="440"/>
        <w:jc w:val="both"/>
        <w:rPr>
          <w:b/>
          <w:bCs/>
          <w:noProof/>
        </w:rPr>
      </w:pPr>
      <w:r w:rsidRPr="00056639">
        <w:rPr>
          <w:b/>
          <w:bCs/>
          <w:noProof/>
        </w:rPr>
        <w:t>I</w:t>
      </w:r>
      <w:r w:rsidR="0078156C" w:rsidRPr="00056639">
        <w:rPr>
          <w:b/>
          <w:bCs/>
          <w:noProof/>
        </w:rPr>
        <w:t>II</w:t>
      </w:r>
      <w:r w:rsidRPr="00056639">
        <w:rPr>
          <w:b/>
          <w:bCs/>
          <w:noProof/>
        </w:rPr>
        <w:t>.</w:t>
      </w:r>
      <w:r w:rsidR="7CAB7CDD" w:rsidRPr="00056639">
        <w:rPr>
          <w:b/>
          <w:bCs/>
          <w:noProof/>
        </w:rPr>
        <w:t xml:space="preserve"> </w:t>
      </w:r>
      <w:r w:rsidR="00DE0678" w:rsidRPr="00056639">
        <w:rPr>
          <w:b/>
          <w:bCs/>
          <w:noProof/>
        </w:rPr>
        <w:t>If left unaddressed, s</w:t>
      </w:r>
      <w:r w:rsidR="0D3C96B9" w:rsidRPr="00056639">
        <w:rPr>
          <w:b/>
          <w:bCs/>
          <w:noProof/>
        </w:rPr>
        <w:t>tructural and emerging challenges</w:t>
      </w:r>
      <w:r w:rsidR="00484403" w:rsidRPr="00056639">
        <w:rPr>
          <w:b/>
          <w:bCs/>
          <w:noProof/>
        </w:rPr>
        <w:t xml:space="preserve"> </w:t>
      </w:r>
      <w:r w:rsidR="00DE0678" w:rsidRPr="00056639">
        <w:rPr>
          <w:b/>
          <w:bCs/>
          <w:noProof/>
        </w:rPr>
        <w:t xml:space="preserve">could </w:t>
      </w:r>
      <w:r w:rsidR="0D3C96B9" w:rsidRPr="00056639">
        <w:rPr>
          <w:b/>
          <w:bCs/>
          <w:noProof/>
        </w:rPr>
        <w:t>widen territorial disparities</w:t>
      </w:r>
    </w:p>
    <w:p w14:paraId="230E3240" w14:textId="259B5C05" w:rsidR="00924E0B" w:rsidRPr="00056639" w:rsidRDefault="00CE4596" w:rsidP="009C7311">
      <w:pPr>
        <w:spacing w:after="120" w:line="276" w:lineRule="auto"/>
        <w:jc w:val="both"/>
        <w:rPr>
          <w:rFonts w:ascii="Times New Roman" w:hAnsi="Times New Roman"/>
          <w:noProof/>
          <w:sz w:val="24"/>
        </w:rPr>
      </w:pPr>
      <w:r w:rsidRPr="00056639">
        <w:rPr>
          <w:rFonts w:ascii="Times New Roman" w:hAnsi="Times New Roman"/>
          <w:b/>
          <w:bCs/>
          <w:noProof/>
          <w:sz w:val="24"/>
        </w:rPr>
        <w:t>The g</w:t>
      </w:r>
      <w:r w:rsidR="00924E0B" w:rsidRPr="00056639">
        <w:rPr>
          <w:rFonts w:ascii="Times New Roman" w:hAnsi="Times New Roman"/>
          <w:b/>
          <w:bCs/>
          <w:noProof/>
          <w:sz w:val="24"/>
        </w:rPr>
        <w:t>reen</w:t>
      </w:r>
      <w:r w:rsidR="00A362AA" w:rsidRPr="00056639">
        <w:rPr>
          <w:rFonts w:ascii="Times New Roman" w:hAnsi="Times New Roman"/>
          <w:b/>
          <w:bCs/>
          <w:noProof/>
          <w:sz w:val="24"/>
        </w:rPr>
        <w:t xml:space="preserve"> and</w:t>
      </w:r>
      <w:r w:rsidR="00924E0B" w:rsidRPr="00056639">
        <w:rPr>
          <w:rFonts w:ascii="Times New Roman" w:hAnsi="Times New Roman"/>
          <w:b/>
          <w:bCs/>
          <w:noProof/>
          <w:sz w:val="24"/>
        </w:rPr>
        <w:t xml:space="preserve"> digital transitions </w:t>
      </w:r>
      <w:r w:rsidR="0085196E" w:rsidRPr="00056639">
        <w:rPr>
          <w:rFonts w:ascii="Times New Roman" w:hAnsi="Times New Roman"/>
          <w:b/>
          <w:bCs/>
          <w:noProof/>
          <w:sz w:val="24"/>
        </w:rPr>
        <w:t>bring</w:t>
      </w:r>
      <w:r w:rsidR="00924E0B" w:rsidRPr="00056639">
        <w:rPr>
          <w:rFonts w:ascii="Times New Roman" w:hAnsi="Times New Roman"/>
          <w:b/>
          <w:bCs/>
          <w:noProof/>
          <w:sz w:val="24"/>
        </w:rPr>
        <w:t xml:space="preserve"> new opportunities</w:t>
      </w:r>
      <w:r w:rsidR="008F68D7" w:rsidRPr="00056639">
        <w:rPr>
          <w:rFonts w:ascii="Times New Roman" w:hAnsi="Times New Roman"/>
          <w:b/>
          <w:bCs/>
          <w:noProof/>
          <w:sz w:val="24"/>
        </w:rPr>
        <w:t xml:space="preserve"> and </w:t>
      </w:r>
      <w:r w:rsidR="006312F3" w:rsidRPr="00056639">
        <w:rPr>
          <w:rFonts w:ascii="Times New Roman" w:hAnsi="Times New Roman"/>
          <w:b/>
          <w:bCs/>
          <w:noProof/>
          <w:sz w:val="24"/>
        </w:rPr>
        <w:t>are necessary to maintain the competitiveness of the EU in the future, to ensure a good quality of life for citizens.</w:t>
      </w:r>
      <w:r w:rsidR="006312F3" w:rsidRPr="00056639">
        <w:rPr>
          <w:rFonts w:ascii="Times New Roman" w:hAnsi="Times New Roman"/>
          <w:noProof/>
          <w:sz w:val="24"/>
        </w:rPr>
        <w:t xml:space="preserve"> </w:t>
      </w:r>
      <w:r w:rsidR="006312F3" w:rsidRPr="00056639">
        <w:rPr>
          <w:rFonts w:ascii="Times New Roman" w:hAnsi="Times New Roman"/>
          <w:b/>
          <w:bCs/>
          <w:noProof/>
          <w:sz w:val="24"/>
        </w:rPr>
        <w:t xml:space="preserve">But </w:t>
      </w:r>
      <w:r w:rsidR="00924E0B" w:rsidRPr="00056639">
        <w:rPr>
          <w:rFonts w:ascii="Times New Roman" w:hAnsi="Times New Roman"/>
          <w:b/>
          <w:bCs/>
          <w:noProof/>
          <w:sz w:val="24"/>
        </w:rPr>
        <w:t>they also require structural changes</w:t>
      </w:r>
      <w:r w:rsidR="008D008A" w:rsidRPr="00056639">
        <w:rPr>
          <w:rFonts w:ascii="Times New Roman" w:hAnsi="Times New Roman"/>
          <w:b/>
          <w:bCs/>
          <w:noProof/>
          <w:sz w:val="24"/>
        </w:rPr>
        <w:t>, which</w:t>
      </w:r>
      <w:r w:rsidR="001775F9" w:rsidRPr="00056639">
        <w:rPr>
          <w:rFonts w:ascii="Times New Roman" w:hAnsi="Times New Roman"/>
          <w:b/>
          <w:bCs/>
          <w:noProof/>
          <w:sz w:val="24"/>
        </w:rPr>
        <w:t xml:space="preserve"> </w:t>
      </w:r>
      <w:r w:rsidR="001B0B32" w:rsidRPr="00056639">
        <w:rPr>
          <w:rFonts w:ascii="Times New Roman" w:hAnsi="Times New Roman"/>
          <w:b/>
          <w:bCs/>
          <w:noProof/>
          <w:sz w:val="24"/>
        </w:rPr>
        <w:t xml:space="preserve">need to be </w:t>
      </w:r>
      <w:r w:rsidR="008F68D7" w:rsidRPr="00056639">
        <w:rPr>
          <w:rFonts w:ascii="Times New Roman" w:hAnsi="Times New Roman"/>
          <w:b/>
          <w:bCs/>
          <w:noProof/>
          <w:sz w:val="24"/>
        </w:rPr>
        <w:t xml:space="preserve">accompanied by supporting policies </w:t>
      </w:r>
      <w:r w:rsidR="00B93AFE" w:rsidRPr="00056639">
        <w:rPr>
          <w:rFonts w:ascii="Times New Roman" w:hAnsi="Times New Roman"/>
          <w:b/>
          <w:bCs/>
          <w:noProof/>
          <w:sz w:val="24"/>
        </w:rPr>
        <w:t xml:space="preserve">– </w:t>
      </w:r>
      <w:r w:rsidR="00924E0B" w:rsidRPr="00056639">
        <w:rPr>
          <w:rFonts w:ascii="Times New Roman" w:hAnsi="Times New Roman"/>
          <w:noProof/>
          <w:sz w:val="24"/>
        </w:rPr>
        <w:t xml:space="preserve">particularly for </w:t>
      </w:r>
      <w:r w:rsidR="007979AF" w:rsidRPr="00056639">
        <w:rPr>
          <w:rFonts w:ascii="Times New Roman" w:hAnsi="Times New Roman"/>
          <w:noProof/>
          <w:sz w:val="24"/>
        </w:rPr>
        <w:t>people</w:t>
      </w:r>
      <w:r w:rsidR="00924E0B" w:rsidRPr="00056639">
        <w:rPr>
          <w:rFonts w:ascii="Times New Roman" w:hAnsi="Times New Roman"/>
          <w:noProof/>
          <w:sz w:val="24"/>
        </w:rPr>
        <w:t xml:space="preserve">, companies and regions that are </w:t>
      </w:r>
      <w:r w:rsidR="00521685" w:rsidRPr="00056639">
        <w:rPr>
          <w:rFonts w:ascii="Times New Roman" w:hAnsi="Times New Roman"/>
          <w:noProof/>
          <w:sz w:val="24"/>
        </w:rPr>
        <w:t xml:space="preserve">most </w:t>
      </w:r>
      <w:r w:rsidR="00C90182" w:rsidRPr="00056639">
        <w:rPr>
          <w:rFonts w:ascii="Times New Roman" w:hAnsi="Times New Roman"/>
          <w:noProof/>
          <w:sz w:val="24"/>
        </w:rPr>
        <w:t xml:space="preserve">vulnerable and </w:t>
      </w:r>
      <w:r w:rsidR="00521685" w:rsidRPr="00056639">
        <w:rPr>
          <w:rFonts w:ascii="Times New Roman" w:hAnsi="Times New Roman"/>
          <w:noProof/>
          <w:sz w:val="24"/>
        </w:rPr>
        <w:t>exposed</w:t>
      </w:r>
      <w:r w:rsidR="00C444BB" w:rsidRPr="00056639">
        <w:rPr>
          <w:rFonts w:ascii="Times New Roman" w:hAnsi="Times New Roman"/>
          <w:noProof/>
          <w:sz w:val="24"/>
        </w:rPr>
        <w:t>, with the risk otherwise of increasing regional and social disparities</w:t>
      </w:r>
      <w:r w:rsidR="00924E0B" w:rsidRPr="00056639">
        <w:rPr>
          <w:rFonts w:ascii="Times New Roman" w:hAnsi="Times New Roman"/>
          <w:noProof/>
          <w:sz w:val="24"/>
        </w:rPr>
        <w:t>.</w:t>
      </w:r>
      <w:r w:rsidR="00242062" w:rsidRPr="00056639">
        <w:rPr>
          <w:rFonts w:ascii="Times New Roman" w:hAnsi="Times New Roman"/>
          <w:noProof/>
          <w:sz w:val="24"/>
        </w:rPr>
        <w:t xml:space="preserve"> </w:t>
      </w:r>
      <w:r w:rsidR="008D008A" w:rsidRPr="00056639">
        <w:rPr>
          <w:rFonts w:ascii="Times New Roman" w:hAnsi="Times New Roman"/>
          <w:noProof/>
          <w:sz w:val="24"/>
        </w:rPr>
        <w:t xml:space="preserve">The </w:t>
      </w:r>
      <w:r w:rsidR="004E1E66" w:rsidRPr="00056639">
        <w:rPr>
          <w:rFonts w:ascii="Times New Roman" w:hAnsi="Times New Roman"/>
          <w:noProof/>
          <w:sz w:val="24"/>
        </w:rPr>
        <w:t>EU</w:t>
      </w:r>
      <w:r w:rsidR="0085196E" w:rsidRPr="00056639">
        <w:rPr>
          <w:rFonts w:ascii="Times New Roman" w:hAnsi="Times New Roman"/>
          <w:noProof/>
          <w:sz w:val="24"/>
        </w:rPr>
        <w:t>’s</w:t>
      </w:r>
      <w:r w:rsidR="004E1E66" w:rsidRPr="00056639">
        <w:rPr>
          <w:rFonts w:ascii="Times New Roman" w:hAnsi="Times New Roman"/>
          <w:noProof/>
          <w:sz w:val="24"/>
        </w:rPr>
        <w:t xml:space="preserve"> climate policy </w:t>
      </w:r>
      <w:r w:rsidR="0085196E" w:rsidRPr="00056639">
        <w:rPr>
          <w:rFonts w:ascii="Times New Roman" w:hAnsi="Times New Roman"/>
          <w:noProof/>
          <w:sz w:val="24"/>
        </w:rPr>
        <w:t>seeks to ensure</w:t>
      </w:r>
      <w:r w:rsidR="008D008A" w:rsidRPr="00056639">
        <w:rPr>
          <w:rFonts w:ascii="Times New Roman" w:hAnsi="Times New Roman"/>
          <w:noProof/>
          <w:sz w:val="24"/>
        </w:rPr>
        <w:t xml:space="preserve"> </w:t>
      </w:r>
      <w:r w:rsidR="004E1E66" w:rsidRPr="00056639">
        <w:rPr>
          <w:rFonts w:ascii="Times New Roman" w:hAnsi="Times New Roman"/>
          <w:noProof/>
          <w:sz w:val="24"/>
        </w:rPr>
        <w:t>fair</w:t>
      </w:r>
      <w:r w:rsidR="008D008A" w:rsidRPr="00056639">
        <w:rPr>
          <w:rFonts w:ascii="Times New Roman" w:hAnsi="Times New Roman"/>
          <w:noProof/>
          <w:sz w:val="24"/>
        </w:rPr>
        <w:t>ness</w:t>
      </w:r>
      <w:r w:rsidR="004E1E66" w:rsidRPr="00056639">
        <w:rPr>
          <w:rFonts w:ascii="Times New Roman" w:hAnsi="Times New Roman"/>
          <w:noProof/>
          <w:sz w:val="24"/>
        </w:rPr>
        <w:t xml:space="preserve">, </w:t>
      </w:r>
      <w:r w:rsidR="000E3B0E" w:rsidRPr="00056639">
        <w:rPr>
          <w:rFonts w:ascii="Times New Roman" w:hAnsi="Times New Roman"/>
          <w:noProof/>
          <w:sz w:val="24"/>
        </w:rPr>
        <w:t xml:space="preserve">notably </w:t>
      </w:r>
      <w:r w:rsidR="004E1E66" w:rsidRPr="00056639">
        <w:rPr>
          <w:rFonts w:ascii="Times New Roman" w:hAnsi="Times New Roman"/>
          <w:noProof/>
          <w:sz w:val="24"/>
        </w:rPr>
        <w:t xml:space="preserve">with </w:t>
      </w:r>
      <w:r w:rsidR="009A2BC3" w:rsidRPr="00056639">
        <w:rPr>
          <w:rFonts w:ascii="Times New Roman" w:hAnsi="Times New Roman"/>
          <w:noProof/>
          <w:sz w:val="24"/>
        </w:rPr>
        <w:t xml:space="preserve">green house gas </w:t>
      </w:r>
      <w:r w:rsidR="004E1E66" w:rsidRPr="00056639">
        <w:rPr>
          <w:rFonts w:ascii="Times New Roman" w:hAnsi="Times New Roman"/>
          <w:noProof/>
          <w:sz w:val="24"/>
        </w:rPr>
        <w:t xml:space="preserve">reduction targets being more stringent for wealthier Member States, whereas those </w:t>
      </w:r>
      <w:r w:rsidR="008947B0" w:rsidRPr="00056639">
        <w:rPr>
          <w:rFonts w:ascii="Times New Roman" w:hAnsi="Times New Roman"/>
          <w:noProof/>
          <w:sz w:val="24"/>
        </w:rPr>
        <w:t xml:space="preserve">with lower GDP per capita receive </w:t>
      </w:r>
      <w:r w:rsidR="00B93AFE" w:rsidRPr="00056639">
        <w:rPr>
          <w:rFonts w:ascii="Times New Roman" w:hAnsi="Times New Roman"/>
          <w:noProof/>
          <w:sz w:val="24"/>
        </w:rPr>
        <w:t xml:space="preserve">a </w:t>
      </w:r>
      <w:r w:rsidR="008947B0" w:rsidRPr="00056639">
        <w:rPr>
          <w:rFonts w:ascii="Times New Roman" w:hAnsi="Times New Roman"/>
          <w:noProof/>
          <w:sz w:val="24"/>
        </w:rPr>
        <w:t>larger share of the auctioning revenues from</w:t>
      </w:r>
      <w:r w:rsidR="008D008A" w:rsidRPr="00056639">
        <w:rPr>
          <w:rFonts w:ascii="Times New Roman" w:hAnsi="Times New Roman"/>
          <w:noProof/>
          <w:sz w:val="24"/>
        </w:rPr>
        <w:t xml:space="preserve"> the</w:t>
      </w:r>
      <w:r w:rsidR="008947B0" w:rsidRPr="00056639">
        <w:rPr>
          <w:rFonts w:ascii="Times New Roman" w:hAnsi="Times New Roman"/>
          <w:noProof/>
          <w:sz w:val="24"/>
        </w:rPr>
        <w:t xml:space="preserve"> </w:t>
      </w:r>
      <w:r w:rsidR="00573F90" w:rsidRPr="00056639">
        <w:rPr>
          <w:rFonts w:ascii="Times New Roman" w:hAnsi="Times New Roman"/>
          <w:noProof/>
          <w:sz w:val="24"/>
        </w:rPr>
        <w:t xml:space="preserve">Emissions </w:t>
      </w:r>
      <w:r w:rsidR="008947B0" w:rsidRPr="00056639">
        <w:rPr>
          <w:rFonts w:ascii="Times New Roman" w:hAnsi="Times New Roman"/>
          <w:noProof/>
          <w:sz w:val="24"/>
        </w:rPr>
        <w:t>T</w:t>
      </w:r>
      <w:r w:rsidR="00573F90" w:rsidRPr="00056639">
        <w:rPr>
          <w:rFonts w:ascii="Times New Roman" w:hAnsi="Times New Roman"/>
          <w:noProof/>
          <w:sz w:val="24"/>
        </w:rPr>
        <w:t xml:space="preserve">rading </w:t>
      </w:r>
      <w:r w:rsidR="008947B0" w:rsidRPr="00056639">
        <w:rPr>
          <w:rFonts w:ascii="Times New Roman" w:hAnsi="Times New Roman"/>
          <w:noProof/>
          <w:sz w:val="24"/>
        </w:rPr>
        <w:t>S</w:t>
      </w:r>
      <w:r w:rsidR="00573F90" w:rsidRPr="00056639">
        <w:rPr>
          <w:rFonts w:ascii="Times New Roman" w:hAnsi="Times New Roman"/>
          <w:noProof/>
          <w:sz w:val="24"/>
        </w:rPr>
        <w:t>ystem</w:t>
      </w:r>
      <w:r w:rsidR="008947B0" w:rsidRPr="00056639">
        <w:rPr>
          <w:rFonts w:ascii="Times New Roman" w:hAnsi="Times New Roman"/>
          <w:noProof/>
          <w:sz w:val="24"/>
        </w:rPr>
        <w:t xml:space="preserve">. </w:t>
      </w:r>
      <w:r w:rsidR="00390F87" w:rsidRPr="00056639">
        <w:rPr>
          <w:rFonts w:ascii="Times New Roman" w:hAnsi="Times New Roman"/>
          <w:noProof/>
          <w:sz w:val="24"/>
        </w:rPr>
        <w:t>In addition to cross-cutting EU funds, such as Cohesion Policy and the RRF, a</w:t>
      </w:r>
      <w:r w:rsidR="004E1E66" w:rsidRPr="00056639">
        <w:rPr>
          <w:rFonts w:ascii="Times New Roman" w:hAnsi="Times New Roman"/>
          <w:noProof/>
          <w:sz w:val="24"/>
        </w:rPr>
        <w:t xml:space="preserve"> set of </w:t>
      </w:r>
      <w:r w:rsidR="002611B9" w:rsidRPr="00056639">
        <w:rPr>
          <w:rFonts w:ascii="Times New Roman" w:hAnsi="Times New Roman"/>
          <w:noProof/>
          <w:sz w:val="24"/>
        </w:rPr>
        <w:t xml:space="preserve">dedicated </w:t>
      </w:r>
      <w:r w:rsidR="004E1E66" w:rsidRPr="00056639">
        <w:rPr>
          <w:rFonts w:ascii="Times New Roman" w:hAnsi="Times New Roman"/>
          <w:noProof/>
          <w:sz w:val="24"/>
        </w:rPr>
        <w:t>funding instruments has also been deployed to mitigate the social and economic impacts of climate transition, notably through the</w:t>
      </w:r>
      <w:r w:rsidRPr="00056639">
        <w:rPr>
          <w:rFonts w:ascii="Times New Roman" w:hAnsi="Times New Roman"/>
          <w:noProof/>
          <w:sz w:val="24"/>
        </w:rPr>
        <w:t xml:space="preserve"> </w:t>
      </w:r>
      <w:r w:rsidR="004E1E66" w:rsidRPr="00056639">
        <w:rPr>
          <w:rFonts w:ascii="Times New Roman" w:hAnsi="Times New Roman"/>
          <w:noProof/>
          <w:sz w:val="24"/>
        </w:rPr>
        <w:t xml:space="preserve">Just Transition Mechanism </w:t>
      </w:r>
      <w:r w:rsidR="008D008A" w:rsidRPr="00056639">
        <w:rPr>
          <w:rFonts w:ascii="Times New Roman" w:hAnsi="Times New Roman"/>
          <w:noProof/>
          <w:sz w:val="24"/>
        </w:rPr>
        <w:t>and</w:t>
      </w:r>
      <w:r w:rsidR="004E1E66" w:rsidRPr="00056639">
        <w:rPr>
          <w:rFonts w:ascii="Times New Roman" w:hAnsi="Times New Roman"/>
          <w:noProof/>
          <w:sz w:val="24"/>
        </w:rPr>
        <w:t xml:space="preserve"> the </w:t>
      </w:r>
      <w:r w:rsidR="00414F93" w:rsidRPr="00056639">
        <w:rPr>
          <w:rFonts w:ascii="Times New Roman" w:hAnsi="Times New Roman"/>
          <w:noProof/>
          <w:sz w:val="24"/>
        </w:rPr>
        <w:t xml:space="preserve">forthcoming </w:t>
      </w:r>
      <w:r w:rsidR="008947B0" w:rsidRPr="00056639">
        <w:rPr>
          <w:rFonts w:ascii="Times New Roman" w:hAnsi="Times New Roman"/>
          <w:noProof/>
          <w:sz w:val="24"/>
        </w:rPr>
        <w:t>Social Climate Fund</w:t>
      </w:r>
      <w:r w:rsidR="004E1E66" w:rsidRPr="00056639">
        <w:rPr>
          <w:rFonts w:ascii="Times New Roman" w:hAnsi="Times New Roman"/>
          <w:noProof/>
          <w:sz w:val="24"/>
        </w:rPr>
        <w:t xml:space="preserve">. </w:t>
      </w:r>
    </w:p>
    <w:p w14:paraId="535D9256" w14:textId="3F06CD59" w:rsidR="007170B4" w:rsidRDefault="007170B4" w:rsidP="009C7311">
      <w:pPr>
        <w:spacing w:after="120" w:line="276" w:lineRule="auto"/>
        <w:jc w:val="both"/>
        <w:rPr>
          <w:rFonts w:ascii="Times New Roman" w:hAnsi="Times New Roman"/>
          <w:noProof/>
          <w:sz w:val="24"/>
        </w:rPr>
      </w:pPr>
      <w:r w:rsidRPr="00056639">
        <w:rPr>
          <w:rFonts w:ascii="Times New Roman" w:hAnsi="Times New Roman"/>
          <w:b/>
          <w:bCs/>
          <w:noProof/>
          <w:sz w:val="24"/>
        </w:rPr>
        <w:t>Climate change risks increasing regional inequalities.</w:t>
      </w:r>
      <w:r w:rsidRPr="00056639">
        <w:rPr>
          <w:rFonts w:ascii="Times New Roman" w:hAnsi="Times New Roman"/>
          <w:noProof/>
          <w:sz w:val="24"/>
        </w:rPr>
        <w:t xml:space="preserve"> </w:t>
      </w:r>
      <w:r w:rsidR="001B0B32" w:rsidRPr="00056639">
        <w:rPr>
          <w:rFonts w:ascii="Times New Roman" w:hAnsi="Times New Roman"/>
          <w:noProof/>
          <w:sz w:val="24"/>
        </w:rPr>
        <w:t>T</w:t>
      </w:r>
      <w:r w:rsidRPr="00056639">
        <w:rPr>
          <w:rFonts w:ascii="Times New Roman" w:hAnsi="Times New Roman"/>
          <w:noProof/>
          <w:sz w:val="24"/>
        </w:rPr>
        <w:t xml:space="preserve">he frequency </w:t>
      </w:r>
      <w:r w:rsidR="0034109F" w:rsidRPr="00056639">
        <w:rPr>
          <w:rFonts w:ascii="Times New Roman" w:hAnsi="Times New Roman"/>
          <w:noProof/>
          <w:sz w:val="24"/>
        </w:rPr>
        <w:t xml:space="preserve">and severity </w:t>
      </w:r>
      <w:r w:rsidRPr="00056639">
        <w:rPr>
          <w:rFonts w:ascii="Times New Roman" w:hAnsi="Times New Roman"/>
          <w:noProof/>
          <w:sz w:val="24"/>
        </w:rPr>
        <w:t xml:space="preserve">of weather-related disasters such as extreme temperatures, </w:t>
      </w:r>
      <w:r w:rsidR="0034109F" w:rsidRPr="00056639">
        <w:rPr>
          <w:rFonts w:ascii="Times New Roman" w:hAnsi="Times New Roman"/>
          <w:noProof/>
          <w:sz w:val="24"/>
        </w:rPr>
        <w:t xml:space="preserve">storms, </w:t>
      </w:r>
      <w:r w:rsidRPr="00056639">
        <w:rPr>
          <w:rFonts w:ascii="Times New Roman" w:hAnsi="Times New Roman"/>
          <w:noProof/>
          <w:sz w:val="24"/>
        </w:rPr>
        <w:t>inland and coastal flooding</w:t>
      </w:r>
      <w:r w:rsidR="0034109F" w:rsidRPr="00056639">
        <w:rPr>
          <w:rFonts w:ascii="Times New Roman" w:hAnsi="Times New Roman"/>
          <w:noProof/>
          <w:sz w:val="24"/>
        </w:rPr>
        <w:t>,</w:t>
      </w:r>
      <w:r w:rsidRPr="00056639">
        <w:rPr>
          <w:rFonts w:ascii="Times New Roman" w:hAnsi="Times New Roman"/>
          <w:noProof/>
          <w:sz w:val="24"/>
        </w:rPr>
        <w:t xml:space="preserve"> droughts</w:t>
      </w:r>
      <w:r w:rsidR="0034109F" w:rsidRPr="00056639">
        <w:rPr>
          <w:rFonts w:ascii="Times New Roman" w:hAnsi="Times New Roman"/>
          <w:noProof/>
          <w:sz w:val="24"/>
        </w:rPr>
        <w:t xml:space="preserve"> and wildfires</w:t>
      </w:r>
      <w:r w:rsidR="001A127E" w:rsidRPr="00056639">
        <w:rPr>
          <w:rFonts w:ascii="Times New Roman" w:hAnsi="Times New Roman"/>
          <w:noProof/>
          <w:sz w:val="24"/>
        </w:rPr>
        <w:t>,</w:t>
      </w:r>
      <w:r w:rsidR="001B0B32" w:rsidRPr="00056639">
        <w:rPr>
          <w:rFonts w:ascii="Times New Roman" w:hAnsi="Times New Roman"/>
          <w:noProof/>
          <w:sz w:val="24"/>
        </w:rPr>
        <w:t xml:space="preserve"> are increasing</w:t>
      </w:r>
      <w:r w:rsidRPr="00056639">
        <w:rPr>
          <w:rFonts w:ascii="Times New Roman" w:hAnsi="Times New Roman"/>
          <w:noProof/>
          <w:sz w:val="24"/>
        </w:rPr>
        <w:t xml:space="preserve">. </w:t>
      </w:r>
      <w:r w:rsidR="00E85C1E" w:rsidRPr="00056639">
        <w:rPr>
          <w:rFonts w:ascii="Times New Roman" w:hAnsi="Times New Roman"/>
          <w:noProof/>
          <w:sz w:val="24"/>
        </w:rPr>
        <w:t xml:space="preserve">For example, the floods in the regions on the Belgian-German border in 2021 have inflicted direct damage </w:t>
      </w:r>
      <w:r w:rsidR="002611B9" w:rsidRPr="00056639">
        <w:rPr>
          <w:rFonts w:ascii="Times New Roman" w:hAnsi="Times New Roman"/>
          <w:noProof/>
          <w:sz w:val="24"/>
        </w:rPr>
        <w:t>estimated at</w:t>
      </w:r>
      <w:r w:rsidR="00E85C1E" w:rsidRPr="00056639">
        <w:rPr>
          <w:rFonts w:ascii="Times New Roman" w:hAnsi="Times New Roman"/>
          <w:noProof/>
          <w:sz w:val="24"/>
        </w:rPr>
        <w:t xml:space="preserve"> EUR 34.5 billion</w:t>
      </w:r>
      <w:r w:rsidR="0069668E" w:rsidRPr="00056639">
        <w:rPr>
          <w:rFonts w:ascii="Times New Roman" w:hAnsi="Times New Roman"/>
          <w:noProof/>
          <w:sz w:val="24"/>
        </w:rPr>
        <w:t xml:space="preserve">. Heat-related mortality </w:t>
      </w:r>
      <w:r w:rsidR="001B0B32" w:rsidRPr="00056639">
        <w:rPr>
          <w:rFonts w:ascii="Times New Roman" w:hAnsi="Times New Roman"/>
          <w:noProof/>
          <w:sz w:val="24"/>
        </w:rPr>
        <w:t xml:space="preserve">has </w:t>
      </w:r>
      <w:r w:rsidR="0069668E" w:rsidRPr="00056639">
        <w:rPr>
          <w:rFonts w:ascii="Times New Roman" w:hAnsi="Times New Roman"/>
          <w:noProof/>
          <w:sz w:val="24"/>
        </w:rPr>
        <w:t>increase</w:t>
      </w:r>
      <w:r w:rsidR="001B0B32" w:rsidRPr="00056639">
        <w:rPr>
          <w:rFonts w:ascii="Times New Roman" w:hAnsi="Times New Roman"/>
          <w:noProof/>
          <w:sz w:val="24"/>
        </w:rPr>
        <w:t>d</w:t>
      </w:r>
      <w:r w:rsidR="0069668E" w:rsidRPr="00056639">
        <w:rPr>
          <w:rFonts w:ascii="Times New Roman" w:hAnsi="Times New Roman"/>
          <w:noProof/>
          <w:sz w:val="24"/>
        </w:rPr>
        <w:t xml:space="preserve">, especially in relation to an ageing population. </w:t>
      </w:r>
      <w:r w:rsidRPr="00056639">
        <w:rPr>
          <w:rFonts w:ascii="Times New Roman" w:hAnsi="Times New Roman"/>
          <w:noProof/>
          <w:sz w:val="24"/>
        </w:rPr>
        <w:t>These events and their impact on people and the economy</w:t>
      </w:r>
      <w:r w:rsidR="0034109F" w:rsidRPr="00056639">
        <w:rPr>
          <w:rFonts w:ascii="Times New Roman" w:hAnsi="Times New Roman"/>
          <w:noProof/>
          <w:sz w:val="24"/>
        </w:rPr>
        <w:t xml:space="preserve">, as well as their capacity to cope with them, </w:t>
      </w:r>
      <w:r w:rsidRPr="00056639">
        <w:rPr>
          <w:rFonts w:ascii="Times New Roman" w:hAnsi="Times New Roman"/>
          <w:noProof/>
          <w:sz w:val="24"/>
        </w:rPr>
        <w:t xml:space="preserve">are unevenly distributed across Europe. Coastal, </w:t>
      </w:r>
      <w:r w:rsidR="00573F90" w:rsidRPr="00056639">
        <w:rPr>
          <w:rFonts w:ascii="Times New Roman" w:hAnsi="Times New Roman"/>
          <w:noProof/>
          <w:sz w:val="24"/>
        </w:rPr>
        <w:t>Mediterranean</w:t>
      </w:r>
      <w:r w:rsidR="00414F93" w:rsidRPr="00056639">
        <w:rPr>
          <w:rFonts w:ascii="Times New Roman" w:hAnsi="Times New Roman"/>
          <w:noProof/>
          <w:sz w:val="24"/>
        </w:rPr>
        <w:t xml:space="preserve"> </w:t>
      </w:r>
      <w:r w:rsidRPr="00056639">
        <w:rPr>
          <w:rFonts w:ascii="Times New Roman" w:hAnsi="Times New Roman"/>
          <w:noProof/>
          <w:sz w:val="24"/>
        </w:rPr>
        <w:t xml:space="preserve">and </w:t>
      </w:r>
      <w:r w:rsidR="00035B6E" w:rsidRPr="00056639">
        <w:rPr>
          <w:rFonts w:ascii="Times New Roman" w:hAnsi="Times New Roman"/>
          <w:noProof/>
          <w:sz w:val="24"/>
        </w:rPr>
        <w:t>Eastern</w:t>
      </w:r>
      <w:r w:rsidRPr="00056639">
        <w:rPr>
          <w:rFonts w:ascii="Times New Roman" w:hAnsi="Times New Roman"/>
          <w:noProof/>
          <w:sz w:val="24"/>
        </w:rPr>
        <w:t xml:space="preserve"> regions</w:t>
      </w:r>
      <w:r w:rsidR="004B4E17" w:rsidRPr="00056639">
        <w:rPr>
          <w:rFonts w:ascii="Times New Roman" w:hAnsi="Times New Roman"/>
          <w:noProof/>
          <w:sz w:val="24"/>
        </w:rPr>
        <w:t>, which are already poorer than the EU average,</w:t>
      </w:r>
      <w:r w:rsidRPr="00056639">
        <w:rPr>
          <w:rFonts w:ascii="Times New Roman" w:hAnsi="Times New Roman"/>
          <w:noProof/>
          <w:sz w:val="24"/>
        </w:rPr>
        <w:t xml:space="preserve"> are more vulnerable</w:t>
      </w:r>
      <w:r w:rsidR="004B4E17" w:rsidRPr="00056639">
        <w:rPr>
          <w:rFonts w:ascii="Times New Roman" w:hAnsi="Times New Roman"/>
          <w:noProof/>
          <w:sz w:val="24"/>
        </w:rPr>
        <w:t xml:space="preserve"> and disproportionally affected,</w:t>
      </w:r>
      <w:r w:rsidRPr="00056639">
        <w:rPr>
          <w:rFonts w:ascii="Times New Roman" w:hAnsi="Times New Roman"/>
          <w:noProof/>
          <w:sz w:val="24"/>
        </w:rPr>
        <w:t xml:space="preserve"> and face </w:t>
      </w:r>
      <w:r w:rsidR="00833437" w:rsidRPr="00056639">
        <w:rPr>
          <w:rFonts w:ascii="Times New Roman" w:hAnsi="Times New Roman"/>
          <w:noProof/>
          <w:sz w:val="24"/>
        </w:rPr>
        <w:t xml:space="preserve">estimated </w:t>
      </w:r>
      <w:r w:rsidRPr="00056639">
        <w:rPr>
          <w:rFonts w:ascii="Times New Roman" w:hAnsi="Times New Roman"/>
          <w:noProof/>
          <w:sz w:val="24"/>
        </w:rPr>
        <w:t>annual economic losses of at least 1</w:t>
      </w:r>
      <w:r w:rsidR="001A127E" w:rsidRPr="00056639">
        <w:rPr>
          <w:rFonts w:ascii="Times New Roman" w:hAnsi="Times New Roman"/>
          <w:noProof/>
          <w:sz w:val="24"/>
        </w:rPr>
        <w:t> </w:t>
      </w:r>
      <w:r w:rsidRPr="00056639">
        <w:rPr>
          <w:rFonts w:ascii="Times New Roman" w:hAnsi="Times New Roman"/>
          <w:noProof/>
          <w:sz w:val="24"/>
        </w:rPr>
        <w:t>% of GDP and greater human exposure to climate</w:t>
      </w:r>
      <w:r w:rsidR="004B4E17" w:rsidRPr="00056639">
        <w:rPr>
          <w:rFonts w:ascii="Times New Roman" w:hAnsi="Times New Roman"/>
          <w:noProof/>
          <w:sz w:val="24"/>
        </w:rPr>
        <w:t>-related harms</w:t>
      </w:r>
      <w:r w:rsidRPr="00056639">
        <w:rPr>
          <w:rFonts w:ascii="Times New Roman" w:hAnsi="Times New Roman"/>
          <w:noProof/>
          <w:sz w:val="24"/>
        </w:rPr>
        <w:t>.</w:t>
      </w:r>
    </w:p>
    <w:p w14:paraId="4811784B" w14:textId="4F7DA3DD" w:rsidR="003C6B12" w:rsidRPr="006639AF" w:rsidRDefault="003C6B12" w:rsidP="006639AF">
      <w:pPr>
        <w:spacing w:after="120" w:line="276" w:lineRule="auto"/>
        <w:jc w:val="center"/>
        <w:rPr>
          <w:rFonts w:ascii="Times New Roman" w:hAnsi="Times New Roman"/>
          <w:noProof/>
          <w:sz w:val="24"/>
        </w:rPr>
      </w:pPr>
      <w:r w:rsidRPr="006639AF">
        <w:rPr>
          <w:rFonts w:ascii="Times New Roman" w:hAnsi="Times New Roman"/>
          <w:noProof/>
          <w:sz w:val="24"/>
        </w:rPr>
        <w:t xml:space="preserve">Map 7. </w:t>
      </w:r>
      <w:r w:rsidRPr="006639AF">
        <w:rPr>
          <w:rFonts w:ascii="Times New Roman" w:hAnsi="Times New Roman"/>
          <w:noProof/>
        </w:rPr>
        <w:t>The impact of climate change under a 2°C global warming scenario, 2050</w:t>
      </w:r>
    </w:p>
    <w:p w14:paraId="0E9034B6" w14:textId="42C6BAE0" w:rsidR="003C6B12" w:rsidRPr="00056639" w:rsidRDefault="008A3343" w:rsidP="009C7311">
      <w:pPr>
        <w:spacing w:after="120" w:line="276" w:lineRule="auto"/>
        <w:jc w:val="both"/>
        <w:rPr>
          <w:rFonts w:ascii="Times New Roman" w:hAnsi="Times New Roman"/>
          <w:noProof/>
          <w:sz w:val="24"/>
        </w:rPr>
      </w:pPr>
      <w:r>
        <w:rPr>
          <w:noProof/>
        </w:rPr>
        <w:drawing>
          <wp:inline distT="0" distB="0" distL="0" distR="0" wp14:anchorId="7B9C06B3" wp14:editId="26A8DF4B">
            <wp:extent cx="5731510" cy="319296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142"/>
                    <a:stretch/>
                  </pic:blipFill>
                  <pic:spPr bwMode="auto">
                    <a:xfrm>
                      <a:off x="0" y="0"/>
                      <a:ext cx="5731510" cy="3192961"/>
                    </a:xfrm>
                    <a:prstGeom prst="rect">
                      <a:avLst/>
                    </a:prstGeom>
                    <a:noFill/>
                    <a:ln>
                      <a:noFill/>
                    </a:ln>
                    <a:extLst>
                      <a:ext uri="{53640926-AAD7-44D8-BBD7-CCE9431645EC}">
                        <a14:shadowObscured xmlns:a14="http://schemas.microsoft.com/office/drawing/2010/main"/>
                      </a:ext>
                    </a:extLst>
                  </pic:spPr>
                </pic:pic>
              </a:graphicData>
            </a:graphic>
          </wp:inline>
        </w:drawing>
      </w:r>
    </w:p>
    <w:p w14:paraId="77FBE9F8" w14:textId="3CD1A818" w:rsidR="27671395" w:rsidRPr="00056639" w:rsidRDefault="27671395" w:rsidP="009C7311">
      <w:pPr>
        <w:spacing w:after="120" w:line="276" w:lineRule="auto"/>
        <w:jc w:val="both"/>
        <w:rPr>
          <w:rFonts w:ascii="Times New Roman" w:hAnsi="Times New Roman"/>
          <w:noProof/>
          <w:sz w:val="24"/>
        </w:rPr>
      </w:pPr>
      <w:r w:rsidRPr="00056639">
        <w:rPr>
          <w:rFonts w:ascii="Times New Roman" w:hAnsi="Times New Roman"/>
          <w:b/>
          <w:bCs/>
          <w:noProof/>
          <w:sz w:val="24"/>
        </w:rPr>
        <w:t>Air pollution in the EU is still characteri</w:t>
      </w:r>
      <w:r w:rsidR="00942BE7" w:rsidRPr="00056639">
        <w:rPr>
          <w:rFonts w:ascii="Times New Roman" w:hAnsi="Times New Roman"/>
          <w:b/>
          <w:bCs/>
          <w:noProof/>
          <w:sz w:val="24"/>
        </w:rPr>
        <w:t>s</w:t>
      </w:r>
      <w:r w:rsidRPr="00056639">
        <w:rPr>
          <w:rFonts w:ascii="Times New Roman" w:hAnsi="Times New Roman"/>
          <w:b/>
          <w:bCs/>
          <w:noProof/>
          <w:sz w:val="24"/>
        </w:rPr>
        <w:t>ed by socio-economic differences.</w:t>
      </w:r>
      <w:r w:rsidRPr="00056639">
        <w:rPr>
          <w:rFonts w:ascii="Times New Roman" w:hAnsi="Times New Roman"/>
          <w:noProof/>
          <w:sz w:val="24"/>
        </w:rPr>
        <w:t xml:space="preserve"> Air pollution </w:t>
      </w:r>
      <w:r w:rsidR="005671AC" w:rsidRPr="00056639">
        <w:rPr>
          <w:rFonts w:ascii="Times New Roman" w:hAnsi="Times New Roman"/>
          <w:noProof/>
          <w:sz w:val="24"/>
        </w:rPr>
        <w:t>is generally</w:t>
      </w:r>
      <w:r w:rsidR="00915741" w:rsidRPr="00056639">
        <w:rPr>
          <w:rFonts w:ascii="Times New Roman" w:hAnsi="Times New Roman"/>
          <w:noProof/>
          <w:sz w:val="24"/>
        </w:rPr>
        <w:t xml:space="preserve"> </w:t>
      </w:r>
      <w:r w:rsidRPr="00056639">
        <w:rPr>
          <w:rFonts w:ascii="Times New Roman" w:hAnsi="Times New Roman"/>
          <w:noProof/>
          <w:sz w:val="24"/>
        </w:rPr>
        <w:t>higher in cities than in rural areas</w:t>
      </w:r>
      <w:r w:rsidR="006B17CD" w:rsidRPr="00056639">
        <w:rPr>
          <w:rFonts w:ascii="Times New Roman" w:hAnsi="Times New Roman"/>
          <w:noProof/>
          <w:sz w:val="24"/>
        </w:rPr>
        <w:t xml:space="preserve">, due </w:t>
      </w:r>
      <w:r w:rsidR="00B5219F" w:rsidRPr="00056639">
        <w:rPr>
          <w:rFonts w:ascii="Times New Roman" w:hAnsi="Times New Roman"/>
          <w:noProof/>
          <w:sz w:val="24"/>
        </w:rPr>
        <w:t xml:space="preserve">notably </w:t>
      </w:r>
      <w:r w:rsidR="006B17CD" w:rsidRPr="00056639">
        <w:rPr>
          <w:rFonts w:ascii="Times New Roman" w:hAnsi="Times New Roman"/>
          <w:noProof/>
          <w:sz w:val="24"/>
        </w:rPr>
        <w:t>to the impact of traffic</w:t>
      </w:r>
      <w:r w:rsidRPr="00056639">
        <w:rPr>
          <w:rFonts w:ascii="Times New Roman" w:hAnsi="Times New Roman"/>
          <w:noProof/>
          <w:sz w:val="24"/>
        </w:rPr>
        <w:t xml:space="preserve">. Although air </w:t>
      </w:r>
      <w:r w:rsidR="002611B9" w:rsidRPr="00056639">
        <w:rPr>
          <w:rFonts w:ascii="Times New Roman" w:hAnsi="Times New Roman"/>
          <w:noProof/>
          <w:sz w:val="24"/>
        </w:rPr>
        <w:t xml:space="preserve">quality </w:t>
      </w:r>
      <w:r w:rsidRPr="00056639">
        <w:rPr>
          <w:rFonts w:ascii="Times New Roman" w:hAnsi="Times New Roman"/>
          <w:noProof/>
          <w:sz w:val="24"/>
        </w:rPr>
        <w:t>improve</w:t>
      </w:r>
      <w:r w:rsidR="005671AC" w:rsidRPr="00056639">
        <w:rPr>
          <w:rFonts w:ascii="Times New Roman" w:hAnsi="Times New Roman"/>
          <w:noProof/>
          <w:sz w:val="24"/>
        </w:rPr>
        <w:t>d</w:t>
      </w:r>
      <w:r w:rsidRPr="00056639">
        <w:rPr>
          <w:rFonts w:ascii="Times New Roman" w:hAnsi="Times New Roman"/>
          <w:noProof/>
          <w:sz w:val="24"/>
        </w:rPr>
        <w:t xml:space="preserve"> in both the richest and poorest regions of the EU over the period 2007-2020, inequalities persist </w:t>
      </w:r>
      <w:r w:rsidR="00C9208D" w:rsidRPr="00056639">
        <w:rPr>
          <w:rFonts w:ascii="Times New Roman" w:hAnsi="Times New Roman"/>
          <w:noProof/>
          <w:sz w:val="24"/>
        </w:rPr>
        <w:t>as the concentration of</w:t>
      </w:r>
      <w:r w:rsidRPr="00056639">
        <w:rPr>
          <w:rFonts w:ascii="Times New Roman" w:hAnsi="Times New Roman"/>
          <w:noProof/>
          <w:sz w:val="24"/>
        </w:rPr>
        <w:t xml:space="preserve"> fine inhalable particles</w:t>
      </w:r>
      <w:r w:rsidR="00C9208D" w:rsidRPr="00056639">
        <w:rPr>
          <w:rFonts w:ascii="Times New Roman" w:hAnsi="Times New Roman"/>
          <w:noProof/>
          <w:sz w:val="24"/>
        </w:rPr>
        <w:t xml:space="preserve"> is</w:t>
      </w:r>
      <w:r w:rsidRPr="00056639">
        <w:rPr>
          <w:rFonts w:ascii="Times New Roman" w:hAnsi="Times New Roman"/>
          <w:noProof/>
          <w:sz w:val="24"/>
        </w:rPr>
        <w:t xml:space="preserve"> consistently around a third higher in the poorest regions</w:t>
      </w:r>
      <w:r w:rsidR="004C21A7" w:rsidRPr="00056639">
        <w:rPr>
          <w:rFonts w:ascii="Times New Roman" w:hAnsi="Times New Roman"/>
          <w:noProof/>
          <w:sz w:val="24"/>
        </w:rPr>
        <w:t xml:space="preserve"> more dependent on solid fuels for heating</w:t>
      </w:r>
      <w:r w:rsidRPr="00056639">
        <w:rPr>
          <w:rFonts w:ascii="Times New Roman" w:hAnsi="Times New Roman"/>
          <w:noProof/>
          <w:sz w:val="24"/>
        </w:rPr>
        <w:t>.</w:t>
      </w:r>
    </w:p>
    <w:p w14:paraId="47C3E115" w14:textId="67D52343" w:rsidR="007170B4" w:rsidRPr="00056639" w:rsidRDefault="007170B4" w:rsidP="009C7311">
      <w:pPr>
        <w:spacing w:after="120" w:line="276" w:lineRule="auto"/>
        <w:jc w:val="both"/>
        <w:rPr>
          <w:rFonts w:ascii="Times New Roman" w:hAnsi="Times New Roman"/>
          <w:noProof/>
          <w:sz w:val="24"/>
        </w:rPr>
      </w:pPr>
      <w:r w:rsidRPr="00056639">
        <w:rPr>
          <w:rFonts w:ascii="Times New Roman" w:hAnsi="Times New Roman"/>
          <w:b/>
          <w:bCs/>
          <w:noProof/>
          <w:sz w:val="24"/>
        </w:rPr>
        <w:t>Mitigating climate change</w:t>
      </w:r>
      <w:r w:rsidR="42744141" w:rsidRPr="00056639">
        <w:rPr>
          <w:rFonts w:ascii="Times New Roman" w:hAnsi="Times New Roman"/>
          <w:b/>
          <w:bCs/>
          <w:noProof/>
          <w:sz w:val="24"/>
        </w:rPr>
        <w:t xml:space="preserve"> and improving the quality of the environment</w:t>
      </w:r>
      <w:r w:rsidR="006973B7" w:rsidRPr="00056639">
        <w:rPr>
          <w:rFonts w:ascii="Times New Roman" w:hAnsi="Times New Roman"/>
          <w:b/>
          <w:bCs/>
          <w:noProof/>
          <w:sz w:val="24"/>
        </w:rPr>
        <w:t xml:space="preserve"> </w:t>
      </w:r>
      <w:r w:rsidR="00D5647F" w:rsidRPr="00056639">
        <w:rPr>
          <w:rFonts w:ascii="Times New Roman" w:hAnsi="Times New Roman"/>
          <w:b/>
          <w:bCs/>
          <w:noProof/>
          <w:sz w:val="24"/>
        </w:rPr>
        <w:t>demands</w:t>
      </w:r>
      <w:r w:rsidRPr="00056639">
        <w:rPr>
          <w:rFonts w:ascii="Times New Roman" w:hAnsi="Times New Roman"/>
          <w:b/>
          <w:bCs/>
          <w:noProof/>
          <w:sz w:val="24"/>
        </w:rPr>
        <w:t xml:space="preserve"> a rapid reduction of emissions </w:t>
      </w:r>
      <w:r w:rsidR="00915741" w:rsidRPr="00056639">
        <w:rPr>
          <w:rFonts w:ascii="Times New Roman" w:hAnsi="Times New Roman"/>
          <w:b/>
          <w:bCs/>
          <w:noProof/>
          <w:sz w:val="24"/>
        </w:rPr>
        <w:t>of greenhouse gases and air pollutants</w:t>
      </w:r>
      <w:r w:rsidR="00915741" w:rsidRPr="00056639">
        <w:rPr>
          <w:rFonts w:ascii="Times New Roman" w:hAnsi="Times New Roman"/>
          <w:noProof/>
          <w:sz w:val="24"/>
        </w:rPr>
        <w:t xml:space="preserve"> </w:t>
      </w:r>
      <w:r w:rsidRPr="00056639">
        <w:rPr>
          <w:rFonts w:ascii="Times New Roman" w:hAnsi="Times New Roman"/>
          <w:noProof/>
          <w:sz w:val="24"/>
        </w:rPr>
        <w:t xml:space="preserve">in all sectors, </w:t>
      </w:r>
      <w:r w:rsidR="00915741" w:rsidRPr="00056639">
        <w:rPr>
          <w:rFonts w:ascii="Times New Roman" w:hAnsi="Times New Roman"/>
          <w:noProof/>
          <w:sz w:val="24"/>
        </w:rPr>
        <w:t>including through the circular economy and restoration of ecosystems</w:t>
      </w:r>
      <w:r w:rsidR="00D5647F" w:rsidRPr="00056639">
        <w:rPr>
          <w:rFonts w:ascii="Times New Roman" w:hAnsi="Times New Roman"/>
          <w:noProof/>
          <w:sz w:val="24"/>
        </w:rPr>
        <w:t xml:space="preserve">. This </w:t>
      </w:r>
      <w:r w:rsidRPr="00056639">
        <w:rPr>
          <w:rFonts w:ascii="Times New Roman" w:hAnsi="Times New Roman"/>
          <w:noProof/>
          <w:sz w:val="24"/>
        </w:rPr>
        <w:t xml:space="preserve">requires </w:t>
      </w:r>
      <w:r w:rsidR="00D5647F" w:rsidRPr="00056639">
        <w:rPr>
          <w:rFonts w:ascii="Times New Roman" w:hAnsi="Times New Roman"/>
          <w:noProof/>
          <w:sz w:val="24"/>
        </w:rPr>
        <w:t>action at</w:t>
      </w:r>
      <w:r w:rsidR="00E1544F" w:rsidRPr="00056639">
        <w:rPr>
          <w:rFonts w:ascii="Times New Roman" w:hAnsi="Times New Roman"/>
          <w:noProof/>
          <w:sz w:val="24"/>
        </w:rPr>
        <w:t xml:space="preserve"> all levels</w:t>
      </w:r>
      <w:r w:rsidR="006973B7" w:rsidRPr="00056639">
        <w:rPr>
          <w:rFonts w:ascii="Times New Roman" w:hAnsi="Times New Roman"/>
          <w:noProof/>
          <w:sz w:val="24"/>
        </w:rPr>
        <w:t xml:space="preserve"> of govern</w:t>
      </w:r>
      <w:r w:rsidR="00D5647F" w:rsidRPr="00056639">
        <w:rPr>
          <w:rFonts w:ascii="Times New Roman" w:hAnsi="Times New Roman"/>
          <w:noProof/>
          <w:sz w:val="24"/>
        </w:rPr>
        <w:t>ment</w:t>
      </w:r>
      <w:r w:rsidR="00C9208D" w:rsidRPr="00056639">
        <w:rPr>
          <w:rFonts w:ascii="Times New Roman" w:hAnsi="Times New Roman"/>
          <w:noProof/>
          <w:sz w:val="24"/>
        </w:rPr>
        <w:t>,</w:t>
      </w:r>
      <w:r w:rsidR="00D5647F" w:rsidRPr="00056639">
        <w:rPr>
          <w:rFonts w:ascii="Times New Roman" w:hAnsi="Times New Roman"/>
          <w:noProof/>
          <w:sz w:val="24"/>
        </w:rPr>
        <w:t xml:space="preserve"> as</w:t>
      </w:r>
      <w:r w:rsidR="006973B7" w:rsidRPr="00056639">
        <w:rPr>
          <w:rFonts w:ascii="Times New Roman" w:hAnsi="Times New Roman"/>
          <w:noProof/>
          <w:sz w:val="24"/>
        </w:rPr>
        <w:t xml:space="preserve"> the</w:t>
      </w:r>
      <w:r w:rsidR="00D5647F" w:rsidRPr="00056639">
        <w:rPr>
          <w:rFonts w:ascii="Times New Roman" w:hAnsi="Times New Roman"/>
          <w:noProof/>
          <w:sz w:val="24"/>
        </w:rPr>
        <w:t>se challenges</w:t>
      </w:r>
      <w:r w:rsidR="006973B7" w:rsidRPr="00056639">
        <w:rPr>
          <w:rFonts w:ascii="Times New Roman" w:hAnsi="Times New Roman"/>
          <w:noProof/>
          <w:sz w:val="24"/>
        </w:rPr>
        <w:t xml:space="preserve"> tend to have</w:t>
      </w:r>
      <w:r w:rsidRPr="00056639">
        <w:rPr>
          <w:rFonts w:ascii="Times New Roman" w:hAnsi="Times New Roman"/>
          <w:noProof/>
          <w:sz w:val="24"/>
        </w:rPr>
        <w:t xml:space="preserve"> strong territorial </w:t>
      </w:r>
      <w:r w:rsidR="00072603" w:rsidRPr="00056639">
        <w:rPr>
          <w:rFonts w:ascii="Times New Roman" w:hAnsi="Times New Roman"/>
          <w:noProof/>
          <w:sz w:val="24"/>
        </w:rPr>
        <w:t xml:space="preserve">and social </w:t>
      </w:r>
      <w:r w:rsidRPr="00056639">
        <w:rPr>
          <w:rFonts w:ascii="Times New Roman" w:hAnsi="Times New Roman"/>
          <w:noProof/>
          <w:sz w:val="24"/>
        </w:rPr>
        <w:t xml:space="preserve">impacts. Natural, geographical and socio-economic differences between regions also lead to different capacities to </w:t>
      </w:r>
      <w:r w:rsidR="0074507B" w:rsidRPr="00056639">
        <w:rPr>
          <w:rFonts w:ascii="Times New Roman" w:hAnsi="Times New Roman"/>
          <w:noProof/>
          <w:sz w:val="24"/>
        </w:rPr>
        <w:t xml:space="preserve">reduce </w:t>
      </w:r>
      <w:r w:rsidR="00E1544F" w:rsidRPr="00056639">
        <w:rPr>
          <w:rFonts w:ascii="Times New Roman" w:hAnsi="Times New Roman"/>
          <w:noProof/>
          <w:sz w:val="24"/>
        </w:rPr>
        <w:t>emissions</w:t>
      </w:r>
      <w:r w:rsidRPr="00056639">
        <w:rPr>
          <w:rFonts w:ascii="Times New Roman" w:hAnsi="Times New Roman"/>
          <w:noProof/>
          <w:sz w:val="24"/>
        </w:rPr>
        <w:t>.</w:t>
      </w:r>
    </w:p>
    <w:p w14:paraId="46BA45B6" w14:textId="6B12BB7E" w:rsidR="002611B9" w:rsidRDefault="007170B4" w:rsidP="009C7311">
      <w:pPr>
        <w:spacing w:after="120" w:line="276" w:lineRule="auto"/>
        <w:jc w:val="both"/>
        <w:rPr>
          <w:rFonts w:ascii="Times New Roman" w:hAnsi="Times New Roman"/>
          <w:noProof/>
          <w:sz w:val="24"/>
        </w:rPr>
      </w:pPr>
      <w:r w:rsidRPr="00056639">
        <w:rPr>
          <w:rFonts w:ascii="Times New Roman" w:hAnsi="Times New Roman"/>
          <w:b/>
          <w:bCs/>
          <w:noProof/>
          <w:sz w:val="24"/>
        </w:rPr>
        <w:t xml:space="preserve">The transition to a </w:t>
      </w:r>
      <w:r w:rsidR="00915741" w:rsidRPr="00056639">
        <w:rPr>
          <w:rFonts w:ascii="Times New Roman" w:hAnsi="Times New Roman"/>
          <w:b/>
          <w:bCs/>
          <w:noProof/>
          <w:sz w:val="24"/>
        </w:rPr>
        <w:t>climate</w:t>
      </w:r>
      <w:r w:rsidR="006973B7" w:rsidRPr="00056639">
        <w:rPr>
          <w:rFonts w:ascii="Times New Roman" w:hAnsi="Times New Roman"/>
          <w:b/>
          <w:bCs/>
          <w:noProof/>
          <w:sz w:val="24"/>
        </w:rPr>
        <w:t>-</w:t>
      </w:r>
      <w:r w:rsidR="00915741" w:rsidRPr="00056639">
        <w:rPr>
          <w:rFonts w:ascii="Times New Roman" w:hAnsi="Times New Roman"/>
          <w:b/>
          <w:bCs/>
          <w:noProof/>
          <w:sz w:val="24"/>
        </w:rPr>
        <w:t>neutral</w:t>
      </w:r>
      <w:r w:rsidRPr="00056639">
        <w:rPr>
          <w:rFonts w:ascii="Times New Roman" w:hAnsi="Times New Roman"/>
          <w:b/>
          <w:bCs/>
          <w:noProof/>
          <w:sz w:val="24"/>
        </w:rPr>
        <w:t xml:space="preserve"> economy </w:t>
      </w:r>
      <w:r w:rsidR="00DC3F44" w:rsidRPr="00056639">
        <w:rPr>
          <w:rFonts w:ascii="Times New Roman" w:hAnsi="Times New Roman"/>
          <w:b/>
          <w:bCs/>
          <w:noProof/>
          <w:sz w:val="24"/>
        </w:rPr>
        <w:t xml:space="preserve">needs to be </w:t>
      </w:r>
      <w:r w:rsidR="008F68D7" w:rsidRPr="00056639">
        <w:rPr>
          <w:rFonts w:ascii="Times New Roman" w:hAnsi="Times New Roman"/>
          <w:b/>
          <w:bCs/>
          <w:noProof/>
          <w:sz w:val="24"/>
        </w:rPr>
        <w:t xml:space="preserve">accomplished </w:t>
      </w:r>
      <w:r w:rsidR="009120E3" w:rsidRPr="00056639">
        <w:rPr>
          <w:rFonts w:ascii="Times New Roman" w:hAnsi="Times New Roman"/>
          <w:b/>
          <w:bCs/>
          <w:noProof/>
          <w:sz w:val="24"/>
        </w:rPr>
        <w:t>in</w:t>
      </w:r>
      <w:r w:rsidR="00DC3F44" w:rsidRPr="00056639">
        <w:rPr>
          <w:rFonts w:ascii="Times New Roman" w:hAnsi="Times New Roman"/>
          <w:b/>
          <w:bCs/>
          <w:noProof/>
          <w:sz w:val="24"/>
        </w:rPr>
        <w:t xml:space="preserve"> </w:t>
      </w:r>
      <w:r w:rsidR="00C9208D" w:rsidRPr="00056639">
        <w:rPr>
          <w:rFonts w:ascii="Times New Roman" w:hAnsi="Times New Roman"/>
          <w:b/>
          <w:bCs/>
          <w:noProof/>
          <w:sz w:val="24"/>
        </w:rPr>
        <w:t xml:space="preserve">a </w:t>
      </w:r>
      <w:r w:rsidR="00DC3F44" w:rsidRPr="00056639">
        <w:rPr>
          <w:rFonts w:ascii="Times New Roman" w:hAnsi="Times New Roman"/>
          <w:b/>
          <w:bCs/>
          <w:noProof/>
          <w:sz w:val="24"/>
        </w:rPr>
        <w:t xml:space="preserve">just and fair </w:t>
      </w:r>
      <w:r w:rsidR="009120E3" w:rsidRPr="00056639">
        <w:rPr>
          <w:rFonts w:ascii="Times New Roman" w:hAnsi="Times New Roman"/>
          <w:b/>
          <w:bCs/>
          <w:noProof/>
          <w:sz w:val="24"/>
        </w:rPr>
        <w:t>manner</w:t>
      </w:r>
      <w:r w:rsidRPr="00056639">
        <w:rPr>
          <w:rFonts w:ascii="Times New Roman" w:hAnsi="Times New Roman"/>
          <w:b/>
          <w:bCs/>
          <w:noProof/>
          <w:sz w:val="24"/>
        </w:rPr>
        <w:t>.</w:t>
      </w:r>
      <w:r w:rsidRPr="00056639">
        <w:rPr>
          <w:rFonts w:ascii="Times New Roman" w:hAnsi="Times New Roman"/>
          <w:noProof/>
          <w:sz w:val="24"/>
        </w:rPr>
        <w:t xml:space="preserve"> </w:t>
      </w:r>
      <w:r w:rsidR="0031700E" w:rsidRPr="00056639">
        <w:rPr>
          <w:rFonts w:ascii="Times New Roman" w:hAnsi="Times New Roman"/>
          <w:noProof/>
          <w:sz w:val="24"/>
        </w:rPr>
        <w:t xml:space="preserve">The uneven capacity of regions to reap the benefits of this transition may exacerbate territorial disparities. </w:t>
      </w:r>
      <w:r w:rsidR="004B4E17" w:rsidRPr="00056639">
        <w:rPr>
          <w:rFonts w:ascii="Times New Roman" w:hAnsi="Times New Roman"/>
          <w:noProof/>
          <w:sz w:val="24"/>
        </w:rPr>
        <w:t xml:space="preserve">The </w:t>
      </w:r>
      <w:r w:rsidR="00744789" w:rsidRPr="00056639">
        <w:rPr>
          <w:rFonts w:ascii="Times New Roman" w:hAnsi="Times New Roman"/>
          <w:noProof/>
          <w:sz w:val="24"/>
        </w:rPr>
        <w:t xml:space="preserve">economic shift associated with this transition tends to </w:t>
      </w:r>
      <w:r w:rsidR="0031700E" w:rsidRPr="00056639">
        <w:rPr>
          <w:rFonts w:ascii="Times New Roman" w:hAnsi="Times New Roman"/>
          <w:noProof/>
          <w:sz w:val="24"/>
        </w:rPr>
        <w:t xml:space="preserve">benefit the regions that are </w:t>
      </w:r>
      <w:r w:rsidR="00C93BDC" w:rsidRPr="00056639">
        <w:rPr>
          <w:rFonts w:ascii="Times New Roman" w:hAnsi="Times New Roman"/>
          <w:noProof/>
          <w:sz w:val="24"/>
        </w:rPr>
        <w:t xml:space="preserve">more </w:t>
      </w:r>
      <w:r w:rsidR="0031700E" w:rsidRPr="00056639">
        <w:rPr>
          <w:rFonts w:ascii="Times New Roman" w:hAnsi="Times New Roman"/>
          <w:noProof/>
          <w:sz w:val="24"/>
        </w:rPr>
        <w:t>able to attract investment and mobilise skilled labour</w:t>
      </w:r>
      <w:r w:rsidR="00614756" w:rsidRPr="00056639">
        <w:rPr>
          <w:rFonts w:ascii="Times New Roman" w:hAnsi="Times New Roman"/>
          <w:noProof/>
          <w:sz w:val="24"/>
        </w:rPr>
        <w:t>.</w:t>
      </w:r>
      <w:r w:rsidR="0031700E" w:rsidRPr="00056639">
        <w:rPr>
          <w:rFonts w:ascii="Times New Roman" w:hAnsi="Times New Roman"/>
          <w:noProof/>
          <w:sz w:val="24"/>
        </w:rPr>
        <w:t xml:space="preserve"> </w:t>
      </w:r>
      <w:r w:rsidR="00983C39" w:rsidRPr="00056639">
        <w:rPr>
          <w:rFonts w:ascii="Times New Roman" w:hAnsi="Times New Roman"/>
          <w:noProof/>
          <w:sz w:val="24"/>
        </w:rPr>
        <w:t>At the same time</w:t>
      </w:r>
      <w:r w:rsidRPr="00056639">
        <w:rPr>
          <w:rFonts w:ascii="Times New Roman" w:hAnsi="Times New Roman"/>
          <w:noProof/>
          <w:sz w:val="24"/>
        </w:rPr>
        <w:t xml:space="preserve">, </w:t>
      </w:r>
      <w:r w:rsidR="00225310" w:rsidRPr="00056639">
        <w:rPr>
          <w:rFonts w:ascii="Times New Roman" w:hAnsi="Times New Roman"/>
          <w:noProof/>
          <w:sz w:val="24"/>
        </w:rPr>
        <w:t xml:space="preserve">many </w:t>
      </w:r>
      <w:r w:rsidRPr="00056639">
        <w:rPr>
          <w:rFonts w:ascii="Times New Roman" w:hAnsi="Times New Roman"/>
          <w:noProof/>
          <w:sz w:val="24"/>
        </w:rPr>
        <w:t>rural</w:t>
      </w:r>
      <w:r w:rsidR="1126308B" w:rsidRPr="00056639">
        <w:rPr>
          <w:rFonts w:ascii="Times New Roman" w:hAnsi="Times New Roman"/>
          <w:noProof/>
          <w:sz w:val="24"/>
        </w:rPr>
        <w:t xml:space="preserve"> and</w:t>
      </w:r>
      <w:r w:rsidRPr="00056639">
        <w:rPr>
          <w:rFonts w:ascii="Times New Roman" w:hAnsi="Times New Roman"/>
          <w:noProof/>
          <w:sz w:val="24"/>
        </w:rPr>
        <w:t xml:space="preserve"> less developed regions </w:t>
      </w:r>
      <w:r w:rsidR="00225310" w:rsidRPr="00056639">
        <w:rPr>
          <w:rFonts w:ascii="Times New Roman" w:hAnsi="Times New Roman"/>
          <w:noProof/>
          <w:sz w:val="24"/>
        </w:rPr>
        <w:t>have a</w:t>
      </w:r>
      <w:r w:rsidR="004B4E17" w:rsidRPr="00056639">
        <w:rPr>
          <w:rFonts w:ascii="Times New Roman" w:hAnsi="Times New Roman"/>
          <w:noProof/>
          <w:sz w:val="24"/>
        </w:rPr>
        <w:t xml:space="preserve"> </w:t>
      </w:r>
      <w:r w:rsidRPr="00056639">
        <w:rPr>
          <w:rFonts w:ascii="Times New Roman" w:hAnsi="Times New Roman"/>
          <w:noProof/>
          <w:sz w:val="24"/>
        </w:rPr>
        <w:t xml:space="preserve">high potential </w:t>
      </w:r>
      <w:r w:rsidR="00225310" w:rsidRPr="00056639">
        <w:rPr>
          <w:rFonts w:ascii="Times New Roman" w:hAnsi="Times New Roman"/>
          <w:noProof/>
          <w:sz w:val="24"/>
        </w:rPr>
        <w:t xml:space="preserve">to </w:t>
      </w:r>
      <w:r w:rsidR="006312F3" w:rsidRPr="00056639">
        <w:rPr>
          <w:rFonts w:ascii="Times New Roman" w:hAnsi="Times New Roman"/>
          <w:noProof/>
          <w:sz w:val="24"/>
        </w:rPr>
        <w:t xml:space="preserve">produce </w:t>
      </w:r>
      <w:r w:rsidRPr="00056639">
        <w:rPr>
          <w:rFonts w:ascii="Times New Roman" w:hAnsi="Times New Roman"/>
          <w:noProof/>
          <w:sz w:val="24"/>
        </w:rPr>
        <w:t>renewable energy from wind and solar or for carbon capture and storage in natural ecosystems</w:t>
      </w:r>
      <w:r w:rsidR="0031700E" w:rsidRPr="00056639">
        <w:rPr>
          <w:rFonts w:ascii="Times New Roman" w:hAnsi="Times New Roman"/>
          <w:noProof/>
          <w:sz w:val="24"/>
        </w:rPr>
        <w:t xml:space="preserve">. </w:t>
      </w:r>
      <w:r w:rsidR="00225310" w:rsidRPr="00056639">
        <w:rPr>
          <w:rFonts w:ascii="Times New Roman" w:hAnsi="Times New Roman"/>
          <w:noProof/>
          <w:sz w:val="24"/>
        </w:rPr>
        <w:t xml:space="preserve">The development of </w:t>
      </w:r>
      <w:r w:rsidR="00744789" w:rsidRPr="00056639">
        <w:rPr>
          <w:rFonts w:ascii="Times New Roman" w:hAnsi="Times New Roman"/>
          <w:noProof/>
          <w:sz w:val="24"/>
        </w:rPr>
        <w:t>th</w:t>
      </w:r>
      <w:r w:rsidR="00E070AF" w:rsidRPr="00056639">
        <w:rPr>
          <w:rFonts w:ascii="Times New Roman" w:hAnsi="Times New Roman"/>
          <w:noProof/>
          <w:sz w:val="24"/>
        </w:rPr>
        <w:t>is potential</w:t>
      </w:r>
      <w:r w:rsidR="00744789" w:rsidRPr="00056639">
        <w:rPr>
          <w:rFonts w:ascii="Times New Roman" w:hAnsi="Times New Roman"/>
          <w:noProof/>
          <w:sz w:val="24"/>
        </w:rPr>
        <w:t xml:space="preserve"> </w:t>
      </w:r>
      <w:r w:rsidR="00225310" w:rsidRPr="00056639">
        <w:rPr>
          <w:rFonts w:ascii="Times New Roman" w:hAnsi="Times New Roman"/>
          <w:noProof/>
          <w:sz w:val="24"/>
        </w:rPr>
        <w:t xml:space="preserve">would serve not only the regions </w:t>
      </w:r>
      <w:r w:rsidR="004B4E17" w:rsidRPr="00056639">
        <w:rPr>
          <w:rFonts w:ascii="Times New Roman" w:hAnsi="Times New Roman"/>
          <w:noProof/>
          <w:sz w:val="24"/>
        </w:rPr>
        <w:t xml:space="preserve">themselves </w:t>
      </w:r>
      <w:r w:rsidR="00225310" w:rsidRPr="00056639">
        <w:rPr>
          <w:rFonts w:ascii="Times New Roman" w:hAnsi="Times New Roman"/>
          <w:noProof/>
          <w:sz w:val="24"/>
        </w:rPr>
        <w:t>but energy security across Europe</w:t>
      </w:r>
      <w:r w:rsidR="00744789" w:rsidRPr="00056639">
        <w:rPr>
          <w:rFonts w:ascii="Times New Roman" w:hAnsi="Times New Roman"/>
          <w:noProof/>
          <w:sz w:val="24"/>
        </w:rPr>
        <w:t xml:space="preserve"> as a whole</w:t>
      </w:r>
      <w:r w:rsidRPr="00056639">
        <w:rPr>
          <w:rFonts w:ascii="Times New Roman" w:hAnsi="Times New Roman"/>
          <w:noProof/>
          <w:sz w:val="24"/>
        </w:rPr>
        <w:t>.</w:t>
      </w:r>
    </w:p>
    <w:p w14:paraId="28FE1627" w14:textId="77777777" w:rsidR="006639AF" w:rsidRPr="00056639" w:rsidRDefault="006639AF" w:rsidP="009C7311">
      <w:pPr>
        <w:spacing w:after="120" w:line="276" w:lineRule="auto"/>
        <w:jc w:val="both"/>
        <w:rPr>
          <w:rFonts w:ascii="Times New Roman" w:hAnsi="Times New Roman"/>
          <w:noProof/>
          <w:sz w:val="24"/>
        </w:rPr>
      </w:pPr>
    </w:p>
    <w:p w14:paraId="3C06C779" w14:textId="1D57A976" w:rsidR="00FA6EE4" w:rsidRPr="00B51CE0" w:rsidRDefault="00FA6EE4" w:rsidP="00B51CE0">
      <w:pPr>
        <w:spacing w:after="120" w:line="276" w:lineRule="auto"/>
        <w:jc w:val="center"/>
        <w:rPr>
          <w:rFonts w:ascii="Times New Roman" w:hAnsi="Times New Roman"/>
          <w:noProof/>
          <w:szCs w:val="22"/>
        </w:rPr>
      </w:pPr>
      <w:r w:rsidRPr="00B51CE0">
        <w:rPr>
          <w:rFonts w:ascii="Times New Roman" w:hAnsi="Times New Roman"/>
          <w:noProof/>
          <w:szCs w:val="22"/>
        </w:rPr>
        <w:t xml:space="preserve">Map </w:t>
      </w:r>
      <w:r w:rsidR="003C6B12">
        <w:rPr>
          <w:rFonts w:ascii="Times New Roman" w:hAnsi="Times New Roman"/>
          <w:noProof/>
          <w:szCs w:val="22"/>
        </w:rPr>
        <w:t>8</w:t>
      </w:r>
      <w:r w:rsidR="00392F70" w:rsidRPr="00B51CE0">
        <w:rPr>
          <w:rFonts w:ascii="Times New Roman" w:hAnsi="Times New Roman"/>
          <w:noProof/>
          <w:szCs w:val="22"/>
        </w:rPr>
        <w:t>.</w:t>
      </w:r>
      <w:r w:rsidR="00035B6E" w:rsidRPr="00B51CE0">
        <w:rPr>
          <w:rFonts w:ascii="Times New Roman" w:hAnsi="Times New Roman"/>
          <w:noProof/>
          <w:szCs w:val="22"/>
        </w:rPr>
        <w:t xml:space="preserve"> Untapped potential for solar, wind and hydro power</w:t>
      </w:r>
    </w:p>
    <w:p w14:paraId="39B21064" w14:textId="7A6318C5" w:rsidR="007170B4" w:rsidRPr="00056639" w:rsidRDefault="004E67A5" w:rsidP="00B51CE0">
      <w:pPr>
        <w:spacing w:after="120" w:line="276" w:lineRule="auto"/>
        <w:jc w:val="center"/>
        <w:rPr>
          <w:rFonts w:ascii="Times New Roman" w:hAnsi="Times New Roman"/>
          <w:noProof/>
          <w:sz w:val="24"/>
        </w:rPr>
      </w:pPr>
      <w:r w:rsidRPr="00056639">
        <w:rPr>
          <w:noProof/>
        </w:rPr>
        <w:drawing>
          <wp:inline distT="0" distB="0" distL="0" distR="0" wp14:anchorId="0BD2B297" wp14:editId="042E94FC">
            <wp:extent cx="3846199" cy="53644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54346" cy="5375843"/>
                    </a:xfrm>
                    <a:prstGeom prst="rect">
                      <a:avLst/>
                    </a:prstGeom>
                    <a:noFill/>
                    <a:ln>
                      <a:noFill/>
                    </a:ln>
                  </pic:spPr>
                </pic:pic>
              </a:graphicData>
            </a:graphic>
          </wp:inline>
        </w:drawing>
      </w:r>
    </w:p>
    <w:p w14:paraId="57B973F0" w14:textId="6581C02E" w:rsidR="00A575B9" w:rsidRPr="00056639" w:rsidRDefault="00EC2775" w:rsidP="009C7311">
      <w:pPr>
        <w:spacing w:after="120" w:line="276" w:lineRule="auto"/>
        <w:jc w:val="both"/>
        <w:rPr>
          <w:rFonts w:ascii="Times New Roman" w:hAnsi="Times New Roman"/>
          <w:noProof/>
          <w:sz w:val="24"/>
        </w:rPr>
      </w:pPr>
      <w:r w:rsidRPr="00056639">
        <w:rPr>
          <w:rFonts w:ascii="Times New Roman" w:hAnsi="Times New Roman"/>
          <w:b/>
          <w:bCs/>
          <w:noProof/>
          <w:sz w:val="24"/>
        </w:rPr>
        <w:t xml:space="preserve">The climate transition </w:t>
      </w:r>
      <w:r w:rsidR="00E070AF" w:rsidRPr="00056639">
        <w:rPr>
          <w:rFonts w:ascii="Times New Roman" w:hAnsi="Times New Roman"/>
          <w:b/>
          <w:bCs/>
          <w:noProof/>
          <w:sz w:val="24"/>
        </w:rPr>
        <w:t xml:space="preserve">also </w:t>
      </w:r>
      <w:r w:rsidR="00E37F72" w:rsidRPr="00056639">
        <w:rPr>
          <w:rFonts w:ascii="Times New Roman" w:hAnsi="Times New Roman"/>
          <w:b/>
          <w:bCs/>
          <w:noProof/>
          <w:sz w:val="24"/>
        </w:rPr>
        <w:t xml:space="preserve">brings </w:t>
      </w:r>
      <w:r w:rsidR="00C9208D" w:rsidRPr="00056639">
        <w:rPr>
          <w:rFonts w:ascii="Times New Roman" w:hAnsi="Times New Roman"/>
          <w:b/>
          <w:bCs/>
          <w:noProof/>
          <w:sz w:val="24"/>
        </w:rPr>
        <w:t>both</w:t>
      </w:r>
      <w:r w:rsidR="00E37F72" w:rsidRPr="00056639">
        <w:rPr>
          <w:rFonts w:ascii="Times New Roman" w:hAnsi="Times New Roman"/>
          <w:b/>
          <w:bCs/>
          <w:noProof/>
          <w:sz w:val="24"/>
        </w:rPr>
        <w:t xml:space="preserve"> opportunities and </w:t>
      </w:r>
      <w:r w:rsidRPr="00056639">
        <w:rPr>
          <w:rFonts w:ascii="Times New Roman" w:hAnsi="Times New Roman"/>
          <w:b/>
          <w:bCs/>
          <w:noProof/>
          <w:sz w:val="24"/>
        </w:rPr>
        <w:t>challenge</w:t>
      </w:r>
      <w:r w:rsidR="006973B7" w:rsidRPr="00056639">
        <w:rPr>
          <w:rFonts w:ascii="Times New Roman" w:hAnsi="Times New Roman"/>
          <w:b/>
          <w:bCs/>
          <w:noProof/>
          <w:sz w:val="24"/>
        </w:rPr>
        <w:t>s</w:t>
      </w:r>
      <w:r w:rsidRPr="00056639">
        <w:rPr>
          <w:rFonts w:ascii="Times New Roman" w:hAnsi="Times New Roman"/>
          <w:b/>
          <w:bCs/>
          <w:noProof/>
          <w:sz w:val="24"/>
        </w:rPr>
        <w:t xml:space="preserve"> for employment and </w:t>
      </w:r>
      <w:r w:rsidR="00C9208D" w:rsidRPr="00056639">
        <w:rPr>
          <w:rFonts w:ascii="Times New Roman" w:hAnsi="Times New Roman"/>
          <w:b/>
          <w:bCs/>
          <w:noProof/>
          <w:sz w:val="24"/>
        </w:rPr>
        <w:t xml:space="preserve">for </w:t>
      </w:r>
      <w:r w:rsidRPr="00056639">
        <w:rPr>
          <w:rFonts w:ascii="Times New Roman" w:hAnsi="Times New Roman"/>
          <w:b/>
          <w:bCs/>
          <w:noProof/>
          <w:sz w:val="24"/>
        </w:rPr>
        <w:t>households.</w:t>
      </w:r>
      <w:r w:rsidRPr="00056639">
        <w:rPr>
          <w:rFonts w:ascii="Times New Roman" w:hAnsi="Times New Roman"/>
          <w:noProof/>
          <w:sz w:val="24"/>
        </w:rPr>
        <w:t xml:space="preserve"> </w:t>
      </w:r>
      <w:r w:rsidR="00E070AF" w:rsidRPr="00056639">
        <w:rPr>
          <w:rFonts w:ascii="Times New Roman" w:hAnsi="Times New Roman"/>
          <w:noProof/>
          <w:sz w:val="24"/>
        </w:rPr>
        <w:t>C</w:t>
      </w:r>
      <w:r w:rsidR="00A575B9" w:rsidRPr="00056639">
        <w:rPr>
          <w:rFonts w:ascii="Times New Roman" w:hAnsi="Times New Roman"/>
          <w:noProof/>
          <w:sz w:val="24"/>
        </w:rPr>
        <w:t xml:space="preserve">ertain sectors that are heavily dependent on fossil fuels </w:t>
      </w:r>
      <w:r w:rsidR="00D5647F" w:rsidRPr="00056639">
        <w:rPr>
          <w:rFonts w:ascii="Times New Roman" w:hAnsi="Times New Roman"/>
          <w:noProof/>
          <w:sz w:val="24"/>
        </w:rPr>
        <w:t xml:space="preserve">are likely to </w:t>
      </w:r>
      <w:r w:rsidR="00A575B9" w:rsidRPr="00056639">
        <w:rPr>
          <w:rFonts w:ascii="Times New Roman" w:hAnsi="Times New Roman"/>
          <w:noProof/>
          <w:sz w:val="24"/>
        </w:rPr>
        <w:t xml:space="preserve">be affected by job losses or restructuring. </w:t>
      </w:r>
      <w:r w:rsidR="00915741" w:rsidRPr="00056639">
        <w:rPr>
          <w:rFonts w:ascii="Times New Roman" w:hAnsi="Times New Roman"/>
          <w:noProof/>
          <w:sz w:val="24"/>
        </w:rPr>
        <w:t xml:space="preserve">At the same time, climate change </w:t>
      </w:r>
      <w:r w:rsidR="006973B7" w:rsidRPr="00056639">
        <w:rPr>
          <w:rFonts w:ascii="Times New Roman" w:hAnsi="Times New Roman"/>
          <w:noProof/>
          <w:sz w:val="24"/>
        </w:rPr>
        <w:t>represents a challenge for</w:t>
      </w:r>
      <w:r w:rsidR="00915741" w:rsidRPr="00056639">
        <w:rPr>
          <w:rFonts w:ascii="Times New Roman" w:hAnsi="Times New Roman"/>
          <w:noProof/>
          <w:sz w:val="24"/>
        </w:rPr>
        <w:t xml:space="preserve"> traditional sectors</w:t>
      </w:r>
      <w:r w:rsidR="00D5647F" w:rsidRPr="00056639">
        <w:rPr>
          <w:rFonts w:ascii="Times New Roman" w:hAnsi="Times New Roman"/>
          <w:noProof/>
          <w:sz w:val="24"/>
        </w:rPr>
        <w:t xml:space="preserve"> such as</w:t>
      </w:r>
      <w:r w:rsidR="00915741" w:rsidRPr="00056639">
        <w:rPr>
          <w:rFonts w:ascii="Times New Roman" w:hAnsi="Times New Roman"/>
          <w:noProof/>
          <w:sz w:val="24"/>
        </w:rPr>
        <w:t xml:space="preserve"> agriculture, tourism</w:t>
      </w:r>
      <w:r w:rsidR="00833437" w:rsidRPr="00056639">
        <w:rPr>
          <w:rFonts w:ascii="Times New Roman" w:hAnsi="Times New Roman"/>
          <w:noProof/>
          <w:sz w:val="24"/>
        </w:rPr>
        <w:t>, industry</w:t>
      </w:r>
      <w:r w:rsidR="00915741" w:rsidRPr="00056639">
        <w:rPr>
          <w:rFonts w:ascii="Times New Roman" w:hAnsi="Times New Roman"/>
          <w:noProof/>
          <w:sz w:val="24"/>
        </w:rPr>
        <w:t xml:space="preserve"> or even energy </w:t>
      </w:r>
      <w:r w:rsidR="00414F93" w:rsidRPr="00056639">
        <w:rPr>
          <w:rFonts w:ascii="Times New Roman" w:hAnsi="Times New Roman"/>
          <w:noProof/>
          <w:sz w:val="24"/>
        </w:rPr>
        <w:t>production</w:t>
      </w:r>
      <w:r w:rsidR="006973B7" w:rsidRPr="00056639">
        <w:rPr>
          <w:rFonts w:ascii="Times New Roman" w:hAnsi="Times New Roman"/>
          <w:noProof/>
          <w:sz w:val="24"/>
        </w:rPr>
        <w:t>, especially</w:t>
      </w:r>
      <w:r w:rsidR="00915741" w:rsidRPr="00056639">
        <w:rPr>
          <w:rFonts w:ascii="Times New Roman" w:hAnsi="Times New Roman"/>
          <w:noProof/>
          <w:sz w:val="24"/>
        </w:rPr>
        <w:t xml:space="preserve"> in areas where water scarcity becomes the norm. </w:t>
      </w:r>
      <w:r w:rsidR="00A575B9" w:rsidRPr="00056639">
        <w:rPr>
          <w:rFonts w:ascii="Times New Roman" w:hAnsi="Times New Roman"/>
          <w:noProof/>
          <w:sz w:val="24"/>
        </w:rPr>
        <w:t xml:space="preserve">Workers </w:t>
      </w:r>
      <w:r w:rsidR="002611B9" w:rsidRPr="00056639">
        <w:rPr>
          <w:rFonts w:ascii="Times New Roman" w:hAnsi="Times New Roman"/>
          <w:noProof/>
          <w:sz w:val="24"/>
        </w:rPr>
        <w:t xml:space="preserve">in </w:t>
      </w:r>
      <w:r w:rsidR="00A575B9" w:rsidRPr="00056639">
        <w:rPr>
          <w:rFonts w:ascii="Times New Roman" w:hAnsi="Times New Roman"/>
          <w:noProof/>
          <w:sz w:val="24"/>
        </w:rPr>
        <w:t>sectors</w:t>
      </w:r>
      <w:r w:rsidR="004B4E17" w:rsidRPr="00056639">
        <w:rPr>
          <w:rFonts w:ascii="Times New Roman" w:hAnsi="Times New Roman"/>
          <w:noProof/>
          <w:sz w:val="24"/>
        </w:rPr>
        <w:t xml:space="preserve"> where the impact of climate change is </w:t>
      </w:r>
      <w:r w:rsidR="0069668E" w:rsidRPr="00056639">
        <w:rPr>
          <w:rFonts w:ascii="Times New Roman" w:hAnsi="Times New Roman"/>
          <w:noProof/>
          <w:sz w:val="24"/>
        </w:rPr>
        <w:t>stronger</w:t>
      </w:r>
      <w:r w:rsidR="00A575B9" w:rsidRPr="00056639">
        <w:rPr>
          <w:rFonts w:ascii="Times New Roman" w:hAnsi="Times New Roman"/>
          <w:noProof/>
          <w:sz w:val="24"/>
        </w:rPr>
        <w:t xml:space="preserve"> </w:t>
      </w:r>
      <w:r w:rsidR="00C9208D" w:rsidRPr="00056639">
        <w:rPr>
          <w:rFonts w:ascii="Times New Roman" w:hAnsi="Times New Roman"/>
          <w:noProof/>
          <w:sz w:val="24"/>
        </w:rPr>
        <w:t xml:space="preserve">– </w:t>
      </w:r>
      <w:r w:rsidR="00A575B9" w:rsidRPr="00056639">
        <w:rPr>
          <w:rFonts w:ascii="Times New Roman" w:hAnsi="Times New Roman"/>
          <w:noProof/>
          <w:sz w:val="24"/>
        </w:rPr>
        <w:t xml:space="preserve">especially those with </w:t>
      </w:r>
      <w:r w:rsidR="001C35A1" w:rsidRPr="00056639">
        <w:rPr>
          <w:rFonts w:ascii="Times New Roman" w:hAnsi="Times New Roman"/>
          <w:noProof/>
          <w:sz w:val="24"/>
        </w:rPr>
        <w:t xml:space="preserve">specific </w:t>
      </w:r>
      <w:r w:rsidR="00A575B9" w:rsidRPr="00056639">
        <w:rPr>
          <w:rFonts w:ascii="Times New Roman" w:hAnsi="Times New Roman"/>
          <w:noProof/>
          <w:sz w:val="24"/>
        </w:rPr>
        <w:t>skills or</w:t>
      </w:r>
      <w:r w:rsidR="001C35A1" w:rsidRPr="00056639">
        <w:rPr>
          <w:rFonts w:ascii="Times New Roman" w:hAnsi="Times New Roman"/>
          <w:noProof/>
          <w:sz w:val="24"/>
        </w:rPr>
        <w:t xml:space="preserve"> limited</w:t>
      </w:r>
      <w:r w:rsidR="00A575B9" w:rsidRPr="00056639">
        <w:rPr>
          <w:rFonts w:ascii="Times New Roman" w:hAnsi="Times New Roman"/>
          <w:noProof/>
          <w:sz w:val="24"/>
        </w:rPr>
        <w:t xml:space="preserve"> opportunities to move into other industries</w:t>
      </w:r>
      <w:r w:rsidR="00C9208D" w:rsidRPr="00056639">
        <w:rPr>
          <w:rFonts w:ascii="Times New Roman" w:hAnsi="Times New Roman"/>
          <w:noProof/>
          <w:sz w:val="24"/>
        </w:rPr>
        <w:t xml:space="preserve"> –</w:t>
      </w:r>
      <w:r w:rsidR="00A575B9" w:rsidRPr="00056639">
        <w:rPr>
          <w:rFonts w:ascii="Times New Roman" w:hAnsi="Times New Roman"/>
          <w:noProof/>
          <w:sz w:val="24"/>
        </w:rPr>
        <w:t xml:space="preserve"> may struggle to find new </w:t>
      </w:r>
      <w:r w:rsidR="00C93BDC" w:rsidRPr="00056639">
        <w:rPr>
          <w:rFonts w:ascii="Times New Roman" w:hAnsi="Times New Roman"/>
          <w:noProof/>
          <w:sz w:val="24"/>
        </w:rPr>
        <w:t>jobs</w:t>
      </w:r>
      <w:r w:rsidR="00A575B9" w:rsidRPr="00056639">
        <w:rPr>
          <w:rFonts w:ascii="Times New Roman" w:hAnsi="Times New Roman"/>
          <w:noProof/>
          <w:sz w:val="24"/>
        </w:rPr>
        <w:t xml:space="preserve">, leading to unemployment and </w:t>
      </w:r>
      <w:r w:rsidR="00D5647F" w:rsidRPr="00056639">
        <w:rPr>
          <w:rFonts w:ascii="Times New Roman" w:hAnsi="Times New Roman"/>
          <w:noProof/>
          <w:sz w:val="24"/>
        </w:rPr>
        <w:t xml:space="preserve">pressures </w:t>
      </w:r>
      <w:r w:rsidR="00A575B9" w:rsidRPr="00056639">
        <w:rPr>
          <w:rFonts w:ascii="Times New Roman" w:hAnsi="Times New Roman"/>
          <w:noProof/>
          <w:sz w:val="24"/>
        </w:rPr>
        <w:t>on household</w:t>
      </w:r>
      <w:r w:rsidR="00D5647F" w:rsidRPr="00056639">
        <w:rPr>
          <w:rFonts w:ascii="Times New Roman" w:hAnsi="Times New Roman"/>
          <w:noProof/>
          <w:sz w:val="24"/>
        </w:rPr>
        <w:t xml:space="preserve"> incomes</w:t>
      </w:r>
      <w:r w:rsidR="00A575B9" w:rsidRPr="00056639">
        <w:rPr>
          <w:rFonts w:ascii="Times New Roman" w:hAnsi="Times New Roman"/>
          <w:noProof/>
          <w:sz w:val="24"/>
        </w:rPr>
        <w:t>. In the case of sectors that are dominant in the regional and local economies, the impacts will be of a broader scale, requiring the economies in these regions to adapt to stay competitive. In addition, the implementation of climate-friendly technologies and measures require additional investments</w:t>
      </w:r>
      <w:r w:rsidR="005C650B" w:rsidRPr="00056639">
        <w:rPr>
          <w:rFonts w:ascii="Times New Roman" w:hAnsi="Times New Roman"/>
          <w:noProof/>
          <w:sz w:val="24"/>
        </w:rPr>
        <w:t>,</w:t>
      </w:r>
      <w:r w:rsidR="0084188B" w:rsidRPr="00056639">
        <w:rPr>
          <w:rFonts w:ascii="Times New Roman" w:hAnsi="Times New Roman"/>
          <w:noProof/>
          <w:sz w:val="24"/>
        </w:rPr>
        <w:t xml:space="preserve"> creating difficulties</w:t>
      </w:r>
      <w:r w:rsidR="00A575B9" w:rsidRPr="00056639">
        <w:rPr>
          <w:rFonts w:ascii="Times New Roman" w:hAnsi="Times New Roman"/>
          <w:noProof/>
          <w:sz w:val="24"/>
        </w:rPr>
        <w:t xml:space="preserve"> for low-income households.</w:t>
      </w:r>
      <w:r w:rsidR="00FC28ED" w:rsidRPr="00056639">
        <w:rPr>
          <w:rFonts w:ascii="Times New Roman" w:hAnsi="Times New Roman"/>
          <w:noProof/>
          <w:sz w:val="24"/>
        </w:rPr>
        <w:t xml:space="preserve"> </w:t>
      </w:r>
    </w:p>
    <w:p w14:paraId="49875164" w14:textId="4913DFE6" w:rsidR="0017138E" w:rsidRPr="00056639" w:rsidRDefault="00A575B9" w:rsidP="009C7311">
      <w:pPr>
        <w:spacing w:after="120" w:line="276" w:lineRule="auto"/>
        <w:jc w:val="both"/>
        <w:rPr>
          <w:rFonts w:ascii="Times New Roman" w:hAnsi="Times New Roman"/>
          <w:noProof/>
          <w:sz w:val="24"/>
          <w:szCs w:val="20"/>
        </w:rPr>
      </w:pPr>
      <w:r w:rsidRPr="00056639">
        <w:rPr>
          <w:rFonts w:ascii="Times New Roman" w:hAnsi="Times New Roman"/>
          <w:b/>
          <w:bCs/>
          <w:noProof/>
          <w:sz w:val="24"/>
        </w:rPr>
        <w:t xml:space="preserve">A comprehensive approach is needed to </w:t>
      </w:r>
      <w:r w:rsidR="00983C39" w:rsidRPr="00056639">
        <w:rPr>
          <w:rFonts w:ascii="Times New Roman" w:hAnsi="Times New Roman"/>
          <w:b/>
          <w:bCs/>
          <w:noProof/>
          <w:sz w:val="24"/>
        </w:rPr>
        <w:t xml:space="preserve">foster </w:t>
      </w:r>
      <w:r w:rsidR="00833437" w:rsidRPr="00056639">
        <w:rPr>
          <w:rFonts w:ascii="Times New Roman" w:hAnsi="Times New Roman"/>
          <w:b/>
          <w:bCs/>
          <w:noProof/>
          <w:sz w:val="24"/>
        </w:rPr>
        <w:t>jobs and opportunities</w:t>
      </w:r>
      <w:r w:rsidR="00983C39" w:rsidRPr="00056639">
        <w:rPr>
          <w:rFonts w:ascii="Times New Roman" w:hAnsi="Times New Roman"/>
          <w:b/>
          <w:bCs/>
          <w:noProof/>
          <w:sz w:val="24"/>
        </w:rPr>
        <w:t xml:space="preserve"> across regions, deal with</w:t>
      </w:r>
      <w:r w:rsidRPr="00056639">
        <w:rPr>
          <w:rFonts w:ascii="Times New Roman" w:hAnsi="Times New Roman"/>
          <w:b/>
          <w:bCs/>
          <w:noProof/>
          <w:sz w:val="24"/>
        </w:rPr>
        <w:t xml:space="preserve"> the asymmetric costs of climate change and </w:t>
      </w:r>
      <w:r w:rsidR="00983C39" w:rsidRPr="00056639">
        <w:rPr>
          <w:rFonts w:ascii="Times New Roman" w:hAnsi="Times New Roman"/>
          <w:b/>
          <w:bCs/>
          <w:noProof/>
          <w:sz w:val="24"/>
        </w:rPr>
        <w:t xml:space="preserve">implement </w:t>
      </w:r>
      <w:r w:rsidRPr="00056639">
        <w:rPr>
          <w:rFonts w:ascii="Times New Roman" w:hAnsi="Times New Roman"/>
          <w:b/>
          <w:bCs/>
          <w:noProof/>
          <w:sz w:val="24"/>
        </w:rPr>
        <w:t>the climate and green transition,</w:t>
      </w:r>
      <w:r w:rsidRPr="00056639">
        <w:rPr>
          <w:rFonts w:ascii="Times New Roman" w:hAnsi="Times New Roman"/>
          <w:noProof/>
          <w:sz w:val="24"/>
        </w:rPr>
        <w:t xml:space="preserve"> including accelerating the mitigation of </w:t>
      </w:r>
      <w:r w:rsidR="00573F90" w:rsidRPr="00056639">
        <w:rPr>
          <w:rFonts w:ascii="Times New Roman" w:hAnsi="Times New Roman"/>
          <w:noProof/>
          <w:sz w:val="24"/>
        </w:rPr>
        <w:t>greenhouse</w:t>
      </w:r>
      <w:r w:rsidR="009A2BC3" w:rsidRPr="00056639">
        <w:rPr>
          <w:rFonts w:ascii="Times New Roman" w:hAnsi="Times New Roman"/>
          <w:noProof/>
          <w:sz w:val="24"/>
        </w:rPr>
        <w:t xml:space="preserve"> gases </w:t>
      </w:r>
      <w:r w:rsidR="00915741" w:rsidRPr="00056639">
        <w:rPr>
          <w:rFonts w:ascii="Times New Roman" w:hAnsi="Times New Roman"/>
          <w:noProof/>
          <w:sz w:val="24"/>
        </w:rPr>
        <w:t xml:space="preserve">and air pollutants </w:t>
      </w:r>
      <w:r w:rsidRPr="00056639">
        <w:rPr>
          <w:rFonts w:ascii="Times New Roman" w:hAnsi="Times New Roman"/>
          <w:noProof/>
          <w:sz w:val="24"/>
        </w:rPr>
        <w:t>emissions, the necessary investments in climate resilience, improving the management of natural resources</w:t>
      </w:r>
      <w:r w:rsidR="00915741" w:rsidRPr="00056639">
        <w:rPr>
          <w:rFonts w:ascii="Times New Roman" w:hAnsi="Times New Roman"/>
          <w:noProof/>
          <w:sz w:val="24"/>
        </w:rPr>
        <w:t xml:space="preserve"> and nature restoration</w:t>
      </w:r>
      <w:r w:rsidRPr="00056639">
        <w:rPr>
          <w:rFonts w:ascii="Times New Roman" w:hAnsi="Times New Roman"/>
          <w:noProof/>
          <w:sz w:val="24"/>
        </w:rPr>
        <w:t xml:space="preserve">, creating healthy ecosystems and nature-based solutions, </w:t>
      </w:r>
      <w:r w:rsidR="0034109F" w:rsidRPr="00056639">
        <w:rPr>
          <w:rFonts w:ascii="Times New Roman" w:hAnsi="Times New Roman"/>
          <w:noProof/>
          <w:sz w:val="24"/>
        </w:rPr>
        <w:t>supporting</w:t>
      </w:r>
      <w:r w:rsidRPr="00056639">
        <w:rPr>
          <w:rFonts w:ascii="Times New Roman" w:hAnsi="Times New Roman"/>
          <w:noProof/>
          <w:sz w:val="24"/>
        </w:rPr>
        <w:t xml:space="preserve"> </w:t>
      </w:r>
      <w:r w:rsidR="0034109F" w:rsidRPr="00056639">
        <w:rPr>
          <w:rFonts w:ascii="Times New Roman" w:hAnsi="Times New Roman"/>
          <w:noProof/>
          <w:sz w:val="24"/>
        </w:rPr>
        <w:t xml:space="preserve">climate change adaptation and disaster risk management, investing </w:t>
      </w:r>
      <w:r w:rsidR="00915741" w:rsidRPr="00056639">
        <w:rPr>
          <w:rFonts w:ascii="Times New Roman" w:hAnsi="Times New Roman"/>
          <w:noProof/>
          <w:sz w:val="24"/>
        </w:rPr>
        <w:t xml:space="preserve">in water efficiency and </w:t>
      </w:r>
      <w:r w:rsidRPr="00056639">
        <w:rPr>
          <w:rFonts w:ascii="Times New Roman" w:hAnsi="Times New Roman"/>
          <w:noProof/>
          <w:sz w:val="24"/>
        </w:rPr>
        <w:t xml:space="preserve">wastewater treatment </w:t>
      </w:r>
      <w:r w:rsidR="00C9208D" w:rsidRPr="00056639">
        <w:rPr>
          <w:rFonts w:ascii="Times New Roman" w:hAnsi="Times New Roman"/>
          <w:noProof/>
          <w:sz w:val="24"/>
        </w:rPr>
        <w:t>(</w:t>
      </w:r>
      <w:r w:rsidRPr="00056639">
        <w:rPr>
          <w:rFonts w:ascii="Times New Roman" w:hAnsi="Times New Roman"/>
          <w:noProof/>
          <w:sz w:val="24"/>
        </w:rPr>
        <w:t>where necessary</w:t>
      </w:r>
      <w:r w:rsidR="00C9208D" w:rsidRPr="00056639">
        <w:rPr>
          <w:rFonts w:ascii="Times New Roman" w:hAnsi="Times New Roman"/>
          <w:noProof/>
          <w:sz w:val="24"/>
        </w:rPr>
        <w:t>)</w:t>
      </w:r>
      <w:r w:rsidR="00AB2370" w:rsidRPr="00056639">
        <w:rPr>
          <w:rFonts w:ascii="Times New Roman" w:hAnsi="Times New Roman"/>
          <w:noProof/>
          <w:sz w:val="24"/>
        </w:rPr>
        <w:t xml:space="preserve">, </w:t>
      </w:r>
      <w:r w:rsidR="00915741" w:rsidRPr="00056639">
        <w:rPr>
          <w:rFonts w:ascii="Times New Roman" w:hAnsi="Times New Roman"/>
          <w:noProof/>
          <w:sz w:val="24"/>
        </w:rPr>
        <w:t xml:space="preserve">in </w:t>
      </w:r>
      <w:r w:rsidR="00C9208D" w:rsidRPr="00056639">
        <w:rPr>
          <w:rFonts w:ascii="Times New Roman" w:hAnsi="Times New Roman"/>
          <w:noProof/>
          <w:sz w:val="24"/>
        </w:rPr>
        <w:t xml:space="preserve">the </w:t>
      </w:r>
      <w:r w:rsidR="00915741" w:rsidRPr="00056639">
        <w:rPr>
          <w:rFonts w:ascii="Times New Roman" w:hAnsi="Times New Roman"/>
          <w:noProof/>
          <w:sz w:val="24"/>
        </w:rPr>
        <w:t xml:space="preserve">circular economy, </w:t>
      </w:r>
      <w:r w:rsidR="00AB2370" w:rsidRPr="00056639">
        <w:rPr>
          <w:rFonts w:ascii="Times New Roman" w:hAnsi="Times New Roman"/>
          <w:noProof/>
          <w:sz w:val="24"/>
        </w:rPr>
        <w:t>in energy efficiency of dwellings</w:t>
      </w:r>
      <w:r w:rsidRPr="00056639">
        <w:rPr>
          <w:rFonts w:ascii="Times New Roman" w:hAnsi="Times New Roman"/>
          <w:noProof/>
          <w:sz w:val="24"/>
        </w:rPr>
        <w:t xml:space="preserve"> and shifting to climate-friendly transport modes.</w:t>
      </w:r>
    </w:p>
    <w:p w14:paraId="40BB22AE" w14:textId="5EC1AA3D" w:rsidR="00357B05" w:rsidRPr="00056639" w:rsidRDefault="00723051" w:rsidP="009C7311">
      <w:pPr>
        <w:spacing w:after="120" w:line="276" w:lineRule="auto"/>
        <w:jc w:val="both"/>
        <w:rPr>
          <w:rFonts w:ascii="Times New Roman" w:hAnsi="Times New Roman"/>
          <w:noProof/>
          <w:sz w:val="24"/>
        </w:rPr>
      </w:pPr>
      <w:r w:rsidRPr="00056639">
        <w:rPr>
          <w:rFonts w:ascii="Times New Roman" w:hAnsi="Times New Roman"/>
          <w:b/>
          <w:bCs/>
          <w:noProof/>
          <w:sz w:val="24"/>
        </w:rPr>
        <w:t xml:space="preserve">The digital transition provides opportunities </w:t>
      </w:r>
      <w:r w:rsidR="00357B05" w:rsidRPr="00056639">
        <w:rPr>
          <w:rFonts w:ascii="Times New Roman" w:hAnsi="Times New Roman"/>
          <w:b/>
          <w:bCs/>
          <w:noProof/>
          <w:sz w:val="24"/>
        </w:rPr>
        <w:t xml:space="preserve">for all regions in terms of increased productivity of businesses, innovation, resilience and access to services and an opportunity especially for rural and more remote territories. </w:t>
      </w:r>
      <w:r w:rsidR="00357B05" w:rsidRPr="00056639">
        <w:rPr>
          <w:rFonts w:ascii="Times New Roman" w:hAnsi="Times New Roman"/>
          <w:noProof/>
          <w:sz w:val="24"/>
        </w:rPr>
        <w:t xml:space="preserve">However, the digital transition </w:t>
      </w:r>
      <w:r w:rsidRPr="00056639">
        <w:rPr>
          <w:rFonts w:ascii="Times New Roman" w:hAnsi="Times New Roman"/>
          <w:noProof/>
          <w:sz w:val="24"/>
        </w:rPr>
        <w:t xml:space="preserve">may also entail risks for cohesion, due to the uneven capacity of territories and people to </w:t>
      </w:r>
      <w:r w:rsidR="00D5647F" w:rsidRPr="00056639">
        <w:rPr>
          <w:rFonts w:ascii="Times New Roman" w:hAnsi="Times New Roman"/>
          <w:noProof/>
          <w:sz w:val="24"/>
        </w:rPr>
        <w:t>adopt and make use of digital technologies</w:t>
      </w:r>
      <w:r w:rsidR="009F3E6E">
        <w:rPr>
          <w:rFonts w:ascii="Times New Roman" w:hAnsi="Times New Roman"/>
          <w:noProof/>
          <w:sz w:val="24"/>
        </w:rPr>
        <w:t xml:space="preserve"> - including for those in disadvantaged situations and marginalised communities</w:t>
      </w:r>
      <w:r w:rsidRPr="00056639">
        <w:rPr>
          <w:rFonts w:ascii="Times New Roman" w:hAnsi="Times New Roman"/>
          <w:noProof/>
          <w:sz w:val="24"/>
        </w:rPr>
        <w:t>.</w:t>
      </w:r>
      <w:r w:rsidRPr="00056639">
        <w:rPr>
          <w:rFonts w:ascii="Times New Roman" w:hAnsi="Times New Roman"/>
          <w:b/>
          <w:bCs/>
          <w:noProof/>
          <w:sz w:val="24"/>
        </w:rPr>
        <w:t xml:space="preserve"> </w:t>
      </w:r>
      <w:r w:rsidR="003A6C10" w:rsidRPr="00056639">
        <w:rPr>
          <w:rFonts w:ascii="Times New Roman" w:hAnsi="Times New Roman"/>
          <w:noProof/>
          <w:sz w:val="24"/>
        </w:rPr>
        <w:t xml:space="preserve">In the absence of adequate public policies, </w:t>
      </w:r>
      <w:r w:rsidRPr="00056639">
        <w:rPr>
          <w:rFonts w:ascii="Times New Roman" w:hAnsi="Times New Roman"/>
          <w:noProof/>
          <w:sz w:val="24"/>
        </w:rPr>
        <w:t>digital skills gaps may widen, potentially deepening social and regional divides within Europe.</w:t>
      </w:r>
      <w:r w:rsidR="00357B05" w:rsidRPr="00056639">
        <w:rPr>
          <w:rFonts w:ascii="Times New Roman" w:hAnsi="Times New Roman"/>
          <w:noProof/>
          <w:sz w:val="24"/>
        </w:rPr>
        <w:t xml:space="preserve"> Moreover, the lack of investments in digital connectivity infrastructure and the deployment of digital technologies can hamper the long-term growth and competitiveness of affected regions. This can have a negative impact on the socio-economic attractiveness of such regions, making it more difficult to retain skilled workforce and innovative businesses.</w:t>
      </w:r>
    </w:p>
    <w:p w14:paraId="4A48661E" w14:textId="10DFA134" w:rsidR="00723051" w:rsidRPr="00056639" w:rsidRDefault="00240777" w:rsidP="009C7311">
      <w:pPr>
        <w:spacing w:after="120" w:line="276" w:lineRule="auto"/>
        <w:jc w:val="both"/>
        <w:rPr>
          <w:rFonts w:ascii="Times New Roman" w:hAnsi="Times New Roman"/>
          <w:noProof/>
          <w:sz w:val="24"/>
        </w:rPr>
      </w:pPr>
      <w:r w:rsidRPr="00056639">
        <w:rPr>
          <w:rFonts w:ascii="Times New Roman" w:hAnsi="Times New Roman"/>
          <w:b/>
          <w:bCs/>
          <w:noProof/>
          <w:sz w:val="24"/>
        </w:rPr>
        <w:t>C</w:t>
      </w:r>
      <w:r w:rsidR="00723051" w:rsidRPr="00056639">
        <w:rPr>
          <w:rFonts w:ascii="Times New Roman" w:hAnsi="Times New Roman"/>
          <w:b/>
          <w:bCs/>
          <w:noProof/>
          <w:sz w:val="24"/>
        </w:rPr>
        <w:t>ontinuous support for regions, especially the least prepared ones</w:t>
      </w:r>
      <w:r w:rsidR="003A6C10" w:rsidRPr="00056639">
        <w:rPr>
          <w:rFonts w:ascii="Times New Roman" w:hAnsi="Times New Roman"/>
          <w:b/>
          <w:bCs/>
          <w:noProof/>
          <w:sz w:val="24"/>
        </w:rPr>
        <w:t>,</w:t>
      </w:r>
      <w:r w:rsidR="00C8225C" w:rsidRPr="00056639">
        <w:rPr>
          <w:rFonts w:ascii="Times New Roman" w:hAnsi="Times New Roman"/>
          <w:b/>
          <w:bCs/>
          <w:noProof/>
          <w:sz w:val="24"/>
        </w:rPr>
        <w:t xml:space="preserve"> </w:t>
      </w:r>
      <w:r w:rsidRPr="00056639">
        <w:rPr>
          <w:rFonts w:ascii="Times New Roman" w:hAnsi="Times New Roman"/>
          <w:b/>
          <w:bCs/>
          <w:noProof/>
          <w:sz w:val="24"/>
        </w:rPr>
        <w:t xml:space="preserve">and </w:t>
      </w:r>
      <w:r w:rsidR="00FD6C31" w:rsidRPr="00056639">
        <w:rPr>
          <w:rFonts w:ascii="Times New Roman" w:hAnsi="Times New Roman"/>
          <w:b/>
          <w:bCs/>
          <w:noProof/>
          <w:sz w:val="24"/>
        </w:rPr>
        <w:t>in particular</w:t>
      </w:r>
      <w:r w:rsidR="00C8225C" w:rsidRPr="00056639">
        <w:rPr>
          <w:rFonts w:ascii="Times New Roman" w:hAnsi="Times New Roman"/>
          <w:b/>
          <w:bCs/>
          <w:noProof/>
          <w:sz w:val="24"/>
        </w:rPr>
        <w:t xml:space="preserve"> </w:t>
      </w:r>
      <w:r w:rsidR="00D0621C" w:rsidRPr="00056639">
        <w:rPr>
          <w:rFonts w:ascii="Times New Roman" w:hAnsi="Times New Roman"/>
          <w:b/>
          <w:bCs/>
          <w:noProof/>
          <w:sz w:val="24"/>
        </w:rPr>
        <w:t xml:space="preserve">in </w:t>
      </w:r>
      <w:r w:rsidR="00C8225C" w:rsidRPr="00056639">
        <w:rPr>
          <w:rFonts w:ascii="Times New Roman" w:hAnsi="Times New Roman"/>
          <w:b/>
          <w:bCs/>
          <w:noProof/>
          <w:sz w:val="24"/>
        </w:rPr>
        <w:t>rural and remote areas</w:t>
      </w:r>
      <w:r w:rsidR="00723051" w:rsidRPr="00056639">
        <w:rPr>
          <w:rFonts w:ascii="Times New Roman" w:hAnsi="Times New Roman"/>
          <w:b/>
          <w:bCs/>
          <w:noProof/>
          <w:sz w:val="24"/>
        </w:rPr>
        <w:t xml:space="preserve">, is needed to </w:t>
      </w:r>
      <w:r w:rsidR="00357B05" w:rsidRPr="00056639">
        <w:rPr>
          <w:rFonts w:ascii="Times New Roman" w:hAnsi="Times New Roman"/>
          <w:b/>
          <w:bCs/>
          <w:noProof/>
          <w:sz w:val="24"/>
        </w:rPr>
        <w:t xml:space="preserve">ensure that they can </w:t>
      </w:r>
      <w:r w:rsidRPr="00056639">
        <w:rPr>
          <w:rFonts w:ascii="Times New Roman" w:hAnsi="Times New Roman"/>
          <w:b/>
          <w:bCs/>
          <w:noProof/>
          <w:sz w:val="24"/>
        </w:rPr>
        <w:t>reap</w:t>
      </w:r>
      <w:r w:rsidR="00357B05" w:rsidRPr="00056639">
        <w:rPr>
          <w:rFonts w:ascii="Times New Roman" w:hAnsi="Times New Roman"/>
          <w:b/>
          <w:bCs/>
          <w:noProof/>
          <w:sz w:val="24"/>
        </w:rPr>
        <w:t xml:space="preserve"> the benefits of the digital transformation</w:t>
      </w:r>
      <w:r w:rsidR="00357B05" w:rsidRPr="00056639">
        <w:rPr>
          <w:rFonts w:ascii="Times New Roman" w:hAnsi="Times New Roman"/>
          <w:noProof/>
          <w:sz w:val="24"/>
        </w:rPr>
        <w:t>. Such support is in particular needed as regards investments in the rollout of advanced digital network infrastructures and services, the acquisition of basic and advanced digital skills as well as the uptake of digital technologies by businesses, citizens and public administrations.</w:t>
      </w:r>
    </w:p>
    <w:p w14:paraId="35257E41" w14:textId="77777777" w:rsidR="009F3E6E" w:rsidRDefault="00EC2775" w:rsidP="009F3E6E">
      <w:pPr>
        <w:spacing w:after="120" w:line="276" w:lineRule="auto"/>
        <w:jc w:val="both"/>
        <w:rPr>
          <w:rFonts w:ascii="Times New Roman" w:hAnsi="Times New Roman"/>
          <w:sz w:val="24"/>
        </w:rPr>
      </w:pPr>
      <w:r w:rsidRPr="00056639">
        <w:rPr>
          <w:rFonts w:ascii="Times New Roman" w:hAnsi="Times New Roman"/>
          <w:b/>
          <w:bCs/>
          <w:noProof/>
          <w:sz w:val="24"/>
        </w:rPr>
        <w:t xml:space="preserve">The new geopolitical landscape may </w:t>
      </w:r>
      <w:r w:rsidR="00504BED" w:rsidRPr="00056639">
        <w:rPr>
          <w:rFonts w:ascii="Times New Roman" w:hAnsi="Times New Roman"/>
          <w:b/>
          <w:bCs/>
          <w:noProof/>
          <w:sz w:val="24"/>
        </w:rPr>
        <w:t xml:space="preserve">also </w:t>
      </w:r>
      <w:r w:rsidRPr="00056639">
        <w:rPr>
          <w:rFonts w:ascii="Times New Roman" w:hAnsi="Times New Roman"/>
          <w:b/>
          <w:bCs/>
          <w:noProof/>
          <w:sz w:val="24"/>
        </w:rPr>
        <w:t xml:space="preserve">severely impact numerous EU regions. </w:t>
      </w:r>
      <w:r w:rsidR="009F3E6E" w:rsidRPr="00B548AD">
        <w:rPr>
          <w:rFonts w:ascii="Times New Roman" w:hAnsi="Times New Roman"/>
          <w:sz w:val="24"/>
        </w:rPr>
        <w:t>Russia’s war of aggression</w:t>
      </w:r>
      <w:r w:rsidR="009F3E6E">
        <w:rPr>
          <w:rFonts w:ascii="Times New Roman" w:hAnsi="Times New Roman"/>
          <w:sz w:val="24"/>
        </w:rPr>
        <w:t xml:space="preserve"> </w:t>
      </w:r>
      <w:r w:rsidR="009F3E6E" w:rsidRPr="00B548AD">
        <w:rPr>
          <w:rFonts w:ascii="Times New Roman" w:hAnsi="Times New Roman"/>
          <w:sz w:val="24"/>
        </w:rPr>
        <w:t xml:space="preserve">against Ukraine </w:t>
      </w:r>
      <w:r w:rsidR="009F3E6E">
        <w:rPr>
          <w:rFonts w:ascii="Times New Roman" w:hAnsi="Times New Roman"/>
          <w:sz w:val="24"/>
        </w:rPr>
        <w:t xml:space="preserve">led to some regions experiencing a sharp reduction of investment, trade flows and economic activities (including tourism), as well as new economic barriers and job losses. The war also </w:t>
      </w:r>
      <w:r w:rsidR="009F3E6E" w:rsidRPr="00B548AD">
        <w:rPr>
          <w:rFonts w:ascii="Times New Roman" w:hAnsi="Times New Roman"/>
          <w:sz w:val="24"/>
        </w:rPr>
        <w:t>resulted in an unprecedented number of people needing shelter in the EU. With a combination of legal, operational and financial support, the EU has helped ensure that both those fleeing to the EU and the Member States receiving them are well supported. However, some regions have seen a particularly high number of arrivals, putting pressure on local integration systems.</w:t>
      </w:r>
      <w:r w:rsidR="009F3E6E">
        <w:rPr>
          <w:rFonts w:ascii="Times New Roman" w:hAnsi="Times New Roman"/>
          <w:sz w:val="24"/>
        </w:rPr>
        <w:t xml:space="preserve"> </w:t>
      </w:r>
      <w:r w:rsidR="009F3E6E" w:rsidRPr="00B548AD">
        <w:rPr>
          <w:rFonts w:ascii="Times New Roman" w:hAnsi="Times New Roman"/>
          <w:sz w:val="24"/>
        </w:rPr>
        <w:t xml:space="preserve">Regions bordering Russia and Belarus are also facing security challenges and the threat or use of </w:t>
      </w:r>
      <w:proofErr w:type="spellStart"/>
      <w:r w:rsidR="009F3E6E" w:rsidRPr="00B548AD">
        <w:rPr>
          <w:rFonts w:ascii="Times New Roman" w:hAnsi="Times New Roman"/>
          <w:sz w:val="24"/>
        </w:rPr>
        <w:t>instrumentalisation</w:t>
      </w:r>
      <w:proofErr w:type="spellEnd"/>
      <w:r w:rsidR="009F3E6E" w:rsidRPr="00B548AD">
        <w:rPr>
          <w:rFonts w:ascii="Times New Roman" w:hAnsi="Times New Roman"/>
          <w:sz w:val="24"/>
        </w:rPr>
        <w:t xml:space="preserve"> of migration. </w:t>
      </w:r>
    </w:p>
    <w:p w14:paraId="1595FB1F" w14:textId="01AA0ADE" w:rsidR="00EC2775" w:rsidRPr="00056639" w:rsidRDefault="009F3E6E" w:rsidP="009F3E6E">
      <w:pPr>
        <w:spacing w:after="120" w:line="276" w:lineRule="auto"/>
        <w:jc w:val="both"/>
        <w:rPr>
          <w:rFonts w:ascii="Times New Roman" w:hAnsi="Times New Roman"/>
          <w:noProof/>
          <w:sz w:val="24"/>
        </w:rPr>
      </w:pPr>
      <w:r w:rsidRPr="00B548AD">
        <w:rPr>
          <w:rFonts w:ascii="Times New Roman" w:hAnsi="Times New Roman"/>
          <w:sz w:val="24"/>
        </w:rPr>
        <w:t>Continuous support is also needed to some Southern peripheral regions</w:t>
      </w:r>
      <w:r>
        <w:rPr>
          <w:rFonts w:ascii="Times New Roman" w:hAnsi="Times New Roman"/>
          <w:sz w:val="24"/>
        </w:rPr>
        <w:t xml:space="preserve"> and outermost regions</w:t>
      </w:r>
      <w:r w:rsidRPr="00B548AD">
        <w:rPr>
          <w:rFonts w:ascii="Times New Roman" w:hAnsi="Times New Roman"/>
          <w:sz w:val="24"/>
        </w:rPr>
        <w:t xml:space="preserve"> exposed to particular migratory pressure at the external border or experiencing an increase in irregular arrivals</w:t>
      </w:r>
      <w:r>
        <w:rPr>
          <w:rFonts w:ascii="Times New Roman" w:hAnsi="Times New Roman"/>
          <w:sz w:val="24"/>
        </w:rPr>
        <w:t>.</w:t>
      </w:r>
      <w:r w:rsidR="00EC2775" w:rsidRPr="00056639">
        <w:rPr>
          <w:rFonts w:ascii="Times New Roman" w:hAnsi="Times New Roman"/>
          <w:noProof/>
          <w:sz w:val="24"/>
        </w:rPr>
        <w:t xml:space="preserve"> </w:t>
      </w:r>
    </w:p>
    <w:p w14:paraId="35CF98D2" w14:textId="5E18DFE0" w:rsidR="00EC2775" w:rsidRPr="00056639" w:rsidRDefault="003A6C10" w:rsidP="009C7311">
      <w:pPr>
        <w:spacing w:after="120" w:line="276" w:lineRule="auto"/>
        <w:jc w:val="both"/>
        <w:rPr>
          <w:rFonts w:ascii="Times New Roman" w:hAnsi="Times New Roman"/>
          <w:noProof/>
          <w:sz w:val="24"/>
        </w:rPr>
      </w:pPr>
      <w:r w:rsidRPr="00056639">
        <w:rPr>
          <w:rFonts w:ascii="Times New Roman" w:hAnsi="Times New Roman"/>
          <w:b/>
          <w:bCs/>
          <w:noProof/>
          <w:sz w:val="24"/>
        </w:rPr>
        <w:t>Rising tensions and greater international competition</w:t>
      </w:r>
      <w:r w:rsidR="00EC2775" w:rsidRPr="00056639">
        <w:rPr>
          <w:rFonts w:ascii="Times New Roman" w:hAnsi="Times New Roman"/>
          <w:b/>
          <w:bCs/>
          <w:noProof/>
          <w:sz w:val="24"/>
        </w:rPr>
        <w:t xml:space="preserve"> call for </w:t>
      </w:r>
      <w:r w:rsidR="00643077" w:rsidRPr="00056639">
        <w:rPr>
          <w:rFonts w:ascii="Times New Roman" w:hAnsi="Times New Roman"/>
          <w:b/>
          <w:bCs/>
          <w:noProof/>
          <w:sz w:val="24"/>
        </w:rPr>
        <w:t xml:space="preserve">more diversified </w:t>
      </w:r>
      <w:r w:rsidR="00EC2775" w:rsidRPr="00056639">
        <w:rPr>
          <w:rFonts w:ascii="Times New Roman" w:hAnsi="Times New Roman"/>
          <w:b/>
          <w:bCs/>
          <w:noProof/>
          <w:sz w:val="24"/>
        </w:rPr>
        <w:t>value chains</w:t>
      </w:r>
      <w:r w:rsidR="00C9208D" w:rsidRPr="00056639">
        <w:rPr>
          <w:rFonts w:ascii="Times New Roman" w:hAnsi="Times New Roman"/>
          <w:b/>
          <w:bCs/>
          <w:noProof/>
          <w:sz w:val="24"/>
        </w:rPr>
        <w:t>.</w:t>
      </w:r>
      <w:r w:rsidR="00EC2775" w:rsidRPr="00056639">
        <w:rPr>
          <w:rFonts w:ascii="Times New Roman" w:hAnsi="Times New Roman"/>
          <w:b/>
          <w:bCs/>
          <w:noProof/>
          <w:sz w:val="24"/>
        </w:rPr>
        <w:t xml:space="preserve"> </w:t>
      </w:r>
      <w:r w:rsidR="00C9208D" w:rsidRPr="00056639">
        <w:rPr>
          <w:rFonts w:ascii="Times New Roman" w:hAnsi="Times New Roman"/>
          <w:noProof/>
          <w:sz w:val="24"/>
        </w:rPr>
        <w:t>I</w:t>
      </w:r>
      <w:r w:rsidR="00EC2775" w:rsidRPr="00056639">
        <w:rPr>
          <w:rFonts w:ascii="Times New Roman" w:hAnsi="Times New Roman"/>
          <w:noProof/>
          <w:sz w:val="24"/>
        </w:rPr>
        <w:t xml:space="preserve">n </w:t>
      </w:r>
      <w:r w:rsidR="00C9208D" w:rsidRPr="00056639">
        <w:rPr>
          <w:rFonts w:ascii="Times New Roman" w:hAnsi="Times New Roman"/>
          <w:noProof/>
          <w:sz w:val="24"/>
        </w:rPr>
        <w:t>the</w:t>
      </w:r>
      <w:r w:rsidR="00EC2775" w:rsidRPr="00056639">
        <w:rPr>
          <w:rFonts w:ascii="Times New Roman" w:hAnsi="Times New Roman"/>
          <w:noProof/>
          <w:sz w:val="24"/>
        </w:rPr>
        <w:t xml:space="preserve"> context of an open strategic </w:t>
      </w:r>
      <w:r w:rsidR="00E070AF" w:rsidRPr="00056639">
        <w:rPr>
          <w:rFonts w:ascii="Times New Roman" w:hAnsi="Times New Roman"/>
          <w:noProof/>
          <w:sz w:val="24"/>
        </w:rPr>
        <w:t>autonomy</w:t>
      </w:r>
      <w:r w:rsidR="00C9208D" w:rsidRPr="00056639">
        <w:rPr>
          <w:rFonts w:ascii="Times New Roman" w:hAnsi="Times New Roman"/>
          <w:noProof/>
          <w:sz w:val="24"/>
        </w:rPr>
        <w:t>,</w:t>
      </w:r>
      <w:r w:rsidR="00EC2775" w:rsidRPr="00056639">
        <w:rPr>
          <w:rFonts w:ascii="Times New Roman" w:hAnsi="Times New Roman"/>
          <w:noProof/>
          <w:sz w:val="24"/>
        </w:rPr>
        <w:t xml:space="preserve"> </w:t>
      </w:r>
      <w:r w:rsidR="00C9208D" w:rsidRPr="00056639">
        <w:rPr>
          <w:rFonts w:ascii="Times New Roman" w:hAnsi="Times New Roman"/>
          <w:noProof/>
          <w:sz w:val="24"/>
        </w:rPr>
        <w:t>t</w:t>
      </w:r>
      <w:r w:rsidR="00EC2775" w:rsidRPr="00056639">
        <w:rPr>
          <w:rFonts w:ascii="Times New Roman" w:hAnsi="Times New Roman"/>
          <w:noProof/>
          <w:sz w:val="24"/>
        </w:rPr>
        <w:t xml:space="preserve">he diversity of EU regions and their existing and potential competitive advantages </w:t>
      </w:r>
      <w:r w:rsidR="00983C39" w:rsidRPr="00056639">
        <w:rPr>
          <w:rFonts w:ascii="Times New Roman" w:hAnsi="Times New Roman"/>
          <w:noProof/>
          <w:sz w:val="24"/>
        </w:rPr>
        <w:t xml:space="preserve">are </w:t>
      </w:r>
      <w:r w:rsidR="00EC2775" w:rsidRPr="00056639">
        <w:rPr>
          <w:rFonts w:ascii="Times New Roman" w:hAnsi="Times New Roman"/>
          <w:noProof/>
          <w:sz w:val="24"/>
        </w:rPr>
        <w:t>an asset</w:t>
      </w:r>
      <w:r w:rsidR="00C9208D" w:rsidRPr="00056639">
        <w:rPr>
          <w:rFonts w:ascii="Times New Roman" w:hAnsi="Times New Roman"/>
          <w:noProof/>
          <w:sz w:val="24"/>
        </w:rPr>
        <w:t xml:space="preserve">. Regional diversity </w:t>
      </w:r>
      <w:r w:rsidR="00EC2775" w:rsidRPr="00056639">
        <w:rPr>
          <w:rFonts w:ascii="Times New Roman" w:hAnsi="Times New Roman"/>
          <w:noProof/>
          <w:sz w:val="24"/>
        </w:rPr>
        <w:t xml:space="preserve">can strengthen the </w:t>
      </w:r>
      <w:r w:rsidR="00035B6E" w:rsidRPr="00056639">
        <w:rPr>
          <w:rFonts w:ascii="Times New Roman" w:hAnsi="Times New Roman"/>
          <w:noProof/>
          <w:sz w:val="24"/>
        </w:rPr>
        <w:t>Single Market</w:t>
      </w:r>
      <w:r w:rsidR="00EC2775" w:rsidRPr="00056639">
        <w:rPr>
          <w:rFonts w:ascii="Times New Roman" w:hAnsi="Times New Roman"/>
          <w:noProof/>
          <w:sz w:val="24"/>
        </w:rPr>
        <w:t xml:space="preserve"> and value chains across </w:t>
      </w:r>
      <w:r w:rsidR="00C9208D" w:rsidRPr="00056639">
        <w:rPr>
          <w:rFonts w:ascii="Times New Roman" w:hAnsi="Times New Roman"/>
          <w:noProof/>
          <w:sz w:val="24"/>
        </w:rPr>
        <w:t>Europe</w:t>
      </w:r>
      <w:r w:rsidR="00EC2775" w:rsidRPr="00056639">
        <w:rPr>
          <w:rFonts w:ascii="Times New Roman" w:hAnsi="Times New Roman"/>
          <w:noProof/>
          <w:sz w:val="24"/>
        </w:rPr>
        <w:t xml:space="preserve">. </w:t>
      </w:r>
      <w:r w:rsidR="00C9208D" w:rsidRPr="00056639">
        <w:rPr>
          <w:rFonts w:ascii="Times New Roman" w:hAnsi="Times New Roman"/>
          <w:noProof/>
          <w:sz w:val="24"/>
        </w:rPr>
        <w:t>But t</w:t>
      </w:r>
      <w:r w:rsidR="00130430" w:rsidRPr="00056639">
        <w:rPr>
          <w:rFonts w:ascii="Times New Roman" w:hAnsi="Times New Roman"/>
          <w:noProof/>
          <w:sz w:val="24"/>
        </w:rPr>
        <w:t>o achieve this,</w:t>
      </w:r>
      <w:r w:rsidR="00EC2775" w:rsidRPr="00056639">
        <w:rPr>
          <w:rFonts w:ascii="Times New Roman" w:hAnsi="Times New Roman"/>
          <w:noProof/>
          <w:sz w:val="24"/>
        </w:rPr>
        <w:t xml:space="preserve"> regions </w:t>
      </w:r>
      <w:r w:rsidR="00833437" w:rsidRPr="00056639">
        <w:rPr>
          <w:rFonts w:ascii="Times New Roman" w:hAnsi="Times New Roman"/>
          <w:noProof/>
          <w:sz w:val="24"/>
        </w:rPr>
        <w:t>must</w:t>
      </w:r>
      <w:r w:rsidR="00130430" w:rsidRPr="00056639">
        <w:rPr>
          <w:rFonts w:ascii="Times New Roman" w:hAnsi="Times New Roman"/>
          <w:noProof/>
          <w:sz w:val="24"/>
        </w:rPr>
        <w:t xml:space="preserve"> be</w:t>
      </w:r>
      <w:r w:rsidR="00EC2775" w:rsidRPr="00056639">
        <w:rPr>
          <w:rFonts w:ascii="Times New Roman" w:hAnsi="Times New Roman"/>
          <w:noProof/>
          <w:sz w:val="24"/>
        </w:rPr>
        <w:t xml:space="preserve"> equipped</w:t>
      </w:r>
      <w:r w:rsidR="00130430" w:rsidRPr="00056639">
        <w:rPr>
          <w:rFonts w:ascii="Times New Roman" w:hAnsi="Times New Roman"/>
          <w:noProof/>
          <w:sz w:val="24"/>
        </w:rPr>
        <w:t xml:space="preserve"> with the right</w:t>
      </w:r>
      <w:r w:rsidR="005C650B" w:rsidRPr="00056639">
        <w:rPr>
          <w:rFonts w:ascii="Times New Roman" w:hAnsi="Times New Roman"/>
          <w:noProof/>
          <w:sz w:val="24"/>
        </w:rPr>
        <w:t xml:space="preserve"> physical, human and innovation resources </w:t>
      </w:r>
      <w:r w:rsidR="00C9208D" w:rsidRPr="00056639">
        <w:rPr>
          <w:rFonts w:ascii="Times New Roman" w:hAnsi="Times New Roman"/>
          <w:noProof/>
          <w:sz w:val="24"/>
        </w:rPr>
        <w:t xml:space="preserve">– </w:t>
      </w:r>
      <w:r w:rsidR="00130430" w:rsidRPr="00056639">
        <w:rPr>
          <w:rFonts w:ascii="Times New Roman" w:hAnsi="Times New Roman"/>
          <w:noProof/>
          <w:sz w:val="24"/>
        </w:rPr>
        <w:t>and be able</w:t>
      </w:r>
      <w:r w:rsidR="00EC2775" w:rsidRPr="00056639">
        <w:rPr>
          <w:rFonts w:ascii="Times New Roman" w:hAnsi="Times New Roman"/>
          <w:noProof/>
          <w:sz w:val="24"/>
        </w:rPr>
        <w:t xml:space="preserve"> to </w:t>
      </w:r>
      <w:r w:rsidR="00833437" w:rsidRPr="00056639">
        <w:rPr>
          <w:rFonts w:ascii="Times New Roman" w:hAnsi="Times New Roman"/>
          <w:noProof/>
          <w:sz w:val="24"/>
        </w:rPr>
        <w:t>unleash their potential and add</w:t>
      </w:r>
      <w:r w:rsidR="00C9208D" w:rsidRPr="00056639">
        <w:rPr>
          <w:rFonts w:ascii="Times New Roman" w:hAnsi="Times New Roman"/>
          <w:noProof/>
          <w:sz w:val="24"/>
        </w:rPr>
        <w:t>ed</w:t>
      </w:r>
      <w:r w:rsidR="00833437" w:rsidRPr="00056639">
        <w:rPr>
          <w:rFonts w:ascii="Times New Roman" w:hAnsi="Times New Roman"/>
          <w:noProof/>
          <w:sz w:val="24"/>
        </w:rPr>
        <w:t xml:space="preserve"> value.</w:t>
      </w:r>
    </w:p>
    <w:p w14:paraId="4508B18C" w14:textId="745B1E76" w:rsidR="003A6C10" w:rsidRPr="00056639" w:rsidRDefault="00470D62" w:rsidP="00D25C4F">
      <w:pPr>
        <w:spacing w:before="240" w:after="120" w:line="276" w:lineRule="auto"/>
        <w:jc w:val="both"/>
        <w:rPr>
          <w:rFonts w:ascii="Times New Roman" w:hAnsi="Times New Roman"/>
          <w:noProof/>
          <w:sz w:val="24"/>
        </w:rPr>
      </w:pPr>
      <w:r w:rsidRPr="00056639">
        <w:rPr>
          <w:rFonts w:ascii="Times New Roman" w:hAnsi="Times New Roman"/>
          <w:i/>
          <w:iCs/>
          <w:noProof/>
          <w:sz w:val="24"/>
        </w:rPr>
        <w:t>Governance matters</w:t>
      </w:r>
    </w:p>
    <w:p w14:paraId="5447568B" w14:textId="7BCE3202" w:rsidR="009E0BAD" w:rsidRDefault="00A37FEC" w:rsidP="009C7311">
      <w:pPr>
        <w:spacing w:after="120" w:line="276" w:lineRule="auto"/>
        <w:jc w:val="both"/>
        <w:rPr>
          <w:rFonts w:ascii="Times New Roman" w:hAnsi="Times New Roman"/>
          <w:noProof/>
          <w:sz w:val="24"/>
        </w:rPr>
      </w:pPr>
      <w:r w:rsidRPr="00056639">
        <w:rPr>
          <w:rFonts w:ascii="Times New Roman" w:hAnsi="Times New Roman"/>
          <w:b/>
          <w:bCs/>
          <w:noProof/>
          <w:sz w:val="24"/>
        </w:rPr>
        <w:t>D</w:t>
      </w:r>
      <w:r w:rsidR="001D0422" w:rsidRPr="00056639">
        <w:rPr>
          <w:rFonts w:ascii="Times New Roman" w:hAnsi="Times New Roman"/>
          <w:b/>
          <w:bCs/>
          <w:noProof/>
          <w:sz w:val="24"/>
        </w:rPr>
        <w:t xml:space="preserve">eficiencies in public governance and administrative capacity hamper the development potential </w:t>
      </w:r>
      <w:r w:rsidR="1FE3CC0A" w:rsidRPr="00056639">
        <w:rPr>
          <w:rFonts w:ascii="Times New Roman" w:hAnsi="Times New Roman"/>
          <w:b/>
          <w:bCs/>
          <w:noProof/>
          <w:sz w:val="24"/>
        </w:rPr>
        <w:t xml:space="preserve">and remain a structural challenge </w:t>
      </w:r>
      <w:r w:rsidR="001D0422" w:rsidRPr="00056639">
        <w:rPr>
          <w:rFonts w:ascii="Times New Roman" w:hAnsi="Times New Roman"/>
          <w:b/>
          <w:bCs/>
          <w:noProof/>
          <w:sz w:val="24"/>
        </w:rPr>
        <w:t>in several regions and Member States</w:t>
      </w:r>
      <w:r w:rsidR="00785CC6" w:rsidRPr="00056639">
        <w:rPr>
          <w:rFonts w:ascii="Times New Roman" w:hAnsi="Times New Roman"/>
          <w:b/>
          <w:bCs/>
          <w:noProof/>
          <w:sz w:val="24"/>
        </w:rPr>
        <w:t>.</w:t>
      </w:r>
      <w:r w:rsidR="00785CC6" w:rsidRPr="00056639">
        <w:rPr>
          <w:rFonts w:ascii="Times New Roman" w:hAnsi="Times New Roman"/>
          <w:noProof/>
          <w:sz w:val="24"/>
        </w:rPr>
        <w:t xml:space="preserve"> </w:t>
      </w:r>
      <w:r w:rsidR="00607368" w:rsidRPr="00056639">
        <w:rPr>
          <w:rFonts w:ascii="Times New Roman" w:hAnsi="Times New Roman"/>
          <w:noProof/>
          <w:sz w:val="24"/>
        </w:rPr>
        <w:t xml:space="preserve">The </w:t>
      </w:r>
      <w:r w:rsidR="00164859" w:rsidRPr="00056639">
        <w:rPr>
          <w:rFonts w:ascii="Times New Roman" w:hAnsi="Times New Roman"/>
          <w:noProof/>
          <w:sz w:val="24"/>
        </w:rPr>
        <w:t xml:space="preserve">quality of </w:t>
      </w:r>
      <w:r w:rsidR="00833437" w:rsidRPr="00056639">
        <w:rPr>
          <w:rFonts w:ascii="Times New Roman" w:hAnsi="Times New Roman"/>
          <w:noProof/>
          <w:sz w:val="24"/>
        </w:rPr>
        <w:t>institutions</w:t>
      </w:r>
      <w:r w:rsidR="00C9208D" w:rsidRPr="00056639">
        <w:rPr>
          <w:rFonts w:ascii="Times New Roman" w:hAnsi="Times New Roman"/>
          <w:noProof/>
          <w:sz w:val="24"/>
        </w:rPr>
        <w:t xml:space="preserve"> – i</w:t>
      </w:r>
      <w:r w:rsidR="009F0F2B" w:rsidRPr="00056639">
        <w:rPr>
          <w:rFonts w:ascii="Times New Roman" w:hAnsi="Times New Roman"/>
          <w:noProof/>
          <w:sz w:val="24"/>
        </w:rPr>
        <w:t xml:space="preserve">ncluding </w:t>
      </w:r>
      <w:r w:rsidR="00414F93" w:rsidRPr="00056639">
        <w:rPr>
          <w:rFonts w:ascii="Times New Roman" w:hAnsi="Times New Roman"/>
          <w:noProof/>
          <w:sz w:val="24"/>
        </w:rPr>
        <w:t xml:space="preserve">respect for the </w:t>
      </w:r>
      <w:r w:rsidR="009F0F2B" w:rsidRPr="00056639">
        <w:rPr>
          <w:rFonts w:ascii="Times New Roman" w:hAnsi="Times New Roman"/>
          <w:noProof/>
          <w:sz w:val="24"/>
        </w:rPr>
        <w:t>rule of law,</w:t>
      </w:r>
      <w:r w:rsidR="00164859" w:rsidRPr="00056639">
        <w:rPr>
          <w:rFonts w:ascii="Times New Roman" w:hAnsi="Times New Roman"/>
          <w:noProof/>
          <w:sz w:val="24"/>
        </w:rPr>
        <w:t xml:space="preserve"> </w:t>
      </w:r>
      <w:r w:rsidR="00833437" w:rsidRPr="00056639">
        <w:rPr>
          <w:rFonts w:ascii="Times New Roman" w:hAnsi="Times New Roman"/>
          <w:noProof/>
          <w:sz w:val="24"/>
        </w:rPr>
        <w:t xml:space="preserve">and administrative capacity </w:t>
      </w:r>
      <w:r w:rsidR="00C9208D" w:rsidRPr="00056639">
        <w:rPr>
          <w:rFonts w:ascii="Times New Roman" w:hAnsi="Times New Roman"/>
          <w:noProof/>
          <w:sz w:val="24"/>
        </w:rPr>
        <w:t>– i</w:t>
      </w:r>
      <w:r w:rsidR="00164859" w:rsidRPr="00056639">
        <w:rPr>
          <w:rFonts w:ascii="Times New Roman" w:hAnsi="Times New Roman"/>
          <w:noProof/>
          <w:sz w:val="24"/>
        </w:rPr>
        <w:t xml:space="preserve">s crucial for the return on </w:t>
      </w:r>
      <w:r w:rsidR="00470D62" w:rsidRPr="00056639">
        <w:rPr>
          <w:rFonts w:ascii="Times New Roman" w:hAnsi="Times New Roman"/>
          <w:noProof/>
          <w:sz w:val="24"/>
        </w:rPr>
        <w:t xml:space="preserve">public and private </w:t>
      </w:r>
      <w:r w:rsidR="00164859" w:rsidRPr="00056639">
        <w:rPr>
          <w:rFonts w:ascii="Times New Roman" w:hAnsi="Times New Roman"/>
          <w:noProof/>
          <w:sz w:val="24"/>
        </w:rPr>
        <w:t>investment</w:t>
      </w:r>
      <w:r w:rsidR="009C2DB7" w:rsidRPr="00056639">
        <w:rPr>
          <w:rFonts w:ascii="Times New Roman" w:hAnsi="Times New Roman"/>
          <w:noProof/>
          <w:sz w:val="24"/>
        </w:rPr>
        <w:t xml:space="preserve">. </w:t>
      </w:r>
      <w:r w:rsidR="00D5647F" w:rsidRPr="00056639">
        <w:rPr>
          <w:rFonts w:ascii="Times New Roman" w:hAnsi="Times New Roman"/>
          <w:noProof/>
          <w:sz w:val="24"/>
        </w:rPr>
        <w:t xml:space="preserve">There is a strong </w:t>
      </w:r>
      <w:r w:rsidR="000B583F" w:rsidRPr="00056639">
        <w:rPr>
          <w:rFonts w:ascii="Times New Roman" w:hAnsi="Times New Roman"/>
          <w:noProof/>
          <w:sz w:val="24"/>
        </w:rPr>
        <w:t>correlation</w:t>
      </w:r>
      <w:r w:rsidR="0085689A" w:rsidRPr="00056639">
        <w:rPr>
          <w:rFonts w:ascii="Times New Roman" w:hAnsi="Times New Roman"/>
          <w:noProof/>
          <w:sz w:val="24"/>
        </w:rPr>
        <w:t xml:space="preserve"> </w:t>
      </w:r>
      <w:r w:rsidR="009E0BAD" w:rsidRPr="00056639">
        <w:rPr>
          <w:rFonts w:ascii="Times New Roman" w:hAnsi="Times New Roman"/>
          <w:noProof/>
          <w:sz w:val="24"/>
        </w:rPr>
        <w:t xml:space="preserve">between the quality of governance and the impact </w:t>
      </w:r>
      <w:r w:rsidR="00607368" w:rsidRPr="00056639">
        <w:rPr>
          <w:rFonts w:ascii="Times New Roman" w:hAnsi="Times New Roman"/>
          <w:noProof/>
          <w:sz w:val="24"/>
        </w:rPr>
        <w:t xml:space="preserve">of </w:t>
      </w:r>
      <w:r w:rsidR="00883F57" w:rsidRPr="00056639">
        <w:rPr>
          <w:rFonts w:ascii="Times New Roman" w:hAnsi="Times New Roman"/>
          <w:noProof/>
          <w:sz w:val="24"/>
        </w:rPr>
        <w:t>Co</w:t>
      </w:r>
      <w:r w:rsidR="00607368" w:rsidRPr="00056639">
        <w:rPr>
          <w:rFonts w:ascii="Times New Roman" w:hAnsi="Times New Roman"/>
          <w:noProof/>
          <w:sz w:val="24"/>
        </w:rPr>
        <w:t xml:space="preserve">hesion </w:t>
      </w:r>
      <w:r w:rsidR="00883F57" w:rsidRPr="00056639">
        <w:rPr>
          <w:rFonts w:ascii="Times New Roman" w:hAnsi="Times New Roman"/>
          <w:noProof/>
          <w:sz w:val="24"/>
        </w:rPr>
        <w:t>P</w:t>
      </w:r>
      <w:r w:rsidR="00607368" w:rsidRPr="00056639">
        <w:rPr>
          <w:rFonts w:ascii="Times New Roman" w:hAnsi="Times New Roman"/>
          <w:noProof/>
          <w:sz w:val="24"/>
        </w:rPr>
        <w:t>olicy</w:t>
      </w:r>
      <w:r w:rsidR="009E0BAD" w:rsidRPr="00056639">
        <w:rPr>
          <w:rFonts w:ascii="Times New Roman" w:hAnsi="Times New Roman"/>
          <w:noProof/>
          <w:sz w:val="24"/>
        </w:rPr>
        <w:t xml:space="preserve"> </w:t>
      </w:r>
      <w:r w:rsidR="00164859" w:rsidRPr="00056639">
        <w:rPr>
          <w:rFonts w:ascii="Times New Roman" w:hAnsi="Times New Roman"/>
          <w:noProof/>
          <w:sz w:val="24"/>
        </w:rPr>
        <w:t>investments</w:t>
      </w:r>
      <w:r w:rsidR="009E0BAD" w:rsidRPr="00056639">
        <w:rPr>
          <w:rFonts w:ascii="Times New Roman" w:hAnsi="Times New Roman"/>
          <w:noProof/>
          <w:sz w:val="24"/>
        </w:rPr>
        <w:t>.</w:t>
      </w:r>
      <w:r w:rsidR="00164859" w:rsidRPr="00056639">
        <w:rPr>
          <w:rFonts w:ascii="Times New Roman" w:hAnsi="Times New Roman"/>
          <w:noProof/>
          <w:sz w:val="24"/>
        </w:rPr>
        <w:t xml:space="preserve"> </w:t>
      </w:r>
      <w:r w:rsidR="00D5647F" w:rsidRPr="00056639">
        <w:rPr>
          <w:rFonts w:ascii="Times New Roman" w:hAnsi="Times New Roman"/>
          <w:noProof/>
          <w:sz w:val="24"/>
        </w:rPr>
        <w:t>This</w:t>
      </w:r>
      <w:r w:rsidR="009E0BAD" w:rsidRPr="00056639">
        <w:rPr>
          <w:rFonts w:ascii="Times New Roman" w:hAnsi="Times New Roman"/>
          <w:noProof/>
          <w:sz w:val="24"/>
        </w:rPr>
        <w:t xml:space="preserve"> call</w:t>
      </w:r>
      <w:r w:rsidR="00D5647F" w:rsidRPr="00056639">
        <w:rPr>
          <w:rFonts w:ascii="Times New Roman" w:hAnsi="Times New Roman"/>
          <w:noProof/>
          <w:sz w:val="24"/>
        </w:rPr>
        <w:t>s</w:t>
      </w:r>
      <w:r w:rsidR="009E0BAD" w:rsidRPr="00056639">
        <w:rPr>
          <w:rFonts w:ascii="Times New Roman" w:hAnsi="Times New Roman"/>
          <w:noProof/>
          <w:sz w:val="24"/>
        </w:rPr>
        <w:t xml:space="preserve"> for strengthening administrative capacity in European </w:t>
      </w:r>
      <w:r w:rsidR="00C13ED0" w:rsidRPr="00056639">
        <w:rPr>
          <w:rFonts w:ascii="Times New Roman" w:hAnsi="Times New Roman"/>
          <w:noProof/>
          <w:sz w:val="24"/>
        </w:rPr>
        <w:t>regions</w:t>
      </w:r>
      <w:r w:rsidR="009F0F2B" w:rsidRPr="00056639">
        <w:rPr>
          <w:rFonts w:ascii="Times New Roman" w:hAnsi="Times New Roman"/>
          <w:noProof/>
          <w:sz w:val="24"/>
        </w:rPr>
        <w:t>, including in view of future EU enlargements</w:t>
      </w:r>
      <w:r w:rsidR="000B583F" w:rsidRPr="00056639">
        <w:rPr>
          <w:rFonts w:ascii="Times New Roman" w:hAnsi="Times New Roman"/>
          <w:noProof/>
          <w:sz w:val="24"/>
        </w:rPr>
        <w:t xml:space="preserve">, since </w:t>
      </w:r>
      <w:r w:rsidR="00C13ED0" w:rsidRPr="00056639">
        <w:rPr>
          <w:rFonts w:ascii="Times New Roman" w:hAnsi="Times New Roman"/>
          <w:noProof/>
          <w:sz w:val="24"/>
        </w:rPr>
        <w:t>improving</w:t>
      </w:r>
      <w:r w:rsidR="009E0BAD" w:rsidRPr="00056639">
        <w:rPr>
          <w:rFonts w:ascii="Times New Roman" w:hAnsi="Times New Roman"/>
          <w:noProof/>
          <w:sz w:val="24"/>
        </w:rPr>
        <w:t xml:space="preserve"> the quality of governance at </w:t>
      </w:r>
      <w:r w:rsidR="00833437" w:rsidRPr="00056639">
        <w:rPr>
          <w:rFonts w:ascii="Times New Roman" w:hAnsi="Times New Roman"/>
          <w:noProof/>
          <w:sz w:val="24"/>
        </w:rPr>
        <w:t xml:space="preserve">national, </w:t>
      </w:r>
      <w:r w:rsidR="009E0BAD" w:rsidRPr="00056639">
        <w:rPr>
          <w:rFonts w:ascii="Times New Roman" w:hAnsi="Times New Roman"/>
          <w:noProof/>
          <w:sz w:val="24"/>
        </w:rPr>
        <w:t xml:space="preserve">regional </w:t>
      </w:r>
      <w:r w:rsidR="00833437" w:rsidRPr="00056639">
        <w:rPr>
          <w:rFonts w:ascii="Times New Roman" w:hAnsi="Times New Roman"/>
          <w:noProof/>
          <w:sz w:val="24"/>
        </w:rPr>
        <w:t xml:space="preserve">and local </w:t>
      </w:r>
      <w:r w:rsidR="009E0BAD" w:rsidRPr="00056639">
        <w:rPr>
          <w:rFonts w:ascii="Times New Roman" w:hAnsi="Times New Roman"/>
          <w:noProof/>
          <w:sz w:val="24"/>
        </w:rPr>
        <w:t xml:space="preserve">level can increase </w:t>
      </w:r>
      <w:r w:rsidRPr="00056639">
        <w:rPr>
          <w:rFonts w:ascii="Times New Roman" w:hAnsi="Times New Roman"/>
          <w:noProof/>
          <w:sz w:val="24"/>
        </w:rPr>
        <w:t xml:space="preserve">the effectiveness of </w:t>
      </w:r>
      <w:r w:rsidR="3FCFEE25" w:rsidRPr="00056639">
        <w:rPr>
          <w:rFonts w:ascii="Times New Roman" w:hAnsi="Times New Roman"/>
          <w:noProof/>
          <w:sz w:val="24"/>
        </w:rPr>
        <w:t xml:space="preserve">national and </w:t>
      </w:r>
      <w:r w:rsidRPr="00056639">
        <w:rPr>
          <w:rFonts w:ascii="Times New Roman" w:hAnsi="Times New Roman"/>
          <w:noProof/>
          <w:sz w:val="24"/>
        </w:rPr>
        <w:t>European policies</w:t>
      </w:r>
      <w:r w:rsidR="00C9208D" w:rsidRPr="00056639">
        <w:rPr>
          <w:rFonts w:ascii="Times New Roman" w:hAnsi="Times New Roman"/>
          <w:noProof/>
          <w:sz w:val="24"/>
        </w:rPr>
        <w:t xml:space="preserve"> and investments.</w:t>
      </w:r>
    </w:p>
    <w:p w14:paraId="77D9608F" w14:textId="77777777" w:rsidR="006639AF" w:rsidRPr="00056639" w:rsidRDefault="006639AF" w:rsidP="009C7311">
      <w:pPr>
        <w:spacing w:after="120" w:line="276" w:lineRule="auto"/>
        <w:jc w:val="both"/>
        <w:rPr>
          <w:rFonts w:ascii="Times New Roman" w:hAnsi="Times New Roman"/>
          <w:noProof/>
          <w:sz w:val="24"/>
        </w:rPr>
      </w:pPr>
    </w:p>
    <w:p w14:paraId="043BBC01" w14:textId="576A1373" w:rsidR="00035B6E" w:rsidRPr="00B51CE0" w:rsidRDefault="00035B6E" w:rsidP="00B82DF2">
      <w:pPr>
        <w:keepNext/>
        <w:spacing w:after="120" w:line="276" w:lineRule="auto"/>
        <w:jc w:val="center"/>
        <w:rPr>
          <w:rFonts w:ascii="Times New Roman" w:hAnsi="Times New Roman"/>
          <w:noProof/>
          <w:szCs w:val="22"/>
        </w:rPr>
      </w:pPr>
      <w:r w:rsidRPr="00B51CE0">
        <w:rPr>
          <w:rFonts w:ascii="Times New Roman" w:hAnsi="Times New Roman"/>
          <w:noProof/>
          <w:szCs w:val="22"/>
        </w:rPr>
        <w:t xml:space="preserve">Map </w:t>
      </w:r>
      <w:r w:rsidR="003C6B12">
        <w:rPr>
          <w:rFonts w:ascii="Times New Roman" w:hAnsi="Times New Roman"/>
          <w:noProof/>
          <w:szCs w:val="22"/>
        </w:rPr>
        <w:t>9</w:t>
      </w:r>
      <w:r w:rsidR="00392F70" w:rsidRPr="00B51CE0">
        <w:rPr>
          <w:rFonts w:ascii="Times New Roman" w:hAnsi="Times New Roman"/>
          <w:noProof/>
          <w:szCs w:val="22"/>
        </w:rPr>
        <w:t>.</w:t>
      </w:r>
      <w:r w:rsidRPr="00B51CE0">
        <w:rPr>
          <w:rFonts w:ascii="Times New Roman" w:hAnsi="Times New Roman"/>
          <w:noProof/>
          <w:szCs w:val="22"/>
        </w:rPr>
        <w:t xml:space="preserve"> European Quality of Government Index, 2024</w:t>
      </w:r>
    </w:p>
    <w:p w14:paraId="4A665ECB" w14:textId="273E337A" w:rsidR="004E67A5" w:rsidRPr="00056639" w:rsidRDefault="004E67A5" w:rsidP="00B51CE0">
      <w:pPr>
        <w:spacing w:after="120" w:line="276" w:lineRule="auto"/>
        <w:jc w:val="center"/>
        <w:rPr>
          <w:rFonts w:ascii="Times New Roman" w:hAnsi="Times New Roman"/>
          <w:noProof/>
          <w:sz w:val="24"/>
        </w:rPr>
      </w:pPr>
      <w:r w:rsidRPr="00056639">
        <w:rPr>
          <w:noProof/>
        </w:rPr>
        <w:drawing>
          <wp:inline distT="0" distB="0" distL="0" distR="0" wp14:anchorId="5A585941" wp14:editId="30989B23">
            <wp:extent cx="3414110" cy="4756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99" cy="4777030"/>
                    </a:xfrm>
                    <a:prstGeom prst="rect">
                      <a:avLst/>
                    </a:prstGeom>
                    <a:noFill/>
                    <a:ln>
                      <a:noFill/>
                    </a:ln>
                  </pic:spPr>
                </pic:pic>
              </a:graphicData>
            </a:graphic>
          </wp:inline>
        </w:drawing>
      </w:r>
    </w:p>
    <w:p w14:paraId="15930C2D" w14:textId="6C31AD5D" w:rsidR="007B6FD3" w:rsidRPr="00056639" w:rsidRDefault="007D3658" w:rsidP="009C7311">
      <w:pPr>
        <w:spacing w:after="120" w:line="276" w:lineRule="auto"/>
        <w:jc w:val="both"/>
        <w:rPr>
          <w:rFonts w:ascii="Times New Roman" w:hAnsi="Times New Roman"/>
          <w:noProof/>
          <w:sz w:val="24"/>
        </w:rPr>
      </w:pPr>
      <w:r w:rsidRPr="00056639">
        <w:rPr>
          <w:rFonts w:ascii="Times New Roman" w:hAnsi="Times New Roman"/>
          <w:noProof/>
          <w:sz w:val="24"/>
        </w:rPr>
        <w:t xml:space="preserve">The development potential of many regions </w:t>
      </w:r>
      <w:r w:rsidR="007A7AA7" w:rsidRPr="00056639">
        <w:rPr>
          <w:rFonts w:ascii="Times New Roman" w:hAnsi="Times New Roman"/>
          <w:noProof/>
          <w:sz w:val="24"/>
        </w:rPr>
        <w:t>may</w:t>
      </w:r>
      <w:r w:rsidRPr="00056639">
        <w:rPr>
          <w:rFonts w:ascii="Times New Roman" w:hAnsi="Times New Roman"/>
          <w:noProof/>
          <w:sz w:val="24"/>
        </w:rPr>
        <w:t xml:space="preserve"> also </w:t>
      </w:r>
      <w:r w:rsidR="007A7AA7" w:rsidRPr="00056639">
        <w:rPr>
          <w:rFonts w:ascii="Times New Roman" w:hAnsi="Times New Roman"/>
          <w:noProof/>
          <w:sz w:val="24"/>
        </w:rPr>
        <w:t xml:space="preserve">be </w:t>
      </w:r>
      <w:r w:rsidR="0085689A" w:rsidRPr="00056639">
        <w:rPr>
          <w:rFonts w:ascii="Times New Roman" w:hAnsi="Times New Roman"/>
          <w:noProof/>
          <w:sz w:val="24"/>
        </w:rPr>
        <w:t xml:space="preserve">affected </w:t>
      </w:r>
      <w:r w:rsidRPr="00056639">
        <w:rPr>
          <w:rFonts w:ascii="Times New Roman" w:hAnsi="Times New Roman"/>
          <w:noProof/>
          <w:sz w:val="24"/>
        </w:rPr>
        <w:t xml:space="preserve">by the lack of diversification of funding sources at regional and local levels, </w:t>
      </w:r>
      <w:r w:rsidR="0085689A" w:rsidRPr="00056639">
        <w:rPr>
          <w:rFonts w:ascii="Times New Roman" w:hAnsi="Times New Roman"/>
          <w:noProof/>
          <w:sz w:val="24"/>
        </w:rPr>
        <w:t xml:space="preserve">when </w:t>
      </w:r>
      <w:r w:rsidRPr="00056639">
        <w:rPr>
          <w:rFonts w:ascii="Times New Roman" w:hAnsi="Times New Roman"/>
          <w:noProof/>
          <w:sz w:val="24"/>
        </w:rPr>
        <w:t xml:space="preserve">relying </w:t>
      </w:r>
      <w:r w:rsidR="0085689A" w:rsidRPr="00056639">
        <w:rPr>
          <w:rFonts w:ascii="Times New Roman" w:hAnsi="Times New Roman"/>
          <w:noProof/>
          <w:sz w:val="24"/>
        </w:rPr>
        <w:t>largely</w:t>
      </w:r>
      <w:r w:rsidRPr="00056639">
        <w:rPr>
          <w:rFonts w:ascii="Times New Roman" w:hAnsi="Times New Roman"/>
          <w:noProof/>
          <w:sz w:val="24"/>
        </w:rPr>
        <w:t xml:space="preserve"> on transfers from national budgets. </w:t>
      </w:r>
      <w:r w:rsidR="00381A99" w:rsidRPr="00056639">
        <w:rPr>
          <w:rFonts w:ascii="Times New Roman" w:hAnsi="Times New Roman"/>
          <w:noProof/>
          <w:sz w:val="24"/>
        </w:rPr>
        <w:t>S</w:t>
      </w:r>
      <w:r w:rsidRPr="00056639">
        <w:rPr>
          <w:rFonts w:ascii="Times New Roman" w:hAnsi="Times New Roman"/>
          <w:noProof/>
          <w:sz w:val="24"/>
        </w:rPr>
        <w:t xml:space="preserve">ubnational entities </w:t>
      </w:r>
      <w:r w:rsidR="00D83AE5" w:rsidRPr="00056639">
        <w:rPr>
          <w:rFonts w:ascii="Times New Roman" w:hAnsi="Times New Roman"/>
          <w:noProof/>
          <w:sz w:val="24"/>
        </w:rPr>
        <w:t xml:space="preserve">are in charge, </w:t>
      </w:r>
      <w:r w:rsidR="0085689A" w:rsidRPr="00056639">
        <w:rPr>
          <w:rFonts w:ascii="Times New Roman" w:hAnsi="Times New Roman"/>
          <w:noProof/>
          <w:sz w:val="24"/>
        </w:rPr>
        <w:t>on average</w:t>
      </w:r>
      <w:r w:rsidR="00833437" w:rsidRPr="00056639">
        <w:rPr>
          <w:rFonts w:ascii="Times New Roman" w:hAnsi="Times New Roman"/>
          <w:noProof/>
          <w:sz w:val="24"/>
        </w:rPr>
        <w:t>, of</w:t>
      </w:r>
      <w:r w:rsidR="0085689A" w:rsidRPr="00056639">
        <w:rPr>
          <w:rFonts w:ascii="Times New Roman" w:hAnsi="Times New Roman"/>
          <w:noProof/>
          <w:sz w:val="24"/>
        </w:rPr>
        <w:t xml:space="preserve"> more </w:t>
      </w:r>
      <w:r w:rsidR="007A7AA7" w:rsidRPr="00056639">
        <w:rPr>
          <w:rFonts w:ascii="Times New Roman" w:hAnsi="Times New Roman"/>
          <w:noProof/>
          <w:sz w:val="24"/>
        </w:rPr>
        <w:t>than half of</w:t>
      </w:r>
      <w:r w:rsidRPr="00056639">
        <w:rPr>
          <w:rFonts w:ascii="Times New Roman" w:hAnsi="Times New Roman"/>
          <w:noProof/>
          <w:sz w:val="24"/>
        </w:rPr>
        <w:t xml:space="preserve"> public investments</w:t>
      </w:r>
      <w:r w:rsidR="00D83AE5" w:rsidRPr="00056639">
        <w:rPr>
          <w:rFonts w:ascii="Times New Roman" w:hAnsi="Times New Roman"/>
          <w:noProof/>
          <w:sz w:val="24"/>
        </w:rPr>
        <w:t xml:space="preserve">. This proportion is lower, yet increasing, </w:t>
      </w:r>
      <w:r w:rsidRPr="00056639">
        <w:rPr>
          <w:rFonts w:ascii="Times New Roman" w:hAnsi="Times New Roman"/>
          <w:noProof/>
          <w:sz w:val="24"/>
        </w:rPr>
        <w:t>in less developed Member States</w:t>
      </w:r>
      <w:r w:rsidR="00381A99" w:rsidRPr="00056639">
        <w:rPr>
          <w:rFonts w:ascii="Times New Roman" w:hAnsi="Times New Roman"/>
          <w:noProof/>
          <w:sz w:val="24"/>
        </w:rPr>
        <w:t>. This type of</w:t>
      </w:r>
      <w:r w:rsidR="007A7AA7" w:rsidRPr="00056639">
        <w:rPr>
          <w:rFonts w:ascii="Times New Roman" w:hAnsi="Times New Roman"/>
          <w:noProof/>
          <w:sz w:val="24"/>
        </w:rPr>
        <w:t xml:space="preserve"> dependence undermines the resilience of the concerned countries to shocks.</w:t>
      </w:r>
      <w:r w:rsidR="004114A3" w:rsidRPr="00056639">
        <w:rPr>
          <w:rFonts w:ascii="Times New Roman" w:hAnsi="Times New Roman"/>
          <w:noProof/>
          <w:sz w:val="24"/>
        </w:rPr>
        <w:t xml:space="preserve"> </w:t>
      </w:r>
      <w:r w:rsidR="007A7AA7" w:rsidRPr="00056639">
        <w:rPr>
          <w:rFonts w:ascii="Times New Roman" w:hAnsi="Times New Roman"/>
          <w:noProof/>
          <w:sz w:val="24"/>
        </w:rPr>
        <w:t>H</w:t>
      </w:r>
      <w:r w:rsidR="00983CD2" w:rsidRPr="00056639">
        <w:rPr>
          <w:rFonts w:ascii="Times New Roman" w:hAnsi="Times New Roman"/>
          <w:noProof/>
          <w:sz w:val="24"/>
        </w:rPr>
        <w:t xml:space="preserve">igher </w:t>
      </w:r>
      <w:r w:rsidR="007A7AA7" w:rsidRPr="00056639">
        <w:rPr>
          <w:rFonts w:ascii="Times New Roman" w:hAnsi="Times New Roman"/>
          <w:noProof/>
          <w:sz w:val="24"/>
        </w:rPr>
        <w:t xml:space="preserve">and diversified </w:t>
      </w:r>
      <w:r w:rsidR="00983CD2" w:rsidRPr="00056639">
        <w:rPr>
          <w:rFonts w:ascii="Times New Roman" w:hAnsi="Times New Roman"/>
          <w:noProof/>
          <w:sz w:val="24"/>
        </w:rPr>
        <w:t>financing capacity</w:t>
      </w:r>
      <w:r w:rsidR="007A7AA7" w:rsidRPr="00056639">
        <w:rPr>
          <w:rFonts w:ascii="Times New Roman" w:hAnsi="Times New Roman"/>
          <w:noProof/>
          <w:sz w:val="24"/>
        </w:rPr>
        <w:t xml:space="preserve"> of regional and local authorities, </w:t>
      </w:r>
      <w:r w:rsidR="009F3E6E">
        <w:rPr>
          <w:rFonts w:ascii="Times New Roman" w:hAnsi="Times New Roman"/>
          <w:noProof/>
          <w:sz w:val="24"/>
        </w:rPr>
        <w:t>notably the possibilit</w:t>
      </w:r>
      <w:r w:rsidR="00603FA3">
        <w:rPr>
          <w:rFonts w:ascii="Times New Roman" w:hAnsi="Times New Roman"/>
          <w:noProof/>
          <w:sz w:val="24"/>
        </w:rPr>
        <w:t>y</w:t>
      </w:r>
      <w:r w:rsidR="009F3E6E">
        <w:rPr>
          <w:rFonts w:ascii="Times New Roman" w:hAnsi="Times New Roman"/>
          <w:noProof/>
          <w:sz w:val="24"/>
        </w:rPr>
        <w:t xml:space="preserve"> to mobilise pr</w:t>
      </w:r>
      <w:r w:rsidR="00603FA3">
        <w:rPr>
          <w:rFonts w:ascii="Times New Roman" w:hAnsi="Times New Roman"/>
          <w:noProof/>
          <w:sz w:val="24"/>
        </w:rPr>
        <w:t>i</w:t>
      </w:r>
      <w:r w:rsidR="009F3E6E">
        <w:rPr>
          <w:rFonts w:ascii="Times New Roman" w:hAnsi="Times New Roman"/>
          <w:noProof/>
          <w:sz w:val="24"/>
        </w:rPr>
        <w:t xml:space="preserve">vate investment, </w:t>
      </w:r>
      <w:r w:rsidR="007A7AA7" w:rsidRPr="00056639">
        <w:rPr>
          <w:rFonts w:ascii="Times New Roman" w:hAnsi="Times New Roman"/>
          <w:noProof/>
          <w:sz w:val="24"/>
        </w:rPr>
        <w:t>together with reinforcement of their institutional capacity</w:t>
      </w:r>
      <w:r w:rsidR="00470D62" w:rsidRPr="00056639">
        <w:rPr>
          <w:rFonts w:ascii="Times New Roman" w:hAnsi="Times New Roman"/>
          <w:noProof/>
          <w:sz w:val="24"/>
        </w:rPr>
        <w:t xml:space="preserve"> and administrative competences</w:t>
      </w:r>
      <w:r w:rsidR="007A7AA7" w:rsidRPr="00056639">
        <w:rPr>
          <w:rFonts w:ascii="Times New Roman" w:hAnsi="Times New Roman"/>
          <w:noProof/>
          <w:sz w:val="24"/>
        </w:rPr>
        <w:t xml:space="preserve">, would therefore reinforce the sustainability of their development </w:t>
      </w:r>
      <w:r w:rsidR="009F3E6E">
        <w:rPr>
          <w:rFonts w:ascii="Times New Roman" w:hAnsi="Times New Roman"/>
          <w:noProof/>
          <w:sz w:val="24"/>
        </w:rPr>
        <w:t>strategies</w:t>
      </w:r>
      <w:r w:rsidR="007A7AA7" w:rsidRPr="00056639">
        <w:rPr>
          <w:rFonts w:ascii="Times New Roman" w:hAnsi="Times New Roman"/>
          <w:noProof/>
          <w:sz w:val="24"/>
        </w:rPr>
        <w:t xml:space="preserve">. </w:t>
      </w:r>
    </w:p>
    <w:p w14:paraId="479E9250" w14:textId="7E9EF5F3" w:rsidR="00924E0B" w:rsidRPr="00056639" w:rsidRDefault="6D9ED990" w:rsidP="00560219">
      <w:pPr>
        <w:pStyle w:val="NormalWeb"/>
        <w:spacing w:before="360" w:beforeAutospacing="0" w:after="120" w:afterAutospacing="0" w:line="276" w:lineRule="auto"/>
        <w:rPr>
          <w:b/>
          <w:bCs/>
          <w:noProof/>
        </w:rPr>
      </w:pPr>
      <w:r w:rsidRPr="00056639">
        <w:rPr>
          <w:b/>
          <w:bCs/>
          <w:noProof/>
        </w:rPr>
        <w:t>I</w:t>
      </w:r>
      <w:r w:rsidR="0078156C" w:rsidRPr="00056639">
        <w:rPr>
          <w:b/>
          <w:bCs/>
          <w:noProof/>
        </w:rPr>
        <w:t>V</w:t>
      </w:r>
      <w:r w:rsidRPr="00056639">
        <w:rPr>
          <w:b/>
          <w:bCs/>
          <w:noProof/>
        </w:rPr>
        <w:t>.</w:t>
      </w:r>
      <w:r w:rsidR="7CAB7CDD" w:rsidRPr="00056639">
        <w:rPr>
          <w:b/>
          <w:bCs/>
          <w:noProof/>
        </w:rPr>
        <w:t xml:space="preserve"> </w:t>
      </w:r>
      <w:r w:rsidR="29DB948B" w:rsidRPr="00056639">
        <w:rPr>
          <w:b/>
          <w:bCs/>
          <w:noProof/>
        </w:rPr>
        <w:t xml:space="preserve">Taking stock of </w:t>
      </w:r>
      <w:r w:rsidR="67D62851" w:rsidRPr="00056639">
        <w:rPr>
          <w:b/>
          <w:bCs/>
          <w:noProof/>
        </w:rPr>
        <w:t>Cohesion P</w:t>
      </w:r>
      <w:r w:rsidR="29DB948B" w:rsidRPr="00056639">
        <w:rPr>
          <w:b/>
          <w:bCs/>
          <w:noProof/>
        </w:rPr>
        <w:t xml:space="preserve">olicy achievements and drawing </w:t>
      </w:r>
      <w:r w:rsidR="199B4272" w:rsidRPr="00056639">
        <w:rPr>
          <w:b/>
          <w:bCs/>
          <w:noProof/>
        </w:rPr>
        <w:t>lessons</w:t>
      </w:r>
      <w:r w:rsidR="01D65001" w:rsidRPr="00056639">
        <w:rPr>
          <w:b/>
          <w:bCs/>
          <w:noProof/>
        </w:rPr>
        <w:t xml:space="preserve"> </w:t>
      </w:r>
      <w:r w:rsidR="29DB948B" w:rsidRPr="00056639">
        <w:rPr>
          <w:b/>
          <w:bCs/>
          <w:noProof/>
        </w:rPr>
        <w:t>for the future</w:t>
      </w:r>
    </w:p>
    <w:p w14:paraId="136D67BA" w14:textId="65E35D9C" w:rsidR="00DE0678" w:rsidRPr="00056639" w:rsidRDefault="006B58ED" w:rsidP="009C7311">
      <w:pPr>
        <w:pStyle w:val="NormalWeb"/>
        <w:spacing w:before="0" w:beforeAutospacing="0" w:after="120" w:afterAutospacing="0" w:line="276" w:lineRule="auto"/>
        <w:jc w:val="both"/>
        <w:rPr>
          <w:noProof/>
          <w:szCs w:val="20"/>
        </w:rPr>
      </w:pPr>
      <w:r w:rsidRPr="00056639">
        <w:rPr>
          <w:b/>
          <w:bCs/>
          <w:noProof/>
          <w:szCs w:val="20"/>
        </w:rPr>
        <w:t>A</w:t>
      </w:r>
      <w:r w:rsidR="007979AF" w:rsidRPr="00056639">
        <w:rPr>
          <w:b/>
          <w:bCs/>
          <w:noProof/>
          <w:szCs w:val="20"/>
        </w:rPr>
        <w:t>s</w:t>
      </w:r>
      <w:r w:rsidR="00746ACA" w:rsidRPr="00056639">
        <w:rPr>
          <w:b/>
          <w:bCs/>
          <w:noProof/>
          <w:szCs w:val="20"/>
        </w:rPr>
        <w:t xml:space="preserve"> </w:t>
      </w:r>
      <w:r w:rsidR="00225310" w:rsidRPr="00056639">
        <w:rPr>
          <w:b/>
          <w:bCs/>
          <w:noProof/>
          <w:szCs w:val="20"/>
        </w:rPr>
        <w:t>highligh</w:t>
      </w:r>
      <w:r w:rsidR="00E17947" w:rsidRPr="00056639">
        <w:rPr>
          <w:b/>
          <w:bCs/>
          <w:noProof/>
          <w:szCs w:val="20"/>
        </w:rPr>
        <w:t>ted</w:t>
      </w:r>
      <w:r w:rsidR="00225310" w:rsidRPr="00056639">
        <w:rPr>
          <w:b/>
          <w:bCs/>
          <w:noProof/>
          <w:szCs w:val="20"/>
        </w:rPr>
        <w:t xml:space="preserve"> </w:t>
      </w:r>
      <w:r w:rsidR="007979AF" w:rsidRPr="00056639">
        <w:rPr>
          <w:b/>
          <w:bCs/>
          <w:noProof/>
          <w:szCs w:val="20"/>
        </w:rPr>
        <w:t xml:space="preserve">above, </w:t>
      </w:r>
      <w:r w:rsidR="00746ACA" w:rsidRPr="00056639">
        <w:rPr>
          <w:b/>
          <w:bCs/>
          <w:noProof/>
          <w:szCs w:val="20"/>
        </w:rPr>
        <w:t xml:space="preserve">while </w:t>
      </w:r>
      <w:r w:rsidR="00910369" w:rsidRPr="00056639">
        <w:rPr>
          <w:b/>
          <w:bCs/>
          <w:noProof/>
          <w:szCs w:val="20"/>
        </w:rPr>
        <w:t>C</w:t>
      </w:r>
      <w:r w:rsidR="00726456" w:rsidRPr="00056639">
        <w:rPr>
          <w:b/>
          <w:bCs/>
          <w:noProof/>
          <w:szCs w:val="20"/>
        </w:rPr>
        <w:t xml:space="preserve">ohesion </w:t>
      </w:r>
      <w:r w:rsidR="00910369" w:rsidRPr="00056639">
        <w:rPr>
          <w:b/>
          <w:bCs/>
          <w:noProof/>
          <w:szCs w:val="20"/>
        </w:rPr>
        <w:t>P</w:t>
      </w:r>
      <w:r w:rsidR="00726456" w:rsidRPr="00056639">
        <w:rPr>
          <w:b/>
          <w:bCs/>
          <w:noProof/>
          <w:szCs w:val="20"/>
        </w:rPr>
        <w:t xml:space="preserve">olicy </w:t>
      </w:r>
      <w:r w:rsidR="00746ACA" w:rsidRPr="00056639">
        <w:rPr>
          <w:b/>
          <w:bCs/>
          <w:noProof/>
          <w:szCs w:val="20"/>
        </w:rPr>
        <w:t xml:space="preserve">has successfully contributed </w:t>
      </w:r>
      <w:r w:rsidR="00726456" w:rsidRPr="00056639">
        <w:rPr>
          <w:b/>
          <w:bCs/>
          <w:noProof/>
          <w:szCs w:val="20"/>
        </w:rPr>
        <w:t>to convergence</w:t>
      </w:r>
      <w:r w:rsidR="00B7418E" w:rsidRPr="00056639">
        <w:rPr>
          <w:b/>
          <w:bCs/>
          <w:noProof/>
          <w:szCs w:val="20"/>
        </w:rPr>
        <w:t xml:space="preserve"> between Member States</w:t>
      </w:r>
      <w:r w:rsidRPr="00056639">
        <w:rPr>
          <w:b/>
          <w:bCs/>
          <w:noProof/>
          <w:szCs w:val="20"/>
        </w:rPr>
        <w:t xml:space="preserve">, the </w:t>
      </w:r>
      <w:r w:rsidR="00AD6232" w:rsidRPr="00056639">
        <w:rPr>
          <w:b/>
          <w:bCs/>
          <w:noProof/>
          <w:szCs w:val="20"/>
        </w:rPr>
        <w:t xml:space="preserve">picture at </w:t>
      </w:r>
      <w:r w:rsidRPr="00056639">
        <w:rPr>
          <w:b/>
          <w:bCs/>
          <w:noProof/>
          <w:szCs w:val="20"/>
        </w:rPr>
        <w:t>sub</w:t>
      </w:r>
      <w:r w:rsidR="00573F90" w:rsidRPr="00056639">
        <w:rPr>
          <w:b/>
          <w:bCs/>
          <w:noProof/>
          <w:szCs w:val="20"/>
        </w:rPr>
        <w:t>-</w:t>
      </w:r>
      <w:r w:rsidRPr="00056639">
        <w:rPr>
          <w:b/>
          <w:bCs/>
          <w:noProof/>
          <w:szCs w:val="20"/>
        </w:rPr>
        <w:t>national lev</w:t>
      </w:r>
      <w:r w:rsidR="00AD6232" w:rsidRPr="00056639">
        <w:rPr>
          <w:b/>
          <w:bCs/>
          <w:noProof/>
          <w:szCs w:val="20"/>
        </w:rPr>
        <w:t>el is</w:t>
      </w:r>
      <w:r w:rsidRPr="00056639">
        <w:rPr>
          <w:b/>
          <w:bCs/>
          <w:noProof/>
          <w:szCs w:val="20"/>
        </w:rPr>
        <w:t xml:space="preserve"> more nuanced.</w:t>
      </w:r>
      <w:r w:rsidRPr="00056639">
        <w:rPr>
          <w:noProof/>
          <w:szCs w:val="20"/>
        </w:rPr>
        <w:t xml:space="preserve"> Indeed, th</w:t>
      </w:r>
      <w:r w:rsidR="00225310" w:rsidRPr="00056639">
        <w:rPr>
          <w:noProof/>
          <w:szCs w:val="20"/>
        </w:rPr>
        <w:t>is</w:t>
      </w:r>
      <w:r w:rsidR="00D61285" w:rsidRPr="00056639">
        <w:rPr>
          <w:noProof/>
          <w:szCs w:val="20"/>
        </w:rPr>
        <w:t xml:space="preserve"> </w:t>
      </w:r>
      <w:r w:rsidR="00876E34" w:rsidRPr="00056639">
        <w:rPr>
          <w:noProof/>
          <w:szCs w:val="20"/>
        </w:rPr>
        <w:t xml:space="preserve">national convergence process </w:t>
      </w:r>
      <w:r w:rsidRPr="00056639">
        <w:rPr>
          <w:noProof/>
          <w:szCs w:val="20"/>
        </w:rPr>
        <w:t xml:space="preserve">is sometimes overshadowed by </w:t>
      </w:r>
      <w:r w:rsidR="00876E34" w:rsidRPr="00056639">
        <w:rPr>
          <w:noProof/>
          <w:szCs w:val="20"/>
        </w:rPr>
        <w:t xml:space="preserve">increasing </w:t>
      </w:r>
      <w:r w:rsidR="00E838EA" w:rsidRPr="00056639">
        <w:rPr>
          <w:noProof/>
          <w:szCs w:val="20"/>
        </w:rPr>
        <w:t xml:space="preserve">sub-national </w:t>
      </w:r>
      <w:r w:rsidR="00876E34" w:rsidRPr="00056639">
        <w:rPr>
          <w:noProof/>
          <w:szCs w:val="20"/>
        </w:rPr>
        <w:t xml:space="preserve">disparities, notably between </w:t>
      </w:r>
      <w:r w:rsidR="00F15816" w:rsidRPr="00056639">
        <w:rPr>
          <w:noProof/>
          <w:szCs w:val="20"/>
        </w:rPr>
        <w:t xml:space="preserve">large </w:t>
      </w:r>
      <w:r w:rsidR="00E838EA" w:rsidRPr="00056639">
        <w:rPr>
          <w:noProof/>
          <w:szCs w:val="20"/>
        </w:rPr>
        <w:t>metropolitan areas</w:t>
      </w:r>
      <w:r w:rsidR="00876E34" w:rsidRPr="00056639">
        <w:rPr>
          <w:noProof/>
          <w:szCs w:val="20"/>
        </w:rPr>
        <w:t xml:space="preserve"> and other regions</w:t>
      </w:r>
      <w:r w:rsidR="00522F02" w:rsidRPr="00056639">
        <w:rPr>
          <w:noProof/>
          <w:szCs w:val="20"/>
        </w:rPr>
        <w:t>,</w:t>
      </w:r>
      <w:r w:rsidR="00D61285" w:rsidRPr="00056639">
        <w:rPr>
          <w:noProof/>
          <w:szCs w:val="20"/>
        </w:rPr>
        <w:t xml:space="preserve"> </w:t>
      </w:r>
      <w:r w:rsidR="00522F02" w:rsidRPr="00056639">
        <w:rPr>
          <w:noProof/>
          <w:szCs w:val="20"/>
        </w:rPr>
        <w:t>as well as by regions</w:t>
      </w:r>
      <w:r w:rsidR="00D61285" w:rsidRPr="00056639">
        <w:rPr>
          <w:noProof/>
          <w:szCs w:val="20"/>
        </w:rPr>
        <w:t xml:space="preserve"> lag</w:t>
      </w:r>
      <w:r w:rsidR="00522F02" w:rsidRPr="00056639">
        <w:rPr>
          <w:noProof/>
          <w:szCs w:val="20"/>
        </w:rPr>
        <w:t>ging</w:t>
      </w:r>
      <w:r w:rsidR="00D61285" w:rsidRPr="00056639">
        <w:rPr>
          <w:noProof/>
          <w:szCs w:val="20"/>
        </w:rPr>
        <w:t xml:space="preserve"> behind, </w:t>
      </w:r>
      <w:r w:rsidR="00463374" w:rsidRPr="00056639">
        <w:rPr>
          <w:noProof/>
          <w:szCs w:val="20"/>
        </w:rPr>
        <w:t xml:space="preserve">often </w:t>
      </w:r>
      <w:r w:rsidR="00E838EA" w:rsidRPr="00056639">
        <w:rPr>
          <w:noProof/>
          <w:szCs w:val="20"/>
        </w:rPr>
        <w:t>caught in a ‘development trap’</w:t>
      </w:r>
      <w:r w:rsidR="00D61285" w:rsidRPr="00056639">
        <w:rPr>
          <w:noProof/>
          <w:szCs w:val="20"/>
        </w:rPr>
        <w:t xml:space="preserve">. </w:t>
      </w:r>
    </w:p>
    <w:p w14:paraId="392ECFA4" w14:textId="73300CDB" w:rsidR="00D61285" w:rsidRPr="00056639" w:rsidRDefault="00F0752D" w:rsidP="009C7311">
      <w:pPr>
        <w:pStyle w:val="NormalWeb"/>
        <w:spacing w:before="0" w:beforeAutospacing="0" w:after="120" w:afterAutospacing="0" w:line="276" w:lineRule="auto"/>
        <w:jc w:val="both"/>
        <w:rPr>
          <w:noProof/>
          <w:szCs w:val="20"/>
        </w:rPr>
      </w:pPr>
      <w:r w:rsidRPr="00056639">
        <w:rPr>
          <w:noProof/>
          <w:szCs w:val="20"/>
        </w:rPr>
        <w:t xml:space="preserve">The 2021-2027 programmes </w:t>
      </w:r>
      <w:r w:rsidR="00641794" w:rsidRPr="00056639">
        <w:rPr>
          <w:noProof/>
          <w:szCs w:val="20"/>
        </w:rPr>
        <w:t>started with some</w:t>
      </w:r>
      <w:r w:rsidRPr="00056639">
        <w:rPr>
          <w:noProof/>
          <w:szCs w:val="20"/>
        </w:rPr>
        <w:t xml:space="preserve"> delay</w:t>
      </w:r>
      <w:r w:rsidR="003B753A" w:rsidRPr="00056639">
        <w:rPr>
          <w:noProof/>
          <w:szCs w:val="20"/>
        </w:rPr>
        <w:t xml:space="preserve"> </w:t>
      </w:r>
      <w:r w:rsidR="00F15816" w:rsidRPr="00056639">
        <w:rPr>
          <w:noProof/>
          <w:szCs w:val="20"/>
        </w:rPr>
        <w:t xml:space="preserve">because of the impact of the pandemic </w:t>
      </w:r>
      <w:r w:rsidR="005A2905" w:rsidRPr="00056639">
        <w:rPr>
          <w:noProof/>
          <w:szCs w:val="20"/>
        </w:rPr>
        <w:t xml:space="preserve">and, in some Member States, </w:t>
      </w:r>
      <w:r w:rsidR="000B145B" w:rsidRPr="00056639">
        <w:rPr>
          <w:noProof/>
          <w:szCs w:val="20"/>
        </w:rPr>
        <w:t xml:space="preserve">due to </w:t>
      </w:r>
      <w:r w:rsidR="005A2905" w:rsidRPr="00056639">
        <w:rPr>
          <w:noProof/>
          <w:szCs w:val="20"/>
        </w:rPr>
        <w:t xml:space="preserve">other factors such as </w:t>
      </w:r>
      <w:r w:rsidR="00F15816" w:rsidRPr="00056639">
        <w:rPr>
          <w:noProof/>
          <w:szCs w:val="20"/>
        </w:rPr>
        <w:t xml:space="preserve">the </w:t>
      </w:r>
      <w:r w:rsidR="00960807" w:rsidRPr="00056639">
        <w:rPr>
          <w:noProof/>
          <w:szCs w:val="20"/>
        </w:rPr>
        <w:t xml:space="preserve">need to </w:t>
      </w:r>
      <w:r w:rsidR="00F15816" w:rsidRPr="00056639">
        <w:rPr>
          <w:noProof/>
          <w:szCs w:val="20"/>
        </w:rPr>
        <w:t>prepar</w:t>
      </w:r>
      <w:r w:rsidR="00960807" w:rsidRPr="00056639">
        <w:rPr>
          <w:noProof/>
          <w:szCs w:val="20"/>
        </w:rPr>
        <w:t xml:space="preserve">e </w:t>
      </w:r>
      <w:r w:rsidR="00F15816" w:rsidRPr="00056639">
        <w:rPr>
          <w:noProof/>
          <w:szCs w:val="20"/>
        </w:rPr>
        <w:t>Recovery and Resilience Plans at the same time</w:t>
      </w:r>
      <w:r w:rsidRPr="00056639">
        <w:rPr>
          <w:noProof/>
          <w:szCs w:val="20"/>
        </w:rPr>
        <w:t>. M</w:t>
      </w:r>
      <w:r w:rsidR="00761D1C" w:rsidRPr="00056639">
        <w:rPr>
          <w:noProof/>
          <w:szCs w:val="20"/>
        </w:rPr>
        <w:t xml:space="preserve">anaging authorities in Member States and regions </w:t>
      </w:r>
      <w:r w:rsidR="009F3E6E">
        <w:rPr>
          <w:noProof/>
          <w:szCs w:val="20"/>
        </w:rPr>
        <w:t xml:space="preserve">had to deal in parallel with </w:t>
      </w:r>
      <w:r w:rsidR="00470D62" w:rsidRPr="00056639">
        <w:rPr>
          <w:noProof/>
          <w:szCs w:val="20"/>
        </w:rPr>
        <w:t>different</w:t>
      </w:r>
      <w:r w:rsidR="00761D1C" w:rsidRPr="00056639">
        <w:rPr>
          <w:noProof/>
          <w:szCs w:val="20"/>
        </w:rPr>
        <w:t xml:space="preserve"> </w:t>
      </w:r>
      <w:r w:rsidR="00983C39" w:rsidRPr="00056639">
        <w:rPr>
          <w:noProof/>
          <w:szCs w:val="20"/>
        </w:rPr>
        <w:t xml:space="preserve">governance systems and </w:t>
      </w:r>
      <w:r w:rsidR="00761D1C" w:rsidRPr="00056639">
        <w:rPr>
          <w:noProof/>
          <w:szCs w:val="20"/>
        </w:rPr>
        <w:t xml:space="preserve">timeframes. </w:t>
      </w:r>
      <w:r w:rsidR="006640EF" w:rsidRPr="00056639">
        <w:rPr>
          <w:noProof/>
          <w:szCs w:val="20"/>
        </w:rPr>
        <w:t xml:space="preserve">Less developed Member States and regions, which most need </w:t>
      </w:r>
      <w:r w:rsidR="00910369" w:rsidRPr="00056639">
        <w:rPr>
          <w:noProof/>
          <w:szCs w:val="20"/>
        </w:rPr>
        <w:t>C</w:t>
      </w:r>
      <w:r w:rsidR="006640EF" w:rsidRPr="00056639">
        <w:rPr>
          <w:noProof/>
          <w:szCs w:val="20"/>
        </w:rPr>
        <w:t xml:space="preserve">ohesion </w:t>
      </w:r>
      <w:r w:rsidR="00463374" w:rsidRPr="00056639">
        <w:rPr>
          <w:noProof/>
          <w:szCs w:val="20"/>
        </w:rPr>
        <w:t xml:space="preserve">Policy </w:t>
      </w:r>
      <w:r w:rsidR="00960807" w:rsidRPr="00056639">
        <w:rPr>
          <w:noProof/>
          <w:szCs w:val="20"/>
        </w:rPr>
        <w:t>investments</w:t>
      </w:r>
      <w:r w:rsidR="006640EF" w:rsidRPr="00056639">
        <w:rPr>
          <w:noProof/>
          <w:szCs w:val="20"/>
        </w:rPr>
        <w:t xml:space="preserve">, </w:t>
      </w:r>
      <w:r w:rsidR="00AD6232" w:rsidRPr="00056639">
        <w:rPr>
          <w:noProof/>
          <w:szCs w:val="20"/>
        </w:rPr>
        <w:t>often</w:t>
      </w:r>
      <w:r w:rsidR="006640EF" w:rsidRPr="00056639">
        <w:rPr>
          <w:noProof/>
          <w:szCs w:val="20"/>
        </w:rPr>
        <w:t xml:space="preserve"> </w:t>
      </w:r>
      <w:r w:rsidR="00AD6232" w:rsidRPr="00056639">
        <w:rPr>
          <w:noProof/>
          <w:szCs w:val="20"/>
        </w:rPr>
        <w:t>encounter</w:t>
      </w:r>
      <w:r w:rsidR="006640EF" w:rsidRPr="00056639">
        <w:rPr>
          <w:noProof/>
          <w:szCs w:val="20"/>
        </w:rPr>
        <w:t xml:space="preserve"> </w:t>
      </w:r>
      <w:r w:rsidR="00983C39" w:rsidRPr="00056639">
        <w:rPr>
          <w:noProof/>
          <w:szCs w:val="20"/>
        </w:rPr>
        <w:t xml:space="preserve">design and </w:t>
      </w:r>
      <w:r w:rsidR="006640EF" w:rsidRPr="00056639">
        <w:rPr>
          <w:noProof/>
          <w:szCs w:val="20"/>
        </w:rPr>
        <w:t>implementation difficulties</w:t>
      </w:r>
      <w:r w:rsidR="00F15816" w:rsidRPr="00056639">
        <w:rPr>
          <w:noProof/>
          <w:szCs w:val="20"/>
        </w:rPr>
        <w:t xml:space="preserve"> </w:t>
      </w:r>
      <w:r w:rsidR="00960807" w:rsidRPr="00056639">
        <w:rPr>
          <w:noProof/>
          <w:szCs w:val="20"/>
        </w:rPr>
        <w:t xml:space="preserve">- </w:t>
      </w:r>
      <w:r w:rsidR="00F15816" w:rsidRPr="00056639">
        <w:rPr>
          <w:noProof/>
          <w:szCs w:val="20"/>
        </w:rPr>
        <w:t xml:space="preserve">and </w:t>
      </w:r>
      <w:r w:rsidR="00983C39" w:rsidRPr="00056639">
        <w:rPr>
          <w:noProof/>
          <w:szCs w:val="20"/>
        </w:rPr>
        <w:t>have</w:t>
      </w:r>
      <w:r w:rsidR="00960807" w:rsidRPr="00056639">
        <w:rPr>
          <w:noProof/>
          <w:szCs w:val="20"/>
        </w:rPr>
        <w:t xml:space="preserve"> more </w:t>
      </w:r>
      <w:r w:rsidR="00F15816" w:rsidRPr="00056639">
        <w:rPr>
          <w:noProof/>
          <w:szCs w:val="20"/>
        </w:rPr>
        <w:t>limited administrative resources</w:t>
      </w:r>
      <w:r w:rsidR="006640EF" w:rsidRPr="00056639">
        <w:rPr>
          <w:noProof/>
          <w:szCs w:val="20"/>
        </w:rPr>
        <w:t>.</w:t>
      </w:r>
      <w:r w:rsidR="00641794" w:rsidRPr="00056639">
        <w:rPr>
          <w:noProof/>
          <w:szCs w:val="20"/>
        </w:rPr>
        <w:t xml:space="preserve"> Despite the measures</w:t>
      </w:r>
      <w:r w:rsidR="00983C39" w:rsidRPr="00056639">
        <w:rPr>
          <w:noProof/>
          <w:szCs w:val="20"/>
        </w:rPr>
        <w:t xml:space="preserve"> to simplify Cohesion Policy</w:t>
      </w:r>
      <w:r w:rsidR="00641794" w:rsidRPr="00056639">
        <w:rPr>
          <w:noProof/>
          <w:szCs w:val="20"/>
        </w:rPr>
        <w:t xml:space="preserve"> introduced through the 2021-2027 legislative framework and the support to administrative capacity provided over the last decades, further simplification of the policy is necessary.</w:t>
      </w:r>
    </w:p>
    <w:p w14:paraId="11550591" w14:textId="3BC03FAF" w:rsidR="00910369" w:rsidRPr="00056639" w:rsidRDefault="000B583F" w:rsidP="009C7311">
      <w:pPr>
        <w:pStyle w:val="NormalWeb"/>
        <w:spacing w:before="0" w:beforeAutospacing="0" w:after="120" w:afterAutospacing="0" w:line="276" w:lineRule="auto"/>
        <w:jc w:val="both"/>
        <w:rPr>
          <w:i/>
          <w:iCs/>
          <w:noProof/>
          <w:szCs w:val="20"/>
        </w:rPr>
      </w:pPr>
      <w:r w:rsidRPr="00056639">
        <w:rPr>
          <w:noProof/>
          <w:szCs w:val="20"/>
        </w:rPr>
        <w:t xml:space="preserve">To strengthen its effectiveness in delivering its Treaty objectives, notably in the light of challenges, </w:t>
      </w:r>
      <w:r w:rsidRPr="00056639">
        <w:rPr>
          <w:b/>
          <w:bCs/>
          <w:noProof/>
          <w:szCs w:val="20"/>
        </w:rPr>
        <w:t>there is a need to reflect on how the design of Cohesion Policy could be further improved</w:t>
      </w:r>
      <w:r w:rsidR="00960807" w:rsidRPr="00056639">
        <w:rPr>
          <w:b/>
          <w:bCs/>
          <w:noProof/>
          <w:szCs w:val="20"/>
        </w:rPr>
        <w:t xml:space="preserve">. </w:t>
      </w:r>
    </w:p>
    <w:p w14:paraId="73E751B8" w14:textId="0A2B5D29" w:rsidR="00B323C7" w:rsidRPr="00056639" w:rsidRDefault="00B323C7" w:rsidP="0051496D">
      <w:pPr>
        <w:pStyle w:val="NormalWeb"/>
        <w:spacing w:before="240" w:beforeAutospacing="0" w:after="120" w:afterAutospacing="0" w:line="276" w:lineRule="auto"/>
        <w:jc w:val="both"/>
        <w:rPr>
          <w:i/>
          <w:iCs/>
          <w:noProof/>
          <w:szCs w:val="20"/>
        </w:rPr>
      </w:pPr>
      <w:r w:rsidRPr="00056639">
        <w:rPr>
          <w:i/>
          <w:iCs/>
          <w:noProof/>
          <w:szCs w:val="20"/>
        </w:rPr>
        <w:t xml:space="preserve">Delivering on the Treaty objective: reducing disparities in economic development </w:t>
      </w:r>
    </w:p>
    <w:p w14:paraId="1CB5F0A2" w14:textId="41AC419B" w:rsidR="00033548" w:rsidRPr="00056639" w:rsidRDefault="00E838EA" w:rsidP="009C7311">
      <w:pPr>
        <w:spacing w:after="120" w:line="276" w:lineRule="auto"/>
        <w:jc w:val="both"/>
        <w:rPr>
          <w:rFonts w:ascii="Times New Roman" w:hAnsi="Times New Roman"/>
          <w:noProof/>
          <w:sz w:val="24"/>
        </w:rPr>
      </w:pPr>
      <w:r w:rsidRPr="00056639">
        <w:rPr>
          <w:rFonts w:ascii="Times New Roman" w:hAnsi="Times New Roman"/>
          <w:b/>
          <w:bCs/>
          <w:noProof/>
          <w:sz w:val="24"/>
        </w:rPr>
        <w:t>C</w:t>
      </w:r>
      <w:r w:rsidR="00033548" w:rsidRPr="00056639">
        <w:rPr>
          <w:rFonts w:ascii="Times New Roman" w:hAnsi="Times New Roman"/>
          <w:b/>
          <w:bCs/>
          <w:noProof/>
          <w:sz w:val="24"/>
        </w:rPr>
        <w:t xml:space="preserve">ohesion </w:t>
      </w:r>
      <w:r w:rsidR="00910369" w:rsidRPr="00056639">
        <w:rPr>
          <w:rFonts w:ascii="Times New Roman" w:hAnsi="Times New Roman"/>
          <w:b/>
          <w:bCs/>
          <w:noProof/>
          <w:sz w:val="24"/>
        </w:rPr>
        <w:t>P</w:t>
      </w:r>
      <w:r w:rsidR="00033548" w:rsidRPr="00056639">
        <w:rPr>
          <w:rFonts w:ascii="Times New Roman" w:hAnsi="Times New Roman"/>
          <w:b/>
          <w:bCs/>
          <w:noProof/>
          <w:sz w:val="24"/>
        </w:rPr>
        <w:t xml:space="preserve">olicy has </w:t>
      </w:r>
      <w:r w:rsidRPr="00056639">
        <w:rPr>
          <w:rFonts w:ascii="Times New Roman" w:hAnsi="Times New Roman"/>
          <w:b/>
          <w:bCs/>
          <w:noProof/>
          <w:sz w:val="24"/>
        </w:rPr>
        <w:t>constantly</w:t>
      </w:r>
      <w:r w:rsidR="00033548" w:rsidRPr="00056639">
        <w:rPr>
          <w:rFonts w:ascii="Times New Roman" w:hAnsi="Times New Roman"/>
          <w:b/>
          <w:bCs/>
          <w:noProof/>
          <w:sz w:val="24"/>
        </w:rPr>
        <w:t xml:space="preserve"> evolved</w:t>
      </w:r>
      <w:r w:rsidRPr="00056639">
        <w:rPr>
          <w:rFonts w:ascii="Times New Roman" w:hAnsi="Times New Roman"/>
          <w:b/>
          <w:bCs/>
          <w:noProof/>
          <w:sz w:val="24"/>
        </w:rPr>
        <w:t xml:space="preserve"> over past periods</w:t>
      </w:r>
      <w:r w:rsidR="00A43C96" w:rsidRPr="00056639">
        <w:rPr>
          <w:rFonts w:ascii="Times New Roman" w:hAnsi="Times New Roman"/>
          <w:b/>
          <w:bCs/>
          <w:noProof/>
          <w:sz w:val="24"/>
        </w:rPr>
        <w:t>,</w:t>
      </w:r>
      <w:r w:rsidR="00AD6232" w:rsidRPr="00056639">
        <w:rPr>
          <w:rFonts w:ascii="Times New Roman" w:hAnsi="Times New Roman"/>
          <w:b/>
          <w:bCs/>
          <w:noProof/>
          <w:sz w:val="24"/>
        </w:rPr>
        <w:t xml:space="preserve"> to adapt to new circumstances and </w:t>
      </w:r>
      <w:r w:rsidR="00A43C96" w:rsidRPr="00056639">
        <w:rPr>
          <w:rFonts w:ascii="Times New Roman" w:hAnsi="Times New Roman"/>
          <w:b/>
          <w:bCs/>
          <w:noProof/>
          <w:sz w:val="24"/>
        </w:rPr>
        <w:t xml:space="preserve">to </w:t>
      </w:r>
      <w:r w:rsidR="00AD6232" w:rsidRPr="00056639">
        <w:rPr>
          <w:rFonts w:ascii="Times New Roman" w:hAnsi="Times New Roman"/>
          <w:b/>
          <w:bCs/>
          <w:noProof/>
          <w:sz w:val="24"/>
        </w:rPr>
        <w:t>support EU priorities.</w:t>
      </w:r>
      <w:r w:rsidR="00AD6232" w:rsidRPr="00056639">
        <w:rPr>
          <w:rFonts w:ascii="Times New Roman" w:hAnsi="Times New Roman"/>
          <w:noProof/>
          <w:sz w:val="24"/>
        </w:rPr>
        <w:t xml:space="preserve"> This has involved changes to </w:t>
      </w:r>
      <w:r w:rsidR="00A43C96" w:rsidRPr="00056639">
        <w:rPr>
          <w:rFonts w:ascii="Times New Roman" w:hAnsi="Times New Roman"/>
          <w:noProof/>
          <w:sz w:val="24"/>
        </w:rPr>
        <w:t>the investments supported</w:t>
      </w:r>
      <w:r w:rsidR="00033548" w:rsidRPr="00056639">
        <w:rPr>
          <w:rFonts w:ascii="Times New Roman" w:hAnsi="Times New Roman"/>
          <w:noProof/>
          <w:sz w:val="24"/>
        </w:rPr>
        <w:t>, geographical coverage, delivery mode</w:t>
      </w:r>
      <w:r w:rsidR="00AD6232" w:rsidRPr="00056639">
        <w:rPr>
          <w:rFonts w:ascii="Times New Roman" w:hAnsi="Times New Roman"/>
          <w:noProof/>
          <w:sz w:val="24"/>
        </w:rPr>
        <w:t xml:space="preserve">, the use of conditionalities and </w:t>
      </w:r>
      <w:r w:rsidR="00A43C96" w:rsidRPr="00056639">
        <w:rPr>
          <w:rFonts w:ascii="Times New Roman" w:hAnsi="Times New Roman"/>
          <w:noProof/>
          <w:sz w:val="24"/>
        </w:rPr>
        <w:t>the</w:t>
      </w:r>
      <w:r w:rsidR="00AD6232" w:rsidRPr="00056639">
        <w:rPr>
          <w:rFonts w:ascii="Times New Roman" w:hAnsi="Times New Roman"/>
          <w:noProof/>
          <w:sz w:val="24"/>
        </w:rPr>
        <w:t xml:space="preserve"> link with</w:t>
      </w:r>
      <w:r w:rsidRPr="00056639">
        <w:rPr>
          <w:rFonts w:ascii="Times New Roman" w:hAnsi="Times New Roman"/>
          <w:noProof/>
          <w:sz w:val="24"/>
        </w:rPr>
        <w:t xml:space="preserve"> </w:t>
      </w:r>
      <w:r w:rsidR="003D6132" w:rsidRPr="00056639">
        <w:rPr>
          <w:rFonts w:ascii="Times New Roman" w:hAnsi="Times New Roman"/>
          <w:noProof/>
          <w:sz w:val="24"/>
        </w:rPr>
        <w:t>the European Semester process.</w:t>
      </w:r>
      <w:r w:rsidR="001A1CB6" w:rsidRPr="00056639">
        <w:rPr>
          <w:rFonts w:ascii="Times New Roman" w:hAnsi="Times New Roman"/>
          <w:noProof/>
          <w:sz w:val="24"/>
        </w:rPr>
        <w:t xml:space="preserve"> </w:t>
      </w:r>
      <w:r w:rsidR="00AD6232" w:rsidRPr="00056639">
        <w:rPr>
          <w:rFonts w:ascii="Times New Roman" w:hAnsi="Times New Roman"/>
          <w:noProof/>
          <w:sz w:val="24"/>
        </w:rPr>
        <w:t>At the same time</w:t>
      </w:r>
      <w:r w:rsidR="00033548" w:rsidRPr="00056639">
        <w:rPr>
          <w:rFonts w:ascii="Times New Roman" w:hAnsi="Times New Roman"/>
          <w:noProof/>
          <w:sz w:val="24"/>
        </w:rPr>
        <w:t>, t</w:t>
      </w:r>
      <w:r w:rsidR="00B323C7" w:rsidRPr="00056639">
        <w:rPr>
          <w:rFonts w:ascii="Times New Roman" w:hAnsi="Times New Roman"/>
          <w:noProof/>
          <w:sz w:val="24"/>
        </w:rPr>
        <w:t>he fundamental</w:t>
      </w:r>
      <w:r w:rsidR="00F15816" w:rsidRPr="00056639">
        <w:rPr>
          <w:rFonts w:ascii="Times New Roman" w:hAnsi="Times New Roman"/>
          <w:noProof/>
          <w:sz w:val="24"/>
        </w:rPr>
        <w:t xml:space="preserve"> valu</w:t>
      </w:r>
      <w:r w:rsidR="00A43C96" w:rsidRPr="00056639">
        <w:rPr>
          <w:rFonts w:ascii="Times New Roman" w:hAnsi="Times New Roman"/>
          <w:noProof/>
          <w:sz w:val="24"/>
        </w:rPr>
        <w:t xml:space="preserve">es and </w:t>
      </w:r>
      <w:r w:rsidR="00B323C7" w:rsidRPr="00056639">
        <w:rPr>
          <w:rFonts w:ascii="Times New Roman" w:hAnsi="Times New Roman"/>
          <w:noProof/>
          <w:sz w:val="24"/>
        </w:rPr>
        <w:t xml:space="preserve">principles of the policy have been </w:t>
      </w:r>
      <w:r w:rsidR="00AD6232" w:rsidRPr="00056639">
        <w:rPr>
          <w:rFonts w:ascii="Times New Roman" w:hAnsi="Times New Roman"/>
          <w:noProof/>
          <w:sz w:val="24"/>
        </w:rPr>
        <w:t xml:space="preserve">maintained </w:t>
      </w:r>
      <w:r w:rsidR="00B323C7" w:rsidRPr="00056639">
        <w:rPr>
          <w:rFonts w:ascii="Times New Roman" w:hAnsi="Times New Roman"/>
          <w:noProof/>
          <w:sz w:val="24"/>
        </w:rPr>
        <w:t xml:space="preserve">and even strengthened over time: </w:t>
      </w:r>
      <w:r w:rsidR="00AD6232" w:rsidRPr="00056639">
        <w:rPr>
          <w:rFonts w:ascii="Times New Roman" w:hAnsi="Times New Roman"/>
          <w:noProof/>
          <w:sz w:val="24"/>
        </w:rPr>
        <w:t xml:space="preserve">a </w:t>
      </w:r>
      <w:r w:rsidR="00B323C7" w:rsidRPr="00056639">
        <w:rPr>
          <w:rFonts w:ascii="Times New Roman" w:hAnsi="Times New Roman"/>
          <w:noProof/>
          <w:sz w:val="24"/>
        </w:rPr>
        <w:t xml:space="preserve">long-term </w:t>
      </w:r>
      <w:r w:rsidR="00AD6232" w:rsidRPr="00056639">
        <w:rPr>
          <w:rFonts w:ascii="Times New Roman" w:hAnsi="Times New Roman"/>
          <w:noProof/>
          <w:sz w:val="24"/>
        </w:rPr>
        <w:t xml:space="preserve">framework for </w:t>
      </w:r>
      <w:r w:rsidR="00B323C7" w:rsidRPr="00056639">
        <w:rPr>
          <w:rFonts w:ascii="Times New Roman" w:hAnsi="Times New Roman"/>
          <w:noProof/>
          <w:sz w:val="24"/>
        </w:rPr>
        <w:t>programmin</w:t>
      </w:r>
      <w:r w:rsidR="00AD6232" w:rsidRPr="00056639">
        <w:rPr>
          <w:rFonts w:ascii="Times New Roman" w:hAnsi="Times New Roman"/>
          <w:noProof/>
          <w:sz w:val="24"/>
        </w:rPr>
        <w:t>g</w:t>
      </w:r>
      <w:r w:rsidR="00B323C7" w:rsidRPr="00056639">
        <w:rPr>
          <w:rFonts w:ascii="Times New Roman" w:hAnsi="Times New Roman"/>
          <w:noProof/>
          <w:sz w:val="24"/>
        </w:rPr>
        <w:t>, partnership</w:t>
      </w:r>
      <w:r w:rsidR="00F15816" w:rsidRPr="00056639">
        <w:rPr>
          <w:rFonts w:ascii="Times New Roman" w:hAnsi="Times New Roman"/>
          <w:noProof/>
          <w:sz w:val="24"/>
        </w:rPr>
        <w:t xml:space="preserve"> with stakeholders </w:t>
      </w:r>
      <w:r w:rsidR="00F41A6B" w:rsidRPr="00056639">
        <w:rPr>
          <w:rFonts w:ascii="Times New Roman" w:hAnsi="Times New Roman"/>
          <w:noProof/>
          <w:sz w:val="24"/>
        </w:rPr>
        <w:t>and civil society</w:t>
      </w:r>
      <w:r w:rsidR="00B323C7" w:rsidRPr="00056639">
        <w:rPr>
          <w:rFonts w:ascii="Times New Roman" w:hAnsi="Times New Roman"/>
          <w:noProof/>
          <w:sz w:val="24"/>
        </w:rPr>
        <w:t>, multilevel governance</w:t>
      </w:r>
      <w:r w:rsidR="00AD6232" w:rsidRPr="00056639">
        <w:rPr>
          <w:rFonts w:ascii="Times New Roman" w:hAnsi="Times New Roman"/>
          <w:noProof/>
          <w:sz w:val="24"/>
        </w:rPr>
        <w:t>,</w:t>
      </w:r>
      <w:r w:rsidR="00B323C7" w:rsidRPr="00056639">
        <w:rPr>
          <w:rFonts w:ascii="Times New Roman" w:hAnsi="Times New Roman"/>
          <w:noProof/>
          <w:sz w:val="24"/>
        </w:rPr>
        <w:t xml:space="preserve"> </w:t>
      </w:r>
      <w:r w:rsidR="00A43C96" w:rsidRPr="00056639">
        <w:rPr>
          <w:rFonts w:ascii="Times New Roman" w:hAnsi="Times New Roman"/>
          <w:noProof/>
          <w:sz w:val="24"/>
        </w:rPr>
        <w:t xml:space="preserve">evaluation and data collection, and most of all, </w:t>
      </w:r>
      <w:r w:rsidR="00B323C7" w:rsidRPr="00056639">
        <w:rPr>
          <w:rFonts w:ascii="Times New Roman" w:hAnsi="Times New Roman"/>
          <w:noProof/>
          <w:sz w:val="24"/>
        </w:rPr>
        <w:t xml:space="preserve">the place-based </w:t>
      </w:r>
      <w:r w:rsidR="00AD6232" w:rsidRPr="00056639">
        <w:rPr>
          <w:rFonts w:ascii="Times New Roman" w:hAnsi="Times New Roman"/>
          <w:noProof/>
          <w:sz w:val="24"/>
        </w:rPr>
        <w:t>approach</w:t>
      </w:r>
      <w:r w:rsidR="0093183D" w:rsidRPr="00056639">
        <w:rPr>
          <w:rFonts w:ascii="Times New Roman" w:hAnsi="Times New Roman"/>
          <w:noProof/>
          <w:sz w:val="24"/>
        </w:rPr>
        <w:t xml:space="preserve"> – where support is tailored to regional specific needs and opportunities</w:t>
      </w:r>
      <w:r w:rsidR="00B323C7" w:rsidRPr="00056639">
        <w:rPr>
          <w:rFonts w:ascii="Times New Roman" w:hAnsi="Times New Roman"/>
          <w:noProof/>
          <w:sz w:val="24"/>
        </w:rPr>
        <w:t xml:space="preserve">. </w:t>
      </w:r>
    </w:p>
    <w:p w14:paraId="359957A4" w14:textId="4C2D7C82" w:rsidR="00B323C7" w:rsidRPr="00056639" w:rsidRDefault="00B323C7" w:rsidP="009C7311">
      <w:pPr>
        <w:spacing w:after="120" w:line="276" w:lineRule="auto"/>
        <w:jc w:val="both"/>
        <w:rPr>
          <w:rFonts w:ascii="Times New Roman" w:hAnsi="Times New Roman"/>
          <w:noProof/>
          <w:sz w:val="24"/>
        </w:rPr>
      </w:pPr>
      <w:r w:rsidRPr="00056639">
        <w:rPr>
          <w:rFonts w:ascii="Times New Roman" w:hAnsi="Times New Roman"/>
          <w:b/>
          <w:bCs/>
          <w:noProof/>
          <w:sz w:val="24"/>
        </w:rPr>
        <w:t>In line with its Treaty objectives, Cohesion Policy resources have been concentrated on the EU’s less developed regions and Member States:</w:t>
      </w:r>
      <w:r w:rsidRPr="00056639">
        <w:rPr>
          <w:rFonts w:ascii="Times New Roman" w:hAnsi="Times New Roman"/>
          <w:noProof/>
          <w:sz w:val="24"/>
        </w:rPr>
        <w:t xml:space="preserve"> 70</w:t>
      </w:r>
      <w:r w:rsidR="004D78C2" w:rsidRPr="00056639">
        <w:rPr>
          <w:rFonts w:ascii="Times New Roman" w:hAnsi="Times New Roman"/>
          <w:noProof/>
          <w:sz w:val="24"/>
        </w:rPr>
        <w:t> </w:t>
      </w:r>
      <w:r w:rsidRPr="00056639">
        <w:rPr>
          <w:rFonts w:ascii="Times New Roman" w:hAnsi="Times New Roman"/>
          <w:noProof/>
          <w:sz w:val="24"/>
        </w:rPr>
        <w:t>% of both the European Regional Development Fund and the European Social Fund Plus are allocated to these regions under the 2021-2027 programmes.</w:t>
      </w:r>
      <w:r w:rsidR="00983C39" w:rsidRPr="00056639">
        <w:rPr>
          <w:rFonts w:ascii="Times New Roman" w:hAnsi="Times New Roman"/>
          <w:noProof/>
          <w:sz w:val="24"/>
        </w:rPr>
        <w:t xml:space="preserve"> The Cohesion Fund is entirely allocated to Member States with GNI per capita below 90% of the EU average.</w:t>
      </w:r>
      <w:r w:rsidRPr="00056639">
        <w:rPr>
          <w:rFonts w:ascii="Times New Roman" w:hAnsi="Times New Roman"/>
          <w:noProof/>
          <w:sz w:val="24"/>
        </w:rPr>
        <w:t xml:space="preserve"> </w:t>
      </w:r>
      <w:r w:rsidR="00F30793" w:rsidRPr="00056639">
        <w:rPr>
          <w:rFonts w:ascii="Times New Roman" w:hAnsi="Times New Roman"/>
          <w:noProof/>
          <w:sz w:val="24"/>
        </w:rPr>
        <w:t>A</w:t>
      </w:r>
      <w:r w:rsidR="00470D62" w:rsidRPr="00056639">
        <w:rPr>
          <w:rFonts w:ascii="Times New Roman" w:hAnsi="Times New Roman"/>
          <w:noProof/>
          <w:sz w:val="24"/>
        </w:rPr>
        <w:t xml:space="preserve">lthough all regions receive funding from Cohesion Policy, </w:t>
      </w:r>
      <w:r w:rsidRPr="00056639">
        <w:rPr>
          <w:rFonts w:ascii="Times New Roman" w:hAnsi="Times New Roman"/>
          <w:noProof/>
          <w:sz w:val="24"/>
        </w:rPr>
        <w:t>the aid intensity</w:t>
      </w:r>
      <w:r w:rsidR="00364FA0" w:rsidRPr="00056639">
        <w:rPr>
          <w:rFonts w:ascii="Times New Roman" w:hAnsi="Times New Roman"/>
          <w:noProof/>
          <w:sz w:val="24"/>
        </w:rPr>
        <w:t xml:space="preserve"> in 2014-2020</w:t>
      </w:r>
      <w:r w:rsidRPr="00056639">
        <w:rPr>
          <w:rFonts w:ascii="Times New Roman" w:hAnsi="Times New Roman"/>
          <w:noProof/>
          <w:sz w:val="24"/>
        </w:rPr>
        <w:t xml:space="preserve"> is higher in the less developed regions, with around EUR 2</w:t>
      </w:r>
      <w:r w:rsidR="00567E27" w:rsidRPr="00056639">
        <w:rPr>
          <w:rFonts w:ascii="Times New Roman" w:hAnsi="Times New Roman"/>
          <w:noProof/>
          <w:sz w:val="24"/>
        </w:rPr>
        <w:t>9</w:t>
      </w:r>
      <w:r w:rsidRPr="00056639">
        <w:rPr>
          <w:rFonts w:ascii="Times New Roman" w:hAnsi="Times New Roman"/>
          <w:noProof/>
          <w:sz w:val="24"/>
        </w:rPr>
        <w:t xml:space="preserve">7 being allocated per inhabitant and per year on average, </w:t>
      </w:r>
      <w:r w:rsidR="00567E27" w:rsidRPr="00056639">
        <w:rPr>
          <w:rFonts w:ascii="Times New Roman" w:hAnsi="Times New Roman"/>
          <w:noProof/>
          <w:sz w:val="24"/>
        </w:rPr>
        <w:t>against EUR 117 for the average EU</w:t>
      </w:r>
      <w:r w:rsidRPr="00056639">
        <w:rPr>
          <w:rFonts w:ascii="Times New Roman" w:hAnsi="Times New Roman"/>
          <w:noProof/>
          <w:sz w:val="24"/>
        </w:rPr>
        <w:t xml:space="preserve">. </w:t>
      </w:r>
    </w:p>
    <w:p w14:paraId="25AB683E" w14:textId="1D72BF3E" w:rsidR="00F0752D" w:rsidRPr="00056639" w:rsidRDefault="00725C75" w:rsidP="00E54F59">
      <w:pPr>
        <w:spacing w:before="120" w:after="120" w:line="276" w:lineRule="auto"/>
        <w:jc w:val="both"/>
        <w:rPr>
          <w:rFonts w:ascii="Times New Roman" w:hAnsi="Times New Roman"/>
          <w:noProof/>
          <w:sz w:val="24"/>
        </w:rPr>
      </w:pPr>
      <w:r w:rsidRPr="00056639">
        <w:rPr>
          <w:rFonts w:ascii="Times New Roman" w:hAnsi="Times New Roman"/>
          <w:noProof/>
          <w:sz w:val="24"/>
        </w:rPr>
        <w:t xml:space="preserve">While </w:t>
      </w:r>
      <w:r w:rsidR="009F3E6E">
        <w:rPr>
          <w:rFonts w:ascii="Times New Roman" w:hAnsi="Times New Roman"/>
          <w:noProof/>
          <w:sz w:val="24"/>
        </w:rPr>
        <w:t>maintaining</w:t>
      </w:r>
      <w:r w:rsidR="009F3E6E" w:rsidRPr="00056639">
        <w:rPr>
          <w:rFonts w:ascii="Times New Roman" w:hAnsi="Times New Roman"/>
          <w:noProof/>
          <w:sz w:val="24"/>
        </w:rPr>
        <w:t xml:space="preserve"> </w:t>
      </w:r>
      <w:r w:rsidRPr="00056639">
        <w:rPr>
          <w:rFonts w:ascii="Times New Roman" w:hAnsi="Times New Roman"/>
          <w:noProof/>
          <w:sz w:val="24"/>
        </w:rPr>
        <w:t xml:space="preserve">the </w:t>
      </w:r>
      <w:r w:rsidR="009F3E6E">
        <w:rPr>
          <w:rFonts w:ascii="Times New Roman" w:hAnsi="Times New Roman"/>
          <w:noProof/>
          <w:sz w:val="24"/>
        </w:rPr>
        <w:t>main</w:t>
      </w:r>
      <w:r w:rsidR="009F3E6E" w:rsidRPr="00056639">
        <w:rPr>
          <w:rFonts w:ascii="Times New Roman" w:hAnsi="Times New Roman"/>
          <w:noProof/>
          <w:sz w:val="24"/>
        </w:rPr>
        <w:t xml:space="preserve"> </w:t>
      </w:r>
      <w:r w:rsidRPr="00056639">
        <w:rPr>
          <w:rFonts w:ascii="Times New Roman" w:hAnsi="Times New Roman"/>
          <w:noProof/>
          <w:sz w:val="24"/>
        </w:rPr>
        <w:t>focus on less developed regions,</w:t>
      </w:r>
      <w:r w:rsidR="00E54F59" w:rsidRPr="00056639">
        <w:rPr>
          <w:rFonts w:ascii="Times New Roman" w:hAnsi="Times New Roman"/>
          <w:noProof/>
          <w:sz w:val="24"/>
        </w:rPr>
        <w:t xml:space="preserve"> attention should </w:t>
      </w:r>
      <w:r w:rsidR="00F30793" w:rsidRPr="00056639">
        <w:rPr>
          <w:rFonts w:ascii="Times New Roman" w:hAnsi="Times New Roman"/>
          <w:noProof/>
          <w:sz w:val="24"/>
        </w:rPr>
        <w:t xml:space="preserve">also </w:t>
      </w:r>
      <w:r w:rsidR="00E54F59" w:rsidRPr="00056639">
        <w:rPr>
          <w:rFonts w:ascii="Times New Roman" w:hAnsi="Times New Roman"/>
          <w:noProof/>
          <w:sz w:val="24"/>
        </w:rPr>
        <w:t xml:space="preserve">be paid to </w:t>
      </w:r>
      <w:r w:rsidRPr="00056639">
        <w:rPr>
          <w:rFonts w:ascii="Times New Roman" w:hAnsi="Times New Roman"/>
          <w:noProof/>
          <w:sz w:val="24"/>
        </w:rPr>
        <w:t xml:space="preserve">development </w:t>
      </w:r>
      <w:r w:rsidR="00F30793" w:rsidRPr="00056639">
        <w:rPr>
          <w:rFonts w:ascii="Times New Roman" w:hAnsi="Times New Roman"/>
          <w:noProof/>
          <w:sz w:val="24"/>
        </w:rPr>
        <w:t xml:space="preserve">dynamics and long-term trends, tackling </w:t>
      </w:r>
      <w:r w:rsidRPr="00056639">
        <w:rPr>
          <w:rFonts w:ascii="Times New Roman" w:hAnsi="Times New Roman"/>
          <w:noProof/>
          <w:sz w:val="24"/>
        </w:rPr>
        <w:t xml:space="preserve">problems before they become ingrained and </w:t>
      </w:r>
      <w:r w:rsidR="00E54F59" w:rsidRPr="00056639">
        <w:rPr>
          <w:rFonts w:ascii="Times New Roman" w:hAnsi="Times New Roman"/>
          <w:noProof/>
          <w:sz w:val="24"/>
        </w:rPr>
        <w:t xml:space="preserve">helping regions caught </w:t>
      </w:r>
      <w:r w:rsidR="00F30793" w:rsidRPr="00056639">
        <w:rPr>
          <w:rFonts w:ascii="Times New Roman" w:hAnsi="Times New Roman"/>
          <w:noProof/>
          <w:sz w:val="24"/>
        </w:rPr>
        <w:t>(</w:t>
      </w:r>
      <w:r w:rsidR="00E54F59" w:rsidRPr="00056639">
        <w:rPr>
          <w:rFonts w:ascii="Times New Roman" w:hAnsi="Times New Roman"/>
          <w:noProof/>
          <w:sz w:val="24"/>
        </w:rPr>
        <w:t>or at risk of being caught</w:t>
      </w:r>
      <w:r w:rsidR="00F30793" w:rsidRPr="00056639">
        <w:rPr>
          <w:rFonts w:ascii="Times New Roman" w:hAnsi="Times New Roman"/>
          <w:noProof/>
          <w:sz w:val="24"/>
        </w:rPr>
        <w:t>)</w:t>
      </w:r>
      <w:r w:rsidR="00E54F59" w:rsidRPr="00056639">
        <w:rPr>
          <w:rFonts w:ascii="Times New Roman" w:hAnsi="Times New Roman"/>
          <w:noProof/>
          <w:sz w:val="24"/>
        </w:rPr>
        <w:t xml:space="preserve"> in </w:t>
      </w:r>
      <w:r w:rsidRPr="00056639">
        <w:rPr>
          <w:rFonts w:ascii="Times New Roman" w:hAnsi="Times New Roman"/>
          <w:noProof/>
          <w:sz w:val="24"/>
        </w:rPr>
        <w:t xml:space="preserve">development </w:t>
      </w:r>
      <w:r w:rsidR="00E54F59" w:rsidRPr="00056639">
        <w:rPr>
          <w:rFonts w:ascii="Times New Roman" w:hAnsi="Times New Roman"/>
          <w:noProof/>
          <w:sz w:val="24"/>
        </w:rPr>
        <w:t>traps</w:t>
      </w:r>
      <w:r w:rsidR="00F30793" w:rsidRPr="00056639">
        <w:rPr>
          <w:rFonts w:ascii="Times New Roman" w:hAnsi="Times New Roman"/>
          <w:noProof/>
          <w:sz w:val="24"/>
        </w:rPr>
        <w:t>.</w:t>
      </w:r>
      <w:r w:rsidRPr="00056639">
        <w:rPr>
          <w:rFonts w:ascii="Times New Roman" w:hAnsi="Times New Roman"/>
          <w:noProof/>
          <w:sz w:val="24"/>
        </w:rPr>
        <w:t xml:space="preserve"> </w:t>
      </w:r>
      <w:r w:rsidR="000B145B" w:rsidRPr="00056639">
        <w:rPr>
          <w:rFonts w:ascii="Times New Roman" w:hAnsi="Times New Roman"/>
          <w:noProof/>
          <w:sz w:val="24"/>
        </w:rPr>
        <w:t>In short, t</w:t>
      </w:r>
      <w:r w:rsidR="00F30793" w:rsidRPr="00056639">
        <w:rPr>
          <w:rFonts w:ascii="Times New Roman" w:hAnsi="Times New Roman"/>
          <w:noProof/>
          <w:sz w:val="24"/>
        </w:rPr>
        <w:t xml:space="preserve">aking a </w:t>
      </w:r>
      <w:r w:rsidR="000B145B" w:rsidRPr="00056639">
        <w:rPr>
          <w:rFonts w:ascii="Times New Roman" w:hAnsi="Times New Roman"/>
          <w:noProof/>
          <w:sz w:val="24"/>
        </w:rPr>
        <w:t xml:space="preserve">more </w:t>
      </w:r>
      <w:r w:rsidR="00F30793" w:rsidRPr="00056639">
        <w:rPr>
          <w:rFonts w:ascii="Times New Roman" w:hAnsi="Times New Roman"/>
          <w:noProof/>
          <w:sz w:val="24"/>
        </w:rPr>
        <w:t xml:space="preserve">pro-active approach to </w:t>
      </w:r>
      <w:r w:rsidRPr="00056639">
        <w:rPr>
          <w:rFonts w:ascii="Times New Roman" w:hAnsi="Times New Roman"/>
          <w:noProof/>
          <w:sz w:val="24"/>
        </w:rPr>
        <w:t>deliver</w:t>
      </w:r>
      <w:r w:rsidR="00F30793" w:rsidRPr="00056639">
        <w:rPr>
          <w:rFonts w:ascii="Times New Roman" w:hAnsi="Times New Roman"/>
          <w:noProof/>
          <w:sz w:val="24"/>
        </w:rPr>
        <w:t>ing</w:t>
      </w:r>
      <w:r w:rsidRPr="00056639">
        <w:rPr>
          <w:rFonts w:ascii="Times New Roman" w:hAnsi="Times New Roman"/>
          <w:noProof/>
          <w:sz w:val="24"/>
        </w:rPr>
        <w:t xml:space="preserve"> on the Treaty objective of promoting harmonious development</w:t>
      </w:r>
      <w:r w:rsidR="00E54F59" w:rsidRPr="00056639">
        <w:rPr>
          <w:rFonts w:ascii="Times New Roman" w:hAnsi="Times New Roman"/>
          <w:noProof/>
          <w:sz w:val="24"/>
        </w:rPr>
        <w:t xml:space="preserve">. </w:t>
      </w:r>
    </w:p>
    <w:p w14:paraId="385BAFDD" w14:textId="0E19C834" w:rsidR="00B323C7" w:rsidRPr="00056639" w:rsidRDefault="00B323C7" w:rsidP="0085757B">
      <w:pPr>
        <w:spacing w:before="360" w:after="120" w:line="276" w:lineRule="auto"/>
        <w:jc w:val="both"/>
        <w:rPr>
          <w:rFonts w:ascii="Times New Roman" w:hAnsi="Times New Roman"/>
          <w:i/>
          <w:iCs/>
          <w:noProof/>
          <w:sz w:val="24"/>
        </w:rPr>
      </w:pPr>
      <w:r w:rsidRPr="00056639">
        <w:rPr>
          <w:rFonts w:ascii="Times New Roman" w:hAnsi="Times New Roman"/>
          <w:i/>
          <w:iCs/>
          <w:noProof/>
          <w:sz w:val="24"/>
        </w:rPr>
        <w:t>Different regions</w:t>
      </w:r>
      <w:r w:rsidR="00AF6DF5" w:rsidRPr="00056639">
        <w:rPr>
          <w:rFonts w:ascii="Times New Roman" w:hAnsi="Times New Roman"/>
          <w:i/>
          <w:iCs/>
          <w:noProof/>
          <w:sz w:val="24"/>
        </w:rPr>
        <w:t xml:space="preserve"> have</w:t>
      </w:r>
      <w:r w:rsidRPr="00056639">
        <w:rPr>
          <w:rFonts w:ascii="Times New Roman" w:hAnsi="Times New Roman"/>
          <w:i/>
          <w:iCs/>
          <w:noProof/>
          <w:sz w:val="24"/>
        </w:rPr>
        <w:t xml:space="preserve"> different starting points </w:t>
      </w:r>
      <w:r w:rsidR="00AF6DF5" w:rsidRPr="00056639">
        <w:rPr>
          <w:rFonts w:ascii="Times New Roman" w:hAnsi="Times New Roman"/>
          <w:i/>
          <w:iCs/>
          <w:noProof/>
          <w:sz w:val="24"/>
        </w:rPr>
        <w:t>– and different development paths</w:t>
      </w:r>
    </w:p>
    <w:p w14:paraId="61FDF161" w14:textId="24B30D00" w:rsidR="00033548" w:rsidRPr="00056639" w:rsidRDefault="00B323C7" w:rsidP="00347923">
      <w:pPr>
        <w:spacing w:after="120" w:line="276" w:lineRule="auto"/>
        <w:jc w:val="both"/>
        <w:rPr>
          <w:rFonts w:ascii="Times New Roman" w:hAnsi="Times New Roman"/>
          <w:noProof/>
          <w:sz w:val="24"/>
        </w:rPr>
      </w:pPr>
      <w:r w:rsidRPr="00056639">
        <w:rPr>
          <w:rFonts w:ascii="Times New Roman" w:hAnsi="Times New Roman"/>
          <w:b/>
          <w:bCs/>
          <w:noProof/>
          <w:sz w:val="24"/>
        </w:rPr>
        <w:t>Regions have different</w:t>
      </w:r>
      <w:r w:rsidR="00347923" w:rsidRPr="00056639">
        <w:rPr>
          <w:rFonts w:ascii="Times New Roman" w:hAnsi="Times New Roman"/>
          <w:b/>
          <w:bCs/>
          <w:noProof/>
          <w:sz w:val="24"/>
        </w:rPr>
        <w:t xml:space="preserve"> development</w:t>
      </w:r>
      <w:r w:rsidRPr="00056639">
        <w:rPr>
          <w:rFonts w:ascii="Times New Roman" w:hAnsi="Times New Roman"/>
          <w:b/>
          <w:bCs/>
          <w:noProof/>
          <w:sz w:val="24"/>
        </w:rPr>
        <w:t xml:space="preserve"> starting points, needs, </w:t>
      </w:r>
      <w:r w:rsidR="00F51625" w:rsidRPr="00056639">
        <w:rPr>
          <w:rFonts w:ascii="Times New Roman" w:hAnsi="Times New Roman"/>
          <w:b/>
          <w:bCs/>
          <w:noProof/>
          <w:sz w:val="24"/>
        </w:rPr>
        <w:t xml:space="preserve">and </w:t>
      </w:r>
      <w:r w:rsidRPr="00056639">
        <w:rPr>
          <w:rFonts w:ascii="Times New Roman" w:hAnsi="Times New Roman"/>
          <w:b/>
          <w:bCs/>
          <w:noProof/>
          <w:sz w:val="24"/>
        </w:rPr>
        <w:t>capacities</w:t>
      </w:r>
      <w:r w:rsidR="00F51625" w:rsidRPr="00056639">
        <w:rPr>
          <w:rFonts w:ascii="Times New Roman" w:hAnsi="Times New Roman"/>
          <w:b/>
          <w:bCs/>
          <w:noProof/>
          <w:sz w:val="24"/>
        </w:rPr>
        <w:t xml:space="preserve">. </w:t>
      </w:r>
      <w:r w:rsidR="0097068C" w:rsidRPr="00056639">
        <w:rPr>
          <w:rFonts w:ascii="Times New Roman" w:hAnsi="Times New Roman"/>
          <w:noProof/>
          <w:sz w:val="24"/>
        </w:rPr>
        <w:t>They are also unevenly equipped to cope with emerging challenges, given their different administrative and financial capacities.</w:t>
      </w:r>
      <w:r w:rsidR="0097068C" w:rsidRPr="00056639">
        <w:rPr>
          <w:rFonts w:ascii="Times New Roman" w:hAnsi="Times New Roman"/>
          <w:b/>
          <w:bCs/>
          <w:noProof/>
          <w:sz w:val="24"/>
        </w:rPr>
        <w:t xml:space="preserve"> </w:t>
      </w:r>
      <w:r w:rsidR="00F51625" w:rsidRPr="00056639">
        <w:rPr>
          <w:rFonts w:ascii="Times New Roman" w:hAnsi="Times New Roman"/>
          <w:b/>
          <w:bCs/>
          <w:noProof/>
          <w:sz w:val="24"/>
        </w:rPr>
        <w:t xml:space="preserve">They will therefore take </w:t>
      </w:r>
      <w:r w:rsidRPr="00056639">
        <w:rPr>
          <w:rFonts w:ascii="Times New Roman" w:hAnsi="Times New Roman"/>
          <w:b/>
          <w:bCs/>
          <w:noProof/>
          <w:sz w:val="24"/>
        </w:rPr>
        <w:t>di</w:t>
      </w:r>
      <w:r w:rsidR="00F51625" w:rsidRPr="00056639">
        <w:rPr>
          <w:rFonts w:ascii="Times New Roman" w:hAnsi="Times New Roman"/>
          <w:b/>
          <w:bCs/>
          <w:noProof/>
          <w:sz w:val="24"/>
        </w:rPr>
        <w:t>fferent</w:t>
      </w:r>
      <w:r w:rsidRPr="00056639">
        <w:rPr>
          <w:rFonts w:ascii="Times New Roman" w:hAnsi="Times New Roman"/>
          <w:b/>
          <w:bCs/>
          <w:noProof/>
          <w:sz w:val="24"/>
        </w:rPr>
        <w:t xml:space="preserve"> development paths to </w:t>
      </w:r>
      <w:r w:rsidR="00F51625" w:rsidRPr="00056639">
        <w:rPr>
          <w:rFonts w:ascii="Times New Roman" w:hAnsi="Times New Roman"/>
          <w:b/>
          <w:bCs/>
          <w:noProof/>
          <w:sz w:val="24"/>
        </w:rPr>
        <w:t>manage</w:t>
      </w:r>
      <w:r w:rsidRPr="00056639">
        <w:rPr>
          <w:rFonts w:ascii="Times New Roman" w:hAnsi="Times New Roman"/>
          <w:b/>
          <w:bCs/>
          <w:noProof/>
          <w:sz w:val="24"/>
        </w:rPr>
        <w:t xml:space="preserve"> </w:t>
      </w:r>
      <w:r w:rsidR="0097068C" w:rsidRPr="00056639">
        <w:rPr>
          <w:rFonts w:ascii="Times New Roman" w:hAnsi="Times New Roman"/>
          <w:b/>
          <w:bCs/>
          <w:noProof/>
          <w:sz w:val="24"/>
        </w:rPr>
        <w:t>ongoing</w:t>
      </w:r>
      <w:r w:rsidR="00FB7593" w:rsidRPr="00056639">
        <w:rPr>
          <w:rFonts w:ascii="Times New Roman" w:hAnsi="Times New Roman"/>
          <w:b/>
          <w:bCs/>
          <w:noProof/>
          <w:sz w:val="24"/>
        </w:rPr>
        <w:t xml:space="preserve"> and </w:t>
      </w:r>
      <w:r w:rsidR="0097068C" w:rsidRPr="00056639">
        <w:rPr>
          <w:rFonts w:ascii="Times New Roman" w:hAnsi="Times New Roman"/>
          <w:b/>
          <w:bCs/>
          <w:noProof/>
          <w:sz w:val="24"/>
        </w:rPr>
        <w:t xml:space="preserve">future </w:t>
      </w:r>
      <w:r w:rsidRPr="00056639">
        <w:rPr>
          <w:rFonts w:ascii="Times New Roman" w:hAnsi="Times New Roman"/>
          <w:b/>
          <w:bCs/>
          <w:noProof/>
          <w:sz w:val="24"/>
        </w:rPr>
        <w:t>transformations</w:t>
      </w:r>
      <w:r w:rsidR="007B0313" w:rsidRPr="00056639">
        <w:rPr>
          <w:rFonts w:ascii="Times New Roman" w:hAnsi="Times New Roman"/>
          <w:noProof/>
          <w:sz w:val="24"/>
        </w:rPr>
        <w:t>.</w:t>
      </w:r>
    </w:p>
    <w:p w14:paraId="30768D26" w14:textId="04068A3A" w:rsidR="00B323C7" w:rsidRPr="00056639" w:rsidRDefault="00B323C7" w:rsidP="009C7311">
      <w:pPr>
        <w:spacing w:after="120" w:line="276" w:lineRule="auto"/>
        <w:jc w:val="both"/>
        <w:rPr>
          <w:rFonts w:ascii="Times New Roman" w:hAnsi="Times New Roman"/>
          <w:noProof/>
          <w:sz w:val="24"/>
        </w:rPr>
      </w:pPr>
      <w:r w:rsidRPr="00056639">
        <w:rPr>
          <w:rFonts w:ascii="Times New Roman" w:hAnsi="Times New Roman"/>
          <w:noProof/>
          <w:sz w:val="24"/>
        </w:rPr>
        <w:t xml:space="preserve">The </w:t>
      </w:r>
      <w:r w:rsidR="00573F90" w:rsidRPr="00056639">
        <w:rPr>
          <w:rFonts w:ascii="Times New Roman" w:hAnsi="Times New Roman"/>
          <w:noProof/>
          <w:sz w:val="24"/>
        </w:rPr>
        <w:t>EU</w:t>
      </w:r>
      <w:r w:rsidRPr="00056639">
        <w:rPr>
          <w:rFonts w:ascii="Times New Roman" w:hAnsi="Times New Roman"/>
          <w:noProof/>
          <w:sz w:val="24"/>
        </w:rPr>
        <w:t xml:space="preserve">, through Cohesion Policy </w:t>
      </w:r>
      <w:r w:rsidR="005E3BF1" w:rsidRPr="00056639">
        <w:rPr>
          <w:rFonts w:ascii="Times New Roman" w:hAnsi="Times New Roman"/>
          <w:noProof/>
          <w:sz w:val="24"/>
        </w:rPr>
        <w:t>(</w:t>
      </w:r>
      <w:r w:rsidRPr="00056639">
        <w:rPr>
          <w:rFonts w:ascii="Times New Roman" w:hAnsi="Times New Roman"/>
          <w:noProof/>
          <w:sz w:val="24"/>
        </w:rPr>
        <w:t>but not only</w:t>
      </w:r>
      <w:r w:rsidR="005E3BF1" w:rsidRPr="00056639">
        <w:rPr>
          <w:rFonts w:ascii="Times New Roman" w:hAnsi="Times New Roman"/>
          <w:noProof/>
          <w:sz w:val="24"/>
        </w:rPr>
        <w:t>)</w:t>
      </w:r>
      <w:r w:rsidRPr="00056639">
        <w:rPr>
          <w:rFonts w:ascii="Times New Roman" w:hAnsi="Times New Roman"/>
          <w:noProof/>
          <w:sz w:val="24"/>
        </w:rPr>
        <w:t>, should channel targeted</w:t>
      </w:r>
      <w:r w:rsidR="00F15816" w:rsidRPr="00056639">
        <w:rPr>
          <w:rFonts w:ascii="Times New Roman" w:hAnsi="Times New Roman"/>
          <w:noProof/>
          <w:sz w:val="24"/>
        </w:rPr>
        <w:t>, place-based</w:t>
      </w:r>
      <w:r w:rsidRPr="00056639">
        <w:rPr>
          <w:rFonts w:ascii="Times New Roman" w:hAnsi="Times New Roman"/>
          <w:noProof/>
          <w:sz w:val="24"/>
        </w:rPr>
        <w:t xml:space="preserve"> support </w:t>
      </w:r>
      <w:r w:rsidR="00171210" w:rsidRPr="00056639">
        <w:rPr>
          <w:rFonts w:ascii="Times New Roman" w:hAnsi="Times New Roman"/>
          <w:noProof/>
          <w:sz w:val="24"/>
        </w:rPr>
        <w:t>focusing on</w:t>
      </w:r>
      <w:r w:rsidRPr="00056639">
        <w:rPr>
          <w:rFonts w:ascii="Times New Roman" w:hAnsi="Times New Roman"/>
          <w:noProof/>
          <w:sz w:val="24"/>
        </w:rPr>
        <w:t xml:space="preserve"> the specific needs of each </w:t>
      </w:r>
      <w:r w:rsidR="00EE7680" w:rsidRPr="00056639">
        <w:rPr>
          <w:rFonts w:ascii="Times New Roman" w:hAnsi="Times New Roman"/>
          <w:noProof/>
          <w:sz w:val="24"/>
        </w:rPr>
        <w:t>region</w:t>
      </w:r>
      <w:r w:rsidR="008D6794" w:rsidRPr="00056639">
        <w:rPr>
          <w:rFonts w:ascii="Times New Roman" w:hAnsi="Times New Roman"/>
          <w:noProof/>
          <w:sz w:val="24"/>
        </w:rPr>
        <w:t>, consistent</w:t>
      </w:r>
      <w:r w:rsidR="00E17947" w:rsidRPr="00056639">
        <w:rPr>
          <w:rFonts w:ascii="Times New Roman" w:hAnsi="Times New Roman"/>
          <w:noProof/>
          <w:sz w:val="24"/>
        </w:rPr>
        <w:t xml:space="preserve"> </w:t>
      </w:r>
      <w:r w:rsidR="008D6794" w:rsidRPr="00056639">
        <w:rPr>
          <w:rFonts w:ascii="Times New Roman" w:hAnsi="Times New Roman"/>
          <w:noProof/>
          <w:sz w:val="24"/>
        </w:rPr>
        <w:t>with EU priorities</w:t>
      </w:r>
      <w:r w:rsidR="00347923" w:rsidRPr="00056639">
        <w:rPr>
          <w:rFonts w:ascii="Times New Roman" w:hAnsi="Times New Roman"/>
          <w:noProof/>
          <w:sz w:val="24"/>
        </w:rPr>
        <w:t xml:space="preserve"> and with due attention to the challenges, frameworks, and policies in each Member State.</w:t>
      </w:r>
    </w:p>
    <w:p w14:paraId="75EB940B" w14:textId="2AC9B211" w:rsidR="00B323C7" w:rsidRPr="00056639" w:rsidRDefault="002D4803" w:rsidP="009C7311">
      <w:pPr>
        <w:spacing w:after="120" w:line="276" w:lineRule="auto"/>
        <w:jc w:val="both"/>
        <w:rPr>
          <w:rFonts w:ascii="Times New Roman" w:hAnsi="Times New Roman"/>
          <w:noProof/>
          <w:sz w:val="24"/>
        </w:rPr>
      </w:pPr>
      <w:r w:rsidRPr="00056639">
        <w:rPr>
          <w:rFonts w:ascii="Times New Roman" w:hAnsi="Times New Roman"/>
          <w:noProof/>
          <w:sz w:val="24"/>
        </w:rPr>
        <w:t>Regional development programmes have long been the mainstay of Cohesion Policy, but t</w:t>
      </w:r>
      <w:r w:rsidR="00B323C7" w:rsidRPr="00056639">
        <w:rPr>
          <w:rFonts w:ascii="Times New Roman" w:hAnsi="Times New Roman"/>
          <w:noProof/>
          <w:sz w:val="24"/>
        </w:rPr>
        <w:t xml:space="preserve">he Just Transition Fund </w:t>
      </w:r>
      <w:r w:rsidR="00F30793" w:rsidRPr="00056639">
        <w:rPr>
          <w:rFonts w:ascii="Times New Roman" w:hAnsi="Times New Roman"/>
          <w:noProof/>
          <w:sz w:val="24"/>
        </w:rPr>
        <w:t xml:space="preserve">has </w:t>
      </w:r>
      <w:r w:rsidR="00567E27" w:rsidRPr="00056639">
        <w:rPr>
          <w:rFonts w:ascii="Times New Roman" w:hAnsi="Times New Roman"/>
          <w:noProof/>
          <w:sz w:val="24"/>
        </w:rPr>
        <w:t xml:space="preserve">illustrated </w:t>
      </w:r>
      <w:r w:rsidR="00B323C7" w:rsidRPr="00056639">
        <w:rPr>
          <w:rFonts w:ascii="Times New Roman" w:hAnsi="Times New Roman"/>
          <w:noProof/>
          <w:sz w:val="24"/>
        </w:rPr>
        <w:t xml:space="preserve">how support can be </w:t>
      </w:r>
      <w:r w:rsidR="001E4043" w:rsidRPr="00056639">
        <w:rPr>
          <w:rFonts w:ascii="Times New Roman" w:hAnsi="Times New Roman"/>
          <w:noProof/>
          <w:sz w:val="24"/>
        </w:rPr>
        <w:t xml:space="preserve">further </w:t>
      </w:r>
      <w:r w:rsidR="00B323C7" w:rsidRPr="00056639">
        <w:rPr>
          <w:rFonts w:ascii="Times New Roman" w:hAnsi="Times New Roman"/>
          <w:noProof/>
          <w:sz w:val="24"/>
        </w:rPr>
        <w:t>tailored to specific territories’ development needs</w:t>
      </w:r>
      <w:r w:rsidR="00567E27" w:rsidRPr="00056639">
        <w:rPr>
          <w:rFonts w:ascii="Times New Roman" w:hAnsi="Times New Roman"/>
          <w:noProof/>
          <w:sz w:val="24"/>
        </w:rPr>
        <w:t xml:space="preserve">, with a view to addressing </w:t>
      </w:r>
      <w:r w:rsidR="00B323C7" w:rsidRPr="00056639">
        <w:rPr>
          <w:rFonts w:ascii="Times New Roman" w:hAnsi="Times New Roman"/>
          <w:noProof/>
          <w:sz w:val="24"/>
        </w:rPr>
        <w:t>pre-identified climate transition challenges.</w:t>
      </w:r>
      <w:r w:rsidR="005E3BF1" w:rsidRPr="00056639">
        <w:rPr>
          <w:rFonts w:ascii="Times New Roman" w:hAnsi="Times New Roman"/>
          <w:noProof/>
          <w:sz w:val="24"/>
        </w:rPr>
        <w:t xml:space="preserve"> </w:t>
      </w:r>
      <w:r w:rsidR="00B323C7" w:rsidRPr="00056639">
        <w:rPr>
          <w:rFonts w:ascii="Times New Roman" w:hAnsi="Times New Roman"/>
          <w:noProof/>
          <w:sz w:val="24"/>
        </w:rPr>
        <w:t xml:space="preserve">Similarly, smart specialisation strategies </w:t>
      </w:r>
      <w:r w:rsidR="005E3BF1" w:rsidRPr="00056639">
        <w:rPr>
          <w:rFonts w:ascii="Times New Roman" w:hAnsi="Times New Roman"/>
          <w:noProof/>
          <w:sz w:val="24"/>
        </w:rPr>
        <w:t xml:space="preserve">have </w:t>
      </w:r>
      <w:r w:rsidR="00B323C7" w:rsidRPr="00056639">
        <w:rPr>
          <w:rFonts w:ascii="Times New Roman" w:hAnsi="Times New Roman"/>
          <w:noProof/>
          <w:sz w:val="24"/>
        </w:rPr>
        <w:t>prove</w:t>
      </w:r>
      <w:r w:rsidR="00F51CDF" w:rsidRPr="00056639">
        <w:rPr>
          <w:rFonts w:ascii="Times New Roman" w:hAnsi="Times New Roman"/>
          <w:noProof/>
          <w:sz w:val="24"/>
        </w:rPr>
        <w:t>n</w:t>
      </w:r>
      <w:r w:rsidR="00B323C7" w:rsidRPr="00056639">
        <w:rPr>
          <w:rFonts w:ascii="Times New Roman" w:hAnsi="Times New Roman"/>
          <w:noProof/>
          <w:sz w:val="24"/>
        </w:rPr>
        <w:t xml:space="preserve"> to be helpful in strengthening regional innovation ecosystems</w:t>
      </w:r>
      <w:r w:rsidR="005E3BF1" w:rsidRPr="00056639">
        <w:rPr>
          <w:rFonts w:ascii="Times New Roman" w:hAnsi="Times New Roman"/>
          <w:noProof/>
          <w:sz w:val="24"/>
        </w:rPr>
        <w:t>:</w:t>
      </w:r>
      <w:r w:rsidR="00B323C7" w:rsidRPr="00056639">
        <w:rPr>
          <w:rFonts w:ascii="Times New Roman" w:hAnsi="Times New Roman"/>
          <w:noProof/>
          <w:sz w:val="24"/>
        </w:rPr>
        <w:t xml:space="preserve"> </w:t>
      </w:r>
      <w:r w:rsidR="005E3BF1" w:rsidRPr="00056639">
        <w:rPr>
          <w:rFonts w:ascii="Times New Roman" w:hAnsi="Times New Roman"/>
          <w:noProof/>
          <w:sz w:val="24"/>
        </w:rPr>
        <w:t>b</w:t>
      </w:r>
      <w:r w:rsidR="00B323C7" w:rsidRPr="00056639">
        <w:rPr>
          <w:rFonts w:ascii="Times New Roman" w:hAnsi="Times New Roman"/>
          <w:noProof/>
          <w:sz w:val="24"/>
        </w:rPr>
        <w:t>ased on local capacities and assets, relying on a network of local and regional stakeholders</w:t>
      </w:r>
      <w:r w:rsidR="005E3BF1" w:rsidRPr="00056639">
        <w:rPr>
          <w:rFonts w:ascii="Times New Roman" w:hAnsi="Times New Roman"/>
          <w:noProof/>
          <w:sz w:val="24"/>
        </w:rPr>
        <w:t>,</w:t>
      </w:r>
      <w:r w:rsidR="006B347B" w:rsidRPr="00056639">
        <w:rPr>
          <w:rFonts w:ascii="Times New Roman" w:hAnsi="Times New Roman"/>
          <w:noProof/>
          <w:sz w:val="24"/>
        </w:rPr>
        <w:t xml:space="preserve"> and addressing the innovation divide</w:t>
      </w:r>
      <w:r w:rsidR="00B323C7" w:rsidRPr="00056639">
        <w:rPr>
          <w:rFonts w:ascii="Times New Roman" w:hAnsi="Times New Roman"/>
          <w:noProof/>
          <w:sz w:val="24"/>
        </w:rPr>
        <w:t xml:space="preserve">. </w:t>
      </w:r>
    </w:p>
    <w:p w14:paraId="104AE823" w14:textId="3A799A83" w:rsidR="007B5187" w:rsidRPr="00056639" w:rsidRDefault="00B323C7" w:rsidP="009C7311">
      <w:pPr>
        <w:spacing w:after="120" w:line="276" w:lineRule="auto"/>
        <w:jc w:val="both"/>
        <w:rPr>
          <w:rFonts w:ascii="Times New Roman" w:hAnsi="Times New Roman"/>
          <w:noProof/>
          <w:sz w:val="24"/>
        </w:rPr>
      </w:pPr>
      <w:r w:rsidRPr="00056639">
        <w:rPr>
          <w:rFonts w:ascii="Times New Roman" w:hAnsi="Times New Roman"/>
          <w:noProof/>
          <w:sz w:val="24"/>
        </w:rPr>
        <w:t>The green and digital transitions, the demographic transformation</w:t>
      </w:r>
      <w:r w:rsidR="00A575B9" w:rsidRPr="00056639">
        <w:rPr>
          <w:rFonts w:ascii="Times New Roman" w:hAnsi="Times New Roman"/>
          <w:noProof/>
          <w:sz w:val="24"/>
        </w:rPr>
        <w:t xml:space="preserve">, </w:t>
      </w:r>
      <w:r w:rsidRPr="00056639">
        <w:rPr>
          <w:rFonts w:ascii="Times New Roman" w:hAnsi="Times New Roman"/>
          <w:noProof/>
          <w:sz w:val="24"/>
        </w:rPr>
        <w:t xml:space="preserve">changing global economic trends </w:t>
      </w:r>
      <w:r w:rsidR="00A575B9" w:rsidRPr="00056639">
        <w:rPr>
          <w:rFonts w:ascii="Times New Roman" w:hAnsi="Times New Roman"/>
          <w:noProof/>
          <w:sz w:val="24"/>
        </w:rPr>
        <w:t xml:space="preserve">and climate change </w:t>
      </w:r>
      <w:r w:rsidRPr="00056639">
        <w:rPr>
          <w:rFonts w:ascii="Times New Roman" w:hAnsi="Times New Roman"/>
          <w:noProof/>
          <w:sz w:val="24"/>
        </w:rPr>
        <w:t xml:space="preserve">will </w:t>
      </w:r>
      <w:r w:rsidR="009F3E6E">
        <w:rPr>
          <w:rFonts w:ascii="Times New Roman" w:hAnsi="Times New Roman"/>
          <w:noProof/>
          <w:sz w:val="24"/>
        </w:rPr>
        <w:t xml:space="preserve">affect all </w:t>
      </w:r>
      <w:r w:rsidRPr="00056639">
        <w:rPr>
          <w:rFonts w:ascii="Times New Roman" w:hAnsi="Times New Roman"/>
          <w:noProof/>
          <w:sz w:val="24"/>
        </w:rPr>
        <w:t>regional economies</w:t>
      </w:r>
      <w:r w:rsidR="005E3BF1" w:rsidRPr="00056639">
        <w:rPr>
          <w:rFonts w:ascii="Times New Roman" w:hAnsi="Times New Roman"/>
          <w:noProof/>
          <w:sz w:val="24"/>
        </w:rPr>
        <w:t>. But t</w:t>
      </w:r>
      <w:r w:rsidR="00DF4600" w:rsidRPr="00056639">
        <w:rPr>
          <w:rFonts w:ascii="Times New Roman" w:hAnsi="Times New Roman"/>
          <w:noProof/>
          <w:sz w:val="24"/>
        </w:rPr>
        <w:t xml:space="preserve">he scale and nature of these challenges </w:t>
      </w:r>
      <w:r w:rsidR="001B381F" w:rsidRPr="00056639">
        <w:rPr>
          <w:rFonts w:ascii="Times New Roman" w:hAnsi="Times New Roman"/>
          <w:noProof/>
          <w:sz w:val="24"/>
        </w:rPr>
        <w:t>will</w:t>
      </w:r>
      <w:r w:rsidR="00DF4600" w:rsidRPr="00056639">
        <w:rPr>
          <w:rFonts w:ascii="Times New Roman" w:hAnsi="Times New Roman"/>
          <w:noProof/>
          <w:sz w:val="24"/>
        </w:rPr>
        <w:t xml:space="preserve"> differ between regions</w:t>
      </w:r>
      <w:r w:rsidR="005E3BF1" w:rsidRPr="00056639">
        <w:rPr>
          <w:rFonts w:ascii="Times New Roman" w:hAnsi="Times New Roman"/>
          <w:noProof/>
          <w:sz w:val="24"/>
        </w:rPr>
        <w:t xml:space="preserve"> –</w:t>
      </w:r>
      <w:r w:rsidR="00DF4600" w:rsidRPr="00056639">
        <w:rPr>
          <w:rFonts w:ascii="Times New Roman" w:hAnsi="Times New Roman"/>
          <w:noProof/>
          <w:sz w:val="24"/>
        </w:rPr>
        <w:t xml:space="preserve"> as well as their ability </w:t>
      </w:r>
      <w:r w:rsidR="001B381F" w:rsidRPr="00056639">
        <w:rPr>
          <w:rFonts w:ascii="Times New Roman" w:hAnsi="Times New Roman"/>
          <w:noProof/>
          <w:sz w:val="24"/>
        </w:rPr>
        <w:t>to face them</w:t>
      </w:r>
      <w:r w:rsidR="00DF4600" w:rsidRPr="00056639">
        <w:rPr>
          <w:rFonts w:ascii="Times New Roman" w:hAnsi="Times New Roman"/>
          <w:noProof/>
          <w:sz w:val="24"/>
        </w:rPr>
        <w:t>.</w:t>
      </w:r>
    </w:p>
    <w:p w14:paraId="3D1709A3" w14:textId="4A77C1E1" w:rsidR="00ED6CB1" w:rsidRPr="00056639" w:rsidRDefault="001B381F" w:rsidP="009C7311">
      <w:pPr>
        <w:spacing w:after="120" w:line="276" w:lineRule="auto"/>
        <w:jc w:val="both"/>
        <w:rPr>
          <w:rFonts w:ascii="Times New Roman" w:hAnsi="Times New Roman"/>
          <w:noProof/>
          <w:sz w:val="24"/>
        </w:rPr>
      </w:pPr>
      <w:r w:rsidRPr="00056639">
        <w:rPr>
          <w:rFonts w:ascii="Times New Roman" w:hAnsi="Times New Roman"/>
          <w:noProof/>
          <w:sz w:val="24"/>
        </w:rPr>
        <w:t>Therefore</w:t>
      </w:r>
      <w:r w:rsidR="00FF274B" w:rsidRPr="00056639">
        <w:rPr>
          <w:rFonts w:ascii="Times New Roman" w:hAnsi="Times New Roman"/>
          <w:noProof/>
          <w:sz w:val="24"/>
        </w:rPr>
        <w:t xml:space="preserve">, </w:t>
      </w:r>
      <w:r w:rsidR="00FF274B" w:rsidRPr="00056639">
        <w:rPr>
          <w:rFonts w:ascii="Times New Roman" w:hAnsi="Times New Roman"/>
          <w:b/>
          <w:bCs/>
          <w:noProof/>
          <w:sz w:val="24"/>
        </w:rPr>
        <w:t>a</w:t>
      </w:r>
      <w:r w:rsidRPr="00056639">
        <w:rPr>
          <w:rFonts w:ascii="Times New Roman" w:hAnsi="Times New Roman"/>
          <w:b/>
          <w:bCs/>
          <w:noProof/>
          <w:sz w:val="24"/>
        </w:rPr>
        <w:t xml:space="preserve"> thorough </w:t>
      </w:r>
      <w:r w:rsidR="00C362E8" w:rsidRPr="00056639">
        <w:rPr>
          <w:rFonts w:ascii="Times New Roman" w:hAnsi="Times New Roman"/>
          <w:b/>
          <w:bCs/>
          <w:noProof/>
          <w:sz w:val="24"/>
        </w:rPr>
        <w:t>r</w:t>
      </w:r>
      <w:r w:rsidR="00B323C7" w:rsidRPr="00056639">
        <w:rPr>
          <w:rFonts w:ascii="Times New Roman" w:hAnsi="Times New Roman"/>
          <w:b/>
          <w:bCs/>
          <w:noProof/>
          <w:sz w:val="24"/>
        </w:rPr>
        <w:t xml:space="preserve">eflection is needed on </w:t>
      </w:r>
      <w:r w:rsidR="007B5187" w:rsidRPr="00056639">
        <w:rPr>
          <w:rFonts w:ascii="Times New Roman" w:hAnsi="Times New Roman"/>
          <w:b/>
          <w:bCs/>
          <w:noProof/>
          <w:sz w:val="24"/>
        </w:rPr>
        <w:t xml:space="preserve">how to </w:t>
      </w:r>
      <w:r w:rsidR="00C65BFC" w:rsidRPr="00056639">
        <w:rPr>
          <w:rFonts w:ascii="Times New Roman" w:hAnsi="Times New Roman"/>
          <w:b/>
          <w:bCs/>
          <w:noProof/>
          <w:sz w:val="24"/>
        </w:rPr>
        <w:t xml:space="preserve">best </w:t>
      </w:r>
      <w:r w:rsidR="0097068C" w:rsidRPr="00056639">
        <w:rPr>
          <w:rFonts w:ascii="Times New Roman" w:hAnsi="Times New Roman"/>
          <w:b/>
          <w:bCs/>
          <w:noProof/>
          <w:sz w:val="24"/>
        </w:rPr>
        <w:t xml:space="preserve">further tailor the policy to </w:t>
      </w:r>
      <w:r w:rsidR="00D8057E" w:rsidRPr="00056639">
        <w:rPr>
          <w:rFonts w:ascii="Times New Roman" w:hAnsi="Times New Roman"/>
          <w:b/>
          <w:bCs/>
          <w:noProof/>
          <w:sz w:val="24"/>
        </w:rPr>
        <w:t xml:space="preserve">the </w:t>
      </w:r>
      <w:r w:rsidR="00B323C7" w:rsidRPr="00056639">
        <w:rPr>
          <w:rFonts w:ascii="Times New Roman" w:hAnsi="Times New Roman"/>
          <w:b/>
          <w:bCs/>
          <w:noProof/>
          <w:sz w:val="24"/>
        </w:rPr>
        <w:t xml:space="preserve">different </w:t>
      </w:r>
      <w:r w:rsidR="001E4043" w:rsidRPr="00056639">
        <w:rPr>
          <w:rFonts w:ascii="Times New Roman" w:hAnsi="Times New Roman"/>
          <w:b/>
          <w:bCs/>
          <w:noProof/>
          <w:sz w:val="24"/>
        </w:rPr>
        <w:t xml:space="preserve">economic </w:t>
      </w:r>
      <w:r w:rsidR="00B323C7" w:rsidRPr="00056639">
        <w:rPr>
          <w:rFonts w:ascii="Times New Roman" w:hAnsi="Times New Roman"/>
          <w:b/>
          <w:bCs/>
          <w:noProof/>
          <w:sz w:val="24"/>
        </w:rPr>
        <w:t>profiles and geographical features</w:t>
      </w:r>
      <w:r w:rsidR="00D8057E" w:rsidRPr="00056639">
        <w:rPr>
          <w:rFonts w:ascii="Times New Roman" w:hAnsi="Times New Roman"/>
          <w:b/>
          <w:bCs/>
          <w:noProof/>
          <w:sz w:val="24"/>
        </w:rPr>
        <w:t xml:space="preserve"> of regions</w:t>
      </w:r>
      <w:r w:rsidR="00B323C7" w:rsidRPr="00056639">
        <w:rPr>
          <w:rFonts w:ascii="Times New Roman" w:hAnsi="Times New Roman"/>
          <w:b/>
          <w:bCs/>
          <w:noProof/>
          <w:sz w:val="24"/>
        </w:rPr>
        <w:t xml:space="preserve"> </w:t>
      </w:r>
      <w:r w:rsidR="00950FA9">
        <w:rPr>
          <w:rFonts w:ascii="Times New Roman" w:hAnsi="Times New Roman"/>
          <w:b/>
          <w:bCs/>
          <w:sz w:val="24"/>
        </w:rPr>
        <w:t xml:space="preserve">to strategically target investments. </w:t>
      </w:r>
      <w:r w:rsidR="00950FA9" w:rsidRPr="00DC0B28">
        <w:rPr>
          <w:rFonts w:ascii="Times New Roman" w:hAnsi="Times New Roman"/>
          <w:sz w:val="24"/>
        </w:rPr>
        <w:t>There is a growing need to reflect better multiple development challenges</w:t>
      </w:r>
      <w:r w:rsidR="00950FA9">
        <w:rPr>
          <w:rFonts w:ascii="Times New Roman" w:hAnsi="Times New Roman"/>
          <w:sz w:val="24"/>
        </w:rPr>
        <w:t>, reform needs</w:t>
      </w:r>
      <w:r w:rsidR="00950FA9" w:rsidRPr="00DC0B28">
        <w:rPr>
          <w:rFonts w:ascii="Times New Roman" w:hAnsi="Times New Roman"/>
          <w:sz w:val="24"/>
        </w:rPr>
        <w:t xml:space="preserve"> and differing social and employment circumstances in order to facilitate more efficient programming of EU funds in </w:t>
      </w:r>
      <w:r w:rsidR="00B323C7" w:rsidRPr="00056639">
        <w:rPr>
          <w:rFonts w:ascii="Times New Roman" w:hAnsi="Times New Roman"/>
          <w:noProof/>
          <w:sz w:val="24"/>
        </w:rPr>
        <w:t>outermost, sparsely populated, islands, mountainous,</w:t>
      </w:r>
      <w:r w:rsidR="00F630DE" w:rsidRPr="00056639">
        <w:rPr>
          <w:rFonts w:ascii="Times New Roman" w:hAnsi="Times New Roman"/>
          <w:noProof/>
          <w:sz w:val="24"/>
        </w:rPr>
        <w:t xml:space="preserve"> </w:t>
      </w:r>
      <w:r w:rsidR="00B323C7" w:rsidRPr="00056639">
        <w:rPr>
          <w:rFonts w:ascii="Times New Roman" w:hAnsi="Times New Roman"/>
          <w:noProof/>
          <w:sz w:val="24"/>
        </w:rPr>
        <w:t>border regions, rural areas and areas affected by industrial transition</w:t>
      </w:r>
      <w:r w:rsidR="00950FA9">
        <w:rPr>
          <w:rFonts w:ascii="Times New Roman" w:hAnsi="Times New Roman"/>
          <w:noProof/>
          <w:sz w:val="24"/>
        </w:rPr>
        <w:t xml:space="preserve"> and beyond.</w:t>
      </w:r>
      <w:r w:rsidR="009A3C6A" w:rsidRPr="00056639">
        <w:rPr>
          <w:rFonts w:ascii="Times New Roman" w:hAnsi="Times New Roman"/>
          <w:noProof/>
          <w:sz w:val="24"/>
        </w:rPr>
        <w:t xml:space="preserve"> </w:t>
      </w:r>
    </w:p>
    <w:p w14:paraId="69874C6E" w14:textId="6F4586B6" w:rsidR="00B323C7" w:rsidRPr="00056639" w:rsidRDefault="00B323C7" w:rsidP="00F51CDF">
      <w:pPr>
        <w:pStyle w:val="NormalWeb"/>
        <w:spacing w:before="360" w:beforeAutospacing="0" w:after="120" w:afterAutospacing="0" w:line="276" w:lineRule="auto"/>
        <w:rPr>
          <w:i/>
          <w:iCs/>
          <w:noProof/>
        </w:rPr>
      </w:pPr>
      <w:r w:rsidRPr="00056639">
        <w:rPr>
          <w:i/>
          <w:iCs/>
          <w:noProof/>
        </w:rPr>
        <w:t xml:space="preserve">Promoting more balanced territorial development </w:t>
      </w:r>
    </w:p>
    <w:p w14:paraId="068C0429" w14:textId="46508757" w:rsidR="00B323C7" w:rsidRPr="00056639" w:rsidRDefault="00B323C7" w:rsidP="009C7311">
      <w:pPr>
        <w:spacing w:after="120" w:line="276" w:lineRule="auto"/>
        <w:jc w:val="both"/>
        <w:rPr>
          <w:rFonts w:ascii="Times New Roman" w:hAnsi="Times New Roman"/>
          <w:noProof/>
          <w:sz w:val="24"/>
        </w:rPr>
      </w:pPr>
      <w:r w:rsidRPr="00056639">
        <w:rPr>
          <w:rFonts w:ascii="Times New Roman" w:hAnsi="Times New Roman"/>
          <w:b/>
          <w:bCs/>
          <w:noProof/>
          <w:sz w:val="24"/>
        </w:rPr>
        <w:t xml:space="preserve">Sub-national economic development is </w:t>
      </w:r>
      <w:r w:rsidR="005E77C7" w:rsidRPr="00056639">
        <w:rPr>
          <w:rFonts w:ascii="Times New Roman" w:hAnsi="Times New Roman"/>
          <w:b/>
          <w:bCs/>
          <w:noProof/>
          <w:sz w:val="24"/>
        </w:rPr>
        <w:t xml:space="preserve">often </w:t>
      </w:r>
      <w:r w:rsidR="001E4043" w:rsidRPr="00056639">
        <w:rPr>
          <w:rFonts w:ascii="Times New Roman" w:hAnsi="Times New Roman"/>
          <w:b/>
          <w:bCs/>
          <w:noProof/>
          <w:sz w:val="24"/>
        </w:rPr>
        <w:t xml:space="preserve">characterised </w:t>
      </w:r>
      <w:r w:rsidRPr="00056639">
        <w:rPr>
          <w:rFonts w:ascii="Times New Roman" w:hAnsi="Times New Roman"/>
          <w:b/>
          <w:bCs/>
          <w:noProof/>
          <w:sz w:val="24"/>
        </w:rPr>
        <w:t>by strong polarisation between capital regions and large metropolitan centres on the one hand</w:t>
      </w:r>
      <w:r w:rsidR="005E3BF1" w:rsidRPr="00056639">
        <w:rPr>
          <w:rFonts w:ascii="Times New Roman" w:hAnsi="Times New Roman"/>
          <w:b/>
          <w:bCs/>
          <w:noProof/>
          <w:sz w:val="24"/>
        </w:rPr>
        <w:t>,</w:t>
      </w:r>
      <w:r w:rsidRPr="00056639">
        <w:rPr>
          <w:rFonts w:ascii="Times New Roman" w:hAnsi="Times New Roman"/>
          <w:b/>
          <w:bCs/>
          <w:noProof/>
          <w:sz w:val="24"/>
        </w:rPr>
        <w:t xml:space="preserve"> and </w:t>
      </w:r>
      <w:r w:rsidR="00F15816" w:rsidRPr="00056639">
        <w:rPr>
          <w:rFonts w:ascii="Times New Roman" w:hAnsi="Times New Roman"/>
          <w:b/>
          <w:bCs/>
          <w:noProof/>
          <w:sz w:val="24"/>
        </w:rPr>
        <w:t>regions with lower population density</w:t>
      </w:r>
      <w:r w:rsidRPr="00056639">
        <w:rPr>
          <w:rFonts w:ascii="Times New Roman" w:hAnsi="Times New Roman"/>
          <w:b/>
          <w:bCs/>
          <w:noProof/>
          <w:sz w:val="24"/>
        </w:rPr>
        <w:t xml:space="preserve"> on the other.</w:t>
      </w:r>
      <w:r w:rsidRPr="00056639">
        <w:rPr>
          <w:rFonts w:ascii="Times New Roman" w:hAnsi="Times New Roman"/>
          <w:noProof/>
          <w:sz w:val="24"/>
        </w:rPr>
        <w:t xml:space="preserve"> The uneven distribution of growth drivers leads more developed regions to perform </w:t>
      </w:r>
      <w:r w:rsidR="00950FA9">
        <w:rPr>
          <w:rFonts w:ascii="Times New Roman" w:hAnsi="Times New Roman"/>
          <w:noProof/>
          <w:sz w:val="24"/>
        </w:rPr>
        <w:t>better</w:t>
      </w:r>
      <w:r w:rsidR="00950FA9" w:rsidRPr="00056639">
        <w:rPr>
          <w:rFonts w:ascii="Times New Roman" w:hAnsi="Times New Roman"/>
          <w:noProof/>
          <w:sz w:val="24"/>
        </w:rPr>
        <w:t xml:space="preserve"> </w:t>
      </w:r>
      <w:r w:rsidRPr="00056639">
        <w:rPr>
          <w:rFonts w:ascii="Times New Roman" w:hAnsi="Times New Roman"/>
          <w:noProof/>
          <w:sz w:val="24"/>
        </w:rPr>
        <w:t>in terms of innovation and competitiveness, quality of public governance and administration</w:t>
      </w:r>
      <w:r w:rsidR="005E3BF1" w:rsidRPr="00056639">
        <w:rPr>
          <w:rFonts w:ascii="Times New Roman" w:hAnsi="Times New Roman"/>
          <w:noProof/>
          <w:sz w:val="24"/>
        </w:rPr>
        <w:t>,</w:t>
      </w:r>
      <w:r w:rsidRPr="00056639">
        <w:rPr>
          <w:rFonts w:ascii="Times New Roman" w:hAnsi="Times New Roman"/>
          <w:noProof/>
          <w:sz w:val="24"/>
        </w:rPr>
        <w:t xml:space="preserve"> and education attainment. </w:t>
      </w:r>
      <w:r w:rsidR="00F97CED" w:rsidRPr="00056639">
        <w:rPr>
          <w:rFonts w:ascii="Times New Roman" w:hAnsi="Times New Roman"/>
          <w:noProof/>
          <w:sz w:val="24"/>
        </w:rPr>
        <w:t>T</w:t>
      </w:r>
      <w:r w:rsidR="00192D5A" w:rsidRPr="00056639">
        <w:rPr>
          <w:rFonts w:ascii="Times New Roman" w:hAnsi="Times New Roman"/>
          <w:noProof/>
          <w:sz w:val="24"/>
        </w:rPr>
        <w:t>h</w:t>
      </w:r>
      <w:r w:rsidRPr="00056639">
        <w:rPr>
          <w:rFonts w:ascii="Times New Roman" w:hAnsi="Times New Roman"/>
          <w:noProof/>
          <w:sz w:val="24"/>
        </w:rPr>
        <w:t xml:space="preserve">is can </w:t>
      </w:r>
      <w:r w:rsidR="00192D5A" w:rsidRPr="00056639">
        <w:rPr>
          <w:rFonts w:ascii="Times New Roman" w:hAnsi="Times New Roman"/>
          <w:noProof/>
          <w:sz w:val="24"/>
        </w:rPr>
        <w:t xml:space="preserve">also </w:t>
      </w:r>
      <w:r w:rsidRPr="00056639">
        <w:rPr>
          <w:rFonts w:ascii="Times New Roman" w:hAnsi="Times New Roman"/>
          <w:noProof/>
          <w:sz w:val="24"/>
        </w:rPr>
        <w:t xml:space="preserve">mean that significant economic </w:t>
      </w:r>
      <w:r w:rsidR="005E77C7" w:rsidRPr="00056639">
        <w:rPr>
          <w:rFonts w:ascii="Times New Roman" w:hAnsi="Times New Roman"/>
          <w:noProof/>
          <w:sz w:val="24"/>
        </w:rPr>
        <w:t xml:space="preserve">and quality job creation </w:t>
      </w:r>
      <w:r w:rsidRPr="00056639">
        <w:rPr>
          <w:rFonts w:ascii="Times New Roman" w:hAnsi="Times New Roman"/>
          <w:noProof/>
          <w:sz w:val="24"/>
        </w:rPr>
        <w:t xml:space="preserve">potential remains </w:t>
      </w:r>
      <w:r w:rsidR="000A58E4" w:rsidRPr="00056639">
        <w:rPr>
          <w:rFonts w:ascii="Times New Roman" w:hAnsi="Times New Roman"/>
          <w:noProof/>
          <w:sz w:val="24"/>
        </w:rPr>
        <w:t xml:space="preserve">to be </w:t>
      </w:r>
      <w:r w:rsidRPr="00056639">
        <w:rPr>
          <w:rFonts w:ascii="Times New Roman" w:hAnsi="Times New Roman"/>
          <w:noProof/>
          <w:sz w:val="24"/>
        </w:rPr>
        <w:t>exploited</w:t>
      </w:r>
      <w:r w:rsidR="000A58E4" w:rsidRPr="00056639">
        <w:rPr>
          <w:rFonts w:ascii="Times New Roman" w:hAnsi="Times New Roman"/>
          <w:noProof/>
          <w:sz w:val="24"/>
        </w:rPr>
        <w:t xml:space="preserve"> in</w:t>
      </w:r>
      <w:r w:rsidR="00C821A0" w:rsidRPr="00056639">
        <w:rPr>
          <w:rFonts w:ascii="Times New Roman" w:hAnsi="Times New Roman"/>
          <w:noProof/>
          <w:sz w:val="24"/>
        </w:rPr>
        <w:t xml:space="preserve"> </w:t>
      </w:r>
      <w:r w:rsidR="000B145B" w:rsidRPr="00056639">
        <w:rPr>
          <w:rFonts w:ascii="Times New Roman" w:hAnsi="Times New Roman"/>
          <w:noProof/>
          <w:sz w:val="24"/>
        </w:rPr>
        <w:t xml:space="preserve">less developed </w:t>
      </w:r>
      <w:r w:rsidR="00C821A0" w:rsidRPr="00056639">
        <w:rPr>
          <w:rFonts w:ascii="Times New Roman" w:hAnsi="Times New Roman"/>
          <w:noProof/>
          <w:sz w:val="24"/>
        </w:rPr>
        <w:t>rural and intermediate regions</w:t>
      </w:r>
      <w:r w:rsidR="005E3BF1" w:rsidRPr="00056639">
        <w:rPr>
          <w:rFonts w:ascii="Times New Roman" w:hAnsi="Times New Roman"/>
          <w:noProof/>
          <w:sz w:val="24"/>
        </w:rPr>
        <w:t>.</w:t>
      </w:r>
    </w:p>
    <w:p w14:paraId="31EBB462" w14:textId="1888415E" w:rsidR="00184B61" w:rsidRPr="00056639" w:rsidRDefault="00F97CED" w:rsidP="009C7311">
      <w:pPr>
        <w:spacing w:after="120" w:line="276" w:lineRule="auto"/>
        <w:jc w:val="both"/>
        <w:rPr>
          <w:rFonts w:ascii="Times New Roman" w:hAnsi="Times New Roman"/>
          <w:noProof/>
          <w:sz w:val="24"/>
        </w:rPr>
      </w:pPr>
      <w:bookmarkStart w:id="5" w:name="_Hlk158202166"/>
      <w:r w:rsidRPr="00056639">
        <w:rPr>
          <w:rFonts w:ascii="Times New Roman" w:hAnsi="Times New Roman"/>
          <w:b/>
          <w:bCs/>
          <w:noProof/>
          <w:sz w:val="24"/>
        </w:rPr>
        <w:t xml:space="preserve">Metropolitan areas, </w:t>
      </w:r>
      <w:r w:rsidR="00184B61" w:rsidRPr="00056639">
        <w:rPr>
          <w:rFonts w:ascii="Times New Roman" w:hAnsi="Times New Roman"/>
          <w:b/>
          <w:bCs/>
          <w:noProof/>
          <w:sz w:val="24"/>
        </w:rPr>
        <w:t>cities</w:t>
      </w:r>
      <w:r w:rsidRPr="00056639">
        <w:rPr>
          <w:rFonts w:ascii="Times New Roman" w:hAnsi="Times New Roman"/>
          <w:b/>
          <w:bCs/>
          <w:noProof/>
          <w:sz w:val="24"/>
        </w:rPr>
        <w:t xml:space="preserve"> and their surroundings</w:t>
      </w:r>
      <w:r w:rsidR="00184B61" w:rsidRPr="00056639">
        <w:rPr>
          <w:rFonts w:ascii="Times New Roman" w:hAnsi="Times New Roman"/>
          <w:b/>
          <w:bCs/>
          <w:noProof/>
          <w:sz w:val="24"/>
        </w:rPr>
        <w:t xml:space="preserve"> play a </w:t>
      </w:r>
      <w:r w:rsidR="00FF274B" w:rsidRPr="00056639">
        <w:rPr>
          <w:rFonts w:ascii="Times New Roman" w:hAnsi="Times New Roman"/>
          <w:b/>
          <w:bCs/>
          <w:noProof/>
          <w:sz w:val="24"/>
        </w:rPr>
        <w:t>central role in</w:t>
      </w:r>
      <w:r w:rsidR="00184B61" w:rsidRPr="00056639">
        <w:rPr>
          <w:rFonts w:ascii="Times New Roman" w:hAnsi="Times New Roman"/>
          <w:b/>
          <w:bCs/>
          <w:noProof/>
          <w:sz w:val="24"/>
        </w:rPr>
        <w:t xml:space="preserve"> </w:t>
      </w:r>
      <w:r w:rsidRPr="00056639">
        <w:rPr>
          <w:rFonts w:ascii="Times New Roman" w:hAnsi="Times New Roman"/>
          <w:b/>
          <w:bCs/>
          <w:noProof/>
          <w:sz w:val="24"/>
        </w:rPr>
        <w:t>regional</w:t>
      </w:r>
      <w:r w:rsidR="00184B61" w:rsidRPr="00056639">
        <w:rPr>
          <w:rFonts w:ascii="Times New Roman" w:hAnsi="Times New Roman"/>
          <w:b/>
          <w:bCs/>
          <w:noProof/>
          <w:sz w:val="24"/>
        </w:rPr>
        <w:t xml:space="preserve"> development</w:t>
      </w:r>
      <w:r w:rsidR="005E3BF1" w:rsidRPr="00056639">
        <w:rPr>
          <w:rFonts w:ascii="Times New Roman" w:hAnsi="Times New Roman"/>
          <w:b/>
          <w:bCs/>
          <w:noProof/>
          <w:sz w:val="24"/>
        </w:rPr>
        <w:t>.</w:t>
      </w:r>
      <w:r w:rsidR="00E4405B" w:rsidRPr="00056639">
        <w:rPr>
          <w:rFonts w:ascii="Times New Roman" w:hAnsi="Times New Roman"/>
          <w:b/>
          <w:bCs/>
          <w:noProof/>
          <w:sz w:val="24"/>
        </w:rPr>
        <w:t xml:space="preserve"> </w:t>
      </w:r>
      <w:r w:rsidR="005E3BF1" w:rsidRPr="00056639">
        <w:rPr>
          <w:rFonts w:ascii="Times New Roman" w:hAnsi="Times New Roman"/>
          <w:noProof/>
          <w:sz w:val="24"/>
        </w:rPr>
        <w:t>T</w:t>
      </w:r>
      <w:r w:rsidR="00E4405B" w:rsidRPr="00056639">
        <w:rPr>
          <w:rFonts w:ascii="Times New Roman" w:hAnsi="Times New Roman"/>
          <w:noProof/>
          <w:sz w:val="24"/>
        </w:rPr>
        <w:t xml:space="preserve">hey concentrate </w:t>
      </w:r>
      <w:r w:rsidR="00184B61" w:rsidRPr="00056639">
        <w:rPr>
          <w:rFonts w:ascii="Times New Roman" w:hAnsi="Times New Roman"/>
          <w:noProof/>
          <w:sz w:val="24"/>
        </w:rPr>
        <w:t xml:space="preserve">human capital </w:t>
      </w:r>
      <w:r w:rsidR="005E3BF1" w:rsidRPr="00056639">
        <w:rPr>
          <w:rFonts w:ascii="Times New Roman" w:hAnsi="Times New Roman"/>
          <w:noProof/>
          <w:sz w:val="24"/>
        </w:rPr>
        <w:t>(</w:t>
      </w:r>
      <w:r w:rsidRPr="00056639">
        <w:rPr>
          <w:rFonts w:ascii="Times New Roman" w:hAnsi="Times New Roman"/>
          <w:noProof/>
          <w:sz w:val="24"/>
        </w:rPr>
        <w:t xml:space="preserve">including </w:t>
      </w:r>
      <w:r w:rsidR="00184B61" w:rsidRPr="00056639">
        <w:rPr>
          <w:rFonts w:ascii="Times New Roman" w:hAnsi="Times New Roman"/>
          <w:noProof/>
          <w:sz w:val="24"/>
        </w:rPr>
        <w:t>universities</w:t>
      </w:r>
      <w:r w:rsidR="005E77C7" w:rsidRPr="00056639">
        <w:rPr>
          <w:rFonts w:ascii="Times New Roman" w:hAnsi="Times New Roman"/>
          <w:noProof/>
          <w:sz w:val="24"/>
        </w:rPr>
        <w:t>, vocational training centr</w:t>
      </w:r>
      <w:r w:rsidR="005E3BF1" w:rsidRPr="00056639">
        <w:rPr>
          <w:rFonts w:ascii="Times New Roman" w:hAnsi="Times New Roman"/>
          <w:noProof/>
          <w:sz w:val="24"/>
        </w:rPr>
        <w:t>e</w:t>
      </w:r>
      <w:r w:rsidR="005E77C7" w:rsidRPr="00056639">
        <w:rPr>
          <w:rFonts w:ascii="Times New Roman" w:hAnsi="Times New Roman"/>
          <w:noProof/>
          <w:sz w:val="24"/>
        </w:rPr>
        <w:t>s</w:t>
      </w:r>
      <w:r w:rsidR="00184B61" w:rsidRPr="00056639">
        <w:rPr>
          <w:rFonts w:ascii="Times New Roman" w:hAnsi="Times New Roman"/>
          <w:noProof/>
          <w:sz w:val="24"/>
        </w:rPr>
        <w:t xml:space="preserve"> and R&amp;D centres</w:t>
      </w:r>
      <w:r w:rsidR="005E3BF1" w:rsidRPr="00056639">
        <w:rPr>
          <w:rFonts w:ascii="Times New Roman" w:hAnsi="Times New Roman"/>
          <w:noProof/>
          <w:sz w:val="24"/>
        </w:rPr>
        <w:t>)</w:t>
      </w:r>
      <w:r w:rsidRPr="00056639">
        <w:rPr>
          <w:rFonts w:ascii="Times New Roman" w:hAnsi="Times New Roman"/>
          <w:noProof/>
          <w:sz w:val="24"/>
        </w:rPr>
        <w:t xml:space="preserve"> and ensur</w:t>
      </w:r>
      <w:r w:rsidR="00E4405B" w:rsidRPr="00056639">
        <w:rPr>
          <w:rFonts w:ascii="Times New Roman" w:hAnsi="Times New Roman"/>
          <w:noProof/>
          <w:sz w:val="24"/>
        </w:rPr>
        <w:t>e</w:t>
      </w:r>
      <w:r w:rsidR="00184B61" w:rsidRPr="00056639">
        <w:rPr>
          <w:rFonts w:ascii="Times New Roman" w:hAnsi="Times New Roman"/>
          <w:noProof/>
          <w:sz w:val="24"/>
        </w:rPr>
        <w:t xml:space="preserve"> high connectivity and </w:t>
      </w:r>
      <w:r w:rsidRPr="00056639">
        <w:rPr>
          <w:rFonts w:ascii="Times New Roman" w:hAnsi="Times New Roman"/>
          <w:noProof/>
          <w:sz w:val="24"/>
        </w:rPr>
        <w:t xml:space="preserve">high </w:t>
      </w:r>
      <w:r w:rsidR="00005D73" w:rsidRPr="00056639">
        <w:rPr>
          <w:rFonts w:ascii="Times New Roman" w:hAnsi="Times New Roman"/>
          <w:noProof/>
          <w:sz w:val="24"/>
        </w:rPr>
        <w:t xml:space="preserve">quality </w:t>
      </w:r>
      <w:r w:rsidR="00184B61" w:rsidRPr="00056639">
        <w:rPr>
          <w:rFonts w:ascii="Times New Roman" w:hAnsi="Times New Roman"/>
          <w:noProof/>
          <w:sz w:val="24"/>
        </w:rPr>
        <w:t xml:space="preserve">services. </w:t>
      </w:r>
      <w:r w:rsidR="005E3BF1" w:rsidRPr="00056639">
        <w:rPr>
          <w:rFonts w:ascii="Times New Roman" w:hAnsi="Times New Roman"/>
          <w:noProof/>
          <w:sz w:val="24"/>
        </w:rPr>
        <w:t xml:space="preserve">Because of this, </w:t>
      </w:r>
      <w:r w:rsidRPr="00056639">
        <w:rPr>
          <w:rFonts w:ascii="Times New Roman" w:hAnsi="Times New Roman"/>
          <w:noProof/>
          <w:sz w:val="24"/>
        </w:rPr>
        <w:t>they</w:t>
      </w:r>
      <w:r w:rsidR="00184B61" w:rsidRPr="00056639">
        <w:rPr>
          <w:rFonts w:ascii="Times New Roman" w:hAnsi="Times New Roman"/>
          <w:noProof/>
          <w:sz w:val="24"/>
        </w:rPr>
        <w:t xml:space="preserve"> </w:t>
      </w:r>
      <w:r w:rsidR="003B753A" w:rsidRPr="00056639">
        <w:rPr>
          <w:rFonts w:ascii="Times New Roman" w:hAnsi="Times New Roman"/>
          <w:noProof/>
          <w:sz w:val="24"/>
        </w:rPr>
        <w:t xml:space="preserve">naturally </w:t>
      </w:r>
      <w:r w:rsidR="00184B61" w:rsidRPr="00056639">
        <w:rPr>
          <w:rFonts w:ascii="Times New Roman" w:hAnsi="Times New Roman"/>
          <w:noProof/>
          <w:sz w:val="24"/>
        </w:rPr>
        <w:t>attract investment</w:t>
      </w:r>
      <w:r w:rsidR="005E3BF1" w:rsidRPr="00056639">
        <w:rPr>
          <w:rFonts w:ascii="Times New Roman" w:hAnsi="Times New Roman"/>
          <w:noProof/>
          <w:sz w:val="24"/>
        </w:rPr>
        <w:t>. But</w:t>
      </w:r>
      <w:r w:rsidR="00184B61" w:rsidRPr="00056639">
        <w:rPr>
          <w:rFonts w:ascii="Times New Roman" w:hAnsi="Times New Roman"/>
          <w:noProof/>
          <w:sz w:val="24"/>
        </w:rPr>
        <w:t xml:space="preserve"> </w:t>
      </w:r>
      <w:r w:rsidRPr="00056639">
        <w:rPr>
          <w:rFonts w:ascii="Times New Roman" w:hAnsi="Times New Roman"/>
          <w:noProof/>
          <w:sz w:val="24"/>
        </w:rPr>
        <w:t>their attractiveness comes at a price</w:t>
      </w:r>
      <w:r w:rsidR="005E3BF1" w:rsidRPr="00056639">
        <w:rPr>
          <w:rFonts w:ascii="Times New Roman" w:hAnsi="Times New Roman"/>
          <w:noProof/>
          <w:sz w:val="24"/>
        </w:rPr>
        <w:t>:</w:t>
      </w:r>
      <w:r w:rsidRPr="00056639">
        <w:rPr>
          <w:rFonts w:ascii="Times New Roman" w:hAnsi="Times New Roman"/>
          <w:noProof/>
          <w:sz w:val="24"/>
        </w:rPr>
        <w:t xml:space="preserve"> </w:t>
      </w:r>
      <w:r w:rsidR="00F91543" w:rsidRPr="00056639">
        <w:rPr>
          <w:rFonts w:ascii="Times New Roman" w:hAnsi="Times New Roman"/>
          <w:noProof/>
          <w:sz w:val="24"/>
        </w:rPr>
        <w:t xml:space="preserve">higher congestion, social </w:t>
      </w:r>
      <w:r w:rsidR="00005D73" w:rsidRPr="00056639">
        <w:rPr>
          <w:rFonts w:ascii="Times New Roman" w:hAnsi="Times New Roman"/>
          <w:noProof/>
          <w:sz w:val="24"/>
        </w:rPr>
        <w:t>challenges</w:t>
      </w:r>
      <w:r w:rsidRPr="00056639">
        <w:rPr>
          <w:rFonts w:ascii="Times New Roman" w:hAnsi="Times New Roman"/>
          <w:noProof/>
          <w:sz w:val="24"/>
        </w:rPr>
        <w:t>,</w:t>
      </w:r>
      <w:r w:rsidR="005E3BF1" w:rsidRPr="00056639">
        <w:rPr>
          <w:rFonts w:ascii="Times New Roman" w:hAnsi="Times New Roman"/>
          <w:noProof/>
          <w:sz w:val="24"/>
        </w:rPr>
        <w:t xml:space="preserve"> and </w:t>
      </w:r>
      <w:r w:rsidR="00005D73" w:rsidRPr="00056639">
        <w:rPr>
          <w:rFonts w:ascii="Times New Roman" w:hAnsi="Times New Roman"/>
          <w:noProof/>
          <w:sz w:val="24"/>
        </w:rPr>
        <w:t xml:space="preserve">housing costs </w:t>
      </w:r>
      <w:r w:rsidR="005E3BF1" w:rsidRPr="00056639">
        <w:rPr>
          <w:rFonts w:ascii="Times New Roman" w:hAnsi="Times New Roman"/>
          <w:noProof/>
          <w:sz w:val="24"/>
        </w:rPr>
        <w:t xml:space="preserve">– </w:t>
      </w:r>
      <w:r w:rsidR="00005D73" w:rsidRPr="00056639">
        <w:rPr>
          <w:rFonts w:ascii="Times New Roman" w:hAnsi="Times New Roman"/>
          <w:noProof/>
          <w:sz w:val="24"/>
        </w:rPr>
        <w:t>which</w:t>
      </w:r>
      <w:r w:rsidRPr="00056639">
        <w:rPr>
          <w:rFonts w:ascii="Times New Roman" w:hAnsi="Times New Roman"/>
          <w:noProof/>
          <w:sz w:val="24"/>
        </w:rPr>
        <w:t xml:space="preserve">, </w:t>
      </w:r>
      <w:r w:rsidR="005E3BF1" w:rsidRPr="00056639">
        <w:rPr>
          <w:rFonts w:ascii="Times New Roman" w:hAnsi="Times New Roman"/>
          <w:noProof/>
          <w:sz w:val="24"/>
        </w:rPr>
        <w:t xml:space="preserve">coupled with higher wage costs, </w:t>
      </w:r>
      <w:r w:rsidR="00005D73" w:rsidRPr="00056639">
        <w:rPr>
          <w:rFonts w:ascii="Times New Roman" w:hAnsi="Times New Roman"/>
          <w:noProof/>
          <w:sz w:val="24"/>
        </w:rPr>
        <w:t>may undermine their competitiveness.</w:t>
      </w:r>
      <w:r w:rsidR="00F91543" w:rsidRPr="00056639">
        <w:rPr>
          <w:rFonts w:ascii="Times New Roman" w:hAnsi="Times New Roman"/>
          <w:noProof/>
          <w:sz w:val="24"/>
        </w:rPr>
        <w:t xml:space="preserve"> </w:t>
      </w:r>
      <w:r w:rsidR="00184B61" w:rsidRPr="00056639">
        <w:rPr>
          <w:rFonts w:ascii="Times New Roman" w:hAnsi="Times New Roman"/>
          <w:noProof/>
          <w:sz w:val="24"/>
        </w:rPr>
        <w:t xml:space="preserve"> </w:t>
      </w:r>
    </w:p>
    <w:bookmarkEnd w:id="5"/>
    <w:p w14:paraId="6D49A9F8" w14:textId="073BF41F" w:rsidR="00EF082A" w:rsidRPr="00056639" w:rsidRDefault="00B323C7" w:rsidP="009C7311">
      <w:pPr>
        <w:spacing w:after="120" w:line="276" w:lineRule="auto"/>
        <w:jc w:val="both"/>
        <w:rPr>
          <w:rFonts w:ascii="Times New Roman" w:hAnsi="Times New Roman"/>
          <w:noProof/>
          <w:sz w:val="24"/>
        </w:rPr>
      </w:pPr>
      <w:r w:rsidRPr="00056639">
        <w:rPr>
          <w:rFonts w:ascii="Times New Roman" w:hAnsi="Times New Roman"/>
          <w:b/>
          <w:bCs/>
          <w:noProof/>
          <w:sz w:val="24"/>
        </w:rPr>
        <w:t xml:space="preserve">Small </w:t>
      </w:r>
      <w:r w:rsidR="009B2DC6" w:rsidRPr="00056639">
        <w:rPr>
          <w:rFonts w:ascii="Times New Roman" w:hAnsi="Times New Roman"/>
          <w:b/>
          <w:bCs/>
          <w:noProof/>
          <w:sz w:val="24"/>
        </w:rPr>
        <w:t xml:space="preserve">towns </w:t>
      </w:r>
      <w:r w:rsidRPr="00056639">
        <w:rPr>
          <w:rFonts w:ascii="Times New Roman" w:hAnsi="Times New Roman"/>
          <w:b/>
          <w:bCs/>
          <w:noProof/>
          <w:sz w:val="24"/>
        </w:rPr>
        <w:t xml:space="preserve">and medium-sized cities </w:t>
      </w:r>
      <w:r w:rsidR="00EE7680" w:rsidRPr="00056639">
        <w:rPr>
          <w:rFonts w:ascii="Times New Roman" w:hAnsi="Times New Roman"/>
          <w:b/>
          <w:bCs/>
          <w:noProof/>
          <w:sz w:val="24"/>
        </w:rPr>
        <w:t>also</w:t>
      </w:r>
      <w:r w:rsidR="00EE7680" w:rsidRPr="00056639">
        <w:rPr>
          <w:rFonts w:ascii="Times New Roman" w:hAnsi="Times New Roman"/>
          <w:noProof/>
          <w:sz w:val="24"/>
        </w:rPr>
        <w:t xml:space="preserve"> </w:t>
      </w:r>
      <w:r w:rsidRPr="00056639">
        <w:rPr>
          <w:rFonts w:ascii="Times New Roman" w:hAnsi="Times New Roman"/>
          <w:b/>
          <w:bCs/>
          <w:noProof/>
          <w:sz w:val="24"/>
        </w:rPr>
        <w:t xml:space="preserve">play a pivotal role in territorial development, by fostering the growth of their </w:t>
      </w:r>
      <w:r w:rsidR="00A328E7" w:rsidRPr="00056639">
        <w:rPr>
          <w:rFonts w:ascii="Times New Roman" w:hAnsi="Times New Roman"/>
          <w:b/>
          <w:bCs/>
          <w:noProof/>
          <w:sz w:val="24"/>
        </w:rPr>
        <w:t>surrounding areas</w:t>
      </w:r>
      <w:r w:rsidRPr="00056639">
        <w:rPr>
          <w:rFonts w:ascii="Times New Roman" w:hAnsi="Times New Roman"/>
          <w:b/>
          <w:bCs/>
          <w:noProof/>
          <w:sz w:val="24"/>
        </w:rPr>
        <w:t>.</w:t>
      </w:r>
      <w:r w:rsidRPr="00056639">
        <w:rPr>
          <w:rFonts w:ascii="Times New Roman" w:hAnsi="Times New Roman"/>
          <w:noProof/>
          <w:sz w:val="24"/>
        </w:rPr>
        <w:t xml:space="preserve"> </w:t>
      </w:r>
      <w:r w:rsidR="002D4803" w:rsidRPr="00056639">
        <w:rPr>
          <w:rFonts w:ascii="Times New Roman" w:hAnsi="Times New Roman"/>
          <w:noProof/>
          <w:sz w:val="24"/>
        </w:rPr>
        <w:t>T</w:t>
      </w:r>
      <w:r w:rsidR="00E4405B" w:rsidRPr="00056639">
        <w:rPr>
          <w:rFonts w:ascii="Times New Roman" w:hAnsi="Times New Roman"/>
          <w:noProof/>
          <w:sz w:val="24"/>
        </w:rPr>
        <w:t>hey a</w:t>
      </w:r>
      <w:r w:rsidR="00EE7680" w:rsidRPr="00056639">
        <w:rPr>
          <w:rFonts w:ascii="Times New Roman" w:hAnsi="Times New Roman"/>
          <w:noProof/>
          <w:sz w:val="24"/>
        </w:rPr>
        <w:t>re</w:t>
      </w:r>
      <w:r w:rsidR="00E4405B" w:rsidRPr="00056639">
        <w:rPr>
          <w:rFonts w:ascii="Times New Roman" w:hAnsi="Times New Roman"/>
          <w:noProof/>
          <w:sz w:val="24"/>
        </w:rPr>
        <w:t xml:space="preserve"> key in the provision of public and private services and </w:t>
      </w:r>
      <w:r w:rsidR="002D4803" w:rsidRPr="00056639">
        <w:rPr>
          <w:rFonts w:ascii="Times New Roman" w:hAnsi="Times New Roman"/>
          <w:noProof/>
          <w:sz w:val="24"/>
        </w:rPr>
        <w:t xml:space="preserve">offer employment and education opportunities to the surrounding areas. </w:t>
      </w:r>
    </w:p>
    <w:p w14:paraId="3D90170B" w14:textId="25064ACD" w:rsidR="00B323C7" w:rsidRPr="00056639" w:rsidRDefault="00B323C7" w:rsidP="007C3DEC">
      <w:pPr>
        <w:spacing w:after="120" w:line="276" w:lineRule="auto"/>
        <w:jc w:val="both"/>
        <w:rPr>
          <w:rFonts w:ascii="Times New Roman" w:hAnsi="Times New Roman"/>
          <w:noProof/>
          <w:sz w:val="24"/>
          <w:szCs w:val="20"/>
        </w:rPr>
      </w:pPr>
      <w:r w:rsidRPr="00056639">
        <w:rPr>
          <w:rFonts w:ascii="Times New Roman" w:hAnsi="Times New Roman"/>
          <w:noProof/>
          <w:sz w:val="24"/>
          <w:szCs w:val="20"/>
        </w:rPr>
        <w:t>Better cooperation across EU regions can also contribute to achieving more balanced territorial development.</w:t>
      </w:r>
      <w:r w:rsidR="00A709BE" w:rsidRPr="00056639">
        <w:rPr>
          <w:rFonts w:ascii="Times New Roman" w:hAnsi="Times New Roman"/>
          <w:noProof/>
          <w:sz w:val="24"/>
          <w:szCs w:val="20"/>
        </w:rPr>
        <w:t xml:space="preserve"> </w:t>
      </w:r>
      <w:r w:rsidR="009B0991" w:rsidRPr="00056639">
        <w:rPr>
          <w:rFonts w:ascii="Times New Roman" w:hAnsi="Times New Roman"/>
          <w:noProof/>
          <w:sz w:val="24"/>
          <w:szCs w:val="20"/>
        </w:rPr>
        <w:t xml:space="preserve">Cohesion </w:t>
      </w:r>
      <w:r w:rsidR="00E4405B" w:rsidRPr="00056639">
        <w:rPr>
          <w:rFonts w:ascii="Times New Roman" w:hAnsi="Times New Roman"/>
          <w:noProof/>
          <w:sz w:val="24"/>
          <w:szCs w:val="20"/>
        </w:rPr>
        <w:t>P</w:t>
      </w:r>
      <w:r w:rsidR="009B0991" w:rsidRPr="00056639">
        <w:rPr>
          <w:rFonts w:ascii="Times New Roman" w:hAnsi="Times New Roman"/>
          <w:noProof/>
          <w:sz w:val="24"/>
          <w:szCs w:val="20"/>
        </w:rPr>
        <w:t>olicy</w:t>
      </w:r>
      <w:r w:rsidR="00AE5859" w:rsidRPr="00056639">
        <w:rPr>
          <w:rFonts w:ascii="Times New Roman" w:hAnsi="Times New Roman"/>
          <w:noProof/>
          <w:sz w:val="24"/>
          <w:szCs w:val="20"/>
        </w:rPr>
        <w:t>, especially through Interreg programmes,</w:t>
      </w:r>
      <w:r w:rsidR="009B0991" w:rsidRPr="00056639">
        <w:rPr>
          <w:rFonts w:ascii="Times New Roman" w:hAnsi="Times New Roman"/>
          <w:noProof/>
          <w:sz w:val="24"/>
          <w:szCs w:val="20"/>
        </w:rPr>
        <w:t xml:space="preserve"> ha</w:t>
      </w:r>
      <w:r w:rsidR="00AE5859" w:rsidRPr="00056639">
        <w:rPr>
          <w:rFonts w:ascii="Times New Roman" w:hAnsi="Times New Roman"/>
          <w:noProof/>
          <w:sz w:val="24"/>
          <w:szCs w:val="20"/>
        </w:rPr>
        <w:t>s</w:t>
      </w:r>
      <w:r w:rsidR="009B0991" w:rsidRPr="00056639">
        <w:rPr>
          <w:rFonts w:ascii="Times New Roman" w:hAnsi="Times New Roman"/>
          <w:noProof/>
          <w:sz w:val="24"/>
          <w:szCs w:val="20"/>
        </w:rPr>
        <w:t xml:space="preserve"> </w:t>
      </w:r>
      <w:r w:rsidR="00861505" w:rsidRPr="00056639">
        <w:rPr>
          <w:rFonts w:ascii="Times New Roman" w:hAnsi="Times New Roman"/>
          <w:noProof/>
          <w:sz w:val="24"/>
          <w:szCs w:val="20"/>
        </w:rPr>
        <w:t>helped to support</w:t>
      </w:r>
      <w:r w:rsidR="00AE5859" w:rsidRPr="00056639">
        <w:rPr>
          <w:rFonts w:ascii="Times New Roman" w:hAnsi="Times New Roman"/>
          <w:noProof/>
          <w:sz w:val="24"/>
          <w:szCs w:val="20"/>
        </w:rPr>
        <w:t xml:space="preserve"> </w:t>
      </w:r>
      <w:r w:rsidR="001232A5" w:rsidRPr="00056639">
        <w:rPr>
          <w:rFonts w:ascii="Times New Roman" w:hAnsi="Times New Roman"/>
          <w:noProof/>
          <w:sz w:val="24"/>
          <w:szCs w:val="20"/>
        </w:rPr>
        <w:t xml:space="preserve">interregional </w:t>
      </w:r>
      <w:r w:rsidR="00861505" w:rsidRPr="00056639">
        <w:rPr>
          <w:rFonts w:ascii="Times New Roman" w:hAnsi="Times New Roman"/>
          <w:noProof/>
          <w:sz w:val="24"/>
          <w:szCs w:val="20"/>
        </w:rPr>
        <w:t>c</w:t>
      </w:r>
      <w:r w:rsidR="007E1B60" w:rsidRPr="00056639">
        <w:rPr>
          <w:rFonts w:ascii="Times New Roman" w:hAnsi="Times New Roman"/>
          <w:noProof/>
          <w:sz w:val="24"/>
          <w:szCs w:val="20"/>
        </w:rPr>
        <w:t>ollaboration</w:t>
      </w:r>
      <w:r w:rsidR="001232A5" w:rsidRPr="00056639">
        <w:rPr>
          <w:rFonts w:ascii="Times New Roman" w:hAnsi="Times New Roman"/>
          <w:noProof/>
          <w:sz w:val="24"/>
          <w:szCs w:val="20"/>
        </w:rPr>
        <w:t xml:space="preserve"> </w:t>
      </w:r>
      <w:r w:rsidR="008F30D8" w:rsidRPr="00056639">
        <w:rPr>
          <w:rFonts w:ascii="Times New Roman" w:hAnsi="Times New Roman"/>
          <w:noProof/>
          <w:sz w:val="24"/>
          <w:szCs w:val="20"/>
        </w:rPr>
        <w:t>through cross</w:t>
      </w:r>
      <w:r w:rsidR="00F51CDF" w:rsidRPr="00056639">
        <w:rPr>
          <w:rFonts w:ascii="Times New Roman" w:hAnsi="Times New Roman"/>
          <w:noProof/>
          <w:sz w:val="24"/>
          <w:szCs w:val="20"/>
        </w:rPr>
        <w:t>-</w:t>
      </w:r>
      <w:r w:rsidR="008F30D8" w:rsidRPr="00056639">
        <w:rPr>
          <w:rFonts w:ascii="Times New Roman" w:hAnsi="Times New Roman"/>
          <w:noProof/>
          <w:sz w:val="24"/>
          <w:szCs w:val="20"/>
        </w:rPr>
        <w:t xml:space="preserve">border and transnational cooperation, </w:t>
      </w:r>
      <w:r w:rsidR="00005D73" w:rsidRPr="00056639">
        <w:rPr>
          <w:rFonts w:ascii="Times New Roman" w:hAnsi="Times New Roman"/>
          <w:noProof/>
          <w:sz w:val="24"/>
          <w:szCs w:val="20"/>
        </w:rPr>
        <w:t xml:space="preserve">including </w:t>
      </w:r>
      <w:r w:rsidR="0021363A" w:rsidRPr="00056639">
        <w:rPr>
          <w:rFonts w:ascii="Times New Roman" w:hAnsi="Times New Roman"/>
          <w:noProof/>
          <w:sz w:val="24"/>
          <w:szCs w:val="20"/>
        </w:rPr>
        <w:t>through</w:t>
      </w:r>
      <w:r w:rsidR="00005D73" w:rsidRPr="00056639">
        <w:rPr>
          <w:rFonts w:ascii="Times New Roman" w:hAnsi="Times New Roman"/>
          <w:noProof/>
          <w:sz w:val="24"/>
          <w:szCs w:val="20"/>
        </w:rPr>
        <w:t xml:space="preserve"> macro-regional</w:t>
      </w:r>
      <w:r w:rsidR="008F30D8" w:rsidRPr="00056639">
        <w:rPr>
          <w:rFonts w:ascii="Times New Roman" w:hAnsi="Times New Roman"/>
          <w:noProof/>
          <w:sz w:val="24"/>
          <w:szCs w:val="20"/>
        </w:rPr>
        <w:t xml:space="preserve"> strategies</w:t>
      </w:r>
      <w:r w:rsidR="00E4405B" w:rsidRPr="00056639">
        <w:rPr>
          <w:rFonts w:ascii="Times New Roman" w:hAnsi="Times New Roman"/>
          <w:noProof/>
          <w:sz w:val="24"/>
          <w:szCs w:val="20"/>
        </w:rPr>
        <w:t>.</w:t>
      </w:r>
      <w:r w:rsidR="0021363A" w:rsidRPr="00056639">
        <w:rPr>
          <w:rFonts w:ascii="Times New Roman" w:hAnsi="Times New Roman"/>
          <w:noProof/>
          <w:sz w:val="24"/>
          <w:szCs w:val="20"/>
        </w:rPr>
        <w:t xml:space="preserve"> These </w:t>
      </w:r>
      <w:r w:rsidR="007E1B60" w:rsidRPr="00056639">
        <w:rPr>
          <w:rFonts w:ascii="Times New Roman" w:hAnsi="Times New Roman"/>
          <w:noProof/>
          <w:sz w:val="24"/>
          <w:szCs w:val="20"/>
        </w:rPr>
        <w:t>foster innovation</w:t>
      </w:r>
      <w:r w:rsidR="0021363A" w:rsidRPr="00056639">
        <w:rPr>
          <w:rFonts w:ascii="Times New Roman" w:hAnsi="Times New Roman"/>
          <w:noProof/>
          <w:sz w:val="24"/>
          <w:szCs w:val="20"/>
        </w:rPr>
        <w:t>,</w:t>
      </w:r>
      <w:r w:rsidR="007E1B60" w:rsidRPr="00056639">
        <w:rPr>
          <w:rFonts w:ascii="Times New Roman" w:hAnsi="Times New Roman"/>
          <w:noProof/>
          <w:sz w:val="24"/>
          <w:szCs w:val="20"/>
        </w:rPr>
        <w:t xml:space="preserve"> development</w:t>
      </w:r>
      <w:r w:rsidR="005E3BF1" w:rsidRPr="00056639">
        <w:rPr>
          <w:rFonts w:ascii="Times New Roman" w:hAnsi="Times New Roman"/>
          <w:noProof/>
          <w:sz w:val="24"/>
          <w:szCs w:val="20"/>
        </w:rPr>
        <w:t>,</w:t>
      </w:r>
      <w:r w:rsidR="0021363A" w:rsidRPr="00056639">
        <w:rPr>
          <w:rFonts w:ascii="Times New Roman" w:hAnsi="Times New Roman"/>
          <w:noProof/>
          <w:sz w:val="24"/>
          <w:szCs w:val="20"/>
        </w:rPr>
        <w:t xml:space="preserve"> and better governance</w:t>
      </w:r>
      <w:r w:rsidR="00005D73" w:rsidRPr="00056639">
        <w:rPr>
          <w:rFonts w:ascii="Times New Roman" w:hAnsi="Times New Roman"/>
          <w:noProof/>
          <w:sz w:val="24"/>
          <w:szCs w:val="20"/>
        </w:rPr>
        <w:t xml:space="preserve">. </w:t>
      </w:r>
      <w:r w:rsidR="007C3DEC" w:rsidRPr="00056639">
        <w:rPr>
          <w:rFonts w:ascii="Times New Roman" w:hAnsi="Times New Roman"/>
          <w:noProof/>
          <w:sz w:val="24"/>
          <w:szCs w:val="20"/>
        </w:rPr>
        <w:t xml:space="preserve">There is nonetheless room for </w:t>
      </w:r>
      <w:r w:rsidR="00807870" w:rsidRPr="00056639">
        <w:rPr>
          <w:rFonts w:ascii="Times New Roman" w:hAnsi="Times New Roman"/>
          <w:noProof/>
          <w:sz w:val="24"/>
          <w:szCs w:val="20"/>
        </w:rPr>
        <w:t>strengthening</w:t>
      </w:r>
      <w:r w:rsidR="007C3DEC" w:rsidRPr="00056639">
        <w:rPr>
          <w:rFonts w:ascii="Times New Roman" w:hAnsi="Times New Roman"/>
          <w:noProof/>
          <w:sz w:val="24"/>
          <w:szCs w:val="20"/>
        </w:rPr>
        <w:t xml:space="preserve"> regional cooperation</w:t>
      </w:r>
      <w:r w:rsidR="00807870" w:rsidRPr="00056639">
        <w:rPr>
          <w:rFonts w:ascii="Times New Roman" w:hAnsi="Times New Roman"/>
          <w:noProof/>
          <w:sz w:val="24"/>
          <w:szCs w:val="20"/>
        </w:rPr>
        <w:t xml:space="preserve"> at different levels</w:t>
      </w:r>
      <w:r w:rsidR="00EE7680" w:rsidRPr="00056639">
        <w:rPr>
          <w:rFonts w:ascii="Times New Roman" w:hAnsi="Times New Roman"/>
          <w:noProof/>
          <w:sz w:val="24"/>
          <w:szCs w:val="20"/>
        </w:rPr>
        <w:t xml:space="preserve"> </w:t>
      </w:r>
      <w:r w:rsidR="005E3BF1" w:rsidRPr="00056639">
        <w:rPr>
          <w:rFonts w:ascii="Times New Roman" w:hAnsi="Times New Roman"/>
          <w:noProof/>
          <w:sz w:val="24"/>
          <w:szCs w:val="20"/>
        </w:rPr>
        <w:t xml:space="preserve">– </w:t>
      </w:r>
      <w:r w:rsidR="00EE7680" w:rsidRPr="00056639">
        <w:rPr>
          <w:rFonts w:ascii="Times New Roman" w:hAnsi="Times New Roman"/>
          <w:noProof/>
          <w:sz w:val="24"/>
          <w:szCs w:val="20"/>
        </w:rPr>
        <w:t xml:space="preserve">notably in delivering </w:t>
      </w:r>
      <w:r w:rsidR="002875DB" w:rsidRPr="00056639">
        <w:rPr>
          <w:rFonts w:ascii="Times New Roman" w:hAnsi="Times New Roman"/>
          <w:noProof/>
          <w:sz w:val="24"/>
          <w:szCs w:val="20"/>
        </w:rPr>
        <w:t xml:space="preserve">common </w:t>
      </w:r>
      <w:r w:rsidR="00EE7680" w:rsidRPr="00056639">
        <w:rPr>
          <w:rFonts w:ascii="Times New Roman" w:hAnsi="Times New Roman"/>
          <w:noProof/>
          <w:sz w:val="24"/>
          <w:szCs w:val="20"/>
        </w:rPr>
        <w:t>public goods</w:t>
      </w:r>
      <w:r w:rsidR="001F5E7F" w:rsidRPr="00056639">
        <w:rPr>
          <w:rFonts w:ascii="Times New Roman" w:hAnsi="Times New Roman"/>
          <w:noProof/>
          <w:sz w:val="24"/>
          <w:szCs w:val="20"/>
        </w:rPr>
        <w:t xml:space="preserve"> across borders</w:t>
      </w:r>
      <w:r w:rsidR="00950FA9">
        <w:rPr>
          <w:rFonts w:ascii="Times New Roman" w:hAnsi="Times New Roman"/>
          <w:noProof/>
          <w:sz w:val="24"/>
          <w:szCs w:val="20"/>
        </w:rPr>
        <w:t xml:space="preserve">, </w:t>
      </w:r>
      <w:r w:rsidR="00950FA9">
        <w:rPr>
          <w:rFonts w:ascii="Times New Roman" w:hAnsi="Times New Roman"/>
          <w:sz w:val="24"/>
          <w:szCs w:val="20"/>
        </w:rPr>
        <w:t>given the added-value of supporting cross-border investments with the European budget</w:t>
      </w:r>
      <w:r w:rsidR="008F30D8" w:rsidRPr="00056639">
        <w:rPr>
          <w:rFonts w:ascii="Times New Roman" w:hAnsi="Times New Roman"/>
          <w:noProof/>
          <w:sz w:val="24"/>
          <w:szCs w:val="20"/>
        </w:rPr>
        <w:t xml:space="preserve">. </w:t>
      </w:r>
    </w:p>
    <w:p w14:paraId="21D7AE7A" w14:textId="1A64F93D" w:rsidR="002D4803" w:rsidRPr="00056639" w:rsidRDefault="002D4803" w:rsidP="002D4803">
      <w:pPr>
        <w:spacing w:after="120" w:line="276" w:lineRule="auto"/>
        <w:jc w:val="both"/>
        <w:rPr>
          <w:rFonts w:ascii="Times New Roman" w:hAnsi="Times New Roman"/>
          <w:noProof/>
          <w:sz w:val="24"/>
          <w:szCs w:val="20"/>
        </w:rPr>
      </w:pPr>
      <w:r w:rsidRPr="00056639">
        <w:rPr>
          <w:rFonts w:ascii="Times New Roman" w:hAnsi="Times New Roman"/>
          <w:noProof/>
          <w:sz w:val="24"/>
          <w:szCs w:val="20"/>
        </w:rPr>
        <w:t xml:space="preserve">Territorial imbalances could be mitigated by a more polycentric development model: building on small and medium-sized cities and promoting </w:t>
      </w:r>
      <w:r w:rsidR="00D47F50">
        <w:rPr>
          <w:rFonts w:ascii="Times New Roman" w:hAnsi="Times New Roman"/>
          <w:noProof/>
          <w:sz w:val="24"/>
          <w:szCs w:val="20"/>
        </w:rPr>
        <w:t>accessibility</w:t>
      </w:r>
      <w:r w:rsidR="00D47F50" w:rsidRPr="00056639">
        <w:rPr>
          <w:rFonts w:ascii="Times New Roman" w:hAnsi="Times New Roman"/>
          <w:noProof/>
          <w:sz w:val="24"/>
          <w:szCs w:val="20"/>
        </w:rPr>
        <w:t xml:space="preserve"> </w:t>
      </w:r>
      <w:r w:rsidRPr="00056639">
        <w:rPr>
          <w:rFonts w:ascii="Times New Roman" w:hAnsi="Times New Roman"/>
          <w:noProof/>
          <w:sz w:val="24"/>
          <w:szCs w:val="20"/>
        </w:rPr>
        <w:t xml:space="preserve">of public services in areas far from large urban centres. Regional cooperation could be strengthened by building the capacity of relevant authorities and stakeholders. </w:t>
      </w:r>
    </w:p>
    <w:p w14:paraId="76EC4F76" w14:textId="1A5B90E3" w:rsidR="00B323C7" w:rsidRPr="00056639" w:rsidRDefault="00B323C7" w:rsidP="00F51CDF">
      <w:pPr>
        <w:spacing w:before="360" w:after="120" w:line="276" w:lineRule="auto"/>
        <w:jc w:val="both"/>
        <w:rPr>
          <w:rFonts w:ascii="Times New Roman" w:hAnsi="Times New Roman"/>
          <w:i/>
          <w:iCs/>
          <w:noProof/>
          <w:sz w:val="24"/>
        </w:rPr>
      </w:pPr>
      <w:r w:rsidRPr="00056639">
        <w:rPr>
          <w:rFonts w:ascii="Times New Roman" w:hAnsi="Times New Roman"/>
          <w:i/>
          <w:iCs/>
          <w:noProof/>
          <w:sz w:val="24"/>
        </w:rPr>
        <w:t>Partnership, multilevel governance and empowerment of stakeholders</w:t>
      </w:r>
    </w:p>
    <w:p w14:paraId="62B163DE" w14:textId="7D5D0CE4" w:rsidR="00B323C7" w:rsidRPr="00056639" w:rsidRDefault="00B323C7" w:rsidP="009C7311">
      <w:pPr>
        <w:spacing w:after="120" w:line="276" w:lineRule="auto"/>
        <w:jc w:val="both"/>
        <w:rPr>
          <w:rFonts w:ascii="Times New Roman" w:hAnsi="Times New Roman"/>
          <w:noProof/>
          <w:sz w:val="24"/>
        </w:rPr>
      </w:pPr>
      <w:r w:rsidRPr="00056639">
        <w:rPr>
          <w:rFonts w:ascii="Times New Roman" w:hAnsi="Times New Roman"/>
          <w:b/>
          <w:bCs/>
          <w:noProof/>
          <w:sz w:val="24"/>
        </w:rPr>
        <w:t>People on the ground have more knowledge of the exact needs of their territory</w:t>
      </w:r>
      <w:r w:rsidR="005E3BF1" w:rsidRPr="00056639">
        <w:rPr>
          <w:rFonts w:ascii="Times New Roman" w:hAnsi="Times New Roman"/>
          <w:b/>
          <w:bCs/>
          <w:noProof/>
          <w:sz w:val="24"/>
        </w:rPr>
        <w:t>.</w:t>
      </w:r>
      <w:r w:rsidRPr="00056639">
        <w:rPr>
          <w:rFonts w:ascii="Times New Roman" w:hAnsi="Times New Roman"/>
          <w:noProof/>
          <w:sz w:val="24"/>
        </w:rPr>
        <w:t xml:space="preserve"> </w:t>
      </w:r>
      <w:r w:rsidR="005E3BF1" w:rsidRPr="00056639">
        <w:rPr>
          <w:rFonts w:ascii="Times New Roman" w:hAnsi="Times New Roman"/>
          <w:noProof/>
          <w:sz w:val="24"/>
        </w:rPr>
        <w:t>A</w:t>
      </w:r>
      <w:r w:rsidRPr="00056639">
        <w:rPr>
          <w:rFonts w:ascii="Times New Roman" w:hAnsi="Times New Roman"/>
          <w:noProof/>
          <w:sz w:val="24"/>
        </w:rPr>
        <w:t xml:space="preserve">s such they </w:t>
      </w:r>
      <w:r w:rsidR="003B753A" w:rsidRPr="00056639">
        <w:rPr>
          <w:rFonts w:ascii="Times New Roman" w:hAnsi="Times New Roman"/>
          <w:noProof/>
          <w:sz w:val="24"/>
        </w:rPr>
        <w:t xml:space="preserve">must </w:t>
      </w:r>
      <w:r w:rsidRPr="00056639">
        <w:rPr>
          <w:rFonts w:ascii="Times New Roman" w:hAnsi="Times New Roman"/>
          <w:noProof/>
          <w:sz w:val="24"/>
        </w:rPr>
        <w:t>be involved in decision and policy making</w:t>
      </w:r>
      <w:r w:rsidR="005E3BF1" w:rsidRPr="00056639">
        <w:rPr>
          <w:rFonts w:ascii="Times New Roman" w:hAnsi="Times New Roman"/>
          <w:noProof/>
          <w:sz w:val="24"/>
        </w:rPr>
        <w:t xml:space="preserve">. This inclusion and empowerment </w:t>
      </w:r>
      <w:r w:rsidR="00056639" w:rsidRPr="00056639">
        <w:rPr>
          <w:rFonts w:ascii="Times New Roman" w:hAnsi="Times New Roman"/>
          <w:noProof/>
          <w:sz w:val="24"/>
        </w:rPr>
        <w:t xml:space="preserve">can also serve </w:t>
      </w:r>
      <w:r w:rsidR="005E3BF1" w:rsidRPr="00056639">
        <w:rPr>
          <w:rFonts w:ascii="Times New Roman" w:hAnsi="Times New Roman"/>
          <w:noProof/>
          <w:sz w:val="24"/>
        </w:rPr>
        <w:t xml:space="preserve">to </w:t>
      </w:r>
      <w:r w:rsidRPr="00056639">
        <w:rPr>
          <w:rFonts w:ascii="Times New Roman" w:hAnsi="Times New Roman"/>
          <w:noProof/>
          <w:sz w:val="24"/>
        </w:rPr>
        <w:t>counteract rising political discontent</w:t>
      </w:r>
      <w:r w:rsidR="000B145B" w:rsidRPr="00056639">
        <w:rPr>
          <w:rStyle w:val="FootnoteReference"/>
          <w:rFonts w:ascii="Times New Roman" w:hAnsi="Times New Roman"/>
          <w:noProof/>
          <w:sz w:val="24"/>
        </w:rPr>
        <w:footnoteReference w:id="14"/>
      </w:r>
      <w:r w:rsidRPr="00056639">
        <w:rPr>
          <w:rFonts w:ascii="Times New Roman" w:hAnsi="Times New Roman"/>
          <w:noProof/>
          <w:sz w:val="24"/>
        </w:rPr>
        <w:t xml:space="preserve"> and distrust </w:t>
      </w:r>
      <w:r w:rsidR="00FF274B" w:rsidRPr="00056639">
        <w:rPr>
          <w:rFonts w:ascii="Times New Roman" w:hAnsi="Times New Roman"/>
          <w:noProof/>
          <w:sz w:val="24"/>
        </w:rPr>
        <w:t xml:space="preserve">of </w:t>
      </w:r>
      <w:r w:rsidRPr="00056639">
        <w:rPr>
          <w:rFonts w:ascii="Times New Roman" w:hAnsi="Times New Roman"/>
          <w:noProof/>
          <w:sz w:val="24"/>
        </w:rPr>
        <w:t xml:space="preserve">public authorities. </w:t>
      </w:r>
    </w:p>
    <w:p w14:paraId="248CA441" w14:textId="6D7D76BD" w:rsidR="00B323C7" w:rsidRPr="00056639" w:rsidRDefault="00B323C7" w:rsidP="009C7311">
      <w:pPr>
        <w:spacing w:after="120" w:line="276" w:lineRule="auto"/>
        <w:jc w:val="both"/>
        <w:rPr>
          <w:noProof/>
        </w:rPr>
      </w:pPr>
      <w:r w:rsidRPr="00056639">
        <w:rPr>
          <w:rFonts w:ascii="Times New Roman" w:hAnsi="Times New Roman"/>
          <w:noProof/>
          <w:sz w:val="24"/>
        </w:rPr>
        <w:t>The 2021-2027 framework reinforced partnership and the involvement of regional and local actors</w:t>
      </w:r>
      <w:r w:rsidR="00E4405B" w:rsidRPr="00056639">
        <w:rPr>
          <w:rFonts w:ascii="Times New Roman" w:hAnsi="Times New Roman"/>
          <w:noProof/>
          <w:sz w:val="24"/>
        </w:rPr>
        <w:t xml:space="preserve">, </w:t>
      </w:r>
      <w:r w:rsidR="00B31287" w:rsidRPr="00056639">
        <w:rPr>
          <w:rFonts w:ascii="Times New Roman" w:hAnsi="Times New Roman"/>
          <w:noProof/>
          <w:sz w:val="24"/>
        </w:rPr>
        <w:t>civil society,</w:t>
      </w:r>
      <w:r w:rsidR="00E4405B" w:rsidRPr="00056639">
        <w:rPr>
          <w:rFonts w:ascii="Times New Roman" w:hAnsi="Times New Roman"/>
          <w:noProof/>
          <w:sz w:val="24"/>
        </w:rPr>
        <w:t xml:space="preserve"> and social partners</w:t>
      </w:r>
      <w:r w:rsidR="005E3BF1" w:rsidRPr="00056639">
        <w:rPr>
          <w:rFonts w:ascii="Times New Roman" w:hAnsi="Times New Roman"/>
          <w:noProof/>
          <w:sz w:val="24"/>
        </w:rPr>
        <w:t>. Actions</w:t>
      </w:r>
      <w:r w:rsidRPr="00056639">
        <w:rPr>
          <w:rFonts w:ascii="Times New Roman" w:hAnsi="Times New Roman"/>
          <w:noProof/>
          <w:sz w:val="24"/>
        </w:rPr>
        <w:t xml:space="preserve"> includ</w:t>
      </w:r>
      <w:r w:rsidR="005E3BF1" w:rsidRPr="00056639">
        <w:rPr>
          <w:rFonts w:ascii="Times New Roman" w:hAnsi="Times New Roman"/>
          <w:noProof/>
          <w:sz w:val="24"/>
        </w:rPr>
        <w:t>ed</w:t>
      </w:r>
      <w:r w:rsidRPr="00056639">
        <w:rPr>
          <w:rFonts w:ascii="Times New Roman" w:hAnsi="Times New Roman"/>
          <w:noProof/>
          <w:sz w:val="24"/>
        </w:rPr>
        <w:t xml:space="preserve"> the promotion of</w:t>
      </w:r>
      <w:r w:rsidR="005D05C4" w:rsidRPr="00056639">
        <w:rPr>
          <w:rFonts w:ascii="Times New Roman" w:hAnsi="Times New Roman"/>
          <w:noProof/>
          <w:sz w:val="24"/>
        </w:rPr>
        <w:t xml:space="preserve"> </w:t>
      </w:r>
      <w:r w:rsidRPr="00056639">
        <w:rPr>
          <w:rFonts w:ascii="Times New Roman" w:hAnsi="Times New Roman"/>
          <w:noProof/>
          <w:sz w:val="24"/>
        </w:rPr>
        <w:t>territorial delivery models</w:t>
      </w:r>
      <w:r w:rsidR="005D05C4" w:rsidRPr="00056639">
        <w:rPr>
          <w:rFonts w:ascii="Times New Roman" w:hAnsi="Times New Roman"/>
          <w:noProof/>
          <w:sz w:val="24"/>
        </w:rPr>
        <w:t>, such as Community-led local development (CCLD)</w:t>
      </w:r>
      <w:r w:rsidR="006354ED" w:rsidRPr="00056639">
        <w:rPr>
          <w:rFonts w:ascii="Times New Roman" w:hAnsi="Times New Roman"/>
          <w:noProof/>
          <w:sz w:val="24"/>
        </w:rPr>
        <w:t xml:space="preserve"> or integrated territorial investments</w:t>
      </w:r>
      <w:r w:rsidRPr="00056639">
        <w:rPr>
          <w:rFonts w:ascii="Times New Roman" w:hAnsi="Times New Roman"/>
          <w:noProof/>
          <w:sz w:val="24"/>
        </w:rPr>
        <w:t>.</w:t>
      </w:r>
      <w:r w:rsidR="00364FA0" w:rsidRPr="00056639">
        <w:rPr>
          <w:rFonts w:ascii="Times New Roman" w:hAnsi="Times New Roman"/>
          <w:noProof/>
          <w:sz w:val="24"/>
        </w:rPr>
        <w:t xml:space="preserve"> These combine funding from multiple source</w:t>
      </w:r>
      <w:r w:rsidR="005E3BF1" w:rsidRPr="00056639">
        <w:rPr>
          <w:rFonts w:ascii="Times New Roman" w:hAnsi="Times New Roman"/>
          <w:noProof/>
          <w:sz w:val="24"/>
        </w:rPr>
        <w:t>s</w:t>
      </w:r>
      <w:r w:rsidR="00364FA0" w:rsidRPr="00056639">
        <w:rPr>
          <w:rFonts w:ascii="Times New Roman" w:hAnsi="Times New Roman"/>
          <w:noProof/>
          <w:sz w:val="24"/>
        </w:rPr>
        <w:t xml:space="preserve"> to serve the implementation of a territorially based strategy, involving local partnership, bottom</w:t>
      </w:r>
      <w:r w:rsidR="007A57DB" w:rsidRPr="00056639">
        <w:rPr>
          <w:rFonts w:ascii="Times New Roman" w:hAnsi="Times New Roman"/>
          <w:noProof/>
          <w:sz w:val="24"/>
        </w:rPr>
        <w:t>-</w:t>
      </w:r>
      <w:r w:rsidR="00364FA0" w:rsidRPr="00056639">
        <w:rPr>
          <w:rFonts w:ascii="Times New Roman" w:hAnsi="Times New Roman"/>
          <w:noProof/>
          <w:sz w:val="24"/>
        </w:rPr>
        <w:t xml:space="preserve">up approaches and territorial governance. </w:t>
      </w:r>
      <w:r w:rsidRPr="00056639">
        <w:rPr>
          <w:rFonts w:ascii="Times New Roman" w:hAnsi="Times New Roman"/>
          <w:noProof/>
          <w:sz w:val="24"/>
        </w:rPr>
        <w:t>Further reflection is needed on how to best involve sub</w:t>
      </w:r>
      <w:r w:rsidR="002875DB" w:rsidRPr="00056639">
        <w:rPr>
          <w:rFonts w:ascii="Times New Roman" w:hAnsi="Times New Roman"/>
          <w:noProof/>
          <w:sz w:val="24"/>
        </w:rPr>
        <w:t>-</w:t>
      </w:r>
      <w:r w:rsidRPr="00056639">
        <w:rPr>
          <w:rFonts w:ascii="Times New Roman" w:hAnsi="Times New Roman"/>
          <w:noProof/>
          <w:sz w:val="24"/>
        </w:rPr>
        <w:t>national authorities</w:t>
      </w:r>
      <w:r w:rsidR="00B31287" w:rsidRPr="00056639">
        <w:rPr>
          <w:rFonts w:ascii="Times New Roman" w:hAnsi="Times New Roman"/>
          <w:noProof/>
          <w:sz w:val="24"/>
        </w:rPr>
        <w:t xml:space="preserve"> and other relevant stakeholders</w:t>
      </w:r>
      <w:r w:rsidR="000A502C" w:rsidRPr="00056639">
        <w:rPr>
          <w:rFonts w:ascii="Times New Roman" w:hAnsi="Times New Roman"/>
          <w:noProof/>
          <w:sz w:val="24"/>
        </w:rPr>
        <w:t>,</w:t>
      </w:r>
      <w:r w:rsidR="006741EC" w:rsidRPr="00056639">
        <w:rPr>
          <w:rFonts w:ascii="Times New Roman" w:hAnsi="Times New Roman"/>
          <w:noProof/>
          <w:sz w:val="24"/>
        </w:rPr>
        <w:t xml:space="preserve"> </w:t>
      </w:r>
      <w:r w:rsidR="00423727" w:rsidRPr="00056639">
        <w:rPr>
          <w:rFonts w:ascii="Times New Roman" w:hAnsi="Times New Roman"/>
          <w:noProof/>
          <w:sz w:val="24"/>
        </w:rPr>
        <w:t xml:space="preserve">and </w:t>
      </w:r>
      <w:r w:rsidRPr="00056639">
        <w:rPr>
          <w:rFonts w:ascii="Times New Roman" w:hAnsi="Times New Roman"/>
          <w:noProof/>
          <w:sz w:val="24"/>
        </w:rPr>
        <w:t>enhance territorial multi-level governance mechanisms</w:t>
      </w:r>
      <w:r w:rsidR="00E4405B" w:rsidRPr="00056639">
        <w:rPr>
          <w:rFonts w:ascii="Times New Roman" w:hAnsi="Times New Roman"/>
          <w:noProof/>
          <w:sz w:val="24"/>
        </w:rPr>
        <w:t>. The aim is to</w:t>
      </w:r>
      <w:r w:rsidR="00B8222C" w:rsidRPr="00056639">
        <w:rPr>
          <w:rFonts w:ascii="Times New Roman" w:hAnsi="Times New Roman"/>
          <w:noProof/>
          <w:sz w:val="24"/>
        </w:rPr>
        <w:t xml:space="preserve"> better</w:t>
      </w:r>
      <w:r w:rsidRPr="00056639">
        <w:rPr>
          <w:rFonts w:ascii="Times New Roman" w:hAnsi="Times New Roman"/>
          <w:noProof/>
          <w:sz w:val="24"/>
        </w:rPr>
        <w:t xml:space="preserve"> respond</w:t>
      </w:r>
      <w:r w:rsidR="00E4405B" w:rsidRPr="00056639">
        <w:rPr>
          <w:rFonts w:ascii="Times New Roman" w:hAnsi="Times New Roman"/>
          <w:noProof/>
          <w:sz w:val="24"/>
        </w:rPr>
        <w:t xml:space="preserve"> to the needs of </w:t>
      </w:r>
      <w:r w:rsidRPr="00056639">
        <w:rPr>
          <w:rFonts w:ascii="Times New Roman" w:hAnsi="Times New Roman"/>
          <w:noProof/>
          <w:sz w:val="24"/>
        </w:rPr>
        <w:t>economic and social partners and citizens</w:t>
      </w:r>
      <w:r w:rsidR="00B8222C" w:rsidRPr="00056639">
        <w:rPr>
          <w:rFonts w:ascii="Times New Roman" w:hAnsi="Times New Roman"/>
          <w:noProof/>
          <w:sz w:val="24"/>
        </w:rPr>
        <w:t xml:space="preserve">, </w:t>
      </w:r>
      <w:r w:rsidR="000A502C" w:rsidRPr="00056639">
        <w:rPr>
          <w:rFonts w:ascii="Times New Roman" w:hAnsi="Times New Roman"/>
          <w:noProof/>
          <w:sz w:val="24"/>
        </w:rPr>
        <w:t xml:space="preserve">in line with </w:t>
      </w:r>
      <w:r w:rsidR="00B8222C" w:rsidRPr="00056639">
        <w:rPr>
          <w:rFonts w:ascii="Times New Roman" w:hAnsi="Times New Roman"/>
          <w:noProof/>
          <w:sz w:val="24"/>
        </w:rPr>
        <w:t>EU priorities</w:t>
      </w:r>
      <w:r w:rsidRPr="00056639">
        <w:rPr>
          <w:rFonts w:ascii="Times New Roman" w:hAnsi="Times New Roman"/>
          <w:noProof/>
          <w:sz w:val="24"/>
        </w:rPr>
        <w:t xml:space="preserve">. </w:t>
      </w:r>
      <w:r w:rsidR="008267C5" w:rsidRPr="00056639">
        <w:rPr>
          <w:rFonts w:ascii="Times New Roman" w:hAnsi="Times New Roman"/>
          <w:noProof/>
          <w:sz w:val="24"/>
        </w:rPr>
        <w:t>This enhanced role for local partners require</w:t>
      </w:r>
      <w:r w:rsidR="00D8057E" w:rsidRPr="00056639">
        <w:rPr>
          <w:rFonts w:ascii="Times New Roman" w:hAnsi="Times New Roman"/>
          <w:noProof/>
          <w:sz w:val="24"/>
        </w:rPr>
        <w:t>s</w:t>
      </w:r>
      <w:r w:rsidR="008267C5" w:rsidRPr="00056639">
        <w:rPr>
          <w:rFonts w:ascii="Times New Roman" w:hAnsi="Times New Roman"/>
          <w:noProof/>
          <w:sz w:val="24"/>
        </w:rPr>
        <w:t xml:space="preserve"> </w:t>
      </w:r>
      <w:r w:rsidR="002875DB" w:rsidRPr="00056639">
        <w:rPr>
          <w:rFonts w:ascii="Times New Roman" w:hAnsi="Times New Roman"/>
          <w:noProof/>
          <w:sz w:val="24"/>
        </w:rPr>
        <w:t>improving</w:t>
      </w:r>
      <w:r w:rsidR="008267C5" w:rsidRPr="00056639">
        <w:rPr>
          <w:rFonts w:ascii="Times New Roman" w:hAnsi="Times New Roman"/>
          <w:noProof/>
          <w:sz w:val="24"/>
        </w:rPr>
        <w:t xml:space="preserve"> their administrative capacity – how best to do this </w:t>
      </w:r>
      <w:r w:rsidRPr="00056639">
        <w:rPr>
          <w:rFonts w:ascii="Times New Roman" w:hAnsi="Times New Roman"/>
          <w:noProof/>
          <w:sz w:val="24"/>
        </w:rPr>
        <w:t xml:space="preserve">should be part of the debate. </w:t>
      </w:r>
    </w:p>
    <w:p w14:paraId="428624B5" w14:textId="77777777" w:rsidR="00B323C7" w:rsidRPr="00056639" w:rsidRDefault="00B323C7" w:rsidP="00845A44">
      <w:pPr>
        <w:pStyle w:val="NormalWeb"/>
        <w:keepNext/>
        <w:spacing w:before="360" w:beforeAutospacing="0" w:after="120" w:afterAutospacing="0" w:line="276" w:lineRule="auto"/>
        <w:jc w:val="both"/>
        <w:rPr>
          <w:i/>
          <w:iCs/>
          <w:noProof/>
          <w:szCs w:val="20"/>
        </w:rPr>
      </w:pPr>
      <w:r w:rsidRPr="00056639">
        <w:rPr>
          <w:i/>
          <w:iCs/>
          <w:noProof/>
          <w:szCs w:val="20"/>
        </w:rPr>
        <w:t>Promoting institutional convergence by addressing existing public governance and administrative capacity shortcomings</w:t>
      </w:r>
    </w:p>
    <w:p w14:paraId="31590F75" w14:textId="471E576B" w:rsidR="00AC7A16" w:rsidRPr="00056639" w:rsidRDefault="00B323C7" w:rsidP="009C7311">
      <w:pPr>
        <w:spacing w:after="120" w:line="276" w:lineRule="auto"/>
        <w:jc w:val="both"/>
        <w:rPr>
          <w:rFonts w:ascii="Times New Roman" w:hAnsi="Times New Roman"/>
          <w:noProof/>
          <w:sz w:val="24"/>
        </w:rPr>
      </w:pPr>
      <w:r w:rsidRPr="00056639">
        <w:rPr>
          <w:rFonts w:ascii="Times New Roman" w:hAnsi="Times New Roman"/>
          <w:b/>
          <w:bCs/>
          <w:noProof/>
          <w:sz w:val="24"/>
        </w:rPr>
        <w:t xml:space="preserve">Good </w:t>
      </w:r>
      <w:r w:rsidR="0065039F" w:rsidRPr="00056639">
        <w:rPr>
          <w:rFonts w:ascii="Times New Roman" w:hAnsi="Times New Roman"/>
          <w:b/>
          <w:bCs/>
          <w:noProof/>
          <w:sz w:val="24"/>
        </w:rPr>
        <w:t xml:space="preserve">governance, strong </w:t>
      </w:r>
      <w:r w:rsidRPr="00056639">
        <w:rPr>
          <w:rFonts w:ascii="Times New Roman" w:hAnsi="Times New Roman"/>
          <w:b/>
          <w:bCs/>
          <w:noProof/>
          <w:sz w:val="24"/>
        </w:rPr>
        <w:t>institutions</w:t>
      </w:r>
      <w:r w:rsidR="00C65BFC" w:rsidRPr="00056639">
        <w:rPr>
          <w:rFonts w:ascii="Times New Roman" w:hAnsi="Times New Roman"/>
          <w:b/>
          <w:bCs/>
          <w:noProof/>
          <w:sz w:val="24"/>
        </w:rPr>
        <w:t xml:space="preserve">, </w:t>
      </w:r>
      <w:r w:rsidR="00C821A0" w:rsidRPr="00056639">
        <w:rPr>
          <w:rFonts w:ascii="Times New Roman" w:hAnsi="Times New Roman"/>
          <w:b/>
          <w:bCs/>
          <w:noProof/>
          <w:sz w:val="24"/>
        </w:rPr>
        <w:t xml:space="preserve">respect for the </w:t>
      </w:r>
      <w:r w:rsidR="00C65BFC" w:rsidRPr="00056639">
        <w:rPr>
          <w:rFonts w:ascii="Times New Roman" w:hAnsi="Times New Roman"/>
          <w:b/>
          <w:bCs/>
          <w:noProof/>
          <w:sz w:val="24"/>
        </w:rPr>
        <w:t>rule of law</w:t>
      </w:r>
      <w:r w:rsidR="008267C5" w:rsidRPr="00056639">
        <w:rPr>
          <w:rFonts w:ascii="Times New Roman" w:hAnsi="Times New Roman"/>
          <w:b/>
          <w:bCs/>
          <w:noProof/>
          <w:sz w:val="24"/>
        </w:rPr>
        <w:t>,</w:t>
      </w:r>
      <w:r w:rsidR="000E48EC" w:rsidRPr="00056639">
        <w:rPr>
          <w:rFonts w:ascii="Times New Roman" w:hAnsi="Times New Roman"/>
          <w:b/>
          <w:bCs/>
          <w:noProof/>
          <w:sz w:val="24"/>
        </w:rPr>
        <w:t xml:space="preserve"> </w:t>
      </w:r>
      <w:r w:rsidRPr="00056639">
        <w:rPr>
          <w:rFonts w:ascii="Times New Roman" w:hAnsi="Times New Roman"/>
          <w:b/>
          <w:bCs/>
          <w:noProof/>
          <w:sz w:val="24"/>
        </w:rPr>
        <w:t xml:space="preserve">and strong administrative capacity are a precondition for effective and efficient design and implementation of any development strategy, and more generally for economic and social progress. </w:t>
      </w:r>
      <w:r w:rsidR="00CC6573" w:rsidRPr="00056639">
        <w:rPr>
          <w:rFonts w:ascii="Times New Roman" w:hAnsi="Times New Roman"/>
          <w:noProof/>
          <w:sz w:val="24"/>
        </w:rPr>
        <w:t xml:space="preserve">Administrative and governance weaknesses impede some Member States and regions </w:t>
      </w:r>
      <w:r w:rsidR="008267C5" w:rsidRPr="00056639">
        <w:rPr>
          <w:rFonts w:ascii="Times New Roman" w:hAnsi="Times New Roman"/>
          <w:noProof/>
          <w:sz w:val="24"/>
        </w:rPr>
        <w:t>in</w:t>
      </w:r>
      <w:r w:rsidR="00CC6573" w:rsidRPr="00056639">
        <w:rPr>
          <w:rFonts w:ascii="Times New Roman" w:hAnsi="Times New Roman"/>
          <w:noProof/>
          <w:sz w:val="24"/>
        </w:rPr>
        <w:t xml:space="preserve"> reap</w:t>
      </w:r>
      <w:r w:rsidR="008267C5" w:rsidRPr="00056639">
        <w:rPr>
          <w:rFonts w:ascii="Times New Roman" w:hAnsi="Times New Roman"/>
          <w:noProof/>
          <w:sz w:val="24"/>
        </w:rPr>
        <w:t>ing</w:t>
      </w:r>
      <w:r w:rsidR="00CC6573" w:rsidRPr="00056639">
        <w:rPr>
          <w:rFonts w:ascii="Times New Roman" w:hAnsi="Times New Roman"/>
          <w:noProof/>
          <w:sz w:val="24"/>
        </w:rPr>
        <w:t xml:space="preserve"> the full benefits of Cohesion Policy – notably due to their difficulties in preparing and implementing </w:t>
      </w:r>
      <w:r w:rsidR="003B753A" w:rsidRPr="00056639">
        <w:rPr>
          <w:rFonts w:ascii="Times New Roman" w:hAnsi="Times New Roman"/>
          <w:noProof/>
          <w:sz w:val="24"/>
        </w:rPr>
        <w:t>investments</w:t>
      </w:r>
      <w:r w:rsidR="003B6191" w:rsidRPr="00056639">
        <w:rPr>
          <w:rFonts w:ascii="Times New Roman" w:hAnsi="Times New Roman"/>
          <w:noProof/>
          <w:sz w:val="24"/>
        </w:rPr>
        <w:t>.</w:t>
      </w:r>
    </w:p>
    <w:p w14:paraId="24254B2C" w14:textId="3D36D449" w:rsidR="00AC7A16" w:rsidRPr="00056639" w:rsidRDefault="00B323C7" w:rsidP="009C7311">
      <w:pPr>
        <w:spacing w:after="120" w:line="276" w:lineRule="auto"/>
        <w:jc w:val="both"/>
        <w:rPr>
          <w:rFonts w:ascii="Times New Roman" w:hAnsi="Times New Roman"/>
          <w:noProof/>
          <w:sz w:val="24"/>
        </w:rPr>
      </w:pPr>
      <w:r w:rsidRPr="00056639">
        <w:rPr>
          <w:rFonts w:ascii="Times New Roman" w:hAnsi="Times New Roman"/>
          <w:noProof/>
          <w:sz w:val="24"/>
        </w:rPr>
        <w:t xml:space="preserve">Weaknesses in governance and capacity are still widespread. </w:t>
      </w:r>
      <w:r w:rsidR="00FF274B" w:rsidRPr="00056639">
        <w:rPr>
          <w:rFonts w:ascii="Times New Roman" w:hAnsi="Times New Roman"/>
          <w:noProof/>
          <w:sz w:val="24"/>
        </w:rPr>
        <w:t>C</w:t>
      </w:r>
      <w:r w:rsidRPr="00056639">
        <w:rPr>
          <w:rFonts w:ascii="Times New Roman" w:hAnsi="Times New Roman"/>
          <w:noProof/>
          <w:sz w:val="24"/>
        </w:rPr>
        <w:t xml:space="preserve">urrent support from Cohesion Policy, through technical assistance, mostly fills capacity gaps in </w:t>
      </w:r>
      <w:r w:rsidR="0034109F" w:rsidRPr="00056639">
        <w:rPr>
          <w:rFonts w:ascii="Times New Roman" w:hAnsi="Times New Roman"/>
          <w:noProof/>
          <w:sz w:val="24"/>
        </w:rPr>
        <w:t xml:space="preserve">fund </w:t>
      </w:r>
      <w:r w:rsidRPr="00056639">
        <w:rPr>
          <w:rFonts w:ascii="Times New Roman" w:hAnsi="Times New Roman"/>
          <w:noProof/>
          <w:sz w:val="24"/>
        </w:rPr>
        <w:t xml:space="preserve">management and delivery arrangements, </w:t>
      </w:r>
      <w:r w:rsidR="009274E8" w:rsidRPr="00056639">
        <w:rPr>
          <w:rFonts w:ascii="Times New Roman" w:hAnsi="Times New Roman"/>
          <w:noProof/>
          <w:sz w:val="24"/>
        </w:rPr>
        <w:t>including when they relate to combating fraud and corruption</w:t>
      </w:r>
      <w:r w:rsidR="003B753A" w:rsidRPr="00056639">
        <w:rPr>
          <w:rFonts w:ascii="Times New Roman" w:hAnsi="Times New Roman"/>
          <w:noProof/>
          <w:sz w:val="24"/>
        </w:rPr>
        <w:t>.</w:t>
      </w:r>
      <w:r w:rsidRPr="00056639">
        <w:rPr>
          <w:rFonts w:ascii="Times New Roman" w:hAnsi="Times New Roman"/>
          <w:noProof/>
          <w:sz w:val="24"/>
        </w:rPr>
        <w:t xml:space="preserve"> </w:t>
      </w:r>
    </w:p>
    <w:p w14:paraId="720DBC94" w14:textId="09F182A7" w:rsidR="003B6191" w:rsidRPr="00056639" w:rsidRDefault="00F446DD" w:rsidP="009C7311">
      <w:pPr>
        <w:spacing w:after="120" w:line="276" w:lineRule="auto"/>
        <w:jc w:val="both"/>
        <w:rPr>
          <w:rFonts w:ascii="Times New Roman" w:hAnsi="Times New Roman"/>
          <w:noProof/>
          <w:sz w:val="24"/>
        </w:rPr>
      </w:pPr>
      <w:r w:rsidRPr="00056639">
        <w:rPr>
          <w:rFonts w:ascii="Times New Roman" w:hAnsi="Times New Roman"/>
          <w:noProof/>
          <w:sz w:val="24"/>
        </w:rPr>
        <w:t xml:space="preserve">Other EU instruments have </w:t>
      </w:r>
      <w:r w:rsidR="0091509F" w:rsidRPr="00056639">
        <w:rPr>
          <w:rFonts w:ascii="Times New Roman" w:hAnsi="Times New Roman"/>
          <w:noProof/>
          <w:sz w:val="24"/>
        </w:rPr>
        <w:t>also</w:t>
      </w:r>
      <w:r w:rsidRPr="00056639">
        <w:rPr>
          <w:rFonts w:ascii="Times New Roman" w:hAnsi="Times New Roman"/>
          <w:noProof/>
          <w:sz w:val="24"/>
        </w:rPr>
        <w:t xml:space="preserve"> contribut</w:t>
      </w:r>
      <w:r w:rsidR="0091509F" w:rsidRPr="00056639">
        <w:rPr>
          <w:rFonts w:ascii="Times New Roman" w:hAnsi="Times New Roman"/>
          <w:noProof/>
          <w:sz w:val="24"/>
        </w:rPr>
        <w:t>ed</w:t>
      </w:r>
      <w:r w:rsidRPr="00056639">
        <w:rPr>
          <w:rFonts w:ascii="Times New Roman" w:hAnsi="Times New Roman"/>
          <w:noProof/>
          <w:sz w:val="24"/>
        </w:rPr>
        <w:t xml:space="preserve"> to reinforcing administrative capacity, mostly the Technical Support Instrument, </w:t>
      </w:r>
      <w:r w:rsidR="006741EC" w:rsidRPr="00056639">
        <w:rPr>
          <w:rFonts w:ascii="Times New Roman" w:hAnsi="Times New Roman"/>
          <w:noProof/>
          <w:sz w:val="24"/>
        </w:rPr>
        <w:t xml:space="preserve">which </w:t>
      </w:r>
      <w:r w:rsidRPr="00056639">
        <w:rPr>
          <w:rFonts w:ascii="Times New Roman" w:hAnsi="Times New Roman"/>
          <w:noProof/>
          <w:sz w:val="24"/>
        </w:rPr>
        <w:t xml:space="preserve">increasingly </w:t>
      </w:r>
      <w:r w:rsidR="006741EC" w:rsidRPr="00056639">
        <w:rPr>
          <w:rFonts w:ascii="Times New Roman" w:hAnsi="Times New Roman"/>
          <w:noProof/>
          <w:sz w:val="24"/>
        </w:rPr>
        <w:t xml:space="preserve">supports </w:t>
      </w:r>
      <w:r w:rsidRPr="00056639">
        <w:rPr>
          <w:rFonts w:ascii="Times New Roman" w:hAnsi="Times New Roman"/>
          <w:noProof/>
          <w:sz w:val="24"/>
        </w:rPr>
        <w:t xml:space="preserve">regional and local authorities. </w:t>
      </w:r>
      <w:r w:rsidR="003B6191" w:rsidRPr="00056639">
        <w:rPr>
          <w:rFonts w:ascii="Times New Roman" w:hAnsi="Times New Roman"/>
          <w:noProof/>
          <w:sz w:val="24"/>
        </w:rPr>
        <w:t xml:space="preserve">Reforms of public administrations </w:t>
      </w:r>
      <w:r w:rsidR="008D49EA" w:rsidRPr="00056639">
        <w:rPr>
          <w:rFonts w:ascii="Times New Roman" w:hAnsi="Times New Roman"/>
          <w:noProof/>
          <w:sz w:val="24"/>
        </w:rPr>
        <w:t xml:space="preserve">supported by the </w:t>
      </w:r>
      <w:r w:rsidR="002875DB" w:rsidRPr="00056639">
        <w:rPr>
          <w:rFonts w:ascii="Times New Roman" w:hAnsi="Times New Roman"/>
          <w:noProof/>
          <w:sz w:val="24"/>
        </w:rPr>
        <w:t>RRF</w:t>
      </w:r>
      <w:r w:rsidR="0091509F" w:rsidRPr="00056639">
        <w:rPr>
          <w:rFonts w:ascii="Times New Roman" w:hAnsi="Times New Roman"/>
          <w:noProof/>
          <w:sz w:val="24"/>
        </w:rPr>
        <w:t xml:space="preserve"> (for example i</w:t>
      </w:r>
      <w:r w:rsidR="008D49EA" w:rsidRPr="00056639">
        <w:rPr>
          <w:rFonts w:ascii="Times New Roman" w:hAnsi="Times New Roman"/>
          <w:noProof/>
          <w:sz w:val="24"/>
        </w:rPr>
        <w:t>n permitting procedures or public procurement</w:t>
      </w:r>
      <w:r w:rsidR="0091509F" w:rsidRPr="00056639">
        <w:rPr>
          <w:rFonts w:ascii="Times New Roman" w:hAnsi="Times New Roman"/>
          <w:noProof/>
          <w:sz w:val="24"/>
        </w:rPr>
        <w:t>)</w:t>
      </w:r>
      <w:r w:rsidR="008D49EA" w:rsidRPr="00056639">
        <w:rPr>
          <w:rFonts w:ascii="Times New Roman" w:hAnsi="Times New Roman"/>
          <w:noProof/>
          <w:sz w:val="24"/>
        </w:rPr>
        <w:t xml:space="preserve"> </w:t>
      </w:r>
      <w:r w:rsidR="0091509F" w:rsidRPr="00056639">
        <w:rPr>
          <w:rFonts w:ascii="Times New Roman" w:hAnsi="Times New Roman"/>
          <w:noProof/>
          <w:sz w:val="24"/>
        </w:rPr>
        <w:t>ha</w:t>
      </w:r>
      <w:r w:rsidR="004F03AE" w:rsidRPr="00056639">
        <w:rPr>
          <w:rFonts w:ascii="Times New Roman" w:hAnsi="Times New Roman"/>
          <w:noProof/>
          <w:sz w:val="24"/>
        </w:rPr>
        <w:t>ve</w:t>
      </w:r>
      <w:r w:rsidR="008D49EA" w:rsidRPr="00056639">
        <w:rPr>
          <w:rFonts w:ascii="Times New Roman" w:hAnsi="Times New Roman"/>
          <w:noProof/>
          <w:sz w:val="24"/>
        </w:rPr>
        <w:t xml:space="preserve"> benefited investments</w:t>
      </w:r>
      <w:r w:rsidR="00E4405B" w:rsidRPr="00056639">
        <w:rPr>
          <w:rFonts w:ascii="Times New Roman" w:hAnsi="Times New Roman"/>
          <w:noProof/>
          <w:sz w:val="24"/>
        </w:rPr>
        <w:t xml:space="preserve"> financed both by the </w:t>
      </w:r>
      <w:r w:rsidR="002875DB" w:rsidRPr="00056639">
        <w:rPr>
          <w:rFonts w:ascii="Times New Roman" w:hAnsi="Times New Roman"/>
          <w:noProof/>
          <w:sz w:val="24"/>
        </w:rPr>
        <w:t>RRF</w:t>
      </w:r>
      <w:r w:rsidR="00E4405B" w:rsidRPr="00056639">
        <w:rPr>
          <w:rFonts w:ascii="Times New Roman" w:hAnsi="Times New Roman"/>
          <w:noProof/>
          <w:sz w:val="24"/>
        </w:rPr>
        <w:t xml:space="preserve"> and Cohesion Policy</w:t>
      </w:r>
      <w:r w:rsidR="008D49EA" w:rsidRPr="00056639">
        <w:rPr>
          <w:rFonts w:ascii="Times New Roman" w:hAnsi="Times New Roman"/>
          <w:noProof/>
          <w:sz w:val="24"/>
        </w:rPr>
        <w:t>.</w:t>
      </w:r>
    </w:p>
    <w:p w14:paraId="2F3B1E74" w14:textId="2EBA4A77" w:rsidR="00B323C7" w:rsidRPr="00056639" w:rsidRDefault="00FF274B" w:rsidP="009C7311">
      <w:pPr>
        <w:spacing w:after="120" w:line="276" w:lineRule="auto"/>
        <w:jc w:val="both"/>
        <w:rPr>
          <w:rFonts w:ascii="Times New Roman" w:hAnsi="Times New Roman"/>
          <w:noProof/>
          <w:sz w:val="24"/>
        </w:rPr>
      </w:pPr>
      <w:r w:rsidRPr="00056639">
        <w:rPr>
          <w:rFonts w:ascii="Times New Roman" w:hAnsi="Times New Roman"/>
          <w:noProof/>
          <w:sz w:val="24"/>
        </w:rPr>
        <w:t>A m</w:t>
      </w:r>
      <w:r w:rsidR="00B323C7" w:rsidRPr="00056639">
        <w:rPr>
          <w:rFonts w:ascii="Times New Roman" w:hAnsi="Times New Roman"/>
          <w:noProof/>
          <w:sz w:val="24"/>
        </w:rPr>
        <w:t xml:space="preserve">ore ambitious and comprehensive approach </w:t>
      </w:r>
      <w:r w:rsidR="006741EC" w:rsidRPr="00056639">
        <w:rPr>
          <w:rFonts w:ascii="Times New Roman" w:hAnsi="Times New Roman"/>
          <w:noProof/>
          <w:sz w:val="24"/>
        </w:rPr>
        <w:t>is necessary</w:t>
      </w:r>
      <w:r w:rsidR="006D0E5A" w:rsidRPr="00056639">
        <w:rPr>
          <w:rFonts w:ascii="Times New Roman" w:hAnsi="Times New Roman"/>
          <w:noProof/>
          <w:sz w:val="24"/>
        </w:rPr>
        <w:t xml:space="preserve"> </w:t>
      </w:r>
      <w:r w:rsidR="0080352F" w:rsidRPr="00056639">
        <w:rPr>
          <w:rFonts w:ascii="Times New Roman" w:hAnsi="Times New Roman"/>
          <w:noProof/>
          <w:sz w:val="24"/>
        </w:rPr>
        <w:t xml:space="preserve">to </w:t>
      </w:r>
      <w:r w:rsidR="00B323C7" w:rsidRPr="00056639">
        <w:rPr>
          <w:rFonts w:ascii="Times New Roman" w:hAnsi="Times New Roman"/>
          <w:noProof/>
          <w:sz w:val="24"/>
        </w:rPr>
        <w:t xml:space="preserve">address </w:t>
      </w:r>
      <w:r w:rsidR="004F03AE" w:rsidRPr="00056639">
        <w:rPr>
          <w:rFonts w:ascii="Times New Roman" w:hAnsi="Times New Roman"/>
          <w:noProof/>
          <w:sz w:val="24"/>
        </w:rPr>
        <w:t>weaknesses</w:t>
      </w:r>
      <w:r w:rsidR="00B323C7" w:rsidRPr="00056639">
        <w:rPr>
          <w:rFonts w:ascii="Times New Roman" w:hAnsi="Times New Roman"/>
          <w:noProof/>
          <w:sz w:val="24"/>
        </w:rPr>
        <w:t xml:space="preserve"> in the national and regional administrations</w:t>
      </w:r>
      <w:r w:rsidR="006741EC" w:rsidRPr="00056639">
        <w:rPr>
          <w:rFonts w:ascii="Times New Roman" w:hAnsi="Times New Roman"/>
          <w:noProof/>
          <w:sz w:val="24"/>
        </w:rPr>
        <w:t xml:space="preserve">, </w:t>
      </w:r>
      <w:r w:rsidR="00950FA9">
        <w:rPr>
          <w:rFonts w:ascii="Times New Roman" w:hAnsi="Times New Roman"/>
          <w:noProof/>
          <w:sz w:val="24"/>
        </w:rPr>
        <w:t xml:space="preserve">as well as </w:t>
      </w:r>
      <w:r w:rsidR="002875DB" w:rsidRPr="00056639">
        <w:rPr>
          <w:rFonts w:ascii="Times New Roman" w:hAnsi="Times New Roman"/>
          <w:noProof/>
          <w:sz w:val="24"/>
        </w:rPr>
        <w:t xml:space="preserve">among </w:t>
      </w:r>
      <w:r w:rsidR="006741EC" w:rsidRPr="00056639">
        <w:rPr>
          <w:rFonts w:ascii="Times New Roman" w:hAnsi="Times New Roman"/>
          <w:noProof/>
          <w:sz w:val="24"/>
        </w:rPr>
        <w:t>beneficiaries and partners</w:t>
      </w:r>
      <w:r w:rsidR="002875DB" w:rsidRPr="00056639">
        <w:rPr>
          <w:rFonts w:ascii="Times New Roman" w:hAnsi="Times New Roman"/>
          <w:noProof/>
          <w:sz w:val="24"/>
        </w:rPr>
        <w:t xml:space="preserve">. </w:t>
      </w:r>
      <w:r w:rsidR="0080352F" w:rsidRPr="00056639">
        <w:rPr>
          <w:rFonts w:ascii="Times New Roman" w:hAnsi="Times New Roman"/>
          <w:noProof/>
          <w:sz w:val="24"/>
        </w:rPr>
        <w:t xml:space="preserve">Such a strategic approach could </w:t>
      </w:r>
      <w:r w:rsidR="00B323C7" w:rsidRPr="00056639">
        <w:rPr>
          <w:rFonts w:ascii="Times New Roman" w:hAnsi="Times New Roman"/>
          <w:noProof/>
          <w:sz w:val="24"/>
        </w:rPr>
        <w:t>combin</w:t>
      </w:r>
      <w:r w:rsidR="0080352F" w:rsidRPr="00056639">
        <w:rPr>
          <w:rFonts w:ascii="Times New Roman" w:hAnsi="Times New Roman"/>
          <w:noProof/>
          <w:sz w:val="24"/>
        </w:rPr>
        <w:t xml:space="preserve">e </w:t>
      </w:r>
      <w:r w:rsidR="00B323C7" w:rsidRPr="00056639">
        <w:rPr>
          <w:rFonts w:ascii="Times New Roman" w:hAnsi="Times New Roman"/>
          <w:noProof/>
          <w:sz w:val="24"/>
        </w:rPr>
        <w:t xml:space="preserve">tailored technical support </w:t>
      </w:r>
      <w:r w:rsidR="006D0E5A" w:rsidRPr="00056639">
        <w:rPr>
          <w:rFonts w:ascii="Times New Roman" w:hAnsi="Times New Roman"/>
          <w:noProof/>
          <w:sz w:val="24"/>
        </w:rPr>
        <w:t xml:space="preserve">with </w:t>
      </w:r>
      <w:r w:rsidR="00B323C7" w:rsidRPr="00056639">
        <w:rPr>
          <w:rFonts w:ascii="Times New Roman" w:hAnsi="Times New Roman"/>
          <w:noProof/>
          <w:sz w:val="24"/>
        </w:rPr>
        <w:t>reform</w:t>
      </w:r>
      <w:r w:rsidR="006D0E5A" w:rsidRPr="00056639">
        <w:rPr>
          <w:rFonts w:ascii="Times New Roman" w:hAnsi="Times New Roman"/>
          <w:noProof/>
          <w:sz w:val="24"/>
        </w:rPr>
        <w:t xml:space="preserve"> requirements in certain domains</w:t>
      </w:r>
      <w:r w:rsidR="00B323C7" w:rsidRPr="00056639">
        <w:rPr>
          <w:rFonts w:ascii="Times New Roman" w:hAnsi="Times New Roman"/>
          <w:noProof/>
          <w:sz w:val="24"/>
        </w:rPr>
        <w:t xml:space="preserve">. </w:t>
      </w:r>
    </w:p>
    <w:p w14:paraId="70D38DDE" w14:textId="29A5A4F5" w:rsidR="00B90E88" w:rsidRPr="00056639" w:rsidRDefault="002E10B7" w:rsidP="009C7311">
      <w:pPr>
        <w:spacing w:after="120" w:line="276" w:lineRule="auto"/>
        <w:jc w:val="both"/>
        <w:rPr>
          <w:rFonts w:ascii="Times New Roman" w:hAnsi="Times New Roman"/>
          <w:noProof/>
          <w:sz w:val="24"/>
        </w:rPr>
      </w:pPr>
      <w:r w:rsidRPr="00056639">
        <w:rPr>
          <w:rFonts w:ascii="Times New Roman" w:hAnsi="Times New Roman"/>
          <w:noProof/>
          <w:sz w:val="24"/>
        </w:rPr>
        <w:t xml:space="preserve">Addressing administrative shortcomings would not only improve the effectiveness of </w:t>
      </w:r>
      <w:r w:rsidR="00910369" w:rsidRPr="00056639">
        <w:rPr>
          <w:rFonts w:ascii="Times New Roman" w:hAnsi="Times New Roman"/>
          <w:noProof/>
          <w:sz w:val="24"/>
        </w:rPr>
        <w:t>C</w:t>
      </w:r>
      <w:r w:rsidRPr="00056639">
        <w:rPr>
          <w:rFonts w:ascii="Times New Roman" w:hAnsi="Times New Roman"/>
          <w:noProof/>
          <w:sz w:val="24"/>
        </w:rPr>
        <w:t xml:space="preserve">ohesion </w:t>
      </w:r>
      <w:r w:rsidR="00910369" w:rsidRPr="00056639">
        <w:rPr>
          <w:rFonts w:ascii="Times New Roman" w:hAnsi="Times New Roman"/>
          <w:noProof/>
          <w:sz w:val="24"/>
        </w:rPr>
        <w:t>P</w:t>
      </w:r>
      <w:r w:rsidRPr="00056639">
        <w:rPr>
          <w:rFonts w:ascii="Times New Roman" w:hAnsi="Times New Roman"/>
          <w:noProof/>
          <w:sz w:val="24"/>
        </w:rPr>
        <w:t xml:space="preserve">olicy, but also contribute to stimulate investments and exchanges within the </w:t>
      </w:r>
      <w:r w:rsidR="006032FE" w:rsidRPr="00056639">
        <w:rPr>
          <w:rFonts w:ascii="Times New Roman" w:hAnsi="Times New Roman"/>
          <w:noProof/>
          <w:sz w:val="24"/>
        </w:rPr>
        <w:t>S</w:t>
      </w:r>
      <w:r w:rsidRPr="00056639">
        <w:rPr>
          <w:rFonts w:ascii="Times New Roman" w:hAnsi="Times New Roman"/>
          <w:noProof/>
          <w:sz w:val="24"/>
        </w:rPr>
        <w:t xml:space="preserve">ingle </w:t>
      </w:r>
      <w:r w:rsidR="006032FE" w:rsidRPr="00056639">
        <w:rPr>
          <w:rFonts w:ascii="Times New Roman" w:hAnsi="Times New Roman"/>
          <w:noProof/>
          <w:sz w:val="24"/>
        </w:rPr>
        <w:t>M</w:t>
      </w:r>
      <w:r w:rsidRPr="00056639">
        <w:rPr>
          <w:rFonts w:ascii="Times New Roman" w:hAnsi="Times New Roman"/>
          <w:noProof/>
          <w:sz w:val="24"/>
        </w:rPr>
        <w:t xml:space="preserve">arket, increase the attractiveness of the concerned </w:t>
      </w:r>
      <w:r w:rsidR="003B753A" w:rsidRPr="00056639">
        <w:rPr>
          <w:rFonts w:ascii="Times New Roman" w:hAnsi="Times New Roman"/>
          <w:noProof/>
          <w:sz w:val="24"/>
        </w:rPr>
        <w:t xml:space="preserve">regions and </w:t>
      </w:r>
      <w:r w:rsidRPr="00056639">
        <w:rPr>
          <w:rFonts w:ascii="Times New Roman" w:hAnsi="Times New Roman"/>
          <w:noProof/>
          <w:sz w:val="24"/>
        </w:rPr>
        <w:t xml:space="preserve">Member States and improve </w:t>
      </w:r>
      <w:r w:rsidR="00E4405B" w:rsidRPr="00056639">
        <w:rPr>
          <w:rFonts w:ascii="Times New Roman" w:hAnsi="Times New Roman"/>
          <w:noProof/>
          <w:sz w:val="24"/>
        </w:rPr>
        <w:t xml:space="preserve">their </w:t>
      </w:r>
      <w:r w:rsidRPr="00056639">
        <w:rPr>
          <w:rFonts w:ascii="Times New Roman" w:hAnsi="Times New Roman"/>
          <w:noProof/>
          <w:sz w:val="24"/>
        </w:rPr>
        <w:t xml:space="preserve">capacity to implement the EU acquis. </w:t>
      </w:r>
    </w:p>
    <w:p w14:paraId="222FCF74" w14:textId="583FFAE3" w:rsidR="00B60B36" w:rsidRPr="00056639" w:rsidRDefault="002B1B6E" w:rsidP="00215451">
      <w:pPr>
        <w:pStyle w:val="NormalWeb"/>
        <w:spacing w:before="360" w:beforeAutospacing="0" w:after="120" w:afterAutospacing="0" w:line="276" w:lineRule="auto"/>
        <w:jc w:val="both"/>
        <w:rPr>
          <w:i/>
          <w:iCs/>
          <w:noProof/>
        </w:rPr>
      </w:pPr>
      <w:r w:rsidRPr="00056639">
        <w:rPr>
          <w:i/>
          <w:iCs/>
          <w:noProof/>
        </w:rPr>
        <w:t xml:space="preserve">Enhancing </w:t>
      </w:r>
      <w:r w:rsidR="00DF6DEE" w:rsidRPr="00056639">
        <w:rPr>
          <w:i/>
          <w:iCs/>
          <w:noProof/>
        </w:rPr>
        <w:t xml:space="preserve">the effectiveness of </w:t>
      </w:r>
      <w:r w:rsidR="00E4405B" w:rsidRPr="00056639">
        <w:rPr>
          <w:i/>
          <w:iCs/>
          <w:noProof/>
        </w:rPr>
        <w:t>C</w:t>
      </w:r>
      <w:r w:rsidR="00DF6DEE" w:rsidRPr="00056639">
        <w:rPr>
          <w:i/>
          <w:iCs/>
          <w:noProof/>
        </w:rPr>
        <w:t xml:space="preserve">ohesion </w:t>
      </w:r>
      <w:r w:rsidR="00E4405B" w:rsidRPr="00056639">
        <w:rPr>
          <w:i/>
          <w:iCs/>
          <w:noProof/>
        </w:rPr>
        <w:t xml:space="preserve">Policy </w:t>
      </w:r>
      <w:r w:rsidR="00DF6DEE" w:rsidRPr="00056639">
        <w:rPr>
          <w:i/>
          <w:iCs/>
          <w:noProof/>
        </w:rPr>
        <w:t>investments</w:t>
      </w:r>
      <w:r w:rsidR="00E92B99" w:rsidRPr="00056639">
        <w:rPr>
          <w:i/>
          <w:iCs/>
          <w:noProof/>
        </w:rPr>
        <w:t xml:space="preserve"> </w:t>
      </w:r>
      <w:r w:rsidR="00C520E5" w:rsidRPr="00056639">
        <w:rPr>
          <w:i/>
          <w:iCs/>
          <w:noProof/>
        </w:rPr>
        <w:t xml:space="preserve">and </w:t>
      </w:r>
      <w:r w:rsidR="004F03AE" w:rsidRPr="00056639">
        <w:rPr>
          <w:i/>
          <w:iCs/>
          <w:noProof/>
        </w:rPr>
        <w:t>promoting</w:t>
      </w:r>
      <w:r w:rsidR="00C520E5" w:rsidRPr="00056639">
        <w:rPr>
          <w:i/>
          <w:iCs/>
          <w:noProof/>
        </w:rPr>
        <w:t xml:space="preserve"> </w:t>
      </w:r>
      <w:r w:rsidR="009B5C5B" w:rsidRPr="00056639">
        <w:rPr>
          <w:i/>
          <w:iCs/>
          <w:noProof/>
        </w:rPr>
        <w:t>reforms</w:t>
      </w:r>
    </w:p>
    <w:p w14:paraId="344C5D47" w14:textId="2988C330" w:rsidR="00DF6DEE" w:rsidRPr="00056639" w:rsidRDefault="002E10B7" w:rsidP="009C7311">
      <w:pPr>
        <w:spacing w:after="120" w:line="276" w:lineRule="auto"/>
        <w:jc w:val="both"/>
        <w:rPr>
          <w:rFonts w:ascii="Times New Roman" w:hAnsi="Times New Roman"/>
          <w:noProof/>
          <w:sz w:val="24"/>
        </w:rPr>
      </w:pPr>
      <w:r w:rsidRPr="00056639">
        <w:rPr>
          <w:rFonts w:ascii="Times New Roman" w:hAnsi="Times New Roman"/>
          <w:b/>
          <w:bCs/>
          <w:noProof/>
          <w:sz w:val="24"/>
        </w:rPr>
        <w:t>I</w:t>
      </w:r>
      <w:r w:rsidR="00DF6DEE" w:rsidRPr="00056639">
        <w:rPr>
          <w:rFonts w:ascii="Times New Roman" w:hAnsi="Times New Roman"/>
          <w:b/>
          <w:bCs/>
          <w:noProof/>
          <w:sz w:val="24"/>
        </w:rPr>
        <w:t xml:space="preserve">nvestments are </w:t>
      </w:r>
      <w:r w:rsidR="00E4405B" w:rsidRPr="00056639">
        <w:rPr>
          <w:rFonts w:ascii="Times New Roman" w:hAnsi="Times New Roman"/>
          <w:b/>
          <w:bCs/>
          <w:noProof/>
          <w:sz w:val="24"/>
        </w:rPr>
        <w:t xml:space="preserve">a </w:t>
      </w:r>
      <w:r w:rsidR="00DF6DEE" w:rsidRPr="00056639">
        <w:rPr>
          <w:rFonts w:ascii="Times New Roman" w:hAnsi="Times New Roman"/>
          <w:b/>
          <w:bCs/>
          <w:noProof/>
          <w:sz w:val="24"/>
        </w:rPr>
        <w:t>necessary</w:t>
      </w:r>
      <w:r w:rsidR="00867937" w:rsidRPr="00056639">
        <w:rPr>
          <w:rFonts w:ascii="Times New Roman" w:hAnsi="Times New Roman"/>
          <w:b/>
          <w:bCs/>
          <w:noProof/>
          <w:sz w:val="24"/>
        </w:rPr>
        <w:t>,</w:t>
      </w:r>
      <w:r w:rsidR="00DF6DEE" w:rsidRPr="00056639">
        <w:rPr>
          <w:rFonts w:ascii="Times New Roman" w:hAnsi="Times New Roman"/>
          <w:b/>
          <w:bCs/>
          <w:noProof/>
          <w:sz w:val="24"/>
        </w:rPr>
        <w:t xml:space="preserve"> but </w:t>
      </w:r>
      <w:r w:rsidR="00867937" w:rsidRPr="00056639">
        <w:rPr>
          <w:rFonts w:ascii="Times New Roman" w:hAnsi="Times New Roman"/>
          <w:b/>
          <w:bCs/>
          <w:noProof/>
          <w:sz w:val="24"/>
        </w:rPr>
        <w:t xml:space="preserve">not </w:t>
      </w:r>
      <w:r w:rsidR="00DF6DEE" w:rsidRPr="00056639">
        <w:rPr>
          <w:rFonts w:ascii="Times New Roman" w:hAnsi="Times New Roman"/>
          <w:b/>
          <w:bCs/>
          <w:noProof/>
          <w:sz w:val="24"/>
        </w:rPr>
        <w:t>sufficient</w:t>
      </w:r>
      <w:r w:rsidR="00867937" w:rsidRPr="00056639">
        <w:rPr>
          <w:rFonts w:ascii="Times New Roman" w:hAnsi="Times New Roman"/>
          <w:b/>
          <w:bCs/>
          <w:noProof/>
          <w:sz w:val="24"/>
        </w:rPr>
        <w:t>,</w:t>
      </w:r>
      <w:r w:rsidR="00DF6DEE" w:rsidRPr="00056639">
        <w:rPr>
          <w:rFonts w:ascii="Times New Roman" w:hAnsi="Times New Roman"/>
          <w:b/>
          <w:bCs/>
          <w:noProof/>
          <w:sz w:val="24"/>
        </w:rPr>
        <w:t xml:space="preserve"> </w:t>
      </w:r>
      <w:r w:rsidR="004F528C" w:rsidRPr="00056639">
        <w:rPr>
          <w:rFonts w:ascii="Times New Roman" w:hAnsi="Times New Roman"/>
          <w:b/>
          <w:bCs/>
          <w:noProof/>
          <w:sz w:val="24"/>
        </w:rPr>
        <w:t xml:space="preserve">condition </w:t>
      </w:r>
      <w:r w:rsidR="00871BCF" w:rsidRPr="00056639">
        <w:rPr>
          <w:rFonts w:ascii="Times New Roman" w:hAnsi="Times New Roman"/>
          <w:b/>
          <w:bCs/>
          <w:noProof/>
          <w:sz w:val="24"/>
        </w:rPr>
        <w:t>to ensure</w:t>
      </w:r>
      <w:r w:rsidR="00DF6DEE" w:rsidRPr="00056639">
        <w:rPr>
          <w:rFonts w:ascii="Times New Roman" w:hAnsi="Times New Roman"/>
          <w:b/>
          <w:bCs/>
          <w:noProof/>
          <w:sz w:val="24"/>
        </w:rPr>
        <w:t xml:space="preserve"> economic development</w:t>
      </w:r>
      <w:r w:rsidR="00EC4D46" w:rsidRPr="00056639">
        <w:rPr>
          <w:rFonts w:ascii="Times New Roman" w:hAnsi="Times New Roman"/>
          <w:b/>
          <w:bCs/>
          <w:noProof/>
          <w:sz w:val="24"/>
        </w:rPr>
        <w:t>. Some regions,</w:t>
      </w:r>
      <w:r w:rsidR="00871BCF" w:rsidRPr="00056639">
        <w:rPr>
          <w:rFonts w:ascii="Times New Roman" w:hAnsi="Times New Roman"/>
          <w:b/>
          <w:bCs/>
          <w:noProof/>
          <w:sz w:val="24"/>
        </w:rPr>
        <w:t xml:space="preserve"> despite </w:t>
      </w:r>
      <w:r w:rsidR="007D6616" w:rsidRPr="00056639">
        <w:rPr>
          <w:rFonts w:ascii="Times New Roman" w:hAnsi="Times New Roman"/>
          <w:b/>
          <w:bCs/>
          <w:noProof/>
          <w:sz w:val="24"/>
        </w:rPr>
        <w:t xml:space="preserve">receiving </w:t>
      </w:r>
      <w:r w:rsidR="00910369" w:rsidRPr="00056639">
        <w:rPr>
          <w:rFonts w:ascii="Times New Roman" w:hAnsi="Times New Roman"/>
          <w:b/>
          <w:bCs/>
          <w:noProof/>
          <w:sz w:val="24"/>
        </w:rPr>
        <w:t>C</w:t>
      </w:r>
      <w:r w:rsidR="00871BCF" w:rsidRPr="00056639">
        <w:rPr>
          <w:rFonts w:ascii="Times New Roman" w:hAnsi="Times New Roman"/>
          <w:b/>
          <w:bCs/>
          <w:noProof/>
          <w:sz w:val="24"/>
        </w:rPr>
        <w:t xml:space="preserve">ohesion </w:t>
      </w:r>
      <w:r w:rsidR="00910369" w:rsidRPr="00056639">
        <w:rPr>
          <w:rFonts w:ascii="Times New Roman" w:hAnsi="Times New Roman"/>
          <w:b/>
          <w:bCs/>
          <w:noProof/>
          <w:sz w:val="24"/>
        </w:rPr>
        <w:t>P</w:t>
      </w:r>
      <w:r w:rsidR="00871BCF" w:rsidRPr="00056639">
        <w:rPr>
          <w:rFonts w:ascii="Times New Roman" w:hAnsi="Times New Roman"/>
          <w:b/>
          <w:bCs/>
          <w:noProof/>
          <w:sz w:val="24"/>
        </w:rPr>
        <w:t>olicy support</w:t>
      </w:r>
      <w:r w:rsidR="00FF274B" w:rsidRPr="00056639">
        <w:rPr>
          <w:rFonts w:ascii="Times New Roman" w:hAnsi="Times New Roman"/>
          <w:b/>
          <w:bCs/>
          <w:noProof/>
          <w:sz w:val="24"/>
        </w:rPr>
        <w:t xml:space="preserve"> for many years</w:t>
      </w:r>
      <w:r w:rsidR="00EC4D46" w:rsidRPr="00056639">
        <w:rPr>
          <w:rFonts w:ascii="Times New Roman" w:hAnsi="Times New Roman"/>
          <w:b/>
          <w:bCs/>
          <w:noProof/>
          <w:sz w:val="24"/>
        </w:rPr>
        <w:t>, still experience weak economic performance</w:t>
      </w:r>
      <w:r w:rsidR="00DF6DEE" w:rsidRPr="00056639">
        <w:rPr>
          <w:rFonts w:ascii="Times New Roman" w:hAnsi="Times New Roman"/>
          <w:b/>
          <w:bCs/>
          <w:noProof/>
          <w:sz w:val="24"/>
        </w:rPr>
        <w:t>.</w:t>
      </w:r>
      <w:r w:rsidR="00DF6DEE" w:rsidRPr="00056639">
        <w:rPr>
          <w:rFonts w:ascii="Times New Roman" w:hAnsi="Times New Roman"/>
          <w:noProof/>
          <w:sz w:val="24"/>
        </w:rPr>
        <w:t xml:space="preserve"> </w:t>
      </w:r>
      <w:r w:rsidR="00DF6DEE" w:rsidRPr="00056639">
        <w:rPr>
          <w:rFonts w:ascii="Times New Roman" w:hAnsi="Times New Roman"/>
          <w:b/>
          <w:bCs/>
          <w:noProof/>
          <w:sz w:val="24"/>
        </w:rPr>
        <w:t xml:space="preserve">Reforms are needed to remove obstacles to regional </w:t>
      </w:r>
      <w:r w:rsidR="003B753A" w:rsidRPr="00056639">
        <w:rPr>
          <w:rFonts w:ascii="Times New Roman" w:hAnsi="Times New Roman"/>
          <w:b/>
          <w:bCs/>
          <w:noProof/>
          <w:sz w:val="24"/>
        </w:rPr>
        <w:t>development</w:t>
      </w:r>
      <w:r w:rsidR="003B753A" w:rsidRPr="00056639">
        <w:rPr>
          <w:rFonts w:ascii="Times New Roman" w:hAnsi="Times New Roman"/>
          <w:noProof/>
          <w:sz w:val="24"/>
        </w:rPr>
        <w:t xml:space="preserve"> </w:t>
      </w:r>
      <w:r w:rsidR="00DF6DEE" w:rsidRPr="00056639">
        <w:rPr>
          <w:rFonts w:ascii="Times New Roman" w:hAnsi="Times New Roman"/>
          <w:noProof/>
          <w:sz w:val="24"/>
        </w:rPr>
        <w:t xml:space="preserve">– </w:t>
      </w:r>
      <w:r w:rsidR="00871BCF" w:rsidRPr="00056639">
        <w:rPr>
          <w:rFonts w:ascii="Times New Roman" w:hAnsi="Times New Roman"/>
          <w:noProof/>
          <w:sz w:val="24"/>
        </w:rPr>
        <w:t>be it</w:t>
      </w:r>
      <w:r w:rsidR="00DF6DEE" w:rsidRPr="00056639">
        <w:rPr>
          <w:rFonts w:ascii="Times New Roman" w:hAnsi="Times New Roman"/>
          <w:noProof/>
          <w:sz w:val="24"/>
        </w:rPr>
        <w:t xml:space="preserve"> specific investment barriers, regulatory obstacles or </w:t>
      </w:r>
      <w:r w:rsidR="00871BCF" w:rsidRPr="00056639">
        <w:rPr>
          <w:rFonts w:ascii="Times New Roman" w:hAnsi="Times New Roman"/>
          <w:noProof/>
          <w:sz w:val="24"/>
        </w:rPr>
        <w:t xml:space="preserve">measures to </w:t>
      </w:r>
      <w:r w:rsidR="00DF6DEE" w:rsidRPr="00056639">
        <w:rPr>
          <w:rFonts w:ascii="Times New Roman" w:hAnsi="Times New Roman"/>
          <w:noProof/>
          <w:sz w:val="24"/>
        </w:rPr>
        <w:t>improve the</w:t>
      </w:r>
      <w:r w:rsidR="003B753A" w:rsidRPr="00056639">
        <w:rPr>
          <w:rFonts w:ascii="Times New Roman" w:hAnsi="Times New Roman"/>
          <w:noProof/>
          <w:sz w:val="24"/>
        </w:rPr>
        <w:t xml:space="preserve"> functioning of the</w:t>
      </w:r>
      <w:r w:rsidR="00DF6DEE" w:rsidRPr="00056639">
        <w:rPr>
          <w:rFonts w:ascii="Times New Roman" w:hAnsi="Times New Roman"/>
          <w:noProof/>
          <w:sz w:val="24"/>
        </w:rPr>
        <w:t xml:space="preserve"> labour market</w:t>
      </w:r>
      <w:r w:rsidR="004F03AE" w:rsidRPr="00056639">
        <w:rPr>
          <w:rFonts w:ascii="Times New Roman" w:hAnsi="Times New Roman"/>
          <w:noProof/>
          <w:sz w:val="24"/>
        </w:rPr>
        <w:t xml:space="preserve"> and the business environment</w:t>
      </w:r>
      <w:r w:rsidR="00871BCF" w:rsidRPr="00056639">
        <w:rPr>
          <w:rFonts w:ascii="Times New Roman" w:hAnsi="Times New Roman"/>
          <w:noProof/>
          <w:sz w:val="24"/>
        </w:rPr>
        <w:t>.</w:t>
      </w:r>
      <w:r w:rsidR="00DF6DEE" w:rsidRPr="00056639">
        <w:rPr>
          <w:rFonts w:ascii="Times New Roman" w:hAnsi="Times New Roman"/>
          <w:noProof/>
          <w:sz w:val="24"/>
        </w:rPr>
        <w:t xml:space="preserve"> </w:t>
      </w:r>
    </w:p>
    <w:p w14:paraId="221BDE9D" w14:textId="1545D2EF" w:rsidR="008E04F6" w:rsidRPr="00056639" w:rsidRDefault="00CD74E0" w:rsidP="009C7311">
      <w:pPr>
        <w:spacing w:after="120" w:line="276" w:lineRule="auto"/>
        <w:jc w:val="both"/>
        <w:rPr>
          <w:rFonts w:ascii="Times New Roman" w:hAnsi="Times New Roman"/>
          <w:noProof/>
          <w:sz w:val="24"/>
        </w:rPr>
      </w:pPr>
      <w:r w:rsidRPr="00056639">
        <w:rPr>
          <w:rFonts w:ascii="Times New Roman" w:hAnsi="Times New Roman"/>
          <w:noProof/>
          <w:sz w:val="24"/>
        </w:rPr>
        <w:t xml:space="preserve">Cohesion </w:t>
      </w:r>
      <w:r w:rsidR="00EC4D46" w:rsidRPr="00056639">
        <w:rPr>
          <w:rFonts w:ascii="Times New Roman" w:hAnsi="Times New Roman"/>
          <w:noProof/>
          <w:sz w:val="24"/>
        </w:rPr>
        <w:t>P</w:t>
      </w:r>
      <w:r w:rsidRPr="00056639">
        <w:rPr>
          <w:rFonts w:ascii="Times New Roman" w:hAnsi="Times New Roman"/>
          <w:noProof/>
          <w:sz w:val="24"/>
        </w:rPr>
        <w:t>olicy</w:t>
      </w:r>
      <w:r w:rsidR="008E04F6" w:rsidRPr="00056639">
        <w:rPr>
          <w:rFonts w:ascii="Times New Roman" w:hAnsi="Times New Roman"/>
          <w:noProof/>
          <w:sz w:val="24"/>
        </w:rPr>
        <w:t xml:space="preserve">, under the 2021-2027 framework, has </w:t>
      </w:r>
      <w:r w:rsidR="00B10356" w:rsidRPr="00056639">
        <w:rPr>
          <w:rFonts w:ascii="Times New Roman" w:hAnsi="Times New Roman"/>
          <w:noProof/>
          <w:sz w:val="24"/>
        </w:rPr>
        <w:t xml:space="preserve">promoted </w:t>
      </w:r>
      <w:r w:rsidR="00807870" w:rsidRPr="00056639">
        <w:rPr>
          <w:rFonts w:ascii="Times New Roman" w:hAnsi="Times New Roman"/>
          <w:noProof/>
          <w:sz w:val="24"/>
        </w:rPr>
        <w:t xml:space="preserve">stronger </w:t>
      </w:r>
      <w:r w:rsidR="00B10356" w:rsidRPr="00056639">
        <w:rPr>
          <w:rFonts w:ascii="Times New Roman" w:hAnsi="Times New Roman"/>
          <w:noProof/>
          <w:sz w:val="24"/>
        </w:rPr>
        <w:t>linkages between investments and reforms</w:t>
      </w:r>
      <w:r w:rsidR="00807870" w:rsidRPr="00056639">
        <w:rPr>
          <w:rFonts w:ascii="Times New Roman" w:hAnsi="Times New Roman"/>
          <w:noProof/>
          <w:sz w:val="24"/>
        </w:rPr>
        <w:t xml:space="preserve"> through enabling conditions</w:t>
      </w:r>
      <w:r w:rsidR="00867937" w:rsidRPr="00056639">
        <w:rPr>
          <w:rFonts w:ascii="Times New Roman" w:hAnsi="Times New Roman"/>
          <w:noProof/>
          <w:sz w:val="24"/>
        </w:rPr>
        <w:t>,</w:t>
      </w:r>
      <w:r w:rsidR="00807870" w:rsidRPr="00056639">
        <w:rPr>
          <w:rFonts w:ascii="Times New Roman" w:hAnsi="Times New Roman"/>
          <w:noProof/>
          <w:sz w:val="24"/>
        </w:rPr>
        <w:t xml:space="preserve"> and alignment with the European Semester.</w:t>
      </w:r>
      <w:r w:rsidR="005A2905" w:rsidRPr="00056639">
        <w:rPr>
          <w:rFonts w:ascii="Times New Roman" w:hAnsi="Times New Roman"/>
          <w:noProof/>
          <w:sz w:val="24"/>
        </w:rPr>
        <w:t xml:space="preserve"> By removing obstacles to regional growth and development, such linkages can have a positive impact on the Single Market.</w:t>
      </w:r>
    </w:p>
    <w:p w14:paraId="34236E83" w14:textId="3BC77EA3" w:rsidR="002E10B7" w:rsidRPr="00056639" w:rsidRDefault="0029135B" w:rsidP="00B10356">
      <w:pPr>
        <w:spacing w:after="120" w:line="276" w:lineRule="auto"/>
        <w:jc w:val="both"/>
        <w:rPr>
          <w:rFonts w:ascii="Times New Roman" w:hAnsi="Times New Roman"/>
          <w:noProof/>
          <w:sz w:val="24"/>
        </w:rPr>
      </w:pPr>
      <w:r w:rsidRPr="00056639">
        <w:rPr>
          <w:rFonts w:ascii="Times New Roman" w:hAnsi="Times New Roman"/>
          <w:b/>
          <w:bCs/>
          <w:noProof/>
          <w:sz w:val="24"/>
        </w:rPr>
        <w:t>E</w:t>
      </w:r>
      <w:r w:rsidR="002E10B7" w:rsidRPr="00056639">
        <w:rPr>
          <w:rFonts w:ascii="Times New Roman" w:hAnsi="Times New Roman"/>
          <w:b/>
          <w:bCs/>
          <w:noProof/>
          <w:sz w:val="24"/>
        </w:rPr>
        <w:t>nabling conditions</w:t>
      </w:r>
      <w:r w:rsidRPr="00056639">
        <w:rPr>
          <w:rFonts w:ascii="Times New Roman" w:hAnsi="Times New Roman"/>
          <w:b/>
          <w:bCs/>
          <w:noProof/>
          <w:sz w:val="24"/>
        </w:rPr>
        <w:t xml:space="preserve"> </w:t>
      </w:r>
      <w:r w:rsidR="00FF274B" w:rsidRPr="00056639">
        <w:rPr>
          <w:rFonts w:ascii="Times New Roman" w:hAnsi="Times New Roman"/>
          <w:b/>
          <w:bCs/>
          <w:noProof/>
          <w:sz w:val="24"/>
        </w:rPr>
        <w:t>establish</w:t>
      </w:r>
      <w:r w:rsidR="00530E4A" w:rsidRPr="00056639">
        <w:rPr>
          <w:rFonts w:ascii="Times New Roman" w:hAnsi="Times New Roman"/>
          <w:b/>
          <w:bCs/>
          <w:noProof/>
          <w:sz w:val="24"/>
        </w:rPr>
        <w:t xml:space="preserve"> </w:t>
      </w:r>
      <w:r w:rsidRPr="00056639">
        <w:rPr>
          <w:rFonts w:ascii="Times New Roman" w:hAnsi="Times New Roman"/>
          <w:b/>
          <w:bCs/>
          <w:noProof/>
          <w:sz w:val="24"/>
        </w:rPr>
        <w:t xml:space="preserve">a </w:t>
      </w:r>
      <w:r w:rsidR="002E10B7" w:rsidRPr="00056639">
        <w:rPr>
          <w:rFonts w:ascii="Times New Roman" w:hAnsi="Times New Roman"/>
          <w:b/>
          <w:bCs/>
          <w:noProof/>
          <w:sz w:val="24"/>
        </w:rPr>
        <w:t>uniform framework to increase the effectiveness of Cohesion Policy investments,</w:t>
      </w:r>
      <w:r w:rsidR="002E10B7" w:rsidRPr="00056639">
        <w:rPr>
          <w:rFonts w:ascii="Times New Roman" w:hAnsi="Times New Roman"/>
          <w:noProof/>
          <w:sz w:val="24"/>
        </w:rPr>
        <w:t xml:space="preserve"> ensuring for example the economic relevance and financial sustainability of transport investment planning or the coherence of water management with EU priorities and requirements. </w:t>
      </w:r>
      <w:r w:rsidR="002D1A81" w:rsidRPr="00056639">
        <w:rPr>
          <w:rFonts w:ascii="Times New Roman" w:hAnsi="Times New Roman"/>
          <w:noProof/>
          <w:sz w:val="24"/>
        </w:rPr>
        <w:t xml:space="preserve">However, </w:t>
      </w:r>
      <w:r w:rsidRPr="00056639">
        <w:rPr>
          <w:rFonts w:ascii="Times New Roman" w:hAnsi="Times New Roman"/>
          <w:noProof/>
          <w:sz w:val="24"/>
        </w:rPr>
        <w:t>the</w:t>
      </w:r>
      <w:r w:rsidR="002D1A81" w:rsidRPr="00056639">
        <w:rPr>
          <w:rFonts w:ascii="Times New Roman" w:hAnsi="Times New Roman"/>
          <w:noProof/>
          <w:sz w:val="24"/>
        </w:rPr>
        <w:t xml:space="preserve"> </w:t>
      </w:r>
      <w:r w:rsidR="00B10356" w:rsidRPr="00056639">
        <w:rPr>
          <w:rFonts w:ascii="Times New Roman" w:hAnsi="Times New Roman"/>
          <w:noProof/>
          <w:sz w:val="24"/>
        </w:rPr>
        <w:t>application of these conditions, through a common set of requirements</w:t>
      </w:r>
      <w:r w:rsidR="00807870" w:rsidRPr="00056639">
        <w:rPr>
          <w:rFonts w:ascii="Times New Roman" w:hAnsi="Times New Roman"/>
          <w:noProof/>
          <w:sz w:val="24"/>
        </w:rPr>
        <w:t xml:space="preserve"> established in the regulatory framework</w:t>
      </w:r>
      <w:r w:rsidR="00B10356" w:rsidRPr="00056639">
        <w:rPr>
          <w:rFonts w:ascii="Times New Roman" w:hAnsi="Times New Roman"/>
          <w:noProof/>
          <w:sz w:val="24"/>
        </w:rPr>
        <w:t xml:space="preserve">, may </w:t>
      </w:r>
      <w:r w:rsidR="0027736C" w:rsidRPr="00056639">
        <w:rPr>
          <w:rFonts w:ascii="Times New Roman" w:hAnsi="Times New Roman"/>
          <w:noProof/>
          <w:sz w:val="24"/>
        </w:rPr>
        <w:t xml:space="preserve">limit </w:t>
      </w:r>
      <w:r w:rsidR="00B10356" w:rsidRPr="00056639">
        <w:rPr>
          <w:rFonts w:ascii="Times New Roman" w:hAnsi="Times New Roman"/>
          <w:noProof/>
          <w:sz w:val="24"/>
        </w:rPr>
        <w:t xml:space="preserve">their capacity to </w:t>
      </w:r>
      <w:r w:rsidRPr="00056639">
        <w:rPr>
          <w:rFonts w:ascii="Times New Roman" w:hAnsi="Times New Roman"/>
          <w:noProof/>
          <w:sz w:val="24"/>
        </w:rPr>
        <w:t>take account of</w:t>
      </w:r>
      <w:r w:rsidR="002D1A81" w:rsidRPr="00056639">
        <w:rPr>
          <w:rFonts w:ascii="Times New Roman" w:hAnsi="Times New Roman"/>
          <w:noProof/>
          <w:sz w:val="24"/>
        </w:rPr>
        <w:t xml:space="preserve"> Member States</w:t>
      </w:r>
      <w:r w:rsidR="00EF1756" w:rsidRPr="00056639">
        <w:rPr>
          <w:rFonts w:ascii="Times New Roman" w:hAnsi="Times New Roman"/>
          <w:noProof/>
          <w:sz w:val="24"/>
        </w:rPr>
        <w:t>’ specific difficulties,</w:t>
      </w:r>
      <w:r w:rsidR="002D1A81" w:rsidRPr="00056639">
        <w:rPr>
          <w:rFonts w:ascii="Times New Roman" w:hAnsi="Times New Roman"/>
          <w:noProof/>
          <w:sz w:val="24"/>
        </w:rPr>
        <w:t xml:space="preserve"> needs and challenges</w:t>
      </w:r>
      <w:r w:rsidR="00807870" w:rsidRPr="00056639">
        <w:rPr>
          <w:rFonts w:ascii="Times New Roman" w:hAnsi="Times New Roman"/>
          <w:noProof/>
          <w:sz w:val="24"/>
        </w:rPr>
        <w:t xml:space="preserve"> as they evolve over time.</w:t>
      </w:r>
    </w:p>
    <w:p w14:paraId="76ADF30A" w14:textId="0EF28150" w:rsidR="008044DA" w:rsidRPr="00056639" w:rsidRDefault="00383C99" w:rsidP="009C7311">
      <w:pPr>
        <w:spacing w:after="120" w:line="276" w:lineRule="auto"/>
        <w:jc w:val="both"/>
        <w:rPr>
          <w:noProof/>
        </w:rPr>
      </w:pPr>
      <w:r w:rsidRPr="00056639">
        <w:rPr>
          <w:rFonts w:ascii="Times New Roman" w:hAnsi="Times New Roman"/>
          <w:b/>
          <w:bCs/>
          <w:noProof/>
          <w:sz w:val="24"/>
        </w:rPr>
        <w:t>A</w:t>
      </w:r>
      <w:r w:rsidR="1DED955A" w:rsidRPr="00056639">
        <w:rPr>
          <w:rFonts w:ascii="Times New Roman" w:hAnsi="Times New Roman"/>
          <w:b/>
          <w:bCs/>
          <w:noProof/>
          <w:sz w:val="24"/>
        </w:rPr>
        <w:t xml:space="preserve"> stronger </w:t>
      </w:r>
      <w:r w:rsidR="2FE203B3" w:rsidRPr="00056639">
        <w:rPr>
          <w:rFonts w:ascii="Times New Roman" w:hAnsi="Times New Roman"/>
          <w:b/>
          <w:bCs/>
          <w:noProof/>
          <w:sz w:val="24"/>
        </w:rPr>
        <w:t>coord</w:t>
      </w:r>
      <w:r w:rsidR="2E3E89AB" w:rsidRPr="00056639">
        <w:rPr>
          <w:rFonts w:ascii="Times New Roman" w:hAnsi="Times New Roman"/>
          <w:b/>
          <w:bCs/>
          <w:noProof/>
          <w:sz w:val="24"/>
        </w:rPr>
        <w:t>i</w:t>
      </w:r>
      <w:r w:rsidR="2FE203B3" w:rsidRPr="00056639">
        <w:rPr>
          <w:rFonts w:ascii="Times New Roman" w:hAnsi="Times New Roman"/>
          <w:b/>
          <w:bCs/>
          <w:noProof/>
          <w:sz w:val="24"/>
        </w:rPr>
        <w:t xml:space="preserve">nation </w:t>
      </w:r>
      <w:r w:rsidRPr="00056639">
        <w:rPr>
          <w:rFonts w:ascii="Times New Roman" w:hAnsi="Times New Roman"/>
          <w:b/>
          <w:bCs/>
          <w:noProof/>
          <w:sz w:val="24"/>
        </w:rPr>
        <w:t xml:space="preserve">has also been put in place </w:t>
      </w:r>
      <w:r w:rsidR="2FE203B3" w:rsidRPr="00056639">
        <w:rPr>
          <w:rFonts w:ascii="Times New Roman" w:hAnsi="Times New Roman"/>
          <w:b/>
          <w:bCs/>
          <w:noProof/>
          <w:sz w:val="24"/>
        </w:rPr>
        <w:t xml:space="preserve">between </w:t>
      </w:r>
      <w:r w:rsidR="1DED955A" w:rsidRPr="00056639">
        <w:rPr>
          <w:rFonts w:ascii="Times New Roman" w:hAnsi="Times New Roman"/>
          <w:b/>
          <w:bCs/>
          <w:noProof/>
          <w:sz w:val="24"/>
        </w:rPr>
        <w:t>the European Semester</w:t>
      </w:r>
      <w:r w:rsidRPr="00056639">
        <w:rPr>
          <w:rFonts w:ascii="Times New Roman" w:hAnsi="Times New Roman"/>
          <w:b/>
          <w:bCs/>
          <w:noProof/>
          <w:sz w:val="24"/>
        </w:rPr>
        <w:t xml:space="preserve"> </w:t>
      </w:r>
      <w:r w:rsidR="4E469C00" w:rsidRPr="00056639">
        <w:rPr>
          <w:rFonts w:ascii="Times New Roman" w:hAnsi="Times New Roman"/>
          <w:b/>
          <w:bCs/>
          <w:noProof/>
          <w:sz w:val="24"/>
        </w:rPr>
        <w:t xml:space="preserve">and </w:t>
      </w:r>
      <w:r w:rsidR="00883F57" w:rsidRPr="00056639">
        <w:rPr>
          <w:rFonts w:ascii="Times New Roman" w:hAnsi="Times New Roman"/>
          <w:b/>
          <w:bCs/>
          <w:noProof/>
          <w:sz w:val="24"/>
        </w:rPr>
        <w:t>C</w:t>
      </w:r>
      <w:r w:rsidR="1DED955A" w:rsidRPr="00056639">
        <w:rPr>
          <w:rFonts w:ascii="Times New Roman" w:hAnsi="Times New Roman"/>
          <w:b/>
          <w:bCs/>
          <w:noProof/>
          <w:sz w:val="24"/>
        </w:rPr>
        <w:t xml:space="preserve">ohesion </w:t>
      </w:r>
      <w:r w:rsidR="00883F57" w:rsidRPr="00056639">
        <w:rPr>
          <w:rFonts w:ascii="Times New Roman" w:hAnsi="Times New Roman"/>
          <w:b/>
          <w:bCs/>
          <w:noProof/>
          <w:sz w:val="24"/>
        </w:rPr>
        <w:t>P</w:t>
      </w:r>
      <w:r w:rsidR="1DED955A" w:rsidRPr="00056639">
        <w:rPr>
          <w:rFonts w:ascii="Times New Roman" w:hAnsi="Times New Roman"/>
          <w:b/>
          <w:bCs/>
          <w:noProof/>
          <w:sz w:val="24"/>
        </w:rPr>
        <w:t>olicy investments</w:t>
      </w:r>
      <w:r w:rsidR="00E555BB" w:rsidRPr="00056639">
        <w:rPr>
          <w:rFonts w:ascii="Times New Roman" w:hAnsi="Times New Roman"/>
          <w:b/>
          <w:bCs/>
          <w:noProof/>
          <w:sz w:val="24"/>
        </w:rPr>
        <w:t xml:space="preserve">. </w:t>
      </w:r>
      <w:r w:rsidR="00426E9C" w:rsidRPr="00056639">
        <w:rPr>
          <w:rFonts w:ascii="Times New Roman" w:hAnsi="Times New Roman"/>
          <w:noProof/>
          <w:sz w:val="24"/>
        </w:rPr>
        <w:t xml:space="preserve">While the European </w:t>
      </w:r>
      <w:r w:rsidR="00215451" w:rsidRPr="00056639">
        <w:rPr>
          <w:rFonts w:ascii="Times New Roman" w:hAnsi="Times New Roman"/>
          <w:noProof/>
          <w:sz w:val="24"/>
        </w:rPr>
        <w:t>S</w:t>
      </w:r>
      <w:r w:rsidR="00426E9C" w:rsidRPr="00056639">
        <w:rPr>
          <w:rFonts w:ascii="Times New Roman" w:hAnsi="Times New Roman"/>
          <w:noProof/>
          <w:sz w:val="24"/>
        </w:rPr>
        <w:t xml:space="preserve">emester focuses on national reforms, </w:t>
      </w:r>
      <w:r w:rsidR="10C97CF8" w:rsidRPr="00056639">
        <w:rPr>
          <w:rFonts w:ascii="Times New Roman" w:hAnsi="Times New Roman"/>
          <w:noProof/>
          <w:sz w:val="24"/>
        </w:rPr>
        <w:t>t</w:t>
      </w:r>
      <w:r w:rsidR="00E555BB" w:rsidRPr="00056639">
        <w:rPr>
          <w:rFonts w:ascii="Times New Roman" w:hAnsi="Times New Roman"/>
          <w:noProof/>
          <w:sz w:val="24"/>
        </w:rPr>
        <w:t xml:space="preserve">he </w:t>
      </w:r>
      <w:r w:rsidR="00A740EA" w:rsidRPr="00056639">
        <w:rPr>
          <w:rFonts w:ascii="Times New Roman" w:hAnsi="Times New Roman"/>
          <w:noProof/>
          <w:sz w:val="24"/>
        </w:rPr>
        <w:t>strengthened</w:t>
      </w:r>
      <w:r w:rsidR="00E555BB" w:rsidRPr="00056639">
        <w:rPr>
          <w:rFonts w:ascii="Times New Roman" w:hAnsi="Times New Roman"/>
          <w:noProof/>
          <w:sz w:val="24"/>
        </w:rPr>
        <w:t xml:space="preserve"> territorial </w:t>
      </w:r>
      <w:r w:rsidR="00426E9C" w:rsidRPr="00056639">
        <w:rPr>
          <w:rFonts w:ascii="Times New Roman" w:hAnsi="Times New Roman"/>
          <w:noProof/>
          <w:sz w:val="24"/>
        </w:rPr>
        <w:t xml:space="preserve">and social </w:t>
      </w:r>
      <w:r w:rsidR="00E555BB" w:rsidRPr="00056639">
        <w:rPr>
          <w:rFonts w:ascii="Times New Roman" w:hAnsi="Times New Roman"/>
          <w:noProof/>
          <w:sz w:val="24"/>
        </w:rPr>
        <w:t>dimension in the Semester</w:t>
      </w:r>
      <w:r w:rsidR="00426E9C" w:rsidRPr="00056639">
        <w:rPr>
          <w:rFonts w:ascii="Times New Roman" w:hAnsi="Times New Roman"/>
          <w:noProof/>
          <w:sz w:val="24"/>
        </w:rPr>
        <w:t xml:space="preserve"> since 2018</w:t>
      </w:r>
      <w:r w:rsidR="00E555BB" w:rsidRPr="00056639">
        <w:rPr>
          <w:rFonts w:ascii="Times New Roman" w:hAnsi="Times New Roman"/>
          <w:noProof/>
          <w:sz w:val="24"/>
        </w:rPr>
        <w:t xml:space="preserve"> </w:t>
      </w:r>
      <w:r w:rsidR="00FF274B" w:rsidRPr="00056639">
        <w:rPr>
          <w:rFonts w:ascii="Times New Roman" w:hAnsi="Times New Roman"/>
          <w:noProof/>
          <w:sz w:val="24"/>
        </w:rPr>
        <w:t xml:space="preserve">has </w:t>
      </w:r>
      <w:r w:rsidR="008A2AE0" w:rsidRPr="00056639">
        <w:rPr>
          <w:rFonts w:ascii="Times New Roman" w:hAnsi="Times New Roman"/>
          <w:noProof/>
          <w:sz w:val="24"/>
        </w:rPr>
        <w:t>increase</w:t>
      </w:r>
      <w:r w:rsidR="00FF274B" w:rsidRPr="00056639">
        <w:rPr>
          <w:rFonts w:ascii="Times New Roman" w:hAnsi="Times New Roman"/>
          <w:noProof/>
          <w:sz w:val="24"/>
        </w:rPr>
        <w:t>d</w:t>
      </w:r>
      <w:r w:rsidR="008A2AE0" w:rsidRPr="00056639">
        <w:rPr>
          <w:rFonts w:ascii="Times New Roman" w:hAnsi="Times New Roman"/>
          <w:noProof/>
          <w:sz w:val="24"/>
        </w:rPr>
        <w:t xml:space="preserve"> its </w:t>
      </w:r>
      <w:r w:rsidR="00FF274B" w:rsidRPr="00056639">
        <w:rPr>
          <w:rFonts w:ascii="Times New Roman" w:hAnsi="Times New Roman"/>
          <w:noProof/>
          <w:sz w:val="24"/>
        </w:rPr>
        <w:t>role</w:t>
      </w:r>
      <w:r w:rsidR="00B31287" w:rsidRPr="00056639">
        <w:rPr>
          <w:rFonts w:ascii="Times New Roman" w:hAnsi="Times New Roman"/>
          <w:noProof/>
          <w:sz w:val="24"/>
        </w:rPr>
        <w:t xml:space="preserve"> i</w:t>
      </w:r>
      <w:r w:rsidR="720BDC3B" w:rsidRPr="00056639">
        <w:rPr>
          <w:rFonts w:ascii="Times New Roman" w:hAnsi="Times New Roman"/>
          <w:noProof/>
          <w:sz w:val="24"/>
        </w:rPr>
        <w:t>n guiding Member States to harness the economic potential of their whole territory and reduc</w:t>
      </w:r>
      <w:r w:rsidR="004F03AE" w:rsidRPr="00056639">
        <w:rPr>
          <w:rFonts w:ascii="Times New Roman" w:hAnsi="Times New Roman"/>
          <w:noProof/>
          <w:sz w:val="24"/>
        </w:rPr>
        <w:t>e</w:t>
      </w:r>
      <w:r w:rsidR="720BDC3B" w:rsidRPr="00056639">
        <w:rPr>
          <w:rFonts w:ascii="Times New Roman" w:hAnsi="Times New Roman"/>
          <w:noProof/>
          <w:sz w:val="24"/>
        </w:rPr>
        <w:t xml:space="preserve"> inequalities</w:t>
      </w:r>
      <w:r w:rsidR="008A2AE0" w:rsidRPr="00056639">
        <w:rPr>
          <w:rFonts w:ascii="Times New Roman" w:hAnsi="Times New Roman"/>
          <w:noProof/>
          <w:sz w:val="24"/>
        </w:rPr>
        <w:t xml:space="preserve">. </w:t>
      </w:r>
      <w:r w:rsidR="00426E9C" w:rsidRPr="00056639">
        <w:rPr>
          <w:rFonts w:ascii="Times New Roman" w:hAnsi="Times New Roman"/>
          <w:noProof/>
          <w:sz w:val="24"/>
        </w:rPr>
        <w:t>Indeed</w:t>
      </w:r>
      <w:r w:rsidR="4DD95B7D" w:rsidRPr="00056639">
        <w:rPr>
          <w:rFonts w:ascii="Times New Roman" w:hAnsi="Times New Roman"/>
          <w:noProof/>
          <w:sz w:val="24"/>
        </w:rPr>
        <w:t>, t</w:t>
      </w:r>
      <w:r w:rsidR="008A2AE0" w:rsidRPr="00056639">
        <w:rPr>
          <w:rFonts w:ascii="Times New Roman" w:hAnsi="Times New Roman"/>
          <w:noProof/>
          <w:sz w:val="24"/>
        </w:rPr>
        <w:t>he</w:t>
      </w:r>
      <w:r w:rsidR="1DED955A" w:rsidRPr="00056639">
        <w:rPr>
          <w:rFonts w:ascii="Times New Roman" w:hAnsi="Times New Roman"/>
          <w:noProof/>
          <w:sz w:val="24"/>
        </w:rPr>
        <w:t xml:space="preserve"> investment-related country-specific recommendations </w:t>
      </w:r>
      <w:r w:rsidR="008A2AE0" w:rsidRPr="00056639">
        <w:rPr>
          <w:rFonts w:ascii="Times New Roman" w:hAnsi="Times New Roman"/>
          <w:noProof/>
          <w:sz w:val="24"/>
        </w:rPr>
        <w:t xml:space="preserve">steered the 2021-2027 </w:t>
      </w:r>
      <w:r w:rsidR="00883F57" w:rsidRPr="00056639">
        <w:rPr>
          <w:rFonts w:ascii="Times New Roman" w:hAnsi="Times New Roman"/>
          <w:noProof/>
          <w:sz w:val="24"/>
        </w:rPr>
        <w:t>C</w:t>
      </w:r>
      <w:r w:rsidR="008A2AE0" w:rsidRPr="00056639">
        <w:rPr>
          <w:rFonts w:ascii="Times New Roman" w:hAnsi="Times New Roman"/>
          <w:noProof/>
          <w:sz w:val="24"/>
        </w:rPr>
        <w:t xml:space="preserve">ohesion </w:t>
      </w:r>
      <w:r w:rsidR="00883F57" w:rsidRPr="00056639">
        <w:rPr>
          <w:rFonts w:ascii="Times New Roman" w:hAnsi="Times New Roman"/>
          <w:noProof/>
          <w:sz w:val="24"/>
        </w:rPr>
        <w:t>P</w:t>
      </w:r>
      <w:r w:rsidR="008A2AE0" w:rsidRPr="00056639">
        <w:rPr>
          <w:rFonts w:ascii="Times New Roman" w:hAnsi="Times New Roman"/>
          <w:noProof/>
          <w:sz w:val="24"/>
        </w:rPr>
        <w:t>olicy programmes</w:t>
      </w:r>
      <w:r w:rsidR="00FF274B" w:rsidRPr="00056639">
        <w:rPr>
          <w:rFonts w:ascii="Times New Roman" w:hAnsi="Times New Roman"/>
          <w:noProof/>
          <w:sz w:val="24"/>
        </w:rPr>
        <w:t xml:space="preserve"> and the use of the Just Transition Fund.</w:t>
      </w:r>
      <w:r w:rsidR="008A2AE0" w:rsidRPr="00056639">
        <w:rPr>
          <w:rFonts w:ascii="Times New Roman" w:hAnsi="Times New Roman"/>
          <w:noProof/>
          <w:sz w:val="24"/>
        </w:rPr>
        <w:t xml:space="preserve"> </w:t>
      </w:r>
      <w:r w:rsidR="00FF274B" w:rsidRPr="00056639">
        <w:rPr>
          <w:rFonts w:ascii="Times New Roman" w:hAnsi="Times New Roman"/>
          <w:noProof/>
          <w:sz w:val="24"/>
        </w:rPr>
        <w:t>The</w:t>
      </w:r>
      <w:r w:rsidR="008A2AE0" w:rsidRPr="00056639">
        <w:rPr>
          <w:rFonts w:ascii="Times New Roman" w:hAnsi="Times New Roman"/>
          <w:noProof/>
          <w:sz w:val="24"/>
        </w:rPr>
        <w:t xml:space="preserve"> 2024 recommendations will have</w:t>
      </w:r>
      <w:r w:rsidR="1DED955A" w:rsidRPr="00056639">
        <w:rPr>
          <w:rFonts w:ascii="Times New Roman" w:hAnsi="Times New Roman"/>
          <w:noProof/>
          <w:sz w:val="24"/>
        </w:rPr>
        <w:t xml:space="preserve"> </w:t>
      </w:r>
      <w:r w:rsidR="00B31287" w:rsidRPr="00056639">
        <w:rPr>
          <w:rFonts w:ascii="Times New Roman" w:hAnsi="Times New Roman"/>
          <w:noProof/>
          <w:sz w:val="24"/>
        </w:rPr>
        <w:t xml:space="preserve">a </w:t>
      </w:r>
      <w:r w:rsidR="1DED955A" w:rsidRPr="00056639">
        <w:rPr>
          <w:rFonts w:ascii="Times New Roman" w:hAnsi="Times New Roman"/>
          <w:noProof/>
          <w:sz w:val="24"/>
        </w:rPr>
        <w:t xml:space="preserve">key role in the mid-term review </w:t>
      </w:r>
      <w:r w:rsidR="008A2AE0" w:rsidRPr="00056639">
        <w:rPr>
          <w:rFonts w:ascii="Times New Roman" w:hAnsi="Times New Roman"/>
          <w:noProof/>
          <w:sz w:val="24"/>
        </w:rPr>
        <w:t xml:space="preserve">and adjustments </w:t>
      </w:r>
      <w:r w:rsidR="1DED955A" w:rsidRPr="00056639">
        <w:rPr>
          <w:rFonts w:ascii="Times New Roman" w:hAnsi="Times New Roman"/>
          <w:noProof/>
          <w:sz w:val="24"/>
        </w:rPr>
        <w:t>of programmes in 2025</w:t>
      </w:r>
      <w:r w:rsidR="00FF274B" w:rsidRPr="00056639">
        <w:rPr>
          <w:rFonts w:ascii="Times New Roman" w:hAnsi="Times New Roman"/>
          <w:noProof/>
          <w:sz w:val="24"/>
        </w:rPr>
        <w:t xml:space="preserve"> with an</w:t>
      </w:r>
      <w:r w:rsidR="00DB31D3" w:rsidRPr="00056639">
        <w:rPr>
          <w:rFonts w:ascii="Times New Roman" w:hAnsi="Times New Roman"/>
          <w:noProof/>
          <w:sz w:val="24"/>
        </w:rPr>
        <w:t xml:space="preserve"> enhanced focus on r</w:t>
      </w:r>
      <w:r w:rsidR="1DED955A" w:rsidRPr="00056639">
        <w:rPr>
          <w:rFonts w:ascii="Times New Roman" w:hAnsi="Times New Roman"/>
          <w:noProof/>
          <w:sz w:val="24"/>
        </w:rPr>
        <w:t xml:space="preserve">egional </w:t>
      </w:r>
      <w:r w:rsidR="00DB31D3" w:rsidRPr="00056639">
        <w:rPr>
          <w:rFonts w:ascii="Times New Roman" w:hAnsi="Times New Roman"/>
          <w:noProof/>
          <w:sz w:val="24"/>
        </w:rPr>
        <w:t>specificities and challenges</w:t>
      </w:r>
      <w:r w:rsidR="1DED955A" w:rsidRPr="00056639">
        <w:rPr>
          <w:rFonts w:ascii="Times New Roman" w:hAnsi="Times New Roman"/>
          <w:noProof/>
          <w:sz w:val="24"/>
        </w:rPr>
        <w:t>.</w:t>
      </w:r>
      <w:r w:rsidR="00DF6DEE" w:rsidRPr="00056639">
        <w:rPr>
          <w:noProof/>
        </w:rPr>
        <w:t xml:space="preserve"> </w:t>
      </w:r>
    </w:p>
    <w:p w14:paraId="58942271" w14:textId="0A74A1A2" w:rsidR="000871DD" w:rsidRPr="00056639" w:rsidRDefault="000871DD" w:rsidP="009C7311">
      <w:pPr>
        <w:spacing w:after="120" w:line="276" w:lineRule="auto"/>
        <w:jc w:val="both"/>
        <w:rPr>
          <w:rFonts w:ascii="Times New Roman" w:hAnsi="Times New Roman"/>
          <w:noProof/>
          <w:sz w:val="24"/>
        </w:rPr>
      </w:pPr>
      <w:r w:rsidRPr="00056639">
        <w:rPr>
          <w:rFonts w:ascii="Times New Roman" w:hAnsi="Times New Roman"/>
          <w:noProof/>
          <w:sz w:val="24"/>
        </w:rPr>
        <w:t xml:space="preserve">In order to further stimulate regional </w:t>
      </w:r>
      <w:r w:rsidR="00442A00" w:rsidRPr="00056639">
        <w:rPr>
          <w:rFonts w:ascii="Times New Roman" w:hAnsi="Times New Roman"/>
          <w:noProof/>
          <w:sz w:val="24"/>
        </w:rPr>
        <w:t xml:space="preserve">growth and </w:t>
      </w:r>
      <w:r w:rsidRPr="00056639">
        <w:rPr>
          <w:rFonts w:ascii="Times New Roman" w:hAnsi="Times New Roman"/>
          <w:noProof/>
          <w:sz w:val="24"/>
        </w:rPr>
        <w:t xml:space="preserve">convergence, </w:t>
      </w:r>
      <w:r w:rsidR="000D456C" w:rsidRPr="00056639">
        <w:rPr>
          <w:rFonts w:ascii="Times New Roman" w:hAnsi="Times New Roman"/>
          <w:b/>
          <w:bCs/>
          <w:noProof/>
          <w:sz w:val="24"/>
        </w:rPr>
        <w:t xml:space="preserve">there is a need to explore how </w:t>
      </w:r>
      <w:r w:rsidR="00807870" w:rsidRPr="00056639">
        <w:rPr>
          <w:rFonts w:ascii="Times New Roman" w:hAnsi="Times New Roman"/>
          <w:b/>
          <w:bCs/>
          <w:noProof/>
          <w:sz w:val="24"/>
        </w:rPr>
        <w:t xml:space="preserve">the link between </w:t>
      </w:r>
      <w:r w:rsidR="000D456C" w:rsidRPr="00056639">
        <w:rPr>
          <w:rFonts w:ascii="Times New Roman" w:hAnsi="Times New Roman"/>
          <w:b/>
          <w:bCs/>
          <w:noProof/>
          <w:sz w:val="24"/>
        </w:rPr>
        <w:t xml:space="preserve">investments and reforms could be further </w:t>
      </w:r>
      <w:r w:rsidR="00807870" w:rsidRPr="00056639">
        <w:rPr>
          <w:rFonts w:ascii="Times New Roman" w:hAnsi="Times New Roman"/>
          <w:b/>
          <w:bCs/>
          <w:noProof/>
          <w:sz w:val="24"/>
        </w:rPr>
        <w:t>strengthened</w:t>
      </w:r>
      <w:r w:rsidR="00F3273B" w:rsidRPr="00056639">
        <w:rPr>
          <w:rFonts w:ascii="Times New Roman" w:hAnsi="Times New Roman"/>
          <w:b/>
          <w:bCs/>
          <w:noProof/>
          <w:sz w:val="24"/>
        </w:rPr>
        <w:t xml:space="preserve"> to maximise the impact of </w:t>
      </w:r>
      <w:r w:rsidR="00EC4D46" w:rsidRPr="00056639">
        <w:rPr>
          <w:rFonts w:ascii="Times New Roman" w:hAnsi="Times New Roman"/>
          <w:b/>
          <w:bCs/>
          <w:noProof/>
          <w:sz w:val="24"/>
        </w:rPr>
        <w:t>C</w:t>
      </w:r>
      <w:r w:rsidR="00F3273B" w:rsidRPr="00056639">
        <w:rPr>
          <w:rFonts w:ascii="Times New Roman" w:hAnsi="Times New Roman"/>
          <w:b/>
          <w:bCs/>
          <w:noProof/>
          <w:sz w:val="24"/>
        </w:rPr>
        <w:t xml:space="preserve">ohesion </w:t>
      </w:r>
      <w:r w:rsidR="00EC4D46" w:rsidRPr="00056639">
        <w:rPr>
          <w:rFonts w:ascii="Times New Roman" w:hAnsi="Times New Roman"/>
          <w:b/>
          <w:bCs/>
          <w:noProof/>
          <w:sz w:val="24"/>
        </w:rPr>
        <w:t>P</w:t>
      </w:r>
      <w:r w:rsidR="00F3273B" w:rsidRPr="00056639">
        <w:rPr>
          <w:rFonts w:ascii="Times New Roman" w:hAnsi="Times New Roman"/>
          <w:b/>
          <w:bCs/>
          <w:noProof/>
          <w:sz w:val="24"/>
        </w:rPr>
        <w:t>olicy.</w:t>
      </w:r>
      <w:r w:rsidR="00F3273B" w:rsidRPr="00056639">
        <w:rPr>
          <w:rFonts w:ascii="Times New Roman" w:hAnsi="Times New Roman"/>
          <w:noProof/>
          <w:sz w:val="24"/>
        </w:rPr>
        <w:t xml:space="preserve"> </w:t>
      </w:r>
      <w:r w:rsidR="00082517" w:rsidRPr="00056639">
        <w:rPr>
          <w:rFonts w:ascii="Times New Roman" w:hAnsi="Times New Roman"/>
          <w:noProof/>
          <w:sz w:val="24"/>
        </w:rPr>
        <w:t xml:space="preserve">This reflection should take into account the experience of other EU instruments </w:t>
      </w:r>
      <w:r w:rsidR="00840350" w:rsidRPr="00056639">
        <w:rPr>
          <w:rFonts w:ascii="Times New Roman" w:hAnsi="Times New Roman"/>
          <w:noProof/>
          <w:sz w:val="24"/>
        </w:rPr>
        <w:t xml:space="preserve">– </w:t>
      </w:r>
      <w:r w:rsidR="00082517" w:rsidRPr="00056639">
        <w:rPr>
          <w:rFonts w:ascii="Times New Roman" w:hAnsi="Times New Roman"/>
          <w:noProof/>
          <w:sz w:val="24"/>
        </w:rPr>
        <w:t xml:space="preserve">notably the </w:t>
      </w:r>
      <w:r w:rsidR="002875DB" w:rsidRPr="00056639">
        <w:rPr>
          <w:rFonts w:ascii="Times New Roman" w:hAnsi="Times New Roman"/>
          <w:noProof/>
          <w:sz w:val="24"/>
        </w:rPr>
        <w:t>RRF</w:t>
      </w:r>
      <w:r w:rsidR="00082517" w:rsidRPr="00056639">
        <w:rPr>
          <w:rFonts w:ascii="Times New Roman" w:hAnsi="Times New Roman"/>
          <w:noProof/>
          <w:sz w:val="24"/>
        </w:rPr>
        <w:t xml:space="preserve">, which has introduced a stronger complementarity of investment policy and reforms in Member States. </w:t>
      </w:r>
      <w:r w:rsidR="00BB2E13" w:rsidRPr="00056639">
        <w:rPr>
          <w:rFonts w:ascii="Times New Roman" w:hAnsi="Times New Roman"/>
          <w:noProof/>
          <w:sz w:val="24"/>
        </w:rPr>
        <w:t xml:space="preserve">Reflections should cover </w:t>
      </w:r>
      <w:r w:rsidR="00D77511" w:rsidRPr="00056639">
        <w:rPr>
          <w:rFonts w:ascii="Times New Roman" w:hAnsi="Times New Roman"/>
          <w:noProof/>
          <w:sz w:val="24"/>
        </w:rPr>
        <w:t>the scope of the reforms needed, the role of the European Semester</w:t>
      </w:r>
      <w:r w:rsidR="00BB2E13" w:rsidRPr="00056639">
        <w:rPr>
          <w:rFonts w:ascii="Times New Roman" w:hAnsi="Times New Roman"/>
          <w:noProof/>
          <w:sz w:val="24"/>
        </w:rPr>
        <w:t>,</w:t>
      </w:r>
      <w:r w:rsidR="00D8057E" w:rsidRPr="00056639">
        <w:rPr>
          <w:rFonts w:ascii="Times New Roman" w:hAnsi="Times New Roman"/>
          <w:noProof/>
          <w:sz w:val="24"/>
        </w:rPr>
        <w:t xml:space="preserve"> </w:t>
      </w:r>
      <w:r w:rsidR="00807870" w:rsidRPr="00056639">
        <w:rPr>
          <w:rFonts w:ascii="Times New Roman" w:hAnsi="Times New Roman"/>
          <w:noProof/>
          <w:sz w:val="24"/>
        </w:rPr>
        <w:t>and</w:t>
      </w:r>
      <w:r w:rsidR="00D77511" w:rsidRPr="00056639">
        <w:rPr>
          <w:rFonts w:ascii="Times New Roman" w:hAnsi="Times New Roman"/>
          <w:noProof/>
          <w:sz w:val="24"/>
        </w:rPr>
        <w:t xml:space="preserve"> the </w:t>
      </w:r>
      <w:r w:rsidR="00807870" w:rsidRPr="00056639">
        <w:rPr>
          <w:rFonts w:ascii="Times New Roman" w:hAnsi="Times New Roman"/>
          <w:noProof/>
          <w:sz w:val="24"/>
        </w:rPr>
        <w:t>coordination</w:t>
      </w:r>
      <w:r w:rsidR="00582C22" w:rsidRPr="00056639">
        <w:rPr>
          <w:rFonts w:ascii="Times New Roman" w:hAnsi="Times New Roman"/>
          <w:noProof/>
          <w:sz w:val="24"/>
        </w:rPr>
        <w:t xml:space="preserve"> between </w:t>
      </w:r>
      <w:r w:rsidR="00807870" w:rsidRPr="00056639">
        <w:rPr>
          <w:rFonts w:ascii="Times New Roman" w:hAnsi="Times New Roman"/>
          <w:noProof/>
          <w:sz w:val="24"/>
        </w:rPr>
        <w:t>European</w:t>
      </w:r>
      <w:r w:rsidR="00246436" w:rsidRPr="00056639">
        <w:rPr>
          <w:rFonts w:ascii="Times New Roman" w:hAnsi="Times New Roman"/>
          <w:noProof/>
          <w:sz w:val="24"/>
        </w:rPr>
        <w:t>,</w:t>
      </w:r>
      <w:r w:rsidR="00807870" w:rsidRPr="00056639">
        <w:rPr>
          <w:rFonts w:ascii="Times New Roman" w:hAnsi="Times New Roman"/>
          <w:noProof/>
          <w:sz w:val="24"/>
        </w:rPr>
        <w:t xml:space="preserve"> </w:t>
      </w:r>
      <w:r w:rsidR="00582C22" w:rsidRPr="00056639">
        <w:rPr>
          <w:rFonts w:ascii="Times New Roman" w:hAnsi="Times New Roman"/>
          <w:noProof/>
          <w:sz w:val="24"/>
        </w:rPr>
        <w:t xml:space="preserve">and national </w:t>
      </w:r>
      <w:r w:rsidR="00807870" w:rsidRPr="00056639">
        <w:rPr>
          <w:rFonts w:ascii="Times New Roman" w:hAnsi="Times New Roman"/>
          <w:noProof/>
          <w:sz w:val="24"/>
        </w:rPr>
        <w:t>and</w:t>
      </w:r>
      <w:r w:rsidR="00582C22" w:rsidRPr="00056639">
        <w:rPr>
          <w:rFonts w:ascii="Times New Roman" w:hAnsi="Times New Roman"/>
          <w:noProof/>
          <w:sz w:val="24"/>
        </w:rPr>
        <w:t xml:space="preserve"> regional </w:t>
      </w:r>
      <w:r w:rsidR="00246436" w:rsidRPr="00056639">
        <w:rPr>
          <w:rFonts w:ascii="Times New Roman" w:hAnsi="Times New Roman"/>
          <w:noProof/>
          <w:sz w:val="24"/>
        </w:rPr>
        <w:t>policies</w:t>
      </w:r>
      <w:r w:rsidR="00582C22" w:rsidRPr="00056639">
        <w:rPr>
          <w:rFonts w:ascii="Times New Roman" w:hAnsi="Times New Roman"/>
          <w:noProof/>
          <w:sz w:val="24"/>
        </w:rPr>
        <w:t>.</w:t>
      </w:r>
    </w:p>
    <w:p w14:paraId="6CE6F2A2" w14:textId="102D247D" w:rsidR="29639C0E" w:rsidRPr="00056639" w:rsidRDefault="29639C0E" w:rsidP="00845A44">
      <w:pPr>
        <w:spacing w:before="360" w:after="120" w:line="276" w:lineRule="auto"/>
        <w:jc w:val="both"/>
        <w:rPr>
          <w:rFonts w:ascii="Times New Roman" w:hAnsi="Times New Roman"/>
          <w:i/>
          <w:iCs/>
          <w:noProof/>
          <w:sz w:val="24"/>
        </w:rPr>
      </w:pPr>
      <w:r w:rsidRPr="00056639">
        <w:rPr>
          <w:rFonts w:ascii="Times New Roman" w:hAnsi="Times New Roman"/>
          <w:i/>
          <w:iCs/>
          <w:noProof/>
          <w:sz w:val="24"/>
        </w:rPr>
        <w:t xml:space="preserve">Better coordination </w:t>
      </w:r>
      <w:r w:rsidR="6DEAE581" w:rsidRPr="00056639">
        <w:rPr>
          <w:rFonts w:ascii="Times New Roman" w:hAnsi="Times New Roman"/>
          <w:i/>
          <w:iCs/>
          <w:noProof/>
          <w:sz w:val="24"/>
        </w:rPr>
        <w:t xml:space="preserve">and coherence </w:t>
      </w:r>
      <w:r w:rsidRPr="00056639">
        <w:rPr>
          <w:rFonts w:ascii="Times New Roman" w:hAnsi="Times New Roman"/>
          <w:i/>
          <w:iCs/>
          <w:noProof/>
          <w:sz w:val="24"/>
        </w:rPr>
        <w:t>with national policies</w:t>
      </w:r>
    </w:p>
    <w:p w14:paraId="57A24F4A" w14:textId="66BD7188" w:rsidR="005221EA" w:rsidRPr="00056639" w:rsidRDefault="001F5E7F" w:rsidP="009C7311">
      <w:pPr>
        <w:spacing w:after="120" w:line="276" w:lineRule="auto"/>
        <w:jc w:val="both"/>
        <w:rPr>
          <w:rFonts w:ascii="Times New Roman" w:hAnsi="Times New Roman"/>
          <w:noProof/>
          <w:sz w:val="24"/>
        </w:rPr>
      </w:pPr>
      <w:r w:rsidRPr="00056639">
        <w:rPr>
          <w:rFonts w:ascii="Times New Roman" w:hAnsi="Times New Roman"/>
          <w:b/>
          <w:noProof/>
          <w:sz w:val="24"/>
        </w:rPr>
        <w:t>P</w:t>
      </w:r>
      <w:r w:rsidR="00D8057E" w:rsidRPr="00056639">
        <w:rPr>
          <w:rFonts w:ascii="Times New Roman" w:hAnsi="Times New Roman"/>
          <w:b/>
          <w:noProof/>
          <w:sz w:val="24"/>
        </w:rPr>
        <w:t xml:space="preserve">romoting </w:t>
      </w:r>
      <w:r w:rsidR="00215451" w:rsidRPr="00056639">
        <w:rPr>
          <w:rFonts w:ascii="Times New Roman" w:hAnsi="Times New Roman"/>
          <w:b/>
          <w:noProof/>
          <w:sz w:val="24"/>
        </w:rPr>
        <w:t>c</w:t>
      </w:r>
      <w:r w:rsidR="00EC4D46" w:rsidRPr="00056639">
        <w:rPr>
          <w:rFonts w:ascii="Times New Roman" w:hAnsi="Times New Roman"/>
          <w:b/>
          <w:noProof/>
          <w:sz w:val="24"/>
        </w:rPr>
        <w:t xml:space="preserve">ohesion </w:t>
      </w:r>
      <w:r w:rsidR="00464079" w:rsidRPr="00056639">
        <w:rPr>
          <w:rFonts w:ascii="Times New Roman" w:hAnsi="Times New Roman"/>
          <w:b/>
          <w:noProof/>
          <w:sz w:val="24"/>
        </w:rPr>
        <w:t xml:space="preserve">is </w:t>
      </w:r>
      <w:r w:rsidR="00D8057E" w:rsidRPr="00056639">
        <w:rPr>
          <w:rFonts w:ascii="Times New Roman" w:hAnsi="Times New Roman"/>
          <w:b/>
          <w:noProof/>
          <w:sz w:val="24"/>
        </w:rPr>
        <w:t xml:space="preserve">not the responsibility of Cohesion </w:t>
      </w:r>
      <w:r w:rsidR="00215451" w:rsidRPr="00056639">
        <w:rPr>
          <w:rFonts w:ascii="Times New Roman" w:hAnsi="Times New Roman"/>
          <w:b/>
          <w:noProof/>
          <w:sz w:val="24"/>
        </w:rPr>
        <w:t>P</w:t>
      </w:r>
      <w:r w:rsidR="00D8057E" w:rsidRPr="00056639">
        <w:rPr>
          <w:rFonts w:ascii="Times New Roman" w:hAnsi="Times New Roman"/>
          <w:b/>
          <w:noProof/>
          <w:sz w:val="24"/>
        </w:rPr>
        <w:t>olicy alone</w:t>
      </w:r>
      <w:r w:rsidR="00EC4D46" w:rsidRPr="00056639">
        <w:rPr>
          <w:rFonts w:ascii="Times New Roman" w:hAnsi="Times New Roman"/>
          <w:b/>
          <w:noProof/>
          <w:sz w:val="24"/>
        </w:rPr>
        <w:t>.</w:t>
      </w:r>
      <w:r w:rsidR="00EC4D46" w:rsidRPr="00056639">
        <w:rPr>
          <w:rFonts w:ascii="Times New Roman" w:hAnsi="Times New Roman"/>
          <w:noProof/>
          <w:sz w:val="24"/>
        </w:rPr>
        <w:t xml:space="preserve"> </w:t>
      </w:r>
      <w:r w:rsidR="1A646BCB" w:rsidRPr="00056639">
        <w:rPr>
          <w:rFonts w:ascii="Times New Roman" w:hAnsi="Times New Roman"/>
          <w:noProof/>
          <w:sz w:val="24"/>
        </w:rPr>
        <w:t xml:space="preserve">Leveraging the economic potential of all EU regions, while reducing </w:t>
      </w:r>
      <w:r w:rsidR="00E90220" w:rsidRPr="00056639">
        <w:rPr>
          <w:rFonts w:ascii="Times New Roman" w:hAnsi="Times New Roman"/>
          <w:noProof/>
          <w:sz w:val="24"/>
        </w:rPr>
        <w:t>socio</w:t>
      </w:r>
      <w:r w:rsidR="007770D0" w:rsidRPr="00056639">
        <w:rPr>
          <w:rFonts w:ascii="Times New Roman" w:hAnsi="Times New Roman"/>
          <w:noProof/>
          <w:sz w:val="24"/>
        </w:rPr>
        <w:t>-</w:t>
      </w:r>
      <w:r w:rsidR="1A646BCB" w:rsidRPr="00056639">
        <w:rPr>
          <w:rFonts w:ascii="Times New Roman" w:hAnsi="Times New Roman"/>
          <w:noProof/>
          <w:sz w:val="24"/>
        </w:rPr>
        <w:t>economic inequalities,</w:t>
      </w:r>
      <w:r w:rsidR="00EC4D46" w:rsidRPr="00056639">
        <w:rPr>
          <w:rFonts w:ascii="Times New Roman" w:hAnsi="Times New Roman"/>
          <w:noProof/>
          <w:sz w:val="24"/>
        </w:rPr>
        <w:t xml:space="preserve"> requires common effort </w:t>
      </w:r>
      <w:r w:rsidR="00BB2E13" w:rsidRPr="00056639">
        <w:rPr>
          <w:rFonts w:ascii="Times New Roman" w:hAnsi="Times New Roman"/>
          <w:noProof/>
          <w:sz w:val="24"/>
        </w:rPr>
        <w:t xml:space="preserve">– </w:t>
      </w:r>
      <w:r w:rsidR="00EC4D46" w:rsidRPr="00056639">
        <w:rPr>
          <w:rFonts w:ascii="Times New Roman" w:hAnsi="Times New Roman"/>
          <w:noProof/>
          <w:sz w:val="24"/>
        </w:rPr>
        <w:t>and</w:t>
      </w:r>
      <w:r w:rsidR="1A646BCB" w:rsidRPr="00056639">
        <w:rPr>
          <w:rFonts w:ascii="Times New Roman" w:hAnsi="Times New Roman"/>
          <w:noProof/>
          <w:sz w:val="24"/>
        </w:rPr>
        <w:t xml:space="preserve"> should be a shared objective of inves</w:t>
      </w:r>
      <w:r w:rsidR="590950FC" w:rsidRPr="00056639">
        <w:rPr>
          <w:rFonts w:ascii="Times New Roman" w:hAnsi="Times New Roman"/>
          <w:noProof/>
          <w:sz w:val="24"/>
        </w:rPr>
        <w:t>tment policies, at EU and national levels.</w:t>
      </w:r>
      <w:r w:rsidR="1A646BCB" w:rsidRPr="00056639">
        <w:rPr>
          <w:rFonts w:ascii="Times New Roman" w:hAnsi="Times New Roman"/>
          <w:noProof/>
          <w:sz w:val="24"/>
        </w:rPr>
        <w:t xml:space="preserve"> </w:t>
      </w:r>
      <w:r w:rsidR="00E20012" w:rsidRPr="00056639">
        <w:rPr>
          <w:rFonts w:ascii="Times New Roman" w:hAnsi="Times New Roman"/>
          <w:noProof/>
          <w:sz w:val="24"/>
        </w:rPr>
        <w:t>This has not always been sufficiently the case.</w:t>
      </w:r>
      <w:r w:rsidR="005221EA" w:rsidRPr="00056639">
        <w:rPr>
          <w:rFonts w:ascii="Times New Roman" w:hAnsi="Times New Roman"/>
          <w:noProof/>
          <w:sz w:val="24"/>
        </w:rPr>
        <w:t xml:space="preserve"> </w:t>
      </w:r>
      <w:r w:rsidR="00BB71F4" w:rsidRPr="00056639">
        <w:rPr>
          <w:rFonts w:ascii="Times New Roman" w:hAnsi="Times New Roman"/>
          <w:noProof/>
          <w:sz w:val="24"/>
        </w:rPr>
        <w:t>Hence</w:t>
      </w:r>
      <w:r w:rsidR="00215451" w:rsidRPr="00056639">
        <w:rPr>
          <w:rFonts w:ascii="Times New Roman" w:hAnsi="Times New Roman"/>
          <w:noProof/>
          <w:sz w:val="24"/>
        </w:rPr>
        <w:t>,</w:t>
      </w:r>
      <w:r w:rsidR="00BB71F4" w:rsidRPr="00056639">
        <w:rPr>
          <w:rFonts w:ascii="Times New Roman" w:hAnsi="Times New Roman"/>
          <w:noProof/>
          <w:sz w:val="24"/>
        </w:rPr>
        <w:t xml:space="preserve"> the</w:t>
      </w:r>
      <w:r w:rsidR="00EC4D46" w:rsidRPr="00056639">
        <w:rPr>
          <w:rFonts w:ascii="Times New Roman" w:hAnsi="Times New Roman"/>
          <w:noProof/>
          <w:sz w:val="24"/>
        </w:rPr>
        <w:t>re is</w:t>
      </w:r>
      <w:r w:rsidR="00BB71F4" w:rsidRPr="00056639">
        <w:rPr>
          <w:rFonts w:ascii="Times New Roman" w:hAnsi="Times New Roman"/>
          <w:noProof/>
          <w:sz w:val="24"/>
        </w:rPr>
        <w:t xml:space="preserve"> need </w:t>
      </w:r>
      <w:r w:rsidR="005221EA" w:rsidRPr="00056639">
        <w:rPr>
          <w:rFonts w:ascii="Times New Roman" w:hAnsi="Times New Roman"/>
          <w:noProof/>
          <w:sz w:val="24"/>
        </w:rPr>
        <w:t xml:space="preserve">to further reflect on how EU </w:t>
      </w:r>
      <w:r w:rsidR="00037235" w:rsidRPr="00056639">
        <w:rPr>
          <w:rFonts w:ascii="Times New Roman" w:hAnsi="Times New Roman"/>
          <w:noProof/>
          <w:sz w:val="24"/>
        </w:rPr>
        <w:t xml:space="preserve">and national </w:t>
      </w:r>
      <w:r w:rsidR="005221EA" w:rsidRPr="00056639">
        <w:rPr>
          <w:rFonts w:ascii="Times New Roman" w:hAnsi="Times New Roman"/>
          <w:noProof/>
          <w:sz w:val="24"/>
        </w:rPr>
        <w:t xml:space="preserve">action to address disparities </w:t>
      </w:r>
      <w:r w:rsidR="00D51A5B" w:rsidRPr="00056639">
        <w:rPr>
          <w:rFonts w:ascii="Times New Roman" w:hAnsi="Times New Roman"/>
          <w:noProof/>
          <w:sz w:val="24"/>
        </w:rPr>
        <w:t xml:space="preserve">and </w:t>
      </w:r>
      <w:r w:rsidR="00950FA9" w:rsidRPr="00FF5E65">
        <w:rPr>
          <w:rFonts w:ascii="Times New Roman" w:hAnsi="Times New Roman"/>
          <w:sz w:val="24"/>
        </w:rPr>
        <w:t>to promote the Treaty objective of economic, social and territorial cohesion</w:t>
      </w:r>
      <w:r w:rsidR="00D51A5B" w:rsidRPr="00056639">
        <w:rPr>
          <w:rFonts w:ascii="Times New Roman" w:hAnsi="Times New Roman"/>
          <w:noProof/>
          <w:sz w:val="24"/>
        </w:rPr>
        <w:t xml:space="preserve"> </w:t>
      </w:r>
      <w:r w:rsidR="005221EA" w:rsidRPr="00056639">
        <w:rPr>
          <w:rFonts w:ascii="Times New Roman" w:hAnsi="Times New Roman"/>
          <w:noProof/>
          <w:sz w:val="24"/>
        </w:rPr>
        <w:t xml:space="preserve">should </w:t>
      </w:r>
      <w:r w:rsidR="00BB2E13" w:rsidRPr="00056639">
        <w:rPr>
          <w:rFonts w:ascii="Times New Roman" w:hAnsi="Times New Roman"/>
          <w:noProof/>
          <w:sz w:val="24"/>
        </w:rPr>
        <w:t xml:space="preserve">work together, reinforcing each other and </w:t>
      </w:r>
      <w:r w:rsidR="005221EA" w:rsidRPr="00056639">
        <w:rPr>
          <w:rFonts w:ascii="Times New Roman" w:hAnsi="Times New Roman"/>
          <w:noProof/>
          <w:sz w:val="24"/>
        </w:rPr>
        <w:t>ta</w:t>
      </w:r>
      <w:r w:rsidR="00BB2E13" w:rsidRPr="00056639">
        <w:rPr>
          <w:rFonts w:ascii="Times New Roman" w:hAnsi="Times New Roman"/>
          <w:noProof/>
          <w:sz w:val="24"/>
        </w:rPr>
        <w:t>iloring</w:t>
      </w:r>
      <w:r w:rsidR="005221EA" w:rsidRPr="00056639">
        <w:rPr>
          <w:rFonts w:ascii="Times New Roman" w:hAnsi="Times New Roman"/>
          <w:noProof/>
          <w:sz w:val="24"/>
        </w:rPr>
        <w:t xml:space="preserve"> support </w:t>
      </w:r>
      <w:r w:rsidR="00BB2E13" w:rsidRPr="00056639">
        <w:rPr>
          <w:rFonts w:ascii="Times New Roman" w:hAnsi="Times New Roman"/>
          <w:noProof/>
          <w:sz w:val="24"/>
        </w:rPr>
        <w:t xml:space="preserve">to </w:t>
      </w:r>
      <w:r w:rsidR="005221EA" w:rsidRPr="00056639">
        <w:rPr>
          <w:rFonts w:ascii="Times New Roman" w:hAnsi="Times New Roman"/>
          <w:noProof/>
          <w:sz w:val="24"/>
        </w:rPr>
        <w:t xml:space="preserve">different types of territory. </w:t>
      </w:r>
    </w:p>
    <w:p w14:paraId="2E7CD419" w14:textId="11F4C2BE" w:rsidR="00883F57" w:rsidRPr="00056639" w:rsidRDefault="00464079" w:rsidP="00BC7066">
      <w:pPr>
        <w:pStyle w:val="NormalWeb"/>
        <w:spacing w:before="0" w:beforeAutospacing="0" w:after="120" w:afterAutospacing="0" w:line="276" w:lineRule="auto"/>
        <w:jc w:val="both"/>
        <w:rPr>
          <w:i/>
          <w:iCs/>
          <w:noProof/>
        </w:rPr>
      </w:pPr>
      <w:r w:rsidRPr="00056639">
        <w:rPr>
          <w:b/>
          <w:bCs/>
          <w:noProof/>
        </w:rPr>
        <w:t xml:space="preserve">For instance, integrating, where relevant, </w:t>
      </w:r>
      <w:r w:rsidR="009B6EFC" w:rsidRPr="00056639">
        <w:rPr>
          <w:b/>
          <w:bCs/>
          <w:noProof/>
        </w:rPr>
        <w:t>the territorial dimension into policy design</w:t>
      </w:r>
      <w:r w:rsidR="00950FA9">
        <w:rPr>
          <w:b/>
          <w:bCs/>
          <w:noProof/>
        </w:rPr>
        <w:t xml:space="preserve"> c</w:t>
      </w:r>
      <w:r w:rsidR="00D8057E" w:rsidRPr="00056639">
        <w:rPr>
          <w:b/>
          <w:bCs/>
          <w:noProof/>
        </w:rPr>
        <w:t xml:space="preserve">ould </w:t>
      </w:r>
      <w:r w:rsidR="00E30B27" w:rsidRPr="00056639">
        <w:rPr>
          <w:b/>
          <w:bCs/>
          <w:noProof/>
        </w:rPr>
        <w:t xml:space="preserve">reinforce greater coherence between regional-specific needs and horizontal </w:t>
      </w:r>
      <w:r w:rsidRPr="00056639">
        <w:rPr>
          <w:b/>
          <w:bCs/>
          <w:noProof/>
        </w:rPr>
        <w:t xml:space="preserve">(European and national) </w:t>
      </w:r>
      <w:r w:rsidR="00E30B27" w:rsidRPr="00056639">
        <w:rPr>
          <w:b/>
          <w:bCs/>
          <w:noProof/>
        </w:rPr>
        <w:t xml:space="preserve">policies. </w:t>
      </w:r>
      <w:r w:rsidR="00414889" w:rsidRPr="00056639">
        <w:rPr>
          <w:noProof/>
        </w:rPr>
        <w:t xml:space="preserve">    </w:t>
      </w:r>
    </w:p>
    <w:p w14:paraId="3618385C" w14:textId="2B8EA435" w:rsidR="00DB0A7D" w:rsidRPr="00056639" w:rsidRDefault="00FF274B" w:rsidP="00215451">
      <w:pPr>
        <w:pStyle w:val="NormalWeb"/>
        <w:spacing w:before="360" w:beforeAutospacing="0" w:after="120" w:afterAutospacing="0" w:line="276" w:lineRule="auto"/>
        <w:rPr>
          <w:i/>
          <w:iCs/>
          <w:noProof/>
        </w:rPr>
      </w:pPr>
      <w:r w:rsidRPr="00056639">
        <w:rPr>
          <w:i/>
          <w:iCs/>
          <w:noProof/>
        </w:rPr>
        <w:t xml:space="preserve">Making </w:t>
      </w:r>
      <w:r w:rsidR="00D86D1A" w:rsidRPr="00056639">
        <w:rPr>
          <w:i/>
          <w:iCs/>
          <w:noProof/>
        </w:rPr>
        <w:t xml:space="preserve">delivery </w:t>
      </w:r>
      <w:r w:rsidRPr="00056639">
        <w:rPr>
          <w:i/>
          <w:iCs/>
          <w:noProof/>
        </w:rPr>
        <w:t>more effective</w:t>
      </w:r>
    </w:p>
    <w:p w14:paraId="7D659B93" w14:textId="59BF3426" w:rsidR="008044DA" w:rsidRPr="00056639" w:rsidRDefault="008044DA" w:rsidP="009C7311">
      <w:pPr>
        <w:spacing w:after="120" w:line="276" w:lineRule="auto"/>
        <w:jc w:val="both"/>
        <w:rPr>
          <w:rFonts w:ascii="Times New Roman" w:hAnsi="Times New Roman"/>
          <w:noProof/>
          <w:sz w:val="24"/>
        </w:rPr>
      </w:pPr>
      <w:r w:rsidRPr="00056639">
        <w:rPr>
          <w:rFonts w:ascii="Times New Roman" w:hAnsi="Times New Roman"/>
          <w:noProof/>
          <w:sz w:val="24"/>
        </w:rPr>
        <w:t xml:space="preserve">Delays in </w:t>
      </w:r>
      <w:r w:rsidR="0074643C" w:rsidRPr="00056639">
        <w:rPr>
          <w:rFonts w:ascii="Times New Roman" w:hAnsi="Times New Roman"/>
          <w:noProof/>
          <w:sz w:val="24"/>
        </w:rPr>
        <w:t>programming and implementation</w:t>
      </w:r>
      <w:r w:rsidR="007802CA" w:rsidRPr="00056639">
        <w:rPr>
          <w:rFonts w:ascii="Times New Roman" w:hAnsi="Times New Roman"/>
          <w:noProof/>
          <w:sz w:val="24"/>
        </w:rPr>
        <w:t xml:space="preserve"> of Cohesion Policy programmes</w:t>
      </w:r>
      <w:r w:rsidR="0074643C" w:rsidRPr="00056639">
        <w:rPr>
          <w:rFonts w:ascii="Times New Roman" w:hAnsi="Times New Roman"/>
          <w:noProof/>
          <w:sz w:val="24"/>
        </w:rPr>
        <w:t xml:space="preserve"> </w:t>
      </w:r>
      <w:r w:rsidR="00775ECA" w:rsidRPr="00056639">
        <w:rPr>
          <w:rFonts w:ascii="Times New Roman" w:hAnsi="Times New Roman"/>
          <w:noProof/>
          <w:sz w:val="24"/>
        </w:rPr>
        <w:t>(</w:t>
      </w:r>
      <w:r w:rsidR="0074643C" w:rsidRPr="00056639">
        <w:rPr>
          <w:rFonts w:ascii="Times New Roman" w:hAnsi="Times New Roman"/>
          <w:noProof/>
          <w:sz w:val="24"/>
        </w:rPr>
        <w:t xml:space="preserve">partially rooted in </w:t>
      </w:r>
      <w:r w:rsidR="00E835B8" w:rsidRPr="00056639">
        <w:rPr>
          <w:rFonts w:ascii="Times New Roman" w:hAnsi="Times New Roman"/>
          <w:noProof/>
          <w:sz w:val="24"/>
        </w:rPr>
        <w:t xml:space="preserve">the </w:t>
      </w:r>
      <w:r w:rsidR="000D62E3" w:rsidRPr="00056639">
        <w:rPr>
          <w:rFonts w:ascii="Times New Roman" w:hAnsi="Times New Roman"/>
          <w:noProof/>
          <w:sz w:val="24"/>
        </w:rPr>
        <w:t>backloading of</w:t>
      </w:r>
      <w:r w:rsidR="00E835B8" w:rsidRPr="00056639">
        <w:rPr>
          <w:rFonts w:ascii="Times New Roman" w:hAnsi="Times New Roman"/>
          <w:noProof/>
          <w:sz w:val="24"/>
        </w:rPr>
        <w:t xml:space="preserve"> financial implementation</w:t>
      </w:r>
      <w:r w:rsidR="00775ECA" w:rsidRPr="00056639">
        <w:rPr>
          <w:rFonts w:ascii="Times New Roman" w:hAnsi="Times New Roman"/>
          <w:noProof/>
          <w:sz w:val="24"/>
        </w:rPr>
        <w:t>,</w:t>
      </w:r>
      <w:r w:rsidR="00E835B8" w:rsidRPr="00056639">
        <w:rPr>
          <w:rFonts w:ascii="Times New Roman" w:hAnsi="Times New Roman"/>
          <w:noProof/>
          <w:sz w:val="24"/>
        </w:rPr>
        <w:t xml:space="preserve"> coupled with </w:t>
      </w:r>
      <w:r w:rsidR="00F41A6B" w:rsidRPr="00056639">
        <w:rPr>
          <w:rFonts w:ascii="Times New Roman" w:hAnsi="Times New Roman"/>
          <w:noProof/>
          <w:sz w:val="24"/>
        </w:rPr>
        <w:t>administrative</w:t>
      </w:r>
      <w:r w:rsidRPr="00056639">
        <w:rPr>
          <w:rFonts w:ascii="Times New Roman" w:hAnsi="Times New Roman"/>
          <w:noProof/>
          <w:sz w:val="24"/>
        </w:rPr>
        <w:t xml:space="preserve"> </w:t>
      </w:r>
      <w:r w:rsidR="0074643C" w:rsidRPr="00056639">
        <w:rPr>
          <w:rFonts w:ascii="Times New Roman" w:hAnsi="Times New Roman"/>
          <w:noProof/>
          <w:sz w:val="24"/>
        </w:rPr>
        <w:t xml:space="preserve">shortcomings </w:t>
      </w:r>
      <w:r w:rsidR="00E835B8" w:rsidRPr="00056639">
        <w:rPr>
          <w:rFonts w:ascii="Times New Roman" w:hAnsi="Times New Roman"/>
          <w:noProof/>
          <w:sz w:val="24"/>
        </w:rPr>
        <w:t>in some Member States and regions</w:t>
      </w:r>
      <w:r w:rsidR="00775ECA" w:rsidRPr="00056639">
        <w:rPr>
          <w:rFonts w:ascii="Times New Roman" w:hAnsi="Times New Roman"/>
          <w:noProof/>
          <w:sz w:val="24"/>
        </w:rPr>
        <w:t>)</w:t>
      </w:r>
      <w:r w:rsidR="00E835B8" w:rsidRPr="00056639">
        <w:rPr>
          <w:rFonts w:ascii="Times New Roman" w:hAnsi="Times New Roman"/>
          <w:noProof/>
          <w:sz w:val="24"/>
        </w:rPr>
        <w:t xml:space="preserve"> </w:t>
      </w:r>
      <w:r w:rsidR="0074643C" w:rsidRPr="00056639">
        <w:rPr>
          <w:rFonts w:ascii="Times New Roman" w:hAnsi="Times New Roman"/>
          <w:noProof/>
          <w:sz w:val="24"/>
        </w:rPr>
        <w:t xml:space="preserve">suggest that </w:t>
      </w:r>
      <w:r w:rsidR="00E835B8" w:rsidRPr="00056639">
        <w:rPr>
          <w:rFonts w:ascii="Times New Roman" w:hAnsi="Times New Roman"/>
          <w:noProof/>
          <w:sz w:val="24"/>
        </w:rPr>
        <w:t xml:space="preserve">the delivery mode of the policy </w:t>
      </w:r>
      <w:r w:rsidR="0074643C" w:rsidRPr="00056639">
        <w:rPr>
          <w:rFonts w:ascii="Times New Roman" w:hAnsi="Times New Roman"/>
          <w:noProof/>
          <w:sz w:val="24"/>
        </w:rPr>
        <w:t>can be improved</w:t>
      </w:r>
      <w:r w:rsidR="007802CA" w:rsidRPr="00056639">
        <w:rPr>
          <w:rFonts w:ascii="Times New Roman" w:hAnsi="Times New Roman"/>
          <w:noProof/>
          <w:sz w:val="24"/>
        </w:rPr>
        <w:t>. This can be done</w:t>
      </w:r>
      <w:r w:rsidR="000D62E3" w:rsidRPr="00056639">
        <w:rPr>
          <w:rFonts w:ascii="Times New Roman" w:hAnsi="Times New Roman"/>
          <w:noProof/>
          <w:sz w:val="24"/>
        </w:rPr>
        <w:t xml:space="preserve"> notably </w:t>
      </w:r>
      <w:r w:rsidR="00AC49F9" w:rsidRPr="00056639">
        <w:rPr>
          <w:rFonts w:ascii="Times New Roman" w:hAnsi="Times New Roman"/>
          <w:noProof/>
          <w:sz w:val="24"/>
        </w:rPr>
        <w:t xml:space="preserve">by </w:t>
      </w:r>
      <w:r w:rsidR="00D0621C" w:rsidRPr="00056639">
        <w:rPr>
          <w:rFonts w:ascii="Times New Roman" w:hAnsi="Times New Roman"/>
          <w:noProof/>
          <w:sz w:val="24"/>
        </w:rPr>
        <w:t xml:space="preserve">ensuring </w:t>
      </w:r>
      <w:r w:rsidR="000D62E3" w:rsidRPr="00056639">
        <w:rPr>
          <w:rFonts w:ascii="Times New Roman" w:hAnsi="Times New Roman"/>
          <w:noProof/>
          <w:sz w:val="24"/>
        </w:rPr>
        <w:t>further simplification for administration</w:t>
      </w:r>
      <w:r w:rsidR="00AC49F9" w:rsidRPr="00056639">
        <w:rPr>
          <w:rFonts w:ascii="Times New Roman" w:hAnsi="Times New Roman"/>
          <w:noProof/>
          <w:sz w:val="24"/>
        </w:rPr>
        <w:t>s</w:t>
      </w:r>
      <w:r w:rsidR="000D62E3" w:rsidRPr="00056639">
        <w:rPr>
          <w:rFonts w:ascii="Times New Roman" w:hAnsi="Times New Roman"/>
          <w:noProof/>
          <w:sz w:val="24"/>
        </w:rPr>
        <w:t xml:space="preserve"> and beneficiaries. </w:t>
      </w:r>
    </w:p>
    <w:p w14:paraId="6217BB38" w14:textId="44034311" w:rsidR="008F2AD0" w:rsidRPr="00056639" w:rsidRDefault="004D15A6" w:rsidP="009C7311">
      <w:pPr>
        <w:spacing w:after="120" w:line="276" w:lineRule="auto"/>
        <w:jc w:val="both"/>
        <w:rPr>
          <w:rFonts w:ascii="Times New Roman" w:hAnsi="Times New Roman"/>
          <w:noProof/>
          <w:sz w:val="24"/>
        </w:rPr>
      </w:pPr>
      <w:r w:rsidRPr="00056639">
        <w:rPr>
          <w:rFonts w:ascii="Times New Roman" w:hAnsi="Times New Roman"/>
          <w:b/>
          <w:bCs/>
          <w:noProof/>
          <w:sz w:val="24"/>
        </w:rPr>
        <w:t xml:space="preserve">The 2021-2027 </w:t>
      </w:r>
      <w:r w:rsidR="00C75E4B" w:rsidRPr="00056639">
        <w:rPr>
          <w:rFonts w:ascii="Times New Roman" w:hAnsi="Times New Roman"/>
          <w:b/>
          <w:bCs/>
          <w:noProof/>
          <w:sz w:val="24"/>
        </w:rPr>
        <w:t>framework</w:t>
      </w:r>
      <w:r w:rsidRPr="00056639">
        <w:rPr>
          <w:rFonts w:ascii="Times New Roman" w:hAnsi="Times New Roman"/>
          <w:b/>
          <w:bCs/>
          <w:noProof/>
          <w:sz w:val="24"/>
        </w:rPr>
        <w:t xml:space="preserve"> </w:t>
      </w:r>
      <w:r w:rsidR="00D566DE" w:rsidRPr="00056639">
        <w:rPr>
          <w:rFonts w:ascii="Times New Roman" w:hAnsi="Times New Roman"/>
          <w:b/>
          <w:bCs/>
          <w:noProof/>
          <w:sz w:val="24"/>
        </w:rPr>
        <w:t>ha</w:t>
      </w:r>
      <w:r w:rsidR="005915D1" w:rsidRPr="00056639">
        <w:rPr>
          <w:rFonts w:ascii="Times New Roman" w:hAnsi="Times New Roman"/>
          <w:b/>
          <w:bCs/>
          <w:noProof/>
          <w:sz w:val="24"/>
        </w:rPr>
        <w:t>s</w:t>
      </w:r>
      <w:r w:rsidR="00D566DE" w:rsidRPr="00056639">
        <w:rPr>
          <w:rFonts w:ascii="Times New Roman" w:hAnsi="Times New Roman"/>
          <w:b/>
          <w:bCs/>
          <w:noProof/>
          <w:sz w:val="24"/>
        </w:rPr>
        <w:t xml:space="preserve"> </w:t>
      </w:r>
      <w:r w:rsidRPr="00056639">
        <w:rPr>
          <w:rFonts w:ascii="Times New Roman" w:hAnsi="Times New Roman"/>
          <w:b/>
          <w:bCs/>
          <w:noProof/>
          <w:sz w:val="24"/>
        </w:rPr>
        <w:t xml:space="preserve">put forward </w:t>
      </w:r>
      <w:r w:rsidR="00C75E4B" w:rsidRPr="00056639">
        <w:rPr>
          <w:rFonts w:ascii="Times New Roman" w:hAnsi="Times New Roman"/>
          <w:b/>
          <w:bCs/>
          <w:noProof/>
          <w:sz w:val="24"/>
        </w:rPr>
        <w:t xml:space="preserve">important </w:t>
      </w:r>
      <w:r w:rsidRPr="00056639">
        <w:rPr>
          <w:rFonts w:ascii="Times New Roman" w:hAnsi="Times New Roman"/>
          <w:b/>
          <w:bCs/>
          <w:noProof/>
          <w:sz w:val="24"/>
        </w:rPr>
        <w:t>simplification measures</w:t>
      </w:r>
      <w:r w:rsidR="001E5392" w:rsidRPr="00056639">
        <w:rPr>
          <w:rFonts w:ascii="Times New Roman" w:hAnsi="Times New Roman"/>
          <w:noProof/>
          <w:sz w:val="24"/>
        </w:rPr>
        <w:t xml:space="preserve"> </w:t>
      </w:r>
      <w:r w:rsidR="00775ECA" w:rsidRPr="00056639">
        <w:rPr>
          <w:rFonts w:ascii="Times New Roman" w:hAnsi="Times New Roman"/>
          <w:noProof/>
          <w:sz w:val="24"/>
        </w:rPr>
        <w:t>– i</w:t>
      </w:r>
      <w:r w:rsidR="001E5392" w:rsidRPr="00056639">
        <w:rPr>
          <w:rFonts w:ascii="Times New Roman" w:hAnsi="Times New Roman"/>
          <w:noProof/>
          <w:sz w:val="24"/>
        </w:rPr>
        <w:t xml:space="preserve">ncluding </w:t>
      </w:r>
      <w:r w:rsidR="000E711A" w:rsidRPr="00056639">
        <w:rPr>
          <w:rFonts w:ascii="Times New Roman" w:hAnsi="Times New Roman"/>
          <w:noProof/>
          <w:sz w:val="24"/>
        </w:rPr>
        <w:t xml:space="preserve">a reduced list of policy objectives, a clearer intervention logic through indicators, </w:t>
      </w:r>
      <w:r w:rsidR="001E5392" w:rsidRPr="00056639">
        <w:rPr>
          <w:rFonts w:ascii="Times New Roman" w:hAnsi="Times New Roman"/>
          <w:noProof/>
          <w:sz w:val="24"/>
        </w:rPr>
        <w:t>lighter reporting</w:t>
      </w:r>
      <w:r w:rsidR="00775ECA" w:rsidRPr="00056639">
        <w:rPr>
          <w:rFonts w:ascii="Times New Roman" w:hAnsi="Times New Roman"/>
          <w:noProof/>
          <w:sz w:val="24"/>
        </w:rPr>
        <w:t>,</w:t>
      </w:r>
      <w:r w:rsidR="001E5392" w:rsidRPr="00056639">
        <w:rPr>
          <w:rFonts w:ascii="Times New Roman" w:hAnsi="Times New Roman"/>
          <w:noProof/>
          <w:sz w:val="24"/>
        </w:rPr>
        <w:t xml:space="preserve"> and single audit arrangements. </w:t>
      </w:r>
      <w:r w:rsidR="23F730D4" w:rsidRPr="00056639">
        <w:rPr>
          <w:rFonts w:ascii="Times New Roman" w:hAnsi="Times New Roman"/>
          <w:noProof/>
          <w:sz w:val="24"/>
        </w:rPr>
        <w:t xml:space="preserve">It also </w:t>
      </w:r>
      <w:r w:rsidR="000E711A" w:rsidRPr="00056639">
        <w:rPr>
          <w:rFonts w:ascii="Times New Roman" w:hAnsi="Times New Roman"/>
          <w:noProof/>
          <w:sz w:val="24"/>
        </w:rPr>
        <w:t xml:space="preserve">extended possibilities to use alternative payment options </w:t>
      </w:r>
      <w:r w:rsidR="008F2AD0" w:rsidRPr="00056639">
        <w:rPr>
          <w:rFonts w:ascii="Times New Roman" w:hAnsi="Times New Roman"/>
          <w:noProof/>
          <w:sz w:val="24"/>
        </w:rPr>
        <w:t>beyond invoice-based costs</w:t>
      </w:r>
      <w:r w:rsidR="00775ECA" w:rsidRPr="00056639">
        <w:rPr>
          <w:rFonts w:ascii="Times New Roman" w:hAnsi="Times New Roman"/>
          <w:noProof/>
          <w:sz w:val="24"/>
        </w:rPr>
        <w:t>,</w:t>
      </w:r>
      <w:r w:rsidR="008F2AD0" w:rsidRPr="00056639">
        <w:rPr>
          <w:rFonts w:ascii="Times New Roman" w:hAnsi="Times New Roman"/>
          <w:noProof/>
          <w:sz w:val="24"/>
        </w:rPr>
        <w:t xml:space="preserve"> </w:t>
      </w:r>
      <w:r w:rsidR="003815D8" w:rsidRPr="00056639">
        <w:rPr>
          <w:rFonts w:ascii="Times New Roman" w:hAnsi="Times New Roman"/>
          <w:noProof/>
          <w:sz w:val="24"/>
        </w:rPr>
        <w:t>i.e.</w:t>
      </w:r>
      <w:r w:rsidR="008F2AD0" w:rsidRPr="00056639">
        <w:rPr>
          <w:rFonts w:ascii="Times New Roman" w:hAnsi="Times New Roman"/>
          <w:noProof/>
          <w:sz w:val="24"/>
        </w:rPr>
        <w:t xml:space="preserve"> financing </w:t>
      </w:r>
      <w:r w:rsidR="000E711A" w:rsidRPr="00056639">
        <w:rPr>
          <w:rFonts w:ascii="Times New Roman" w:hAnsi="Times New Roman"/>
          <w:noProof/>
          <w:sz w:val="24"/>
        </w:rPr>
        <w:t>not linked to costs</w:t>
      </w:r>
      <w:r w:rsidR="00775ECA" w:rsidRPr="00056639">
        <w:rPr>
          <w:rFonts w:ascii="Times New Roman" w:hAnsi="Times New Roman"/>
          <w:noProof/>
          <w:sz w:val="24"/>
        </w:rPr>
        <w:t>,</w:t>
      </w:r>
      <w:r w:rsidR="001E5392" w:rsidRPr="00056639">
        <w:rPr>
          <w:rFonts w:ascii="Times New Roman" w:hAnsi="Times New Roman"/>
          <w:noProof/>
          <w:sz w:val="24"/>
        </w:rPr>
        <w:t xml:space="preserve"> or simplified costs options</w:t>
      </w:r>
      <w:r w:rsidR="00AD2918" w:rsidRPr="00056639">
        <w:rPr>
          <w:rFonts w:ascii="Times New Roman" w:hAnsi="Times New Roman"/>
          <w:noProof/>
          <w:sz w:val="24"/>
        </w:rPr>
        <w:t xml:space="preserve">. This </w:t>
      </w:r>
      <w:r w:rsidR="00E26F63" w:rsidRPr="00056639">
        <w:rPr>
          <w:rFonts w:ascii="Times New Roman" w:hAnsi="Times New Roman"/>
          <w:noProof/>
          <w:sz w:val="24"/>
        </w:rPr>
        <w:t xml:space="preserve">has </w:t>
      </w:r>
      <w:r w:rsidR="00AD2918" w:rsidRPr="00056639">
        <w:rPr>
          <w:rFonts w:ascii="Times New Roman" w:hAnsi="Times New Roman"/>
          <w:noProof/>
          <w:sz w:val="24"/>
        </w:rPr>
        <w:t>paved</w:t>
      </w:r>
      <w:r w:rsidR="001E5392" w:rsidRPr="00056639">
        <w:rPr>
          <w:rFonts w:ascii="Times New Roman" w:hAnsi="Times New Roman"/>
          <w:noProof/>
          <w:sz w:val="24"/>
        </w:rPr>
        <w:t xml:space="preserve"> the way for simpler implementation</w:t>
      </w:r>
      <w:r w:rsidR="00775ECA" w:rsidRPr="00056639">
        <w:rPr>
          <w:rFonts w:ascii="Times New Roman" w:hAnsi="Times New Roman"/>
          <w:noProof/>
          <w:sz w:val="24"/>
        </w:rPr>
        <w:t>,</w:t>
      </w:r>
      <w:r w:rsidR="001E5392" w:rsidRPr="00056639">
        <w:rPr>
          <w:rFonts w:ascii="Times New Roman" w:hAnsi="Times New Roman"/>
          <w:noProof/>
          <w:sz w:val="24"/>
        </w:rPr>
        <w:t xml:space="preserve"> with quicker payment possibilities.</w:t>
      </w:r>
      <w:r w:rsidR="000E711A" w:rsidRPr="00056639">
        <w:rPr>
          <w:rFonts w:ascii="Times New Roman" w:hAnsi="Times New Roman"/>
          <w:noProof/>
          <w:sz w:val="24"/>
        </w:rPr>
        <w:t xml:space="preserve"> However, </w:t>
      </w:r>
      <w:r w:rsidR="000A382E" w:rsidRPr="00056639">
        <w:rPr>
          <w:rFonts w:ascii="Times New Roman" w:hAnsi="Times New Roman"/>
          <w:noProof/>
          <w:sz w:val="24"/>
        </w:rPr>
        <w:t xml:space="preserve">Member States </w:t>
      </w:r>
      <w:r w:rsidR="000D62E3" w:rsidRPr="00056639">
        <w:rPr>
          <w:rFonts w:ascii="Times New Roman" w:hAnsi="Times New Roman"/>
          <w:noProof/>
          <w:sz w:val="24"/>
        </w:rPr>
        <w:t xml:space="preserve">have </w:t>
      </w:r>
      <w:r w:rsidR="00E26F63" w:rsidRPr="00056639">
        <w:rPr>
          <w:rFonts w:ascii="Times New Roman" w:hAnsi="Times New Roman"/>
          <w:noProof/>
          <w:sz w:val="24"/>
        </w:rPr>
        <w:t xml:space="preserve">not yet made full use of </w:t>
      </w:r>
      <w:r w:rsidR="008F2AD0" w:rsidRPr="00056639">
        <w:rPr>
          <w:rFonts w:ascii="Times New Roman" w:hAnsi="Times New Roman"/>
          <w:noProof/>
          <w:sz w:val="24"/>
        </w:rPr>
        <w:t xml:space="preserve">these </w:t>
      </w:r>
      <w:r w:rsidR="007802CA" w:rsidRPr="00056639">
        <w:rPr>
          <w:rFonts w:ascii="Times New Roman" w:hAnsi="Times New Roman"/>
          <w:noProof/>
          <w:sz w:val="24"/>
        </w:rPr>
        <w:t>options</w:t>
      </w:r>
      <w:r w:rsidR="008F2AD0" w:rsidRPr="00056639">
        <w:rPr>
          <w:rFonts w:ascii="Times New Roman" w:hAnsi="Times New Roman"/>
          <w:noProof/>
          <w:sz w:val="24"/>
        </w:rPr>
        <w:t xml:space="preserve">. </w:t>
      </w:r>
    </w:p>
    <w:p w14:paraId="440B93CF" w14:textId="48ACBA1A" w:rsidR="00FC560F" w:rsidRPr="00056639" w:rsidRDefault="007902A2" w:rsidP="009C7311">
      <w:pPr>
        <w:spacing w:after="120" w:line="276" w:lineRule="auto"/>
        <w:jc w:val="both"/>
        <w:rPr>
          <w:rFonts w:ascii="Times New Roman" w:hAnsi="Times New Roman"/>
          <w:noProof/>
          <w:sz w:val="24"/>
        </w:rPr>
      </w:pPr>
      <w:bookmarkStart w:id="6" w:name="_Hlk158651081"/>
      <w:bookmarkStart w:id="7" w:name="_Hlk158649353"/>
      <w:r w:rsidRPr="00056639">
        <w:rPr>
          <w:rFonts w:ascii="Times New Roman" w:hAnsi="Times New Roman"/>
          <w:b/>
          <w:bCs/>
          <w:noProof/>
          <w:sz w:val="24"/>
        </w:rPr>
        <w:t xml:space="preserve">The positive experiences that have been gained </w:t>
      </w:r>
      <w:r w:rsidR="00363180" w:rsidRPr="00056639">
        <w:rPr>
          <w:rFonts w:ascii="Times New Roman" w:hAnsi="Times New Roman"/>
          <w:b/>
          <w:bCs/>
          <w:noProof/>
          <w:sz w:val="24"/>
        </w:rPr>
        <w:t xml:space="preserve">through the implementation of the ESF and ESF+, </w:t>
      </w:r>
      <w:r w:rsidR="007251B1" w:rsidRPr="00056639">
        <w:rPr>
          <w:rFonts w:ascii="Times New Roman" w:hAnsi="Times New Roman"/>
          <w:b/>
          <w:bCs/>
          <w:noProof/>
          <w:sz w:val="24"/>
        </w:rPr>
        <w:t>moving towards a performance-based delivery model</w:t>
      </w:r>
      <w:r w:rsidRPr="00056639">
        <w:rPr>
          <w:rFonts w:ascii="Times New Roman" w:hAnsi="Times New Roman"/>
          <w:b/>
          <w:bCs/>
          <w:noProof/>
          <w:sz w:val="24"/>
        </w:rPr>
        <w:t xml:space="preserve">, can </w:t>
      </w:r>
      <w:r w:rsidR="00D0621C" w:rsidRPr="00056639">
        <w:rPr>
          <w:rFonts w:ascii="Times New Roman" w:hAnsi="Times New Roman"/>
          <w:b/>
          <w:bCs/>
          <w:noProof/>
          <w:sz w:val="24"/>
        </w:rPr>
        <w:t xml:space="preserve">help </w:t>
      </w:r>
      <w:r w:rsidR="00775ECA" w:rsidRPr="00056639">
        <w:rPr>
          <w:rFonts w:ascii="Times New Roman" w:hAnsi="Times New Roman"/>
          <w:b/>
          <w:bCs/>
          <w:noProof/>
          <w:sz w:val="24"/>
        </w:rPr>
        <w:t xml:space="preserve">provide </w:t>
      </w:r>
      <w:r w:rsidRPr="00056639">
        <w:rPr>
          <w:rFonts w:ascii="Times New Roman" w:hAnsi="Times New Roman"/>
          <w:b/>
          <w:bCs/>
          <w:noProof/>
          <w:sz w:val="24"/>
        </w:rPr>
        <w:t>lessons for the future</w:t>
      </w:r>
      <w:bookmarkEnd w:id="6"/>
      <w:r w:rsidRPr="00056639">
        <w:rPr>
          <w:rFonts w:ascii="Times New Roman" w:hAnsi="Times New Roman"/>
          <w:b/>
          <w:bCs/>
          <w:noProof/>
          <w:sz w:val="24"/>
        </w:rPr>
        <w:t>.</w:t>
      </w:r>
      <w:r w:rsidRPr="00056639">
        <w:rPr>
          <w:rFonts w:ascii="Times New Roman" w:hAnsi="Times New Roman"/>
          <w:noProof/>
          <w:sz w:val="24"/>
        </w:rPr>
        <w:t xml:space="preserve"> </w:t>
      </w:r>
      <w:bookmarkEnd w:id="7"/>
      <w:r w:rsidR="000D62E3" w:rsidRPr="00056639">
        <w:rPr>
          <w:rFonts w:ascii="Times New Roman" w:hAnsi="Times New Roman"/>
          <w:noProof/>
          <w:sz w:val="24"/>
        </w:rPr>
        <w:t>It is important to assess whether</w:t>
      </w:r>
      <w:r w:rsidR="007251B1" w:rsidRPr="00056639">
        <w:rPr>
          <w:rFonts w:ascii="Times New Roman" w:hAnsi="Times New Roman"/>
          <w:noProof/>
          <w:sz w:val="24"/>
        </w:rPr>
        <w:t xml:space="preserve"> this delivery model</w:t>
      </w:r>
      <w:r w:rsidR="00483219" w:rsidRPr="00056639">
        <w:rPr>
          <w:rFonts w:ascii="Times New Roman" w:hAnsi="Times New Roman"/>
          <w:noProof/>
          <w:sz w:val="24"/>
        </w:rPr>
        <w:t xml:space="preserve">, with payments linked to the achievement of outputs </w:t>
      </w:r>
      <w:r w:rsidR="00775ECA" w:rsidRPr="00056639">
        <w:rPr>
          <w:rFonts w:ascii="Times New Roman" w:hAnsi="Times New Roman"/>
          <w:noProof/>
          <w:sz w:val="24"/>
        </w:rPr>
        <w:t>(</w:t>
      </w:r>
      <w:r w:rsidR="005915D1" w:rsidRPr="00056639">
        <w:rPr>
          <w:rFonts w:ascii="Times New Roman" w:hAnsi="Times New Roman"/>
          <w:noProof/>
          <w:sz w:val="24"/>
        </w:rPr>
        <w:t>instead of</w:t>
      </w:r>
      <w:r w:rsidR="00483219" w:rsidRPr="00056639">
        <w:rPr>
          <w:rFonts w:ascii="Times New Roman" w:hAnsi="Times New Roman"/>
          <w:noProof/>
          <w:sz w:val="24"/>
        </w:rPr>
        <w:t xml:space="preserve"> the reimbursement of incurred costs</w:t>
      </w:r>
      <w:r w:rsidR="00775ECA" w:rsidRPr="00056639">
        <w:rPr>
          <w:rFonts w:ascii="Times New Roman" w:hAnsi="Times New Roman"/>
          <w:noProof/>
          <w:sz w:val="24"/>
        </w:rPr>
        <w:t>)</w:t>
      </w:r>
      <w:r w:rsidR="005A5164" w:rsidRPr="00056639">
        <w:rPr>
          <w:rFonts w:ascii="Times New Roman" w:hAnsi="Times New Roman"/>
          <w:noProof/>
          <w:sz w:val="24"/>
        </w:rPr>
        <w:t>,</w:t>
      </w:r>
      <w:r w:rsidR="00260D91" w:rsidRPr="00056639">
        <w:rPr>
          <w:rFonts w:ascii="Times New Roman" w:hAnsi="Times New Roman"/>
          <w:noProof/>
          <w:sz w:val="24"/>
        </w:rPr>
        <w:t xml:space="preserve"> </w:t>
      </w:r>
      <w:r w:rsidR="000D62E3" w:rsidRPr="00056639">
        <w:rPr>
          <w:rFonts w:ascii="Times New Roman" w:hAnsi="Times New Roman"/>
          <w:noProof/>
          <w:sz w:val="24"/>
        </w:rPr>
        <w:t xml:space="preserve">could </w:t>
      </w:r>
      <w:r w:rsidR="00E835B8" w:rsidRPr="00056639">
        <w:rPr>
          <w:rFonts w:ascii="Times New Roman" w:hAnsi="Times New Roman"/>
          <w:noProof/>
          <w:sz w:val="24"/>
        </w:rPr>
        <w:t xml:space="preserve">bring </w:t>
      </w:r>
      <w:r w:rsidR="000D62E3" w:rsidRPr="00056639">
        <w:rPr>
          <w:rFonts w:ascii="Times New Roman" w:hAnsi="Times New Roman"/>
          <w:noProof/>
          <w:sz w:val="24"/>
        </w:rPr>
        <w:t>a reduction of administrative burden</w:t>
      </w:r>
      <w:r w:rsidR="00C13ED0" w:rsidRPr="00056639">
        <w:rPr>
          <w:rFonts w:ascii="Times New Roman" w:hAnsi="Times New Roman"/>
          <w:noProof/>
          <w:sz w:val="24"/>
        </w:rPr>
        <w:t xml:space="preserve"> </w:t>
      </w:r>
      <w:r w:rsidR="00E835B8" w:rsidRPr="00056639">
        <w:rPr>
          <w:rFonts w:ascii="Times New Roman" w:hAnsi="Times New Roman"/>
          <w:noProof/>
          <w:sz w:val="24"/>
        </w:rPr>
        <w:t xml:space="preserve">for programme authorities and </w:t>
      </w:r>
      <w:r w:rsidR="001775F9" w:rsidRPr="00056639">
        <w:rPr>
          <w:rFonts w:ascii="Times New Roman" w:hAnsi="Times New Roman"/>
          <w:noProof/>
          <w:sz w:val="24"/>
        </w:rPr>
        <w:t>beneficiaries</w:t>
      </w:r>
      <w:r w:rsidR="000D62E3" w:rsidRPr="00056639">
        <w:rPr>
          <w:rFonts w:ascii="Times New Roman" w:hAnsi="Times New Roman"/>
          <w:noProof/>
          <w:sz w:val="24"/>
        </w:rPr>
        <w:t>,</w:t>
      </w:r>
      <w:r w:rsidR="00483219" w:rsidRPr="00056639">
        <w:rPr>
          <w:rFonts w:ascii="Times New Roman" w:hAnsi="Times New Roman"/>
          <w:noProof/>
          <w:sz w:val="24"/>
        </w:rPr>
        <w:t xml:space="preserve"> </w:t>
      </w:r>
      <w:r w:rsidR="00260D91" w:rsidRPr="00056639">
        <w:rPr>
          <w:rFonts w:ascii="Times New Roman" w:hAnsi="Times New Roman"/>
          <w:noProof/>
          <w:sz w:val="24"/>
        </w:rPr>
        <w:t xml:space="preserve">accelerate </w:t>
      </w:r>
      <w:r w:rsidR="008F2AD0" w:rsidRPr="00056639">
        <w:rPr>
          <w:rFonts w:ascii="Times New Roman" w:hAnsi="Times New Roman"/>
          <w:noProof/>
          <w:sz w:val="24"/>
        </w:rPr>
        <w:t xml:space="preserve">financial </w:t>
      </w:r>
      <w:r w:rsidR="00260D91" w:rsidRPr="00056639">
        <w:rPr>
          <w:rFonts w:ascii="Times New Roman" w:hAnsi="Times New Roman"/>
          <w:noProof/>
          <w:sz w:val="24"/>
        </w:rPr>
        <w:t>implementation</w:t>
      </w:r>
      <w:r w:rsidR="00775ECA" w:rsidRPr="00056639">
        <w:rPr>
          <w:rFonts w:ascii="Times New Roman" w:hAnsi="Times New Roman"/>
          <w:noProof/>
          <w:sz w:val="24"/>
        </w:rPr>
        <w:t>,</w:t>
      </w:r>
      <w:r w:rsidR="000D62E3" w:rsidRPr="00056639">
        <w:rPr>
          <w:rFonts w:ascii="Times New Roman" w:hAnsi="Times New Roman"/>
          <w:noProof/>
          <w:sz w:val="24"/>
        </w:rPr>
        <w:t xml:space="preserve"> and</w:t>
      </w:r>
      <w:r w:rsidR="00260D91" w:rsidRPr="00056639">
        <w:rPr>
          <w:rFonts w:ascii="Times New Roman" w:hAnsi="Times New Roman"/>
          <w:noProof/>
          <w:sz w:val="24"/>
        </w:rPr>
        <w:t xml:space="preserve"> </w:t>
      </w:r>
      <w:r w:rsidR="008F2AD0" w:rsidRPr="00056639">
        <w:rPr>
          <w:rFonts w:ascii="Times New Roman" w:hAnsi="Times New Roman"/>
          <w:noProof/>
          <w:sz w:val="24"/>
        </w:rPr>
        <w:t>increase</w:t>
      </w:r>
      <w:r w:rsidR="00260D91" w:rsidRPr="00056639">
        <w:rPr>
          <w:rFonts w:ascii="Times New Roman" w:hAnsi="Times New Roman"/>
          <w:noProof/>
          <w:sz w:val="24"/>
        </w:rPr>
        <w:t xml:space="preserve"> the </w:t>
      </w:r>
      <w:r w:rsidR="55E2BC97" w:rsidRPr="00056639">
        <w:rPr>
          <w:rFonts w:ascii="Times New Roman" w:hAnsi="Times New Roman"/>
          <w:noProof/>
          <w:sz w:val="24"/>
        </w:rPr>
        <w:t>result</w:t>
      </w:r>
      <w:r w:rsidR="00260D91" w:rsidRPr="00056639">
        <w:rPr>
          <w:rFonts w:ascii="Times New Roman" w:hAnsi="Times New Roman"/>
          <w:noProof/>
          <w:sz w:val="24"/>
        </w:rPr>
        <w:t xml:space="preserve"> orientation of the policy. </w:t>
      </w:r>
    </w:p>
    <w:p w14:paraId="05F9B892" w14:textId="13291B9E" w:rsidR="00662BBD" w:rsidRPr="00056639" w:rsidRDefault="005915D1" w:rsidP="00BC7066">
      <w:pPr>
        <w:spacing w:after="120" w:line="276" w:lineRule="auto"/>
        <w:jc w:val="both"/>
        <w:rPr>
          <w:rFonts w:ascii="Times New Roman" w:hAnsi="Times New Roman"/>
          <w:noProof/>
          <w:sz w:val="24"/>
        </w:rPr>
      </w:pPr>
      <w:r w:rsidRPr="00056639">
        <w:rPr>
          <w:rFonts w:ascii="Times New Roman" w:hAnsi="Times New Roman"/>
          <w:noProof/>
          <w:sz w:val="24"/>
        </w:rPr>
        <w:t>The</w:t>
      </w:r>
      <w:r w:rsidR="55E2BC97" w:rsidRPr="00056639">
        <w:rPr>
          <w:rFonts w:ascii="Times New Roman" w:hAnsi="Times New Roman"/>
          <w:b/>
          <w:bCs/>
          <w:noProof/>
          <w:sz w:val="24"/>
        </w:rPr>
        <w:t xml:space="preserve"> </w:t>
      </w:r>
      <w:r w:rsidR="00711C00" w:rsidRPr="00056639">
        <w:rPr>
          <w:rFonts w:ascii="Times New Roman" w:hAnsi="Times New Roman"/>
          <w:b/>
          <w:bCs/>
          <w:noProof/>
          <w:sz w:val="24"/>
        </w:rPr>
        <w:t xml:space="preserve">mid-term evaluation of the </w:t>
      </w:r>
      <w:r w:rsidR="00260D91" w:rsidRPr="00056639">
        <w:rPr>
          <w:rFonts w:ascii="Times New Roman" w:hAnsi="Times New Roman"/>
          <w:b/>
          <w:bCs/>
          <w:noProof/>
          <w:sz w:val="24"/>
        </w:rPr>
        <w:t>RRF</w:t>
      </w:r>
      <w:r w:rsidR="00BE7D0A" w:rsidRPr="00056639">
        <w:rPr>
          <w:rStyle w:val="FootnoteReference"/>
          <w:rFonts w:ascii="Times New Roman" w:hAnsi="Times New Roman"/>
          <w:b/>
          <w:bCs/>
          <w:noProof/>
          <w:sz w:val="24"/>
        </w:rPr>
        <w:footnoteReference w:id="15"/>
      </w:r>
      <w:r w:rsidR="00260D91" w:rsidRPr="00056639">
        <w:rPr>
          <w:rFonts w:ascii="Times New Roman" w:hAnsi="Times New Roman"/>
          <w:b/>
          <w:bCs/>
          <w:noProof/>
          <w:sz w:val="24"/>
        </w:rPr>
        <w:t xml:space="preserve"> </w:t>
      </w:r>
      <w:r w:rsidR="00E25539" w:rsidRPr="00056639">
        <w:rPr>
          <w:rFonts w:ascii="Times New Roman" w:hAnsi="Times New Roman"/>
          <w:b/>
          <w:bCs/>
          <w:noProof/>
          <w:sz w:val="24"/>
        </w:rPr>
        <w:t>has</w:t>
      </w:r>
      <w:r w:rsidR="004F03AE" w:rsidRPr="00056639">
        <w:rPr>
          <w:rFonts w:ascii="Times New Roman" w:hAnsi="Times New Roman"/>
          <w:b/>
          <w:bCs/>
          <w:noProof/>
          <w:sz w:val="24"/>
        </w:rPr>
        <w:t xml:space="preserve"> also</w:t>
      </w:r>
      <w:r w:rsidR="00E25539" w:rsidRPr="00056639">
        <w:rPr>
          <w:rFonts w:ascii="Times New Roman" w:hAnsi="Times New Roman"/>
          <w:b/>
          <w:bCs/>
          <w:noProof/>
          <w:sz w:val="24"/>
        </w:rPr>
        <w:t xml:space="preserve"> </w:t>
      </w:r>
      <w:r w:rsidR="55E2BC97" w:rsidRPr="00056639">
        <w:rPr>
          <w:rFonts w:ascii="Times New Roman" w:hAnsi="Times New Roman"/>
          <w:b/>
          <w:bCs/>
          <w:noProof/>
          <w:sz w:val="24"/>
        </w:rPr>
        <w:t>provide</w:t>
      </w:r>
      <w:r w:rsidR="00E25539" w:rsidRPr="00056639">
        <w:rPr>
          <w:rFonts w:ascii="Times New Roman" w:hAnsi="Times New Roman"/>
          <w:b/>
          <w:bCs/>
          <w:noProof/>
          <w:sz w:val="24"/>
        </w:rPr>
        <w:t>d</w:t>
      </w:r>
      <w:r w:rsidR="55E2BC97" w:rsidRPr="00056639">
        <w:rPr>
          <w:rFonts w:ascii="Times New Roman" w:hAnsi="Times New Roman"/>
          <w:b/>
          <w:bCs/>
          <w:noProof/>
          <w:sz w:val="24"/>
        </w:rPr>
        <w:t xml:space="preserve"> </w:t>
      </w:r>
      <w:r w:rsidR="00E25539" w:rsidRPr="00056639">
        <w:rPr>
          <w:rFonts w:ascii="Times New Roman" w:hAnsi="Times New Roman"/>
          <w:b/>
          <w:bCs/>
          <w:noProof/>
          <w:sz w:val="24"/>
        </w:rPr>
        <w:t xml:space="preserve">some </w:t>
      </w:r>
      <w:r w:rsidR="00A67966" w:rsidRPr="00056639">
        <w:rPr>
          <w:rFonts w:ascii="Times New Roman" w:hAnsi="Times New Roman"/>
          <w:b/>
          <w:bCs/>
          <w:noProof/>
          <w:sz w:val="24"/>
        </w:rPr>
        <w:t xml:space="preserve">important </w:t>
      </w:r>
      <w:r w:rsidR="004F03AE" w:rsidRPr="00056639">
        <w:rPr>
          <w:rFonts w:ascii="Times New Roman" w:hAnsi="Times New Roman"/>
          <w:b/>
          <w:bCs/>
          <w:noProof/>
          <w:sz w:val="24"/>
        </w:rPr>
        <w:t>reflection</w:t>
      </w:r>
      <w:r w:rsidR="004F03AE" w:rsidRPr="00056639">
        <w:rPr>
          <w:rFonts w:ascii="Times New Roman" w:hAnsi="Times New Roman"/>
          <w:noProof/>
          <w:sz w:val="24"/>
        </w:rPr>
        <w:t xml:space="preserve"> </w:t>
      </w:r>
      <w:r w:rsidR="00E25539" w:rsidRPr="00056639">
        <w:rPr>
          <w:rFonts w:ascii="Times New Roman" w:hAnsi="Times New Roman"/>
          <w:noProof/>
          <w:sz w:val="24"/>
        </w:rPr>
        <w:t>to consider</w:t>
      </w:r>
      <w:r w:rsidR="005A5164" w:rsidRPr="00056639">
        <w:rPr>
          <w:rFonts w:ascii="Times New Roman" w:hAnsi="Times New Roman"/>
          <w:noProof/>
          <w:sz w:val="24"/>
        </w:rPr>
        <w:t xml:space="preserve"> </w:t>
      </w:r>
      <w:r w:rsidR="00E25539" w:rsidRPr="00056639">
        <w:rPr>
          <w:rFonts w:ascii="Times New Roman" w:hAnsi="Times New Roman"/>
          <w:noProof/>
          <w:sz w:val="24"/>
        </w:rPr>
        <w:t>for the</w:t>
      </w:r>
      <w:r w:rsidR="55E2BC97" w:rsidRPr="00056639">
        <w:rPr>
          <w:rFonts w:ascii="Times New Roman" w:hAnsi="Times New Roman"/>
          <w:noProof/>
          <w:sz w:val="24"/>
        </w:rPr>
        <w:t xml:space="preserve"> future design of </w:t>
      </w:r>
      <w:r w:rsidR="004F03AE" w:rsidRPr="00056639">
        <w:rPr>
          <w:rFonts w:ascii="Times New Roman" w:hAnsi="Times New Roman"/>
          <w:noProof/>
          <w:sz w:val="24"/>
        </w:rPr>
        <w:t>EU funding instruments</w:t>
      </w:r>
      <w:r w:rsidR="00950FA9">
        <w:rPr>
          <w:rFonts w:ascii="Times New Roman" w:hAnsi="Times New Roman"/>
          <w:noProof/>
          <w:sz w:val="24"/>
        </w:rPr>
        <w:t>.</w:t>
      </w:r>
      <w:r w:rsidR="00775ECA" w:rsidRPr="00056639">
        <w:rPr>
          <w:rFonts w:ascii="Times New Roman" w:hAnsi="Times New Roman"/>
          <w:noProof/>
          <w:sz w:val="24"/>
        </w:rPr>
        <w:t xml:space="preserve"> </w:t>
      </w:r>
      <w:r w:rsidR="00662BBD" w:rsidRPr="00056639">
        <w:rPr>
          <w:rFonts w:ascii="Times New Roman" w:hAnsi="Times New Roman"/>
          <w:bCs/>
          <w:noProof/>
          <w:sz w:val="24"/>
        </w:rPr>
        <w:t xml:space="preserve">The </w:t>
      </w:r>
      <w:r w:rsidR="00775ECA" w:rsidRPr="00056639">
        <w:rPr>
          <w:rFonts w:ascii="Times New Roman" w:hAnsi="Times New Roman"/>
          <w:bCs/>
          <w:noProof/>
          <w:sz w:val="24"/>
        </w:rPr>
        <w:t xml:space="preserve">associated </w:t>
      </w:r>
      <w:r w:rsidR="00662BBD" w:rsidRPr="00056639">
        <w:rPr>
          <w:rFonts w:ascii="Times New Roman" w:hAnsi="Times New Roman"/>
          <w:bCs/>
          <w:noProof/>
          <w:sz w:val="24"/>
        </w:rPr>
        <w:t xml:space="preserve">consultations show that there is broad support for performance-based funding instruments at EU level. Funds under the RRF are </w:t>
      </w:r>
      <w:r w:rsidR="00950FA9">
        <w:rPr>
          <w:rFonts w:ascii="Times New Roman" w:hAnsi="Times New Roman"/>
          <w:bCs/>
          <w:noProof/>
          <w:sz w:val="24"/>
        </w:rPr>
        <w:t xml:space="preserve">disbursed </w:t>
      </w:r>
      <w:r w:rsidR="00662BBD" w:rsidRPr="00056639">
        <w:rPr>
          <w:rFonts w:ascii="Times New Roman" w:hAnsi="Times New Roman"/>
          <w:bCs/>
          <w:noProof/>
          <w:sz w:val="24"/>
        </w:rPr>
        <w:t>upon the achievement of milestones and targets</w:t>
      </w:r>
      <w:r w:rsidR="00B218F9">
        <w:rPr>
          <w:rFonts w:ascii="Times New Roman" w:hAnsi="Times New Roman"/>
          <w:bCs/>
          <w:noProof/>
          <w:sz w:val="24"/>
        </w:rPr>
        <w:t>, which represent concrete steps in the implementation of reforms and investments by Member States,</w:t>
      </w:r>
      <w:r w:rsidR="00662BBD" w:rsidRPr="00056639">
        <w:rPr>
          <w:rFonts w:ascii="Times New Roman" w:hAnsi="Times New Roman"/>
          <w:bCs/>
          <w:noProof/>
          <w:sz w:val="24"/>
        </w:rPr>
        <w:t xml:space="preserve"> thus rewarding progress along the way. </w:t>
      </w:r>
    </w:p>
    <w:p w14:paraId="6BE5B467" w14:textId="68EB5E40" w:rsidR="00662BBD" w:rsidRPr="00056639" w:rsidRDefault="00662BBD" w:rsidP="00BC7066">
      <w:pPr>
        <w:spacing w:line="276" w:lineRule="auto"/>
        <w:jc w:val="both"/>
        <w:rPr>
          <w:rFonts w:ascii="Times New Roman" w:hAnsi="Times New Roman"/>
          <w:bCs/>
          <w:noProof/>
          <w:color w:val="000000" w:themeColor="text1"/>
          <w:sz w:val="24"/>
        </w:rPr>
      </w:pPr>
      <w:r w:rsidRPr="00056639">
        <w:rPr>
          <w:rFonts w:ascii="Times New Roman" w:hAnsi="Times New Roman"/>
          <w:bCs/>
          <w:noProof/>
          <w:color w:val="000000" w:themeColor="text1"/>
          <w:sz w:val="24"/>
          <w:lang w:val="en-IE"/>
        </w:rPr>
        <w:t xml:space="preserve">The mid-term evaluation also </w:t>
      </w:r>
      <w:r w:rsidR="00775ECA" w:rsidRPr="00056639">
        <w:rPr>
          <w:rFonts w:ascii="Times New Roman" w:hAnsi="Times New Roman"/>
          <w:bCs/>
          <w:noProof/>
          <w:color w:val="000000" w:themeColor="text1"/>
          <w:sz w:val="24"/>
          <w:lang w:val="en-IE"/>
        </w:rPr>
        <w:t>finds</w:t>
      </w:r>
      <w:r w:rsidRPr="00056639">
        <w:rPr>
          <w:rFonts w:ascii="Times New Roman" w:hAnsi="Times New Roman"/>
          <w:bCs/>
          <w:noProof/>
          <w:color w:val="000000" w:themeColor="text1"/>
          <w:sz w:val="24"/>
          <w:lang w:val="en-IE"/>
        </w:rPr>
        <w:t xml:space="preserve"> that combining reforms and investments in an integrated manner provides effective incentives to deliver on long-standing reform needs </w:t>
      </w:r>
      <w:r w:rsidR="00775ECA" w:rsidRPr="00056639">
        <w:rPr>
          <w:rFonts w:ascii="Times New Roman" w:hAnsi="Times New Roman"/>
          <w:bCs/>
          <w:noProof/>
          <w:color w:val="000000" w:themeColor="text1"/>
          <w:sz w:val="24"/>
          <w:lang w:val="en-IE"/>
        </w:rPr>
        <w:t xml:space="preserve">– </w:t>
      </w:r>
      <w:r w:rsidRPr="00056639">
        <w:rPr>
          <w:rFonts w:ascii="Times New Roman" w:hAnsi="Times New Roman"/>
          <w:bCs/>
          <w:noProof/>
          <w:color w:val="000000" w:themeColor="text1"/>
          <w:sz w:val="24"/>
          <w:lang w:val="en-IE"/>
        </w:rPr>
        <w:t xml:space="preserve">and can lead to more </w:t>
      </w:r>
      <w:r w:rsidR="00F34A37" w:rsidRPr="00056639">
        <w:rPr>
          <w:rFonts w:ascii="Times New Roman" w:hAnsi="Times New Roman"/>
          <w:bCs/>
          <w:noProof/>
          <w:color w:val="000000" w:themeColor="text1"/>
          <w:sz w:val="24"/>
          <w:lang w:val="en-IE"/>
        </w:rPr>
        <w:t xml:space="preserve">coherent and </w:t>
      </w:r>
      <w:r w:rsidRPr="00056639">
        <w:rPr>
          <w:rFonts w:ascii="Times New Roman" w:hAnsi="Times New Roman"/>
          <w:bCs/>
          <w:noProof/>
          <w:color w:val="000000" w:themeColor="text1"/>
          <w:sz w:val="24"/>
          <w:lang w:val="en-IE"/>
        </w:rPr>
        <w:t>efficient implementation.</w:t>
      </w:r>
      <w:r w:rsidR="005A5164" w:rsidRPr="00056639">
        <w:rPr>
          <w:rFonts w:ascii="Times New Roman" w:hAnsi="Times New Roman"/>
          <w:bCs/>
          <w:noProof/>
          <w:color w:val="000000" w:themeColor="text1"/>
          <w:sz w:val="24"/>
          <w:lang w:val="en-IE"/>
        </w:rPr>
        <w:t xml:space="preserve"> </w:t>
      </w:r>
      <w:r w:rsidR="00CC531A" w:rsidRPr="00056639">
        <w:rPr>
          <w:rFonts w:ascii="Times New Roman" w:hAnsi="Times New Roman"/>
          <w:bCs/>
          <w:noProof/>
          <w:color w:val="000000" w:themeColor="text1"/>
          <w:sz w:val="24"/>
          <w:lang w:val="en-IE"/>
        </w:rPr>
        <w:t xml:space="preserve">The recovery and resilience plans foster holistic policymaking by incentivising Member States to design a coherent set of reforms and investments, with clear deliverables, that address both EU policy priorities and country-specific challenges. </w:t>
      </w:r>
      <w:r w:rsidR="005A5164" w:rsidRPr="00056639">
        <w:rPr>
          <w:rFonts w:ascii="Times New Roman" w:hAnsi="Times New Roman"/>
          <w:bCs/>
          <w:noProof/>
          <w:color w:val="000000" w:themeColor="text1"/>
          <w:sz w:val="24"/>
          <w:lang w:val="en-IE"/>
        </w:rPr>
        <w:t xml:space="preserve">At the same time, the evaluation </w:t>
      </w:r>
      <w:r w:rsidR="00B218F9">
        <w:rPr>
          <w:rFonts w:ascii="Times New Roman" w:hAnsi="Times New Roman"/>
          <w:bCs/>
          <w:color w:val="000000" w:themeColor="text1"/>
          <w:sz w:val="24"/>
          <w:lang w:val="en-IE"/>
        </w:rPr>
        <w:t xml:space="preserve">shows that </w:t>
      </w:r>
      <w:r w:rsidR="00B218F9" w:rsidRPr="00696D77">
        <w:rPr>
          <w:rFonts w:ascii="Times New Roman" w:hAnsi="Times New Roman"/>
          <w:bCs/>
          <w:color w:val="000000" w:themeColor="text1"/>
          <w:sz w:val="24"/>
          <w:lang w:val="en-IE"/>
        </w:rPr>
        <w:t>local and regional authorities, stakeholders, and social partners, have been pointing to their insufficient involvement</w:t>
      </w:r>
      <w:r w:rsidR="00B218F9">
        <w:rPr>
          <w:rFonts w:ascii="Times New Roman" w:hAnsi="Times New Roman"/>
          <w:bCs/>
          <w:color w:val="000000" w:themeColor="text1"/>
          <w:sz w:val="24"/>
          <w:lang w:val="en-IE"/>
        </w:rPr>
        <w:t>, and</w:t>
      </w:r>
      <w:r w:rsidR="005A5164" w:rsidRPr="00056639">
        <w:rPr>
          <w:rFonts w:ascii="Times New Roman" w:hAnsi="Times New Roman"/>
          <w:bCs/>
          <w:noProof/>
          <w:color w:val="000000" w:themeColor="text1"/>
          <w:sz w:val="24"/>
        </w:rPr>
        <w:t xml:space="preserve"> recall</w:t>
      </w:r>
      <w:r w:rsidR="002875DB" w:rsidRPr="00056639">
        <w:rPr>
          <w:rFonts w:ascii="Times New Roman" w:hAnsi="Times New Roman"/>
          <w:bCs/>
          <w:noProof/>
          <w:color w:val="000000" w:themeColor="text1"/>
          <w:sz w:val="24"/>
        </w:rPr>
        <w:t>s</w:t>
      </w:r>
      <w:r w:rsidR="005A5164" w:rsidRPr="00056639">
        <w:rPr>
          <w:rFonts w:ascii="Times New Roman" w:hAnsi="Times New Roman"/>
          <w:bCs/>
          <w:noProof/>
          <w:color w:val="000000" w:themeColor="text1"/>
          <w:sz w:val="24"/>
        </w:rPr>
        <w:t xml:space="preserve"> the importance of their effective involvement </w:t>
      </w:r>
      <w:r w:rsidR="00775ECA" w:rsidRPr="00056639">
        <w:rPr>
          <w:rFonts w:ascii="Times New Roman" w:hAnsi="Times New Roman"/>
          <w:bCs/>
          <w:noProof/>
          <w:color w:val="000000" w:themeColor="text1"/>
          <w:sz w:val="24"/>
        </w:rPr>
        <w:t xml:space="preserve">– </w:t>
      </w:r>
      <w:r w:rsidR="005A5164" w:rsidRPr="00056639">
        <w:rPr>
          <w:rFonts w:ascii="Times New Roman" w:hAnsi="Times New Roman"/>
          <w:bCs/>
          <w:noProof/>
          <w:color w:val="000000" w:themeColor="text1"/>
          <w:sz w:val="24"/>
        </w:rPr>
        <w:t>not only in the design</w:t>
      </w:r>
      <w:r w:rsidR="00775ECA" w:rsidRPr="00056639">
        <w:rPr>
          <w:rFonts w:ascii="Times New Roman" w:hAnsi="Times New Roman"/>
          <w:bCs/>
          <w:noProof/>
          <w:color w:val="000000" w:themeColor="text1"/>
          <w:sz w:val="24"/>
        </w:rPr>
        <w:t>,</w:t>
      </w:r>
      <w:r w:rsidR="005A5164" w:rsidRPr="00056639">
        <w:rPr>
          <w:rFonts w:ascii="Times New Roman" w:hAnsi="Times New Roman"/>
          <w:bCs/>
          <w:noProof/>
          <w:color w:val="000000" w:themeColor="text1"/>
          <w:sz w:val="24"/>
        </w:rPr>
        <w:t xml:space="preserve"> but also in the implementation and monitoring of the measures that affect them</w:t>
      </w:r>
      <w:r w:rsidR="005A5164" w:rsidRPr="00056639">
        <w:rPr>
          <w:rFonts w:ascii="Times New Roman" w:hAnsi="Times New Roman"/>
          <w:bCs/>
          <w:noProof/>
          <w:color w:val="000000" w:themeColor="text1"/>
          <w:sz w:val="24"/>
          <w:lang w:val="en-IE"/>
        </w:rPr>
        <w:t>.</w:t>
      </w:r>
      <w:r w:rsidRPr="00056639">
        <w:rPr>
          <w:rFonts w:ascii="Times New Roman" w:hAnsi="Times New Roman"/>
          <w:bCs/>
          <w:noProof/>
          <w:color w:val="000000" w:themeColor="text1"/>
          <w:sz w:val="24"/>
          <w:lang w:val="en-IE"/>
        </w:rPr>
        <w:t xml:space="preserve"> </w:t>
      </w:r>
      <w:r w:rsidRPr="00056639">
        <w:rPr>
          <w:rFonts w:ascii="Times New Roman" w:hAnsi="Times New Roman"/>
          <w:bCs/>
          <w:noProof/>
          <w:color w:val="000000" w:themeColor="text1"/>
          <w:sz w:val="24"/>
        </w:rPr>
        <w:t xml:space="preserve">Finally, the evaluation also underlines potential areas for future simplification to ensure sufficient flexibility in the design and implementation of the plans, notably regarding their revision procedure, the formulation of milestones and targets as well as the current audit and control framework. </w:t>
      </w:r>
    </w:p>
    <w:p w14:paraId="78883DFF" w14:textId="679863EE" w:rsidR="005B6DEB" w:rsidRPr="00056639" w:rsidRDefault="00CC531A" w:rsidP="001015C1">
      <w:pPr>
        <w:spacing w:after="120" w:line="276" w:lineRule="auto"/>
        <w:jc w:val="both"/>
        <w:rPr>
          <w:rFonts w:ascii="Times New Roman" w:hAnsi="Times New Roman"/>
          <w:noProof/>
          <w:sz w:val="24"/>
        </w:rPr>
      </w:pPr>
      <w:r w:rsidRPr="00056639">
        <w:rPr>
          <w:rFonts w:ascii="Times New Roman" w:hAnsi="Times New Roman"/>
          <w:noProof/>
          <w:sz w:val="24"/>
        </w:rPr>
        <w:t>A</w:t>
      </w:r>
      <w:r w:rsidR="005915D1" w:rsidRPr="00056639">
        <w:rPr>
          <w:rFonts w:ascii="Times New Roman" w:hAnsi="Times New Roman"/>
          <w:noProof/>
          <w:sz w:val="24"/>
        </w:rPr>
        <w:t xml:space="preserve">ny </w:t>
      </w:r>
      <w:r w:rsidR="00F34A37" w:rsidRPr="00056639">
        <w:rPr>
          <w:rFonts w:ascii="Times New Roman" w:hAnsi="Times New Roman"/>
          <w:noProof/>
          <w:sz w:val="24"/>
        </w:rPr>
        <w:t xml:space="preserve">future </w:t>
      </w:r>
      <w:r w:rsidR="005915D1" w:rsidRPr="00056639">
        <w:rPr>
          <w:rFonts w:ascii="Times New Roman" w:hAnsi="Times New Roman"/>
          <w:noProof/>
          <w:sz w:val="24"/>
        </w:rPr>
        <w:t xml:space="preserve">change </w:t>
      </w:r>
      <w:r w:rsidR="001F5E7F" w:rsidRPr="00056639">
        <w:rPr>
          <w:rFonts w:ascii="Times New Roman" w:hAnsi="Times New Roman"/>
          <w:noProof/>
          <w:sz w:val="24"/>
        </w:rPr>
        <w:t xml:space="preserve">to Cohesion </w:t>
      </w:r>
      <w:r w:rsidR="00BE7D0A" w:rsidRPr="00056639">
        <w:rPr>
          <w:rFonts w:ascii="Times New Roman" w:hAnsi="Times New Roman"/>
          <w:noProof/>
          <w:sz w:val="24"/>
        </w:rPr>
        <w:t>P</w:t>
      </w:r>
      <w:r w:rsidR="001F5E7F" w:rsidRPr="00056639">
        <w:rPr>
          <w:rFonts w:ascii="Times New Roman" w:hAnsi="Times New Roman"/>
          <w:noProof/>
          <w:sz w:val="24"/>
        </w:rPr>
        <w:t xml:space="preserve">olicy </w:t>
      </w:r>
      <w:r w:rsidR="00B218F9">
        <w:rPr>
          <w:rFonts w:ascii="Times New Roman" w:hAnsi="Times New Roman"/>
          <w:noProof/>
          <w:sz w:val="24"/>
        </w:rPr>
        <w:t xml:space="preserve">or any new delivery model </w:t>
      </w:r>
      <w:r w:rsidR="005915D1" w:rsidRPr="00056639">
        <w:rPr>
          <w:rFonts w:ascii="Times New Roman" w:hAnsi="Times New Roman"/>
          <w:noProof/>
          <w:sz w:val="24"/>
        </w:rPr>
        <w:t>need</w:t>
      </w:r>
      <w:r w:rsidR="00B218F9">
        <w:rPr>
          <w:rFonts w:ascii="Times New Roman" w:hAnsi="Times New Roman"/>
          <w:noProof/>
          <w:sz w:val="24"/>
        </w:rPr>
        <w:t>s</w:t>
      </w:r>
      <w:r w:rsidR="005915D1" w:rsidRPr="00056639">
        <w:rPr>
          <w:rFonts w:ascii="Times New Roman" w:hAnsi="Times New Roman"/>
          <w:noProof/>
          <w:sz w:val="24"/>
        </w:rPr>
        <w:t xml:space="preserve"> to be aligned with the Treaty objective</w:t>
      </w:r>
      <w:r w:rsidR="00B218F9">
        <w:rPr>
          <w:rFonts w:ascii="Times New Roman" w:hAnsi="Times New Roman"/>
          <w:noProof/>
          <w:sz w:val="24"/>
        </w:rPr>
        <w:t xml:space="preserve"> of economic, social and territorial cohesion,</w:t>
      </w:r>
      <w:r w:rsidR="00775ECA" w:rsidRPr="00056639">
        <w:rPr>
          <w:rFonts w:ascii="Times New Roman" w:hAnsi="Times New Roman"/>
          <w:noProof/>
          <w:sz w:val="24"/>
        </w:rPr>
        <w:t xml:space="preserve"> </w:t>
      </w:r>
      <w:r w:rsidR="00B218F9" w:rsidRPr="00DC0B28">
        <w:rPr>
          <w:rFonts w:ascii="Times New Roman" w:hAnsi="Times New Roman"/>
          <w:sz w:val="24"/>
        </w:rPr>
        <w:t>and take</w:t>
      </w:r>
      <w:r w:rsidR="00B218F9" w:rsidRPr="00FF5E65">
        <w:rPr>
          <w:rFonts w:ascii="Times New Roman" w:hAnsi="Times New Roman"/>
          <w:sz w:val="24"/>
        </w:rPr>
        <w:t xml:space="preserve"> into account the experience from Cohesion Policy programming and its regional and place-based approach, as well as lessons learn</w:t>
      </w:r>
      <w:r w:rsidR="002D2488">
        <w:rPr>
          <w:rFonts w:ascii="Times New Roman" w:hAnsi="Times New Roman"/>
          <w:sz w:val="24"/>
        </w:rPr>
        <w:t>ed</w:t>
      </w:r>
      <w:r w:rsidR="00B218F9" w:rsidRPr="00FF5E65">
        <w:rPr>
          <w:rFonts w:ascii="Times New Roman" w:hAnsi="Times New Roman"/>
          <w:sz w:val="24"/>
        </w:rPr>
        <w:t xml:space="preserve"> from the RRF.</w:t>
      </w:r>
      <w:r w:rsidR="007A57DB" w:rsidRPr="00056639">
        <w:rPr>
          <w:rFonts w:ascii="Times New Roman" w:hAnsi="Times New Roman"/>
          <w:noProof/>
          <w:sz w:val="24"/>
        </w:rPr>
        <w:t xml:space="preserve"> </w:t>
      </w:r>
      <w:r w:rsidR="001611C7" w:rsidRPr="00056639">
        <w:rPr>
          <w:rFonts w:ascii="Times New Roman" w:hAnsi="Times New Roman"/>
          <w:noProof/>
          <w:sz w:val="24"/>
        </w:rPr>
        <w:t>There are also practical issues which would have to be considered – for example, implications for the audit and control system.</w:t>
      </w:r>
    </w:p>
    <w:p w14:paraId="328EAA64" w14:textId="34A548BB" w:rsidR="000E711A" w:rsidRPr="00056639" w:rsidRDefault="005139C1" w:rsidP="00BE7D0A">
      <w:pPr>
        <w:pStyle w:val="NormalWeb"/>
        <w:spacing w:before="360" w:beforeAutospacing="0" w:after="120" w:afterAutospacing="0" w:line="276" w:lineRule="auto"/>
        <w:rPr>
          <w:i/>
          <w:iCs/>
          <w:noProof/>
          <w:szCs w:val="20"/>
        </w:rPr>
      </w:pPr>
      <w:r w:rsidRPr="00056639">
        <w:rPr>
          <w:i/>
          <w:iCs/>
          <w:noProof/>
          <w:szCs w:val="20"/>
        </w:rPr>
        <w:t xml:space="preserve">Reaching long-term objectives </w:t>
      </w:r>
      <w:r w:rsidR="000A21A6" w:rsidRPr="00056639">
        <w:rPr>
          <w:i/>
          <w:iCs/>
          <w:noProof/>
          <w:szCs w:val="20"/>
        </w:rPr>
        <w:t xml:space="preserve">– but </w:t>
      </w:r>
      <w:r w:rsidRPr="00056639">
        <w:rPr>
          <w:i/>
          <w:iCs/>
          <w:noProof/>
          <w:szCs w:val="20"/>
        </w:rPr>
        <w:t>with built-in flexibility</w:t>
      </w:r>
      <w:r w:rsidR="000A21A6" w:rsidRPr="00056639">
        <w:rPr>
          <w:i/>
          <w:iCs/>
          <w:noProof/>
          <w:szCs w:val="20"/>
        </w:rPr>
        <w:t>,</w:t>
      </w:r>
      <w:r w:rsidRPr="00056639">
        <w:rPr>
          <w:i/>
          <w:iCs/>
          <w:noProof/>
          <w:szCs w:val="20"/>
        </w:rPr>
        <w:t xml:space="preserve"> </w:t>
      </w:r>
      <w:r w:rsidR="000A21A6" w:rsidRPr="00056639">
        <w:rPr>
          <w:i/>
          <w:iCs/>
          <w:noProof/>
          <w:szCs w:val="20"/>
        </w:rPr>
        <w:t>for</w:t>
      </w:r>
      <w:r w:rsidRPr="00056639">
        <w:rPr>
          <w:i/>
          <w:iCs/>
          <w:noProof/>
          <w:szCs w:val="20"/>
        </w:rPr>
        <w:t xml:space="preserve"> unforeseen circumstances</w:t>
      </w:r>
    </w:p>
    <w:p w14:paraId="1661430F" w14:textId="3F074865" w:rsidR="003C6BA8" w:rsidRPr="00056639" w:rsidRDefault="0099189F" w:rsidP="009C7311">
      <w:pPr>
        <w:spacing w:after="120" w:line="276" w:lineRule="auto"/>
        <w:jc w:val="both"/>
        <w:rPr>
          <w:rFonts w:ascii="Times New Roman" w:hAnsi="Times New Roman"/>
          <w:noProof/>
          <w:sz w:val="24"/>
        </w:rPr>
      </w:pPr>
      <w:r w:rsidRPr="00056639">
        <w:rPr>
          <w:rFonts w:ascii="Times New Roman" w:hAnsi="Times New Roman"/>
          <w:b/>
          <w:bCs/>
          <w:noProof/>
          <w:sz w:val="24"/>
        </w:rPr>
        <w:t>C</w:t>
      </w:r>
      <w:r w:rsidR="000132FB" w:rsidRPr="00056639">
        <w:rPr>
          <w:rFonts w:ascii="Times New Roman" w:hAnsi="Times New Roman"/>
          <w:b/>
          <w:bCs/>
          <w:noProof/>
          <w:sz w:val="24"/>
        </w:rPr>
        <w:t xml:space="preserve">ohesion </w:t>
      </w:r>
      <w:r w:rsidR="00910369" w:rsidRPr="00056639">
        <w:rPr>
          <w:rFonts w:ascii="Times New Roman" w:hAnsi="Times New Roman"/>
          <w:b/>
          <w:bCs/>
          <w:noProof/>
          <w:sz w:val="24"/>
        </w:rPr>
        <w:t>P</w:t>
      </w:r>
      <w:r w:rsidR="000132FB" w:rsidRPr="00056639">
        <w:rPr>
          <w:rFonts w:ascii="Times New Roman" w:hAnsi="Times New Roman"/>
          <w:b/>
          <w:bCs/>
          <w:noProof/>
          <w:sz w:val="24"/>
        </w:rPr>
        <w:t xml:space="preserve">olicy </w:t>
      </w:r>
      <w:r w:rsidRPr="00056639">
        <w:rPr>
          <w:rFonts w:ascii="Times New Roman" w:hAnsi="Times New Roman"/>
          <w:b/>
          <w:bCs/>
          <w:noProof/>
          <w:sz w:val="24"/>
        </w:rPr>
        <w:t xml:space="preserve">programmes </w:t>
      </w:r>
      <w:r w:rsidR="000132FB" w:rsidRPr="00056639">
        <w:rPr>
          <w:rFonts w:ascii="Times New Roman" w:hAnsi="Times New Roman"/>
          <w:b/>
          <w:bCs/>
          <w:noProof/>
          <w:sz w:val="24"/>
        </w:rPr>
        <w:t>pursue</w:t>
      </w:r>
      <w:r w:rsidR="000D62E3" w:rsidRPr="00056639">
        <w:rPr>
          <w:rFonts w:ascii="Times New Roman" w:hAnsi="Times New Roman"/>
          <w:b/>
          <w:bCs/>
          <w:noProof/>
          <w:sz w:val="24"/>
        </w:rPr>
        <w:t xml:space="preserve"> </w:t>
      </w:r>
      <w:r w:rsidR="000132FB" w:rsidRPr="00056639">
        <w:rPr>
          <w:rFonts w:ascii="Times New Roman" w:hAnsi="Times New Roman"/>
          <w:b/>
          <w:bCs/>
          <w:noProof/>
          <w:sz w:val="24"/>
        </w:rPr>
        <w:t>long-term development objectives</w:t>
      </w:r>
      <w:r w:rsidRPr="00056639">
        <w:rPr>
          <w:rFonts w:ascii="Times New Roman" w:hAnsi="Times New Roman"/>
          <w:noProof/>
          <w:sz w:val="24"/>
        </w:rPr>
        <w:t xml:space="preserve"> </w:t>
      </w:r>
      <w:r w:rsidR="000D62E3" w:rsidRPr="00056639">
        <w:rPr>
          <w:rFonts w:ascii="Times New Roman" w:hAnsi="Times New Roman"/>
          <w:noProof/>
          <w:sz w:val="24"/>
        </w:rPr>
        <w:t>with</w:t>
      </w:r>
      <w:r w:rsidRPr="00056639">
        <w:rPr>
          <w:rFonts w:ascii="Times New Roman" w:hAnsi="Times New Roman"/>
          <w:noProof/>
          <w:sz w:val="24"/>
        </w:rPr>
        <w:t xml:space="preserve"> an implementation period</w:t>
      </w:r>
      <w:r w:rsidR="001A66BD" w:rsidRPr="00056639">
        <w:rPr>
          <w:rFonts w:ascii="Times New Roman" w:hAnsi="Times New Roman"/>
          <w:noProof/>
          <w:sz w:val="24"/>
        </w:rPr>
        <w:t xml:space="preserve"> spanning</w:t>
      </w:r>
      <w:r w:rsidRPr="00056639">
        <w:rPr>
          <w:rFonts w:ascii="Times New Roman" w:hAnsi="Times New Roman"/>
          <w:noProof/>
          <w:sz w:val="24"/>
        </w:rPr>
        <w:t xml:space="preserve"> over a decade.</w:t>
      </w:r>
      <w:r w:rsidR="000132FB" w:rsidRPr="00056639">
        <w:rPr>
          <w:rFonts w:ascii="Times New Roman" w:hAnsi="Times New Roman"/>
          <w:noProof/>
          <w:sz w:val="24"/>
        </w:rPr>
        <w:t xml:space="preserve"> </w:t>
      </w:r>
    </w:p>
    <w:p w14:paraId="1800853D" w14:textId="3609DF1F" w:rsidR="00082BB7" w:rsidRPr="00056639" w:rsidRDefault="552F39DA" w:rsidP="009C7311">
      <w:pPr>
        <w:spacing w:after="120" w:line="276" w:lineRule="auto"/>
        <w:jc w:val="both"/>
        <w:rPr>
          <w:rFonts w:ascii="Times New Roman" w:hAnsi="Times New Roman"/>
          <w:noProof/>
          <w:sz w:val="24"/>
        </w:rPr>
      </w:pPr>
      <w:r w:rsidRPr="00056639">
        <w:rPr>
          <w:rFonts w:ascii="Times New Roman" w:hAnsi="Times New Roman"/>
          <w:b/>
          <w:bCs/>
          <w:noProof/>
          <w:sz w:val="24"/>
        </w:rPr>
        <w:t xml:space="preserve">The existing possibility to amend </w:t>
      </w:r>
      <w:r w:rsidR="00883F57" w:rsidRPr="00056639">
        <w:rPr>
          <w:rFonts w:ascii="Times New Roman" w:hAnsi="Times New Roman"/>
          <w:b/>
          <w:bCs/>
          <w:noProof/>
          <w:sz w:val="24"/>
        </w:rPr>
        <w:t>C</w:t>
      </w:r>
      <w:r w:rsidR="005139C1" w:rsidRPr="00056639">
        <w:rPr>
          <w:rFonts w:ascii="Times New Roman" w:hAnsi="Times New Roman"/>
          <w:b/>
          <w:bCs/>
          <w:noProof/>
          <w:sz w:val="24"/>
        </w:rPr>
        <w:t xml:space="preserve">ohesion </w:t>
      </w:r>
      <w:r w:rsidR="00883F57" w:rsidRPr="00056639">
        <w:rPr>
          <w:rFonts w:ascii="Times New Roman" w:hAnsi="Times New Roman"/>
          <w:b/>
          <w:bCs/>
          <w:noProof/>
          <w:sz w:val="24"/>
        </w:rPr>
        <w:t>P</w:t>
      </w:r>
      <w:r w:rsidR="005139C1" w:rsidRPr="00056639">
        <w:rPr>
          <w:rFonts w:ascii="Times New Roman" w:hAnsi="Times New Roman"/>
          <w:b/>
          <w:bCs/>
          <w:noProof/>
          <w:sz w:val="24"/>
        </w:rPr>
        <w:t xml:space="preserve">olicy </w:t>
      </w:r>
      <w:r w:rsidR="56B7E65C" w:rsidRPr="00056639">
        <w:rPr>
          <w:rFonts w:ascii="Times New Roman" w:hAnsi="Times New Roman"/>
          <w:b/>
          <w:bCs/>
          <w:noProof/>
          <w:sz w:val="24"/>
        </w:rPr>
        <w:t xml:space="preserve">programmes </w:t>
      </w:r>
      <w:r w:rsidR="005139C1" w:rsidRPr="00056639">
        <w:rPr>
          <w:rFonts w:ascii="Times New Roman" w:hAnsi="Times New Roman"/>
          <w:b/>
          <w:bCs/>
          <w:noProof/>
          <w:sz w:val="24"/>
        </w:rPr>
        <w:t xml:space="preserve">already </w:t>
      </w:r>
      <w:r w:rsidR="000D62E3" w:rsidRPr="00056639">
        <w:rPr>
          <w:rFonts w:ascii="Times New Roman" w:hAnsi="Times New Roman"/>
          <w:b/>
          <w:bCs/>
          <w:noProof/>
          <w:sz w:val="24"/>
        </w:rPr>
        <w:t xml:space="preserve">allows </w:t>
      </w:r>
      <w:r w:rsidR="00247C32" w:rsidRPr="00056639">
        <w:rPr>
          <w:rFonts w:ascii="Times New Roman" w:hAnsi="Times New Roman"/>
          <w:b/>
          <w:bCs/>
          <w:noProof/>
          <w:sz w:val="24"/>
        </w:rPr>
        <w:t xml:space="preserve">for </w:t>
      </w:r>
      <w:r w:rsidR="00434526" w:rsidRPr="00056639">
        <w:rPr>
          <w:rFonts w:ascii="Times New Roman" w:hAnsi="Times New Roman"/>
          <w:b/>
          <w:bCs/>
          <w:noProof/>
          <w:sz w:val="24"/>
        </w:rPr>
        <w:t xml:space="preserve">flexible </w:t>
      </w:r>
      <w:r w:rsidR="000D62E3" w:rsidRPr="00056639">
        <w:rPr>
          <w:rFonts w:ascii="Times New Roman" w:hAnsi="Times New Roman"/>
          <w:b/>
          <w:bCs/>
          <w:noProof/>
          <w:sz w:val="24"/>
        </w:rPr>
        <w:t>adjus</w:t>
      </w:r>
      <w:r w:rsidR="00247C32" w:rsidRPr="00056639">
        <w:rPr>
          <w:rFonts w:ascii="Times New Roman" w:hAnsi="Times New Roman"/>
          <w:b/>
          <w:bCs/>
          <w:noProof/>
          <w:sz w:val="24"/>
        </w:rPr>
        <w:t>t</w:t>
      </w:r>
      <w:r w:rsidR="00434526" w:rsidRPr="00056639">
        <w:rPr>
          <w:rFonts w:ascii="Times New Roman" w:hAnsi="Times New Roman"/>
          <w:b/>
          <w:bCs/>
          <w:noProof/>
          <w:sz w:val="24"/>
        </w:rPr>
        <w:t xml:space="preserve">ment </w:t>
      </w:r>
      <w:r w:rsidR="000D62E3" w:rsidRPr="00056639">
        <w:rPr>
          <w:rFonts w:ascii="Times New Roman" w:hAnsi="Times New Roman"/>
          <w:noProof/>
          <w:sz w:val="24"/>
        </w:rPr>
        <w:t xml:space="preserve">to take account of </w:t>
      </w:r>
      <w:r w:rsidR="00C75E4B" w:rsidRPr="00056639">
        <w:rPr>
          <w:rFonts w:ascii="Times New Roman" w:hAnsi="Times New Roman"/>
          <w:noProof/>
          <w:sz w:val="24"/>
        </w:rPr>
        <w:t>changing circumstances</w:t>
      </w:r>
      <w:r w:rsidR="3ED3D10A" w:rsidRPr="00056639">
        <w:rPr>
          <w:rFonts w:ascii="Times New Roman" w:hAnsi="Times New Roman"/>
          <w:noProof/>
          <w:sz w:val="24"/>
        </w:rPr>
        <w:t>.</w:t>
      </w:r>
      <w:r w:rsidR="005139C1" w:rsidRPr="00056639">
        <w:rPr>
          <w:rFonts w:ascii="Times New Roman" w:hAnsi="Times New Roman"/>
          <w:noProof/>
          <w:sz w:val="24"/>
        </w:rPr>
        <w:t xml:space="preserve"> This flexibility has increased over time</w:t>
      </w:r>
      <w:r w:rsidR="00434526" w:rsidRPr="00056639">
        <w:rPr>
          <w:rFonts w:ascii="Times New Roman" w:hAnsi="Times New Roman"/>
          <w:noProof/>
          <w:sz w:val="24"/>
        </w:rPr>
        <w:t>. It</w:t>
      </w:r>
      <w:r w:rsidR="25010DA6" w:rsidRPr="00056639">
        <w:rPr>
          <w:rFonts w:ascii="Times New Roman" w:hAnsi="Times New Roman"/>
          <w:noProof/>
          <w:sz w:val="24"/>
        </w:rPr>
        <w:t xml:space="preserve"> has been used </w:t>
      </w:r>
      <w:r w:rsidR="00434526" w:rsidRPr="00056639">
        <w:rPr>
          <w:rFonts w:ascii="Times New Roman" w:hAnsi="Times New Roman"/>
          <w:noProof/>
          <w:sz w:val="24"/>
        </w:rPr>
        <w:t xml:space="preserve">to great effect </w:t>
      </w:r>
      <w:r w:rsidR="005139C1" w:rsidRPr="00056639">
        <w:rPr>
          <w:rFonts w:ascii="Times New Roman" w:hAnsi="Times New Roman"/>
          <w:noProof/>
          <w:sz w:val="24"/>
        </w:rPr>
        <w:t xml:space="preserve">in response </w:t>
      </w:r>
      <w:r w:rsidR="004A340F" w:rsidRPr="00056639">
        <w:rPr>
          <w:rFonts w:ascii="Times New Roman" w:hAnsi="Times New Roman"/>
          <w:noProof/>
          <w:sz w:val="24"/>
        </w:rPr>
        <w:t xml:space="preserve">to </w:t>
      </w:r>
      <w:r w:rsidR="005139C1" w:rsidRPr="00056639">
        <w:rPr>
          <w:rFonts w:ascii="Times New Roman" w:hAnsi="Times New Roman"/>
          <w:noProof/>
          <w:sz w:val="24"/>
        </w:rPr>
        <w:t>economic crises and</w:t>
      </w:r>
      <w:r w:rsidR="004A340F" w:rsidRPr="00056639">
        <w:rPr>
          <w:rFonts w:ascii="Times New Roman" w:hAnsi="Times New Roman"/>
          <w:noProof/>
          <w:sz w:val="24"/>
        </w:rPr>
        <w:t xml:space="preserve"> </w:t>
      </w:r>
      <w:r w:rsidR="005139C1" w:rsidRPr="00056639">
        <w:rPr>
          <w:rFonts w:ascii="Times New Roman" w:hAnsi="Times New Roman"/>
          <w:noProof/>
          <w:sz w:val="24"/>
        </w:rPr>
        <w:t>unexpected shocks, notably in the areas of emergency management, recovery and prevention</w:t>
      </w:r>
      <w:r w:rsidR="3481AC73" w:rsidRPr="00056639">
        <w:rPr>
          <w:rFonts w:ascii="Times New Roman" w:hAnsi="Times New Roman"/>
          <w:noProof/>
          <w:sz w:val="24"/>
        </w:rPr>
        <w:t xml:space="preserve">. </w:t>
      </w:r>
      <w:r w:rsidR="00434526" w:rsidRPr="00056639">
        <w:rPr>
          <w:rFonts w:ascii="Times New Roman" w:hAnsi="Times New Roman"/>
          <w:noProof/>
          <w:sz w:val="24"/>
        </w:rPr>
        <w:t>The legislative framework includes o</w:t>
      </w:r>
      <w:r w:rsidR="005139C1" w:rsidRPr="00056639">
        <w:rPr>
          <w:rFonts w:ascii="Times New Roman" w:hAnsi="Times New Roman"/>
          <w:noProof/>
          <w:sz w:val="24"/>
        </w:rPr>
        <w:t>ptions for a swift reallocation of funds between and within programmes, the mid-term review exercise</w:t>
      </w:r>
      <w:r w:rsidR="004A340F" w:rsidRPr="00056639">
        <w:rPr>
          <w:rFonts w:ascii="Times New Roman" w:hAnsi="Times New Roman"/>
          <w:noProof/>
          <w:sz w:val="24"/>
        </w:rPr>
        <w:t>,</w:t>
      </w:r>
      <w:r w:rsidR="005139C1" w:rsidRPr="00056639">
        <w:rPr>
          <w:rFonts w:ascii="Times New Roman" w:hAnsi="Times New Roman"/>
          <w:noProof/>
          <w:sz w:val="24"/>
        </w:rPr>
        <w:t xml:space="preserve"> </w:t>
      </w:r>
      <w:r w:rsidR="00434526" w:rsidRPr="00056639">
        <w:rPr>
          <w:rFonts w:ascii="Times New Roman" w:hAnsi="Times New Roman"/>
          <w:noProof/>
          <w:sz w:val="24"/>
        </w:rPr>
        <w:t xml:space="preserve">and </w:t>
      </w:r>
      <w:r w:rsidR="005139C1" w:rsidRPr="00056639">
        <w:rPr>
          <w:rFonts w:ascii="Times New Roman" w:hAnsi="Times New Roman"/>
          <w:noProof/>
          <w:sz w:val="24"/>
        </w:rPr>
        <w:t>specific provisions for temporary derogations in response to exceptional or unusual circumstances</w:t>
      </w:r>
      <w:r w:rsidR="1AA1CB24" w:rsidRPr="00056639">
        <w:rPr>
          <w:rFonts w:ascii="Times New Roman" w:hAnsi="Times New Roman"/>
          <w:noProof/>
          <w:sz w:val="24"/>
        </w:rPr>
        <w:t>.</w:t>
      </w:r>
      <w:r w:rsidR="00082BB7" w:rsidRPr="00056639">
        <w:rPr>
          <w:rFonts w:ascii="Times New Roman" w:hAnsi="Times New Roman"/>
          <w:noProof/>
          <w:sz w:val="24"/>
        </w:rPr>
        <w:t xml:space="preserve"> </w:t>
      </w:r>
    </w:p>
    <w:p w14:paraId="02EA1D14" w14:textId="58A67E07" w:rsidR="00743080" w:rsidRPr="00056639" w:rsidRDefault="00082BB7" w:rsidP="00A67966">
      <w:pPr>
        <w:spacing w:after="120" w:line="276" w:lineRule="auto"/>
        <w:jc w:val="both"/>
        <w:rPr>
          <w:rFonts w:ascii="Times New Roman" w:hAnsi="Times New Roman"/>
          <w:noProof/>
          <w:sz w:val="24"/>
        </w:rPr>
      </w:pPr>
      <w:r w:rsidRPr="00056639">
        <w:rPr>
          <w:rFonts w:ascii="Times New Roman" w:hAnsi="Times New Roman"/>
          <w:b/>
          <w:bCs/>
          <w:noProof/>
          <w:sz w:val="24"/>
        </w:rPr>
        <w:t xml:space="preserve">While </w:t>
      </w:r>
      <w:r w:rsidR="00434526" w:rsidRPr="00056639">
        <w:rPr>
          <w:rFonts w:ascii="Times New Roman" w:hAnsi="Times New Roman"/>
          <w:b/>
          <w:bCs/>
          <w:noProof/>
          <w:sz w:val="24"/>
        </w:rPr>
        <w:t xml:space="preserve">it was crucial for </w:t>
      </w:r>
      <w:r w:rsidR="00A67966" w:rsidRPr="00056639">
        <w:rPr>
          <w:rFonts w:ascii="Times New Roman" w:hAnsi="Times New Roman"/>
          <w:b/>
          <w:bCs/>
          <w:noProof/>
          <w:sz w:val="24"/>
        </w:rPr>
        <w:t xml:space="preserve">Cohesion Policy </w:t>
      </w:r>
      <w:r w:rsidR="00434526" w:rsidRPr="00056639">
        <w:rPr>
          <w:rFonts w:ascii="Times New Roman" w:hAnsi="Times New Roman"/>
          <w:b/>
          <w:bCs/>
          <w:noProof/>
          <w:sz w:val="24"/>
        </w:rPr>
        <w:t xml:space="preserve">to </w:t>
      </w:r>
      <w:r w:rsidR="00CC531A" w:rsidRPr="00056639">
        <w:rPr>
          <w:rFonts w:ascii="Times New Roman" w:hAnsi="Times New Roman"/>
          <w:b/>
          <w:bCs/>
          <w:noProof/>
          <w:sz w:val="24"/>
        </w:rPr>
        <w:t xml:space="preserve">contribute to the EU’s </w:t>
      </w:r>
      <w:r w:rsidR="00434526" w:rsidRPr="00056639">
        <w:rPr>
          <w:rFonts w:ascii="Times New Roman" w:hAnsi="Times New Roman"/>
          <w:b/>
          <w:bCs/>
          <w:noProof/>
          <w:sz w:val="24"/>
        </w:rPr>
        <w:t>respon</w:t>
      </w:r>
      <w:r w:rsidR="00CC531A" w:rsidRPr="00056639">
        <w:rPr>
          <w:rFonts w:ascii="Times New Roman" w:hAnsi="Times New Roman"/>
          <w:b/>
          <w:bCs/>
          <w:noProof/>
          <w:sz w:val="24"/>
        </w:rPr>
        <w:t>se</w:t>
      </w:r>
      <w:r w:rsidR="00434526" w:rsidRPr="00056639">
        <w:rPr>
          <w:rFonts w:ascii="Times New Roman" w:hAnsi="Times New Roman"/>
          <w:b/>
          <w:bCs/>
          <w:noProof/>
          <w:sz w:val="24"/>
        </w:rPr>
        <w:t xml:space="preserve"> to</w:t>
      </w:r>
      <w:r w:rsidRPr="00056639">
        <w:rPr>
          <w:rFonts w:ascii="Times New Roman" w:hAnsi="Times New Roman"/>
          <w:b/>
          <w:bCs/>
          <w:noProof/>
          <w:sz w:val="24"/>
        </w:rPr>
        <w:t xml:space="preserve"> </w:t>
      </w:r>
      <w:r w:rsidR="00CC531A" w:rsidRPr="00056639">
        <w:rPr>
          <w:rFonts w:ascii="Times New Roman" w:hAnsi="Times New Roman"/>
          <w:b/>
          <w:bCs/>
          <w:noProof/>
          <w:sz w:val="24"/>
        </w:rPr>
        <w:t xml:space="preserve">the socio-economic fallout of the </w:t>
      </w:r>
      <w:r w:rsidRPr="00056639">
        <w:rPr>
          <w:rFonts w:ascii="Times New Roman" w:hAnsi="Times New Roman"/>
          <w:b/>
          <w:bCs/>
          <w:noProof/>
          <w:sz w:val="24"/>
        </w:rPr>
        <w:t xml:space="preserve">COVID-19 </w:t>
      </w:r>
      <w:r w:rsidR="00CC531A" w:rsidRPr="00056639">
        <w:rPr>
          <w:rFonts w:ascii="Times New Roman" w:hAnsi="Times New Roman"/>
          <w:b/>
          <w:bCs/>
          <w:noProof/>
          <w:sz w:val="24"/>
        </w:rPr>
        <w:t xml:space="preserve">pandemic </w:t>
      </w:r>
      <w:r w:rsidRPr="00056639">
        <w:rPr>
          <w:rFonts w:ascii="Times New Roman" w:hAnsi="Times New Roman"/>
          <w:b/>
          <w:bCs/>
          <w:noProof/>
          <w:sz w:val="24"/>
        </w:rPr>
        <w:t xml:space="preserve">and </w:t>
      </w:r>
      <w:r w:rsidR="00CC531A" w:rsidRPr="00056639">
        <w:rPr>
          <w:rFonts w:ascii="Times New Roman" w:hAnsi="Times New Roman"/>
          <w:b/>
          <w:bCs/>
          <w:noProof/>
          <w:sz w:val="24"/>
        </w:rPr>
        <w:t xml:space="preserve">of </w:t>
      </w:r>
      <w:r w:rsidRPr="00056639">
        <w:rPr>
          <w:rFonts w:ascii="Times New Roman" w:hAnsi="Times New Roman"/>
          <w:b/>
          <w:bCs/>
          <w:noProof/>
          <w:sz w:val="24"/>
        </w:rPr>
        <w:t>Russia’s war of aggression</w:t>
      </w:r>
      <w:r w:rsidR="00BE7D0A" w:rsidRPr="00056639">
        <w:rPr>
          <w:rFonts w:ascii="Times New Roman" w:hAnsi="Times New Roman"/>
          <w:b/>
          <w:bCs/>
          <w:noProof/>
          <w:sz w:val="24"/>
        </w:rPr>
        <w:t xml:space="preserve"> against Ukraine</w:t>
      </w:r>
      <w:r w:rsidR="00434526" w:rsidRPr="00056639">
        <w:rPr>
          <w:rFonts w:ascii="Times New Roman" w:hAnsi="Times New Roman"/>
          <w:b/>
          <w:bCs/>
          <w:noProof/>
          <w:sz w:val="24"/>
        </w:rPr>
        <w:t xml:space="preserve">, </w:t>
      </w:r>
      <w:r w:rsidR="00CC531A" w:rsidRPr="00056639">
        <w:rPr>
          <w:rFonts w:ascii="Times New Roman" w:hAnsi="Times New Roman"/>
          <w:b/>
          <w:bCs/>
          <w:noProof/>
          <w:sz w:val="24"/>
        </w:rPr>
        <w:t xml:space="preserve">its main </w:t>
      </w:r>
      <w:r w:rsidR="00434526" w:rsidRPr="00056639">
        <w:rPr>
          <w:rFonts w:ascii="Times New Roman" w:hAnsi="Times New Roman"/>
          <w:b/>
          <w:bCs/>
          <w:noProof/>
          <w:sz w:val="24"/>
        </w:rPr>
        <w:t>focus must remain on</w:t>
      </w:r>
      <w:r w:rsidR="00F34A37" w:rsidRPr="00056639">
        <w:rPr>
          <w:rFonts w:ascii="Times New Roman" w:hAnsi="Times New Roman"/>
          <w:b/>
          <w:bCs/>
          <w:noProof/>
          <w:sz w:val="24"/>
        </w:rPr>
        <w:t xml:space="preserve"> the achievement of</w:t>
      </w:r>
      <w:r w:rsidR="00434526" w:rsidRPr="00056639">
        <w:rPr>
          <w:rFonts w:ascii="Times New Roman" w:hAnsi="Times New Roman"/>
          <w:b/>
          <w:bCs/>
          <w:noProof/>
          <w:sz w:val="24"/>
        </w:rPr>
        <w:t xml:space="preserve"> </w:t>
      </w:r>
      <w:r w:rsidRPr="00056639">
        <w:rPr>
          <w:rFonts w:ascii="Times New Roman" w:hAnsi="Times New Roman"/>
          <w:b/>
          <w:bCs/>
          <w:noProof/>
          <w:sz w:val="24"/>
        </w:rPr>
        <w:t>long-term structural objectives</w:t>
      </w:r>
      <w:r w:rsidR="00A67966" w:rsidRPr="00056639">
        <w:rPr>
          <w:rFonts w:ascii="Times New Roman" w:hAnsi="Times New Roman"/>
          <w:b/>
          <w:bCs/>
          <w:noProof/>
          <w:sz w:val="24"/>
        </w:rPr>
        <w:t>.</w:t>
      </w:r>
      <w:r w:rsidR="00A67966" w:rsidRPr="00056639">
        <w:rPr>
          <w:rFonts w:ascii="Times New Roman" w:hAnsi="Times New Roman"/>
          <w:noProof/>
          <w:sz w:val="24"/>
        </w:rPr>
        <w:t xml:space="preserve"> </w:t>
      </w:r>
      <w:r w:rsidR="00056639" w:rsidRPr="00056639">
        <w:rPr>
          <w:rFonts w:ascii="Times New Roman" w:hAnsi="Times New Roman"/>
          <w:noProof/>
          <w:sz w:val="24"/>
        </w:rPr>
        <w:t xml:space="preserve">Economic resilience can </w:t>
      </w:r>
      <w:r w:rsidR="00980108">
        <w:rPr>
          <w:rFonts w:ascii="Times New Roman" w:hAnsi="Times New Roman"/>
          <w:noProof/>
          <w:sz w:val="24"/>
        </w:rPr>
        <w:t xml:space="preserve">only </w:t>
      </w:r>
      <w:r w:rsidR="00056639" w:rsidRPr="00056639">
        <w:rPr>
          <w:rFonts w:ascii="Times New Roman" w:hAnsi="Times New Roman"/>
          <w:noProof/>
          <w:sz w:val="24"/>
        </w:rPr>
        <w:t>be achieved through</w:t>
      </w:r>
      <w:r w:rsidR="00326411" w:rsidRPr="00056639">
        <w:rPr>
          <w:rFonts w:ascii="Times New Roman" w:hAnsi="Times New Roman"/>
          <w:noProof/>
          <w:sz w:val="24"/>
        </w:rPr>
        <w:t xml:space="preserve"> long term investments, notably in t</w:t>
      </w:r>
      <w:r w:rsidR="00A67966" w:rsidRPr="00056639">
        <w:rPr>
          <w:rFonts w:ascii="Times New Roman" w:hAnsi="Times New Roman"/>
          <w:noProof/>
          <w:sz w:val="24"/>
        </w:rPr>
        <w:t xml:space="preserve">he diversification of </w:t>
      </w:r>
      <w:r w:rsidR="00AF7928" w:rsidRPr="00056639">
        <w:rPr>
          <w:rFonts w:ascii="Times New Roman" w:hAnsi="Times New Roman"/>
          <w:noProof/>
          <w:sz w:val="24"/>
        </w:rPr>
        <w:t xml:space="preserve">regional </w:t>
      </w:r>
      <w:r w:rsidR="00A67966" w:rsidRPr="00056639">
        <w:rPr>
          <w:rFonts w:ascii="Times New Roman" w:hAnsi="Times New Roman"/>
          <w:noProof/>
          <w:sz w:val="24"/>
        </w:rPr>
        <w:t xml:space="preserve">economies, building adaptability to technological </w:t>
      </w:r>
      <w:r w:rsidR="00B218F9">
        <w:rPr>
          <w:rFonts w:ascii="Times New Roman" w:hAnsi="Times New Roman"/>
          <w:noProof/>
          <w:sz w:val="24"/>
        </w:rPr>
        <w:t xml:space="preserve">and demographic </w:t>
      </w:r>
      <w:r w:rsidR="00A67966" w:rsidRPr="00056639">
        <w:rPr>
          <w:rFonts w:ascii="Times New Roman" w:hAnsi="Times New Roman"/>
          <w:noProof/>
          <w:sz w:val="24"/>
        </w:rPr>
        <w:t xml:space="preserve">change and </w:t>
      </w:r>
      <w:r w:rsidR="00AF7928" w:rsidRPr="00056639">
        <w:rPr>
          <w:rFonts w:ascii="Times New Roman" w:hAnsi="Times New Roman"/>
          <w:noProof/>
          <w:sz w:val="24"/>
        </w:rPr>
        <w:t>upskilling</w:t>
      </w:r>
      <w:r w:rsidR="00A67966" w:rsidRPr="00056639">
        <w:rPr>
          <w:rFonts w:ascii="Times New Roman" w:hAnsi="Times New Roman"/>
          <w:noProof/>
          <w:sz w:val="24"/>
        </w:rPr>
        <w:t xml:space="preserve"> the</w:t>
      </w:r>
      <w:r w:rsidR="00AF7928" w:rsidRPr="00056639">
        <w:rPr>
          <w:rFonts w:ascii="Times New Roman" w:hAnsi="Times New Roman"/>
          <w:noProof/>
          <w:sz w:val="24"/>
        </w:rPr>
        <w:t xml:space="preserve"> labour force</w:t>
      </w:r>
      <w:r w:rsidR="00A67966" w:rsidRPr="00056639">
        <w:rPr>
          <w:rFonts w:ascii="Times New Roman" w:hAnsi="Times New Roman"/>
          <w:noProof/>
          <w:sz w:val="24"/>
        </w:rPr>
        <w:t>.</w:t>
      </w:r>
    </w:p>
    <w:p w14:paraId="118B0CFF" w14:textId="77777777" w:rsidR="0002459D" w:rsidRDefault="0002459D">
      <w:pPr>
        <w:spacing w:after="160" w:line="259" w:lineRule="auto"/>
        <w:rPr>
          <w:rFonts w:ascii="Times New Roman" w:hAnsi="Times New Roman"/>
          <w:b/>
          <w:bCs/>
          <w:noProof/>
          <w:sz w:val="24"/>
        </w:rPr>
      </w:pPr>
      <w:r>
        <w:rPr>
          <w:rFonts w:ascii="Times New Roman" w:hAnsi="Times New Roman"/>
          <w:b/>
          <w:bCs/>
          <w:noProof/>
          <w:sz w:val="24"/>
        </w:rPr>
        <w:br w:type="page"/>
      </w:r>
    </w:p>
    <w:p w14:paraId="2A6FBB6C" w14:textId="691624B4" w:rsidR="00726B1E" w:rsidRPr="00056639" w:rsidRDefault="000731EF" w:rsidP="00BE7D0A">
      <w:pPr>
        <w:spacing w:before="360" w:after="120" w:line="276" w:lineRule="auto"/>
        <w:jc w:val="both"/>
        <w:rPr>
          <w:rFonts w:ascii="Times New Roman" w:hAnsi="Times New Roman"/>
          <w:b/>
          <w:bCs/>
          <w:noProof/>
          <w:sz w:val="24"/>
        </w:rPr>
      </w:pPr>
      <w:r w:rsidRPr="00056639">
        <w:rPr>
          <w:rFonts w:ascii="Times New Roman" w:hAnsi="Times New Roman"/>
          <w:b/>
          <w:bCs/>
          <w:noProof/>
          <w:sz w:val="24"/>
        </w:rPr>
        <w:t>C</w:t>
      </w:r>
      <w:r w:rsidR="00BE7D0A" w:rsidRPr="00056639">
        <w:rPr>
          <w:rFonts w:ascii="Times New Roman" w:hAnsi="Times New Roman"/>
          <w:b/>
          <w:bCs/>
          <w:noProof/>
          <w:sz w:val="24"/>
        </w:rPr>
        <w:t>ONCLUSION</w:t>
      </w:r>
    </w:p>
    <w:p w14:paraId="4285E4DD" w14:textId="5E0B5F91" w:rsidR="004934A2" w:rsidRPr="00247C32" w:rsidRDefault="000C37FB" w:rsidP="005D0ED8">
      <w:pPr>
        <w:spacing w:after="120" w:line="276" w:lineRule="auto"/>
        <w:jc w:val="both"/>
        <w:rPr>
          <w:b/>
          <w:bCs/>
          <w:noProof/>
        </w:rPr>
      </w:pPr>
      <w:r w:rsidRPr="00056639">
        <w:rPr>
          <w:rFonts w:ascii="Times New Roman" w:hAnsi="Times New Roman"/>
          <w:b/>
          <w:bCs/>
          <w:noProof/>
          <w:sz w:val="24"/>
        </w:rPr>
        <w:t xml:space="preserve">The </w:t>
      </w:r>
      <w:r w:rsidR="00EC7446" w:rsidRPr="00056639">
        <w:rPr>
          <w:rFonts w:ascii="Times New Roman" w:hAnsi="Times New Roman"/>
          <w:b/>
          <w:bCs/>
          <w:noProof/>
          <w:sz w:val="24"/>
        </w:rPr>
        <w:t>9</w:t>
      </w:r>
      <w:r w:rsidR="00EC7446" w:rsidRPr="00056639">
        <w:rPr>
          <w:rFonts w:ascii="Times New Roman" w:hAnsi="Times New Roman"/>
          <w:b/>
          <w:bCs/>
          <w:noProof/>
          <w:sz w:val="24"/>
          <w:vertAlign w:val="superscript"/>
        </w:rPr>
        <w:t>th</w:t>
      </w:r>
      <w:r w:rsidR="00EC7446" w:rsidRPr="00056639">
        <w:rPr>
          <w:rFonts w:ascii="Times New Roman" w:hAnsi="Times New Roman"/>
          <w:b/>
          <w:bCs/>
          <w:noProof/>
          <w:sz w:val="24"/>
        </w:rPr>
        <w:t xml:space="preserve"> C</w:t>
      </w:r>
      <w:r w:rsidRPr="00056639">
        <w:rPr>
          <w:rFonts w:ascii="Times New Roman" w:hAnsi="Times New Roman"/>
          <w:b/>
          <w:bCs/>
          <w:noProof/>
          <w:sz w:val="24"/>
        </w:rPr>
        <w:t xml:space="preserve">ohesion </w:t>
      </w:r>
      <w:r w:rsidR="00EC7446" w:rsidRPr="00056639">
        <w:rPr>
          <w:rFonts w:ascii="Times New Roman" w:hAnsi="Times New Roman"/>
          <w:b/>
          <w:bCs/>
          <w:noProof/>
          <w:sz w:val="24"/>
        </w:rPr>
        <w:t>R</w:t>
      </w:r>
      <w:r w:rsidRPr="00056639">
        <w:rPr>
          <w:rFonts w:ascii="Times New Roman" w:hAnsi="Times New Roman"/>
          <w:b/>
          <w:bCs/>
          <w:noProof/>
          <w:sz w:val="24"/>
        </w:rPr>
        <w:t xml:space="preserve">eport </w:t>
      </w:r>
      <w:r w:rsidR="00671904" w:rsidRPr="00056639">
        <w:rPr>
          <w:rFonts w:ascii="Times New Roman" w:hAnsi="Times New Roman"/>
          <w:b/>
          <w:bCs/>
          <w:noProof/>
          <w:sz w:val="24"/>
        </w:rPr>
        <w:t xml:space="preserve">highlights </w:t>
      </w:r>
      <w:r w:rsidR="00D47F50">
        <w:rPr>
          <w:rFonts w:ascii="Times New Roman" w:hAnsi="Times New Roman"/>
          <w:b/>
          <w:bCs/>
          <w:noProof/>
          <w:sz w:val="24"/>
        </w:rPr>
        <w:t>significant</w:t>
      </w:r>
      <w:r w:rsidR="00D47F50" w:rsidRPr="00056639">
        <w:rPr>
          <w:rFonts w:ascii="Times New Roman" w:hAnsi="Times New Roman"/>
          <w:b/>
          <w:bCs/>
          <w:noProof/>
          <w:sz w:val="24"/>
        </w:rPr>
        <w:t xml:space="preserve"> </w:t>
      </w:r>
      <w:r w:rsidRPr="00056639">
        <w:rPr>
          <w:rFonts w:ascii="Times New Roman" w:hAnsi="Times New Roman"/>
          <w:b/>
          <w:bCs/>
          <w:noProof/>
          <w:sz w:val="24"/>
        </w:rPr>
        <w:t xml:space="preserve">achievements </w:t>
      </w:r>
      <w:r w:rsidR="00217A02" w:rsidRPr="00056639">
        <w:rPr>
          <w:rFonts w:ascii="Times New Roman" w:hAnsi="Times New Roman"/>
          <w:b/>
          <w:bCs/>
          <w:noProof/>
          <w:sz w:val="24"/>
        </w:rPr>
        <w:t xml:space="preserve">of Cohesion Policy </w:t>
      </w:r>
      <w:r w:rsidRPr="00056639">
        <w:rPr>
          <w:rFonts w:ascii="Times New Roman" w:hAnsi="Times New Roman"/>
          <w:b/>
          <w:bCs/>
          <w:noProof/>
          <w:sz w:val="24"/>
        </w:rPr>
        <w:t xml:space="preserve">in terms of </w:t>
      </w:r>
      <w:r w:rsidR="00217A02" w:rsidRPr="00056639">
        <w:rPr>
          <w:rFonts w:ascii="Times New Roman" w:hAnsi="Times New Roman"/>
          <w:b/>
          <w:bCs/>
          <w:noProof/>
          <w:sz w:val="24"/>
        </w:rPr>
        <w:t>fostering</w:t>
      </w:r>
      <w:r w:rsidR="002038BC" w:rsidRPr="00056639">
        <w:rPr>
          <w:rFonts w:ascii="Times New Roman" w:hAnsi="Times New Roman"/>
          <w:b/>
          <w:bCs/>
          <w:noProof/>
          <w:sz w:val="24"/>
        </w:rPr>
        <w:t xml:space="preserve"> upwards</w:t>
      </w:r>
      <w:r w:rsidR="00217A02" w:rsidRPr="00056639">
        <w:rPr>
          <w:rFonts w:ascii="Times New Roman" w:hAnsi="Times New Roman"/>
          <w:b/>
          <w:bCs/>
          <w:noProof/>
          <w:sz w:val="24"/>
        </w:rPr>
        <w:t xml:space="preserve"> </w:t>
      </w:r>
      <w:r w:rsidRPr="00056639">
        <w:rPr>
          <w:rFonts w:ascii="Times New Roman" w:hAnsi="Times New Roman"/>
          <w:b/>
          <w:bCs/>
          <w:noProof/>
          <w:sz w:val="24"/>
        </w:rPr>
        <w:t>economic and social convergence</w:t>
      </w:r>
      <w:r w:rsidR="00217A02" w:rsidRPr="00056639">
        <w:rPr>
          <w:rFonts w:ascii="Times New Roman" w:hAnsi="Times New Roman"/>
          <w:b/>
          <w:bCs/>
          <w:noProof/>
          <w:sz w:val="24"/>
        </w:rPr>
        <w:t xml:space="preserve"> in the Union</w:t>
      </w:r>
      <w:r w:rsidR="00326411" w:rsidRPr="00056639">
        <w:rPr>
          <w:rFonts w:ascii="Times New Roman" w:hAnsi="Times New Roman"/>
          <w:b/>
          <w:bCs/>
          <w:noProof/>
          <w:sz w:val="24"/>
        </w:rPr>
        <w:t xml:space="preserve">. </w:t>
      </w:r>
      <w:r w:rsidR="00D47F50">
        <w:rPr>
          <w:rFonts w:ascii="Times New Roman" w:hAnsi="Times New Roman"/>
          <w:b/>
          <w:bCs/>
          <w:noProof/>
          <w:sz w:val="24"/>
        </w:rPr>
        <w:t>C</w:t>
      </w:r>
      <w:r w:rsidR="00326411" w:rsidRPr="00056639">
        <w:rPr>
          <w:rFonts w:ascii="Times New Roman" w:hAnsi="Times New Roman"/>
          <w:b/>
          <w:bCs/>
          <w:noProof/>
          <w:sz w:val="24"/>
        </w:rPr>
        <w:t>hallenges remain</w:t>
      </w:r>
      <w:r w:rsidR="00A80FAB" w:rsidRPr="00056639">
        <w:rPr>
          <w:rFonts w:ascii="Times New Roman" w:hAnsi="Times New Roman"/>
          <w:b/>
          <w:bCs/>
          <w:noProof/>
          <w:sz w:val="24"/>
        </w:rPr>
        <w:t xml:space="preserve"> especially at regional level</w:t>
      </w:r>
      <w:r w:rsidR="00326411" w:rsidRPr="00056639">
        <w:rPr>
          <w:rFonts w:ascii="Times New Roman" w:hAnsi="Times New Roman"/>
          <w:b/>
          <w:bCs/>
          <w:noProof/>
          <w:sz w:val="24"/>
        </w:rPr>
        <w:t xml:space="preserve">, and these will </w:t>
      </w:r>
      <w:r w:rsidR="00217A02" w:rsidRPr="00056639">
        <w:rPr>
          <w:rFonts w:ascii="Times New Roman" w:hAnsi="Times New Roman"/>
          <w:b/>
          <w:bCs/>
          <w:noProof/>
          <w:sz w:val="24"/>
        </w:rPr>
        <w:t>be further impacted by</w:t>
      </w:r>
      <w:r w:rsidR="00326411" w:rsidRPr="00056639">
        <w:rPr>
          <w:rFonts w:ascii="Times New Roman" w:hAnsi="Times New Roman"/>
          <w:b/>
          <w:bCs/>
          <w:noProof/>
          <w:sz w:val="24"/>
        </w:rPr>
        <w:t xml:space="preserve"> </w:t>
      </w:r>
      <w:r w:rsidR="00937BAB" w:rsidRPr="00056639">
        <w:rPr>
          <w:rFonts w:ascii="Times New Roman" w:hAnsi="Times New Roman"/>
          <w:b/>
          <w:bCs/>
          <w:noProof/>
          <w:sz w:val="24"/>
        </w:rPr>
        <w:t>s</w:t>
      </w:r>
      <w:r w:rsidR="00735C2E" w:rsidRPr="00056639">
        <w:rPr>
          <w:rFonts w:ascii="Times New Roman" w:hAnsi="Times New Roman"/>
          <w:b/>
          <w:bCs/>
          <w:noProof/>
          <w:sz w:val="24"/>
        </w:rPr>
        <w:t>tructural transformations</w:t>
      </w:r>
      <w:r w:rsidR="00937BAB" w:rsidRPr="00056639">
        <w:rPr>
          <w:rFonts w:ascii="Times New Roman" w:hAnsi="Times New Roman"/>
          <w:b/>
          <w:bCs/>
          <w:noProof/>
          <w:sz w:val="24"/>
        </w:rPr>
        <w:t xml:space="preserve">. </w:t>
      </w:r>
      <w:r w:rsidR="00326411" w:rsidRPr="00056639">
        <w:rPr>
          <w:rFonts w:ascii="Times New Roman" w:hAnsi="Times New Roman"/>
          <w:b/>
          <w:bCs/>
          <w:noProof/>
          <w:sz w:val="24"/>
        </w:rPr>
        <w:t>L</w:t>
      </w:r>
      <w:r w:rsidR="00735C2E" w:rsidRPr="00056639">
        <w:rPr>
          <w:rFonts w:ascii="Times New Roman" w:hAnsi="Times New Roman"/>
          <w:b/>
          <w:bCs/>
          <w:noProof/>
          <w:sz w:val="24"/>
        </w:rPr>
        <w:t>essons learn</w:t>
      </w:r>
      <w:r w:rsidR="00671904" w:rsidRPr="00056639">
        <w:rPr>
          <w:rFonts w:ascii="Times New Roman" w:hAnsi="Times New Roman"/>
          <w:b/>
          <w:bCs/>
          <w:noProof/>
          <w:sz w:val="24"/>
        </w:rPr>
        <w:t>ed</w:t>
      </w:r>
      <w:r w:rsidR="00735C2E" w:rsidRPr="00056639">
        <w:rPr>
          <w:rFonts w:ascii="Times New Roman" w:hAnsi="Times New Roman"/>
          <w:b/>
          <w:bCs/>
          <w:noProof/>
          <w:sz w:val="24"/>
        </w:rPr>
        <w:t xml:space="preserve"> from past implementation period</w:t>
      </w:r>
      <w:r w:rsidR="00377D8A" w:rsidRPr="00056639">
        <w:rPr>
          <w:rFonts w:ascii="Times New Roman" w:hAnsi="Times New Roman"/>
          <w:b/>
          <w:bCs/>
          <w:noProof/>
          <w:sz w:val="24"/>
        </w:rPr>
        <w:t>s</w:t>
      </w:r>
      <w:r w:rsidR="00326411" w:rsidRPr="00056639">
        <w:rPr>
          <w:rFonts w:ascii="Times New Roman" w:hAnsi="Times New Roman"/>
          <w:b/>
          <w:bCs/>
          <w:noProof/>
          <w:sz w:val="24"/>
        </w:rPr>
        <w:t>,</w:t>
      </w:r>
      <w:r w:rsidR="00A67966" w:rsidRPr="00056639">
        <w:rPr>
          <w:rFonts w:ascii="Times New Roman" w:hAnsi="Times New Roman"/>
          <w:b/>
          <w:bCs/>
          <w:noProof/>
          <w:sz w:val="24"/>
        </w:rPr>
        <w:t xml:space="preserve"> and </w:t>
      </w:r>
      <w:r w:rsidR="00671904" w:rsidRPr="00056639">
        <w:rPr>
          <w:rFonts w:ascii="Times New Roman" w:hAnsi="Times New Roman"/>
          <w:b/>
          <w:bCs/>
          <w:noProof/>
          <w:sz w:val="24"/>
        </w:rPr>
        <w:t xml:space="preserve">from </w:t>
      </w:r>
      <w:r w:rsidR="00A67966" w:rsidRPr="00056639">
        <w:rPr>
          <w:rFonts w:ascii="Times New Roman" w:hAnsi="Times New Roman"/>
          <w:b/>
          <w:bCs/>
          <w:noProof/>
          <w:sz w:val="24"/>
        </w:rPr>
        <w:t xml:space="preserve">the </w:t>
      </w:r>
      <w:r w:rsidR="00377D8A" w:rsidRPr="00056639">
        <w:rPr>
          <w:rFonts w:ascii="Times New Roman" w:hAnsi="Times New Roman"/>
          <w:b/>
          <w:bCs/>
          <w:noProof/>
          <w:sz w:val="24"/>
        </w:rPr>
        <w:t xml:space="preserve">interplay </w:t>
      </w:r>
      <w:r w:rsidR="00671904" w:rsidRPr="00056639">
        <w:rPr>
          <w:rFonts w:ascii="Times New Roman" w:hAnsi="Times New Roman"/>
          <w:b/>
          <w:bCs/>
          <w:noProof/>
          <w:sz w:val="24"/>
        </w:rPr>
        <w:t xml:space="preserve">with other </w:t>
      </w:r>
      <w:r w:rsidR="00A67966" w:rsidRPr="00056639">
        <w:rPr>
          <w:rFonts w:ascii="Times New Roman" w:hAnsi="Times New Roman"/>
          <w:b/>
          <w:bCs/>
          <w:noProof/>
          <w:sz w:val="24"/>
        </w:rPr>
        <w:t>instruments</w:t>
      </w:r>
      <w:r w:rsidR="00326411" w:rsidRPr="00056639">
        <w:rPr>
          <w:rFonts w:ascii="Times New Roman" w:hAnsi="Times New Roman"/>
          <w:b/>
          <w:bCs/>
          <w:noProof/>
          <w:sz w:val="24"/>
        </w:rPr>
        <w:t>,</w:t>
      </w:r>
      <w:r w:rsidR="00EC7446" w:rsidRPr="00056639">
        <w:rPr>
          <w:rFonts w:ascii="Times New Roman" w:hAnsi="Times New Roman"/>
          <w:b/>
          <w:bCs/>
          <w:noProof/>
          <w:sz w:val="24"/>
        </w:rPr>
        <w:t xml:space="preserve"> </w:t>
      </w:r>
      <w:r w:rsidR="005D0ED8" w:rsidRPr="00056639">
        <w:rPr>
          <w:rFonts w:ascii="Times New Roman" w:hAnsi="Times New Roman"/>
          <w:b/>
          <w:bCs/>
          <w:noProof/>
          <w:sz w:val="24"/>
        </w:rPr>
        <w:t>underline</w:t>
      </w:r>
      <w:r w:rsidR="00735C2E" w:rsidRPr="00056639">
        <w:rPr>
          <w:rFonts w:ascii="Times New Roman" w:hAnsi="Times New Roman"/>
          <w:b/>
          <w:bCs/>
          <w:noProof/>
          <w:sz w:val="24"/>
        </w:rPr>
        <w:t xml:space="preserve"> </w:t>
      </w:r>
      <w:r w:rsidR="00A67966" w:rsidRPr="00056639">
        <w:rPr>
          <w:rFonts w:ascii="Times New Roman" w:hAnsi="Times New Roman"/>
          <w:b/>
          <w:bCs/>
          <w:noProof/>
          <w:sz w:val="24"/>
        </w:rPr>
        <w:t xml:space="preserve">the need for further </w:t>
      </w:r>
      <w:r w:rsidR="00735C2E" w:rsidRPr="00056639">
        <w:rPr>
          <w:rFonts w:ascii="Times New Roman" w:hAnsi="Times New Roman"/>
          <w:b/>
          <w:bCs/>
          <w:noProof/>
          <w:sz w:val="24"/>
        </w:rPr>
        <w:t xml:space="preserve">improvement of the design of Cohesion Policy. </w:t>
      </w:r>
      <w:r w:rsidR="00595244" w:rsidRPr="00056639">
        <w:rPr>
          <w:rFonts w:ascii="Times New Roman" w:hAnsi="Times New Roman"/>
          <w:b/>
          <w:bCs/>
          <w:noProof/>
          <w:sz w:val="24"/>
        </w:rPr>
        <w:t xml:space="preserve">A </w:t>
      </w:r>
      <w:r w:rsidR="00056639" w:rsidRPr="00056639">
        <w:rPr>
          <w:rFonts w:ascii="Times New Roman" w:hAnsi="Times New Roman"/>
          <w:b/>
          <w:bCs/>
          <w:noProof/>
          <w:sz w:val="24"/>
        </w:rPr>
        <w:t xml:space="preserve">stronger </w:t>
      </w:r>
      <w:r w:rsidR="00595244" w:rsidRPr="00056639">
        <w:rPr>
          <w:rFonts w:ascii="Times New Roman" w:hAnsi="Times New Roman"/>
          <w:b/>
          <w:bCs/>
          <w:noProof/>
          <w:sz w:val="24"/>
        </w:rPr>
        <w:t>and</w:t>
      </w:r>
      <w:r w:rsidR="00A67966" w:rsidRPr="00056639">
        <w:rPr>
          <w:rFonts w:ascii="Times New Roman" w:hAnsi="Times New Roman"/>
          <w:b/>
          <w:bCs/>
          <w:noProof/>
          <w:sz w:val="24"/>
        </w:rPr>
        <w:t xml:space="preserve"> </w:t>
      </w:r>
      <w:r w:rsidR="00595244" w:rsidRPr="00056639">
        <w:rPr>
          <w:rFonts w:ascii="Times New Roman" w:hAnsi="Times New Roman"/>
          <w:b/>
          <w:bCs/>
          <w:noProof/>
          <w:sz w:val="24"/>
        </w:rPr>
        <w:t xml:space="preserve">modernised </w:t>
      </w:r>
      <w:r w:rsidR="00735C2E" w:rsidRPr="00056639">
        <w:rPr>
          <w:rFonts w:ascii="Times New Roman" w:hAnsi="Times New Roman"/>
          <w:b/>
          <w:bCs/>
          <w:noProof/>
          <w:sz w:val="24"/>
        </w:rPr>
        <w:t>policy</w:t>
      </w:r>
      <w:r w:rsidR="005D0ED8" w:rsidRPr="00056639">
        <w:rPr>
          <w:rFonts w:ascii="Times New Roman" w:hAnsi="Times New Roman"/>
          <w:b/>
          <w:bCs/>
          <w:noProof/>
          <w:sz w:val="24"/>
        </w:rPr>
        <w:t xml:space="preserve"> is </w:t>
      </w:r>
      <w:r w:rsidR="00377D8A" w:rsidRPr="00056639">
        <w:rPr>
          <w:rFonts w:ascii="Times New Roman" w:hAnsi="Times New Roman"/>
          <w:b/>
          <w:bCs/>
          <w:noProof/>
          <w:sz w:val="24"/>
        </w:rPr>
        <w:t>essential</w:t>
      </w:r>
      <w:r w:rsidR="00735C2E" w:rsidRPr="00056639">
        <w:rPr>
          <w:rFonts w:ascii="Times New Roman" w:hAnsi="Times New Roman"/>
          <w:b/>
          <w:bCs/>
          <w:noProof/>
          <w:sz w:val="24"/>
        </w:rPr>
        <w:t xml:space="preserve"> </w:t>
      </w:r>
      <w:r w:rsidR="00377D8A" w:rsidRPr="00056639">
        <w:rPr>
          <w:rFonts w:ascii="Times New Roman" w:hAnsi="Times New Roman"/>
          <w:b/>
          <w:bCs/>
          <w:noProof/>
          <w:sz w:val="24"/>
        </w:rPr>
        <w:t>to</w:t>
      </w:r>
      <w:r w:rsidR="005D0ED8" w:rsidRPr="00056639">
        <w:rPr>
          <w:rFonts w:ascii="Times New Roman" w:hAnsi="Times New Roman"/>
          <w:b/>
          <w:bCs/>
          <w:noProof/>
          <w:sz w:val="24"/>
        </w:rPr>
        <w:t xml:space="preserve"> </w:t>
      </w:r>
      <w:r w:rsidR="00595244" w:rsidRPr="00056639">
        <w:rPr>
          <w:rFonts w:ascii="Times New Roman" w:hAnsi="Times New Roman"/>
          <w:b/>
          <w:bCs/>
          <w:noProof/>
          <w:sz w:val="24"/>
        </w:rPr>
        <w:t>fortify</w:t>
      </w:r>
      <w:r w:rsidR="00377D8A" w:rsidRPr="00056639">
        <w:rPr>
          <w:rFonts w:ascii="Times New Roman" w:hAnsi="Times New Roman"/>
          <w:b/>
          <w:bCs/>
          <w:noProof/>
          <w:sz w:val="24"/>
        </w:rPr>
        <w:t xml:space="preserve"> </w:t>
      </w:r>
      <w:r w:rsidR="00D47F50">
        <w:rPr>
          <w:rFonts w:ascii="Times New Roman" w:hAnsi="Times New Roman"/>
          <w:b/>
          <w:bCs/>
          <w:noProof/>
          <w:sz w:val="24"/>
        </w:rPr>
        <w:t>Europe’s</w:t>
      </w:r>
      <w:r w:rsidR="00D47F50" w:rsidRPr="00056639">
        <w:rPr>
          <w:rFonts w:ascii="Times New Roman" w:hAnsi="Times New Roman"/>
          <w:b/>
          <w:bCs/>
          <w:noProof/>
          <w:sz w:val="24"/>
        </w:rPr>
        <w:t xml:space="preserve"> </w:t>
      </w:r>
      <w:r w:rsidR="000731EF" w:rsidRPr="00056639">
        <w:rPr>
          <w:rFonts w:ascii="Times New Roman" w:hAnsi="Times New Roman"/>
          <w:b/>
          <w:bCs/>
          <w:noProof/>
          <w:sz w:val="24"/>
        </w:rPr>
        <w:t>growth model</w:t>
      </w:r>
      <w:r w:rsidR="00377D8A" w:rsidRPr="00056639">
        <w:rPr>
          <w:rFonts w:ascii="Times New Roman" w:hAnsi="Times New Roman"/>
          <w:b/>
          <w:bCs/>
          <w:noProof/>
          <w:sz w:val="24"/>
        </w:rPr>
        <w:t xml:space="preserve">, </w:t>
      </w:r>
      <w:r w:rsidR="00595244" w:rsidRPr="00056639">
        <w:rPr>
          <w:rFonts w:ascii="Times New Roman" w:hAnsi="Times New Roman"/>
          <w:b/>
          <w:bCs/>
          <w:noProof/>
          <w:sz w:val="24"/>
        </w:rPr>
        <w:t xml:space="preserve">to build an inclusive </w:t>
      </w:r>
      <w:r w:rsidR="00A91869">
        <w:rPr>
          <w:rFonts w:ascii="Times New Roman" w:hAnsi="Times New Roman"/>
          <w:b/>
          <w:bCs/>
          <w:noProof/>
          <w:sz w:val="24"/>
        </w:rPr>
        <w:t>U</w:t>
      </w:r>
      <w:r w:rsidR="00D47F50">
        <w:rPr>
          <w:rFonts w:ascii="Times New Roman" w:hAnsi="Times New Roman"/>
          <w:b/>
          <w:bCs/>
          <w:noProof/>
          <w:sz w:val="24"/>
        </w:rPr>
        <w:t>nion</w:t>
      </w:r>
      <w:r w:rsidR="00595244" w:rsidRPr="00056639">
        <w:rPr>
          <w:rFonts w:ascii="Times New Roman" w:hAnsi="Times New Roman"/>
          <w:b/>
          <w:bCs/>
          <w:noProof/>
          <w:sz w:val="24"/>
        </w:rPr>
        <w:t xml:space="preserve">, </w:t>
      </w:r>
      <w:r w:rsidR="00671904" w:rsidRPr="00056639">
        <w:rPr>
          <w:rFonts w:ascii="Times New Roman" w:hAnsi="Times New Roman"/>
          <w:b/>
          <w:bCs/>
          <w:noProof/>
          <w:sz w:val="24"/>
        </w:rPr>
        <w:t xml:space="preserve">and </w:t>
      </w:r>
      <w:r w:rsidR="00377D8A" w:rsidRPr="00056639">
        <w:rPr>
          <w:rFonts w:ascii="Times New Roman" w:hAnsi="Times New Roman"/>
          <w:b/>
          <w:bCs/>
          <w:noProof/>
          <w:sz w:val="24"/>
        </w:rPr>
        <w:t xml:space="preserve">to </w:t>
      </w:r>
      <w:r w:rsidR="00217A02" w:rsidRPr="00056639">
        <w:rPr>
          <w:rFonts w:ascii="Times New Roman" w:hAnsi="Times New Roman"/>
          <w:b/>
          <w:bCs/>
          <w:noProof/>
          <w:sz w:val="24"/>
        </w:rPr>
        <w:t>deliver on</w:t>
      </w:r>
      <w:r w:rsidR="00735C2E" w:rsidRPr="00056639">
        <w:rPr>
          <w:rFonts w:ascii="Times New Roman" w:hAnsi="Times New Roman"/>
          <w:b/>
          <w:bCs/>
          <w:noProof/>
          <w:sz w:val="24"/>
        </w:rPr>
        <w:t xml:space="preserve"> the Treat</w:t>
      </w:r>
      <w:r w:rsidR="00454B11" w:rsidRPr="00056639">
        <w:rPr>
          <w:rFonts w:ascii="Times New Roman" w:hAnsi="Times New Roman"/>
          <w:b/>
          <w:bCs/>
          <w:noProof/>
          <w:sz w:val="24"/>
        </w:rPr>
        <w:t>y</w:t>
      </w:r>
      <w:r w:rsidR="00735C2E" w:rsidRPr="00056639">
        <w:rPr>
          <w:rFonts w:ascii="Times New Roman" w:hAnsi="Times New Roman"/>
          <w:b/>
          <w:bCs/>
          <w:noProof/>
          <w:sz w:val="24"/>
        </w:rPr>
        <w:t xml:space="preserve"> objective of economic, social and territorial cohesion</w:t>
      </w:r>
      <w:r w:rsidR="00671904" w:rsidRPr="00056639">
        <w:rPr>
          <w:rFonts w:ascii="Times New Roman" w:hAnsi="Times New Roman"/>
          <w:b/>
          <w:bCs/>
          <w:noProof/>
          <w:sz w:val="24"/>
        </w:rPr>
        <w:t>.</w:t>
      </w:r>
      <w:r w:rsidR="00671904">
        <w:rPr>
          <w:rFonts w:ascii="Times New Roman" w:hAnsi="Times New Roman"/>
          <w:b/>
          <w:bCs/>
          <w:noProof/>
          <w:sz w:val="24"/>
        </w:rPr>
        <w:t xml:space="preserve"> </w:t>
      </w:r>
    </w:p>
    <w:sectPr w:rsidR="004934A2" w:rsidRPr="00247C32" w:rsidSect="004E67A5">
      <w:headerReference w:type="even" r:id="rId37"/>
      <w:headerReference w:type="default" r:id="rId38"/>
      <w:footerReference w:type="even" r:id="rId39"/>
      <w:footerReference w:type="default" r:id="rId40"/>
      <w:headerReference w:type="first" r:id="rId41"/>
      <w:footerReference w:type="first" r:id="rId42"/>
      <w:type w:val="continuous"/>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99A4C" w14:textId="77777777" w:rsidR="00F3297C" w:rsidRDefault="00F3297C">
      <w:pPr>
        <w:spacing w:after="0"/>
      </w:pPr>
      <w:r>
        <w:separator/>
      </w:r>
    </w:p>
  </w:endnote>
  <w:endnote w:type="continuationSeparator" w:id="0">
    <w:p w14:paraId="76DAAB5E" w14:textId="77777777" w:rsidR="00F3297C" w:rsidRDefault="00F3297C">
      <w:pPr>
        <w:spacing w:after="0"/>
      </w:pPr>
      <w:r>
        <w:continuationSeparator/>
      </w:r>
    </w:p>
  </w:endnote>
  <w:endnote w:type="continuationNotice" w:id="1">
    <w:p w14:paraId="4D2511E6" w14:textId="77777777" w:rsidR="00F3297C" w:rsidRDefault="00F329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6E46D" w14:textId="115E02FC" w:rsidR="001B4C6C" w:rsidRPr="001B4C6C" w:rsidRDefault="001B4C6C" w:rsidP="001B4C6C">
    <w:pPr>
      <w:pStyle w:val="FooterCoverPage"/>
      <w:rPr>
        <w:rFonts w:ascii="Arial" w:hAnsi="Arial" w:cs="Arial"/>
        <w:b/>
        <w:sz w:val="48"/>
      </w:rPr>
    </w:pPr>
    <w:r w:rsidRPr="001B4C6C">
      <w:rPr>
        <w:rFonts w:ascii="Arial" w:hAnsi="Arial" w:cs="Arial"/>
        <w:b/>
        <w:sz w:val="48"/>
      </w:rPr>
      <w:t>EN</w:t>
    </w:r>
    <w:r w:rsidRPr="001B4C6C">
      <w:rPr>
        <w:rFonts w:ascii="Arial" w:hAnsi="Arial" w:cs="Arial"/>
        <w:b/>
        <w:sz w:val="48"/>
      </w:rPr>
      <w:tab/>
    </w:r>
    <w:r w:rsidRPr="001B4C6C">
      <w:rPr>
        <w:rFonts w:ascii="Arial" w:hAnsi="Arial" w:cs="Arial"/>
        <w:b/>
        <w:sz w:val="48"/>
      </w:rPr>
      <w:tab/>
    </w:r>
    <w:r w:rsidRPr="001B4C6C">
      <w:tab/>
    </w:r>
    <w:proofErr w:type="spellStart"/>
    <w:r w:rsidRPr="001B4C6C">
      <w:rPr>
        <w:rFonts w:ascii="Arial" w:hAnsi="Arial" w:cs="Arial"/>
        <w:b/>
        <w:sz w:val="48"/>
      </w:rPr>
      <w:t>EN</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1A51D" w14:textId="77777777" w:rsidR="001B4C6C" w:rsidRDefault="001B4C6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37844"/>
      <w:docPartObj>
        <w:docPartGallery w:val="Page Numbers (Bottom of Page)"/>
        <w:docPartUnique/>
      </w:docPartObj>
    </w:sdtPr>
    <w:sdtEndPr>
      <w:rPr>
        <w:rFonts w:ascii="Times New Roman" w:hAnsi="Times New Roman"/>
        <w:noProof/>
      </w:rPr>
    </w:sdtEndPr>
    <w:sdtContent>
      <w:p w14:paraId="2DDEC26E" w14:textId="77777777" w:rsidR="001B4C6C" w:rsidRPr="00CD5F79" w:rsidRDefault="001B4C6C">
        <w:pPr>
          <w:pStyle w:val="Footer"/>
          <w:jc w:val="center"/>
          <w:rPr>
            <w:rFonts w:ascii="Times New Roman" w:hAnsi="Times New Roman"/>
          </w:rPr>
        </w:pPr>
        <w:r w:rsidRPr="00CD5F79">
          <w:rPr>
            <w:rFonts w:ascii="Times New Roman" w:hAnsi="Times New Roman"/>
          </w:rPr>
          <w:fldChar w:fldCharType="begin"/>
        </w:r>
        <w:r w:rsidRPr="00CD5F79">
          <w:rPr>
            <w:rFonts w:ascii="Times New Roman" w:hAnsi="Times New Roman"/>
          </w:rPr>
          <w:instrText xml:space="preserve"> PAGE   \* MERGEFORMAT </w:instrText>
        </w:r>
        <w:r w:rsidRPr="00CD5F79">
          <w:rPr>
            <w:rFonts w:ascii="Times New Roman" w:hAnsi="Times New Roman"/>
          </w:rPr>
          <w:fldChar w:fldCharType="separate"/>
        </w:r>
        <w:r>
          <w:rPr>
            <w:rFonts w:ascii="Times New Roman" w:hAnsi="Times New Roman"/>
            <w:noProof/>
          </w:rPr>
          <w:t>1</w:t>
        </w:r>
        <w:r w:rsidRPr="00CD5F79">
          <w:rPr>
            <w:rFonts w:ascii="Times New Roman" w:hAnsi="Times New Roman"/>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1A6CA" w14:textId="77777777" w:rsidR="001B4C6C" w:rsidRDefault="001B4C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0E96" w14:textId="491F0DB6" w:rsidR="001B4C6C" w:rsidRPr="001B4C6C" w:rsidRDefault="001B4C6C" w:rsidP="001B4C6C">
    <w:pPr>
      <w:pStyle w:val="FooterCoverPage"/>
      <w:rPr>
        <w:rFonts w:ascii="Arial" w:hAnsi="Arial" w:cs="Arial"/>
        <w:b/>
        <w:sz w:val="48"/>
      </w:rPr>
    </w:pPr>
    <w:r w:rsidRPr="001B4C6C">
      <w:rPr>
        <w:rFonts w:ascii="Arial" w:hAnsi="Arial" w:cs="Arial"/>
        <w:b/>
        <w:sz w:val="48"/>
      </w:rPr>
      <w:t>EN</w:t>
    </w:r>
    <w:r w:rsidRPr="001B4C6C">
      <w:rPr>
        <w:rFonts w:ascii="Arial" w:hAnsi="Arial" w:cs="Arial"/>
        <w:b/>
        <w:sz w:val="48"/>
      </w:rPr>
      <w:tab/>
    </w:r>
    <w:r w:rsidRPr="001B4C6C">
      <w:rPr>
        <w:rFonts w:ascii="Arial" w:hAnsi="Arial" w:cs="Arial"/>
        <w:b/>
        <w:sz w:val="48"/>
      </w:rPr>
      <w:tab/>
    </w:r>
    <w:r w:rsidRPr="001B4C6C">
      <w:tab/>
    </w:r>
    <w:proofErr w:type="spellStart"/>
    <w:r w:rsidRPr="001B4C6C">
      <w:rPr>
        <w:rFonts w:ascii="Arial" w:hAnsi="Arial" w:cs="Arial"/>
        <w:b/>
        <w:sz w:val="48"/>
      </w:rPr>
      <w:t>EN</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2BCBA" w14:textId="77777777" w:rsidR="001B4C6C" w:rsidRPr="001B4C6C" w:rsidRDefault="001B4C6C" w:rsidP="001B4C6C">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80A9" w14:textId="77777777" w:rsidR="005F3B32" w:rsidRDefault="005F3B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7925363"/>
      <w:docPartObj>
        <w:docPartGallery w:val="Page Numbers (Bottom of Page)"/>
        <w:docPartUnique/>
      </w:docPartObj>
    </w:sdtPr>
    <w:sdtEndPr>
      <w:rPr>
        <w:rFonts w:ascii="Times New Roman" w:hAnsi="Times New Roman"/>
        <w:noProof/>
      </w:rPr>
    </w:sdtEndPr>
    <w:sdtContent>
      <w:p w14:paraId="48302AAA" w14:textId="751B6F33" w:rsidR="005F3B32" w:rsidRPr="00CD5F79" w:rsidRDefault="005F3B32">
        <w:pPr>
          <w:pStyle w:val="Footer"/>
          <w:jc w:val="center"/>
          <w:rPr>
            <w:rFonts w:ascii="Times New Roman" w:hAnsi="Times New Roman"/>
          </w:rPr>
        </w:pPr>
        <w:r w:rsidRPr="00CD5F79">
          <w:rPr>
            <w:rFonts w:ascii="Times New Roman" w:hAnsi="Times New Roman"/>
          </w:rPr>
          <w:fldChar w:fldCharType="begin"/>
        </w:r>
        <w:r w:rsidRPr="00CD5F79">
          <w:rPr>
            <w:rFonts w:ascii="Times New Roman" w:hAnsi="Times New Roman"/>
          </w:rPr>
          <w:instrText xml:space="preserve"> PAGE   \* MERGEFORMAT </w:instrText>
        </w:r>
        <w:r w:rsidRPr="00CD5F79">
          <w:rPr>
            <w:rFonts w:ascii="Times New Roman" w:hAnsi="Times New Roman"/>
          </w:rPr>
          <w:fldChar w:fldCharType="separate"/>
        </w:r>
        <w:r w:rsidR="0039355A">
          <w:rPr>
            <w:rFonts w:ascii="Times New Roman" w:hAnsi="Times New Roman"/>
            <w:noProof/>
          </w:rPr>
          <w:t>1</w:t>
        </w:r>
        <w:r w:rsidRPr="00CD5F79">
          <w:rPr>
            <w:rFonts w:ascii="Times New Roman" w:hAnsi="Times New Roman"/>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FED3" w14:textId="77777777" w:rsidR="005F3B32" w:rsidRDefault="005F3B3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6483E" w14:textId="77777777" w:rsidR="001B4C6C" w:rsidRDefault="001B4C6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8152642"/>
      <w:docPartObj>
        <w:docPartGallery w:val="Page Numbers (Bottom of Page)"/>
        <w:docPartUnique/>
      </w:docPartObj>
    </w:sdtPr>
    <w:sdtEndPr>
      <w:rPr>
        <w:rFonts w:ascii="Times New Roman" w:hAnsi="Times New Roman"/>
        <w:noProof/>
      </w:rPr>
    </w:sdtEndPr>
    <w:sdtContent>
      <w:p w14:paraId="4FEFF4C7" w14:textId="77777777" w:rsidR="001B4C6C" w:rsidRPr="00CD5F79" w:rsidRDefault="001B4C6C">
        <w:pPr>
          <w:pStyle w:val="Footer"/>
          <w:jc w:val="center"/>
          <w:rPr>
            <w:rFonts w:ascii="Times New Roman" w:hAnsi="Times New Roman"/>
          </w:rPr>
        </w:pPr>
        <w:r w:rsidRPr="00CD5F79">
          <w:rPr>
            <w:rFonts w:ascii="Times New Roman" w:hAnsi="Times New Roman"/>
          </w:rPr>
          <w:fldChar w:fldCharType="begin"/>
        </w:r>
        <w:r w:rsidRPr="00CD5F79">
          <w:rPr>
            <w:rFonts w:ascii="Times New Roman" w:hAnsi="Times New Roman"/>
          </w:rPr>
          <w:instrText xml:space="preserve"> PAGE   \* MERGEFORMAT </w:instrText>
        </w:r>
        <w:r w:rsidRPr="00CD5F79">
          <w:rPr>
            <w:rFonts w:ascii="Times New Roman" w:hAnsi="Times New Roman"/>
          </w:rPr>
          <w:fldChar w:fldCharType="separate"/>
        </w:r>
        <w:r>
          <w:rPr>
            <w:rFonts w:ascii="Times New Roman" w:hAnsi="Times New Roman"/>
            <w:noProof/>
          </w:rPr>
          <w:t>1</w:t>
        </w:r>
        <w:r w:rsidRPr="00CD5F79">
          <w:rPr>
            <w:rFonts w:ascii="Times New Roman" w:hAnsi="Times New Roman"/>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0E59B" w14:textId="77777777" w:rsidR="001B4C6C" w:rsidRDefault="001B4C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97424" w14:textId="77777777" w:rsidR="00F3297C" w:rsidRDefault="00F3297C">
      <w:pPr>
        <w:spacing w:after="0"/>
      </w:pPr>
      <w:r>
        <w:separator/>
      </w:r>
    </w:p>
  </w:footnote>
  <w:footnote w:type="continuationSeparator" w:id="0">
    <w:p w14:paraId="0E6A2279" w14:textId="77777777" w:rsidR="00F3297C" w:rsidRDefault="00F3297C">
      <w:pPr>
        <w:spacing w:after="0"/>
      </w:pPr>
      <w:r>
        <w:continuationSeparator/>
      </w:r>
    </w:p>
  </w:footnote>
  <w:footnote w:type="continuationNotice" w:id="1">
    <w:p w14:paraId="13E4A0EC" w14:textId="77777777" w:rsidR="00F3297C" w:rsidRDefault="00F3297C">
      <w:pPr>
        <w:spacing w:after="0"/>
      </w:pPr>
    </w:p>
  </w:footnote>
  <w:footnote w:id="2">
    <w:p w14:paraId="7A62D2D3" w14:textId="77777777" w:rsidR="00520867" w:rsidRPr="00BC7066" w:rsidRDefault="00520867" w:rsidP="00520867">
      <w:pPr>
        <w:pStyle w:val="FootnoteText"/>
        <w:rPr>
          <w:rFonts w:ascii="Times New Roman" w:hAnsi="Times New Roman"/>
        </w:rPr>
      </w:pPr>
      <w:r w:rsidRPr="00BC7066">
        <w:rPr>
          <w:rStyle w:val="FootnoteReference"/>
          <w:rFonts w:ascii="Times New Roman" w:hAnsi="Times New Roman"/>
        </w:rPr>
        <w:footnoteRef/>
      </w:r>
      <w:r w:rsidRPr="00BC7066">
        <w:rPr>
          <w:rFonts w:ascii="Times New Roman" w:hAnsi="Times New Roman"/>
        </w:rPr>
        <w:t xml:space="preserve"> </w:t>
      </w:r>
      <w:hyperlink r:id="rId1" w:history="1">
        <w:r w:rsidRPr="00BC7066">
          <w:rPr>
            <w:rStyle w:val="Hyperlink"/>
            <w:rFonts w:ascii="Times New Roman" w:hAnsi="Times New Roman"/>
          </w:rPr>
          <w:t xml:space="preserve">Forging a sustainable future together - Cohesion for a competitive and inclusive </w:t>
        </w:r>
        <w:r w:rsidRPr="007B6F0F">
          <w:rPr>
            <w:rStyle w:val="Hyperlink"/>
            <w:rFonts w:ascii="Times New Roman" w:hAnsi="Times New Roman"/>
          </w:rPr>
          <w:t>Europe:</w:t>
        </w:r>
        <w:r w:rsidRPr="00BC7066">
          <w:rPr>
            <w:rStyle w:val="Hyperlink"/>
            <w:rFonts w:ascii="Times New Roman" w:hAnsi="Times New Roman"/>
          </w:rPr>
          <w:t xml:space="preserve"> report of the High-Level Group on the Future of Cohesion Policy</w:t>
        </w:r>
      </w:hyperlink>
      <w:r w:rsidRPr="00BC7066">
        <w:rPr>
          <w:rFonts w:ascii="Times New Roman" w:hAnsi="Times New Roman"/>
        </w:rPr>
        <w:t xml:space="preserve"> </w:t>
      </w:r>
    </w:p>
  </w:footnote>
  <w:footnote w:id="3">
    <w:p w14:paraId="2AF7D1EE" w14:textId="3DD7B7C0" w:rsidR="001421C1" w:rsidRPr="00BC7066" w:rsidRDefault="001421C1" w:rsidP="001421C1">
      <w:pPr>
        <w:pStyle w:val="FootnoteText"/>
        <w:rPr>
          <w:rFonts w:ascii="Times New Roman" w:hAnsi="Times New Roman"/>
        </w:rPr>
      </w:pPr>
      <w:r w:rsidRPr="00BC7066">
        <w:rPr>
          <w:rStyle w:val="FootnoteReference"/>
          <w:rFonts w:ascii="Times New Roman" w:hAnsi="Times New Roman"/>
        </w:rPr>
        <w:footnoteRef/>
      </w:r>
      <w:r w:rsidRPr="00BC7066">
        <w:rPr>
          <w:rFonts w:ascii="Times New Roman" w:hAnsi="Times New Roman"/>
        </w:rPr>
        <w:t xml:space="preserve"> </w:t>
      </w:r>
      <w:r>
        <w:rPr>
          <w:rFonts w:ascii="Times New Roman" w:hAnsi="Times New Roman"/>
        </w:rPr>
        <w:t xml:space="preserve">Gross </w:t>
      </w:r>
      <w:r w:rsidRPr="00BC7066">
        <w:rPr>
          <w:rFonts w:ascii="Times New Roman" w:hAnsi="Times New Roman"/>
        </w:rPr>
        <w:t>fixed capital formation of general government</w:t>
      </w:r>
      <w:r w:rsidR="00AB5FE8">
        <w:rPr>
          <w:rFonts w:ascii="Times New Roman" w:hAnsi="Times New Roman"/>
        </w:rPr>
        <w:t>.</w:t>
      </w:r>
      <w:r w:rsidRPr="00BC7066">
        <w:rPr>
          <w:rFonts w:ascii="Times New Roman" w:hAnsi="Times New Roman"/>
        </w:rPr>
        <w:t xml:space="preserve"> </w:t>
      </w:r>
    </w:p>
  </w:footnote>
  <w:footnote w:id="4">
    <w:p w14:paraId="052F8724" w14:textId="75EB1C36" w:rsidR="00DD5149" w:rsidRPr="00035B6E" w:rsidRDefault="00DD5149">
      <w:pPr>
        <w:pStyle w:val="FootnoteText"/>
        <w:rPr>
          <w:rFonts w:ascii="Times New Roman" w:hAnsi="Times New Roman"/>
        </w:rPr>
      </w:pPr>
      <w:r w:rsidRPr="00035B6E">
        <w:rPr>
          <w:rStyle w:val="FootnoteReference"/>
          <w:rFonts w:ascii="Times New Roman" w:hAnsi="Times New Roman"/>
        </w:rPr>
        <w:footnoteRef/>
      </w:r>
      <w:r w:rsidRPr="00035B6E">
        <w:rPr>
          <w:rFonts w:ascii="Times New Roman" w:hAnsi="Times New Roman"/>
        </w:rPr>
        <w:t xml:space="preserve"> Member States with Gross National Income per capita below 90</w:t>
      </w:r>
      <w:r w:rsidR="00845A44">
        <w:rPr>
          <w:rFonts w:ascii="Times New Roman" w:hAnsi="Times New Roman"/>
        </w:rPr>
        <w:t> </w:t>
      </w:r>
      <w:r w:rsidRPr="00035B6E">
        <w:rPr>
          <w:rFonts w:ascii="Times New Roman" w:hAnsi="Times New Roman"/>
        </w:rPr>
        <w:t>% of the EU average.</w:t>
      </w:r>
    </w:p>
  </w:footnote>
  <w:footnote w:id="5">
    <w:p w14:paraId="766B0A46" w14:textId="5176C9D4" w:rsidR="00AD197F" w:rsidRPr="00C3061C" w:rsidRDefault="00AD197F" w:rsidP="00AD197F">
      <w:pPr>
        <w:pStyle w:val="FootnoteText"/>
        <w:jc w:val="both"/>
        <w:rPr>
          <w:lang w:val="en-IE"/>
        </w:rPr>
      </w:pPr>
      <w:r w:rsidRPr="00027ACD">
        <w:rPr>
          <w:rStyle w:val="FootnoteReference"/>
          <w:rFonts w:ascii="Times New Roman" w:hAnsi="Times New Roman"/>
        </w:rPr>
        <w:footnoteRef/>
      </w:r>
      <w:r w:rsidRPr="00027ACD">
        <w:rPr>
          <w:rFonts w:ascii="Times New Roman" w:hAnsi="Times New Roman"/>
        </w:rPr>
        <w:t xml:space="preserve"> </w:t>
      </w:r>
      <w:r w:rsidRPr="00035B6E">
        <w:rPr>
          <w:rFonts w:ascii="Times New Roman" w:hAnsi="Times New Roman"/>
        </w:rPr>
        <w:t>The impact of the 2014-2020 and 2021-2027 programmes was assessed using RHOMOLO, a European Commission spatial computable general equilibrium model.</w:t>
      </w:r>
      <w:r w:rsidR="008C573C">
        <w:rPr>
          <w:rFonts w:ascii="Times New Roman" w:hAnsi="Times New Roman"/>
        </w:rPr>
        <w:t xml:space="preserve"> See Chapter 9 of the 9</w:t>
      </w:r>
      <w:r w:rsidR="008C573C" w:rsidRPr="00B51CE0">
        <w:rPr>
          <w:rFonts w:ascii="Times New Roman" w:hAnsi="Times New Roman"/>
          <w:vertAlign w:val="superscript"/>
        </w:rPr>
        <w:t>th</w:t>
      </w:r>
      <w:r w:rsidR="008C573C">
        <w:rPr>
          <w:rFonts w:ascii="Times New Roman" w:hAnsi="Times New Roman"/>
        </w:rPr>
        <w:t xml:space="preserve"> Cohesion Report for a more detailed analysis.</w:t>
      </w:r>
    </w:p>
  </w:footnote>
  <w:footnote w:id="6">
    <w:p w14:paraId="25912DEF" w14:textId="3BF637CD" w:rsidR="00916F30" w:rsidRPr="00035B6E" w:rsidRDefault="00916F30" w:rsidP="00AD197F">
      <w:pPr>
        <w:pStyle w:val="FootnoteText"/>
        <w:jc w:val="both"/>
        <w:rPr>
          <w:rFonts w:ascii="Times New Roman" w:hAnsi="Times New Roman"/>
          <w:lang w:val="it-IT"/>
        </w:rPr>
      </w:pPr>
      <w:r w:rsidRPr="00916F30">
        <w:rPr>
          <w:rStyle w:val="FootnoteReference"/>
          <w:rFonts w:ascii="Times New Roman" w:hAnsi="Times New Roman"/>
        </w:rPr>
        <w:footnoteRef/>
      </w:r>
      <w:r w:rsidRPr="00035B6E">
        <w:rPr>
          <w:rFonts w:ascii="Times New Roman" w:hAnsi="Times New Roman"/>
          <w:lang w:val="it-IT"/>
        </w:rPr>
        <w:t xml:space="preserve"> </w:t>
      </w:r>
      <w:proofErr w:type="spellStart"/>
      <w:r w:rsidRPr="00916F30">
        <w:rPr>
          <w:rFonts w:ascii="Times New Roman" w:hAnsi="Times New Roman"/>
          <w:lang w:val="it-IT"/>
        </w:rPr>
        <w:t>Czechia</w:t>
      </w:r>
      <w:proofErr w:type="spellEnd"/>
      <w:r w:rsidRPr="00916F30">
        <w:rPr>
          <w:rFonts w:ascii="Times New Roman" w:hAnsi="Times New Roman"/>
          <w:lang w:val="it-IT"/>
        </w:rPr>
        <w:t xml:space="preserve">, Poland, </w:t>
      </w:r>
      <w:proofErr w:type="spellStart"/>
      <w:r w:rsidRPr="00916F30">
        <w:rPr>
          <w:rFonts w:ascii="Times New Roman" w:hAnsi="Times New Roman"/>
          <w:lang w:val="it-IT"/>
        </w:rPr>
        <w:t>Slovakia</w:t>
      </w:r>
      <w:proofErr w:type="spellEnd"/>
      <w:r w:rsidRPr="00916F30">
        <w:rPr>
          <w:rFonts w:ascii="Times New Roman" w:hAnsi="Times New Roman"/>
          <w:lang w:val="it-IT"/>
        </w:rPr>
        <w:t xml:space="preserve">, </w:t>
      </w:r>
      <w:proofErr w:type="spellStart"/>
      <w:r w:rsidRPr="00916F30">
        <w:rPr>
          <w:rFonts w:ascii="Times New Roman" w:hAnsi="Times New Roman"/>
          <w:lang w:val="it-IT"/>
        </w:rPr>
        <w:t>Croatia</w:t>
      </w:r>
      <w:proofErr w:type="spellEnd"/>
      <w:r w:rsidRPr="00916F30">
        <w:rPr>
          <w:rFonts w:ascii="Times New Roman" w:hAnsi="Times New Roman"/>
          <w:lang w:val="it-IT"/>
        </w:rPr>
        <w:t xml:space="preserve">, Bulgaria, Romania, Estonia, </w:t>
      </w:r>
      <w:proofErr w:type="spellStart"/>
      <w:r w:rsidRPr="00916F30">
        <w:rPr>
          <w:rFonts w:ascii="Times New Roman" w:hAnsi="Times New Roman"/>
          <w:lang w:val="it-IT"/>
        </w:rPr>
        <w:t>Greece</w:t>
      </w:r>
      <w:proofErr w:type="spellEnd"/>
      <w:r w:rsidRPr="00916F30">
        <w:rPr>
          <w:rFonts w:ascii="Times New Roman" w:hAnsi="Times New Roman"/>
          <w:lang w:val="it-IT"/>
        </w:rPr>
        <w:t xml:space="preserve">, Cyprus, Latvia, Lithuania, </w:t>
      </w:r>
      <w:proofErr w:type="spellStart"/>
      <w:r w:rsidRPr="00916F30">
        <w:rPr>
          <w:rFonts w:ascii="Times New Roman" w:hAnsi="Times New Roman"/>
          <w:lang w:val="it-IT"/>
        </w:rPr>
        <w:t>Hungary</w:t>
      </w:r>
      <w:proofErr w:type="spellEnd"/>
      <w:r w:rsidRPr="00916F30">
        <w:rPr>
          <w:rFonts w:ascii="Times New Roman" w:hAnsi="Times New Roman"/>
          <w:lang w:val="it-IT"/>
        </w:rPr>
        <w:t xml:space="preserve">, Malta and </w:t>
      </w:r>
      <w:r w:rsidRPr="007E21C9">
        <w:rPr>
          <w:rFonts w:ascii="Times New Roman" w:hAnsi="Times New Roman"/>
          <w:lang w:val="it-IT"/>
        </w:rPr>
        <w:t>Slovenia.</w:t>
      </w:r>
    </w:p>
  </w:footnote>
  <w:footnote w:id="7">
    <w:p w14:paraId="347631C8" w14:textId="46D8140A" w:rsidR="00DA6AF4" w:rsidRPr="00035B6E" w:rsidRDefault="00AD197F">
      <w:pPr>
        <w:pStyle w:val="FootnoteText"/>
        <w:rPr>
          <w:rFonts w:ascii="Times New Roman" w:hAnsi="Times New Roman"/>
        </w:rPr>
      </w:pPr>
      <w:r w:rsidRPr="00BA1054">
        <w:rPr>
          <w:rStyle w:val="FootnoteReference"/>
          <w:rFonts w:ascii="Times New Roman" w:hAnsi="Times New Roman"/>
        </w:rPr>
        <w:footnoteRef/>
      </w:r>
      <w:r w:rsidRPr="00BA1054">
        <w:rPr>
          <w:rFonts w:ascii="Times New Roman" w:hAnsi="Times New Roman"/>
        </w:rPr>
        <w:t xml:space="preserve"> </w:t>
      </w:r>
      <w:r w:rsidR="00BA1054">
        <w:rPr>
          <w:rFonts w:ascii="Times New Roman" w:hAnsi="Times New Roman"/>
        </w:rPr>
        <w:t>See</w:t>
      </w:r>
      <w:r w:rsidR="00BA1054" w:rsidRPr="00BA1054">
        <w:rPr>
          <w:rFonts w:ascii="Times New Roman" w:hAnsi="Times New Roman"/>
        </w:rPr>
        <w:t xml:space="preserve"> Chapter 9 of the </w:t>
      </w:r>
      <w:r w:rsidR="00027ACD">
        <w:rPr>
          <w:rFonts w:ascii="Times New Roman" w:hAnsi="Times New Roman"/>
        </w:rPr>
        <w:t>9</w:t>
      </w:r>
      <w:r w:rsidR="00027ACD" w:rsidRPr="00B51CE0">
        <w:rPr>
          <w:rFonts w:ascii="Times New Roman" w:hAnsi="Times New Roman"/>
          <w:vertAlign w:val="superscript"/>
        </w:rPr>
        <w:t>th</w:t>
      </w:r>
      <w:r w:rsidR="00027ACD">
        <w:rPr>
          <w:rFonts w:ascii="Times New Roman" w:hAnsi="Times New Roman"/>
        </w:rPr>
        <w:t xml:space="preserve"> Cohesion Report</w:t>
      </w:r>
      <w:r w:rsidR="00BA1054">
        <w:rPr>
          <w:rFonts w:ascii="Times New Roman" w:hAnsi="Times New Roman"/>
        </w:rPr>
        <w:t>.</w:t>
      </w:r>
    </w:p>
  </w:footnote>
  <w:footnote w:id="8">
    <w:p w14:paraId="3F0C59A0" w14:textId="1D136E69" w:rsidR="00AE0CE7" w:rsidRPr="00845A44" w:rsidRDefault="00AE0CE7" w:rsidP="00AE0CE7">
      <w:pPr>
        <w:pStyle w:val="FootnoteText"/>
        <w:rPr>
          <w:rFonts w:ascii="Times New Roman" w:hAnsi="Times New Roman"/>
        </w:rPr>
      </w:pPr>
      <w:r w:rsidRPr="00845A44">
        <w:rPr>
          <w:rStyle w:val="FootnoteReference"/>
          <w:rFonts w:ascii="Times New Roman" w:hAnsi="Times New Roman"/>
        </w:rPr>
        <w:footnoteRef/>
      </w:r>
      <w:r w:rsidRPr="00845A44">
        <w:rPr>
          <w:rFonts w:ascii="Times New Roman" w:hAnsi="Times New Roman"/>
        </w:rPr>
        <w:t xml:space="preserve"> </w:t>
      </w:r>
      <w:r w:rsidR="00845A44">
        <w:rPr>
          <w:rFonts w:ascii="Times New Roman" w:hAnsi="Times New Roman"/>
        </w:rPr>
        <w:t>COM(2024) 146 final, 20.3.2024.</w:t>
      </w:r>
    </w:p>
  </w:footnote>
  <w:footnote w:id="9">
    <w:p w14:paraId="69D8DBA6" w14:textId="5DD0A912" w:rsidR="00C444BB" w:rsidRPr="007341B5" w:rsidRDefault="00C444BB">
      <w:pPr>
        <w:pStyle w:val="FootnoteText"/>
        <w:rPr>
          <w:lang w:val="en-IE"/>
        </w:rPr>
      </w:pPr>
      <w:r w:rsidRPr="00845A44">
        <w:rPr>
          <w:rStyle w:val="FootnoteReference"/>
          <w:rFonts w:ascii="Times New Roman" w:hAnsi="Times New Roman"/>
        </w:rPr>
        <w:footnoteRef/>
      </w:r>
      <w:r w:rsidRPr="00845A44">
        <w:rPr>
          <w:rFonts w:ascii="Times New Roman" w:hAnsi="Times New Roman"/>
        </w:rPr>
        <w:t xml:space="preserve"> </w:t>
      </w:r>
      <w:hyperlink r:id="rId2" w:history="1">
        <w:r w:rsidRPr="00035B6E">
          <w:rPr>
            <w:rStyle w:val="Hyperlink"/>
            <w:rFonts w:ascii="Times New Roman" w:hAnsi="Times New Roman"/>
          </w:rPr>
          <w:t xml:space="preserve">Regulation </w:t>
        </w:r>
        <w:r w:rsidR="00845A44">
          <w:rPr>
            <w:rStyle w:val="Hyperlink"/>
            <w:rFonts w:ascii="Times New Roman" w:hAnsi="Times New Roman"/>
          </w:rPr>
          <w:t xml:space="preserve">(EU) </w:t>
        </w:r>
        <w:r w:rsidRPr="00035B6E">
          <w:rPr>
            <w:rStyle w:val="Hyperlink"/>
            <w:rFonts w:ascii="Times New Roman" w:hAnsi="Times New Roman"/>
          </w:rPr>
          <w:t>2024/795 establishing the Strategic Technologies for Europe Platform (STEP)</w:t>
        </w:r>
      </w:hyperlink>
    </w:p>
  </w:footnote>
  <w:footnote w:id="10">
    <w:p w14:paraId="0C5D78B4" w14:textId="45EEBC5C" w:rsidR="00C444BB" w:rsidRPr="00C444BB" w:rsidRDefault="00C444BB">
      <w:pPr>
        <w:pStyle w:val="FootnoteText"/>
        <w:rPr>
          <w:rFonts w:ascii="Times New Roman" w:hAnsi="Times New Roman"/>
          <w:lang w:val="en-IE"/>
        </w:rPr>
      </w:pPr>
      <w:r w:rsidRPr="00035B6E">
        <w:rPr>
          <w:rStyle w:val="FootnoteReference"/>
          <w:rFonts w:ascii="Times New Roman" w:hAnsi="Times New Roman"/>
        </w:rPr>
        <w:footnoteRef/>
      </w:r>
      <w:r w:rsidRPr="00035B6E">
        <w:rPr>
          <w:rFonts w:ascii="Times New Roman" w:hAnsi="Times New Roman"/>
        </w:rPr>
        <w:t xml:space="preserve"> Individual learning accounts give people of working age a budget to spend on quality training to improve their skills and employability.</w:t>
      </w:r>
    </w:p>
  </w:footnote>
  <w:footnote w:id="11">
    <w:p w14:paraId="35B34E3D" w14:textId="7863A083" w:rsidR="00FF3DC1" w:rsidRPr="00035B6E" w:rsidRDefault="00FF3DC1">
      <w:pPr>
        <w:pStyle w:val="FootnoteText"/>
        <w:rPr>
          <w:rFonts w:ascii="Times New Roman" w:hAnsi="Times New Roman"/>
          <w:lang w:val="en-IE"/>
        </w:rPr>
      </w:pPr>
      <w:r w:rsidRPr="00A91972">
        <w:rPr>
          <w:rStyle w:val="FootnoteReference"/>
          <w:rFonts w:ascii="Times New Roman" w:hAnsi="Times New Roman"/>
        </w:rPr>
        <w:footnoteRef/>
      </w:r>
      <w:r w:rsidRPr="00A91972">
        <w:rPr>
          <w:rFonts w:ascii="Times New Roman" w:hAnsi="Times New Roman"/>
        </w:rPr>
        <w:t xml:space="preserve"> </w:t>
      </w:r>
      <w:r w:rsidRPr="00035B6E">
        <w:rPr>
          <w:rFonts w:ascii="Times New Roman" w:hAnsi="Times New Roman"/>
        </w:rPr>
        <w:t>COM(2023) 32 final</w:t>
      </w:r>
      <w:r w:rsidR="00CD47F5" w:rsidRPr="00035B6E">
        <w:rPr>
          <w:rFonts w:ascii="Times New Roman" w:hAnsi="Times New Roman"/>
        </w:rPr>
        <w:t>, 17.1.2023.</w:t>
      </w:r>
    </w:p>
  </w:footnote>
  <w:footnote w:id="12">
    <w:p w14:paraId="77C11CD1" w14:textId="230F7BAF" w:rsidR="00FF3DC1" w:rsidRPr="00A91972" w:rsidRDefault="00FF3DC1">
      <w:pPr>
        <w:pStyle w:val="FootnoteText"/>
        <w:rPr>
          <w:rFonts w:ascii="Times New Roman" w:hAnsi="Times New Roman"/>
          <w:lang w:val="en-IE"/>
        </w:rPr>
      </w:pPr>
      <w:r w:rsidRPr="00035B6E">
        <w:rPr>
          <w:rStyle w:val="FootnoteReference"/>
          <w:rFonts w:ascii="Times New Roman" w:hAnsi="Times New Roman"/>
        </w:rPr>
        <w:footnoteRef/>
      </w:r>
      <w:r w:rsidRPr="00035B6E">
        <w:rPr>
          <w:rFonts w:ascii="Times New Roman" w:hAnsi="Times New Roman"/>
        </w:rPr>
        <w:t xml:space="preserve"> COM(2023) 577 final</w:t>
      </w:r>
      <w:r w:rsidR="00CD47F5" w:rsidRPr="00035B6E">
        <w:rPr>
          <w:rFonts w:ascii="Times New Roman" w:hAnsi="Times New Roman"/>
        </w:rPr>
        <w:t>, 11.10.2023.</w:t>
      </w:r>
    </w:p>
  </w:footnote>
  <w:footnote w:id="13">
    <w:p w14:paraId="3C92605D" w14:textId="500748F9" w:rsidR="009F3E6E" w:rsidRPr="009F3E6E" w:rsidRDefault="009F3E6E">
      <w:pPr>
        <w:pStyle w:val="FootnoteText"/>
      </w:pPr>
      <w:r w:rsidRPr="00603FA3">
        <w:rPr>
          <w:rStyle w:val="FootnoteReference"/>
          <w:rFonts w:ascii="Times New Roman" w:hAnsi="Times New Roman"/>
        </w:rPr>
        <w:footnoteRef/>
      </w:r>
      <w:r w:rsidRPr="00603FA3">
        <w:rPr>
          <w:rFonts w:ascii="Times New Roman" w:hAnsi="Times New Roman"/>
        </w:rPr>
        <w:t xml:space="preserve"> </w:t>
      </w:r>
      <w:hyperlink r:id="rId3" w:history="1">
        <w:r w:rsidRPr="00483895">
          <w:rPr>
            <w:rStyle w:val="Hyperlink"/>
            <w:rFonts w:ascii="Times New Roman" w:hAnsi="Times New Roman"/>
          </w:rPr>
          <w:t>Urban-rural Europe - income and living conditions - Statistics Explained (europa.eu)</w:t>
        </w:r>
      </w:hyperlink>
    </w:p>
  </w:footnote>
  <w:footnote w:id="14">
    <w:p w14:paraId="35C2C936" w14:textId="3BA00DBD" w:rsidR="000B145B" w:rsidRPr="007341B5" w:rsidRDefault="000B145B">
      <w:pPr>
        <w:pStyle w:val="FootnoteText"/>
        <w:rPr>
          <w:lang w:val="en-IE"/>
        </w:rPr>
      </w:pPr>
      <w:r w:rsidRPr="00845A44">
        <w:rPr>
          <w:rStyle w:val="FootnoteReference"/>
          <w:rFonts w:ascii="Times New Roman" w:hAnsi="Times New Roman"/>
        </w:rPr>
        <w:footnoteRef/>
      </w:r>
      <w:r w:rsidRPr="00845A44">
        <w:rPr>
          <w:rFonts w:ascii="Times New Roman" w:hAnsi="Times New Roman"/>
          <w:lang w:val="en-IE"/>
        </w:rPr>
        <w:t xml:space="preserve"> </w:t>
      </w:r>
      <w:r w:rsidR="004929DB" w:rsidRPr="007341B5">
        <w:rPr>
          <w:rFonts w:ascii="Times New Roman" w:hAnsi="Times New Roman"/>
          <w:lang w:val="en-IE"/>
        </w:rPr>
        <w:t>A. Rodriguez-</w:t>
      </w:r>
      <w:proofErr w:type="spellStart"/>
      <w:r w:rsidR="004929DB" w:rsidRPr="007341B5">
        <w:rPr>
          <w:rFonts w:ascii="Times New Roman" w:hAnsi="Times New Roman"/>
          <w:lang w:val="en-IE"/>
        </w:rPr>
        <w:t>Posé</w:t>
      </w:r>
      <w:proofErr w:type="spellEnd"/>
      <w:r w:rsidR="004929DB" w:rsidRPr="007341B5">
        <w:rPr>
          <w:rFonts w:ascii="Times New Roman" w:hAnsi="Times New Roman"/>
          <w:lang w:val="en-IE"/>
        </w:rPr>
        <w:t xml:space="preserve">, L. Dijkstra and H. </w:t>
      </w:r>
      <w:proofErr w:type="spellStart"/>
      <w:r w:rsidR="004929DB" w:rsidRPr="007341B5">
        <w:rPr>
          <w:rFonts w:ascii="Times New Roman" w:hAnsi="Times New Roman"/>
          <w:lang w:val="en-IE"/>
        </w:rPr>
        <w:t>Poelman</w:t>
      </w:r>
      <w:proofErr w:type="spellEnd"/>
      <w:r w:rsidR="004929DB" w:rsidRPr="007341B5">
        <w:rPr>
          <w:rFonts w:ascii="Times New Roman" w:hAnsi="Times New Roman"/>
          <w:lang w:val="en-IE"/>
        </w:rPr>
        <w:t xml:space="preserve">: The Geography of EU Discontent and the Regional Development Trap, </w:t>
      </w:r>
      <w:hyperlink r:id="rId4" w:history="1">
        <w:r w:rsidR="004929DB" w:rsidRPr="007341B5">
          <w:rPr>
            <w:rStyle w:val="Hyperlink"/>
            <w:rFonts w:ascii="Times New Roman" w:hAnsi="Times New Roman"/>
            <w:lang w:val="en-IE"/>
          </w:rPr>
          <w:t>Regional Policy Working Papers 03/2023</w:t>
        </w:r>
      </w:hyperlink>
      <w:r w:rsidR="004929DB" w:rsidRPr="007341B5">
        <w:rPr>
          <w:rFonts w:ascii="Times New Roman" w:hAnsi="Times New Roman"/>
          <w:lang w:val="en-IE"/>
        </w:rPr>
        <w:t xml:space="preserve"> </w:t>
      </w:r>
    </w:p>
  </w:footnote>
  <w:footnote w:id="15">
    <w:p w14:paraId="7FE690C9" w14:textId="12B34B31" w:rsidR="00BE7D0A" w:rsidRPr="007A57DB" w:rsidRDefault="00BE7D0A" w:rsidP="00BE7D0A">
      <w:pPr>
        <w:pStyle w:val="FootnoteText"/>
        <w:rPr>
          <w:rFonts w:ascii="Times New Roman" w:hAnsi="Times New Roman"/>
          <w:lang w:val="pt-PT"/>
        </w:rPr>
      </w:pPr>
      <w:r w:rsidRPr="00BC7066">
        <w:rPr>
          <w:rStyle w:val="FootnoteReference"/>
          <w:rFonts w:ascii="Times New Roman" w:hAnsi="Times New Roman"/>
        </w:rPr>
        <w:footnoteRef/>
      </w:r>
      <w:r w:rsidRPr="007A57DB">
        <w:rPr>
          <w:rFonts w:ascii="Times New Roman" w:hAnsi="Times New Roman"/>
          <w:lang w:val="pt-PT"/>
        </w:rPr>
        <w:t xml:space="preserve"> COM(2024) 82 final</w:t>
      </w:r>
      <w:r>
        <w:rPr>
          <w:rFonts w:ascii="Times New Roman" w:hAnsi="Times New Roman"/>
          <w:lang w:val="pt-PT"/>
        </w:rPr>
        <w:t>, 21.2.2024.</w:t>
      </w:r>
      <w:r w:rsidRPr="007A57DB">
        <w:rPr>
          <w:rFonts w:ascii="Times New Roman" w:hAnsi="Times New Roman"/>
          <w:lang w:val="pt-P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7BE99" w14:textId="77777777" w:rsidR="001B4C6C" w:rsidRPr="001B4C6C" w:rsidRDefault="001B4C6C" w:rsidP="001B4C6C">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AAA4D" w14:textId="77777777" w:rsidR="001B4C6C" w:rsidRDefault="001B4C6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9FE43" w14:textId="77777777" w:rsidR="001B4C6C" w:rsidRPr="004A6107" w:rsidRDefault="001B4C6C" w:rsidP="001B35BF">
    <w:pPr>
      <w:pStyle w:val="Header"/>
      <w:rPr>
        <w:rFonts w:ascii="Times New Roman" w:hAnsi="Times New Roman"/>
        <w:lang w:val="fr-B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49F36" w14:textId="77777777" w:rsidR="001B4C6C" w:rsidRDefault="001B4C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721DA" w14:textId="77777777" w:rsidR="001B4C6C" w:rsidRPr="001B4C6C" w:rsidRDefault="001B4C6C" w:rsidP="001B4C6C">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BFF0A" w14:textId="77777777" w:rsidR="001B4C6C" w:rsidRPr="001B4C6C" w:rsidRDefault="001B4C6C" w:rsidP="001B4C6C">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596E5" w14:textId="77777777" w:rsidR="005F3B32" w:rsidRDefault="005F3B3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3662D" w14:textId="6F160A2D" w:rsidR="005F3B32" w:rsidRPr="004A6107" w:rsidRDefault="005F3B32" w:rsidP="001B35BF">
    <w:pPr>
      <w:pStyle w:val="Header"/>
      <w:rPr>
        <w:rFonts w:ascii="Times New Roman" w:hAnsi="Times New Roman"/>
        <w:lang w:val="fr-B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7FA5" w14:textId="77777777" w:rsidR="005F3B32" w:rsidRDefault="005F3B3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6009C" w14:textId="77777777" w:rsidR="001B4C6C" w:rsidRDefault="001B4C6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69CA" w14:textId="77777777" w:rsidR="001B4C6C" w:rsidRPr="004A6107" w:rsidRDefault="001B4C6C" w:rsidP="001B35BF">
    <w:pPr>
      <w:pStyle w:val="Header"/>
      <w:rPr>
        <w:rFonts w:ascii="Times New Roman" w:hAnsi="Times New Roman"/>
        <w:lang w:val="fr-BE"/>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F4AE" w14:textId="77777777" w:rsidR="001B4C6C" w:rsidRDefault="001B4C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2AE1"/>
    <w:multiLevelType w:val="hybridMultilevel"/>
    <w:tmpl w:val="E2A699C4"/>
    <w:lvl w:ilvl="0" w:tplc="12C8E806">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54306BB"/>
    <w:multiLevelType w:val="hybridMultilevel"/>
    <w:tmpl w:val="C066B4E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7853573"/>
    <w:multiLevelType w:val="multilevel"/>
    <w:tmpl w:val="56CC5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D56C59"/>
    <w:multiLevelType w:val="hybridMultilevel"/>
    <w:tmpl w:val="BF92B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96626"/>
    <w:multiLevelType w:val="hybridMultilevel"/>
    <w:tmpl w:val="167E1E8A"/>
    <w:lvl w:ilvl="0" w:tplc="1F961EDC">
      <w:start w:val="1"/>
      <w:numFmt w:val="bullet"/>
      <w:lvlText w:val=""/>
      <w:lvlJc w:val="left"/>
      <w:pPr>
        <w:tabs>
          <w:tab w:val="num" w:pos="284"/>
        </w:tabs>
        <w:ind w:left="284" w:hanging="284"/>
      </w:pPr>
      <w:rPr>
        <w:rFonts w:ascii="Symbol" w:hAnsi="Symbol" w:hint="default"/>
        <w:b w:val="0"/>
        <w:i w:val="0"/>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77447"/>
    <w:multiLevelType w:val="hybridMultilevel"/>
    <w:tmpl w:val="3A5A03AA"/>
    <w:lvl w:ilvl="0" w:tplc="18090001">
      <w:start w:val="1"/>
      <w:numFmt w:val="bullet"/>
      <w:lvlText w:val=""/>
      <w:lvlJc w:val="left"/>
      <w:pPr>
        <w:ind w:left="1145" w:hanging="360"/>
      </w:pPr>
      <w:rPr>
        <w:rFonts w:ascii="Symbol" w:hAnsi="Symbol" w:hint="default"/>
      </w:rPr>
    </w:lvl>
    <w:lvl w:ilvl="1" w:tplc="18090003" w:tentative="1">
      <w:start w:val="1"/>
      <w:numFmt w:val="bullet"/>
      <w:lvlText w:val="o"/>
      <w:lvlJc w:val="left"/>
      <w:pPr>
        <w:ind w:left="1865" w:hanging="360"/>
      </w:pPr>
      <w:rPr>
        <w:rFonts w:ascii="Courier New" w:hAnsi="Courier New" w:cs="Courier New" w:hint="default"/>
      </w:rPr>
    </w:lvl>
    <w:lvl w:ilvl="2" w:tplc="18090005" w:tentative="1">
      <w:start w:val="1"/>
      <w:numFmt w:val="bullet"/>
      <w:lvlText w:val=""/>
      <w:lvlJc w:val="left"/>
      <w:pPr>
        <w:ind w:left="2585" w:hanging="360"/>
      </w:pPr>
      <w:rPr>
        <w:rFonts w:ascii="Wingdings" w:hAnsi="Wingdings" w:hint="default"/>
      </w:rPr>
    </w:lvl>
    <w:lvl w:ilvl="3" w:tplc="18090001" w:tentative="1">
      <w:start w:val="1"/>
      <w:numFmt w:val="bullet"/>
      <w:lvlText w:val=""/>
      <w:lvlJc w:val="left"/>
      <w:pPr>
        <w:ind w:left="3305" w:hanging="360"/>
      </w:pPr>
      <w:rPr>
        <w:rFonts w:ascii="Symbol" w:hAnsi="Symbol" w:hint="default"/>
      </w:rPr>
    </w:lvl>
    <w:lvl w:ilvl="4" w:tplc="18090003" w:tentative="1">
      <w:start w:val="1"/>
      <w:numFmt w:val="bullet"/>
      <w:lvlText w:val="o"/>
      <w:lvlJc w:val="left"/>
      <w:pPr>
        <w:ind w:left="4025" w:hanging="360"/>
      </w:pPr>
      <w:rPr>
        <w:rFonts w:ascii="Courier New" w:hAnsi="Courier New" w:cs="Courier New" w:hint="default"/>
      </w:rPr>
    </w:lvl>
    <w:lvl w:ilvl="5" w:tplc="18090005" w:tentative="1">
      <w:start w:val="1"/>
      <w:numFmt w:val="bullet"/>
      <w:lvlText w:val=""/>
      <w:lvlJc w:val="left"/>
      <w:pPr>
        <w:ind w:left="4745" w:hanging="360"/>
      </w:pPr>
      <w:rPr>
        <w:rFonts w:ascii="Wingdings" w:hAnsi="Wingdings" w:hint="default"/>
      </w:rPr>
    </w:lvl>
    <w:lvl w:ilvl="6" w:tplc="18090001" w:tentative="1">
      <w:start w:val="1"/>
      <w:numFmt w:val="bullet"/>
      <w:lvlText w:val=""/>
      <w:lvlJc w:val="left"/>
      <w:pPr>
        <w:ind w:left="5465" w:hanging="360"/>
      </w:pPr>
      <w:rPr>
        <w:rFonts w:ascii="Symbol" w:hAnsi="Symbol" w:hint="default"/>
      </w:rPr>
    </w:lvl>
    <w:lvl w:ilvl="7" w:tplc="18090003" w:tentative="1">
      <w:start w:val="1"/>
      <w:numFmt w:val="bullet"/>
      <w:lvlText w:val="o"/>
      <w:lvlJc w:val="left"/>
      <w:pPr>
        <w:ind w:left="6185" w:hanging="360"/>
      </w:pPr>
      <w:rPr>
        <w:rFonts w:ascii="Courier New" w:hAnsi="Courier New" w:cs="Courier New" w:hint="default"/>
      </w:rPr>
    </w:lvl>
    <w:lvl w:ilvl="8" w:tplc="18090005" w:tentative="1">
      <w:start w:val="1"/>
      <w:numFmt w:val="bullet"/>
      <w:lvlText w:val=""/>
      <w:lvlJc w:val="left"/>
      <w:pPr>
        <w:ind w:left="6905" w:hanging="360"/>
      </w:pPr>
      <w:rPr>
        <w:rFonts w:ascii="Wingdings" w:hAnsi="Wingdings" w:hint="default"/>
      </w:rPr>
    </w:lvl>
  </w:abstractNum>
  <w:abstractNum w:abstractNumId="6" w15:restartNumberingAfterBreak="0">
    <w:nsid w:val="277B40CC"/>
    <w:multiLevelType w:val="hybridMultilevel"/>
    <w:tmpl w:val="3036D5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B3D7A77"/>
    <w:multiLevelType w:val="hybridMultilevel"/>
    <w:tmpl w:val="D68434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EB91A40"/>
    <w:multiLevelType w:val="hybridMultilevel"/>
    <w:tmpl w:val="9B6A997A"/>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9" w15:restartNumberingAfterBreak="0">
    <w:nsid w:val="2F905E1C"/>
    <w:multiLevelType w:val="hybridMultilevel"/>
    <w:tmpl w:val="4ACA792A"/>
    <w:lvl w:ilvl="0" w:tplc="18090001">
      <w:start w:val="1"/>
      <w:numFmt w:val="bullet"/>
      <w:lvlText w:val=""/>
      <w:lvlJc w:val="left"/>
      <w:pPr>
        <w:ind w:left="1145" w:hanging="360"/>
      </w:pPr>
      <w:rPr>
        <w:rFonts w:ascii="Symbol" w:hAnsi="Symbol" w:hint="default"/>
      </w:rPr>
    </w:lvl>
    <w:lvl w:ilvl="1" w:tplc="18090003" w:tentative="1">
      <w:start w:val="1"/>
      <w:numFmt w:val="bullet"/>
      <w:lvlText w:val="o"/>
      <w:lvlJc w:val="left"/>
      <w:pPr>
        <w:ind w:left="1865" w:hanging="360"/>
      </w:pPr>
      <w:rPr>
        <w:rFonts w:ascii="Courier New" w:hAnsi="Courier New" w:cs="Courier New" w:hint="default"/>
      </w:rPr>
    </w:lvl>
    <w:lvl w:ilvl="2" w:tplc="18090005" w:tentative="1">
      <w:start w:val="1"/>
      <w:numFmt w:val="bullet"/>
      <w:lvlText w:val=""/>
      <w:lvlJc w:val="left"/>
      <w:pPr>
        <w:ind w:left="2585" w:hanging="360"/>
      </w:pPr>
      <w:rPr>
        <w:rFonts w:ascii="Wingdings" w:hAnsi="Wingdings" w:hint="default"/>
      </w:rPr>
    </w:lvl>
    <w:lvl w:ilvl="3" w:tplc="18090001" w:tentative="1">
      <w:start w:val="1"/>
      <w:numFmt w:val="bullet"/>
      <w:lvlText w:val=""/>
      <w:lvlJc w:val="left"/>
      <w:pPr>
        <w:ind w:left="3305" w:hanging="360"/>
      </w:pPr>
      <w:rPr>
        <w:rFonts w:ascii="Symbol" w:hAnsi="Symbol" w:hint="default"/>
      </w:rPr>
    </w:lvl>
    <w:lvl w:ilvl="4" w:tplc="18090003" w:tentative="1">
      <w:start w:val="1"/>
      <w:numFmt w:val="bullet"/>
      <w:lvlText w:val="o"/>
      <w:lvlJc w:val="left"/>
      <w:pPr>
        <w:ind w:left="4025" w:hanging="360"/>
      </w:pPr>
      <w:rPr>
        <w:rFonts w:ascii="Courier New" w:hAnsi="Courier New" w:cs="Courier New" w:hint="default"/>
      </w:rPr>
    </w:lvl>
    <w:lvl w:ilvl="5" w:tplc="18090005" w:tentative="1">
      <w:start w:val="1"/>
      <w:numFmt w:val="bullet"/>
      <w:lvlText w:val=""/>
      <w:lvlJc w:val="left"/>
      <w:pPr>
        <w:ind w:left="4745" w:hanging="360"/>
      </w:pPr>
      <w:rPr>
        <w:rFonts w:ascii="Wingdings" w:hAnsi="Wingdings" w:hint="default"/>
      </w:rPr>
    </w:lvl>
    <w:lvl w:ilvl="6" w:tplc="18090001" w:tentative="1">
      <w:start w:val="1"/>
      <w:numFmt w:val="bullet"/>
      <w:lvlText w:val=""/>
      <w:lvlJc w:val="left"/>
      <w:pPr>
        <w:ind w:left="5465" w:hanging="360"/>
      </w:pPr>
      <w:rPr>
        <w:rFonts w:ascii="Symbol" w:hAnsi="Symbol" w:hint="default"/>
      </w:rPr>
    </w:lvl>
    <w:lvl w:ilvl="7" w:tplc="18090003" w:tentative="1">
      <w:start w:val="1"/>
      <w:numFmt w:val="bullet"/>
      <w:lvlText w:val="o"/>
      <w:lvlJc w:val="left"/>
      <w:pPr>
        <w:ind w:left="6185" w:hanging="360"/>
      </w:pPr>
      <w:rPr>
        <w:rFonts w:ascii="Courier New" w:hAnsi="Courier New" w:cs="Courier New" w:hint="default"/>
      </w:rPr>
    </w:lvl>
    <w:lvl w:ilvl="8" w:tplc="18090005" w:tentative="1">
      <w:start w:val="1"/>
      <w:numFmt w:val="bullet"/>
      <w:lvlText w:val=""/>
      <w:lvlJc w:val="left"/>
      <w:pPr>
        <w:ind w:left="6905" w:hanging="360"/>
      </w:pPr>
      <w:rPr>
        <w:rFonts w:ascii="Wingdings" w:hAnsi="Wingdings" w:hint="default"/>
      </w:rPr>
    </w:lvl>
  </w:abstractNum>
  <w:abstractNum w:abstractNumId="10" w15:restartNumberingAfterBreak="0">
    <w:nsid w:val="3A4C3C16"/>
    <w:multiLevelType w:val="hybridMultilevel"/>
    <w:tmpl w:val="C240C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AC0559"/>
    <w:multiLevelType w:val="hybridMultilevel"/>
    <w:tmpl w:val="B1CED0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C7B7EC7"/>
    <w:multiLevelType w:val="hybridMultilevel"/>
    <w:tmpl w:val="0A2EDD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2C590D"/>
    <w:multiLevelType w:val="hybridMultilevel"/>
    <w:tmpl w:val="55982A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BA77EF"/>
    <w:multiLevelType w:val="hybridMultilevel"/>
    <w:tmpl w:val="9912AB9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742345"/>
    <w:multiLevelType w:val="hybridMultilevel"/>
    <w:tmpl w:val="83561288"/>
    <w:lvl w:ilvl="0" w:tplc="4A68D1A0">
      <w:numFmt w:val="bullet"/>
      <w:lvlText w:val="-"/>
      <w:lvlJc w:val="left"/>
      <w:pPr>
        <w:ind w:left="720" w:hanging="360"/>
      </w:pPr>
      <w:rPr>
        <w:rFonts w:ascii="Times New Roman" w:eastAsia="Times New Roman"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C581D2F"/>
    <w:multiLevelType w:val="hybridMultilevel"/>
    <w:tmpl w:val="6D7243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BC2FED"/>
    <w:multiLevelType w:val="hybridMultilevel"/>
    <w:tmpl w:val="9EF487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2466C11"/>
    <w:multiLevelType w:val="hybridMultilevel"/>
    <w:tmpl w:val="4066D77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292489E"/>
    <w:multiLevelType w:val="hybridMultilevel"/>
    <w:tmpl w:val="31B2FD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76B4251"/>
    <w:multiLevelType w:val="hybridMultilevel"/>
    <w:tmpl w:val="354E66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9286452"/>
    <w:multiLevelType w:val="hybridMultilevel"/>
    <w:tmpl w:val="CC3C9B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69B20D43"/>
    <w:multiLevelType w:val="hybridMultilevel"/>
    <w:tmpl w:val="DEC273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6C9B42C9"/>
    <w:multiLevelType w:val="hybridMultilevel"/>
    <w:tmpl w:val="B2C4A2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6D906BF7"/>
    <w:multiLevelType w:val="hybridMultilevel"/>
    <w:tmpl w:val="E27C6EC2"/>
    <w:lvl w:ilvl="0" w:tplc="0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16cid:durableId="44843655">
    <w:abstractNumId w:val="13"/>
  </w:num>
  <w:num w:numId="2" w16cid:durableId="755397402">
    <w:abstractNumId w:val="10"/>
  </w:num>
  <w:num w:numId="3" w16cid:durableId="1945308616">
    <w:abstractNumId w:val="16"/>
  </w:num>
  <w:num w:numId="4" w16cid:durableId="546648492">
    <w:abstractNumId w:val="18"/>
  </w:num>
  <w:num w:numId="5" w16cid:durableId="263074119">
    <w:abstractNumId w:val="7"/>
  </w:num>
  <w:num w:numId="6" w16cid:durableId="448625291">
    <w:abstractNumId w:val="22"/>
  </w:num>
  <w:num w:numId="7" w16cid:durableId="1710299560">
    <w:abstractNumId w:val="21"/>
  </w:num>
  <w:num w:numId="8" w16cid:durableId="55055542">
    <w:abstractNumId w:val="20"/>
  </w:num>
  <w:num w:numId="9" w16cid:durableId="1086926725">
    <w:abstractNumId w:val="24"/>
  </w:num>
  <w:num w:numId="10" w16cid:durableId="1586377628">
    <w:abstractNumId w:val="11"/>
  </w:num>
  <w:num w:numId="11" w16cid:durableId="1362129425">
    <w:abstractNumId w:val="2"/>
  </w:num>
  <w:num w:numId="12" w16cid:durableId="1793547024">
    <w:abstractNumId w:val="19"/>
  </w:num>
  <w:num w:numId="13" w16cid:durableId="1637417787">
    <w:abstractNumId w:val="12"/>
  </w:num>
  <w:num w:numId="14" w16cid:durableId="1429614107">
    <w:abstractNumId w:val="4"/>
  </w:num>
  <w:num w:numId="15" w16cid:durableId="1560436914">
    <w:abstractNumId w:val="3"/>
  </w:num>
  <w:num w:numId="16" w16cid:durableId="546378196">
    <w:abstractNumId w:val="14"/>
  </w:num>
  <w:num w:numId="17" w16cid:durableId="995302696">
    <w:abstractNumId w:val="1"/>
  </w:num>
  <w:num w:numId="18" w16cid:durableId="115954517">
    <w:abstractNumId w:val="17"/>
  </w:num>
  <w:num w:numId="19" w16cid:durableId="576017663">
    <w:abstractNumId w:val="9"/>
  </w:num>
  <w:num w:numId="20" w16cid:durableId="221913854">
    <w:abstractNumId w:val="5"/>
  </w:num>
  <w:num w:numId="21" w16cid:durableId="788283112">
    <w:abstractNumId w:val="8"/>
  </w:num>
  <w:num w:numId="22" w16cid:durableId="109781669">
    <w:abstractNumId w:val="6"/>
  </w:num>
  <w:num w:numId="23" w16cid:durableId="1546989796">
    <w:abstractNumId w:val="23"/>
  </w:num>
  <w:num w:numId="24" w16cid:durableId="802309143">
    <w:abstractNumId w:val="15"/>
  </w:num>
  <w:num w:numId="25" w16cid:durableId="125104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SpellingErrors/>
  <w:hideGrammaticalErrors/>
  <w:proofState w:spelling="clean"/>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DocStatus" w:val="Green"/>
    <w:docVar w:name="LW_CORRIGENDUM" w:val="&lt;UNUSED&gt;"/>
    <w:docVar w:name="LW_COVERPAGE_EXISTS" w:val="True"/>
    <w:docVar w:name="LW_COVERPAGE_GUID" w:val="9BC5B0EB-732B-4E5B-9A90-1AB5DB7D148E"/>
    <w:docVar w:name="LW_COVERPAGE_TYPE" w:val="1"/>
    <w:docVar w:name="LW_CROSSREFERENCE" w:val="{SWD(2024) 79}"/>
    <w:docVar w:name="LW_DocType" w:val="NORMAL"/>
    <w:docVar w:name="LW_EMISSION" w:val="27.3.2024"/>
    <w:docVar w:name="LW_EMISSION_ISODATE" w:val="2024-03-27"/>
    <w:docVar w:name="LW_EMISSION_LOCATION" w:val="BRX"/>
    <w:docVar w:name="LW_EMISSION_PREFIX" w:val="Brussels, "/>
    <w:docVar w:name="LW_EMISSION_SUFFIX" w:val=" "/>
    <w:docVar w:name="LW_ID_DOCTYPE_NONLW" w:val="CP-014"/>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COM"/>
    <w:docVar w:name="LW_REF.INST.NEW_ADOPTED" w:val="&lt;EMPTY&gt;"/>
    <w:docVar w:name="LW_REF.INST.NEW_TEXT" w:val="(2024) 149 final"/>
    <w:docVar w:name="LW_REF.INTERNE" w:val="&lt;UNUSED&gt;"/>
    <w:docVar w:name="LW_SENSITIVITY" w:val="&lt;?xml version=&quot;1.0&quot; encoding=&quot;utf-8&quot;?&gt;_x000d__x000a_&lt;SensitivityLevel xmlns:xsd=&quot;http://www.w3.org/2001/XMLSchema&quot; xmlns:xsi=&quot;http://www.w3.org/2001/XMLSchema-instance&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on the 9th Cohesion Report"/>
    <w:docVar w:name="LW_TYPE.DOC.CP" w:val="COMMUNICATION FROM THE COMMISSION TO THE EUROPEAN PARLIAMENT, THE COUNCIL, THE EUROPEAN ECONOMIC AND SOCIAL COMMITTEE AND THE COMMITTEE OF THE REGIONS"/>
    <w:docVar w:name="LW_TYPE.DOC.CP.USERTEXT" w:val="&lt;EMPTY&gt;"/>
    <w:docVar w:name="LwApiVersions" w:val="LW4CoDe 1.24.5.0; LW 9.0, Build 20240221"/>
  </w:docVars>
  <w:rsids>
    <w:rsidRoot w:val="00924E0B"/>
    <w:rsid w:val="000037E1"/>
    <w:rsid w:val="00003B7D"/>
    <w:rsid w:val="000058DD"/>
    <w:rsid w:val="00005D73"/>
    <w:rsid w:val="00006210"/>
    <w:rsid w:val="000065B9"/>
    <w:rsid w:val="00010D0B"/>
    <w:rsid w:val="000132FB"/>
    <w:rsid w:val="000152E1"/>
    <w:rsid w:val="0001551D"/>
    <w:rsid w:val="00016710"/>
    <w:rsid w:val="00016CA1"/>
    <w:rsid w:val="00022998"/>
    <w:rsid w:val="00023676"/>
    <w:rsid w:val="000240D1"/>
    <w:rsid w:val="0002459D"/>
    <w:rsid w:val="00024F70"/>
    <w:rsid w:val="00025AE8"/>
    <w:rsid w:val="00025F93"/>
    <w:rsid w:val="00026754"/>
    <w:rsid w:val="00026E9B"/>
    <w:rsid w:val="00027ACD"/>
    <w:rsid w:val="00027E51"/>
    <w:rsid w:val="0003181A"/>
    <w:rsid w:val="00032416"/>
    <w:rsid w:val="00033548"/>
    <w:rsid w:val="00033630"/>
    <w:rsid w:val="000338CF"/>
    <w:rsid w:val="00035B6E"/>
    <w:rsid w:val="00036FE9"/>
    <w:rsid w:val="00037235"/>
    <w:rsid w:val="00037C1E"/>
    <w:rsid w:val="0004075C"/>
    <w:rsid w:val="000411BE"/>
    <w:rsid w:val="0004271B"/>
    <w:rsid w:val="00042905"/>
    <w:rsid w:val="00047FDC"/>
    <w:rsid w:val="00054F6C"/>
    <w:rsid w:val="00056639"/>
    <w:rsid w:val="00057E9C"/>
    <w:rsid w:val="0006157D"/>
    <w:rsid w:val="00063143"/>
    <w:rsid w:val="000644D8"/>
    <w:rsid w:val="000669D5"/>
    <w:rsid w:val="000702BE"/>
    <w:rsid w:val="000702BF"/>
    <w:rsid w:val="0007248D"/>
    <w:rsid w:val="00072603"/>
    <w:rsid w:val="000731EF"/>
    <w:rsid w:val="00073C73"/>
    <w:rsid w:val="0007573B"/>
    <w:rsid w:val="00075A27"/>
    <w:rsid w:val="00080915"/>
    <w:rsid w:val="00082517"/>
    <w:rsid w:val="00082BB7"/>
    <w:rsid w:val="00085196"/>
    <w:rsid w:val="00085552"/>
    <w:rsid w:val="000871DD"/>
    <w:rsid w:val="00090B43"/>
    <w:rsid w:val="000935A9"/>
    <w:rsid w:val="00096117"/>
    <w:rsid w:val="000A21A6"/>
    <w:rsid w:val="000A27AC"/>
    <w:rsid w:val="000A2EEA"/>
    <w:rsid w:val="000A382E"/>
    <w:rsid w:val="000A502C"/>
    <w:rsid w:val="000A58E4"/>
    <w:rsid w:val="000A5F6C"/>
    <w:rsid w:val="000A6956"/>
    <w:rsid w:val="000B145B"/>
    <w:rsid w:val="000B4552"/>
    <w:rsid w:val="000B472D"/>
    <w:rsid w:val="000B583F"/>
    <w:rsid w:val="000B69B0"/>
    <w:rsid w:val="000C163D"/>
    <w:rsid w:val="000C1A47"/>
    <w:rsid w:val="000C2221"/>
    <w:rsid w:val="000C253F"/>
    <w:rsid w:val="000C25C9"/>
    <w:rsid w:val="000C37FB"/>
    <w:rsid w:val="000C3A39"/>
    <w:rsid w:val="000C438B"/>
    <w:rsid w:val="000C49C1"/>
    <w:rsid w:val="000C4FBA"/>
    <w:rsid w:val="000C5965"/>
    <w:rsid w:val="000C681E"/>
    <w:rsid w:val="000C6BAF"/>
    <w:rsid w:val="000C7AC7"/>
    <w:rsid w:val="000D04CB"/>
    <w:rsid w:val="000D1F1B"/>
    <w:rsid w:val="000D2B52"/>
    <w:rsid w:val="000D3778"/>
    <w:rsid w:val="000D456C"/>
    <w:rsid w:val="000D5983"/>
    <w:rsid w:val="000D62E3"/>
    <w:rsid w:val="000D6E3C"/>
    <w:rsid w:val="000E1445"/>
    <w:rsid w:val="000E1B9E"/>
    <w:rsid w:val="000E3B0E"/>
    <w:rsid w:val="000E3FEF"/>
    <w:rsid w:val="000E4664"/>
    <w:rsid w:val="000E48EC"/>
    <w:rsid w:val="000E64C0"/>
    <w:rsid w:val="000E711A"/>
    <w:rsid w:val="000E7CF1"/>
    <w:rsid w:val="000E7ED3"/>
    <w:rsid w:val="000F028F"/>
    <w:rsid w:val="000F23D7"/>
    <w:rsid w:val="000F41E5"/>
    <w:rsid w:val="001015C1"/>
    <w:rsid w:val="00101C56"/>
    <w:rsid w:val="00101DAC"/>
    <w:rsid w:val="001037BA"/>
    <w:rsid w:val="0010604B"/>
    <w:rsid w:val="00106F13"/>
    <w:rsid w:val="00110224"/>
    <w:rsid w:val="0011098C"/>
    <w:rsid w:val="00110C45"/>
    <w:rsid w:val="0011132F"/>
    <w:rsid w:val="00111DBC"/>
    <w:rsid w:val="001126B3"/>
    <w:rsid w:val="00112844"/>
    <w:rsid w:val="00112926"/>
    <w:rsid w:val="00112AC2"/>
    <w:rsid w:val="0011642F"/>
    <w:rsid w:val="001164A6"/>
    <w:rsid w:val="0011722D"/>
    <w:rsid w:val="0012022A"/>
    <w:rsid w:val="00120BDB"/>
    <w:rsid w:val="00122648"/>
    <w:rsid w:val="001232A5"/>
    <w:rsid w:val="00123BBC"/>
    <w:rsid w:val="001252E0"/>
    <w:rsid w:val="00125EFC"/>
    <w:rsid w:val="00125F56"/>
    <w:rsid w:val="0012671D"/>
    <w:rsid w:val="001269BB"/>
    <w:rsid w:val="00130430"/>
    <w:rsid w:val="00131CBD"/>
    <w:rsid w:val="00131F2B"/>
    <w:rsid w:val="00132118"/>
    <w:rsid w:val="00132403"/>
    <w:rsid w:val="00133055"/>
    <w:rsid w:val="0013312F"/>
    <w:rsid w:val="00133BFD"/>
    <w:rsid w:val="0013564F"/>
    <w:rsid w:val="001403CC"/>
    <w:rsid w:val="00140561"/>
    <w:rsid w:val="00141744"/>
    <w:rsid w:val="001421C1"/>
    <w:rsid w:val="00142BA3"/>
    <w:rsid w:val="00142EC3"/>
    <w:rsid w:val="00146AB1"/>
    <w:rsid w:val="0014735A"/>
    <w:rsid w:val="00151F64"/>
    <w:rsid w:val="00155E78"/>
    <w:rsid w:val="001560B1"/>
    <w:rsid w:val="00157E98"/>
    <w:rsid w:val="001611C7"/>
    <w:rsid w:val="00161A16"/>
    <w:rsid w:val="00162E4B"/>
    <w:rsid w:val="00164475"/>
    <w:rsid w:val="00164859"/>
    <w:rsid w:val="00164A78"/>
    <w:rsid w:val="00164B06"/>
    <w:rsid w:val="00165B37"/>
    <w:rsid w:val="001660B1"/>
    <w:rsid w:val="0016730F"/>
    <w:rsid w:val="0016755D"/>
    <w:rsid w:val="00167AE7"/>
    <w:rsid w:val="00170729"/>
    <w:rsid w:val="00170F93"/>
    <w:rsid w:val="00171210"/>
    <w:rsid w:val="0017138E"/>
    <w:rsid w:val="00171741"/>
    <w:rsid w:val="00173331"/>
    <w:rsid w:val="00173489"/>
    <w:rsid w:val="00173DA9"/>
    <w:rsid w:val="001744B4"/>
    <w:rsid w:val="0017464F"/>
    <w:rsid w:val="001750DC"/>
    <w:rsid w:val="00175E71"/>
    <w:rsid w:val="0017654C"/>
    <w:rsid w:val="00176FBD"/>
    <w:rsid w:val="001775F9"/>
    <w:rsid w:val="00177DCE"/>
    <w:rsid w:val="001814BE"/>
    <w:rsid w:val="00181B66"/>
    <w:rsid w:val="0018386D"/>
    <w:rsid w:val="00183BE3"/>
    <w:rsid w:val="0018414E"/>
    <w:rsid w:val="00184B61"/>
    <w:rsid w:val="0018566D"/>
    <w:rsid w:val="00186B14"/>
    <w:rsid w:val="001875C7"/>
    <w:rsid w:val="0019128A"/>
    <w:rsid w:val="001917FB"/>
    <w:rsid w:val="00191FE3"/>
    <w:rsid w:val="00192D5A"/>
    <w:rsid w:val="00192F60"/>
    <w:rsid w:val="001939B3"/>
    <w:rsid w:val="00195147"/>
    <w:rsid w:val="0019646F"/>
    <w:rsid w:val="0019658D"/>
    <w:rsid w:val="0019674A"/>
    <w:rsid w:val="001974E9"/>
    <w:rsid w:val="001A0BE1"/>
    <w:rsid w:val="001A127E"/>
    <w:rsid w:val="001A1CB6"/>
    <w:rsid w:val="001A255F"/>
    <w:rsid w:val="001A3A5A"/>
    <w:rsid w:val="001A66BD"/>
    <w:rsid w:val="001B01F5"/>
    <w:rsid w:val="001B0529"/>
    <w:rsid w:val="001B0A06"/>
    <w:rsid w:val="001B0B32"/>
    <w:rsid w:val="001B35BF"/>
    <w:rsid w:val="001B381F"/>
    <w:rsid w:val="001B3AF5"/>
    <w:rsid w:val="001B4C6C"/>
    <w:rsid w:val="001C1925"/>
    <w:rsid w:val="001C1B48"/>
    <w:rsid w:val="001C1F06"/>
    <w:rsid w:val="001C2CC8"/>
    <w:rsid w:val="001C35A1"/>
    <w:rsid w:val="001C4128"/>
    <w:rsid w:val="001C57B2"/>
    <w:rsid w:val="001C75C5"/>
    <w:rsid w:val="001D0422"/>
    <w:rsid w:val="001D1564"/>
    <w:rsid w:val="001D162F"/>
    <w:rsid w:val="001D2076"/>
    <w:rsid w:val="001D2B9E"/>
    <w:rsid w:val="001D2FE8"/>
    <w:rsid w:val="001E039D"/>
    <w:rsid w:val="001E2166"/>
    <w:rsid w:val="001E2490"/>
    <w:rsid w:val="001E4043"/>
    <w:rsid w:val="001E4C5D"/>
    <w:rsid w:val="001E5092"/>
    <w:rsid w:val="001E5392"/>
    <w:rsid w:val="001E6164"/>
    <w:rsid w:val="001E7136"/>
    <w:rsid w:val="001F06DB"/>
    <w:rsid w:val="001F0EDA"/>
    <w:rsid w:val="001F4B3F"/>
    <w:rsid w:val="001F583B"/>
    <w:rsid w:val="001F5E7F"/>
    <w:rsid w:val="001F60D2"/>
    <w:rsid w:val="002007F7"/>
    <w:rsid w:val="0020102B"/>
    <w:rsid w:val="002025DF"/>
    <w:rsid w:val="00202CAC"/>
    <w:rsid w:val="002038BC"/>
    <w:rsid w:val="002061EB"/>
    <w:rsid w:val="00207381"/>
    <w:rsid w:val="002100C9"/>
    <w:rsid w:val="0021250E"/>
    <w:rsid w:val="0021321E"/>
    <w:rsid w:val="0021363A"/>
    <w:rsid w:val="002137E5"/>
    <w:rsid w:val="00215451"/>
    <w:rsid w:val="00215AEA"/>
    <w:rsid w:val="00215E68"/>
    <w:rsid w:val="00216E66"/>
    <w:rsid w:val="00217A02"/>
    <w:rsid w:val="00221E76"/>
    <w:rsid w:val="00224721"/>
    <w:rsid w:val="00224C5D"/>
    <w:rsid w:val="00225310"/>
    <w:rsid w:val="00225C02"/>
    <w:rsid w:val="00226757"/>
    <w:rsid w:val="00226D45"/>
    <w:rsid w:val="002325E7"/>
    <w:rsid w:val="00233443"/>
    <w:rsid w:val="00233691"/>
    <w:rsid w:val="00234D6B"/>
    <w:rsid w:val="00236E0A"/>
    <w:rsid w:val="0023726D"/>
    <w:rsid w:val="002378EB"/>
    <w:rsid w:val="00240777"/>
    <w:rsid w:val="00240FD2"/>
    <w:rsid w:val="00242062"/>
    <w:rsid w:val="0024375F"/>
    <w:rsid w:val="00245AF7"/>
    <w:rsid w:val="00246436"/>
    <w:rsid w:val="002464B3"/>
    <w:rsid w:val="002464FC"/>
    <w:rsid w:val="00246537"/>
    <w:rsid w:val="002467FF"/>
    <w:rsid w:val="00247C32"/>
    <w:rsid w:val="00250C95"/>
    <w:rsid w:val="00253B86"/>
    <w:rsid w:val="002541D1"/>
    <w:rsid w:val="00254643"/>
    <w:rsid w:val="00257DA4"/>
    <w:rsid w:val="00260163"/>
    <w:rsid w:val="00260D08"/>
    <w:rsid w:val="00260D91"/>
    <w:rsid w:val="002611B9"/>
    <w:rsid w:val="00264BFF"/>
    <w:rsid w:val="00265162"/>
    <w:rsid w:val="00266767"/>
    <w:rsid w:val="002673A6"/>
    <w:rsid w:val="00274A78"/>
    <w:rsid w:val="0027554A"/>
    <w:rsid w:val="00276A65"/>
    <w:rsid w:val="00276D0E"/>
    <w:rsid w:val="0027736C"/>
    <w:rsid w:val="00277AA8"/>
    <w:rsid w:val="00280526"/>
    <w:rsid w:val="00280B1A"/>
    <w:rsid w:val="00283760"/>
    <w:rsid w:val="0028394B"/>
    <w:rsid w:val="00284C1E"/>
    <w:rsid w:val="0028620C"/>
    <w:rsid w:val="00286B5C"/>
    <w:rsid w:val="002875DB"/>
    <w:rsid w:val="002877D9"/>
    <w:rsid w:val="0029071C"/>
    <w:rsid w:val="0029135B"/>
    <w:rsid w:val="00292557"/>
    <w:rsid w:val="0029348E"/>
    <w:rsid w:val="00293CA8"/>
    <w:rsid w:val="00295E82"/>
    <w:rsid w:val="002A272E"/>
    <w:rsid w:val="002A3D96"/>
    <w:rsid w:val="002A3EA1"/>
    <w:rsid w:val="002A5CEE"/>
    <w:rsid w:val="002A5D85"/>
    <w:rsid w:val="002A7ABD"/>
    <w:rsid w:val="002B0BF3"/>
    <w:rsid w:val="002B1B6E"/>
    <w:rsid w:val="002B230C"/>
    <w:rsid w:val="002B2530"/>
    <w:rsid w:val="002B2A45"/>
    <w:rsid w:val="002B61B6"/>
    <w:rsid w:val="002B6F4E"/>
    <w:rsid w:val="002B7920"/>
    <w:rsid w:val="002C1BF6"/>
    <w:rsid w:val="002C236C"/>
    <w:rsid w:val="002C2B9C"/>
    <w:rsid w:val="002C6F78"/>
    <w:rsid w:val="002D1A81"/>
    <w:rsid w:val="002D2284"/>
    <w:rsid w:val="002D2488"/>
    <w:rsid w:val="002D383A"/>
    <w:rsid w:val="002D3CA8"/>
    <w:rsid w:val="002D4803"/>
    <w:rsid w:val="002D5086"/>
    <w:rsid w:val="002D5E2F"/>
    <w:rsid w:val="002E03F3"/>
    <w:rsid w:val="002E0629"/>
    <w:rsid w:val="002E10B7"/>
    <w:rsid w:val="002E47A7"/>
    <w:rsid w:val="002E4DFD"/>
    <w:rsid w:val="002E679C"/>
    <w:rsid w:val="002F1827"/>
    <w:rsid w:val="002F1D4A"/>
    <w:rsid w:val="002F541D"/>
    <w:rsid w:val="002F62CB"/>
    <w:rsid w:val="002F6510"/>
    <w:rsid w:val="002F7F93"/>
    <w:rsid w:val="0030102F"/>
    <w:rsid w:val="00304A4D"/>
    <w:rsid w:val="003118BB"/>
    <w:rsid w:val="00313854"/>
    <w:rsid w:val="00314309"/>
    <w:rsid w:val="00314853"/>
    <w:rsid w:val="00315436"/>
    <w:rsid w:val="00315ED0"/>
    <w:rsid w:val="0031625E"/>
    <w:rsid w:val="00316700"/>
    <w:rsid w:val="0031700E"/>
    <w:rsid w:val="0031740A"/>
    <w:rsid w:val="003202C7"/>
    <w:rsid w:val="00321788"/>
    <w:rsid w:val="003228B0"/>
    <w:rsid w:val="00323734"/>
    <w:rsid w:val="003259DC"/>
    <w:rsid w:val="00326411"/>
    <w:rsid w:val="00327128"/>
    <w:rsid w:val="00334279"/>
    <w:rsid w:val="00334837"/>
    <w:rsid w:val="003349F9"/>
    <w:rsid w:val="00335D55"/>
    <w:rsid w:val="003371A1"/>
    <w:rsid w:val="0033753E"/>
    <w:rsid w:val="0034109F"/>
    <w:rsid w:val="003420FA"/>
    <w:rsid w:val="00342463"/>
    <w:rsid w:val="00344C35"/>
    <w:rsid w:val="00347923"/>
    <w:rsid w:val="00347A77"/>
    <w:rsid w:val="0035134B"/>
    <w:rsid w:val="003520B7"/>
    <w:rsid w:val="00352B08"/>
    <w:rsid w:val="0035361A"/>
    <w:rsid w:val="00353A07"/>
    <w:rsid w:val="00353EE0"/>
    <w:rsid w:val="00354BAC"/>
    <w:rsid w:val="0035644F"/>
    <w:rsid w:val="00357A2A"/>
    <w:rsid w:val="00357B05"/>
    <w:rsid w:val="00360C3C"/>
    <w:rsid w:val="00363180"/>
    <w:rsid w:val="003635D9"/>
    <w:rsid w:val="00363E1B"/>
    <w:rsid w:val="003649FE"/>
    <w:rsid w:val="00364FA0"/>
    <w:rsid w:val="0036583B"/>
    <w:rsid w:val="00366451"/>
    <w:rsid w:val="003664BC"/>
    <w:rsid w:val="0036723A"/>
    <w:rsid w:val="00367ABA"/>
    <w:rsid w:val="00371D72"/>
    <w:rsid w:val="003724CA"/>
    <w:rsid w:val="00373FF8"/>
    <w:rsid w:val="003760CC"/>
    <w:rsid w:val="00376C2C"/>
    <w:rsid w:val="00377D8A"/>
    <w:rsid w:val="00380F0A"/>
    <w:rsid w:val="003811D9"/>
    <w:rsid w:val="003815D8"/>
    <w:rsid w:val="00381A99"/>
    <w:rsid w:val="00381EB6"/>
    <w:rsid w:val="0038250F"/>
    <w:rsid w:val="003827AD"/>
    <w:rsid w:val="00383C99"/>
    <w:rsid w:val="003855ED"/>
    <w:rsid w:val="00390589"/>
    <w:rsid w:val="00390D15"/>
    <w:rsid w:val="00390F87"/>
    <w:rsid w:val="003916E2"/>
    <w:rsid w:val="00391B7E"/>
    <w:rsid w:val="00392F70"/>
    <w:rsid w:val="0039355A"/>
    <w:rsid w:val="003966E9"/>
    <w:rsid w:val="003A35D4"/>
    <w:rsid w:val="003A69BD"/>
    <w:rsid w:val="003A6C10"/>
    <w:rsid w:val="003A71D1"/>
    <w:rsid w:val="003A79DD"/>
    <w:rsid w:val="003B155F"/>
    <w:rsid w:val="003B59F7"/>
    <w:rsid w:val="003B5F50"/>
    <w:rsid w:val="003B6191"/>
    <w:rsid w:val="003B6767"/>
    <w:rsid w:val="003B6ED5"/>
    <w:rsid w:val="003B753A"/>
    <w:rsid w:val="003B785C"/>
    <w:rsid w:val="003C1C00"/>
    <w:rsid w:val="003C3390"/>
    <w:rsid w:val="003C4830"/>
    <w:rsid w:val="003C5341"/>
    <w:rsid w:val="003C67B3"/>
    <w:rsid w:val="003C6931"/>
    <w:rsid w:val="003C6A14"/>
    <w:rsid w:val="003C6B12"/>
    <w:rsid w:val="003C6BA8"/>
    <w:rsid w:val="003D0154"/>
    <w:rsid w:val="003D2A87"/>
    <w:rsid w:val="003D4092"/>
    <w:rsid w:val="003D5AC0"/>
    <w:rsid w:val="003D6132"/>
    <w:rsid w:val="003D61E0"/>
    <w:rsid w:val="003D746A"/>
    <w:rsid w:val="003D751E"/>
    <w:rsid w:val="003D7A91"/>
    <w:rsid w:val="003E0630"/>
    <w:rsid w:val="003E295B"/>
    <w:rsid w:val="003E34FC"/>
    <w:rsid w:val="003E3997"/>
    <w:rsid w:val="003E5636"/>
    <w:rsid w:val="003E5ED1"/>
    <w:rsid w:val="003E5FD3"/>
    <w:rsid w:val="003E705A"/>
    <w:rsid w:val="003F087B"/>
    <w:rsid w:val="003F4373"/>
    <w:rsid w:val="003F4A0F"/>
    <w:rsid w:val="003F508A"/>
    <w:rsid w:val="003F71B0"/>
    <w:rsid w:val="004000D4"/>
    <w:rsid w:val="004005AB"/>
    <w:rsid w:val="0040111F"/>
    <w:rsid w:val="0040170C"/>
    <w:rsid w:val="004038A9"/>
    <w:rsid w:val="00404161"/>
    <w:rsid w:val="00407559"/>
    <w:rsid w:val="0040760C"/>
    <w:rsid w:val="00410417"/>
    <w:rsid w:val="004114A3"/>
    <w:rsid w:val="0041286E"/>
    <w:rsid w:val="004133DB"/>
    <w:rsid w:val="00414889"/>
    <w:rsid w:val="00414F93"/>
    <w:rsid w:val="004200A1"/>
    <w:rsid w:val="00420F2B"/>
    <w:rsid w:val="00423727"/>
    <w:rsid w:val="0042422E"/>
    <w:rsid w:val="004245EA"/>
    <w:rsid w:val="00425F17"/>
    <w:rsid w:val="0042639F"/>
    <w:rsid w:val="00426D97"/>
    <w:rsid w:val="00426E9C"/>
    <w:rsid w:val="00431173"/>
    <w:rsid w:val="00431E1D"/>
    <w:rsid w:val="00433BFF"/>
    <w:rsid w:val="00434517"/>
    <w:rsid w:val="00434526"/>
    <w:rsid w:val="00434A2C"/>
    <w:rsid w:val="004356D0"/>
    <w:rsid w:val="004362B7"/>
    <w:rsid w:val="00440345"/>
    <w:rsid w:val="004408CB"/>
    <w:rsid w:val="0044284E"/>
    <w:rsid w:val="00442A00"/>
    <w:rsid w:val="004434DB"/>
    <w:rsid w:val="00445AE0"/>
    <w:rsid w:val="00450A59"/>
    <w:rsid w:val="00454B11"/>
    <w:rsid w:val="00455E50"/>
    <w:rsid w:val="00455E86"/>
    <w:rsid w:val="004567A3"/>
    <w:rsid w:val="004574B3"/>
    <w:rsid w:val="00457CEE"/>
    <w:rsid w:val="00460881"/>
    <w:rsid w:val="0046131A"/>
    <w:rsid w:val="00462FD7"/>
    <w:rsid w:val="00463374"/>
    <w:rsid w:val="0046382E"/>
    <w:rsid w:val="00464079"/>
    <w:rsid w:val="0046469A"/>
    <w:rsid w:val="004655A0"/>
    <w:rsid w:val="00467505"/>
    <w:rsid w:val="00470326"/>
    <w:rsid w:val="0047090B"/>
    <w:rsid w:val="00470D62"/>
    <w:rsid w:val="004718A3"/>
    <w:rsid w:val="00472D9C"/>
    <w:rsid w:val="004777CC"/>
    <w:rsid w:val="00480F99"/>
    <w:rsid w:val="00483219"/>
    <w:rsid w:val="00483906"/>
    <w:rsid w:val="00484403"/>
    <w:rsid w:val="00485724"/>
    <w:rsid w:val="00486399"/>
    <w:rsid w:val="004866E4"/>
    <w:rsid w:val="00486EC8"/>
    <w:rsid w:val="00491B7C"/>
    <w:rsid w:val="004929DB"/>
    <w:rsid w:val="004934A2"/>
    <w:rsid w:val="00493DCA"/>
    <w:rsid w:val="00494A87"/>
    <w:rsid w:val="00496392"/>
    <w:rsid w:val="004A04B0"/>
    <w:rsid w:val="004A0E72"/>
    <w:rsid w:val="004A2B47"/>
    <w:rsid w:val="004A340F"/>
    <w:rsid w:val="004A3421"/>
    <w:rsid w:val="004A6107"/>
    <w:rsid w:val="004A6851"/>
    <w:rsid w:val="004A7278"/>
    <w:rsid w:val="004B3F03"/>
    <w:rsid w:val="004B41A8"/>
    <w:rsid w:val="004B4E17"/>
    <w:rsid w:val="004B5C9A"/>
    <w:rsid w:val="004B607B"/>
    <w:rsid w:val="004B696C"/>
    <w:rsid w:val="004B74BB"/>
    <w:rsid w:val="004B7B28"/>
    <w:rsid w:val="004C014F"/>
    <w:rsid w:val="004C0F5F"/>
    <w:rsid w:val="004C21A7"/>
    <w:rsid w:val="004C388D"/>
    <w:rsid w:val="004C4068"/>
    <w:rsid w:val="004C47A2"/>
    <w:rsid w:val="004C6B81"/>
    <w:rsid w:val="004D0050"/>
    <w:rsid w:val="004D11CE"/>
    <w:rsid w:val="004D15A6"/>
    <w:rsid w:val="004D53CC"/>
    <w:rsid w:val="004D78C2"/>
    <w:rsid w:val="004D7C18"/>
    <w:rsid w:val="004E1E66"/>
    <w:rsid w:val="004E4DB0"/>
    <w:rsid w:val="004E544C"/>
    <w:rsid w:val="004E6115"/>
    <w:rsid w:val="004E646C"/>
    <w:rsid w:val="004E67A5"/>
    <w:rsid w:val="004F03AE"/>
    <w:rsid w:val="004F106A"/>
    <w:rsid w:val="004F1C9C"/>
    <w:rsid w:val="004F4058"/>
    <w:rsid w:val="004F528C"/>
    <w:rsid w:val="004F7F1C"/>
    <w:rsid w:val="00500A32"/>
    <w:rsid w:val="0050149D"/>
    <w:rsid w:val="00502D1F"/>
    <w:rsid w:val="00503BC5"/>
    <w:rsid w:val="00504BED"/>
    <w:rsid w:val="00506C77"/>
    <w:rsid w:val="00506EC5"/>
    <w:rsid w:val="005073C5"/>
    <w:rsid w:val="005101D2"/>
    <w:rsid w:val="00513463"/>
    <w:rsid w:val="005139C1"/>
    <w:rsid w:val="0051496D"/>
    <w:rsid w:val="005154F4"/>
    <w:rsid w:val="005173AA"/>
    <w:rsid w:val="00517947"/>
    <w:rsid w:val="00520863"/>
    <w:rsid w:val="00520867"/>
    <w:rsid w:val="00521685"/>
    <w:rsid w:val="005221EA"/>
    <w:rsid w:val="005229CF"/>
    <w:rsid w:val="00522F02"/>
    <w:rsid w:val="0052516B"/>
    <w:rsid w:val="005269FA"/>
    <w:rsid w:val="00530E4A"/>
    <w:rsid w:val="0053300B"/>
    <w:rsid w:val="00533984"/>
    <w:rsid w:val="00533F10"/>
    <w:rsid w:val="00533FFB"/>
    <w:rsid w:val="00534C87"/>
    <w:rsid w:val="005402B3"/>
    <w:rsid w:val="00540C38"/>
    <w:rsid w:val="00542AA7"/>
    <w:rsid w:val="00543089"/>
    <w:rsid w:val="0054512D"/>
    <w:rsid w:val="00545E78"/>
    <w:rsid w:val="005479B3"/>
    <w:rsid w:val="0055033D"/>
    <w:rsid w:val="0055063F"/>
    <w:rsid w:val="00551A57"/>
    <w:rsid w:val="00551CD3"/>
    <w:rsid w:val="00552863"/>
    <w:rsid w:val="00552D30"/>
    <w:rsid w:val="0055415F"/>
    <w:rsid w:val="005551B1"/>
    <w:rsid w:val="005564C9"/>
    <w:rsid w:val="00556D5F"/>
    <w:rsid w:val="00557A42"/>
    <w:rsid w:val="00560219"/>
    <w:rsid w:val="0056117F"/>
    <w:rsid w:val="0056202B"/>
    <w:rsid w:val="0056418E"/>
    <w:rsid w:val="0056506B"/>
    <w:rsid w:val="00565D53"/>
    <w:rsid w:val="00565DF1"/>
    <w:rsid w:val="00565FFE"/>
    <w:rsid w:val="005670DF"/>
    <w:rsid w:val="005671AC"/>
    <w:rsid w:val="00567242"/>
    <w:rsid w:val="00567E27"/>
    <w:rsid w:val="00570C29"/>
    <w:rsid w:val="00573F90"/>
    <w:rsid w:val="00577044"/>
    <w:rsid w:val="00577CBC"/>
    <w:rsid w:val="00581310"/>
    <w:rsid w:val="00582C22"/>
    <w:rsid w:val="00584D5D"/>
    <w:rsid w:val="005864BC"/>
    <w:rsid w:val="00587171"/>
    <w:rsid w:val="00587484"/>
    <w:rsid w:val="00587C87"/>
    <w:rsid w:val="00591507"/>
    <w:rsid w:val="005915D1"/>
    <w:rsid w:val="005931CD"/>
    <w:rsid w:val="00593D70"/>
    <w:rsid w:val="00595244"/>
    <w:rsid w:val="00595827"/>
    <w:rsid w:val="00595AC7"/>
    <w:rsid w:val="00595D93"/>
    <w:rsid w:val="00596FDA"/>
    <w:rsid w:val="005A0C9E"/>
    <w:rsid w:val="005A1D06"/>
    <w:rsid w:val="005A2905"/>
    <w:rsid w:val="005A4032"/>
    <w:rsid w:val="005A5164"/>
    <w:rsid w:val="005A63AD"/>
    <w:rsid w:val="005A6E4D"/>
    <w:rsid w:val="005A7272"/>
    <w:rsid w:val="005A7597"/>
    <w:rsid w:val="005B0F58"/>
    <w:rsid w:val="005B2164"/>
    <w:rsid w:val="005B2188"/>
    <w:rsid w:val="005B2660"/>
    <w:rsid w:val="005B2C76"/>
    <w:rsid w:val="005B2F74"/>
    <w:rsid w:val="005B43FC"/>
    <w:rsid w:val="005B6DEB"/>
    <w:rsid w:val="005B7E05"/>
    <w:rsid w:val="005C2DF8"/>
    <w:rsid w:val="005C32A3"/>
    <w:rsid w:val="005C3907"/>
    <w:rsid w:val="005C650B"/>
    <w:rsid w:val="005C6DEC"/>
    <w:rsid w:val="005D05C4"/>
    <w:rsid w:val="005D0ED8"/>
    <w:rsid w:val="005D1B85"/>
    <w:rsid w:val="005D28E0"/>
    <w:rsid w:val="005D5182"/>
    <w:rsid w:val="005D5902"/>
    <w:rsid w:val="005D7E89"/>
    <w:rsid w:val="005E07CF"/>
    <w:rsid w:val="005E0DD8"/>
    <w:rsid w:val="005E3BE0"/>
    <w:rsid w:val="005E3BF1"/>
    <w:rsid w:val="005E4B4A"/>
    <w:rsid w:val="005E54C3"/>
    <w:rsid w:val="005E7292"/>
    <w:rsid w:val="005E77C7"/>
    <w:rsid w:val="005F01E3"/>
    <w:rsid w:val="005F0487"/>
    <w:rsid w:val="005F327B"/>
    <w:rsid w:val="005F336C"/>
    <w:rsid w:val="005F3B32"/>
    <w:rsid w:val="005F43F8"/>
    <w:rsid w:val="005F5C20"/>
    <w:rsid w:val="005F6DF1"/>
    <w:rsid w:val="006023DD"/>
    <w:rsid w:val="00603097"/>
    <w:rsid w:val="006032FE"/>
    <w:rsid w:val="00603FA3"/>
    <w:rsid w:val="00604D13"/>
    <w:rsid w:val="00607368"/>
    <w:rsid w:val="0061052B"/>
    <w:rsid w:val="00610570"/>
    <w:rsid w:val="00611712"/>
    <w:rsid w:val="00614756"/>
    <w:rsid w:val="006156DE"/>
    <w:rsid w:val="0061581F"/>
    <w:rsid w:val="00616AE1"/>
    <w:rsid w:val="0061716F"/>
    <w:rsid w:val="00617B38"/>
    <w:rsid w:val="00617B9A"/>
    <w:rsid w:val="0062001A"/>
    <w:rsid w:val="00621312"/>
    <w:rsid w:val="006222FD"/>
    <w:rsid w:val="0062243A"/>
    <w:rsid w:val="00630224"/>
    <w:rsid w:val="0063076C"/>
    <w:rsid w:val="00631004"/>
    <w:rsid w:val="0063117B"/>
    <w:rsid w:val="006312F3"/>
    <w:rsid w:val="0063178F"/>
    <w:rsid w:val="006323C9"/>
    <w:rsid w:val="006329C2"/>
    <w:rsid w:val="00632E77"/>
    <w:rsid w:val="006342F8"/>
    <w:rsid w:val="00634FCA"/>
    <w:rsid w:val="006354ED"/>
    <w:rsid w:val="00635682"/>
    <w:rsid w:val="0063662D"/>
    <w:rsid w:val="00640538"/>
    <w:rsid w:val="00640654"/>
    <w:rsid w:val="00641794"/>
    <w:rsid w:val="00641D8A"/>
    <w:rsid w:val="00642E7A"/>
    <w:rsid w:val="00643077"/>
    <w:rsid w:val="006430B0"/>
    <w:rsid w:val="00644C21"/>
    <w:rsid w:val="00645416"/>
    <w:rsid w:val="00647959"/>
    <w:rsid w:val="0065039F"/>
    <w:rsid w:val="0065151C"/>
    <w:rsid w:val="00651A4A"/>
    <w:rsid w:val="00651BA0"/>
    <w:rsid w:val="00652147"/>
    <w:rsid w:val="006526BD"/>
    <w:rsid w:val="00654999"/>
    <w:rsid w:val="00654ADA"/>
    <w:rsid w:val="006555EC"/>
    <w:rsid w:val="00656D2A"/>
    <w:rsid w:val="00657611"/>
    <w:rsid w:val="006614F1"/>
    <w:rsid w:val="0066195C"/>
    <w:rsid w:val="00662BBD"/>
    <w:rsid w:val="0066357C"/>
    <w:rsid w:val="006639AF"/>
    <w:rsid w:val="006640EF"/>
    <w:rsid w:val="0066413C"/>
    <w:rsid w:val="0066435F"/>
    <w:rsid w:val="006668D6"/>
    <w:rsid w:val="00666D6A"/>
    <w:rsid w:val="00671904"/>
    <w:rsid w:val="006729B9"/>
    <w:rsid w:val="00672F99"/>
    <w:rsid w:val="006741EC"/>
    <w:rsid w:val="00675A8D"/>
    <w:rsid w:val="00676618"/>
    <w:rsid w:val="00676887"/>
    <w:rsid w:val="00677306"/>
    <w:rsid w:val="00680B22"/>
    <w:rsid w:val="006811F4"/>
    <w:rsid w:val="00681D86"/>
    <w:rsid w:val="00681F3A"/>
    <w:rsid w:val="006826EA"/>
    <w:rsid w:val="006828E0"/>
    <w:rsid w:val="00691806"/>
    <w:rsid w:val="0069364D"/>
    <w:rsid w:val="006937D7"/>
    <w:rsid w:val="00694552"/>
    <w:rsid w:val="006952EA"/>
    <w:rsid w:val="0069668E"/>
    <w:rsid w:val="00696FE8"/>
    <w:rsid w:val="006973B7"/>
    <w:rsid w:val="006A033E"/>
    <w:rsid w:val="006A12A3"/>
    <w:rsid w:val="006A199B"/>
    <w:rsid w:val="006A47D1"/>
    <w:rsid w:val="006A6C9B"/>
    <w:rsid w:val="006B0304"/>
    <w:rsid w:val="006B1314"/>
    <w:rsid w:val="006B17CD"/>
    <w:rsid w:val="006B347B"/>
    <w:rsid w:val="006B58ED"/>
    <w:rsid w:val="006B6C99"/>
    <w:rsid w:val="006B79DC"/>
    <w:rsid w:val="006C329D"/>
    <w:rsid w:val="006C3F97"/>
    <w:rsid w:val="006C5F8F"/>
    <w:rsid w:val="006C6479"/>
    <w:rsid w:val="006C7C90"/>
    <w:rsid w:val="006D0E5A"/>
    <w:rsid w:val="006D1384"/>
    <w:rsid w:val="006D2479"/>
    <w:rsid w:val="006D2D61"/>
    <w:rsid w:val="006D3119"/>
    <w:rsid w:val="006D5A21"/>
    <w:rsid w:val="006E2138"/>
    <w:rsid w:val="006E3E58"/>
    <w:rsid w:val="006E5673"/>
    <w:rsid w:val="006E5750"/>
    <w:rsid w:val="006E6B4B"/>
    <w:rsid w:val="006E77C8"/>
    <w:rsid w:val="006E7971"/>
    <w:rsid w:val="006E7DDF"/>
    <w:rsid w:val="006F108E"/>
    <w:rsid w:val="006F1BCA"/>
    <w:rsid w:val="006F498F"/>
    <w:rsid w:val="006F5389"/>
    <w:rsid w:val="006F657D"/>
    <w:rsid w:val="00700101"/>
    <w:rsid w:val="0070076E"/>
    <w:rsid w:val="007008DF"/>
    <w:rsid w:val="00700A92"/>
    <w:rsid w:val="0070114A"/>
    <w:rsid w:val="00701490"/>
    <w:rsid w:val="0070249C"/>
    <w:rsid w:val="00702AC0"/>
    <w:rsid w:val="0070320D"/>
    <w:rsid w:val="00704340"/>
    <w:rsid w:val="0070437E"/>
    <w:rsid w:val="00705385"/>
    <w:rsid w:val="00705806"/>
    <w:rsid w:val="007106AB"/>
    <w:rsid w:val="00711C00"/>
    <w:rsid w:val="00713E5F"/>
    <w:rsid w:val="00715467"/>
    <w:rsid w:val="007160B8"/>
    <w:rsid w:val="0071684C"/>
    <w:rsid w:val="007169A6"/>
    <w:rsid w:val="007170B4"/>
    <w:rsid w:val="00717AF3"/>
    <w:rsid w:val="00723051"/>
    <w:rsid w:val="0072351F"/>
    <w:rsid w:val="00724E34"/>
    <w:rsid w:val="007251B1"/>
    <w:rsid w:val="007251D6"/>
    <w:rsid w:val="00725C75"/>
    <w:rsid w:val="00726456"/>
    <w:rsid w:val="00726A60"/>
    <w:rsid w:val="00726B1E"/>
    <w:rsid w:val="00727B4D"/>
    <w:rsid w:val="00727D0A"/>
    <w:rsid w:val="00730004"/>
    <w:rsid w:val="007314F0"/>
    <w:rsid w:val="00732124"/>
    <w:rsid w:val="00732579"/>
    <w:rsid w:val="007341B5"/>
    <w:rsid w:val="00735C2E"/>
    <w:rsid w:val="007362BE"/>
    <w:rsid w:val="007406E4"/>
    <w:rsid w:val="00740DE3"/>
    <w:rsid w:val="00740FC3"/>
    <w:rsid w:val="0074201C"/>
    <w:rsid w:val="00742412"/>
    <w:rsid w:val="00743080"/>
    <w:rsid w:val="007434D2"/>
    <w:rsid w:val="00744789"/>
    <w:rsid w:val="00744A83"/>
    <w:rsid w:val="0074507B"/>
    <w:rsid w:val="00745CF5"/>
    <w:rsid w:val="0074643C"/>
    <w:rsid w:val="00746ACA"/>
    <w:rsid w:val="00750B56"/>
    <w:rsid w:val="00750D50"/>
    <w:rsid w:val="00753786"/>
    <w:rsid w:val="007538B8"/>
    <w:rsid w:val="007552F4"/>
    <w:rsid w:val="00756CCC"/>
    <w:rsid w:val="0076055F"/>
    <w:rsid w:val="007606E8"/>
    <w:rsid w:val="007614FF"/>
    <w:rsid w:val="00761D1C"/>
    <w:rsid w:val="00762855"/>
    <w:rsid w:val="007635B1"/>
    <w:rsid w:val="00767CA4"/>
    <w:rsid w:val="007707E5"/>
    <w:rsid w:val="00770FFE"/>
    <w:rsid w:val="00773F82"/>
    <w:rsid w:val="00774806"/>
    <w:rsid w:val="00775ECA"/>
    <w:rsid w:val="007770D0"/>
    <w:rsid w:val="007801EE"/>
    <w:rsid w:val="007802CA"/>
    <w:rsid w:val="0078156C"/>
    <w:rsid w:val="00783253"/>
    <w:rsid w:val="0078375B"/>
    <w:rsid w:val="007839B9"/>
    <w:rsid w:val="00785CC6"/>
    <w:rsid w:val="00787D91"/>
    <w:rsid w:val="007902A2"/>
    <w:rsid w:val="007911EC"/>
    <w:rsid w:val="0079148F"/>
    <w:rsid w:val="007930C6"/>
    <w:rsid w:val="00793788"/>
    <w:rsid w:val="0079599C"/>
    <w:rsid w:val="00796F19"/>
    <w:rsid w:val="007979AF"/>
    <w:rsid w:val="007A2917"/>
    <w:rsid w:val="007A57DB"/>
    <w:rsid w:val="007A617D"/>
    <w:rsid w:val="007A735C"/>
    <w:rsid w:val="007A7AA7"/>
    <w:rsid w:val="007B0313"/>
    <w:rsid w:val="007B07A4"/>
    <w:rsid w:val="007B0E06"/>
    <w:rsid w:val="007B1161"/>
    <w:rsid w:val="007B2035"/>
    <w:rsid w:val="007B20C3"/>
    <w:rsid w:val="007B3BBC"/>
    <w:rsid w:val="007B47E5"/>
    <w:rsid w:val="007B4C0E"/>
    <w:rsid w:val="007B5187"/>
    <w:rsid w:val="007B5669"/>
    <w:rsid w:val="007B5CB8"/>
    <w:rsid w:val="007B6F0F"/>
    <w:rsid w:val="007B6FD3"/>
    <w:rsid w:val="007B75B9"/>
    <w:rsid w:val="007B7E74"/>
    <w:rsid w:val="007C1CF0"/>
    <w:rsid w:val="007C2B57"/>
    <w:rsid w:val="007C3DEC"/>
    <w:rsid w:val="007C3E77"/>
    <w:rsid w:val="007C4FDE"/>
    <w:rsid w:val="007C6A94"/>
    <w:rsid w:val="007C77B6"/>
    <w:rsid w:val="007C7BC7"/>
    <w:rsid w:val="007D07AC"/>
    <w:rsid w:val="007D0C65"/>
    <w:rsid w:val="007D1C15"/>
    <w:rsid w:val="007D27B6"/>
    <w:rsid w:val="007D3658"/>
    <w:rsid w:val="007D47DE"/>
    <w:rsid w:val="007D4938"/>
    <w:rsid w:val="007D652C"/>
    <w:rsid w:val="007D6616"/>
    <w:rsid w:val="007D7362"/>
    <w:rsid w:val="007D7689"/>
    <w:rsid w:val="007D7D80"/>
    <w:rsid w:val="007E02A5"/>
    <w:rsid w:val="007E066E"/>
    <w:rsid w:val="007E18F5"/>
    <w:rsid w:val="007E1B60"/>
    <w:rsid w:val="007E21C9"/>
    <w:rsid w:val="007E2854"/>
    <w:rsid w:val="007E32D0"/>
    <w:rsid w:val="007E3590"/>
    <w:rsid w:val="007E4FC6"/>
    <w:rsid w:val="007E5DE2"/>
    <w:rsid w:val="007E5E65"/>
    <w:rsid w:val="007E6858"/>
    <w:rsid w:val="007E6961"/>
    <w:rsid w:val="007E74ED"/>
    <w:rsid w:val="007F082E"/>
    <w:rsid w:val="007F0C6D"/>
    <w:rsid w:val="007F1281"/>
    <w:rsid w:val="007F3A30"/>
    <w:rsid w:val="007F4082"/>
    <w:rsid w:val="007F415B"/>
    <w:rsid w:val="00801CA5"/>
    <w:rsid w:val="0080352F"/>
    <w:rsid w:val="008044DA"/>
    <w:rsid w:val="0080488D"/>
    <w:rsid w:val="00807870"/>
    <w:rsid w:val="00815022"/>
    <w:rsid w:val="00815524"/>
    <w:rsid w:val="008157DA"/>
    <w:rsid w:val="00817616"/>
    <w:rsid w:val="008203E9"/>
    <w:rsid w:val="00822042"/>
    <w:rsid w:val="0082204A"/>
    <w:rsid w:val="00823AB1"/>
    <w:rsid w:val="00823B37"/>
    <w:rsid w:val="00823C5A"/>
    <w:rsid w:val="00824D79"/>
    <w:rsid w:val="00825EAA"/>
    <w:rsid w:val="008267C5"/>
    <w:rsid w:val="00827C9E"/>
    <w:rsid w:val="00827EC4"/>
    <w:rsid w:val="008300C9"/>
    <w:rsid w:val="00830FFD"/>
    <w:rsid w:val="00832BDA"/>
    <w:rsid w:val="00833069"/>
    <w:rsid w:val="00833437"/>
    <w:rsid w:val="008341F9"/>
    <w:rsid w:val="00834395"/>
    <w:rsid w:val="00836714"/>
    <w:rsid w:val="00840350"/>
    <w:rsid w:val="00840F1B"/>
    <w:rsid w:val="00841085"/>
    <w:rsid w:val="0084188B"/>
    <w:rsid w:val="0084253E"/>
    <w:rsid w:val="0084263F"/>
    <w:rsid w:val="008428D1"/>
    <w:rsid w:val="00844727"/>
    <w:rsid w:val="00845A44"/>
    <w:rsid w:val="00845D98"/>
    <w:rsid w:val="008475E2"/>
    <w:rsid w:val="00847A1E"/>
    <w:rsid w:val="00850EC8"/>
    <w:rsid w:val="0085149C"/>
    <w:rsid w:val="0085196E"/>
    <w:rsid w:val="008522EF"/>
    <w:rsid w:val="008525F0"/>
    <w:rsid w:val="00853CF0"/>
    <w:rsid w:val="00854EFA"/>
    <w:rsid w:val="00856759"/>
    <w:rsid w:val="0085689A"/>
    <w:rsid w:val="008571B6"/>
    <w:rsid w:val="0085757B"/>
    <w:rsid w:val="00861505"/>
    <w:rsid w:val="008616D2"/>
    <w:rsid w:val="00863318"/>
    <w:rsid w:val="008649D5"/>
    <w:rsid w:val="00864A78"/>
    <w:rsid w:val="00866654"/>
    <w:rsid w:val="008671FB"/>
    <w:rsid w:val="008673D3"/>
    <w:rsid w:val="00867937"/>
    <w:rsid w:val="00870B8C"/>
    <w:rsid w:val="00871BCF"/>
    <w:rsid w:val="00871D8D"/>
    <w:rsid w:val="00872BE9"/>
    <w:rsid w:val="008746BA"/>
    <w:rsid w:val="00876E34"/>
    <w:rsid w:val="00877CB3"/>
    <w:rsid w:val="00880D07"/>
    <w:rsid w:val="00881618"/>
    <w:rsid w:val="00881F18"/>
    <w:rsid w:val="00883284"/>
    <w:rsid w:val="0088396C"/>
    <w:rsid w:val="00883C30"/>
    <w:rsid w:val="00883EAB"/>
    <w:rsid w:val="00883F57"/>
    <w:rsid w:val="008843D1"/>
    <w:rsid w:val="008849D7"/>
    <w:rsid w:val="00884A4C"/>
    <w:rsid w:val="0088600A"/>
    <w:rsid w:val="008872BD"/>
    <w:rsid w:val="00887A36"/>
    <w:rsid w:val="0089016B"/>
    <w:rsid w:val="008903D8"/>
    <w:rsid w:val="00890C55"/>
    <w:rsid w:val="008943B1"/>
    <w:rsid w:val="008947B0"/>
    <w:rsid w:val="0089487F"/>
    <w:rsid w:val="0089614B"/>
    <w:rsid w:val="008A2AE0"/>
    <w:rsid w:val="008A3343"/>
    <w:rsid w:val="008A4085"/>
    <w:rsid w:val="008A54A6"/>
    <w:rsid w:val="008B2D68"/>
    <w:rsid w:val="008B4D34"/>
    <w:rsid w:val="008C01B1"/>
    <w:rsid w:val="008C158B"/>
    <w:rsid w:val="008C4E46"/>
    <w:rsid w:val="008C573C"/>
    <w:rsid w:val="008C6253"/>
    <w:rsid w:val="008C6EC9"/>
    <w:rsid w:val="008C71B5"/>
    <w:rsid w:val="008D008A"/>
    <w:rsid w:val="008D0EF9"/>
    <w:rsid w:val="008D1707"/>
    <w:rsid w:val="008D48EB"/>
    <w:rsid w:val="008D49EA"/>
    <w:rsid w:val="008D4B50"/>
    <w:rsid w:val="008D53DF"/>
    <w:rsid w:val="008D5C0E"/>
    <w:rsid w:val="008D6794"/>
    <w:rsid w:val="008E013B"/>
    <w:rsid w:val="008E04F6"/>
    <w:rsid w:val="008E0DC8"/>
    <w:rsid w:val="008E161C"/>
    <w:rsid w:val="008E1DFD"/>
    <w:rsid w:val="008E2FB6"/>
    <w:rsid w:val="008E351F"/>
    <w:rsid w:val="008E6D4D"/>
    <w:rsid w:val="008F0B54"/>
    <w:rsid w:val="008F0C30"/>
    <w:rsid w:val="008F185E"/>
    <w:rsid w:val="008F25A2"/>
    <w:rsid w:val="008F2ACD"/>
    <w:rsid w:val="008F2AD0"/>
    <w:rsid w:val="008F30D8"/>
    <w:rsid w:val="008F68D7"/>
    <w:rsid w:val="00900457"/>
    <w:rsid w:val="009046DD"/>
    <w:rsid w:val="009048D0"/>
    <w:rsid w:val="00906A95"/>
    <w:rsid w:val="00910369"/>
    <w:rsid w:val="009120CC"/>
    <w:rsid w:val="009120E3"/>
    <w:rsid w:val="00912FAC"/>
    <w:rsid w:val="0091509F"/>
    <w:rsid w:val="00915741"/>
    <w:rsid w:val="00916F30"/>
    <w:rsid w:val="00920BC0"/>
    <w:rsid w:val="00921C01"/>
    <w:rsid w:val="00923A76"/>
    <w:rsid w:val="00924D73"/>
    <w:rsid w:val="00924E0B"/>
    <w:rsid w:val="00925BFA"/>
    <w:rsid w:val="00925DB3"/>
    <w:rsid w:val="00927264"/>
    <w:rsid w:val="009274E8"/>
    <w:rsid w:val="00930156"/>
    <w:rsid w:val="0093183D"/>
    <w:rsid w:val="009327EE"/>
    <w:rsid w:val="009328A4"/>
    <w:rsid w:val="00933E0C"/>
    <w:rsid w:val="009347C4"/>
    <w:rsid w:val="00934E8C"/>
    <w:rsid w:val="009355A9"/>
    <w:rsid w:val="00935CB1"/>
    <w:rsid w:val="00937BAB"/>
    <w:rsid w:val="0094013E"/>
    <w:rsid w:val="0094121F"/>
    <w:rsid w:val="00942BE7"/>
    <w:rsid w:val="009439FF"/>
    <w:rsid w:val="00943B7F"/>
    <w:rsid w:val="00944E8D"/>
    <w:rsid w:val="00946680"/>
    <w:rsid w:val="009474D8"/>
    <w:rsid w:val="009476EE"/>
    <w:rsid w:val="00947B57"/>
    <w:rsid w:val="00950FA9"/>
    <w:rsid w:val="0095176C"/>
    <w:rsid w:val="00953789"/>
    <w:rsid w:val="00953BCD"/>
    <w:rsid w:val="009558B8"/>
    <w:rsid w:val="009603A8"/>
    <w:rsid w:val="00960807"/>
    <w:rsid w:val="009629C8"/>
    <w:rsid w:val="00962A74"/>
    <w:rsid w:val="00964C69"/>
    <w:rsid w:val="0097068C"/>
    <w:rsid w:val="009707DA"/>
    <w:rsid w:val="00970DBD"/>
    <w:rsid w:val="00971BC5"/>
    <w:rsid w:val="009743D1"/>
    <w:rsid w:val="009754C2"/>
    <w:rsid w:val="00977199"/>
    <w:rsid w:val="00977D71"/>
    <w:rsid w:val="00980108"/>
    <w:rsid w:val="00981495"/>
    <w:rsid w:val="00982B66"/>
    <w:rsid w:val="00983C39"/>
    <w:rsid w:val="00983CD2"/>
    <w:rsid w:val="00984A20"/>
    <w:rsid w:val="00985183"/>
    <w:rsid w:val="00987708"/>
    <w:rsid w:val="00987E8B"/>
    <w:rsid w:val="0099189F"/>
    <w:rsid w:val="00991DAC"/>
    <w:rsid w:val="009939D6"/>
    <w:rsid w:val="009942B9"/>
    <w:rsid w:val="009A061A"/>
    <w:rsid w:val="009A19E2"/>
    <w:rsid w:val="009A1DCC"/>
    <w:rsid w:val="009A2BC3"/>
    <w:rsid w:val="009A2CFB"/>
    <w:rsid w:val="009A3C6A"/>
    <w:rsid w:val="009A5ECC"/>
    <w:rsid w:val="009A7892"/>
    <w:rsid w:val="009B0161"/>
    <w:rsid w:val="009B0991"/>
    <w:rsid w:val="009B1081"/>
    <w:rsid w:val="009B2DC6"/>
    <w:rsid w:val="009B35F5"/>
    <w:rsid w:val="009B4B30"/>
    <w:rsid w:val="009B5187"/>
    <w:rsid w:val="009B5566"/>
    <w:rsid w:val="009B5C5B"/>
    <w:rsid w:val="009B6EFC"/>
    <w:rsid w:val="009B7121"/>
    <w:rsid w:val="009B7706"/>
    <w:rsid w:val="009C02C3"/>
    <w:rsid w:val="009C07F0"/>
    <w:rsid w:val="009C0E31"/>
    <w:rsid w:val="009C12EC"/>
    <w:rsid w:val="009C1721"/>
    <w:rsid w:val="009C2DB7"/>
    <w:rsid w:val="009C55A9"/>
    <w:rsid w:val="009C7311"/>
    <w:rsid w:val="009D0F7D"/>
    <w:rsid w:val="009D37F3"/>
    <w:rsid w:val="009D731B"/>
    <w:rsid w:val="009E0646"/>
    <w:rsid w:val="009E0BAD"/>
    <w:rsid w:val="009E126B"/>
    <w:rsid w:val="009E2412"/>
    <w:rsid w:val="009E4DA6"/>
    <w:rsid w:val="009E55D7"/>
    <w:rsid w:val="009F024C"/>
    <w:rsid w:val="009F081C"/>
    <w:rsid w:val="009F09AA"/>
    <w:rsid w:val="009F0F2B"/>
    <w:rsid w:val="009F242D"/>
    <w:rsid w:val="009F287C"/>
    <w:rsid w:val="009F358A"/>
    <w:rsid w:val="009F3819"/>
    <w:rsid w:val="009F3E6E"/>
    <w:rsid w:val="009F5F82"/>
    <w:rsid w:val="00A00831"/>
    <w:rsid w:val="00A02CA4"/>
    <w:rsid w:val="00A034F3"/>
    <w:rsid w:val="00A03C91"/>
    <w:rsid w:val="00A0773A"/>
    <w:rsid w:val="00A07A8C"/>
    <w:rsid w:val="00A10316"/>
    <w:rsid w:val="00A1148B"/>
    <w:rsid w:val="00A11E29"/>
    <w:rsid w:val="00A13262"/>
    <w:rsid w:val="00A15359"/>
    <w:rsid w:val="00A16268"/>
    <w:rsid w:val="00A16398"/>
    <w:rsid w:val="00A2086A"/>
    <w:rsid w:val="00A213A0"/>
    <w:rsid w:val="00A21453"/>
    <w:rsid w:val="00A214CA"/>
    <w:rsid w:val="00A215FE"/>
    <w:rsid w:val="00A21FCC"/>
    <w:rsid w:val="00A221AA"/>
    <w:rsid w:val="00A22D91"/>
    <w:rsid w:val="00A234E9"/>
    <w:rsid w:val="00A241B6"/>
    <w:rsid w:val="00A260BD"/>
    <w:rsid w:val="00A266CE"/>
    <w:rsid w:val="00A274BC"/>
    <w:rsid w:val="00A31F55"/>
    <w:rsid w:val="00A323CB"/>
    <w:rsid w:val="00A325E7"/>
    <w:rsid w:val="00A328E7"/>
    <w:rsid w:val="00A32A81"/>
    <w:rsid w:val="00A33558"/>
    <w:rsid w:val="00A3385D"/>
    <w:rsid w:val="00A346E3"/>
    <w:rsid w:val="00A362AA"/>
    <w:rsid w:val="00A37FEC"/>
    <w:rsid w:val="00A3CA5E"/>
    <w:rsid w:val="00A427E1"/>
    <w:rsid w:val="00A42E8B"/>
    <w:rsid w:val="00A434A8"/>
    <w:rsid w:val="00A43C96"/>
    <w:rsid w:val="00A454D2"/>
    <w:rsid w:val="00A46853"/>
    <w:rsid w:val="00A54149"/>
    <w:rsid w:val="00A541DB"/>
    <w:rsid w:val="00A5471E"/>
    <w:rsid w:val="00A55A62"/>
    <w:rsid w:val="00A575B9"/>
    <w:rsid w:val="00A60A2A"/>
    <w:rsid w:val="00A60E8A"/>
    <w:rsid w:val="00A6551C"/>
    <w:rsid w:val="00A6709B"/>
    <w:rsid w:val="00A674AA"/>
    <w:rsid w:val="00A67966"/>
    <w:rsid w:val="00A709BE"/>
    <w:rsid w:val="00A713C8"/>
    <w:rsid w:val="00A71770"/>
    <w:rsid w:val="00A71C4C"/>
    <w:rsid w:val="00A723B3"/>
    <w:rsid w:val="00A73257"/>
    <w:rsid w:val="00A73876"/>
    <w:rsid w:val="00A740EA"/>
    <w:rsid w:val="00A80FAB"/>
    <w:rsid w:val="00A82F0C"/>
    <w:rsid w:val="00A83552"/>
    <w:rsid w:val="00A84345"/>
    <w:rsid w:val="00A86D00"/>
    <w:rsid w:val="00A916C0"/>
    <w:rsid w:val="00A91869"/>
    <w:rsid w:val="00A91972"/>
    <w:rsid w:val="00A93B95"/>
    <w:rsid w:val="00A955B8"/>
    <w:rsid w:val="00A97FDC"/>
    <w:rsid w:val="00AA2819"/>
    <w:rsid w:val="00AA2D1A"/>
    <w:rsid w:val="00AA2F19"/>
    <w:rsid w:val="00AA5AE0"/>
    <w:rsid w:val="00AA78DC"/>
    <w:rsid w:val="00AB2370"/>
    <w:rsid w:val="00AB2B29"/>
    <w:rsid w:val="00AB31A2"/>
    <w:rsid w:val="00AB3323"/>
    <w:rsid w:val="00AB3661"/>
    <w:rsid w:val="00AB3BD4"/>
    <w:rsid w:val="00AB4336"/>
    <w:rsid w:val="00AB5FE8"/>
    <w:rsid w:val="00AB6FD8"/>
    <w:rsid w:val="00AC05D7"/>
    <w:rsid w:val="00AC0E60"/>
    <w:rsid w:val="00AC0EF5"/>
    <w:rsid w:val="00AC35B3"/>
    <w:rsid w:val="00AC423D"/>
    <w:rsid w:val="00AC42D0"/>
    <w:rsid w:val="00AC49F9"/>
    <w:rsid w:val="00AC69D9"/>
    <w:rsid w:val="00AC778C"/>
    <w:rsid w:val="00AC79DA"/>
    <w:rsid w:val="00AC7A16"/>
    <w:rsid w:val="00AC7C9D"/>
    <w:rsid w:val="00AD197F"/>
    <w:rsid w:val="00AD244C"/>
    <w:rsid w:val="00AD2918"/>
    <w:rsid w:val="00AD5920"/>
    <w:rsid w:val="00AD5D51"/>
    <w:rsid w:val="00AD6232"/>
    <w:rsid w:val="00AD6431"/>
    <w:rsid w:val="00AE0CE7"/>
    <w:rsid w:val="00AE430A"/>
    <w:rsid w:val="00AE5859"/>
    <w:rsid w:val="00AE5A8F"/>
    <w:rsid w:val="00AE7080"/>
    <w:rsid w:val="00AF26A4"/>
    <w:rsid w:val="00AF2763"/>
    <w:rsid w:val="00AF6049"/>
    <w:rsid w:val="00AF6DF5"/>
    <w:rsid w:val="00AF7539"/>
    <w:rsid w:val="00AF7928"/>
    <w:rsid w:val="00B0210B"/>
    <w:rsid w:val="00B026D1"/>
    <w:rsid w:val="00B0647F"/>
    <w:rsid w:val="00B069D7"/>
    <w:rsid w:val="00B06B5D"/>
    <w:rsid w:val="00B06DA1"/>
    <w:rsid w:val="00B07562"/>
    <w:rsid w:val="00B07A76"/>
    <w:rsid w:val="00B10037"/>
    <w:rsid w:val="00B10356"/>
    <w:rsid w:val="00B11132"/>
    <w:rsid w:val="00B11164"/>
    <w:rsid w:val="00B12899"/>
    <w:rsid w:val="00B1467A"/>
    <w:rsid w:val="00B16F13"/>
    <w:rsid w:val="00B17637"/>
    <w:rsid w:val="00B218F9"/>
    <w:rsid w:val="00B21EB2"/>
    <w:rsid w:val="00B24C0B"/>
    <w:rsid w:val="00B2588E"/>
    <w:rsid w:val="00B25BF6"/>
    <w:rsid w:val="00B25FB0"/>
    <w:rsid w:val="00B30748"/>
    <w:rsid w:val="00B30BCC"/>
    <w:rsid w:val="00B31287"/>
    <w:rsid w:val="00B323C7"/>
    <w:rsid w:val="00B34051"/>
    <w:rsid w:val="00B3448D"/>
    <w:rsid w:val="00B3543F"/>
    <w:rsid w:val="00B36020"/>
    <w:rsid w:val="00B36F3E"/>
    <w:rsid w:val="00B375E1"/>
    <w:rsid w:val="00B401A4"/>
    <w:rsid w:val="00B42887"/>
    <w:rsid w:val="00B4290D"/>
    <w:rsid w:val="00B42B2C"/>
    <w:rsid w:val="00B44BA2"/>
    <w:rsid w:val="00B47BE0"/>
    <w:rsid w:val="00B47FE9"/>
    <w:rsid w:val="00B51414"/>
    <w:rsid w:val="00B51CE0"/>
    <w:rsid w:val="00B5219F"/>
    <w:rsid w:val="00B5271E"/>
    <w:rsid w:val="00B52973"/>
    <w:rsid w:val="00B556B4"/>
    <w:rsid w:val="00B5631B"/>
    <w:rsid w:val="00B565A1"/>
    <w:rsid w:val="00B56B9B"/>
    <w:rsid w:val="00B5788F"/>
    <w:rsid w:val="00B60359"/>
    <w:rsid w:val="00B60418"/>
    <w:rsid w:val="00B60B36"/>
    <w:rsid w:val="00B63044"/>
    <w:rsid w:val="00B634AC"/>
    <w:rsid w:val="00B64270"/>
    <w:rsid w:val="00B644F0"/>
    <w:rsid w:val="00B65EAB"/>
    <w:rsid w:val="00B67083"/>
    <w:rsid w:val="00B70B5C"/>
    <w:rsid w:val="00B7292A"/>
    <w:rsid w:val="00B7418E"/>
    <w:rsid w:val="00B741B0"/>
    <w:rsid w:val="00B771F3"/>
    <w:rsid w:val="00B81F52"/>
    <w:rsid w:val="00B8222C"/>
    <w:rsid w:val="00B82DF2"/>
    <w:rsid w:val="00B83B28"/>
    <w:rsid w:val="00B855BD"/>
    <w:rsid w:val="00B8654A"/>
    <w:rsid w:val="00B87F8A"/>
    <w:rsid w:val="00B90E88"/>
    <w:rsid w:val="00B90ECD"/>
    <w:rsid w:val="00B927E5"/>
    <w:rsid w:val="00B92BE4"/>
    <w:rsid w:val="00B92FC5"/>
    <w:rsid w:val="00B933DF"/>
    <w:rsid w:val="00B93AFE"/>
    <w:rsid w:val="00B93DF1"/>
    <w:rsid w:val="00B948AF"/>
    <w:rsid w:val="00B94AC9"/>
    <w:rsid w:val="00B95867"/>
    <w:rsid w:val="00B96A73"/>
    <w:rsid w:val="00B970A6"/>
    <w:rsid w:val="00B97B84"/>
    <w:rsid w:val="00B97F44"/>
    <w:rsid w:val="00BA0357"/>
    <w:rsid w:val="00BA059C"/>
    <w:rsid w:val="00BA1054"/>
    <w:rsid w:val="00BA1376"/>
    <w:rsid w:val="00BA2D9C"/>
    <w:rsid w:val="00BA3233"/>
    <w:rsid w:val="00BA3B45"/>
    <w:rsid w:val="00BA574A"/>
    <w:rsid w:val="00BA5875"/>
    <w:rsid w:val="00BA5ACD"/>
    <w:rsid w:val="00BA6885"/>
    <w:rsid w:val="00BA760A"/>
    <w:rsid w:val="00BA7BFD"/>
    <w:rsid w:val="00BA7D63"/>
    <w:rsid w:val="00BB27EB"/>
    <w:rsid w:val="00BB2E13"/>
    <w:rsid w:val="00BB5341"/>
    <w:rsid w:val="00BB6FF8"/>
    <w:rsid w:val="00BB71F4"/>
    <w:rsid w:val="00BB7E07"/>
    <w:rsid w:val="00BC0ED2"/>
    <w:rsid w:val="00BC55F5"/>
    <w:rsid w:val="00BC6FDA"/>
    <w:rsid w:val="00BC7066"/>
    <w:rsid w:val="00BC7679"/>
    <w:rsid w:val="00BC776E"/>
    <w:rsid w:val="00BC778E"/>
    <w:rsid w:val="00BD008C"/>
    <w:rsid w:val="00BD0D63"/>
    <w:rsid w:val="00BD23EC"/>
    <w:rsid w:val="00BD249F"/>
    <w:rsid w:val="00BD4A41"/>
    <w:rsid w:val="00BD52BE"/>
    <w:rsid w:val="00BD559E"/>
    <w:rsid w:val="00BD55C2"/>
    <w:rsid w:val="00BD57D1"/>
    <w:rsid w:val="00BD6F92"/>
    <w:rsid w:val="00BD7C0B"/>
    <w:rsid w:val="00BE0412"/>
    <w:rsid w:val="00BE143F"/>
    <w:rsid w:val="00BE1A00"/>
    <w:rsid w:val="00BE2CF1"/>
    <w:rsid w:val="00BE482A"/>
    <w:rsid w:val="00BE6634"/>
    <w:rsid w:val="00BE760A"/>
    <w:rsid w:val="00BE7D0A"/>
    <w:rsid w:val="00BF130F"/>
    <w:rsid w:val="00BF1B66"/>
    <w:rsid w:val="00BF314E"/>
    <w:rsid w:val="00BF47C7"/>
    <w:rsid w:val="00BF773B"/>
    <w:rsid w:val="00BF7A6C"/>
    <w:rsid w:val="00BF7F30"/>
    <w:rsid w:val="00C0041F"/>
    <w:rsid w:val="00C01146"/>
    <w:rsid w:val="00C020B1"/>
    <w:rsid w:val="00C026D0"/>
    <w:rsid w:val="00C029AB"/>
    <w:rsid w:val="00C05BCE"/>
    <w:rsid w:val="00C07296"/>
    <w:rsid w:val="00C106B3"/>
    <w:rsid w:val="00C12A7D"/>
    <w:rsid w:val="00C1394D"/>
    <w:rsid w:val="00C13ED0"/>
    <w:rsid w:val="00C17623"/>
    <w:rsid w:val="00C20793"/>
    <w:rsid w:val="00C20C32"/>
    <w:rsid w:val="00C213C7"/>
    <w:rsid w:val="00C21EB5"/>
    <w:rsid w:val="00C21ECF"/>
    <w:rsid w:val="00C22361"/>
    <w:rsid w:val="00C22BB4"/>
    <w:rsid w:val="00C23824"/>
    <w:rsid w:val="00C23C66"/>
    <w:rsid w:val="00C24292"/>
    <w:rsid w:val="00C248A6"/>
    <w:rsid w:val="00C24F75"/>
    <w:rsid w:val="00C251EF"/>
    <w:rsid w:val="00C25C24"/>
    <w:rsid w:val="00C25F06"/>
    <w:rsid w:val="00C262D2"/>
    <w:rsid w:val="00C2720F"/>
    <w:rsid w:val="00C27668"/>
    <w:rsid w:val="00C27ABA"/>
    <w:rsid w:val="00C31CCF"/>
    <w:rsid w:val="00C32325"/>
    <w:rsid w:val="00C338A6"/>
    <w:rsid w:val="00C33AD5"/>
    <w:rsid w:val="00C351D0"/>
    <w:rsid w:val="00C362E8"/>
    <w:rsid w:val="00C37C50"/>
    <w:rsid w:val="00C418B1"/>
    <w:rsid w:val="00C444BB"/>
    <w:rsid w:val="00C44BCE"/>
    <w:rsid w:val="00C47B68"/>
    <w:rsid w:val="00C520E5"/>
    <w:rsid w:val="00C55510"/>
    <w:rsid w:val="00C56206"/>
    <w:rsid w:val="00C57084"/>
    <w:rsid w:val="00C57870"/>
    <w:rsid w:val="00C61455"/>
    <w:rsid w:val="00C6231E"/>
    <w:rsid w:val="00C62E72"/>
    <w:rsid w:val="00C64757"/>
    <w:rsid w:val="00C65BFC"/>
    <w:rsid w:val="00C67372"/>
    <w:rsid w:val="00C6781D"/>
    <w:rsid w:val="00C706FA"/>
    <w:rsid w:val="00C70B58"/>
    <w:rsid w:val="00C741CF"/>
    <w:rsid w:val="00C74405"/>
    <w:rsid w:val="00C75D63"/>
    <w:rsid w:val="00C75E4B"/>
    <w:rsid w:val="00C7681F"/>
    <w:rsid w:val="00C76A01"/>
    <w:rsid w:val="00C77158"/>
    <w:rsid w:val="00C80556"/>
    <w:rsid w:val="00C81D58"/>
    <w:rsid w:val="00C821A0"/>
    <w:rsid w:val="00C8225C"/>
    <w:rsid w:val="00C84C8A"/>
    <w:rsid w:val="00C85BDD"/>
    <w:rsid w:val="00C87C05"/>
    <w:rsid w:val="00C87E69"/>
    <w:rsid w:val="00C90182"/>
    <w:rsid w:val="00C90692"/>
    <w:rsid w:val="00C9203D"/>
    <w:rsid w:val="00C9208D"/>
    <w:rsid w:val="00C925BA"/>
    <w:rsid w:val="00C926E8"/>
    <w:rsid w:val="00C928A0"/>
    <w:rsid w:val="00C92C2D"/>
    <w:rsid w:val="00C935D1"/>
    <w:rsid w:val="00C93BDC"/>
    <w:rsid w:val="00C93F99"/>
    <w:rsid w:val="00C950C2"/>
    <w:rsid w:val="00C95CE2"/>
    <w:rsid w:val="00C97568"/>
    <w:rsid w:val="00C97B7E"/>
    <w:rsid w:val="00C97C2F"/>
    <w:rsid w:val="00C97FC0"/>
    <w:rsid w:val="00CA1AA6"/>
    <w:rsid w:val="00CA457C"/>
    <w:rsid w:val="00CA5400"/>
    <w:rsid w:val="00CA6498"/>
    <w:rsid w:val="00CB0DC1"/>
    <w:rsid w:val="00CB167D"/>
    <w:rsid w:val="00CB1B81"/>
    <w:rsid w:val="00CB1F75"/>
    <w:rsid w:val="00CB4573"/>
    <w:rsid w:val="00CB49AA"/>
    <w:rsid w:val="00CB58C9"/>
    <w:rsid w:val="00CB79C4"/>
    <w:rsid w:val="00CC0F3A"/>
    <w:rsid w:val="00CC2E61"/>
    <w:rsid w:val="00CC4452"/>
    <w:rsid w:val="00CC51FF"/>
    <w:rsid w:val="00CC531A"/>
    <w:rsid w:val="00CC60FF"/>
    <w:rsid w:val="00CC6573"/>
    <w:rsid w:val="00CC6FAD"/>
    <w:rsid w:val="00CC7B82"/>
    <w:rsid w:val="00CD0628"/>
    <w:rsid w:val="00CD0886"/>
    <w:rsid w:val="00CD40C1"/>
    <w:rsid w:val="00CD47F5"/>
    <w:rsid w:val="00CD5F79"/>
    <w:rsid w:val="00CD74E0"/>
    <w:rsid w:val="00CE2EE4"/>
    <w:rsid w:val="00CE33C1"/>
    <w:rsid w:val="00CE4596"/>
    <w:rsid w:val="00CE53E1"/>
    <w:rsid w:val="00CE6797"/>
    <w:rsid w:val="00CE6840"/>
    <w:rsid w:val="00CE7A93"/>
    <w:rsid w:val="00CF0263"/>
    <w:rsid w:val="00CF5AA1"/>
    <w:rsid w:val="00CF6ECF"/>
    <w:rsid w:val="00D0157D"/>
    <w:rsid w:val="00D01847"/>
    <w:rsid w:val="00D02B83"/>
    <w:rsid w:val="00D02FD5"/>
    <w:rsid w:val="00D0309D"/>
    <w:rsid w:val="00D035FB"/>
    <w:rsid w:val="00D049A2"/>
    <w:rsid w:val="00D0621C"/>
    <w:rsid w:val="00D073E6"/>
    <w:rsid w:val="00D07B75"/>
    <w:rsid w:val="00D1232A"/>
    <w:rsid w:val="00D12635"/>
    <w:rsid w:val="00D12762"/>
    <w:rsid w:val="00D12AC0"/>
    <w:rsid w:val="00D163EA"/>
    <w:rsid w:val="00D16E18"/>
    <w:rsid w:val="00D16FAF"/>
    <w:rsid w:val="00D215B6"/>
    <w:rsid w:val="00D22DAF"/>
    <w:rsid w:val="00D25C4F"/>
    <w:rsid w:val="00D26E70"/>
    <w:rsid w:val="00D27273"/>
    <w:rsid w:val="00D3016B"/>
    <w:rsid w:val="00D310A0"/>
    <w:rsid w:val="00D312E0"/>
    <w:rsid w:val="00D31FB9"/>
    <w:rsid w:val="00D32F4B"/>
    <w:rsid w:val="00D40956"/>
    <w:rsid w:val="00D40A3B"/>
    <w:rsid w:val="00D415C1"/>
    <w:rsid w:val="00D44D63"/>
    <w:rsid w:val="00D4586F"/>
    <w:rsid w:val="00D46D28"/>
    <w:rsid w:val="00D47F50"/>
    <w:rsid w:val="00D514AF"/>
    <w:rsid w:val="00D51A5B"/>
    <w:rsid w:val="00D5203D"/>
    <w:rsid w:val="00D52465"/>
    <w:rsid w:val="00D527FB"/>
    <w:rsid w:val="00D53250"/>
    <w:rsid w:val="00D539D2"/>
    <w:rsid w:val="00D53D37"/>
    <w:rsid w:val="00D5647F"/>
    <w:rsid w:val="00D566DE"/>
    <w:rsid w:val="00D573F0"/>
    <w:rsid w:val="00D61285"/>
    <w:rsid w:val="00D62055"/>
    <w:rsid w:val="00D63337"/>
    <w:rsid w:val="00D639B9"/>
    <w:rsid w:val="00D63EE5"/>
    <w:rsid w:val="00D70449"/>
    <w:rsid w:val="00D715B6"/>
    <w:rsid w:val="00D77511"/>
    <w:rsid w:val="00D77962"/>
    <w:rsid w:val="00D8057E"/>
    <w:rsid w:val="00D81719"/>
    <w:rsid w:val="00D83AE5"/>
    <w:rsid w:val="00D845D5"/>
    <w:rsid w:val="00D849EB"/>
    <w:rsid w:val="00D85004"/>
    <w:rsid w:val="00D85FC2"/>
    <w:rsid w:val="00D8621A"/>
    <w:rsid w:val="00D86D1A"/>
    <w:rsid w:val="00D87C66"/>
    <w:rsid w:val="00D90443"/>
    <w:rsid w:val="00D9128E"/>
    <w:rsid w:val="00D92CB2"/>
    <w:rsid w:val="00D9317E"/>
    <w:rsid w:val="00D9413D"/>
    <w:rsid w:val="00D95C64"/>
    <w:rsid w:val="00D97C66"/>
    <w:rsid w:val="00DA140D"/>
    <w:rsid w:val="00DA1EA1"/>
    <w:rsid w:val="00DA3160"/>
    <w:rsid w:val="00DA55F4"/>
    <w:rsid w:val="00DA5F7C"/>
    <w:rsid w:val="00DA611C"/>
    <w:rsid w:val="00DA6AF4"/>
    <w:rsid w:val="00DB0A7D"/>
    <w:rsid w:val="00DB155F"/>
    <w:rsid w:val="00DB2FD7"/>
    <w:rsid w:val="00DB31D3"/>
    <w:rsid w:val="00DB49F9"/>
    <w:rsid w:val="00DB5107"/>
    <w:rsid w:val="00DB7268"/>
    <w:rsid w:val="00DC150D"/>
    <w:rsid w:val="00DC3F44"/>
    <w:rsid w:val="00DC7DFC"/>
    <w:rsid w:val="00DD0730"/>
    <w:rsid w:val="00DD0B08"/>
    <w:rsid w:val="00DD0E67"/>
    <w:rsid w:val="00DD1599"/>
    <w:rsid w:val="00DD2336"/>
    <w:rsid w:val="00DD3560"/>
    <w:rsid w:val="00DD4738"/>
    <w:rsid w:val="00DD50B4"/>
    <w:rsid w:val="00DD5149"/>
    <w:rsid w:val="00DD6AFF"/>
    <w:rsid w:val="00DD6C3E"/>
    <w:rsid w:val="00DD79C2"/>
    <w:rsid w:val="00DE0678"/>
    <w:rsid w:val="00DE1888"/>
    <w:rsid w:val="00DE267C"/>
    <w:rsid w:val="00DE5895"/>
    <w:rsid w:val="00DE73DD"/>
    <w:rsid w:val="00DF4600"/>
    <w:rsid w:val="00DF6022"/>
    <w:rsid w:val="00DF60BF"/>
    <w:rsid w:val="00DF65CB"/>
    <w:rsid w:val="00DF6DEE"/>
    <w:rsid w:val="00E00B06"/>
    <w:rsid w:val="00E0335C"/>
    <w:rsid w:val="00E0411E"/>
    <w:rsid w:val="00E042FD"/>
    <w:rsid w:val="00E06DAF"/>
    <w:rsid w:val="00E06F9B"/>
    <w:rsid w:val="00E070AF"/>
    <w:rsid w:val="00E0791F"/>
    <w:rsid w:val="00E07D87"/>
    <w:rsid w:val="00E11C67"/>
    <w:rsid w:val="00E141C8"/>
    <w:rsid w:val="00E146F4"/>
    <w:rsid w:val="00E15129"/>
    <w:rsid w:val="00E151B9"/>
    <w:rsid w:val="00E151C2"/>
    <w:rsid w:val="00E1544F"/>
    <w:rsid w:val="00E16D10"/>
    <w:rsid w:val="00E177B8"/>
    <w:rsid w:val="00E17947"/>
    <w:rsid w:val="00E20012"/>
    <w:rsid w:val="00E209B5"/>
    <w:rsid w:val="00E211D4"/>
    <w:rsid w:val="00E23FF6"/>
    <w:rsid w:val="00E25539"/>
    <w:rsid w:val="00E262EA"/>
    <w:rsid w:val="00E26F63"/>
    <w:rsid w:val="00E30364"/>
    <w:rsid w:val="00E30B27"/>
    <w:rsid w:val="00E31B3F"/>
    <w:rsid w:val="00E326E4"/>
    <w:rsid w:val="00E3361F"/>
    <w:rsid w:val="00E36EE5"/>
    <w:rsid w:val="00E37F72"/>
    <w:rsid w:val="00E411D7"/>
    <w:rsid w:val="00E41477"/>
    <w:rsid w:val="00E422E5"/>
    <w:rsid w:val="00E43F0C"/>
    <w:rsid w:val="00E43F49"/>
    <w:rsid w:val="00E4405B"/>
    <w:rsid w:val="00E4668A"/>
    <w:rsid w:val="00E50367"/>
    <w:rsid w:val="00E50D4F"/>
    <w:rsid w:val="00E51D90"/>
    <w:rsid w:val="00E51DF1"/>
    <w:rsid w:val="00E51E7F"/>
    <w:rsid w:val="00E5408C"/>
    <w:rsid w:val="00E5482C"/>
    <w:rsid w:val="00E54F59"/>
    <w:rsid w:val="00E5533F"/>
    <w:rsid w:val="00E555BB"/>
    <w:rsid w:val="00E55B33"/>
    <w:rsid w:val="00E56DC5"/>
    <w:rsid w:val="00E576DF"/>
    <w:rsid w:val="00E57AF5"/>
    <w:rsid w:val="00E60774"/>
    <w:rsid w:val="00E60AC5"/>
    <w:rsid w:val="00E61BA2"/>
    <w:rsid w:val="00E636D1"/>
    <w:rsid w:val="00E6507F"/>
    <w:rsid w:val="00E6542D"/>
    <w:rsid w:val="00E65FE8"/>
    <w:rsid w:val="00E660ED"/>
    <w:rsid w:val="00E6738C"/>
    <w:rsid w:val="00E72E71"/>
    <w:rsid w:val="00E73552"/>
    <w:rsid w:val="00E73C32"/>
    <w:rsid w:val="00E73D4B"/>
    <w:rsid w:val="00E73F38"/>
    <w:rsid w:val="00E7452A"/>
    <w:rsid w:val="00E75864"/>
    <w:rsid w:val="00E76005"/>
    <w:rsid w:val="00E7696A"/>
    <w:rsid w:val="00E8094B"/>
    <w:rsid w:val="00E818CF"/>
    <w:rsid w:val="00E835B8"/>
    <w:rsid w:val="00E838EA"/>
    <w:rsid w:val="00E84574"/>
    <w:rsid w:val="00E845D3"/>
    <w:rsid w:val="00E84AE8"/>
    <w:rsid w:val="00E84F62"/>
    <w:rsid w:val="00E857F8"/>
    <w:rsid w:val="00E85C1E"/>
    <w:rsid w:val="00E876ED"/>
    <w:rsid w:val="00E90220"/>
    <w:rsid w:val="00E91342"/>
    <w:rsid w:val="00E92B99"/>
    <w:rsid w:val="00E944B8"/>
    <w:rsid w:val="00E9475B"/>
    <w:rsid w:val="00E971DC"/>
    <w:rsid w:val="00E976A4"/>
    <w:rsid w:val="00EA1A5D"/>
    <w:rsid w:val="00EA2C24"/>
    <w:rsid w:val="00EA3CF2"/>
    <w:rsid w:val="00EA6F63"/>
    <w:rsid w:val="00EA6FF4"/>
    <w:rsid w:val="00EA7815"/>
    <w:rsid w:val="00EB2A1E"/>
    <w:rsid w:val="00EB3E28"/>
    <w:rsid w:val="00EB6F55"/>
    <w:rsid w:val="00EC171C"/>
    <w:rsid w:val="00EC1965"/>
    <w:rsid w:val="00EC2775"/>
    <w:rsid w:val="00EC4D46"/>
    <w:rsid w:val="00EC7446"/>
    <w:rsid w:val="00ED056C"/>
    <w:rsid w:val="00ED1B96"/>
    <w:rsid w:val="00ED44DC"/>
    <w:rsid w:val="00ED57A6"/>
    <w:rsid w:val="00ED5AD6"/>
    <w:rsid w:val="00ED6CB1"/>
    <w:rsid w:val="00ED7223"/>
    <w:rsid w:val="00EE2D91"/>
    <w:rsid w:val="00EE33F6"/>
    <w:rsid w:val="00EE4901"/>
    <w:rsid w:val="00EE5816"/>
    <w:rsid w:val="00EE7680"/>
    <w:rsid w:val="00EF0816"/>
    <w:rsid w:val="00EF082A"/>
    <w:rsid w:val="00EF1756"/>
    <w:rsid w:val="00EF2405"/>
    <w:rsid w:val="00EF2556"/>
    <w:rsid w:val="00EF56A5"/>
    <w:rsid w:val="00F00FE0"/>
    <w:rsid w:val="00F014AD"/>
    <w:rsid w:val="00F01940"/>
    <w:rsid w:val="00F01E66"/>
    <w:rsid w:val="00F01FB8"/>
    <w:rsid w:val="00F04006"/>
    <w:rsid w:val="00F06C63"/>
    <w:rsid w:val="00F06E91"/>
    <w:rsid w:val="00F0752D"/>
    <w:rsid w:val="00F1035E"/>
    <w:rsid w:val="00F10E25"/>
    <w:rsid w:val="00F13BBC"/>
    <w:rsid w:val="00F15816"/>
    <w:rsid w:val="00F21E04"/>
    <w:rsid w:val="00F225F4"/>
    <w:rsid w:val="00F2492A"/>
    <w:rsid w:val="00F24D08"/>
    <w:rsid w:val="00F25CBA"/>
    <w:rsid w:val="00F25DC6"/>
    <w:rsid w:val="00F262B7"/>
    <w:rsid w:val="00F30793"/>
    <w:rsid w:val="00F3273B"/>
    <w:rsid w:val="00F3297C"/>
    <w:rsid w:val="00F34A37"/>
    <w:rsid w:val="00F34FBD"/>
    <w:rsid w:val="00F360E2"/>
    <w:rsid w:val="00F36F6D"/>
    <w:rsid w:val="00F37B77"/>
    <w:rsid w:val="00F41A6B"/>
    <w:rsid w:val="00F43107"/>
    <w:rsid w:val="00F446DD"/>
    <w:rsid w:val="00F45ABD"/>
    <w:rsid w:val="00F45B6D"/>
    <w:rsid w:val="00F45EE9"/>
    <w:rsid w:val="00F47A86"/>
    <w:rsid w:val="00F51625"/>
    <w:rsid w:val="00F51CDF"/>
    <w:rsid w:val="00F524EE"/>
    <w:rsid w:val="00F52562"/>
    <w:rsid w:val="00F52E1C"/>
    <w:rsid w:val="00F5334F"/>
    <w:rsid w:val="00F5442E"/>
    <w:rsid w:val="00F54C46"/>
    <w:rsid w:val="00F609B1"/>
    <w:rsid w:val="00F612AE"/>
    <w:rsid w:val="00F61A72"/>
    <w:rsid w:val="00F630DE"/>
    <w:rsid w:val="00F63762"/>
    <w:rsid w:val="00F649D4"/>
    <w:rsid w:val="00F661E2"/>
    <w:rsid w:val="00F66D68"/>
    <w:rsid w:val="00F67632"/>
    <w:rsid w:val="00F719F7"/>
    <w:rsid w:val="00F72725"/>
    <w:rsid w:val="00F727F4"/>
    <w:rsid w:val="00F729A4"/>
    <w:rsid w:val="00F736A3"/>
    <w:rsid w:val="00F73F48"/>
    <w:rsid w:val="00F759C4"/>
    <w:rsid w:val="00F775E7"/>
    <w:rsid w:val="00F80955"/>
    <w:rsid w:val="00F816D5"/>
    <w:rsid w:val="00F82EB7"/>
    <w:rsid w:val="00F83FC5"/>
    <w:rsid w:val="00F84FAB"/>
    <w:rsid w:val="00F86504"/>
    <w:rsid w:val="00F87D75"/>
    <w:rsid w:val="00F87F81"/>
    <w:rsid w:val="00F87FF1"/>
    <w:rsid w:val="00F91543"/>
    <w:rsid w:val="00F92BFF"/>
    <w:rsid w:val="00F9393D"/>
    <w:rsid w:val="00F9649E"/>
    <w:rsid w:val="00F97CED"/>
    <w:rsid w:val="00F97EB3"/>
    <w:rsid w:val="00F97FD4"/>
    <w:rsid w:val="00FA1242"/>
    <w:rsid w:val="00FA17C0"/>
    <w:rsid w:val="00FA33BC"/>
    <w:rsid w:val="00FA3EA1"/>
    <w:rsid w:val="00FA6EBE"/>
    <w:rsid w:val="00FA6EE4"/>
    <w:rsid w:val="00FA774A"/>
    <w:rsid w:val="00FA7B2F"/>
    <w:rsid w:val="00FB262B"/>
    <w:rsid w:val="00FB418C"/>
    <w:rsid w:val="00FB5685"/>
    <w:rsid w:val="00FB59A5"/>
    <w:rsid w:val="00FB5AA5"/>
    <w:rsid w:val="00FB711B"/>
    <w:rsid w:val="00FB7593"/>
    <w:rsid w:val="00FC0DC7"/>
    <w:rsid w:val="00FC14F5"/>
    <w:rsid w:val="00FC28ED"/>
    <w:rsid w:val="00FC50FC"/>
    <w:rsid w:val="00FC510C"/>
    <w:rsid w:val="00FC560F"/>
    <w:rsid w:val="00FC5688"/>
    <w:rsid w:val="00FC5D01"/>
    <w:rsid w:val="00FC5E14"/>
    <w:rsid w:val="00FC5FED"/>
    <w:rsid w:val="00FC6CC8"/>
    <w:rsid w:val="00FC7AA1"/>
    <w:rsid w:val="00FD43CE"/>
    <w:rsid w:val="00FD4B0B"/>
    <w:rsid w:val="00FD51C2"/>
    <w:rsid w:val="00FD6C31"/>
    <w:rsid w:val="00FD6EAE"/>
    <w:rsid w:val="00FE19D5"/>
    <w:rsid w:val="00FE22E5"/>
    <w:rsid w:val="00FE4099"/>
    <w:rsid w:val="00FE44D7"/>
    <w:rsid w:val="00FE5E4E"/>
    <w:rsid w:val="00FE64E9"/>
    <w:rsid w:val="00FF274B"/>
    <w:rsid w:val="00FF2AB8"/>
    <w:rsid w:val="00FF2BAD"/>
    <w:rsid w:val="00FF2C3B"/>
    <w:rsid w:val="00FF2F67"/>
    <w:rsid w:val="00FF3DC1"/>
    <w:rsid w:val="00FF5FD8"/>
    <w:rsid w:val="0128FAF9"/>
    <w:rsid w:val="0148019E"/>
    <w:rsid w:val="01C985AC"/>
    <w:rsid w:val="01D65001"/>
    <w:rsid w:val="0240293E"/>
    <w:rsid w:val="027D11E4"/>
    <w:rsid w:val="02A9F3F6"/>
    <w:rsid w:val="02B25AF6"/>
    <w:rsid w:val="02C4CB5A"/>
    <w:rsid w:val="03DBF99F"/>
    <w:rsid w:val="0405B9C8"/>
    <w:rsid w:val="0416B3E9"/>
    <w:rsid w:val="04526C49"/>
    <w:rsid w:val="05C8055F"/>
    <w:rsid w:val="05EE3CAA"/>
    <w:rsid w:val="05F101E6"/>
    <w:rsid w:val="06A19B93"/>
    <w:rsid w:val="06B9862E"/>
    <w:rsid w:val="06DAE3A0"/>
    <w:rsid w:val="06F45CF4"/>
    <w:rsid w:val="07349E60"/>
    <w:rsid w:val="07387C30"/>
    <w:rsid w:val="07390F22"/>
    <w:rsid w:val="074AF956"/>
    <w:rsid w:val="074CF1C3"/>
    <w:rsid w:val="074F6DC7"/>
    <w:rsid w:val="080071BE"/>
    <w:rsid w:val="0843807F"/>
    <w:rsid w:val="08CF29FA"/>
    <w:rsid w:val="08F9FCFB"/>
    <w:rsid w:val="090A5C55"/>
    <w:rsid w:val="091D1B23"/>
    <w:rsid w:val="0924EB08"/>
    <w:rsid w:val="092DBE47"/>
    <w:rsid w:val="094AE237"/>
    <w:rsid w:val="0974AC80"/>
    <w:rsid w:val="09EDBFEE"/>
    <w:rsid w:val="09F0D321"/>
    <w:rsid w:val="0A2BFDB6"/>
    <w:rsid w:val="0A3AFC6B"/>
    <w:rsid w:val="0A7357AE"/>
    <w:rsid w:val="0A8FC1D8"/>
    <w:rsid w:val="0B750CB6"/>
    <w:rsid w:val="0BB024FC"/>
    <w:rsid w:val="0CB7DE32"/>
    <w:rsid w:val="0D3C96B9"/>
    <w:rsid w:val="0D8BBAD4"/>
    <w:rsid w:val="0D9C1BC9"/>
    <w:rsid w:val="0DBFC48B"/>
    <w:rsid w:val="0DEA9040"/>
    <w:rsid w:val="0DEB748F"/>
    <w:rsid w:val="0DF1BACA"/>
    <w:rsid w:val="0E2C3E95"/>
    <w:rsid w:val="0E897E59"/>
    <w:rsid w:val="0E8E280B"/>
    <w:rsid w:val="0E9D9C7A"/>
    <w:rsid w:val="0EC0996A"/>
    <w:rsid w:val="0F34764C"/>
    <w:rsid w:val="0F3B8602"/>
    <w:rsid w:val="0F5B94EC"/>
    <w:rsid w:val="0FE784C6"/>
    <w:rsid w:val="10254EBA"/>
    <w:rsid w:val="10396CDB"/>
    <w:rsid w:val="10C97CF8"/>
    <w:rsid w:val="10F7654D"/>
    <w:rsid w:val="1126308B"/>
    <w:rsid w:val="112ABCBE"/>
    <w:rsid w:val="1219B959"/>
    <w:rsid w:val="1271EEF0"/>
    <w:rsid w:val="1276A87C"/>
    <w:rsid w:val="1317ADB1"/>
    <w:rsid w:val="135CEF7C"/>
    <w:rsid w:val="1395A104"/>
    <w:rsid w:val="13E7D979"/>
    <w:rsid w:val="14493DEF"/>
    <w:rsid w:val="149F84C4"/>
    <w:rsid w:val="14F8BFDD"/>
    <w:rsid w:val="153136BA"/>
    <w:rsid w:val="15B04DCB"/>
    <w:rsid w:val="15CF3EE7"/>
    <w:rsid w:val="15EFCAE2"/>
    <w:rsid w:val="163BEF85"/>
    <w:rsid w:val="1671F2C3"/>
    <w:rsid w:val="16CD1D46"/>
    <w:rsid w:val="17065524"/>
    <w:rsid w:val="178B7F2F"/>
    <w:rsid w:val="17B7865A"/>
    <w:rsid w:val="17CA5FA0"/>
    <w:rsid w:val="17D7BFE6"/>
    <w:rsid w:val="180B22FB"/>
    <w:rsid w:val="180BBFE2"/>
    <w:rsid w:val="1868EDA7"/>
    <w:rsid w:val="1871510F"/>
    <w:rsid w:val="18877D71"/>
    <w:rsid w:val="18F617AD"/>
    <w:rsid w:val="18F69AB9"/>
    <w:rsid w:val="193AC754"/>
    <w:rsid w:val="193D7D12"/>
    <w:rsid w:val="199B4272"/>
    <w:rsid w:val="19BB0101"/>
    <w:rsid w:val="19DD11C8"/>
    <w:rsid w:val="19EEF74F"/>
    <w:rsid w:val="1A26A2EC"/>
    <w:rsid w:val="1A646BCB"/>
    <w:rsid w:val="1AA1CB24"/>
    <w:rsid w:val="1AAFE149"/>
    <w:rsid w:val="1B0D1BA0"/>
    <w:rsid w:val="1B348F22"/>
    <w:rsid w:val="1B5AE1CD"/>
    <w:rsid w:val="1B69D104"/>
    <w:rsid w:val="1B766836"/>
    <w:rsid w:val="1B869D9B"/>
    <w:rsid w:val="1C1110E3"/>
    <w:rsid w:val="1C1A2764"/>
    <w:rsid w:val="1C37D175"/>
    <w:rsid w:val="1C44DE67"/>
    <w:rsid w:val="1C5B4375"/>
    <w:rsid w:val="1CBF8876"/>
    <w:rsid w:val="1CD37712"/>
    <w:rsid w:val="1CD8B10E"/>
    <w:rsid w:val="1CDFC69A"/>
    <w:rsid w:val="1D57A934"/>
    <w:rsid w:val="1D5E828E"/>
    <w:rsid w:val="1D860A14"/>
    <w:rsid w:val="1D925108"/>
    <w:rsid w:val="1DC43963"/>
    <w:rsid w:val="1DD3A1D6"/>
    <w:rsid w:val="1DDDD5DB"/>
    <w:rsid w:val="1DDFC3EF"/>
    <w:rsid w:val="1DED955A"/>
    <w:rsid w:val="1DF01769"/>
    <w:rsid w:val="1E33A68F"/>
    <w:rsid w:val="1E38B135"/>
    <w:rsid w:val="1EA99F97"/>
    <w:rsid w:val="1EAAA4C9"/>
    <w:rsid w:val="1EDD9698"/>
    <w:rsid w:val="1F193E1B"/>
    <w:rsid w:val="1F2DD1B9"/>
    <w:rsid w:val="1F6E2772"/>
    <w:rsid w:val="1F8BE7CA"/>
    <w:rsid w:val="1FE3CC0A"/>
    <w:rsid w:val="206C3778"/>
    <w:rsid w:val="20A0543B"/>
    <w:rsid w:val="21028B89"/>
    <w:rsid w:val="217051F7"/>
    <w:rsid w:val="22B1DD7B"/>
    <w:rsid w:val="22BA91BE"/>
    <w:rsid w:val="22BF2CFF"/>
    <w:rsid w:val="22CA5297"/>
    <w:rsid w:val="22D21E26"/>
    <w:rsid w:val="22D50C9A"/>
    <w:rsid w:val="232222AA"/>
    <w:rsid w:val="2370A039"/>
    <w:rsid w:val="2383F40E"/>
    <w:rsid w:val="239015EA"/>
    <w:rsid w:val="23BEAC25"/>
    <w:rsid w:val="23DE8481"/>
    <w:rsid w:val="23F730D4"/>
    <w:rsid w:val="249A3CF3"/>
    <w:rsid w:val="25010DA6"/>
    <w:rsid w:val="25274D4E"/>
    <w:rsid w:val="2527627E"/>
    <w:rsid w:val="2562409E"/>
    <w:rsid w:val="25677DE5"/>
    <w:rsid w:val="26BC2417"/>
    <w:rsid w:val="26C332DF"/>
    <w:rsid w:val="27671395"/>
    <w:rsid w:val="277D0804"/>
    <w:rsid w:val="284A5D1A"/>
    <w:rsid w:val="2854110F"/>
    <w:rsid w:val="290CC8C8"/>
    <w:rsid w:val="29639C0E"/>
    <w:rsid w:val="296D48A4"/>
    <w:rsid w:val="2984E321"/>
    <w:rsid w:val="29AC08FC"/>
    <w:rsid w:val="29DB948B"/>
    <w:rsid w:val="2A996893"/>
    <w:rsid w:val="2AB874CE"/>
    <w:rsid w:val="2AD61CE6"/>
    <w:rsid w:val="2B1C9386"/>
    <w:rsid w:val="2B20B382"/>
    <w:rsid w:val="2B3216FA"/>
    <w:rsid w:val="2B3B3F43"/>
    <w:rsid w:val="2B47D95D"/>
    <w:rsid w:val="2BAD5DA1"/>
    <w:rsid w:val="2C59700F"/>
    <w:rsid w:val="2C75F470"/>
    <w:rsid w:val="2D3BB817"/>
    <w:rsid w:val="2DA14DDB"/>
    <w:rsid w:val="2DAA9B79"/>
    <w:rsid w:val="2E077287"/>
    <w:rsid w:val="2E3E89AB"/>
    <w:rsid w:val="2EDB8230"/>
    <w:rsid w:val="2EDE4613"/>
    <w:rsid w:val="2F906083"/>
    <w:rsid w:val="2FBCFD6D"/>
    <w:rsid w:val="2FE203B3"/>
    <w:rsid w:val="301B4A80"/>
    <w:rsid w:val="306F64EC"/>
    <w:rsid w:val="3095122D"/>
    <w:rsid w:val="30F9D89E"/>
    <w:rsid w:val="3122941C"/>
    <w:rsid w:val="3123ED91"/>
    <w:rsid w:val="314C9386"/>
    <w:rsid w:val="3163EE05"/>
    <w:rsid w:val="31993338"/>
    <w:rsid w:val="32155B0D"/>
    <w:rsid w:val="323ECC9D"/>
    <w:rsid w:val="326F608C"/>
    <w:rsid w:val="327BE151"/>
    <w:rsid w:val="32BE647D"/>
    <w:rsid w:val="334DF41D"/>
    <w:rsid w:val="33A2055E"/>
    <w:rsid w:val="33EA2FB3"/>
    <w:rsid w:val="345A34DE"/>
    <w:rsid w:val="34602A61"/>
    <w:rsid w:val="3481AC73"/>
    <w:rsid w:val="34DFE376"/>
    <w:rsid w:val="35772390"/>
    <w:rsid w:val="35C764AF"/>
    <w:rsid w:val="36530033"/>
    <w:rsid w:val="366B38C0"/>
    <w:rsid w:val="36C97200"/>
    <w:rsid w:val="3710B03C"/>
    <w:rsid w:val="37A461D6"/>
    <w:rsid w:val="3815AE80"/>
    <w:rsid w:val="386A813B"/>
    <w:rsid w:val="3899FE1B"/>
    <w:rsid w:val="392A0FCF"/>
    <w:rsid w:val="3936BD6D"/>
    <w:rsid w:val="3955CD24"/>
    <w:rsid w:val="39C6C547"/>
    <w:rsid w:val="39E03D55"/>
    <w:rsid w:val="3A0112C2"/>
    <w:rsid w:val="3A466945"/>
    <w:rsid w:val="3AAD6A08"/>
    <w:rsid w:val="3AEF1ED1"/>
    <w:rsid w:val="3AF12EC5"/>
    <w:rsid w:val="3AFE2FCF"/>
    <w:rsid w:val="3B11F932"/>
    <w:rsid w:val="3B6646E0"/>
    <w:rsid w:val="3C233684"/>
    <w:rsid w:val="3C3BBFE6"/>
    <w:rsid w:val="3C5C879B"/>
    <w:rsid w:val="3D0C4601"/>
    <w:rsid w:val="3D3E08CF"/>
    <w:rsid w:val="3DE50ACA"/>
    <w:rsid w:val="3E0D5C7F"/>
    <w:rsid w:val="3E2B1182"/>
    <w:rsid w:val="3ED3D10A"/>
    <w:rsid w:val="3F02784E"/>
    <w:rsid w:val="3F076459"/>
    <w:rsid w:val="3FADBE92"/>
    <w:rsid w:val="3FAE71D3"/>
    <w:rsid w:val="3FCF4D6F"/>
    <w:rsid w:val="3FCFEE25"/>
    <w:rsid w:val="4060AF24"/>
    <w:rsid w:val="40B578BD"/>
    <w:rsid w:val="40D1A980"/>
    <w:rsid w:val="40E4B265"/>
    <w:rsid w:val="40F3297F"/>
    <w:rsid w:val="40F45D74"/>
    <w:rsid w:val="41201D46"/>
    <w:rsid w:val="4131EEB8"/>
    <w:rsid w:val="41A763B3"/>
    <w:rsid w:val="41C7B915"/>
    <w:rsid w:val="41D22E46"/>
    <w:rsid w:val="42744141"/>
    <w:rsid w:val="42A7A76B"/>
    <w:rsid w:val="42B49567"/>
    <w:rsid w:val="42C9E958"/>
    <w:rsid w:val="43609434"/>
    <w:rsid w:val="4360D30A"/>
    <w:rsid w:val="43C84B3A"/>
    <w:rsid w:val="43CD2DBA"/>
    <w:rsid w:val="449314E7"/>
    <w:rsid w:val="44FCA36B"/>
    <w:rsid w:val="44FCE10E"/>
    <w:rsid w:val="45641B9B"/>
    <w:rsid w:val="461DB357"/>
    <w:rsid w:val="4628DF0D"/>
    <w:rsid w:val="482B1382"/>
    <w:rsid w:val="4834442D"/>
    <w:rsid w:val="48C81231"/>
    <w:rsid w:val="48F3E0C3"/>
    <w:rsid w:val="490950F5"/>
    <w:rsid w:val="49A181EF"/>
    <w:rsid w:val="4AB0257A"/>
    <w:rsid w:val="4AD380F4"/>
    <w:rsid w:val="4BC242AA"/>
    <w:rsid w:val="4C01E47D"/>
    <w:rsid w:val="4C60ECFD"/>
    <w:rsid w:val="4C9A445F"/>
    <w:rsid w:val="4CE38C5F"/>
    <w:rsid w:val="4D0EA6F2"/>
    <w:rsid w:val="4D1381F7"/>
    <w:rsid w:val="4D5CC4EF"/>
    <w:rsid w:val="4DBC2D64"/>
    <w:rsid w:val="4DD95B7D"/>
    <w:rsid w:val="4E2B24D0"/>
    <w:rsid w:val="4E319C50"/>
    <w:rsid w:val="4E4383C4"/>
    <w:rsid w:val="4E469C00"/>
    <w:rsid w:val="4E73E268"/>
    <w:rsid w:val="4EF89550"/>
    <w:rsid w:val="4F144BD0"/>
    <w:rsid w:val="4F268EF1"/>
    <w:rsid w:val="4F3DF0CE"/>
    <w:rsid w:val="5045B0DE"/>
    <w:rsid w:val="507C43D0"/>
    <w:rsid w:val="508F911A"/>
    <w:rsid w:val="513ABCDC"/>
    <w:rsid w:val="51431FD9"/>
    <w:rsid w:val="51BC92E2"/>
    <w:rsid w:val="52159474"/>
    <w:rsid w:val="5279043D"/>
    <w:rsid w:val="52B70624"/>
    <w:rsid w:val="52C0F81C"/>
    <w:rsid w:val="530D1727"/>
    <w:rsid w:val="538C4B31"/>
    <w:rsid w:val="53D6D0F5"/>
    <w:rsid w:val="53F55B50"/>
    <w:rsid w:val="54725D9E"/>
    <w:rsid w:val="5487A0CA"/>
    <w:rsid w:val="54A8CDE3"/>
    <w:rsid w:val="54C9492F"/>
    <w:rsid w:val="551AB4BB"/>
    <w:rsid w:val="552F39DA"/>
    <w:rsid w:val="553C9B74"/>
    <w:rsid w:val="5567ADDB"/>
    <w:rsid w:val="55CFE89F"/>
    <w:rsid w:val="55E2BC97"/>
    <w:rsid w:val="5604F691"/>
    <w:rsid w:val="56781428"/>
    <w:rsid w:val="568C715F"/>
    <w:rsid w:val="569E0541"/>
    <w:rsid w:val="56A96E69"/>
    <w:rsid w:val="56B6851C"/>
    <w:rsid w:val="56B7E65C"/>
    <w:rsid w:val="57B8A807"/>
    <w:rsid w:val="57FFF78D"/>
    <w:rsid w:val="590950FC"/>
    <w:rsid w:val="59180EA2"/>
    <w:rsid w:val="59927040"/>
    <w:rsid w:val="599BC7EE"/>
    <w:rsid w:val="59CAC783"/>
    <w:rsid w:val="5A16C387"/>
    <w:rsid w:val="5A984F2B"/>
    <w:rsid w:val="5AA6B04A"/>
    <w:rsid w:val="5AAECFA6"/>
    <w:rsid w:val="5AC8C64F"/>
    <w:rsid w:val="5B4A121D"/>
    <w:rsid w:val="5B5045DA"/>
    <w:rsid w:val="5B894221"/>
    <w:rsid w:val="5B92EAB7"/>
    <w:rsid w:val="5BEEE7D5"/>
    <w:rsid w:val="5C3439DC"/>
    <w:rsid w:val="5C79977A"/>
    <w:rsid w:val="5CB06829"/>
    <w:rsid w:val="5D2EBB18"/>
    <w:rsid w:val="5D911BA8"/>
    <w:rsid w:val="5DD2B6EA"/>
    <w:rsid w:val="5DE95680"/>
    <w:rsid w:val="5DEF4305"/>
    <w:rsid w:val="5E77A8C1"/>
    <w:rsid w:val="5ECFEECF"/>
    <w:rsid w:val="5EFA72E4"/>
    <w:rsid w:val="5F3813B5"/>
    <w:rsid w:val="5F4386A5"/>
    <w:rsid w:val="6019FCB9"/>
    <w:rsid w:val="608A8740"/>
    <w:rsid w:val="615865E6"/>
    <w:rsid w:val="6165915A"/>
    <w:rsid w:val="6183D94C"/>
    <w:rsid w:val="61872DC5"/>
    <w:rsid w:val="61ED81D8"/>
    <w:rsid w:val="6229039A"/>
    <w:rsid w:val="62E8CBD6"/>
    <w:rsid w:val="6315FE3C"/>
    <w:rsid w:val="631B5360"/>
    <w:rsid w:val="640B90F9"/>
    <w:rsid w:val="64458EFD"/>
    <w:rsid w:val="64784EF6"/>
    <w:rsid w:val="64BB7A0E"/>
    <w:rsid w:val="64C9D1C5"/>
    <w:rsid w:val="65C83701"/>
    <w:rsid w:val="65D562FF"/>
    <w:rsid w:val="66156377"/>
    <w:rsid w:val="661D2B5D"/>
    <w:rsid w:val="663A3B9B"/>
    <w:rsid w:val="66466CF2"/>
    <w:rsid w:val="66572B07"/>
    <w:rsid w:val="66647D55"/>
    <w:rsid w:val="666F625E"/>
    <w:rsid w:val="66778FE5"/>
    <w:rsid w:val="669ABCA3"/>
    <w:rsid w:val="66ADC4DA"/>
    <w:rsid w:val="671AF8B9"/>
    <w:rsid w:val="67965721"/>
    <w:rsid w:val="67CE6271"/>
    <w:rsid w:val="67D62851"/>
    <w:rsid w:val="6876AA2F"/>
    <w:rsid w:val="69123F94"/>
    <w:rsid w:val="6A6031AD"/>
    <w:rsid w:val="6A7F9CDD"/>
    <w:rsid w:val="6ABE34DA"/>
    <w:rsid w:val="6ACD7482"/>
    <w:rsid w:val="6AFA0A2D"/>
    <w:rsid w:val="6B1D0C97"/>
    <w:rsid w:val="6B36D0D9"/>
    <w:rsid w:val="6BBA3D8A"/>
    <w:rsid w:val="6C3BF963"/>
    <w:rsid w:val="6CCB1728"/>
    <w:rsid w:val="6D009BD6"/>
    <w:rsid w:val="6D498CF3"/>
    <w:rsid w:val="6D6C43FE"/>
    <w:rsid w:val="6D9ED990"/>
    <w:rsid w:val="6DEAE581"/>
    <w:rsid w:val="6DEC7143"/>
    <w:rsid w:val="6E8B6EAB"/>
    <w:rsid w:val="6EA9EC74"/>
    <w:rsid w:val="6EF8BE68"/>
    <w:rsid w:val="6EF8D567"/>
    <w:rsid w:val="6F36E1AB"/>
    <w:rsid w:val="6F3D3FA1"/>
    <w:rsid w:val="6F58A2E6"/>
    <w:rsid w:val="6F62E63F"/>
    <w:rsid w:val="6F945D0F"/>
    <w:rsid w:val="6F9B09FD"/>
    <w:rsid w:val="6FA35BC4"/>
    <w:rsid w:val="6FE3FA01"/>
    <w:rsid w:val="7078A323"/>
    <w:rsid w:val="7140828E"/>
    <w:rsid w:val="71A640B7"/>
    <w:rsid w:val="71BA5C89"/>
    <w:rsid w:val="71C30F6D"/>
    <w:rsid w:val="720BDC3B"/>
    <w:rsid w:val="72A6BA09"/>
    <w:rsid w:val="731C1903"/>
    <w:rsid w:val="734367D8"/>
    <w:rsid w:val="734F1150"/>
    <w:rsid w:val="73B6CC87"/>
    <w:rsid w:val="73D46700"/>
    <w:rsid w:val="742FC78F"/>
    <w:rsid w:val="74412AC3"/>
    <w:rsid w:val="74428A6A"/>
    <w:rsid w:val="744ED1E3"/>
    <w:rsid w:val="7457BF11"/>
    <w:rsid w:val="7463E84E"/>
    <w:rsid w:val="7485C684"/>
    <w:rsid w:val="74A5C993"/>
    <w:rsid w:val="74CFABE6"/>
    <w:rsid w:val="75050046"/>
    <w:rsid w:val="75132AA4"/>
    <w:rsid w:val="755511FD"/>
    <w:rsid w:val="7557DE4D"/>
    <w:rsid w:val="75681BF5"/>
    <w:rsid w:val="75826C67"/>
    <w:rsid w:val="75BF394A"/>
    <w:rsid w:val="75CB97F0"/>
    <w:rsid w:val="75DE5ACB"/>
    <w:rsid w:val="76003ADD"/>
    <w:rsid w:val="760559A7"/>
    <w:rsid w:val="7652CC70"/>
    <w:rsid w:val="769B3D78"/>
    <w:rsid w:val="772137DA"/>
    <w:rsid w:val="7728CB33"/>
    <w:rsid w:val="772EE072"/>
    <w:rsid w:val="774860ED"/>
    <w:rsid w:val="7758D7BC"/>
    <w:rsid w:val="77809B46"/>
    <w:rsid w:val="77DE43E1"/>
    <w:rsid w:val="78434E7D"/>
    <w:rsid w:val="787BF395"/>
    <w:rsid w:val="7886E3AB"/>
    <w:rsid w:val="78ABD6AD"/>
    <w:rsid w:val="78BB89D0"/>
    <w:rsid w:val="78BFC84A"/>
    <w:rsid w:val="78E56E96"/>
    <w:rsid w:val="78EF57FA"/>
    <w:rsid w:val="791C3A0C"/>
    <w:rsid w:val="791C6BA7"/>
    <w:rsid w:val="79683A41"/>
    <w:rsid w:val="7A5F8E38"/>
    <w:rsid w:val="7A668134"/>
    <w:rsid w:val="7A84ACB4"/>
    <w:rsid w:val="7ACDC882"/>
    <w:rsid w:val="7B25C6D6"/>
    <w:rsid w:val="7BD1B0FF"/>
    <w:rsid w:val="7C26F8BC"/>
    <w:rsid w:val="7C5589D5"/>
    <w:rsid w:val="7C97CA0B"/>
    <w:rsid w:val="7CAB7CDD"/>
    <w:rsid w:val="7DA1D956"/>
    <w:rsid w:val="7DEFDCCA"/>
    <w:rsid w:val="7DF15A36"/>
    <w:rsid w:val="7E339A6C"/>
    <w:rsid w:val="7E804451"/>
    <w:rsid w:val="7F1C3CDD"/>
    <w:rsid w:val="7F467335"/>
    <w:rsid w:val="7F809A5E"/>
    <w:rsid w:val="7F8D2A97"/>
    <w:rsid w:val="7FA89950"/>
    <w:rsid w:val="7FE5A11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2A1F8F1"/>
  <w15:chartTrackingRefBased/>
  <w15:docId w15:val="{C411D09F-FAFC-47A7-94BE-636C5C882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E0B"/>
    <w:pPr>
      <w:spacing w:after="240" w:line="240" w:lineRule="auto"/>
    </w:pPr>
    <w:rPr>
      <w:rFonts w:ascii="Arial" w:eastAsia="Times New Roman" w:hAnsi="Arial" w:cs="Times New Roman"/>
      <w:szCs w:val="24"/>
      <w:lang w:eastAsia="en-GB"/>
    </w:rPr>
  </w:style>
  <w:style w:type="paragraph" w:styleId="Heading1">
    <w:name w:val="heading 1"/>
    <w:basedOn w:val="Normal"/>
    <w:next w:val="Normal"/>
    <w:link w:val="Heading1Char"/>
    <w:autoRedefine/>
    <w:uiPriority w:val="9"/>
    <w:qFormat/>
    <w:rsid w:val="007D7362"/>
    <w:pPr>
      <w:keepNext/>
      <w:keepLines/>
      <w:spacing w:before="240" w:after="0" w:line="276" w:lineRule="auto"/>
      <w:outlineLvl w:val="0"/>
    </w:pPr>
    <w:rPr>
      <w:rFonts w:ascii="Times New Roman" w:eastAsiaTheme="majorEastAsia" w:hAnsi="Times New Roman" w:cstheme="majorBidi"/>
      <w:b/>
      <w:sz w:val="24"/>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24E0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iefingtitle1WhiteBefore6ptAfter6pt">
    <w:name w:val="Briefing title 1 + White Before:  6 pt After:  6 pt"/>
    <w:basedOn w:val="Normal"/>
    <w:rsid w:val="00924E0B"/>
    <w:pPr>
      <w:spacing w:before="120" w:after="120"/>
      <w:jc w:val="center"/>
    </w:pPr>
    <w:rPr>
      <w:b/>
      <w:bCs/>
      <w:color w:val="FFFFFF"/>
      <w:sz w:val="28"/>
      <w:szCs w:val="20"/>
      <w:lang w:eastAsia="en-US"/>
    </w:rPr>
  </w:style>
  <w:style w:type="paragraph" w:styleId="ListParagraph">
    <w:name w:val="List Paragraph"/>
    <w:aliases w:val="Conclusion de partie,Dot pt,No Spacing1,List Paragraph Char Char Char,Indicator Text,Numbered Para 1,List Paragraph1,Bullet Points,MAIN CONTENT,List Paragraph12,List Paragraph11,OBC Bullet,F5 List Paragraph,Colorful List - Accent 11,L,lp1"/>
    <w:basedOn w:val="Normal"/>
    <w:link w:val="ListParagraphChar"/>
    <w:uiPriority w:val="34"/>
    <w:qFormat/>
    <w:rsid w:val="00924E0B"/>
    <w:pPr>
      <w:ind w:left="720"/>
      <w:contextualSpacing/>
    </w:pPr>
  </w:style>
  <w:style w:type="paragraph" w:customStyle="1" w:styleId="pf0">
    <w:name w:val="pf0"/>
    <w:basedOn w:val="Normal"/>
    <w:rsid w:val="00924E0B"/>
    <w:pPr>
      <w:spacing w:before="100" w:beforeAutospacing="1" w:after="100" w:afterAutospacing="1"/>
    </w:pPr>
    <w:rPr>
      <w:rFonts w:ascii="Times New Roman" w:hAnsi="Times New Roman"/>
      <w:sz w:val="24"/>
    </w:rPr>
  </w:style>
  <w:style w:type="character" w:customStyle="1" w:styleId="ListParagraphChar">
    <w:name w:val="List Paragraph Char"/>
    <w:aliases w:val="Conclusion de partie Char,Dot pt Char,No Spacing1 Char,List Paragraph Char Char Char Char,Indicator Text Char,Numbered Para 1 Char,List Paragraph1 Char,Bullet Points Char,MAIN CONTENT Char,List Paragraph12 Char,List Paragraph11 Char"/>
    <w:basedOn w:val="DefaultParagraphFont"/>
    <w:link w:val="ListParagraph"/>
    <w:uiPriority w:val="34"/>
    <w:qFormat/>
    <w:locked/>
    <w:rsid w:val="00924E0B"/>
    <w:rPr>
      <w:rFonts w:ascii="Arial" w:eastAsia="Times New Roman" w:hAnsi="Arial" w:cs="Times New Roman"/>
      <w:szCs w:val="24"/>
      <w:lang w:eastAsia="en-GB"/>
    </w:rPr>
  </w:style>
  <w:style w:type="paragraph" w:styleId="Header">
    <w:name w:val="header"/>
    <w:basedOn w:val="Normal"/>
    <w:link w:val="HeaderChar"/>
    <w:uiPriority w:val="99"/>
    <w:unhideWhenUsed/>
    <w:rsid w:val="00924E0B"/>
    <w:pPr>
      <w:tabs>
        <w:tab w:val="center" w:pos="4513"/>
        <w:tab w:val="right" w:pos="9026"/>
      </w:tabs>
      <w:spacing w:after="0"/>
    </w:pPr>
  </w:style>
  <w:style w:type="character" w:customStyle="1" w:styleId="HeaderChar">
    <w:name w:val="Header Char"/>
    <w:basedOn w:val="DefaultParagraphFont"/>
    <w:link w:val="Header"/>
    <w:uiPriority w:val="99"/>
    <w:rsid w:val="00924E0B"/>
    <w:rPr>
      <w:rFonts w:ascii="Arial" w:eastAsia="Times New Roman" w:hAnsi="Arial" w:cs="Times New Roman"/>
      <w:szCs w:val="24"/>
      <w:lang w:eastAsia="en-GB"/>
    </w:rPr>
  </w:style>
  <w:style w:type="paragraph" w:styleId="Footer">
    <w:name w:val="footer"/>
    <w:basedOn w:val="Normal"/>
    <w:link w:val="FooterChar"/>
    <w:uiPriority w:val="99"/>
    <w:unhideWhenUsed/>
    <w:rsid w:val="00924E0B"/>
    <w:pPr>
      <w:tabs>
        <w:tab w:val="center" w:pos="4513"/>
        <w:tab w:val="right" w:pos="9026"/>
      </w:tabs>
      <w:spacing w:after="0"/>
    </w:pPr>
  </w:style>
  <w:style w:type="character" w:customStyle="1" w:styleId="FooterChar">
    <w:name w:val="Footer Char"/>
    <w:basedOn w:val="DefaultParagraphFont"/>
    <w:link w:val="Footer"/>
    <w:uiPriority w:val="99"/>
    <w:rsid w:val="00924E0B"/>
    <w:rPr>
      <w:rFonts w:ascii="Arial" w:eastAsia="Times New Roman" w:hAnsi="Arial" w:cs="Times New Roman"/>
      <w:szCs w:val="24"/>
      <w:lang w:eastAsia="en-GB"/>
    </w:rPr>
  </w:style>
  <w:style w:type="character" w:styleId="CommentReference">
    <w:name w:val="annotation reference"/>
    <w:basedOn w:val="DefaultParagraphFont"/>
    <w:uiPriority w:val="99"/>
    <w:semiHidden/>
    <w:unhideWhenUsed/>
    <w:rsid w:val="00924E0B"/>
    <w:rPr>
      <w:sz w:val="16"/>
      <w:szCs w:val="16"/>
    </w:rPr>
  </w:style>
  <w:style w:type="paragraph" w:styleId="CommentText">
    <w:name w:val="annotation text"/>
    <w:basedOn w:val="Normal"/>
    <w:link w:val="CommentTextChar"/>
    <w:uiPriority w:val="99"/>
    <w:unhideWhenUsed/>
    <w:rsid w:val="00924E0B"/>
    <w:rPr>
      <w:sz w:val="20"/>
      <w:szCs w:val="20"/>
    </w:rPr>
  </w:style>
  <w:style w:type="character" w:customStyle="1" w:styleId="CommentTextChar">
    <w:name w:val="Comment Text Char"/>
    <w:basedOn w:val="DefaultParagraphFont"/>
    <w:link w:val="CommentText"/>
    <w:uiPriority w:val="99"/>
    <w:rsid w:val="00924E0B"/>
    <w:rPr>
      <w:rFonts w:ascii="Arial" w:eastAsia="Times New Roman" w:hAnsi="Arial" w:cs="Times New Roman"/>
      <w:sz w:val="20"/>
      <w:szCs w:val="20"/>
      <w:lang w:eastAsia="en-GB"/>
    </w:rPr>
  </w:style>
  <w:style w:type="paragraph" w:styleId="NormalWeb">
    <w:name w:val="Normal (Web)"/>
    <w:basedOn w:val="Normal"/>
    <w:uiPriority w:val="99"/>
    <w:unhideWhenUsed/>
    <w:rsid w:val="00C21EB5"/>
    <w:pPr>
      <w:spacing w:before="100" w:beforeAutospacing="1" w:after="100" w:afterAutospacing="1"/>
    </w:pPr>
    <w:rPr>
      <w:rFonts w:ascii="Times New Roman" w:hAnsi="Times New Roman"/>
      <w:sz w:val="24"/>
    </w:rPr>
  </w:style>
  <w:style w:type="character" w:customStyle="1" w:styleId="cf01">
    <w:name w:val="cf01"/>
    <w:basedOn w:val="DefaultParagraphFont"/>
    <w:rsid w:val="005139C1"/>
    <w:rPr>
      <w:rFonts w:ascii="Segoe UI" w:hAnsi="Segoe UI" w:cs="Segoe UI" w:hint="default"/>
      <w:sz w:val="18"/>
      <w:szCs w:val="18"/>
    </w:rPr>
  </w:style>
  <w:style w:type="paragraph" w:styleId="Revision">
    <w:name w:val="Revision"/>
    <w:hidden/>
    <w:uiPriority w:val="99"/>
    <w:semiHidden/>
    <w:rsid w:val="001750DC"/>
    <w:pPr>
      <w:spacing w:after="0" w:line="240" w:lineRule="auto"/>
    </w:pPr>
    <w:rPr>
      <w:rFonts w:ascii="Arial" w:eastAsia="Times New Roman" w:hAnsi="Arial" w:cs="Times New Roman"/>
      <w:szCs w:val="24"/>
      <w:lang w:eastAsia="en-GB"/>
    </w:rPr>
  </w:style>
  <w:style w:type="paragraph" w:styleId="CommentSubject">
    <w:name w:val="annotation subject"/>
    <w:basedOn w:val="CommentText"/>
    <w:next w:val="CommentText"/>
    <w:link w:val="CommentSubjectChar"/>
    <w:uiPriority w:val="99"/>
    <w:semiHidden/>
    <w:unhideWhenUsed/>
    <w:rsid w:val="00342463"/>
    <w:rPr>
      <w:b/>
      <w:bCs/>
    </w:rPr>
  </w:style>
  <w:style w:type="character" w:customStyle="1" w:styleId="CommentSubjectChar">
    <w:name w:val="Comment Subject Char"/>
    <w:basedOn w:val="CommentTextChar"/>
    <w:link w:val="CommentSubject"/>
    <w:uiPriority w:val="99"/>
    <w:semiHidden/>
    <w:rsid w:val="00342463"/>
    <w:rPr>
      <w:rFonts w:ascii="Arial" w:eastAsia="Times New Roman" w:hAnsi="Arial" w:cs="Times New Roman"/>
      <w:b/>
      <w:bCs/>
      <w:sz w:val="20"/>
      <w:szCs w:val="20"/>
      <w:lang w:eastAsia="en-GB"/>
    </w:rPr>
  </w:style>
  <w:style w:type="character" w:customStyle="1" w:styleId="Marker">
    <w:name w:val="Marker"/>
    <w:basedOn w:val="DefaultParagraphFont"/>
    <w:rsid w:val="005F3B32"/>
    <w:rPr>
      <w:color w:val="0000FF"/>
      <w:shd w:val="clear" w:color="auto" w:fill="auto"/>
    </w:rPr>
  </w:style>
  <w:style w:type="paragraph" w:customStyle="1" w:styleId="Pagedecouverture">
    <w:name w:val="Page de couverture"/>
    <w:basedOn w:val="Normal"/>
    <w:next w:val="Normal"/>
    <w:link w:val="PagedecouvertureChar"/>
    <w:rsid w:val="005F3B32"/>
    <w:pPr>
      <w:spacing w:after="0"/>
      <w:jc w:val="both"/>
    </w:pPr>
    <w:rPr>
      <w:rFonts w:ascii="Times New Roman" w:eastAsiaTheme="minorHAnsi" w:hAnsi="Times New Roman"/>
      <w:sz w:val="24"/>
      <w:szCs w:val="22"/>
      <w:lang w:eastAsia="en-US"/>
    </w:rPr>
  </w:style>
  <w:style w:type="paragraph" w:customStyle="1" w:styleId="FooterCoverPage">
    <w:name w:val="Footer Cover Page"/>
    <w:basedOn w:val="Normal"/>
    <w:link w:val="FooterCoverPageChar"/>
    <w:rsid w:val="005F3B32"/>
    <w:pPr>
      <w:tabs>
        <w:tab w:val="center" w:pos="4535"/>
        <w:tab w:val="right" w:pos="9071"/>
        <w:tab w:val="right" w:pos="9921"/>
      </w:tabs>
      <w:spacing w:before="360" w:after="0"/>
      <w:ind w:left="-850" w:right="-850"/>
    </w:pPr>
    <w:rPr>
      <w:rFonts w:ascii="Times New Roman" w:hAnsi="Times New Roman"/>
      <w:sz w:val="24"/>
    </w:rPr>
  </w:style>
  <w:style w:type="character" w:customStyle="1" w:styleId="PagedecouvertureChar">
    <w:name w:val="Page de couverture Char"/>
    <w:basedOn w:val="DefaultParagraphFont"/>
    <w:link w:val="Pagedecouverture"/>
    <w:rsid w:val="005F3B32"/>
    <w:rPr>
      <w:rFonts w:ascii="Times New Roman" w:hAnsi="Times New Roman" w:cs="Times New Roman"/>
      <w:sz w:val="24"/>
    </w:rPr>
  </w:style>
  <w:style w:type="character" w:customStyle="1" w:styleId="FooterCoverPageChar">
    <w:name w:val="Footer Cover Page Char"/>
    <w:basedOn w:val="PagedecouvertureChar"/>
    <w:link w:val="FooterCoverPage"/>
    <w:rsid w:val="005F3B32"/>
    <w:rPr>
      <w:rFonts w:ascii="Times New Roman" w:eastAsia="Times New Roman" w:hAnsi="Times New Roman" w:cs="Times New Roman"/>
      <w:sz w:val="24"/>
      <w:szCs w:val="24"/>
      <w:lang w:eastAsia="en-GB"/>
    </w:rPr>
  </w:style>
  <w:style w:type="paragraph" w:customStyle="1" w:styleId="FooterSensitivity">
    <w:name w:val="Footer Sensitivity"/>
    <w:basedOn w:val="Normal"/>
    <w:link w:val="FooterSensitivityChar"/>
    <w:rsid w:val="005F3B32"/>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b/>
      <w:sz w:val="32"/>
    </w:rPr>
  </w:style>
  <w:style w:type="character" w:customStyle="1" w:styleId="FooterSensitivityChar">
    <w:name w:val="Footer Sensitivity Char"/>
    <w:basedOn w:val="PagedecouvertureChar"/>
    <w:link w:val="FooterSensitivity"/>
    <w:rsid w:val="005F3B32"/>
    <w:rPr>
      <w:rFonts w:ascii="Times New Roman" w:eastAsia="Times New Roman" w:hAnsi="Times New Roman" w:cs="Times New Roman"/>
      <w:b/>
      <w:sz w:val="32"/>
      <w:szCs w:val="24"/>
      <w:lang w:eastAsia="en-GB"/>
    </w:rPr>
  </w:style>
  <w:style w:type="paragraph" w:customStyle="1" w:styleId="HeaderCoverPage">
    <w:name w:val="Header Cover Page"/>
    <w:basedOn w:val="Normal"/>
    <w:link w:val="HeaderCoverPageChar"/>
    <w:rsid w:val="005F3B32"/>
    <w:pPr>
      <w:tabs>
        <w:tab w:val="center" w:pos="4535"/>
        <w:tab w:val="right" w:pos="9071"/>
      </w:tabs>
      <w:spacing w:after="120"/>
      <w:jc w:val="both"/>
    </w:pPr>
    <w:rPr>
      <w:rFonts w:ascii="Times New Roman" w:hAnsi="Times New Roman"/>
      <w:sz w:val="24"/>
    </w:rPr>
  </w:style>
  <w:style w:type="character" w:customStyle="1" w:styleId="HeaderCoverPageChar">
    <w:name w:val="Header Cover Page Char"/>
    <w:basedOn w:val="PagedecouvertureChar"/>
    <w:link w:val="HeaderCoverPage"/>
    <w:rsid w:val="005F3B32"/>
    <w:rPr>
      <w:rFonts w:ascii="Times New Roman" w:eastAsia="Times New Roman" w:hAnsi="Times New Roman" w:cs="Times New Roman"/>
      <w:sz w:val="24"/>
      <w:szCs w:val="24"/>
      <w:lang w:eastAsia="en-GB"/>
    </w:rPr>
  </w:style>
  <w:style w:type="paragraph" w:customStyle="1" w:styleId="HeaderSensitivity">
    <w:name w:val="Header Sensitivity"/>
    <w:basedOn w:val="Normal"/>
    <w:link w:val="HeaderSensitivityChar"/>
    <w:rsid w:val="005F3B32"/>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b/>
      <w:sz w:val="32"/>
    </w:rPr>
  </w:style>
  <w:style w:type="character" w:customStyle="1" w:styleId="HeaderSensitivityChar">
    <w:name w:val="Header Sensitivity Char"/>
    <w:basedOn w:val="PagedecouvertureChar"/>
    <w:link w:val="HeaderSensitivity"/>
    <w:rsid w:val="005F3B32"/>
    <w:rPr>
      <w:rFonts w:ascii="Times New Roman" w:eastAsia="Times New Roman" w:hAnsi="Times New Roman" w:cs="Times New Roman"/>
      <w:b/>
      <w:sz w:val="32"/>
      <w:szCs w:val="24"/>
      <w:lang w:eastAsia="en-GB"/>
    </w:rPr>
  </w:style>
  <w:style w:type="paragraph" w:customStyle="1" w:styleId="HeaderSensitivityRight">
    <w:name w:val="Header Sensitivity Right"/>
    <w:basedOn w:val="Normal"/>
    <w:link w:val="HeaderSensitivityRightChar"/>
    <w:rsid w:val="00B5788F"/>
    <w:pPr>
      <w:spacing w:after="120"/>
      <w:jc w:val="right"/>
    </w:pPr>
    <w:rPr>
      <w:rFonts w:ascii="Times New Roman" w:hAnsi="Times New Roman"/>
      <w:sz w:val="28"/>
    </w:rPr>
  </w:style>
  <w:style w:type="character" w:customStyle="1" w:styleId="HeaderSensitivityRightChar">
    <w:name w:val="Header Sensitivity Right Char"/>
    <w:basedOn w:val="PagedecouvertureChar"/>
    <w:link w:val="HeaderSensitivityRight"/>
    <w:rsid w:val="005F3B32"/>
    <w:rPr>
      <w:rFonts w:ascii="Times New Roman" w:eastAsia="Times New Roman" w:hAnsi="Times New Roman" w:cs="Times New Roman"/>
      <w:sz w:val="28"/>
      <w:szCs w:val="24"/>
      <w:lang w:eastAsia="en-GB"/>
    </w:rPr>
  </w:style>
  <w:style w:type="paragraph" w:customStyle="1" w:styleId="Disclaimer">
    <w:name w:val="Disclaimer"/>
    <w:basedOn w:val="Normal"/>
    <w:rsid w:val="00B8654A"/>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jc w:val="both"/>
    </w:pPr>
    <w:rPr>
      <w:rFonts w:ascii="Times New Roman" w:eastAsiaTheme="minorHAnsi" w:hAnsi="Times New Roman"/>
      <w:sz w:val="24"/>
      <w:szCs w:val="22"/>
      <w:lang w:eastAsia="en-US"/>
    </w:rPr>
  </w:style>
  <w:style w:type="paragraph" w:customStyle="1" w:styleId="SecurityMarking">
    <w:name w:val="SecurityMarking"/>
    <w:basedOn w:val="Normal"/>
    <w:rsid w:val="00B5788F"/>
    <w:pPr>
      <w:spacing w:after="0" w:line="276" w:lineRule="auto"/>
      <w:ind w:left="5103"/>
    </w:pPr>
    <w:rPr>
      <w:rFonts w:ascii="Times New Roman" w:eastAsiaTheme="minorHAnsi" w:hAnsi="Times New Roman"/>
      <w:sz w:val="28"/>
      <w:szCs w:val="22"/>
      <w:lang w:eastAsia="en-US"/>
    </w:rPr>
  </w:style>
  <w:style w:type="paragraph" w:customStyle="1" w:styleId="DateMarking">
    <w:name w:val="DateMarking"/>
    <w:basedOn w:val="Normal"/>
    <w:rsid w:val="00B5788F"/>
    <w:pPr>
      <w:spacing w:after="0" w:line="276" w:lineRule="auto"/>
      <w:ind w:left="5103"/>
    </w:pPr>
    <w:rPr>
      <w:rFonts w:ascii="Times New Roman" w:eastAsiaTheme="minorHAnsi" w:hAnsi="Times New Roman"/>
      <w:i/>
      <w:sz w:val="28"/>
      <w:szCs w:val="22"/>
      <w:lang w:eastAsia="en-US"/>
    </w:rPr>
  </w:style>
  <w:style w:type="paragraph" w:customStyle="1" w:styleId="ReleasableTo">
    <w:name w:val="ReleasableTo"/>
    <w:basedOn w:val="Normal"/>
    <w:rsid w:val="00B5788F"/>
    <w:pPr>
      <w:spacing w:after="0" w:line="276" w:lineRule="auto"/>
      <w:ind w:left="5103"/>
    </w:pPr>
    <w:rPr>
      <w:rFonts w:ascii="Times New Roman" w:eastAsiaTheme="minorHAnsi" w:hAnsi="Times New Roman"/>
      <w:i/>
      <w:sz w:val="28"/>
      <w:szCs w:val="22"/>
      <w:lang w:eastAsia="en-US"/>
    </w:rPr>
  </w:style>
  <w:style w:type="paragraph" w:styleId="FootnoteText">
    <w:name w:val="footnote text"/>
    <w:basedOn w:val="Normal"/>
    <w:link w:val="FootnoteTextChar"/>
    <w:uiPriority w:val="99"/>
    <w:semiHidden/>
    <w:unhideWhenUsed/>
    <w:rsid w:val="00705385"/>
    <w:pPr>
      <w:spacing w:after="0"/>
    </w:pPr>
    <w:rPr>
      <w:sz w:val="20"/>
      <w:szCs w:val="20"/>
    </w:rPr>
  </w:style>
  <w:style w:type="character" w:customStyle="1" w:styleId="FootnoteTextChar">
    <w:name w:val="Footnote Text Char"/>
    <w:basedOn w:val="DefaultParagraphFont"/>
    <w:link w:val="FootnoteText"/>
    <w:uiPriority w:val="99"/>
    <w:semiHidden/>
    <w:rsid w:val="00705385"/>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05385"/>
    <w:rPr>
      <w:vertAlign w:val="superscript"/>
    </w:rPr>
  </w:style>
  <w:style w:type="character" w:customStyle="1" w:styleId="Heading1Char">
    <w:name w:val="Heading 1 Char"/>
    <w:basedOn w:val="DefaultParagraphFont"/>
    <w:link w:val="Heading1"/>
    <w:uiPriority w:val="9"/>
    <w:rsid w:val="007D7362"/>
    <w:rPr>
      <w:rFonts w:ascii="Times New Roman" w:eastAsiaTheme="majorEastAsia" w:hAnsi="Times New Roman" w:cstheme="majorBidi"/>
      <w:b/>
      <w:sz w:val="24"/>
      <w:szCs w:val="32"/>
      <w:lang w:eastAsia="en-GB"/>
    </w:rPr>
  </w:style>
  <w:style w:type="character" w:styleId="Hyperlink">
    <w:name w:val="Hyperlink"/>
    <w:basedOn w:val="DefaultParagraphFont"/>
    <w:uiPriority w:val="99"/>
    <w:unhideWhenUsed/>
    <w:rsid w:val="00216E66"/>
    <w:rPr>
      <w:color w:val="0563C1" w:themeColor="hyperlink"/>
      <w:u w:val="single"/>
    </w:rPr>
  </w:style>
  <w:style w:type="character" w:customStyle="1" w:styleId="UnresolvedMention1">
    <w:name w:val="Unresolved Mention1"/>
    <w:basedOn w:val="DefaultParagraphFont"/>
    <w:uiPriority w:val="99"/>
    <w:semiHidden/>
    <w:unhideWhenUsed/>
    <w:rsid w:val="00216E66"/>
    <w:rPr>
      <w:color w:val="605E5C"/>
      <w:shd w:val="clear" w:color="auto" w:fill="E1DFDD"/>
    </w:rPr>
  </w:style>
  <w:style w:type="character" w:styleId="FollowedHyperlink">
    <w:name w:val="FollowedHyperlink"/>
    <w:basedOn w:val="DefaultParagraphFont"/>
    <w:uiPriority w:val="99"/>
    <w:semiHidden/>
    <w:unhideWhenUsed/>
    <w:rsid w:val="00B21EB2"/>
    <w:rPr>
      <w:color w:val="954F72" w:themeColor="followedHyperlink"/>
      <w:u w:val="single"/>
    </w:rPr>
  </w:style>
  <w:style w:type="paragraph" w:customStyle="1" w:styleId="Typedudocument">
    <w:name w:val="Type du document"/>
    <w:basedOn w:val="Normal"/>
    <w:next w:val="Normal"/>
    <w:rsid w:val="001C57B2"/>
    <w:pPr>
      <w:spacing w:before="360" w:after="0"/>
      <w:jc w:val="center"/>
    </w:pPr>
    <w:rPr>
      <w:rFonts w:ascii="Times New Roman" w:eastAsiaTheme="minorHAnsi" w:hAnsi="Times New Roman"/>
      <w:b/>
      <w:sz w:val="24"/>
      <w:szCs w:val="22"/>
      <w:lang w:eastAsia="en-US"/>
    </w:rPr>
  </w:style>
  <w:style w:type="paragraph" w:customStyle="1" w:styleId="Titreobjet">
    <w:name w:val="Titre objet"/>
    <w:basedOn w:val="Normal"/>
    <w:next w:val="Normal"/>
    <w:rsid w:val="001C57B2"/>
    <w:pPr>
      <w:spacing w:before="360" w:after="360"/>
      <w:jc w:val="center"/>
    </w:pPr>
    <w:rPr>
      <w:rFonts w:ascii="Times New Roman" w:eastAsiaTheme="minorHAnsi" w:hAnsi="Times New Roman"/>
      <w:b/>
      <w:sz w:val="24"/>
      <w:szCs w:val="22"/>
      <w:lang w:eastAsia="en-US"/>
    </w:rPr>
  </w:style>
  <w:style w:type="paragraph" w:styleId="Caption">
    <w:name w:val="caption"/>
    <w:basedOn w:val="Normal"/>
    <w:next w:val="Normal"/>
    <w:uiPriority w:val="35"/>
    <w:unhideWhenUsed/>
    <w:qFormat/>
    <w:rsid w:val="00C6145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879421">
      <w:bodyDiv w:val="1"/>
      <w:marLeft w:val="0"/>
      <w:marRight w:val="0"/>
      <w:marTop w:val="0"/>
      <w:marBottom w:val="0"/>
      <w:divBdr>
        <w:top w:val="none" w:sz="0" w:space="0" w:color="auto"/>
        <w:left w:val="none" w:sz="0" w:space="0" w:color="auto"/>
        <w:bottom w:val="none" w:sz="0" w:space="0" w:color="auto"/>
        <w:right w:val="none" w:sz="0" w:space="0" w:color="auto"/>
      </w:divBdr>
    </w:div>
    <w:div w:id="146376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footer" Target="footer7.xml"/><Relationship Id="rId39" Type="http://schemas.openxmlformats.org/officeDocument/2006/relationships/footer" Target="footer10.xml"/><Relationship Id="rId21" Type="http://schemas.openxmlformats.org/officeDocument/2006/relationships/footer" Target="footer6.xml"/><Relationship Id="rId34" Type="http://schemas.openxmlformats.org/officeDocument/2006/relationships/image" Target="media/image9.png"/><Relationship Id="rId42"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41"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7.png"/><Relationship Id="rId37" Type="http://schemas.openxmlformats.org/officeDocument/2006/relationships/header" Target="header10.xml"/><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eader" Target="header9.xml"/><Relationship Id="rId36"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footer" Target="footer8.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8.png"/><Relationship Id="rId38" Type="http://schemas.openxmlformats.org/officeDocument/2006/relationships/header" Target="header1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eurostat/statistics-explained/index.php?oldid=589523" TargetMode="External"/><Relationship Id="rId2" Type="http://schemas.openxmlformats.org/officeDocument/2006/relationships/hyperlink" Target="https://eur-lex.europa.eu/legal-content/EN/TXT/PDF/?uri=OJ:L_202400795" TargetMode="External"/><Relationship Id="rId1" Type="http://schemas.openxmlformats.org/officeDocument/2006/relationships/hyperlink" Target="https://op.europa.eu/en/publication-detail/-/publication/c6e97287-cee3-11ee-b9d9-01aa75ed71a1" TargetMode="External"/><Relationship Id="rId4" Type="http://schemas.openxmlformats.org/officeDocument/2006/relationships/hyperlink" Target="https://ec.europa.eu/regional_policy/whats-new/newsroom/06-12-2023-geography-of-discontent-regional-development-traps-lead-to-less-support-for-european-integration-and-values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523CA-B8F8-4514-BA9A-594CDF22D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8452</Words>
  <Characters>48686</Characters>
  <Application>Microsoft Office Word</Application>
  <DocSecurity>0</DocSecurity>
  <Lines>737</Lines>
  <Paragraphs>158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MEIJER Martine (REGIO)</dc:creator>
  <cp:keywords/>
  <dc:description/>
  <cp:lastModifiedBy>THERACE Christine (SG)</cp:lastModifiedBy>
  <cp:revision>3</cp:revision>
  <dcterms:created xsi:type="dcterms:W3CDTF">2024-03-26T09:23:00Z</dcterms:created>
  <dcterms:modified xsi:type="dcterms:W3CDTF">2024-03-26T09:32:00Z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2024-03-18T09:51:05Z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7b2ed793-cd68-4698-8ce7-c5f5a7b937a4</vt:lpwstr>
  </property>
  <property fmtid="{D5CDD505-2E9C-101B-9397-08002B2CF9AE}" pid="8" name="MSIP_Label_6bd9ddd1-4d20-43f6-abfa-fc3c07406f94_ContentBits">
    <vt:lpwstr>0</vt:lpwstr>
  </property>
  <property fmtid="{D5CDD505-2E9C-101B-9397-08002B2CF9AE}" pid="9" name="DocStatus">
    <vt:lpwstr>Green</vt:lpwstr>
  </property>
  <property fmtid="{D5CDD505-2E9C-101B-9397-08002B2CF9AE}" pid="10" name="Last edited using">
    <vt:lpwstr>LW 9.0, Build 20230317</vt:lpwstr>
  </property>
  <property fmtid="{D5CDD505-2E9C-101B-9397-08002B2CF9AE}" pid="11" name="Level of sensitivity">
    <vt:lpwstr>Standard treatment</vt:lpwstr>
  </property>
  <property fmtid="{D5CDD505-2E9C-101B-9397-08002B2CF9AE}" pid="12" name="Part">
    <vt:lpwstr>1</vt:lpwstr>
  </property>
  <property fmtid="{D5CDD505-2E9C-101B-9397-08002B2CF9AE}" pid="13" name="Total parts">
    <vt:lpwstr>1</vt:lpwstr>
  </property>
  <property fmtid="{D5CDD505-2E9C-101B-9397-08002B2CF9AE}" pid="14" name="CPTemplateID">
    <vt:lpwstr>CP-014</vt:lpwstr>
  </property>
</Properties>
</file>