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6C23C" w14:textId="090FE305" w:rsidR="00331903" w:rsidRPr="00E23C4B" w:rsidRDefault="00225ABF" w:rsidP="00225ABF">
      <w:pPr>
        <w:pStyle w:val="Pagedecouverture"/>
        <w:rPr>
          <w:noProof/>
        </w:rPr>
      </w:pPr>
      <w:r>
        <w:rPr>
          <w:noProof/>
        </w:rPr>
        <w:pict w14:anchorId="72DB7F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9CFDFE5A-F4AE-4497-81BC-165BCF648745" style="width:455.25pt;height:373.5pt">
            <v:imagedata r:id="rId11" o:title=""/>
          </v:shape>
        </w:pict>
      </w:r>
    </w:p>
    <w:p w14:paraId="149669FE" w14:textId="77777777" w:rsidR="00331903" w:rsidRPr="00E23C4B" w:rsidRDefault="00331903" w:rsidP="00331903">
      <w:pPr>
        <w:rPr>
          <w:noProof/>
        </w:rPr>
        <w:sectPr w:rsidR="00331903" w:rsidRPr="00E23C4B" w:rsidSect="00225AB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14:paraId="696CE1DB" w14:textId="77777777" w:rsidR="00331903" w:rsidRPr="00E23C4B" w:rsidRDefault="00331903" w:rsidP="00331903">
      <w:pPr>
        <w:pStyle w:val="Annexetitre"/>
        <w:rPr>
          <w:noProof/>
        </w:rPr>
      </w:pPr>
      <w:bookmarkStart w:id="0" w:name="_GoBack"/>
      <w:bookmarkEnd w:id="0"/>
      <w:r w:rsidRPr="00E23C4B">
        <w:rPr>
          <w:noProof/>
        </w:rPr>
        <w:lastRenderedPageBreak/>
        <w:t>ANNESS I – Il-Pjan ta’ Azzjoni tal-Unjoni għar-rispons għal kriżi taċ-ċibersigurtà</w:t>
      </w:r>
    </w:p>
    <w:p w14:paraId="11216B53" w14:textId="77777777" w:rsidR="008F6857" w:rsidRPr="00E23C4B" w:rsidRDefault="00023AF8" w:rsidP="001D0DB0">
      <w:pPr>
        <w:rPr>
          <w:noProof/>
        </w:rPr>
      </w:pPr>
      <w:r w:rsidRPr="00E23C4B">
        <w:rPr>
          <w:noProof/>
        </w:rPr>
        <w:t>Id-dijagramma ta’ hawn taħt turi u tiġbor fil-qosor il-Pjan ta’ Azzjoni Ċibernetiku tal-Unjoni: min ikellem lil min fi kriżi taċ-ċibersigurtà tal-Unjoni, f’konformità mal-mekkaniżmi rilevanti ta’ kriżi tal-UE fl-Anness II hawn taħt. Tali kriżi inevitabbilment se tinvolvi impatt fid-dinja reali f’settur kritiku wieħed jew aktar, li jirrikjedi koordinazzjoni mill-qrib bejn il-komunità ċibernetika u l-mekkaniżmi ta’ rispons settorjali u tal-protezzjoni ċivili. Inċident ċibernetiku jista’ jkun parti minn kampanji ibridi usa’ u għalhekk ir-rispons ċibernetiku għandu jiġi kkoordinat ma’ azzjonijiet oħra f’konformità mal-istrateġija ta’ preparatezza tal-Unjoni.</w:t>
      </w:r>
    </w:p>
    <w:p w14:paraId="4A1EFDAF" w14:textId="239B89F8" w:rsidR="006D0E9E" w:rsidRPr="00E23C4B" w:rsidRDefault="000D5D6D" w:rsidP="3C3F5DAE">
      <w:pPr>
        <w:rPr>
          <w:noProof/>
        </w:rPr>
      </w:pPr>
      <w:r>
        <w:rPr>
          <w:noProof/>
          <w:lang w:val="en-GB" w:eastAsia="en-GB"/>
        </w:rPr>
        <w:drawing>
          <wp:inline distT="0" distB="0" distL="0" distR="0" wp14:anchorId="7856F508" wp14:editId="51F448D9">
            <wp:extent cx="9253220" cy="4110355"/>
            <wp:effectExtent l="0" t="0" r="5080" b="4445"/>
            <wp:docPr id="5325862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586232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253220" cy="411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162D81" w14:textId="5359138D" w:rsidR="002A2210" w:rsidRPr="00E23C4B" w:rsidRDefault="002A2210" w:rsidP="00C40857">
      <w:pPr>
        <w:rPr>
          <w:noProof/>
        </w:rPr>
        <w:sectPr w:rsidR="002A2210" w:rsidRPr="00E23C4B" w:rsidSect="00225ABF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6840" w:h="11907" w:orient="landscape"/>
          <w:pgMar w:top="1418" w:right="1134" w:bottom="1418" w:left="1134" w:header="709" w:footer="709" w:gutter="0"/>
          <w:cols w:space="720"/>
          <w:docGrid w:linePitch="326"/>
        </w:sectPr>
      </w:pPr>
    </w:p>
    <w:p w14:paraId="5FDC635C" w14:textId="77777777" w:rsidR="006D0E9E" w:rsidRPr="00E23C4B" w:rsidRDefault="006D0E9E" w:rsidP="006D0E9E">
      <w:pPr>
        <w:rPr>
          <w:noProof/>
        </w:rPr>
      </w:pPr>
    </w:p>
    <w:p w14:paraId="24DCB4CA" w14:textId="77777777" w:rsidR="00331903" w:rsidRPr="00E23C4B" w:rsidRDefault="002A2210" w:rsidP="002A2210">
      <w:pPr>
        <w:pStyle w:val="Annexetitre"/>
        <w:rPr>
          <w:noProof/>
        </w:rPr>
      </w:pPr>
      <w:r w:rsidRPr="00E23C4B">
        <w:rPr>
          <w:noProof/>
        </w:rPr>
        <w:t>ANNESS II - ATTURI RILEVANTI FIL-LIVELL TAL-UNJONI (ENTITAJIET U NETWORKS) U MEKKANIŻMI TA’ ĠESTJONI TAL-KRIŻIJIET</w:t>
      </w:r>
    </w:p>
    <w:p w14:paraId="4210603B" w14:textId="77777777" w:rsidR="002A2210" w:rsidRPr="00E23C4B" w:rsidRDefault="002A2210" w:rsidP="006F4368">
      <w:pPr>
        <w:pStyle w:val="Point0number"/>
        <w:numPr>
          <w:ilvl w:val="0"/>
          <w:numId w:val="6"/>
        </w:numPr>
        <w:rPr>
          <w:b/>
          <w:bCs/>
          <w:noProof/>
        </w:rPr>
      </w:pPr>
      <w:r w:rsidRPr="00E23C4B">
        <w:rPr>
          <w:b/>
          <w:noProof/>
        </w:rPr>
        <w:t>Atturi rilevanti fil-livell tal-Unjoni tul iċ-ċiklu tal-ħajja tal-ġestjoni tal-kriżijiet ċibernetiċi</w:t>
      </w:r>
    </w:p>
    <w:p w14:paraId="09488FC7" w14:textId="77777777" w:rsidR="002A2210" w:rsidRPr="00E23C4B" w:rsidRDefault="002A2210" w:rsidP="002A2210">
      <w:pPr>
        <w:rPr>
          <w:noProof/>
        </w:rPr>
      </w:pPr>
    </w:p>
    <w:tbl>
      <w:tblPr>
        <w:tblStyle w:val="TableGrid"/>
        <w:tblW w:w="10209" w:type="dxa"/>
        <w:tblLook w:val="04A0" w:firstRow="1" w:lastRow="0" w:firstColumn="1" w:lastColumn="0" w:noHBand="0" w:noVBand="1"/>
      </w:tblPr>
      <w:tblGrid>
        <w:gridCol w:w="1739"/>
        <w:gridCol w:w="2347"/>
        <w:gridCol w:w="1549"/>
        <w:gridCol w:w="2877"/>
        <w:gridCol w:w="1697"/>
      </w:tblGrid>
      <w:tr w:rsidR="00DE711D" w:rsidRPr="00E23C4B" w14:paraId="2DB3F4DD" w14:textId="77777777" w:rsidTr="00936194">
        <w:trPr>
          <w:tblHeader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C07EB0" w14:textId="77777777" w:rsidR="002A2210" w:rsidRPr="00E23C4B" w:rsidRDefault="002A2210" w:rsidP="00816DA8">
            <w:pPr>
              <w:jc w:val="center"/>
              <w:rPr>
                <w:b/>
                <w:bCs/>
                <w:noProof/>
              </w:rPr>
            </w:pPr>
            <w:r w:rsidRPr="00E23C4B">
              <w:rPr>
                <w:b/>
                <w:noProof/>
              </w:rPr>
              <w:t>Livell/ Stadju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6C90505" w14:textId="77777777" w:rsidR="002A2210" w:rsidRPr="00E23C4B" w:rsidRDefault="002A2210" w:rsidP="00816DA8">
            <w:pPr>
              <w:jc w:val="center"/>
              <w:rPr>
                <w:b/>
                <w:bCs/>
                <w:noProof/>
              </w:rPr>
            </w:pPr>
            <w:r w:rsidRPr="00E23C4B">
              <w:rPr>
                <w:b/>
                <w:noProof/>
              </w:rPr>
              <w:t>Preparatezza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D27DE9" w14:textId="77777777" w:rsidR="002A2210" w:rsidRPr="00E23C4B" w:rsidRDefault="002A2210" w:rsidP="00816DA8">
            <w:pPr>
              <w:jc w:val="center"/>
              <w:rPr>
                <w:b/>
                <w:bCs/>
                <w:noProof/>
              </w:rPr>
            </w:pPr>
            <w:r w:rsidRPr="00E23C4B">
              <w:rPr>
                <w:b/>
                <w:noProof/>
              </w:rPr>
              <w:t>Detezzjoni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353F77" w14:textId="77777777" w:rsidR="002A2210" w:rsidRPr="00E23C4B" w:rsidRDefault="002A2210" w:rsidP="00816DA8">
            <w:pPr>
              <w:jc w:val="center"/>
              <w:rPr>
                <w:b/>
                <w:bCs/>
                <w:noProof/>
              </w:rPr>
            </w:pPr>
            <w:r w:rsidRPr="00E23C4B">
              <w:rPr>
                <w:b/>
                <w:noProof/>
              </w:rPr>
              <w:t>Rispons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D0A0C2" w14:textId="77777777" w:rsidR="002A2210" w:rsidRPr="00E23C4B" w:rsidRDefault="002A2210" w:rsidP="00816DA8">
            <w:pPr>
              <w:jc w:val="center"/>
              <w:rPr>
                <w:b/>
                <w:bCs/>
                <w:noProof/>
              </w:rPr>
            </w:pPr>
            <w:r w:rsidRPr="00E23C4B">
              <w:rPr>
                <w:b/>
                <w:noProof/>
              </w:rPr>
              <w:t>Irkupru</w:t>
            </w:r>
          </w:p>
        </w:tc>
      </w:tr>
      <w:tr w:rsidR="00936194" w:rsidRPr="00E23C4B" w14:paraId="4C7D6823" w14:textId="77777777" w:rsidTr="00936194">
        <w:trPr>
          <w:tblHeader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59993" w14:textId="77777777" w:rsidR="002A2210" w:rsidRPr="00E23C4B" w:rsidRDefault="002A2210" w:rsidP="008F6857">
            <w:pPr>
              <w:rPr>
                <w:b/>
                <w:bCs/>
                <w:noProof/>
              </w:rPr>
            </w:pPr>
            <w:r w:rsidRPr="00E23C4B">
              <w:rPr>
                <w:b/>
                <w:noProof/>
              </w:rPr>
              <w:t>Politiku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18DB2" w14:textId="77777777" w:rsidR="002A2210" w:rsidRPr="00E23C4B" w:rsidRDefault="002A2210" w:rsidP="002F1EA2">
            <w:pPr>
              <w:numPr>
                <w:ilvl w:val="0"/>
                <w:numId w:val="5"/>
              </w:numPr>
              <w:ind w:left="283"/>
              <w:rPr>
                <w:noProof/>
              </w:rPr>
            </w:pPr>
            <w:r w:rsidRPr="00E23C4B">
              <w:rPr>
                <w:noProof/>
              </w:rPr>
              <w:t xml:space="preserve">Kunsill </w:t>
            </w:r>
          </w:p>
          <w:p w14:paraId="4EC5B1B7" w14:textId="77777777" w:rsidR="002A2210" w:rsidRPr="00E23C4B" w:rsidRDefault="002A2210" w:rsidP="002F1EA2">
            <w:pPr>
              <w:numPr>
                <w:ilvl w:val="0"/>
                <w:numId w:val="5"/>
              </w:numPr>
              <w:ind w:left="283"/>
              <w:rPr>
                <w:noProof/>
              </w:rPr>
            </w:pPr>
            <w:r w:rsidRPr="00E23C4B">
              <w:rPr>
                <w:noProof/>
              </w:rPr>
              <w:t>Kummissjoni</w:t>
            </w:r>
          </w:p>
          <w:p w14:paraId="113FA156" w14:textId="77777777" w:rsidR="002A2210" w:rsidRPr="00E23C4B" w:rsidRDefault="002A2210" w:rsidP="002F1EA2">
            <w:pPr>
              <w:numPr>
                <w:ilvl w:val="0"/>
                <w:numId w:val="5"/>
              </w:numPr>
              <w:ind w:left="283"/>
              <w:rPr>
                <w:noProof/>
              </w:rPr>
            </w:pPr>
            <w:r w:rsidRPr="00E23C4B">
              <w:rPr>
                <w:noProof/>
              </w:rPr>
              <w:t>SEAE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0A47" w14:textId="77777777" w:rsidR="002A2210" w:rsidRPr="00E23C4B" w:rsidRDefault="002A2210" w:rsidP="00B651CE">
            <w:pPr>
              <w:rPr>
                <w:noProof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01BCF" w14:textId="77777777" w:rsidR="002A2210" w:rsidRPr="00E23C4B" w:rsidRDefault="002A2210" w:rsidP="002F1EA2">
            <w:pPr>
              <w:numPr>
                <w:ilvl w:val="0"/>
                <w:numId w:val="5"/>
              </w:numPr>
              <w:ind w:left="283"/>
              <w:rPr>
                <w:noProof/>
              </w:rPr>
            </w:pPr>
            <w:r w:rsidRPr="00E23C4B">
              <w:rPr>
                <w:noProof/>
              </w:rPr>
              <w:t xml:space="preserve">Kunsill </w:t>
            </w:r>
          </w:p>
          <w:p w14:paraId="04D7C21F" w14:textId="77777777" w:rsidR="002A2210" w:rsidRPr="00E23C4B" w:rsidRDefault="002A2210" w:rsidP="002F1EA2">
            <w:pPr>
              <w:numPr>
                <w:ilvl w:val="0"/>
                <w:numId w:val="5"/>
              </w:numPr>
              <w:ind w:left="283"/>
              <w:rPr>
                <w:noProof/>
              </w:rPr>
            </w:pPr>
            <w:r w:rsidRPr="00E23C4B">
              <w:rPr>
                <w:noProof/>
              </w:rPr>
              <w:t>Kummissjoni</w:t>
            </w:r>
          </w:p>
          <w:p w14:paraId="643EE4A5" w14:textId="77777777" w:rsidR="002A2210" w:rsidRPr="00E23C4B" w:rsidRDefault="002A2210" w:rsidP="002F1EA2">
            <w:pPr>
              <w:numPr>
                <w:ilvl w:val="0"/>
                <w:numId w:val="5"/>
              </w:numPr>
              <w:ind w:left="283"/>
              <w:rPr>
                <w:noProof/>
              </w:rPr>
            </w:pPr>
            <w:r w:rsidRPr="00E23C4B">
              <w:rPr>
                <w:noProof/>
              </w:rPr>
              <w:t>SEAE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6F6C" w14:textId="77777777" w:rsidR="002A2210" w:rsidRPr="00E23C4B" w:rsidRDefault="002A2210" w:rsidP="00B651CE">
            <w:pPr>
              <w:rPr>
                <w:noProof/>
              </w:rPr>
            </w:pPr>
          </w:p>
        </w:tc>
      </w:tr>
      <w:tr w:rsidR="00936194" w:rsidRPr="00E23C4B" w14:paraId="625A026A" w14:textId="77777777" w:rsidTr="00936194">
        <w:trPr>
          <w:tblHeader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0E1C2" w14:textId="77777777" w:rsidR="002A2210" w:rsidRPr="00E23C4B" w:rsidRDefault="002A2210" w:rsidP="008F6857">
            <w:pPr>
              <w:rPr>
                <w:b/>
                <w:bCs/>
                <w:noProof/>
              </w:rPr>
            </w:pPr>
            <w:r w:rsidRPr="00E23C4B">
              <w:rPr>
                <w:b/>
                <w:noProof/>
              </w:rPr>
              <w:t>Operazzjonali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17730" w14:textId="77777777" w:rsidR="002A2210" w:rsidRPr="00E23C4B" w:rsidRDefault="002A2210" w:rsidP="002F1EA2">
            <w:pPr>
              <w:numPr>
                <w:ilvl w:val="0"/>
                <w:numId w:val="5"/>
              </w:numPr>
              <w:ind w:left="283"/>
              <w:rPr>
                <w:noProof/>
              </w:rPr>
            </w:pPr>
            <w:r w:rsidRPr="00E23C4B">
              <w:rPr>
                <w:noProof/>
              </w:rPr>
              <w:t>EU-CyCLONe</w:t>
            </w:r>
          </w:p>
          <w:p w14:paraId="1F36509F" w14:textId="77777777" w:rsidR="002A2210" w:rsidRPr="00E23C4B" w:rsidRDefault="002A2210" w:rsidP="002F1EA2">
            <w:pPr>
              <w:numPr>
                <w:ilvl w:val="0"/>
                <w:numId w:val="5"/>
              </w:numPr>
              <w:ind w:left="283"/>
              <w:rPr>
                <w:noProof/>
              </w:rPr>
            </w:pPr>
            <w:r w:rsidRPr="00E23C4B">
              <w:rPr>
                <w:noProof/>
              </w:rPr>
              <w:t>ENISA</w:t>
            </w:r>
          </w:p>
          <w:p w14:paraId="01BFA8A0" w14:textId="77777777" w:rsidR="002A2210" w:rsidRPr="00E23C4B" w:rsidRDefault="002A2210" w:rsidP="002F1EA2">
            <w:pPr>
              <w:numPr>
                <w:ilvl w:val="0"/>
                <w:numId w:val="5"/>
              </w:numPr>
              <w:ind w:left="283"/>
              <w:rPr>
                <w:noProof/>
              </w:rPr>
            </w:pPr>
            <w:r w:rsidRPr="00E23C4B">
              <w:rPr>
                <w:noProof/>
              </w:rPr>
              <w:t>Kummissjoni</w:t>
            </w:r>
          </w:p>
          <w:p w14:paraId="30B4B2D4" w14:textId="77777777" w:rsidR="002A2210" w:rsidRPr="00E23C4B" w:rsidRDefault="002A2210" w:rsidP="002F1EA2">
            <w:pPr>
              <w:numPr>
                <w:ilvl w:val="0"/>
                <w:numId w:val="5"/>
              </w:numPr>
              <w:ind w:left="283"/>
              <w:rPr>
                <w:noProof/>
              </w:rPr>
            </w:pPr>
            <w:r w:rsidRPr="00E23C4B">
              <w:rPr>
                <w:noProof/>
              </w:rPr>
              <w:t>Europol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4B68" w14:textId="77777777" w:rsidR="002A2210" w:rsidRPr="00E23C4B" w:rsidRDefault="002A2210" w:rsidP="00B651CE">
            <w:pPr>
              <w:rPr>
                <w:noProof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29DD7" w14:textId="77777777" w:rsidR="008F6857" w:rsidRPr="00E23C4B" w:rsidRDefault="008F6857" w:rsidP="002F1EA2">
            <w:pPr>
              <w:numPr>
                <w:ilvl w:val="0"/>
                <w:numId w:val="5"/>
              </w:numPr>
              <w:ind w:left="283"/>
              <w:rPr>
                <w:noProof/>
              </w:rPr>
            </w:pPr>
            <w:r w:rsidRPr="00E23C4B">
              <w:rPr>
                <w:noProof/>
              </w:rPr>
              <w:t>EU-CyCLONe</w:t>
            </w:r>
          </w:p>
          <w:p w14:paraId="66EDF867" w14:textId="77777777" w:rsidR="002A2210" w:rsidRPr="00E23C4B" w:rsidRDefault="002A2210" w:rsidP="002F1EA2">
            <w:pPr>
              <w:numPr>
                <w:ilvl w:val="0"/>
                <w:numId w:val="5"/>
              </w:numPr>
              <w:ind w:left="283"/>
              <w:rPr>
                <w:noProof/>
              </w:rPr>
            </w:pPr>
            <w:r w:rsidRPr="00E23C4B">
              <w:rPr>
                <w:noProof/>
              </w:rPr>
              <w:t>Kummissjoni</w:t>
            </w:r>
          </w:p>
          <w:p w14:paraId="525F6334" w14:textId="77777777" w:rsidR="002A2210" w:rsidRPr="00E23C4B" w:rsidRDefault="002A2210" w:rsidP="002F1EA2">
            <w:pPr>
              <w:numPr>
                <w:ilvl w:val="0"/>
                <w:numId w:val="5"/>
              </w:numPr>
              <w:ind w:left="283"/>
              <w:rPr>
                <w:noProof/>
              </w:rPr>
            </w:pPr>
            <w:r w:rsidRPr="00E23C4B">
              <w:rPr>
                <w:noProof/>
              </w:rPr>
              <w:t>ENISA</w:t>
            </w:r>
          </w:p>
          <w:p w14:paraId="306DAF4A" w14:textId="77777777" w:rsidR="002A2210" w:rsidRPr="00E23C4B" w:rsidRDefault="002A2210" w:rsidP="002F1EA2">
            <w:pPr>
              <w:numPr>
                <w:ilvl w:val="0"/>
                <w:numId w:val="5"/>
              </w:numPr>
              <w:ind w:left="283"/>
              <w:rPr>
                <w:noProof/>
              </w:rPr>
            </w:pPr>
            <w:r w:rsidRPr="00E23C4B">
              <w:rPr>
                <w:noProof/>
              </w:rPr>
              <w:t>CERT-UE (għal inċidenti li jaffettwaw l-entitajiet tal-Unjoni)</w:t>
            </w:r>
          </w:p>
          <w:p w14:paraId="7AEA64D9" w14:textId="77777777" w:rsidR="002A2210" w:rsidRPr="00E23C4B" w:rsidRDefault="002A2210" w:rsidP="002F1EA2">
            <w:pPr>
              <w:numPr>
                <w:ilvl w:val="0"/>
                <w:numId w:val="5"/>
              </w:numPr>
              <w:ind w:left="283"/>
              <w:rPr>
                <w:noProof/>
              </w:rPr>
            </w:pPr>
            <w:r w:rsidRPr="00E23C4B">
              <w:rPr>
                <w:noProof/>
              </w:rPr>
              <w:t>Europol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D72A" w14:textId="77777777" w:rsidR="002A2210" w:rsidRPr="00E23C4B" w:rsidRDefault="002A2210" w:rsidP="002F1EA2">
            <w:pPr>
              <w:numPr>
                <w:ilvl w:val="0"/>
                <w:numId w:val="5"/>
              </w:numPr>
              <w:ind w:left="283"/>
              <w:rPr>
                <w:noProof/>
              </w:rPr>
            </w:pPr>
            <w:r w:rsidRPr="00E23C4B">
              <w:rPr>
                <w:noProof/>
              </w:rPr>
              <w:t>ENISA</w:t>
            </w:r>
          </w:p>
          <w:p w14:paraId="65EA2353" w14:textId="77777777" w:rsidR="002A2210" w:rsidRPr="00E23C4B" w:rsidRDefault="002A2210" w:rsidP="00B651CE">
            <w:pPr>
              <w:rPr>
                <w:noProof/>
              </w:rPr>
            </w:pPr>
          </w:p>
        </w:tc>
      </w:tr>
      <w:tr w:rsidR="00936194" w:rsidRPr="00E23C4B" w14:paraId="1B3C617F" w14:textId="77777777" w:rsidTr="00936194">
        <w:trPr>
          <w:tblHeader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B7F7D" w14:textId="77777777" w:rsidR="002A2210" w:rsidRPr="00E23C4B" w:rsidRDefault="002A2210" w:rsidP="008F6857">
            <w:pPr>
              <w:rPr>
                <w:noProof/>
              </w:rPr>
            </w:pPr>
            <w:r w:rsidRPr="00E23C4B">
              <w:rPr>
                <w:b/>
                <w:noProof/>
              </w:rPr>
              <w:t>Tekniku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6B639" w14:textId="77777777" w:rsidR="002A2210" w:rsidRPr="00E23C4B" w:rsidRDefault="002A2210" w:rsidP="002F1EA2">
            <w:pPr>
              <w:numPr>
                <w:ilvl w:val="0"/>
                <w:numId w:val="5"/>
              </w:numPr>
              <w:ind w:left="283"/>
              <w:rPr>
                <w:noProof/>
              </w:rPr>
            </w:pPr>
            <w:r w:rsidRPr="00E23C4B">
              <w:rPr>
                <w:noProof/>
              </w:rPr>
              <w:t>Network tas-CSIRTs</w:t>
            </w:r>
          </w:p>
          <w:p w14:paraId="0AB9A46B" w14:textId="77777777" w:rsidR="002A2210" w:rsidRPr="00E23C4B" w:rsidRDefault="002A2210" w:rsidP="002F1EA2">
            <w:pPr>
              <w:numPr>
                <w:ilvl w:val="0"/>
                <w:numId w:val="5"/>
              </w:numPr>
              <w:ind w:left="283"/>
              <w:rPr>
                <w:noProof/>
              </w:rPr>
            </w:pPr>
            <w:r w:rsidRPr="00E23C4B">
              <w:rPr>
                <w:noProof/>
              </w:rPr>
              <w:t>Ċentri Ċibernetiċi Transfruntieri</w:t>
            </w:r>
          </w:p>
          <w:p w14:paraId="0EE54C14" w14:textId="77777777" w:rsidR="002A2210" w:rsidRPr="00E23C4B" w:rsidRDefault="002A2210" w:rsidP="002F1EA2">
            <w:pPr>
              <w:numPr>
                <w:ilvl w:val="0"/>
                <w:numId w:val="5"/>
              </w:numPr>
              <w:ind w:left="283"/>
              <w:rPr>
                <w:noProof/>
              </w:rPr>
            </w:pPr>
            <w:r w:rsidRPr="00E23C4B">
              <w:rPr>
                <w:noProof/>
              </w:rPr>
              <w:t>CERT-UE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45F61" w14:textId="77777777" w:rsidR="002A2210" w:rsidRPr="00E23C4B" w:rsidRDefault="002A2210" w:rsidP="002F1EA2">
            <w:pPr>
              <w:numPr>
                <w:ilvl w:val="0"/>
                <w:numId w:val="5"/>
              </w:numPr>
              <w:ind w:left="283"/>
              <w:rPr>
                <w:noProof/>
              </w:rPr>
            </w:pPr>
            <w:r w:rsidRPr="00E23C4B">
              <w:rPr>
                <w:noProof/>
              </w:rPr>
              <w:t>Network tas-CSIRTs</w:t>
            </w:r>
          </w:p>
          <w:p w14:paraId="75EBC3FB" w14:textId="77777777" w:rsidR="002A2210" w:rsidRPr="00E23C4B" w:rsidRDefault="002A2210" w:rsidP="002F1EA2">
            <w:pPr>
              <w:numPr>
                <w:ilvl w:val="0"/>
                <w:numId w:val="5"/>
              </w:numPr>
              <w:ind w:left="283"/>
              <w:rPr>
                <w:noProof/>
              </w:rPr>
            </w:pPr>
            <w:r w:rsidRPr="00E23C4B">
              <w:rPr>
                <w:noProof/>
              </w:rPr>
              <w:t>Ċentri Ċibernetiċi Transfruntieri</w:t>
            </w:r>
          </w:p>
          <w:p w14:paraId="70CA79C7" w14:textId="77777777" w:rsidR="002A2210" w:rsidRPr="00E23C4B" w:rsidRDefault="002A2210" w:rsidP="002F1EA2">
            <w:pPr>
              <w:numPr>
                <w:ilvl w:val="0"/>
                <w:numId w:val="5"/>
              </w:numPr>
              <w:ind w:left="283"/>
              <w:rPr>
                <w:noProof/>
              </w:rPr>
            </w:pPr>
            <w:r w:rsidRPr="00E23C4B">
              <w:rPr>
                <w:noProof/>
              </w:rPr>
              <w:t>CERT-UE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EC267" w14:textId="77777777" w:rsidR="002A2210" w:rsidRPr="00E23C4B" w:rsidRDefault="002A2210" w:rsidP="002F1EA2">
            <w:pPr>
              <w:numPr>
                <w:ilvl w:val="0"/>
                <w:numId w:val="5"/>
              </w:numPr>
              <w:ind w:left="283"/>
              <w:rPr>
                <w:noProof/>
              </w:rPr>
            </w:pPr>
            <w:r w:rsidRPr="00E23C4B">
              <w:rPr>
                <w:noProof/>
              </w:rPr>
              <w:t>Network tas-CSIRTs</w:t>
            </w:r>
          </w:p>
          <w:p w14:paraId="2564ADAE" w14:textId="77777777" w:rsidR="002A2210" w:rsidRPr="00E23C4B" w:rsidRDefault="002A2210" w:rsidP="002F1EA2">
            <w:pPr>
              <w:numPr>
                <w:ilvl w:val="0"/>
                <w:numId w:val="5"/>
              </w:numPr>
              <w:ind w:left="283"/>
              <w:rPr>
                <w:noProof/>
              </w:rPr>
            </w:pPr>
            <w:r w:rsidRPr="00E23C4B">
              <w:rPr>
                <w:noProof/>
              </w:rPr>
              <w:t>CERT-UE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7B1E5" w14:textId="77777777" w:rsidR="002A2210" w:rsidRPr="00E23C4B" w:rsidRDefault="002A2210" w:rsidP="002F1EA2">
            <w:pPr>
              <w:numPr>
                <w:ilvl w:val="0"/>
                <w:numId w:val="5"/>
              </w:numPr>
              <w:ind w:left="283"/>
              <w:rPr>
                <w:noProof/>
              </w:rPr>
            </w:pPr>
            <w:r w:rsidRPr="00E23C4B">
              <w:rPr>
                <w:noProof/>
              </w:rPr>
              <w:t xml:space="preserve">Network tas-CSIRTs </w:t>
            </w:r>
          </w:p>
          <w:p w14:paraId="7F20752E" w14:textId="77777777" w:rsidR="002A2210" w:rsidRPr="00E23C4B" w:rsidRDefault="002A2210" w:rsidP="002F1EA2">
            <w:pPr>
              <w:numPr>
                <w:ilvl w:val="0"/>
                <w:numId w:val="5"/>
              </w:numPr>
              <w:ind w:left="283"/>
              <w:rPr>
                <w:noProof/>
              </w:rPr>
            </w:pPr>
            <w:r w:rsidRPr="00E23C4B">
              <w:rPr>
                <w:noProof/>
              </w:rPr>
              <w:t>CERT-UE</w:t>
            </w:r>
          </w:p>
        </w:tc>
      </w:tr>
    </w:tbl>
    <w:p w14:paraId="7674FB4F" w14:textId="77777777" w:rsidR="002A2210" w:rsidRPr="00E23C4B" w:rsidRDefault="002A2210" w:rsidP="006F4368">
      <w:pPr>
        <w:pStyle w:val="Point0number"/>
        <w:numPr>
          <w:ilvl w:val="0"/>
          <w:numId w:val="6"/>
        </w:numPr>
        <w:rPr>
          <w:b/>
          <w:bCs/>
          <w:noProof/>
        </w:rPr>
      </w:pPr>
      <w:r w:rsidRPr="00E23C4B">
        <w:rPr>
          <w:b/>
          <w:noProof/>
        </w:rPr>
        <w:t xml:space="preserve">Rwoli u kompetenzi tal-atturi rilevanti fil-livell tal-Unjoni (f’ordni alfabetiku) fir-rigward tal-ġestjoni tal-kriżijiet ċibernetiċi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9"/>
        <w:gridCol w:w="1562"/>
        <w:gridCol w:w="3686"/>
        <w:gridCol w:w="2132"/>
      </w:tblGrid>
      <w:tr w:rsidR="0062176B" w:rsidRPr="00E23C4B" w14:paraId="7CA13F99" w14:textId="77777777" w:rsidTr="4A588F1B">
        <w:trPr>
          <w:tblHeader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D9EC0E" w14:textId="77777777" w:rsidR="002A2210" w:rsidRPr="00E23C4B" w:rsidRDefault="002A2210" w:rsidP="00816DA8">
            <w:pPr>
              <w:rPr>
                <w:b/>
                <w:bCs/>
                <w:noProof/>
              </w:rPr>
            </w:pPr>
            <w:r w:rsidRPr="00E23C4B">
              <w:rPr>
                <w:b/>
                <w:noProof/>
              </w:rPr>
              <w:t>Attur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418D5B" w14:textId="77777777" w:rsidR="002A2210" w:rsidRPr="00E23C4B" w:rsidRDefault="002A2210" w:rsidP="00816DA8">
            <w:pPr>
              <w:rPr>
                <w:b/>
                <w:bCs/>
                <w:noProof/>
              </w:rPr>
            </w:pPr>
            <w:r w:rsidRPr="00E23C4B">
              <w:rPr>
                <w:b/>
                <w:noProof/>
              </w:rPr>
              <w:t>Livell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D8C5B5" w14:textId="77777777" w:rsidR="002A2210" w:rsidRPr="00E23C4B" w:rsidRDefault="002A2210" w:rsidP="00816DA8">
            <w:pPr>
              <w:rPr>
                <w:b/>
                <w:bCs/>
                <w:noProof/>
              </w:rPr>
            </w:pPr>
            <w:r w:rsidRPr="00E23C4B">
              <w:rPr>
                <w:b/>
                <w:noProof/>
              </w:rPr>
              <w:t xml:space="preserve">Rwol u kompetenza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259A67" w14:textId="77777777" w:rsidR="002A2210" w:rsidRPr="00E23C4B" w:rsidRDefault="002A2210" w:rsidP="00816DA8">
            <w:pPr>
              <w:rPr>
                <w:b/>
                <w:bCs/>
                <w:noProof/>
              </w:rPr>
            </w:pPr>
            <w:r w:rsidRPr="00E23C4B">
              <w:rPr>
                <w:b/>
                <w:noProof/>
              </w:rPr>
              <w:t xml:space="preserve">Referenza </w:t>
            </w:r>
          </w:p>
        </w:tc>
      </w:tr>
      <w:tr w:rsidR="0062176B" w:rsidRPr="00E23C4B" w14:paraId="7091164A" w14:textId="77777777" w:rsidTr="4A588F1B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1DD26" w14:textId="77777777" w:rsidR="002A2210" w:rsidRPr="00E23C4B" w:rsidRDefault="002A2210" w:rsidP="00816DA8">
            <w:pPr>
              <w:rPr>
                <w:noProof/>
              </w:rPr>
            </w:pPr>
            <w:r w:rsidRPr="00E23C4B">
              <w:rPr>
                <w:noProof/>
              </w:rPr>
              <w:t xml:space="preserve">CERT-UE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DCB5B" w14:textId="77777777" w:rsidR="002A2210" w:rsidRPr="00E23C4B" w:rsidRDefault="002A2210" w:rsidP="00816DA8">
            <w:pPr>
              <w:rPr>
                <w:noProof/>
              </w:rPr>
            </w:pPr>
            <w:r w:rsidRPr="00E23C4B">
              <w:rPr>
                <w:noProof/>
              </w:rPr>
              <w:t>Tekniku / Operazzjonali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F1FA6" w14:textId="77777777" w:rsidR="002A2210" w:rsidRPr="00E23C4B" w:rsidRDefault="43D86BF9" w:rsidP="00816DA8">
            <w:pPr>
              <w:rPr>
                <w:noProof/>
              </w:rPr>
            </w:pPr>
            <w:r w:rsidRPr="00E23C4B">
              <w:rPr>
                <w:noProof/>
              </w:rPr>
              <w:t>Jikkoordina r-rispons u l-ġestjoni ta’ inċidenti kbar li jaffettwaw lill-entitajiet tal-Unjoni.</w:t>
            </w:r>
          </w:p>
          <w:p w14:paraId="787E08FB" w14:textId="77777777" w:rsidR="00753D67" w:rsidRPr="00E23C4B" w:rsidRDefault="00753D67" w:rsidP="00816DA8">
            <w:pPr>
              <w:rPr>
                <w:noProof/>
              </w:rPr>
            </w:pPr>
          </w:p>
          <w:p w14:paraId="162B71AF" w14:textId="77777777" w:rsidR="00D76C80" w:rsidRPr="00E23C4B" w:rsidRDefault="00D76C80" w:rsidP="00816DA8">
            <w:pPr>
              <w:rPr>
                <w:noProof/>
              </w:rPr>
            </w:pPr>
            <w:r w:rsidRPr="00E23C4B">
              <w:rPr>
                <w:noProof/>
              </w:rPr>
              <w:t>Membru tan-Network tas-CSIRTs.</w:t>
            </w:r>
          </w:p>
          <w:p w14:paraId="1BB4FAA7" w14:textId="77777777" w:rsidR="002A2210" w:rsidRPr="00E23C4B" w:rsidRDefault="002A2210" w:rsidP="00816DA8">
            <w:pPr>
              <w:rPr>
                <w:noProof/>
              </w:rPr>
            </w:pPr>
            <w:r w:rsidRPr="00E23C4B">
              <w:rPr>
                <w:noProof/>
              </w:rPr>
              <w:t>Jappoġġja lill-Kummissjoni fl-EU-CyCLONe.</w:t>
            </w:r>
          </w:p>
          <w:p w14:paraId="0900955D" w14:textId="77777777" w:rsidR="002A2210" w:rsidRPr="00E23C4B" w:rsidRDefault="00D76C80" w:rsidP="00816DA8">
            <w:pPr>
              <w:rPr>
                <w:noProof/>
              </w:rPr>
            </w:pPr>
            <w:r w:rsidRPr="00E23C4B">
              <w:rPr>
                <w:noProof/>
              </w:rPr>
              <w:t xml:space="preserve">Jaġixxi bħala ċ-ċentru ta’ koordinazzjoni tal-iskambju tal-informazzjoni dwar iċ-ċibersigurtà u tar-rispons għall-inċidenti, li jiffaċilita l-iskambju ta’ informazzjoni dwar inċidenti, theddid ċibernetiku, vulnerabbiltajiet u kważi aċċidenti fost l-entitajiet u l-kontropartijiet tal-Unjoni. </w:t>
            </w:r>
          </w:p>
          <w:p w14:paraId="766EC934" w14:textId="77777777" w:rsidR="002A2210" w:rsidRPr="00E23C4B" w:rsidRDefault="002A2210" w:rsidP="00816DA8">
            <w:pPr>
              <w:rPr>
                <w:noProof/>
              </w:rPr>
            </w:pPr>
            <w:r w:rsidRPr="00E23C4B">
              <w:rPr>
                <w:noProof/>
              </w:rPr>
              <w:t>Jitlob il-varar tar-Riżerva taċ-Ċibersigurtà tal-UE f’isem l-entitajiet tal-Unjoni.</w:t>
            </w:r>
          </w:p>
          <w:p w14:paraId="1329C77B" w14:textId="77777777" w:rsidR="00D76C80" w:rsidRPr="00E23C4B" w:rsidRDefault="00D76C80" w:rsidP="00816DA8">
            <w:pPr>
              <w:rPr>
                <w:noProof/>
              </w:rPr>
            </w:pPr>
            <w:r w:rsidRPr="00E23C4B">
              <w:rPr>
                <w:noProof/>
              </w:rPr>
              <w:t>Jikkoopera maċ-Ċentru taċ-Ċibersigurtà tan-NATO abbażi tal-Ftehim Tekniku tiegħu.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66943" w14:textId="77777777" w:rsidR="002A2210" w:rsidRPr="00E23C4B" w:rsidRDefault="002A2210" w:rsidP="00816DA8">
            <w:pPr>
              <w:rPr>
                <w:noProof/>
              </w:rPr>
            </w:pPr>
            <w:r w:rsidRPr="00E23C4B">
              <w:rPr>
                <w:noProof/>
              </w:rPr>
              <w:t>Ir-Regolament (UE, Euratom) 2023/2841</w:t>
            </w:r>
          </w:p>
        </w:tc>
      </w:tr>
      <w:tr w:rsidR="0062176B" w:rsidRPr="00E23C4B" w14:paraId="02D7496D" w14:textId="77777777" w:rsidTr="4A588F1B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104C1" w14:textId="77777777" w:rsidR="002A2210" w:rsidRPr="00E23C4B" w:rsidRDefault="002A2210" w:rsidP="00816DA8">
            <w:pPr>
              <w:rPr>
                <w:noProof/>
              </w:rPr>
            </w:pPr>
            <w:r w:rsidRPr="00E23C4B">
              <w:rPr>
                <w:noProof/>
              </w:rPr>
              <w:t>Il-Presidenza tal-Kunsill tal-UE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01AEE" w14:textId="77777777" w:rsidR="002A2210" w:rsidRPr="00E23C4B" w:rsidRDefault="002A2210" w:rsidP="00816DA8">
            <w:pPr>
              <w:rPr>
                <w:noProof/>
              </w:rPr>
            </w:pPr>
            <w:r w:rsidRPr="00E23C4B">
              <w:rPr>
                <w:noProof/>
              </w:rPr>
              <w:t>Politiku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60CDA" w14:textId="77777777" w:rsidR="002A2210" w:rsidRPr="00E23C4B" w:rsidRDefault="002A2210" w:rsidP="00816DA8">
            <w:pPr>
              <w:rPr>
                <w:noProof/>
              </w:rPr>
            </w:pPr>
            <w:r w:rsidRPr="00E23C4B">
              <w:rPr>
                <w:noProof/>
              </w:rPr>
              <w:t>Tiddeċiedi (ħlief meta l-klawżola ta’ solidarjetà tiġi attivata skont l-Artikolu 222 tat-TFUE tat-Trattat dwar il-Funzjonament tal-Unjoni Ewropea) jekk tattivax jew tiddiżattivax l-IPCR, fuq stedina ta’ Stat Membru, f’konsultazzjoni mal-Istati Membri affettwati kif xieraq, kif ukoll il-Kummissjoni u r-RGħ, u meta teskala jew tnaqqas minn mod ta’ attivazzjoni għall-ieħor.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7F2B7" w14:textId="77777777" w:rsidR="002A2210" w:rsidRPr="00E23C4B" w:rsidRDefault="00E927D6" w:rsidP="00816DA8">
            <w:pPr>
              <w:rPr>
                <w:noProof/>
              </w:rPr>
            </w:pPr>
            <w:r w:rsidRPr="00E23C4B">
              <w:rPr>
                <w:noProof/>
              </w:rPr>
              <w:t xml:space="preserve">L-Artikolu 16 tat-Trattat dwar l-Unjoni Ewropea Deċiżjoni ta’ Implimentazzjoni tal-Kunsill (UE) 2018/1993 </w:t>
            </w:r>
          </w:p>
        </w:tc>
      </w:tr>
      <w:tr w:rsidR="0062176B" w:rsidRPr="00E23C4B" w14:paraId="632C6B8B" w14:textId="77777777" w:rsidTr="4A588F1B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8024" w14:textId="77777777" w:rsidR="002A2210" w:rsidRPr="00E23C4B" w:rsidRDefault="002A2210" w:rsidP="00816DA8">
            <w:pPr>
              <w:rPr>
                <w:noProof/>
              </w:rPr>
            </w:pPr>
            <w:r w:rsidRPr="00E23C4B">
              <w:rPr>
                <w:noProof/>
              </w:rPr>
              <w:t>Ċentri ċibernetiċi transfruntiera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898A1" w14:textId="77777777" w:rsidR="002A2210" w:rsidRPr="00E23C4B" w:rsidRDefault="002A2210" w:rsidP="00816DA8">
            <w:pPr>
              <w:rPr>
                <w:noProof/>
              </w:rPr>
            </w:pPr>
            <w:r w:rsidRPr="00E23C4B">
              <w:rPr>
                <w:noProof/>
              </w:rPr>
              <w:t>Tekniku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44821" w14:textId="0B1FB82C" w:rsidR="002A2210" w:rsidRPr="00E23C4B" w:rsidRDefault="002A2210" w:rsidP="00816DA8">
            <w:pPr>
              <w:rPr>
                <w:noProof/>
              </w:rPr>
            </w:pPr>
            <w:r w:rsidRPr="00E23C4B">
              <w:rPr>
                <w:noProof/>
              </w:rPr>
              <w:t>Iffurmati minn tliet ċentri ċibernetiċi nazzjonali jew aktar, dawn jiżguraw l-iskambju ta’ informazzjoni rilevanti relatata mat-theddid ċibernetiku, kważi aċċidenti, indikaturi ta’ kompromess, allerti ċibernetiċi fiċ-ċentru transfruntier.</w:t>
            </w:r>
          </w:p>
          <w:p w14:paraId="19A00C8E" w14:textId="77777777" w:rsidR="002A2210" w:rsidRPr="00E23C4B" w:rsidRDefault="002A2210" w:rsidP="00816DA8">
            <w:pPr>
              <w:rPr>
                <w:noProof/>
              </w:rPr>
            </w:pPr>
            <w:r w:rsidRPr="00E23C4B">
              <w:rPr>
                <w:noProof/>
              </w:rPr>
              <w:t>Jikkooperaw mill-qrib man-Network tas-CSIRTs biex jaqsmu l-informazzjoni.</w:t>
            </w:r>
          </w:p>
          <w:p w14:paraId="2C0E7316" w14:textId="77777777" w:rsidR="002A2210" w:rsidRPr="00E23C4B" w:rsidRDefault="002A2210" w:rsidP="00816DA8">
            <w:pPr>
              <w:rPr>
                <w:noProof/>
              </w:rPr>
            </w:pPr>
            <w:r w:rsidRPr="00E23C4B">
              <w:rPr>
                <w:noProof/>
              </w:rPr>
              <w:t xml:space="preserve">Jipprovdu informazzjoni relatata ma’ inċident potenzjali jew kontinwu taċ-ċibersigurtà fuq skala kbira lill-awtoritajiet tal-Istati Membri u lill-Kummissjoni permezz tal-EU-CyCLONe u n-Network tas-CSIRTs.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1E21E" w14:textId="77777777" w:rsidR="002A2210" w:rsidRPr="00E23C4B" w:rsidRDefault="007D73D4" w:rsidP="00816DA8">
            <w:pPr>
              <w:rPr>
                <w:noProof/>
              </w:rPr>
            </w:pPr>
            <w:r w:rsidRPr="00E23C4B">
              <w:rPr>
                <w:noProof/>
              </w:rPr>
              <w:t>Ir-Regolament (UE) 2025/38</w:t>
            </w:r>
          </w:p>
        </w:tc>
      </w:tr>
      <w:tr w:rsidR="0062176B" w:rsidRPr="00E23C4B" w14:paraId="4E3A0C7A" w14:textId="77777777" w:rsidTr="4A588F1B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69ABF" w14:textId="77777777" w:rsidR="002A2210" w:rsidRPr="00E23C4B" w:rsidRDefault="002A2210" w:rsidP="00816DA8">
            <w:pPr>
              <w:rPr>
                <w:noProof/>
              </w:rPr>
            </w:pPr>
            <w:r w:rsidRPr="00E23C4B">
              <w:rPr>
                <w:noProof/>
              </w:rPr>
              <w:t>Network tas-CSIRTs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B76C3" w14:textId="77777777" w:rsidR="002A2210" w:rsidRPr="00E23C4B" w:rsidRDefault="002A2210" w:rsidP="00816DA8">
            <w:pPr>
              <w:rPr>
                <w:noProof/>
              </w:rPr>
            </w:pPr>
            <w:r w:rsidRPr="00E23C4B">
              <w:rPr>
                <w:noProof/>
              </w:rPr>
              <w:t xml:space="preserve">Tekniku 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80DD4" w14:textId="77777777" w:rsidR="002A2210" w:rsidRPr="00E23C4B" w:rsidRDefault="002A2210" w:rsidP="00816DA8">
            <w:pPr>
              <w:rPr>
                <w:noProof/>
              </w:rPr>
            </w:pPr>
            <w:r w:rsidRPr="00E23C4B">
              <w:rPr>
                <w:noProof/>
              </w:rPr>
              <w:t xml:space="preserve">Jiskambja informazzjoni rilevanti dwar inċidenti, kważi aċċidenti, theddid ċibernetiku, riskji, u vulnerabbiltajiet. </w:t>
            </w:r>
          </w:p>
          <w:p w14:paraId="6B974293" w14:textId="77777777" w:rsidR="002A2210" w:rsidRPr="00E23C4B" w:rsidRDefault="002A2210" w:rsidP="00816DA8">
            <w:pPr>
              <w:rPr>
                <w:noProof/>
              </w:rPr>
            </w:pPr>
            <w:r w:rsidRPr="00E23C4B">
              <w:rPr>
                <w:noProof/>
              </w:rPr>
              <w:t xml:space="preserve">Fuq talba ta’ membru potenzjalment affettwat minn inċident, in-Network jiskambja u jiddiskuti informazzjoni fir-rigward ta’ dak l-inċident u t-theddid ċibernetiku assoċjat. </w:t>
            </w:r>
          </w:p>
          <w:p w14:paraId="24E1E2F6" w14:textId="77777777" w:rsidR="002A2210" w:rsidRPr="00E23C4B" w:rsidRDefault="002A2210" w:rsidP="00816DA8">
            <w:pPr>
              <w:rPr>
                <w:noProof/>
              </w:rPr>
            </w:pPr>
            <w:r w:rsidRPr="00E23C4B">
              <w:rPr>
                <w:noProof/>
              </w:rPr>
              <w:t>In-Network jista’ jimplimenta wkoll rispons koordinat għal inċident li jkun ġie identifikat fil-ġuriżdizzjoni ta’ membru li qed jagħmel it-talba.</w:t>
            </w:r>
          </w:p>
          <w:p w14:paraId="08CCBE07" w14:textId="77777777" w:rsidR="002A2210" w:rsidRPr="00E23C4B" w:rsidRDefault="002A2210" w:rsidP="00816DA8">
            <w:pPr>
              <w:rPr>
                <w:noProof/>
              </w:rPr>
            </w:pPr>
            <w:r w:rsidRPr="00E23C4B">
              <w:rPr>
                <w:noProof/>
              </w:rPr>
              <w:t>Jirċievi informazzjoni mingħand l-Istati Membri rigward it-talbiet tagħhom lir-Riżerva taċ-Ċibersigurtà tal-UE.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2D109" w14:textId="77777777" w:rsidR="002A2210" w:rsidRPr="00E23C4B" w:rsidRDefault="00DE7BE2" w:rsidP="00816DA8">
            <w:pPr>
              <w:rPr>
                <w:noProof/>
              </w:rPr>
            </w:pPr>
            <w:r w:rsidRPr="00E23C4B">
              <w:rPr>
                <w:noProof/>
              </w:rPr>
              <w:t>L-Artikolu 15 tad-Direttiva (UE) 2022/2555</w:t>
            </w:r>
          </w:p>
        </w:tc>
      </w:tr>
      <w:tr w:rsidR="0062176B" w:rsidRPr="00E23C4B" w14:paraId="4F1FC570" w14:textId="77777777" w:rsidTr="4A588F1B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85BB" w14:textId="77777777" w:rsidR="002A2210" w:rsidRPr="00E23C4B" w:rsidRDefault="002A2210" w:rsidP="00816DA8">
            <w:pPr>
              <w:rPr>
                <w:noProof/>
              </w:rPr>
            </w:pPr>
            <w:r w:rsidRPr="00E23C4B">
              <w:rPr>
                <w:noProof/>
              </w:rPr>
              <w:t xml:space="preserve">Konferenza taċ-Ċiberkmandanti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0F81" w14:textId="77777777" w:rsidR="002A2210" w:rsidRPr="00E23C4B" w:rsidRDefault="002A2210" w:rsidP="00816DA8">
            <w:pPr>
              <w:rPr>
                <w:noProof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FA706" w14:textId="77777777" w:rsidR="002A2210" w:rsidRPr="00E23C4B" w:rsidRDefault="002A2210" w:rsidP="00816DA8">
            <w:pPr>
              <w:rPr>
                <w:noProof/>
              </w:rPr>
            </w:pPr>
            <w:r w:rsidRPr="00E23C4B">
              <w:rPr>
                <w:noProof/>
              </w:rPr>
              <w:t>Forum għaċ-ċiberkmandanti fil-livell nazzjonali fl-Istati Membri biex jikkollaboraw u jiskambjaw informazzjoni vitali dwar l-operazzjonijiet u l-istrateġiji taċ-ċiberspazju li għaddejjin għall-mitigazzjoni ta’ inċidenti ċibernetiċi fuq skala kbira. Huwa organizzat mill-presidenza b’rotazzjoni tal-Kunsill tal-Unjoni Ewropea bl-appoġġ tal-Aġenzija Ewropea għad-Difiża (EDA), is-Servizz Ewropew għall-Azzjoni Esterna (SEAE), u l-Persunal Militari tal-UE (EUMS, EU Military Staff).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75EE1" w14:textId="77777777" w:rsidR="002A2210" w:rsidRPr="00E23C4B" w:rsidRDefault="002A2210" w:rsidP="00816DA8">
            <w:pPr>
              <w:rPr>
                <w:noProof/>
              </w:rPr>
            </w:pPr>
            <w:r w:rsidRPr="00E23C4B">
              <w:rPr>
                <w:noProof/>
              </w:rPr>
              <w:t>Komunikazzjoni Konġunta dwar iċ-Ċiberdifiża</w:t>
            </w:r>
          </w:p>
        </w:tc>
      </w:tr>
      <w:tr w:rsidR="0062176B" w:rsidRPr="00E23C4B" w14:paraId="60F34600" w14:textId="77777777" w:rsidTr="4A588F1B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64284" w14:textId="77777777" w:rsidR="002A2210" w:rsidRPr="00E23C4B" w:rsidRDefault="002A2210" w:rsidP="00816DA8">
            <w:pPr>
              <w:rPr>
                <w:noProof/>
              </w:rPr>
            </w:pPr>
            <w:r w:rsidRPr="00E23C4B">
              <w:rPr>
                <w:noProof/>
              </w:rPr>
              <w:t>Kummissjoni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279D9" w14:textId="77777777" w:rsidR="002A2210" w:rsidRPr="00E23C4B" w:rsidRDefault="002A2210" w:rsidP="00816DA8">
            <w:pPr>
              <w:rPr>
                <w:noProof/>
              </w:rPr>
            </w:pPr>
            <w:r w:rsidRPr="00E23C4B">
              <w:rPr>
                <w:noProof/>
              </w:rPr>
              <w:t>Operazzjonali / Politiku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96701" w14:textId="77777777" w:rsidR="002A2210" w:rsidRPr="00E23C4B" w:rsidRDefault="002A2210" w:rsidP="00816DA8">
            <w:pPr>
              <w:rPr>
                <w:noProof/>
              </w:rPr>
            </w:pPr>
            <w:r w:rsidRPr="00E23C4B">
              <w:rPr>
                <w:noProof/>
              </w:rPr>
              <w:t>Tiżgura l-funzjonament bla xkiel tas-suq intern</w:t>
            </w:r>
          </w:p>
          <w:p w14:paraId="62D15DDD" w14:textId="77777777" w:rsidR="002A2210" w:rsidRPr="00E23C4B" w:rsidRDefault="002A2210" w:rsidP="00816DA8">
            <w:pPr>
              <w:rPr>
                <w:noProof/>
              </w:rPr>
            </w:pPr>
            <w:r w:rsidRPr="00E23C4B">
              <w:rPr>
                <w:noProof/>
              </w:rPr>
              <w:t xml:space="preserve">Tipprovdi rapporti analitiċi (ISAA) għall-mekkaniżmu tal-IPCR </w:t>
            </w:r>
          </w:p>
          <w:p w14:paraId="150AD296" w14:textId="77777777" w:rsidR="002A2210" w:rsidRPr="00E23C4B" w:rsidRDefault="002A2210" w:rsidP="00816DA8">
            <w:pPr>
              <w:rPr>
                <w:noProof/>
              </w:rPr>
            </w:pPr>
            <w:r w:rsidRPr="00E23C4B">
              <w:rPr>
                <w:noProof/>
              </w:rPr>
              <w:t>Azzjonijiet ta’ preparatezza ġenerali, inkluża l-ġestjoni taċ-Ċentru ta’ Koordinazzjoni tar-Reazzjoni f’każ ta’ Emerġenza u s-Sistema Komuni ta’ Komunikazzjoni u Informazzjoni f’każ ta’ Emerġenza.</w:t>
            </w:r>
          </w:p>
          <w:p w14:paraId="5B3D7C2A" w14:textId="77777777" w:rsidR="002A2210" w:rsidRPr="00E23C4B" w:rsidRDefault="002A2210" w:rsidP="00816DA8">
            <w:pPr>
              <w:rPr>
                <w:noProof/>
              </w:rPr>
            </w:pPr>
            <w:r w:rsidRPr="00E23C4B">
              <w:rPr>
                <w:noProof/>
              </w:rPr>
              <w:t xml:space="preserve">Osservatur fl-EU-CyCLONe u Membru f’każ ta’ inċident potenzjali jew li jkun għaddej fuq skala kbira. </w:t>
            </w:r>
          </w:p>
          <w:p w14:paraId="60D12F86" w14:textId="77777777" w:rsidR="002A2210" w:rsidRPr="00E23C4B" w:rsidRDefault="002A2210" w:rsidP="00816DA8">
            <w:pPr>
              <w:rPr>
                <w:noProof/>
              </w:rPr>
            </w:pPr>
            <w:r w:rsidRPr="00E23C4B">
              <w:rPr>
                <w:noProof/>
              </w:rPr>
              <w:t xml:space="preserve">Osservatur fin-Network tas-CSIRTS. </w:t>
            </w:r>
          </w:p>
          <w:p w14:paraId="54190078" w14:textId="77777777" w:rsidR="002A2210" w:rsidRPr="00E23C4B" w:rsidRDefault="002A2210" w:rsidP="00816DA8">
            <w:pPr>
              <w:rPr>
                <w:noProof/>
              </w:rPr>
            </w:pPr>
            <w:r w:rsidRPr="00E23C4B">
              <w:rPr>
                <w:noProof/>
              </w:rPr>
              <w:t>Għandha responsabbiltà ġenerali mill-implimentazzjoni tar-Riżerva taċ-Ċibersigurtà tal-UE.</w:t>
            </w:r>
          </w:p>
          <w:p w14:paraId="5E33DECC" w14:textId="77777777" w:rsidR="002A2210" w:rsidRPr="00E23C4B" w:rsidRDefault="002A2210" w:rsidP="00816DA8">
            <w:pPr>
              <w:rPr>
                <w:noProof/>
              </w:rPr>
            </w:pPr>
            <w:r w:rsidRPr="00E23C4B">
              <w:rPr>
                <w:noProof/>
              </w:rPr>
              <w:t>Punt ta’ kuntatt tal-Bord Interistituzzjonali taċ-Ċibersigurtà għall-kondiviżjoni ta’ informazzjoni rilevanti fir-rigward ta’ inċidenti kbar mal-EU-CyCLONe.</w:t>
            </w:r>
          </w:p>
          <w:p w14:paraId="06F724D6" w14:textId="77777777" w:rsidR="002A2210" w:rsidRPr="00E23C4B" w:rsidRDefault="002A2210" w:rsidP="003275D0">
            <w:pPr>
              <w:rPr>
                <w:noProof/>
              </w:rPr>
            </w:pPr>
            <w:r w:rsidRPr="00E23C4B">
              <w:rPr>
                <w:noProof/>
              </w:rPr>
              <w:t>Sorveljanza strateġika taċ-Ċentru ta’ Monitoraġġ tas-Sigurtà Galileo. (GSMC)</w:t>
            </w:r>
          </w:p>
          <w:p w14:paraId="524CC85C" w14:textId="66B09759" w:rsidR="002A2210" w:rsidRPr="00E23C4B" w:rsidRDefault="002A2210" w:rsidP="003275D0">
            <w:pPr>
              <w:rPr>
                <w:noProof/>
              </w:rPr>
            </w:pPr>
            <w:r w:rsidRPr="00E23C4B">
              <w:rPr>
                <w:noProof/>
              </w:rPr>
              <w:t>Ikkonsultata mill-Presidenza tal-Kunsill dwar deċiżjonijiet biex jiġi attivat jew diżattivat l-IPCR. Is-servizzi tal-Kummissjoni jiżviluppaw, flimkien mas-SEAE, ir-rapport tal-ISAA.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481D" w14:textId="77777777" w:rsidR="002A2210" w:rsidRPr="00E23C4B" w:rsidRDefault="007069EA" w:rsidP="00816DA8">
            <w:pPr>
              <w:rPr>
                <w:noProof/>
              </w:rPr>
            </w:pPr>
            <w:r w:rsidRPr="00E23C4B">
              <w:rPr>
                <w:noProof/>
              </w:rPr>
              <w:t>L-Artikolu 17 tat-Trattat dwar l-Unjoni Ewropea Deċiżjoni ta’ Implimentazzjoni (UE) 2018/1993</w:t>
            </w:r>
          </w:p>
          <w:p w14:paraId="6D6E6071" w14:textId="77777777" w:rsidR="002A2210" w:rsidRPr="00E23C4B" w:rsidRDefault="002A2210" w:rsidP="00816DA8">
            <w:pPr>
              <w:rPr>
                <w:noProof/>
              </w:rPr>
            </w:pPr>
            <w:r w:rsidRPr="00E23C4B">
              <w:rPr>
                <w:noProof/>
              </w:rPr>
              <w:t>Id-Deċiżjoni Nru 1313/2013/UE tal-Parlament Ewropew u tal-Kunsill </w:t>
            </w:r>
          </w:p>
          <w:p w14:paraId="3E76BC12" w14:textId="77777777" w:rsidR="00537749" w:rsidRPr="00E23C4B" w:rsidRDefault="00537749" w:rsidP="00537749">
            <w:pPr>
              <w:rPr>
                <w:noProof/>
              </w:rPr>
            </w:pPr>
            <w:r w:rsidRPr="00E23C4B">
              <w:rPr>
                <w:noProof/>
              </w:rPr>
              <w:t>Id-Direttiva (UE) 2022/2555</w:t>
            </w:r>
          </w:p>
          <w:p w14:paraId="6C19E377" w14:textId="77777777" w:rsidR="002A2210" w:rsidRPr="00E23C4B" w:rsidRDefault="00537749" w:rsidP="00816DA8">
            <w:pPr>
              <w:rPr>
                <w:noProof/>
              </w:rPr>
            </w:pPr>
            <w:r w:rsidRPr="00E23C4B">
              <w:rPr>
                <w:noProof/>
              </w:rPr>
              <w:t>Ir-Regolament (UE) 2025/38, u r-Regolament (UE, Euratom) 2023/2841</w:t>
            </w:r>
          </w:p>
          <w:p w14:paraId="38383FC5" w14:textId="77777777" w:rsidR="002A2210" w:rsidRPr="00E23C4B" w:rsidRDefault="002A2210" w:rsidP="00816DA8">
            <w:pPr>
              <w:rPr>
                <w:noProof/>
              </w:rPr>
            </w:pPr>
          </w:p>
        </w:tc>
      </w:tr>
      <w:tr w:rsidR="0062176B" w:rsidRPr="00E23C4B" w14:paraId="1E9983FA" w14:textId="77777777" w:rsidTr="4A588F1B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15B3E" w14:textId="77777777" w:rsidR="002A2210" w:rsidRPr="00E23C4B" w:rsidRDefault="002A2210" w:rsidP="003275D0">
            <w:pPr>
              <w:rPr>
                <w:noProof/>
              </w:rPr>
            </w:pPr>
            <w:r w:rsidRPr="00E23C4B">
              <w:rPr>
                <w:noProof/>
              </w:rPr>
              <w:t>L-Aġenzija Ewropea għaċ-Ċibersigurtà (ENISA)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65348" w14:textId="77777777" w:rsidR="002A2210" w:rsidRPr="00E23C4B" w:rsidRDefault="002A2210" w:rsidP="003275D0">
            <w:pPr>
              <w:rPr>
                <w:noProof/>
              </w:rPr>
            </w:pPr>
            <w:r w:rsidRPr="00E23C4B">
              <w:rPr>
                <w:noProof/>
              </w:rPr>
              <w:t>Tekniku / operazzjonali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5D171" w14:textId="77777777" w:rsidR="002A2210" w:rsidRPr="00E23C4B" w:rsidRDefault="002A2210" w:rsidP="003275D0">
            <w:pPr>
              <w:rPr>
                <w:noProof/>
              </w:rPr>
            </w:pPr>
            <w:r w:rsidRPr="00E23C4B">
              <w:rPr>
                <w:noProof/>
              </w:rPr>
              <w:t>Tipprovdi s-segretarjat għan-Network tas-CSIRTs u l-EU-CyCLONe.</w:t>
            </w:r>
          </w:p>
          <w:p w14:paraId="25D09F30" w14:textId="77777777" w:rsidR="002A2210" w:rsidRPr="00E23C4B" w:rsidRDefault="002A2210" w:rsidP="003275D0">
            <w:pPr>
              <w:rPr>
                <w:noProof/>
              </w:rPr>
            </w:pPr>
            <w:r w:rsidRPr="00E23C4B">
              <w:rPr>
                <w:noProof/>
              </w:rPr>
              <w:t>Tgħin fl-iżvilupp ta’ rispons komuni għal inċidenti jew kriżijiet transfruntiera fuq skala kbira billi:</w:t>
            </w:r>
          </w:p>
          <w:p w14:paraId="4F77C4B0" w14:textId="77777777" w:rsidR="002A2210" w:rsidRPr="00E23C4B" w:rsidRDefault="002A2210" w:rsidP="003275D0">
            <w:pPr>
              <w:rPr>
                <w:noProof/>
              </w:rPr>
            </w:pPr>
            <w:r w:rsidRPr="00E23C4B">
              <w:rPr>
                <w:noProof/>
              </w:rPr>
              <w:t>Taggrega u tanalizza rapporti minn sorsi nazzjonali</w:t>
            </w:r>
          </w:p>
          <w:p w14:paraId="40C16785" w14:textId="77777777" w:rsidR="002A2210" w:rsidRPr="00E23C4B" w:rsidRDefault="002A2210" w:rsidP="003275D0">
            <w:pPr>
              <w:rPr>
                <w:noProof/>
              </w:rPr>
            </w:pPr>
            <w:r w:rsidRPr="00E23C4B">
              <w:rPr>
                <w:noProof/>
              </w:rPr>
              <w:t>Tiżgura l-fluss ta’ informazzjoni bejn il-livelli tekniċi, operazzjonali u politiċi</w:t>
            </w:r>
          </w:p>
          <w:p w14:paraId="56AD37BA" w14:textId="77777777" w:rsidR="002A2210" w:rsidRPr="00E23C4B" w:rsidRDefault="002A2210" w:rsidP="003275D0">
            <w:pPr>
              <w:rPr>
                <w:noProof/>
              </w:rPr>
            </w:pPr>
            <w:r w:rsidRPr="00E23C4B">
              <w:rPr>
                <w:noProof/>
              </w:rPr>
              <w:t>Tiffaċilita t-trattament tal-inċidenti</w:t>
            </w:r>
          </w:p>
          <w:p w14:paraId="4E3FAF50" w14:textId="77777777" w:rsidR="002A2210" w:rsidRPr="00E23C4B" w:rsidRDefault="002A2210" w:rsidP="003275D0">
            <w:pPr>
              <w:rPr>
                <w:noProof/>
              </w:rPr>
            </w:pPr>
            <w:r w:rsidRPr="00E23C4B">
              <w:rPr>
                <w:noProof/>
              </w:rPr>
              <w:t>Tappoġġja l-entitajiet tal-Unjoni fir-rigward tal-komunikazzjoni pubblika.</w:t>
            </w:r>
          </w:p>
          <w:p w14:paraId="7C357A9B" w14:textId="77777777" w:rsidR="002A2210" w:rsidRPr="00E23C4B" w:rsidRDefault="002A2210" w:rsidP="003275D0">
            <w:pPr>
              <w:rPr>
                <w:noProof/>
              </w:rPr>
            </w:pPr>
            <w:r w:rsidRPr="00E23C4B">
              <w:rPr>
                <w:noProof/>
              </w:rPr>
              <w:t>Tittestja l-kapaċitajiet ta’ rispons għall-inċidenti.</w:t>
            </w:r>
          </w:p>
          <w:p w14:paraId="2AAD97C0" w14:textId="77777777" w:rsidR="002A2210" w:rsidRPr="00E23C4B" w:rsidRDefault="002A2210" w:rsidP="003275D0">
            <w:pPr>
              <w:rPr>
                <w:noProof/>
              </w:rPr>
            </w:pPr>
            <w:r w:rsidRPr="00E23C4B">
              <w:rPr>
                <w:noProof/>
              </w:rPr>
              <w:t>Topera u tamministra r-Riżerva taċ-Ċibersigurtà tal-UE, parzjalment jew kompletament, kif previst fl-Att dwar iċ-Ċibersolidarjetà.</w:t>
            </w:r>
          </w:p>
          <w:p w14:paraId="60A37BF0" w14:textId="77777777" w:rsidR="002A2210" w:rsidRPr="00E23C4B" w:rsidRDefault="002A2210" w:rsidP="003275D0">
            <w:pPr>
              <w:rPr>
                <w:noProof/>
              </w:rPr>
            </w:pPr>
            <w:r w:rsidRPr="00E23C4B">
              <w:rPr>
                <w:noProof/>
              </w:rPr>
              <w:t xml:space="preserve">Tirrieżamina u tivvaluta t-theddid, il-vulnerabbiltajiet magħrufa u l-azzjonijiet ta’ mitigazzjoni għal inċident ċibernetiku sinifikanti jew fuq skala kbira speċifiku. </w:t>
            </w:r>
          </w:p>
          <w:p w14:paraId="7AD68232" w14:textId="77777777" w:rsidR="002A2210" w:rsidRPr="00E23C4B" w:rsidRDefault="002A2210" w:rsidP="003275D0">
            <w:pPr>
              <w:rPr>
                <w:noProof/>
              </w:rPr>
            </w:pPr>
            <w:r w:rsidRPr="00E23C4B">
              <w:rPr>
                <w:noProof/>
              </w:rPr>
              <w:t>Tipprepara rapport ta’ rieżami tal-inċidenti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DBA78" w14:textId="77777777" w:rsidR="007331D3" w:rsidRPr="00E23C4B" w:rsidRDefault="007331D3" w:rsidP="007331D3">
            <w:pPr>
              <w:rPr>
                <w:noProof/>
              </w:rPr>
            </w:pPr>
            <w:r w:rsidRPr="00E23C4B">
              <w:rPr>
                <w:noProof/>
              </w:rPr>
              <w:t>Id-Direttiva NIS 2 (UE) 2022/2555</w:t>
            </w:r>
          </w:p>
          <w:p w14:paraId="4AF73C46" w14:textId="77777777" w:rsidR="007331D3" w:rsidRPr="00E23C4B" w:rsidRDefault="007331D3" w:rsidP="007331D3">
            <w:pPr>
              <w:rPr>
                <w:noProof/>
              </w:rPr>
            </w:pPr>
            <w:r w:rsidRPr="00E23C4B">
              <w:rPr>
                <w:noProof/>
              </w:rPr>
              <w:t xml:space="preserve">Ir-Regolament (UE) 2019/881 </w:t>
            </w:r>
          </w:p>
          <w:p w14:paraId="09D0297E" w14:textId="77777777" w:rsidR="007331D3" w:rsidRPr="00E23C4B" w:rsidRDefault="007331D3" w:rsidP="007331D3">
            <w:pPr>
              <w:rPr>
                <w:noProof/>
              </w:rPr>
            </w:pPr>
            <w:r w:rsidRPr="00E23C4B">
              <w:rPr>
                <w:noProof/>
              </w:rPr>
              <w:t>Ir-Regolament (UE) 2025/38</w:t>
            </w:r>
          </w:p>
          <w:p w14:paraId="11D47502" w14:textId="77777777" w:rsidR="002A2210" w:rsidRPr="00E23C4B" w:rsidRDefault="007331D3" w:rsidP="003275D0">
            <w:pPr>
              <w:rPr>
                <w:noProof/>
              </w:rPr>
            </w:pPr>
            <w:r w:rsidRPr="00E23C4B">
              <w:rPr>
                <w:noProof/>
              </w:rPr>
              <w:t>Ir-Regolament (UE) 2024/2847</w:t>
            </w:r>
          </w:p>
        </w:tc>
      </w:tr>
      <w:tr w:rsidR="0062176B" w:rsidRPr="00E23C4B" w14:paraId="71BE88CF" w14:textId="77777777" w:rsidTr="4A588F1B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8D4C8" w14:textId="77777777" w:rsidR="002A2210" w:rsidRPr="00E23C4B" w:rsidRDefault="002A2210" w:rsidP="003275D0">
            <w:pPr>
              <w:rPr>
                <w:noProof/>
              </w:rPr>
            </w:pPr>
            <w:r w:rsidRPr="00E23C4B">
              <w:rPr>
                <w:noProof/>
              </w:rPr>
              <w:t>Network Ewropew ta’ organizzazzjoni ta’ kollegament f’każ ta’ ċiberkriżijiet (EU-CyCLONe)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7B0A9" w14:textId="77777777" w:rsidR="002A2210" w:rsidRPr="00E23C4B" w:rsidRDefault="002A2210" w:rsidP="003275D0">
            <w:pPr>
              <w:rPr>
                <w:noProof/>
              </w:rPr>
            </w:pPr>
            <w:r w:rsidRPr="00E23C4B">
              <w:rPr>
                <w:noProof/>
              </w:rPr>
              <w:t>Operazzjonali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0F91F" w14:textId="77777777" w:rsidR="002A2210" w:rsidRPr="00E23C4B" w:rsidRDefault="002A2210" w:rsidP="003275D0">
            <w:pPr>
              <w:rPr>
                <w:noProof/>
              </w:rPr>
            </w:pPr>
            <w:r w:rsidRPr="00E23C4B">
              <w:rPr>
                <w:noProof/>
              </w:rPr>
              <w:t xml:space="preserve">Jappoġġja l-ġestjoni koordinata ta’ inċidenti u kriżijiet taċ-ċibersigurtà fuq skala kbira fil-livell operazzjonali </w:t>
            </w:r>
          </w:p>
          <w:p w14:paraId="7461EDCB" w14:textId="77777777" w:rsidR="002A2210" w:rsidRPr="00E23C4B" w:rsidRDefault="002A2210" w:rsidP="003275D0">
            <w:pPr>
              <w:rPr>
                <w:noProof/>
              </w:rPr>
            </w:pPr>
            <w:r w:rsidRPr="00E23C4B">
              <w:rPr>
                <w:noProof/>
              </w:rPr>
              <w:t xml:space="preserve">Jiżgura l-iskambju regolari ta’ informazzjoni rilevanti fost l-Istati Membri u l-istituzzjonijiet, il-korpi, l-uffiċċji u l-aġenziji tal-Unjoni. </w:t>
            </w:r>
          </w:p>
          <w:p w14:paraId="6BEC89F7" w14:textId="77777777" w:rsidR="002A2210" w:rsidRPr="00E23C4B" w:rsidRDefault="002A2210" w:rsidP="003275D0">
            <w:pPr>
              <w:rPr>
                <w:noProof/>
              </w:rPr>
            </w:pPr>
            <w:r w:rsidRPr="00E23C4B">
              <w:rPr>
                <w:noProof/>
              </w:rPr>
              <w:t xml:space="preserve">Jikkoordina l-ġestjoni ta’ inċidenti u kriżijiet taċ-ċibersigurtà fuq skala kbira u jappoġġja t-teħid ta’ deċiżjonijiet fil-livell politiku fir-rigward ta’ inċidenti u tali kriżijiet. </w:t>
            </w:r>
          </w:p>
          <w:p w14:paraId="6C75C76F" w14:textId="77777777" w:rsidR="002A2210" w:rsidRPr="00E23C4B" w:rsidRDefault="002A2210" w:rsidP="003275D0">
            <w:pPr>
              <w:rPr>
                <w:noProof/>
              </w:rPr>
            </w:pPr>
            <w:r w:rsidRPr="00E23C4B">
              <w:rPr>
                <w:noProof/>
              </w:rPr>
              <w:t xml:space="preserve">Jivvaluta l-konsegwenzi u l-impatt tal-inċidenti u l-kriżijiet taċ-ċibersigurtà rilevanti fuq skala kbira u jipproponi miżuri ta’ mitigazzjoni possibbli. </w:t>
            </w:r>
          </w:p>
          <w:p w14:paraId="7D70CD27" w14:textId="77777777" w:rsidR="002A2210" w:rsidRPr="00E23C4B" w:rsidRDefault="002A2210" w:rsidP="003275D0">
            <w:pPr>
              <w:rPr>
                <w:noProof/>
              </w:rPr>
            </w:pPr>
            <w:r w:rsidRPr="00E23C4B">
              <w:rPr>
                <w:noProof/>
              </w:rPr>
              <w:t>Jiżviluppa, flimkien mal-ENISA, il-mudell biex jiffaċilita s-sottomissjoni ta’ talbiet għall-appoġġ mir-Riżerva taċ-Ċibersigurtà tal-UE.</w:t>
            </w:r>
          </w:p>
          <w:p w14:paraId="6B7B5DA8" w14:textId="77777777" w:rsidR="002A2210" w:rsidRPr="00E23C4B" w:rsidRDefault="002A2210" w:rsidP="003275D0">
            <w:pPr>
              <w:rPr>
                <w:noProof/>
              </w:rPr>
            </w:pPr>
            <w:r w:rsidRPr="00E23C4B">
              <w:rPr>
                <w:noProof/>
              </w:rPr>
              <w:t>Jirċievi informazzjoni mingħand l-Istati Membri rigward it-talbiet tagħhom lir-Riżerva taċ-Ċibersigurtà tal-UE.</w:t>
            </w:r>
          </w:p>
          <w:p w14:paraId="76C4E60C" w14:textId="77777777" w:rsidR="002A2210" w:rsidRPr="00E23C4B" w:rsidRDefault="002A2210" w:rsidP="003275D0">
            <w:pPr>
              <w:rPr>
                <w:noProof/>
              </w:rPr>
            </w:pPr>
            <w:r w:rsidRPr="00E23C4B">
              <w:rPr>
                <w:noProof/>
              </w:rPr>
              <w:t>Jirċievi informazzjoni relatata ma’ inċident potenzjali jew li jkun għaddej taċ-ċibersigurtà fuq skala kbira miċ-ċentri ċibernetiċi transfruntiera jew min-Network tas-CSIRTs.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A497A" w14:textId="77777777" w:rsidR="007D296F" w:rsidRPr="00E23C4B" w:rsidRDefault="007D296F" w:rsidP="007D296F">
            <w:pPr>
              <w:rPr>
                <w:noProof/>
              </w:rPr>
            </w:pPr>
            <w:r w:rsidRPr="00E23C4B">
              <w:rPr>
                <w:noProof/>
              </w:rPr>
              <w:t>Id-Direttiva (UE) 2022/2555</w:t>
            </w:r>
          </w:p>
          <w:p w14:paraId="57A1B58B" w14:textId="77777777" w:rsidR="002A2210" w:rsidRPr="00E23C4B" w:rsidRDefault="007D296F" w:rsidP="003275D0">
            <w:pPr>
              <w:rPr>
                <w:noProof/>
              </w:rPr>
            </w:pPr>
            <w:r w:rsidRPr="00E23C4B">
              <w:rPr>
                <w:noProof/>
              </w:rPr>
              <w:t>Ir-Regolament (UE) 2025/38</w:t>
            </w:r>
          </w:p>
        </w:tc>
      </w:tr>
      <w:tr w:rsidR="0062176B" w:rsidRPr="00E23C4B" w14:paraId="0D1636C2" w14:textId="77777777" w:rsidTr="4A588F1B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35BF2" w14:textId="77777777" w:rsidR="002A2210" w:rsidRPr="00E23C4B" w:rsidRDefault="002A2210" w:rsidP="003275D0">
            <w:pPr>
              <w:rPr>
                <w:noProof/>
              </w:rPr>
            </w:pPr>
            <w:r w:rsidRPr="00E23C4B">
              <w:rPr>
                <w:noProof/>
              </w:rPr>
              <w:t>Ir-Rappreżentant Għoli tal-Unjoni għall-Affarijiet Barranin u l-Politika ta’ Sigurtà appoġġjat mis-Servizz Ewropew għall-Azzjoni Esterna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185F" w14:textId="77777777" w:rsidR="002A2210" w:rsidRPr="00E23C4B" w:rsidRDefault="002A2210" w:rsidP="003275D0">
            <w:pPr>
              <w:rPr>
                <w:noProof/>
              </w:rPr>
            </w:pPr>
            <w:r w:rsidRPr="00E23C4B">
              <w:rPr>
                <w:noProof/>
              </w:rPr>
              <w:t>Politiku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2DCF7" w14:textId="77777777" w:rsidR="002A2210" w:rsidRPr="00E23C4B" w:rsidRDefault="002A2210" w:rsidP="003275D0">
            <w:pPr>
              <w:rPr>
                <w:noProof/>
              </w:rPr>
            </w:pPr>
            <w:r w:rsidRPr="00E23C4B">
              <w:rPr>
                <w:noProof/>
              </w:rPr>
              <w:t>Imexxi u jikkoordina l-isforzi tal-Unjoni biex tindirizza t-theddid għas-sigurtà esterna fl-oqsma tal-ibridi u dawk ċibernetiċi</w:t>
            </w:r>
          </w:p>
          <w:p w14:paraId="6B83AB4C" w14:textId="77777777" w:rsidR="002A2210" w:rsidRPr="00E23C4B" w:rsidRDefault="002A2210" w:rsidP="003275D0">
            <w:pPr>
              <w:rPr>
                <w:noProof/>
              </w:rPr>
            </w:pPr>
            <w:r w:rsidRPr="00E23C4B">
              <w:rPr>
                <w:noProof/>
              </w:rPr>
              <w:t xml:space="preserve">Responsabbli mill-istrumenti taċ-ċiberdiplomazija u ċ-ċiberdifiża tal-Unjoni biex jiskoraġġixxi u jirrispondi għat-theddid estern billi juża s-Settijiet ta’ Għodod Ibridi u taċ-Ċiberdiplomazija tal-Unjoni. </w:t>
            </w:r>
          </w:p>
          <w:p w14:paraId="354F6BF6" w14:textId="77777777" w:rsidR="002A2210" w:rsidRPr="00E23C4B" w:rsidRDefault="002A2210" w:rsidP="003275D0">
            <w:pPr>
              <w:rPr>
                <w:noProof/>
              </w:rPr>
            </w:pPr>
            <w:r w:rsidRPr="00E23C4B">
              <w:rPr>
                <w:noProof/>
              </w:rPr>
              <w:t>Jinvolvi ruħu ma’ sħab esterni inkluż ukoll permezz tal-involviment tal-PSDK.</w:t>
            </w:r>
          </w:p>
          <w:p w14:paraId="42ED95C2" w14:textId="77777777" w:rsidR="002A2210" w:rsidRPr="00E23C4B" w:rsidRDefault="002A2210" w:rsidP="003275D0">
            <w:pPr>
              <w:rPr>
                <w:noProof/>
              </w:rPr>
            </w:pPr>
            <w:r w:rsidRPr="00E23C4B">
              <w:rPr>
                <w:noProof/>
              </w:rPr>
              <w:t>Jipprovdi preparatezza għall-għarfien tas-sitwazzjoni tal-Unjoni u tal-Istati Membri dwar it-theddid ibridu u ċibernetiku u l-kapaċità li jirreaġixxu għalih, pereżempju permezz ta’ eżerċizzji prattiċi, taħriġ u networks.</w:t>
            </w:r>
          </w:p>
          <w:p w14:paraId="2F9701B4" w14:textId="77777777" w:rsidR="002A2210" w:rsidRPr="00E23C4B" w:rsidRDefault="002A2210" w:rsidP="003275D0">
            <w:pPr>
              <w:rPr>
                <w:noProof/>
              </w:rPr>
            </w:pPr>
            <w:r w:rsidRPr="00E23C4B">
              <w:rPr>
                <w:noProof/>
              </w:rPr>
              <w:t xml:space="preserve">Jittratta l-implikazzjonijiet tas-sigurtà u d-difiża tal-assi spazjali tal-Unjoni, speċjalment taħt il-Politika ta’ Sigurtà u ta’ Difiża Komuni (PSDK) tal-Unjoni. </w:t>
            </w:r>
          </w:p>
          <w:p w14:paraId="4F292224" w14:textId="7E55DAF6" w:rsidR="002A2210" w:rsidRPr="00E23C4B" w:rsidRDefault="002A2210" w:rsidP="003275D0">
            <w:pPr>
              <w:rPr>
                <w:noProof/>
              </w:rPr>
            </w:pPr>
            <w:r w:rsidRPr="00E23C4B">
              <w:rPr>
                <w:noProof/>
              </w:rPr>
              <w:t>Ikkonsultata mill-Presidenza tal-Kunsill dwar deċiżjonijiet biex jiġi attivat jew diżattivat l-IPCR. Is-SEAE jiżviluppa, flimkien mas-servizzi tal-Kummissjoni, ir-rapport tal-ISAA.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FB16A" w14:textId="77777777" w:rsidR="002A2210" w:rsidRPr="00E23C4B" w:rsidRDefault="002A2210" w:rsidP="003275D0">
            <w:pPr>
              <w:rPr>
                <w:noProof/>
              </w:rPr>
            </w:pPr>
            <w:r w:rsidRPr="00E23C4B">
              <w:rPr>
                <w:noProof/>
              </w:rPr>
              <w:t>Id-Deċiżjoni tal-Kunsill 2010/427/UE</w:t>
            </w:r>
          </w:p>
        </w:tc>
      </w:tr>
      <w:tr w:rsidR="0062176B" w:rsidRPr="00E23C4B" w14:paraId="05D1313A" w14:textId="77777777" w:rsidTr="4A588F1B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F5EB6" w14:textId="77777777" w:rsidR="002A2210" w:rsidRPr="00E23C4B" w:rsidRDefault="008F6857" w:rsidP="003275D0">
            <w:pPr>
              <w:rPr>
                <w:noProof/>
              </w:rPr>
            </w:pPr>
            <w:r w:rsidRPr="00E23C4B">
              <w:rPr>
                <w:noProof/>
              </w:rPr>
              <w:t>Europol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1225E" w14:textId="77777777" w:rsidR="002A2210" w:rsidRPr="00E23C4B" w:rsidRDefault="002A2210" w:rsidP="003275D0">
            <w:pPr>
              <w:rPr>
                <w:noProof/>
              </w:rPr>
            </w:pPr>
            <w:r w:rsidRPr="00E23C4B">
              <w:rPr>
                <w:noProof/>
              </w:rPr>
              <w:t>Operazzjonali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0371A" w14:textId="77777777" w:rsidR="002A2210" w:rsidRPr="00E23C4B" w:rsidRDefault="008F6857" w:rsidP="003275D0">
            <w:pPr>
              <w:rPr>
                <w:noProof/>
              </w:rPr>
            </w:pPr>
            <w:r w:rsidRPr="00E23C4B">
              <w:rPr>
                <w:noProof/>
              </w:rPr>
              <w:t>Jipprovdi appoġġ operazzjonali u tekniku lill-awtoritajiet kompetenti tal-Istati Membri għall-prevenzjoni u d-deterrenza taċ-ċiberkriminalità.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EE12D" w14:textId="77777777" w:rsidR="002A2210" w:rsidRPr="00E23C4B" w:rsidRDefault="002A2210" w:rsidP="003275D0">
            <w:pPr>
              <w:rPr>
                <w:noProof/>
              </w:rPr>
            </w:pPr>
            <w:r w:rsidRPr="00E23C4B">
              <w:rPr>
                <w:noProof/>
              </w:rPr>
              <w:t xml:space="preserve">Ir-Regolament (UE) 2016/794, inklużi l-emendi kollha </w:t>
            </w:r>
          </w:p>
        </w:tc>
      </w:tr>
      <w:tr w:rsidR="0062176B" w:rsidRPr="00E23C4B" w14:paraId="7801BF40" w14:textId="77777777" w:rsidTr="4A588F1B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A2230" w14:textId="77777777" w:rsidR="002A2210" w:rsidRPr="00E23C4B" w:rsidRDefault="002A2210" w:rsidP="003275D0">
            <w:pPr>
              <w:rPr>
                <w:noProof/>
              </w:rPr>
            </w:pPr>
            <w:r w:rsidRPr="00E23C4B">
              <w:rPr>
                <w:noProof/>
              </w:rPr>
              <w:t>Bord Interistituzzjonali taċ-Ċibersigurtà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E540B" w14:textId="77777777" w:rsidR="002A2210" w:rsidRPr="00E23C4B" w:rsidRDefault="002A2210" w:rsidP="003275D0">
            <w:pPr>
              <w:rPr>
                <w:noProof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B0436" w14:textId="77777777" w:rsidR="002A2210" w:rsidRPr="00E23C4B" w:rsidRDefault="002A2210" w:rsidP="003275D0">
            <w:pPr>
              <w:rPr>
                <w:noProof/>
              </w:rPr>
            </w:pPr>
            <w:r w:rsidRPr="00E23C4B">
              <w:rPr>
                <w:noProof/>
              </w:rPr>
              <w:t>Japprova l-pjan interistituzzjonali għall-ġestjoni tal-kriżijiet ċibernetiċi għall-entitajiet tal-Unjoni. Jadotta, abbażi ta’ proposta tas-CERT-UE, linji gwida jew rakkomandazzjonijiet dwar il-kooperazzjoni fir-rispons għall-inċidenti għal inċidenti sinifikanti li jikkonċernaw l-entitajiet tal-Unjoni.</w:t>
            </w:r>
          </w:p>
          <w:p w14:paraId="69ED59C4" w14:textId="77777777" w:rsidR="00A06BC3" w:rsidRPr="00E23C4B" w:rsidRDefault="00A06BC3" w:rsidP="003275D0">
            <w:pPr>
              <w:rPr>
                <w:noProof/>
              </w:rPr>
            </w:pPr>
          </w:p>
          <w:p w14:paraId="51999F5A" w14:textId="77777777" w:rsidR="00200955" w:rsidRPr="00E23C4B" w:rsidRDefault="6E155106" w:rsidP="003275D0">
            <w:pPr>
              <w:rPr>
                <w:noProof/>
              </w:rPr>
            </w:pPr>
            <w:r w:rsidRPr="00E23C4B">
              <w:rPr>
                <w:noProof/>
              </w:rPr>
              <w:t>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30FCC" w14:textId="77777777" w:rsidR="002A2210" w:rsidRPr="00E23C4B" w:rsidRDefault="002A2210" w:rsidP="003275D0">
            <w:pPr>
              <w:rPr>
                <w:noProof/>
              </w:rPr>
            </w:pPr>
            <w:r w:rsidRPr="00E23C4B">
              <w:rPr>
                <w:noProof/>
              </w:rPr>
              <w:t>Ir-Regolament (UE, Euratom) 2023/2841</w:t>
            </w:r>
          </w:p>
        </w:tc>
      </w:tr>
      <w:tr w:rsidR="0062176B" w:rsidRPr="00E23C4B" w14:paraId="6395FCA3" w14:textId="77777777" w:rsidTr="4A588F1B">
        <w:trPr>
          <w:trHeight w:val="30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2F8A7" w14:textId="77777777" w:rsidR="002A2210" w:rsidRPr="00E23C4B" w:rsidRDefault="002A2210" w:rsidP="003275D0">
            <w:pPr>
              <w:rPr>
                <w:noProof/>
              </w:rPr>
            </w:pPr>
            <w:r w:rsidRPr="00E23C4B">
              <w:rPr>
                <w:noProof/>
              </w:rPr>
              <w:t xml:space="preserve">Network Operazzjonali għall-Iskwadri Militari ta’ Rispons f’Emerġenza relatata mal-Kompjuters (MICNET) 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A08FE" w14:textId="77777777" w:rsidR="002A2210" w:rsidRPr="00E23C4B" w:rsidRDefault="002A2210" w:rsidP="003275D0">
            <w:pPr>
              <w:rPr>
                <w:noProof/>
              </w:rPr>
            </w:pPr>
            <w:r w:rsidRPr="00E23C4B">
              <w:rPr>
                <w:noProof/>
              </w:rPr>
              <w:t xml:space="preserve">Tekniku 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7C885" w14:textId="77777777" w:rsidR="002A2210" w:rsidRPr="00E23C4B" w:rsidRDefault="002A2210" w:rsidP="003275D0">
            <w:pPr>
              <w:rPr>
                <w:noProof/>
              </w:rPr>
            </w:pPr>
            <w:r w:rsidRPr="00E23C4B">
              <w:rPr>
                <w:noProof/>
              </w:rPr>
              <w:t>Irawwem rispons aktar robust u koordinat għat-theddid ċibernetiku li jaffettwa s-sistemi ta’ difiża fl-Unjoni, inkluż dawk użati f’missjonijiet u operazzjonijiet militari tal-PSDK; stabbilit u appoġġjat mill-Aġenzija Ewropea għad-Difiża.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484C2" w14:textId="77777777" w:rsidR="002A2210" w:rsidRPr="00E23C4B" w:rsidRDefault="002A2210" w:rsidP="003275D0">
            <w:pPr>
              <w:rPr>
                <w:noProof/>
              </w:rPr>
            </w:pPr>
            <w:r w:rsidRPr="00E23C4B">
              <w:rPr>
                <w:noProof/>
              </w:rPr>
              <w:t>Il-Komunikazzjoni Konġunta dwar iċ-Ċiberdifiża 2022</w:t>
            </w:r>
          </w:p>
        </w:tc>
      </w:tr>
      <w:tr w:rsidR="0062176B" w:rsidRPr="00E23C4B" w14:paraId="3A7AF857" w14:textId="77777777" w:rsidTr="4A588F1B">
        <w:trPr>
          <w:trHeight w:val="30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9E44A" w14:textId="77777777" w:rsidR="002A2210" w:rsidRPr="00E23C4B" w:rsidRDefault="002A2210" w:rsidP="003275D0">
            <w:pPr>
              <w:rPr>
                <w:noProof/>
              </w:rPr>
            </w:pPr>
            <w:r w:rsidRPr="00E23C4B">
              <w:rPr>
                <w:noProof/>
              </w:rPr>
              <w:t>Kapaċità Unika ta’ Analiżi tal-Intelligence (SIAC)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7B403" w14:textId="77777777" w:rsidR="002A2210" w:rsidRPr="00E23C4B" w:rsidRDefault="002A2210" w:rsidP="003275D0">
            <w:pPr>
              <w:rPr>
                <w:noProof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1BBB8" w14:textId="607E1A48" w:rsidR="002A2210" w:rsidRPr="00E23C4B" w:rsidRDefault="002A2210" w:rsidP="003275D0">
            <w:pPr>
              <w:rPr>
                <w:noProof/>
              </w:rPr>
            </w:pPr>
            <w:r w:rsidRPr="00E23C4B">
              <w:rPr>
                <w:noProof/>
              </w:rPr>
              <w:t xml:space="preserve">Magħmula minn (1) Ċentru tal-Intelligence u tas-Sitwazzjonijiet tal-UE (INTCEN tal-UE) li jittratta intelligence ċivili u intelligence b’sors miftuħ u jipprovdi intelligence strateġika dwar il-politika barranija, it-terroriżmu u t-theddid ibridu, u (2) id-Direttorat tal-Intelligence tal-Persunal Militari tal-UE (EUMS INT) li jittratta l-intelligence militari għall-missjonijiet tal-PSDK u jappoġġja l-operazzjonijiet ta’ difiża u ta’ ġestjoni ta’ kriżijiet tal-Unjoni. </w:t>
            </w:r>
          </w:p>
          <w:p w14:paraId="525B5996" w14:textId="77777777" w:rsidR="002A2210" w:rsidRPr="00E23C4B" w:rsidRDefault="002A2210" w:rsidP="00A75C21">
            <w:pPr>
              <w:rPr>
                <w:noProof/>
              </w:rPr>
            </w:pPr>
            <w:r w:rsidRPr="00E23C4B">
              <w:rPr>
                <w:noProof/>
              </w:rPr>
              <w:t>Taħt l-awtorità tar-Rappreżentant Għoli.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2BB1F" w14:textId="37BBA0F3" w:rsidR="00577148" w:rsidRPr="00E23C4B" w:rsidRDefault="00324649" w:rsidP="003275D0">
            <w:pPr>
              <w:rPr>
                <w:noProof/>
              </w:rPr>
            </w:pPr>
            <w:r w:rsidRPr="00E23C4B">
              <w:rPr>
                <w:noProof/>
              </w:rPr>
              <w:t>L-Artikoli 38 u 42 sa 46 tat-Trattat dwar l-Azzjoni Konġunta tal-Kunsill tal-Unjoni Ewropea</w:t>
            </w:r>
          </w:p>
          <w:p w14:paraId="15889DDF" w14:textId="2E8566BA" w:rsidR="002A2210" w:rsidRPr="00E23C4B" w:rsidRDefault="002A2210" w:rsidP="003275D0">
            <w:pPr>
              <w:rPr>
                <w:noProof/>
              </w:rPr>
            </w:pPr>
            <w:r w:rsidRPr="00E23C4B">
              <w:rPr>
                <w:noProof/>
              </w:rPr>
              <w:t xml:space="preserve">2001/555/PESK </w:t>
            </w:r>
          </w:p>
          <w:p w14:paraId="351D2757" w14:textId="77777777" w:rsidR="002A2210" w:rsidRPr="00E23C4B" w:rsidRDefault="002A2210" w:rsidP="003275D0">
            <w:pPr>
              <w:rPr>
                <w:noProof/>
              </w:rPr>
            </w:pPr>
            <w:r w:rsidRPr="00E23C4B">
              <w:rPr>
                <w:noProof/>
              </w:rPr>
              <w:t>Id-Deċiżjoni tal-Kunsill 2010/461/PESK</w:t>
            </w:r>
          </w:p>
        </w:tc>
      </w:tr>
    </w:tbl>
    <w:p w14:paraId="1A96033D" w14:textId="77777777" w:rsidR="002A2210" w:rsidRPr="00E23C4B" w:rsidRDefault="002A2210" w:rsidP="002A2210">
      <w:pPr>
        <w:rPr>
          <w:noProof/>
        </w:rPr>
      </w:pPr>
    </w:p>
    <w:p w14:paraId="080708A4" w14:textId="77777777" w:rsidR="002A2210" w:rsidRPr="00E23C4B" w:rsidRDefault="002A2210" w:rsidP="006F4368">
      <w:pPr>
        <w:pStyle w:val="Point0number"/>
        <w:numPr>
          <w:ilvl w:val="0"/>
          <w:numId w:val="6"/>
        </w:numPr>
        <w:rPr>
          <w:b/>
          <w:bCs/>
          <w:noProof/>
        </w:rPr>
      </w:pPr>
      <w:r w:rsidRPr="00E23C4B">
        <w:rPr>
          <w:b/>
          <w:noProof/>
        </w:rPr>
        <w:t>Mekkaniżmi ta’ kriżi rilevanti fil-livell tal-Unjoni</w:t>
      </w:r>
    </w:p>
    <w:p w14:paraId="10E32804" w14:textId="77777777" w:rsidR="002A2210" w:rsidRPr="00E23C4B" w:rsidRDefault="002A2210" w:rsidP="002A2210">
      <w:pPr>
        <w:rPr>
          <w:noProof/>
        </w:rPr>
      </w:pPr>
    </w:p>
    <w:tbl>
      <w:tblPr>
        <w:tblStyle w:val="TableGrid"/>
        <w:tblW w:w="9945" w:type="dxa"/>
        <w:tblLayout w:type="fixed"/>
        <w:tblLook w:val="04A0" w:firstRow="1" w:lastRow="0" w:firstColumn="1" w:lastColumn="0" w:noHBand="0" w:noVBand="1"/>
      </w:tblPr>
      <w:tblGrid>
        <w:gridCol w:w="1952"/>
        <w:gridCol w:w="1843"/>
        <w:gridCol w:w="3828"/>
        <w:gridCol w:w="2322"/>
      </w:tblGrid>
      <w:tr w:rsidR="0062176B" w:rsidRPr="00E23C4B" w14:paraId="387AA5A7" w14:textId="77777777" w:rsidTr="4A588F1B">
        <w:trPr>
          <w:tblHeader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82C9E9" w14:textId="77777777" w:rsidR="002A2210" w:rsidRPr="00E23C4B" w:rsidRDefault="002A2210" w:rsidP="00317BCE">
            <w:pPr>
              <w:jc w:val="center"/>
              <w:rPr>
                <w:b/>
                <w:bCs/>
                <w:noProof/>
              </w:rPr>
            </w:pPr>
            <w:r w:rsidRPr="00E23C4B">
              <w:rPr>
                <w:b/>
                <w:noProof/>
              </w:rPr>
              <w:t>Mekkaniżmu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88F325" w14:textId="77777777" w:rsidR="002A2210" w:rsidRPr="00E23C4B" w:rsidRDefault="002A2210" w:rsidP="00317BCE">
            <w:pPr>
              <w:jc w:val="center"/>
              <w:rPr>
                <w:b/>
                <w:bCs/>
                <w:noProof/>
              </w:rPr>
            </w:pPr>
            <w:r w:rsidRPr="00E23C4B">
              <w:rPr>
                <w:b/>
                <w:noProof/>
              </w:rPr>
              <w:t>Orizzontali/ settorjali/ speċifiku għaċ-ċibernetika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E4A3E3" w14:textId="77777777" w:rsidR="002A2210" w:rsidRPr="00E23C4B" w:rsidRDefault="002A2210" w:rsidP="00317BCE">
            <w:pPr>
              <w:jc w:val="center"/>
              <w:rPr>
                <w:b/>
                <w:bCs/>
                <w:noProof/>
              </w:rPr>
            </w:pPr>
            <w:r w:rsidRPr="00E23C4B">
              <w:rPr>
                <w:b/>
                <w:noProof/>
              </w:rPr>
              <w:t>Deskrizzjoni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702651" w14:textId="77777777" w:rsidR="002A2210" w:rsidRPr="00E23C4B" w:rsidRDefault="002A2210" w:rsidP="00317BCE">
            <w:pPr>
              <w:jc w:val="center"/>
              <w:rPr>
                <w:b/>
                <w:bCs/>
                <w:noProof/>
              </w:rPr>
            </w:pPr>
            <w:r w:rsidRPr="00E23C4B">
              <w:rPr>
                <w:b/>
                <w:noProof/>
              </w:rPr>
              <w:t>Referenza</w:t>
            </w:r>
          </w:p>
        </w:tc>
      </w:tr>
      <w:tr w:rsidR="0062176B" w:rsidRPr="00E23C4B" w14:paraId="4800DFED" w14:textId="77777777" w:rsidTr="4A588F1B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1C24C" w14:textId="77777777" w:rsidR="002A2210" w:rsidRPr="00E23C4B" w:rsidRDefault="002A2210" w:rsidP="00317BCE">
            <w:pPr>
              <w:rPr>
                <w:noProof/>
              </w:rPr>
            </w:pPr>
            <w:r w:rsidRPr="00E23C4B">
              <w:rPr>
                <w:noProof/>
              </w:rPr>
              <w:t>ARGUS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7B428" w14:textId="77777777" w:rsidR="002A2210" w:rsidRPr="00E23C4B" w:rsidRDefault="002A2210" w:rsidP="00317BCE">
            <w:pPr>
              <w:rPr>
                <w:noProof/>
              </w:rPr>
            </w:pPr>
            <w:r w:rsidRPr="00E23C4B">
              <w:rPr>
                <w:noProof/>
              </w:rPr>
              <w:t>Orizzontali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70E24" w14:textId="77777777" w:rsidR="002A2210" w:rsidRPr="00E23C4B" w:rsidRDefault="002A2210" w:rsidP="00317BCE">
            <w:pPr>
              <w:rPr>
                <w:noProof/>
              </w:rPr>
            </w:pPr>
            <w:r w:rsidRPr="00E23C4B">
              <w:rPr>
                <w:noProof/>
              </w:rPr>
              <w:t>Tippermetti lill-Kummissjoni tiskambja informazzjoni rilevanti dwar kriżijiet multisettorjali emerġenti jew theddid prevedibbli jew imminenti li jirrikjedi azzjoni fil-livell tal-Unjoni.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649FB" w14:textId="3122560D" w:rsidR="002A2210" w:rsidRPr="00E23C4B" w:rsidRDefault="002A2210" w:rsidP="00317BCE">
            <w:pPr>
              <w:rPr>
                <w:noProof/>
              </w:rPr>
            </w:pPr>
            <w:r w:rsidRPr="00E23C4B">
              <w:rPr>
                <w:noProof/>
              </w:rPr>
              <w:t>Il-Komunikazzjoni tal-Kummissjoni (2005)662</w:t>
            </w:r>
          </w:p>
        </w:tc>
      </w:tr>
      <w:tr w:rsidR="0062176B" w:rsidRPr="00E23C4B" w14:paraId="6C690AE8" w14:textId="77777777" w:rsidTr="4A588F1B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B5459" w14:textId="77777777" w:rsidR="002A2210" w:rsidRPr="00E23C4B" w:rsidRDefault="002A2210" w:rsidP="00317BCE">
            <w:pPr>
              <w:rPr>
                <w:noProof/>
              </w:rPr>
            </w:pPr>
            <w:r w:rsidRPr="00E23C4B">
              <w:rPr>
                <w:noProof/>
              </w:rPr>
              <w:t>Ċentru ta’ Rispons għall-Kriżijiet (CRC,) tas-SEAE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FBE96" w14:textId="77777777" w:rsidR="002A2210" w:rsidRPr="00E23C4B" w:rsidRDefault="002A2210" w:rsidP="00317BCE">
            <w:pPr>
              <w:rPr>
                <w:noProof/>
              </w:rPr>
            </w:pPr>
            <w:r w:rsidRPr="00E23C4B">
              <w:rPr>
                <w:noProof/>
              </w:rPr>
              <w:t>Orizzontali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F5BAE" w14:textId="1D3FBC2A" w:rsidR="002A2210" w:rsidRPr="00E23C4B" w:rsidRDefault="002A2210" w:rsidP="00317BCE">
            <w:pPr>
              <w:rPr>
                <w:noProof/>
              </w:rPr>
            </w:pPr>
            <w:r w:rsidRPr="00E23C4B">
              <w:rPr>
                <w:noProof/>
              </w:rPr>
              <w:t>Il-punt ta’ dħul uniku għall-kwistjonijiet kollha relatati mal-kriżi fis-SEAE u l-kapaċità permanenti ta’ rispons għall-kriżijiet 24/7 għal emerġenzi li jheddu s-sikurezza tal-persunal fid-Delegazzjonijiet tal-UE, u/jew b’reazzjoni għall-kriżijiet li jaffettwaw liċ-ċittadini tal-Unjoni barra mill-pajjiż. Huwa jlaqqa’ flimkien esperti tas-sigurtà, konsulari u tal-għarfien tas-sitwazzjoni, filwaqt li jiddependi fuq professjonisti impenjati fuq il-post fid-delegazzjonijiet tal-Unjoni.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FE39" w14:textId="77777777" w:rsidR="002A2210" w:rsidRPr="00E23C4B" w:rsidRDefault="6E11CE86" w:rsidP="00E62971">
            <w:pPr>
              <w:rPr>
                <w:noProof/>
              </w:rPr>
            </w:pPr>
            <w:r w:rsidRPr="00E23C4B">
              <w:rPr>
                <w:noProof/>
              </w:rPr>
              <w:t>Boxxla Strateġika għas-Sigurtà u d-Difiża - Għal Unjoni Ewropea li Tipproteġi ċ-Ċittadini, il-Valuri u l-Interessi u l-Kontributi tagħha għall-Paċi u s-Sigurtà Internazzjonali (21 ta’ Marzu 2022)</w:t>
            </w:r>
          </w:p>
          <w:p w14:paraId="03A1ACA6" w14:textId="77777777" w:rsidR="002A2210" w:rsidRPr="00E23C4B" w:rsidRDefault="002A2210" w:rsidP="00E62971">
            <w:pPr>
              <w:rPr>
                <w:noProof/>
              </w:rPr>
            </w:pPr>
          </w:p>
        </w:tc>
      </w:tr>
      <w:tr w:rsidR="0062176B" w:rsidRPr="00E23C4B" w14:paraId="057BC473" w14:textId="77777777" w:rsidTr="4A588F1B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465BD" w14:textId="77777777" w:rsidR="002A2210" w:rsidRPr="00E23C4B" w:rsidRDefault="002A2210" w:rsidP="00317BCE">
            <w:pPr>
              <w:rPr>
                <w:noProof/>
              </w:rPr>
            </w:pPr>
            <w:r w:rsidRPr="00E23C4B">
              <w:rPr>
                <w:noProof/>
              </w:rPr>
              <w:t>Pjan ta’ Azzjoni għall-Infrastruttura Kritika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FB617" w14:textId="77777777" w:rsidR="002A2210" w:rsidRPr="00E23C4B" w:rsidRDefault="002A2210" w:rsidP="00317BCE">
            <w:pPr>
              <w:rPr>
                <w:noProof/>
              </w:rPr>
            </w:pPr>
            <w:r w:rsidRPr="00E23C4B">
              <w:rPr>
                <w:noProof/>
              </w:rPr>
              <w:t>Orizzontali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94D33" w14:textId="77777777" w:rsidR="002A2210" w:rsidRPr="00E23C4B" w:rsidRDefault="002A2210" w:rsidP="00317BCE">
            <w:pPr>
              <w:rPr>
                <w:noProof/>
              </w:rPr>
            </w:pPr>
            <w:r w:rsidRPr="00E23C4B">
              <w:rPr>
                <w:noProof/>
              </w:rPr>
              <w:t>Jikkoordina rispons fil-livell tal-Unjoni għal tfixkil fl-infrastruttura kritika b’rilevanza transfruntiera sinifikanti.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363E3" w14:textId="77777777" w:rsidR="002A2210" w:rsidRPr="00E23C4B" w:rsidRDefault="00817F16" w:rsidP="00317BCE">
            <w:pPr>
              <w:rPr>
                <w:noProof/>
              </w:rPr>
            </w:pPr>
            <w:r w:rsidRPr="00E23C4B">
              <w:rPr>
                <w:noProof/>
              </w:rPr>
              <w:t>Ir-Rakkomandazzjoni tal-Kunsill C/2024/4371</w:t>
            </w:r>
          </w:p>
        </w:tc>
      </w:tr>
      <w:tr w:rsidR="0062176B" w:rsidRPr="00E23C4B" w14:paraId="08C8E845" w14:textId="77777777" w:rsidTr="4A588F1B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C201A" w14:textId="77777777" w:rsidR="002A2210" w:rsidRPr="00E23C4B" w:rsidRDefault="002A2210" w:rsidP="00317BCE">
            <w:pPr>
              <w:rPr>
                <w:noProof/>
              </w:rPr>
            </w:pPr>
            <w:r w:rsidRPr="00E23C4B">
              <w:rPr>
                <w:noProof/>
              </w:rPr>
              <w:t>Sistema ta’ Twissija għaċ-Ċibersigurtà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88BB7" w14:textId="77777777" w:rsidR="002A2210" w:rsidRPr="00E23C4B" w:rsidRDefault="002A2210" w:rsidP="00317BCE">
            <w:pPr>
              <w:rPr>
                <w:noProof/>
              </w:rPr>
            </w:pPr>
            <w:r w:rsidRPr="00E23C4B">
              <w:rPr>
                <w:noProof/>
              </w:rPr>
              <w:t>Speċifika għaċ-ċibernetika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4D880" w14:textId="77777777" w:rsidR="002A2210" w:rsidRPr="00E23C4B" w:rsidRDefault="002A2210" w:rsidP="00317BCE">
            <w:pPr>
              <w:rPr>
                <w:noProof/>
              </w:rPr>
            </w:pPr>
            <w:r w:rsidRPr="00E23C4B">
              <w:rPr>
                <w:noProof/>
              </w:rPr>
              <w:t>Tiżgura kapaċitajiet avvanzati tal-Unjoni biex ittejjeb il-kapaċitajiet ta’ detezzjoni, analiżi u pproċessar tad-data fir-rigward tat-theddid ċibernetiku u l-prevenzjoni ta’ inċidenti fl-Unjoni.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28B5B" w14:textId="77777777" w:rsidR="002A2210" w:rsidRPr="00E23C4B" w:rsidRDefault="002A2210" w:rsidP="00317BCE">
            <w:pPr>
              <w:rPr>
                <w:noProof/>
              </w:rPr>
            </w:pPr>
            <w:r w:rsidRPr="00E23C4B">
              <w:rPr>
                <w:noProof/>
              </w:rPr>
              <w:t>Ir-Regolament (UE) 2025/38 (l-Att dwar is-Solidarjetà Ċibernetika) serje ĠU L, 15.1.2025</w:t>
            </w:r>
          </w:p>
        </w:tc>
      </w:tr>
      <w:tr w:rsidR="0062176B" w:rsidRPr="00E23C4B" w14:paraId="035FD93E" w14:textId="77777777" w:rsidTr="4A588F1B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35A1D" w14:textId="77777777" w:rsidR="002A2210" w:rsidRPr="00E23C4B" w:rsidRDefault="002A2210" w:rsidP="00317BCE">
            <w:pPr>
              <w:rPr>
                <w:noProof/>
              </w:rPr>
            </w:pPr>
            <w:r w:rsidRPr="00E23C4B">
              <w:rPr>
                <w:noProof/>
              </w:rPr>
              <w:t>Sett ta’ Għodod taċ-Ċiberdiplomazija (Qafas għal Rispons Diplomatiku Konġunt tal-UE għal Attivitajiet Ċibernetiċi Malizzjużi)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4C31B" w14:textId="77777777" w:rsidR="002A2210" w:rsidRPr="00E23C4B" w:rsidRDefault="002A2210" w:rsidP="00317BCE">
            <w:pPr>
              <w:rPr>
                <w:noProof/>
              </w:rPr>
            </w:pPr>
            <w:r w:rsidRPr="00E23C4B">
              <w:rPr>
                <w:noProof/>
              </w:rPr>
              <w:t>Speċifiċi għaċ-ċibernetika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DC1F9" w14:textId="77777777" w:rsidR="002A2210" w:rsidRPr="00E23C4B" w:rsidRDefault="002A2210" w:rsidP="00317BCE">
            <w:pPr>
              <w:rPr>
                <w:noProof/>
              </w:rPr>
            </w:pPr>
            <w:r w:rsidRPr="00E23C4B">
              <w:rPr>
                <w:noProof/>
              </w:rPr>
              <w:t xml:space="preserve">Ir-rispons diplomatiku konġunt tal-Unjoni għal attivitajiet ċibernetiċi malizzjużi, li jikkontribwixxi għall-prevenzjoni tal-kunflitti, il-mitigazzjoni tat-theddid għaċ-ċibersigurtà, u stabbiltà akbar fir-relazzjonijiet internazzjonali.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714CB" w14:textId="77777777" w:rsidR="002A2210" w:rsidRPr="00E23C4B" w:rsidRDefault="002A2210" w:rsidP="00F52CF9">
            <w:pPr>
              <w:rPr>
                <w:noProof/>
              </w:rPr>
            </w:pPr>
            <w:r w:rsidRPr="00E23C4B">
              <w:rPr>
                <w:noProof/>
              </w:rPr>
              <w:t>Il-Konklużjonijiet tal-Kunsill tad-19 ta’ Ġunju 2017</w:t>
            </w:r>
          </w:p>
          <w:p w14:paraId="1C159773" w14:textId="77777777" w:rsidR="002A2210" w:rsidRPr="00E23C4B" w:rsidRDefault="002A2210" w:rsidP="00F52CF9">
            <w:pPr>
              <w:rPr>
                <w:noProof/>
              </w:rPr>
            </w:pPr>
            <w:r w:rsidRPr="00E23C4B">
              <w:rPr>
                <w:noProof/>
              </w:rPr>
              <w:t>Il-Linji gwida ta’ implimentazzjoni riveduti 10289/23, 08.06.2023</w:t>
            </w:r>
          </w:p>
        </w:tc>
      </w:tr>
      <w:tr w:rsidR="0062176B" w:rsidRPr="00E23C4B" w14:paraId="5EA43478" w14:textId="77777777" w:rsidTr="4A588F1B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DD76C" w14:textId="77777777" w:rsidR="002A2210" w:rsidRPr="00E23C4B" w:rsidRDefault="002A2210" w:rsidP="00F52CF9">
            <w:pPr>
              <w:rPr>
                <w:noProof/>
              </w:rPr>
            </w:pPr>
            <w:r w:rsidRPr="00E23C4B">
              <w:rPr>
                <w:noProof/>
              </w:rPr>
              <w:t>Riżerva Ċibernetika Ewropea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E110C" w14:textId="77777777" w:rsidR="002A2210" w:rsidRPr="00E23C4B" w:rsidRDefault="002A2210" w:rsidP="00F52CF9">
            <w:pPr>
              <w:rPr>
                <w:noProof/>
              </w:rPr>
            </w:pPr>
            <w:r w:rsidRPr="00E23C4B">
              <w:rPr>
                <w:noProof/>
              </w:rPr>
              <w:t>Speċifika għaċ-ċibernetika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09F6D" w14:textId="77777777" w:rsidR="002A2210" w:rsidRPr="00E23C4B" w:rsidRDefault="002A2210" w:rsidP="4A588F1B">
            <w:pPr>
              <w:rPr>
                <w:rFonts w:eastAsia="Times New Roman"/>
                <w:noProof/>
              </w:rPr>
            </w:pPr>
            <w:r w:rsidRPr="00E23C4B">
              <w:rPr>
                <w:noProof/>
              </w:rPr>
              <w:t>Timmobilizza l-esperti u r-riżorsi taċ-ċibersigurtà matul il-kriżijiet biex tappoġġja l-isforzi ta’ rispons fl-Istati Membri, fl-istituzzjonijiet, fil-korpi jew fl-aġenziji tal-Unjoni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0D691" w14:textId="77777777" w:rsidR="002A2210" w:rsidRPr="00E23C4B" w:rsidRDefault="002A2210" w:rsidP="00F52CF9">
            <w:pPr>
              <w:rPr>
                <w:noProof/>
              </w:rPr>
            </w:pPr>
            <w:r w:rsidRPr="00E23C4B">
              <w:rPr>
                <w:noProof/>
              </w:rPr>
              <w:t xml:space="preserve">Ir-Regolament (UE) 2025/38 </w:t>
            </w:r>
          </w:p>
        </w:tc>
      </w:tr>
      <w:tr w:rsidR="0062176B" w:rsidRPr="00E23C4B" w14:paraId="599E7BB9" w14:textId="77777777" w:rsidTr="4A588F1B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DB77C" w14:textId="77777777" w:rsidR="002A2210" w:rsidRPr="00E23C4B" w:rsidRDefault="002A2210" w:rsidP="00F52CF9">
            <w:pPr>
              <w:rPr>
                <w:noProof/>
              </w:rPr>
            </w:pPr>
            <w:r w:rsidRPr="00E23C4B">
              <w:rPr>
                <w:noProof/>
              </w:rPr>
              <w:t>Kodiċi tan-network dwar regoli speċifiċi għas-settur għall-aspetti taċ-ċibersigurtà tal-flussi transfruntieri tal-elettriku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4EC5B" w14:textId="77777777" w:rsidR="002A2210" w:rsidRPr="00E23C4B" w:rsidRDefault="002A2210" w:rsidP="00F52CF9">
            <w:pPr>
              <w:rPr>
                <w:noProof/>
              </w:rPr>
            </w:pPr>
            <w:r w:rsidRPr="00E23C4B">
              <w:rPr>
                <w:noProof/>
              </w:rPr>
              <w:t>Settorjali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C56DF" w14:textId="77777777" w:rsidR="002A2210" w:rsidRPr="00E23C4B" w:rsidRDefault="002A2210" w:rsidP="00F52CF9">
            <w:pPr>
              <w:rPr>
                <w:noProof/>
              </w:rPr>
            </w:pPr>
            <w:r w:rsidRPr="00E23C4B">
              <w:rPr>
                <w:noProof/>
              </w:rPr>
              <w:t xml:space="preserve">Jistabbilixxi proċess rikorrenti ta’ valutazzjonijiet tar-riskju għaċ-ċibersigurtà fis-settur tal-elettriku, jinkludi dispożizzjonijiet speċifiċi għall-ġestjoni tal-kriżijiet u rabtiet man-Network tas-CSIRTs u l-EU-CyCLONe.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D6D80" w14:textId="77777777" w:rsidR="002A2210" w:rsidRPr="00E23C4B" w:rsidRDefault="002A2210" w:rsidP="00F52CF9">
            <w:pPr>
              <w:rPr>
                <w:noProof/>
              </w:rPr>
            </w:pPr>
            <w:r w:rsidRPr="00E23C4B">
              <w:rPr>
                <w:noProof/>
              </w:rPr>
              <w:t>Ir-Regolament Delegat tal-Kummissjoni (UE) 2024/1366</w:t>
            </w:r>
          </w:p>
        </w:tc>
      </w:tr>
      <w:tr w:rsidR="0062176B" w:rsidRPr="00E23C4B" w14:paraId="1B4E0384" w14:textId="77777777" w:rsidTr="4A588F1B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D5933" w14:textId="77777777" w:rsidR="002A2210" w:rsidRPr="00E23C4B" w:rsidRDefault="002A2210" w:rsidP="00F52CF9">
            <w:pPr>
              <w:rPr>
                <w:noProof/>
              </w:rPr>
            </w:pPr>
            <w:r w:rsidRPr="00E23C4B">
              <w:rPr>
                <w:noProof/>
              </w:rPr>
              <w:t xml:space="preserve">Iċ-Ċentru ta’ Koordinazzjoni tal-UE għaċ-Ċiberdifiża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3D012" w14:textId="77777777" w:rsidR="002A2210" w:rsidRPr="00E23C4B" w:rsidRDefault="002A2210" w:rsidP="00F52CF9">
            <w:pPr>
              <w:rPr>
                <w:noProof/>
              </w:rPr>
            </w:pPr>
            <w:r w:rsidRPr="00E23C4B">
              <w:rPr>
                <w:noProof/>
              </w:rPr>
              <w:t>Orizzontali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21483" w14:textId="77777777" w:rsidR="002A2210" w:rsidRPr="00E23C4B" w:rsidRDefault="002A2210" w:rsidP="00F52CF9">
            <w:pPr>
              <w:rPr>
                <w:noProof/>
              </w:rPr>
            </w:pPr>
            <w:r w:rsidRPr="00E23C4B">
              <w:rPr>
                <w:noProof/>
              </w:rPr>
              <w:t>L-objettiv inizjali tiegħu huwa li primarjament isaħħaħ l-għarfien komuni tas-sitwazzjoni tal-Unjoni u tal-Istati Membri tiegħu dwar attivitajiet malizzjużi fiċ-ċiberspazju, b’mod partikolari fir-rigward tal-missjonijiet u l-operazzjonijiet militari tal-PSDK.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9B47E" w14:textId="77777777" w:rsidR="002A2210" w:rsidRPr="00E23C4B" w:rsidRDefault="002A2210" w:rsidP="00F52CF9">
            <w:pPr>
              <w:rPr>
                <w:noProof/>
              </w:rPr>
            </w:pPr>
            <w:r w:rsidRPr="00E23C4B">
              <w:rPr>
                <w:noProof/>
              </w:rPr>
              <w:t>Il-Komunikazzjoni Konġunta dwar iċ-Ċiberdifiża 2022</w:t>
            </w:r>
          </w:p>
        </w:tc>
      </w:tr>
      <w:tr w:rsidR="0062176B" w:rsidRPr="00E23C4B" w14:paraId="4FD08370" w14:textId="77777777" w:rsidTr="4A588F1B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9AC35" w14:textId="77777777" w:rsidR="002A2210" w:rsidRPr="00E23C4B" w:rsidRDefault="002A2210" w:rsidP="00F52CF9">
            <w:pPr>
              <w:rPr>
                <w:noProof/>
              </w:rPr>
            </w:pPr>
            <w:r w:rsidRPr="00E23C4B">
              <w:rPr>
                <w:noProof/>
              </w:rPr>
              <w:t>Sett ta’ Għodod tal-UE kontra Theddid Ibridu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02B26" w14:textId="77777777" w:rsidR="002A2210" w:rsidRPr="00E23C4B" w:rsidRDefault="002A2210" w:rsidP="00F52CF9">
            <w:pPr>
              <w:rPr>
                <w:noProof/>
              </w:rPr>
            </w:pPr>
            <w:r w:rsidRPr="00E23C4B">
              <w:rPr>
                <w:noProof/>
              </w:rPr>
              <w:t>Orizzontali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405A0" w14:textId="77777777" w:rsidR="002A2210" w:rsidRPr="00E23C4B" w:rsidRDefault="002A2210" w:rsidP="00F52CF9">
            <w:pPr>
              <w:rPr>
                <w:noProof/>
              </w:rPr>
            </w:pPr>
            <w:r w:rsidRPr="00E23C4B">
              <w:rPr>
                <w:noProof/>
              </w:rPr>
              <w:t>Jinkludi sett ta’ dispożizzjonijiet biex tiġi żgurata ħarsa ġenerali ta’ dak li huwa disponibbli fil-livell tal-UE b’rispons għal kull tip ta’ theddid ibridu, l-użu koordinat tagħom, filwaqt li tiġi żgurata l-koerenza tal-azzjonijiet tagħna fl-oqsma kollha. Is-Sett ta’ Għodod tal-UE kontra Theddid Ibridu jgħin biex jiġi żgurat li t-teħid tad-deċiżjonijiet ikun ibbażat fuq għarfien komprensiv tas-sitwazzjoni u t-tagħlimiet meħuda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8CD81" w14:textId="77777777" w:rsidR="002A2210" w:rsidRPr="00E23C4B" w:rsidRDefault="002A2210" w:rsidP="00F52CF9">
            <w:pPr>
              <w:rPr>
                <w:noProof/>
              </w:rPr>
            </w:pPr>
            <w:r w:rsidRPr="00E23C4B">
              <w:rPr>
                <w:noProof/>
              </w:rPr>
              <w:t>Il-Konklużjonijiet tal-Kunsill dwar Qafas għal reazzjoni koordinata tal-UE għal kampanji ibridi, fit-22 ta’ Ġunju 2022</w:t>
            </w:r>
          </w:p>
        </w:tc>
      </w:tr>
      <w:tr w:rsidR="0062176B" w:rsidRPr="00E23C4B" w14:paraId="4BB0E7ED" w14:textId="77777777" w:rsidTr="4A588F1B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F34A9" w14:textId="77777777" w:rsidR="002A2210" w:rsidRPr="00E23C4B" w:rsidRDefault="002A2210" w:rsidP="00F52CF9">
            <w:pPr>
              <w:rPr>
                <w:noProof/>
              </w:rPr>
            </w:pPr>
            <w:r w:rsidRPr="00E23C4B">
              <w:rPr>
                <w:noProof/>
              </w:rPr>
              <w:t>Timijiet ta’ Rispons Rapidu kontra Theddid Ibridu (HRRTs tal-UE)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3EA1F" w14:textId="77777777" w:rsidR="002A2210" w:rsidRPr="00E23C4B" w:rsidRDefault="002A2210" w:rsidP="00F52CF9">
            <w:pPr>
              <w:rPr>
                <w:noProof/>
              </w:rPr>
            </w:pPr>
            <w:r w:rsidRPr="00E23C4B">
              <w:rPr>
                <w:noProof/>
              </w:rPr>
              <w:t>Orizzontali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97FFA" w14:textId="77777777" w:rsidR="002A2210" w:rsidRPr="00E23C4B" w:rsidRDefault="002A2210" w:rsidP="00F52CF9">
            <w:pPr>
              <w:rPr>
                <w:noProof/>
              </w:rPr>
            </w:pPr>
            <w:r w:rsidRPr="00E23C4B">
              <w:rPr>
                <w:noProof/>
              </w:rPr>
              <w:t>Bħala parti mis-Sett ta’ Għodod tal-UE kontra Theddid Ibridu, it-Timijiet ta’ Rispons Rapidu tal-UE kontra Theddid Ibridu jużaw l-għarfien espert ċivili u militari settorjali rilevanti nazzjonali u tal-UE biex jipprovdu assistenza mfassla apposta u mmirata fuq terminu qasir lill-istati membri, lill-missjonijiet u l-operazzjonijiet tal-Politika ta’ Sigurtà u ta’ Difiża Komuni, u lill-pajjiżi sħab fil-ġlieda kontra t-theddid u l-kampanji ibridi.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F760E" w14:textId="77777777" w:rsidR="002A2210" w:rsidRPr="00E23C4B" w:rsidRDefault="002A2210" w:rsidP="00F52CF9">
            <w:pPr>
              <w:rPr>
                <w:noProof/>
              </w:rPr>
            </w:pPr>
            <w:r w:rsidRPr="00E23C4B">
              <w:rPr>
                <w:noProof/>
              </w:rPr>
              <w:t>Qafas ta’ gwida għall-istabbiliment prattiku tat-Timijiet ta’ Rispons Rapidu tal-UE kontra Theddid Ibridu (21 ta’ Mejju 2024)</w:t>
            </w:r>
          </w:p>
        </w:tc>
      </w:tr>
      <w:tr w:rsidR="0062176B" w:rsidRPr="00E23C4B" w14:paraId="4552B569" w14:textId="77777777" w:rsidTr="4A588F1B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E5E11" w14:textId="77777777" w:rsidR="002A2210" w:rsidRPr="00E23C4B" w:rsidRDefault="002A2210" w:rsidP="00F52CF9">
            <w:pPr>
              <w:rPr>
                <w:noProof/>
              </w:rPr>
            </w:pPr>
            <w:r w:rsidRPr="00E23C4B">
              <w:rPr>
                <w:noProof/>
              </w:rPr>
              <w:t>IPCR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B8C65" w14:textId="77777777" w:rsidR="002A2210" w:rsidRPr="00E23C4B" w:rsidRDefault="002A2210" w:rsidP="00F52CF9">
            <w:pPr>
              <w:rPr>
                <w:noProof/>
              </w:rPr>
            </w:pPr>
            <w:r w:rsidRPr="00E23C4B">
              <w:rPr>
                <w:noProof/>
              </w:rPr>
              <w:t>Orizzontali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5A67B" w14:textId="77777777" w:rsidR="002A2210" w:rsidRPr="00E23C4B" w:rsidRDefault="002A2210" w:rsidP="00F52CF9">
            <w:pPr>
              <w:rPr>
                <w:noProof/>
              </w:rPr>
            </w:pPr>
            <w:r w:rsidRPr="00E23C4B">
              <w:rPr>
                <w:noProof/>
              </w:rPr>
              <w:t>Jappoġġja t-teħid ta’ deċiżjonijiet rapidu u kkoordinat fil-livell politiku tal-Unjoni għal kriżijiet kbar u kumplessi, inklużi atti ta’ terroriżmu.</w:t>
            </w:r>
          </w:p>
          <w:p w14:paraId="4EC08178" w14:textId="77777777" w:rsidR="002A2210" w:rsidRPr="00E23C4B" w:rsidRDefault="002A2210" w:rsidP="00F52CF9">
            <w:pPr>
              <w:rPr>
                <w:noProof/>
              </w:rPr>
            </w:pPr>
            <w:r w:rsidRPr="00E23C4B">
              <w:rPr>
                <w:noProof/>
              </w:rPr>
              <w:t>Id-deċiżjoni biex tiġi attivata u diżattivata tittieħed mill-Presidenza tal-Kunsill li tikkonsulta (ħlief fejn fil-klawżola ta’ solidarjetà tkun ġiet invokata) lill-Istati Membri affettwati, lill-Kummissjoni u lir-RGħ.</w:t>
            </w:r>
          </w:p>
          <w:p w14:paraId="4A33A8B1" w14:textId="77777777" w:rsidR="002A2210" w:rsidRPr="00E23C4B" w:rsidRDefault="002A2210" w:rsidP="00F52CF9">
            <w:pPr>
              <w:rPr>
                <w:noProof/>
              </w:rPr>
            </w:pPr>
            <w:r w:rsidRPr="00E23C4B">
              <w:rPr>
                <w:noProof/>
              </w:rPr>
              <w:t>Is-SĠK, is-servizzi tal-Kummissjoni u s-SEAE jistgħu jaqblu wkoll, f’konsultazzjoni mal-Presidenza, li jattivaw l-IPCR fil-modalità tal-kondiviżjoni tal-informazzjoni.</w:t>
            </w:r>
          </w:p>
          <w:p w14:paraId="3ADB6ECF" w14:textId="77777777" w:rsidR="002A2210" w:rsidRPr="00E23C4B" w:rsidRDefault="002A2210" w:rsidP="00F52CF9">
            <w:pPr>
              <w:rPr>
                <w:noProof/>
              </w:rPr>
            </w:pPr>
            <w:r w:rsidRPr="00E23C4B">
              <w:rPr>
                <w:noProof/>
              </w:rPr>
              <w:t>Id-diskussjonijiet huma infurmati mir-rapport tal-ISAA żviluppat mis-servizzi tal-Kummissjoni u mis-SEAE. Ir-rapport huwa bbażat fuq informazzjoni u analiżi rilevanti pprovduti mill-Istati Membri (eż. miċ-ċentri nazzjonali rilevanti għall-kriżijiet) b’mod partikolari permezz tal-pjattaforma web, u mill-Aġenziji tal-Unjoni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6D33E" w14:textId="77777777" w:rsidR="002A2210" w:rsidRPr="00E23C4B" w:rsidRDefault="002A2210" w:rsidP="00E62971">
            <w:pPr>
              <w:rPr>
                <w:noProof/>
              </w:rPr>
            </w:pPr>
            <w:r w:rsidRPr="00E23C4B">
              <w:rPr>
                <w:noProof/>
              </w:rPr>
              <w:t>Id-Deċiżjoni ta’ Implimentazzjoni tal-Kunsill (UE) 2018/1993</w:t>
            </w:r>
          </w:p>
        </w:tc>
      </w:tr>
      <w:tr w:rsidR="008F6857" w:rsidRPr="00E23C4B" w14:paraId="1AB58713" w14:textId="77777777" w:rsidTr="4A588F1B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6465A" w14:textId="77777777" w:rsidR="008F6857" w:rsidRPr="00E23C4B" w:rsidRDefault="008F6857" w:rsidP="008F6857">
            <w:pPr>
              <w:rPr>
                <w:noProof/>
              </w:rPr>
            </w:pPr>
            <w:r w:rsidRPr="00E23C4B">
              <w:rPr>
                <w:noProof/>
              </w:rPr>
              <w:t xml:space="preserve">Il-Protokoll ta’ Rispons f’Emerġenza tal-Infurzar tal-Liġi tal-UE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5AFEE" w14:textId="77777777" w:rsidR="008F6857" w:rsidRPr="00E23C4B" w:rsidRDefault="008F6857" w:rsidP="008F6857">
            <w:pPr>
              <w:rPr>
                <w:noProof/>
              </w:rPr>
            </w:pPr>
            <w:r w:rsidRPr="00E23C4B">
              <w:rPr>
                <w:noProof/>
              </w:rPr>
              <w:t xml:space="preserve">Orizzontali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B1102" w14:textId="77777777" w:rsidR="008F6857" w:rsidRPr="00E23C4B" w:rsidRDefault="008F6857" w:rsidP="008F6857">
            <w:pPr>
              <w:rPr>
                <w:noProof/>
              </w:rPr>
            </w:pPr>
            <w:r w:rsidRPr="00E23C4B">
              <w:rPr>
                <w:noProof/>
              </w:rPr>
              <w:t>Għodda li tappoġġja lill-awtoritajiet tal-infurzar tad-dritt tal-Unjoni biex jipprovdu rispons immedjat għal attakki ċibernetiċi transfruntiera kbar permezz ta’ valutazzjoni rapida, il-kondiviżjoni sigura u f’waqtha ta’ informazzjoni kritika u l-koordinazzjoni effettiva tal-aspetti internazzjonali tal-investigazzjonijiet tagħhom.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4182" w14:textId="77777777" w:rsidR="008F6857" w:rsidRPr="00E23C4B" w:rsidRDefault="008F6857" w:rsidP="00E62971">
            <w:pPr>
              <w:rPr>
                <w:noProof/>
              </w:rPr>
            </w:pPr>
            <w:r w:rsidRPr="00E23C4B">
              <w:rPr>
                <w:noProof/>
              </w:rPr>
              <w:t>Il-Konklużjonijiet tal-Kunsill (26 ta’ Ġunju 2018) dwar Rispons tal-UE għal Inċidenti u Kriżijiet taċ-Ċibersigurtà fuq Skala Kbira.</w:t>
            </w:r>
          </w:p>
          <w:p w14:paraId="5185F284" w14:textId="77777777" w:rsidR="008F6857" w:rsidRPr="00E23C4B" w:rsidRDefault="008F6857" w:rsidP="008F6857">
            <w:pPr>
              <w:rPr>
                <w:noProof/>
              </w:rPr>
            </w:pPr>
          </w:p>
        </w:tc>
      </w:tr>
      <w:tr w:rsidR="008F6857" w:rsidRPr="00E23C4B" w14:paraId="51C4BF3B" w14:textId="77777777" w:rsidTr="4A588F1B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BA491" w14:textId="77777777" w:rsidR="008F6857" w:rsidRPr="00E23C4B" w:rsidRDefault="008F6857" w:rsidP="008F6857">
            <w:pPr>
              <w:rPr>
                <w:noProof/>
              </w:rPr>
            </w:pPr>
            <w:r w:rsidRPr="00E23C4B">
              <w:rPr>
                <w:noProof/>
              </w:rPr>
              <w:t>It-Timijiet ta’ Rispons Rapidu Ċibernetiku tal-PESCO (CRRT)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51F25" w14:textId="77777777" w:rsidR="008F6857" w:rsidRPr="00E23C4B" w:rsidRDefault="008F6857" w:rsidP="008F6857">
            <w:pPr>
              <w:rPr>
                <w:noProof/>
              </w:rPr>
            </w:pPr>
            <w:r w:rsidRPr="00E23C4B">
              <w:rPr>
                <w:noProof/>
              </w:rPr>
              <w:t>Speċifiċi għaċ-ċibernetika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8D1CB" w14:textId="77777777" w:rsidR="008F6857" w:rsidRPr="00E23C4B" w:rsidRDefault="008F6857" w:rsidP="008F6857">
            <w:pPr>
              <w:rPr>
                <w:noProof/>
              </w:rPr>
            </w:pPr>
            <w:r w:rsidRPr="00E23C4B">
              <w:rPr>
                <w:noProof/>
              </w:rPr>
              <w:t>Jiskjeraw timijiet speċjalizzati biex jirrispondu malajr għal inċidenti ċibernetiċi sinifikanti kif ukoll iwettqu azzjonijiet preventivi, bħall-valutazzjonijiet tal-vulnerabbiltà u l-monitoraġġ tal-elezzjonijiet.</w:t>
            </w:r>
          </w:p>
          <w:p w14:paraId="3F151C42" w14:textId="77777777" w:rsidR="008F6857" w:rsidRPr="00E23C4B" w:rsidRDefault="008F6857" w:rsidP="008F6857">
            <w:pPr>
              <w:rPr>
                <w:noProof/>
              </w:rPr>
            </w:pPr>
            <w:r w:rsidRPr="00E23C4B">
              <w:rPr>
                <w:noProof/>
              </w:rPr>
              <w:t xml:space="preserve">Inizjattiva tal-Istati Membri, parzjalment iffinanzjata mill-Faċilità Nikkollegaw l-Ewropa.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9DCB4" w14:textId="573FBC27" w:rsidR="008F6857" w:rsidRPr="00E23C4B" w:rsidRDefault="00283A97" w:rsidP="008F6857">
            <w:pPr>
              <w:rPr>
                <w:noProof/>
              </w:rPr>
            </w:pPr>
            <w:r w:rsidRPr="00E23C4B">
              <w:rPr>
                <w:noProof/>
              </w:rPr>
              <w:t>L-Artikolu 42(6), l-Artikolu 46 u l-Protokoll 10 tat-Trattat dwar l-Unjoni Ewropea.</w:t>
            </w:r>
          </w:p>
        </w:tc>
      </w:tr>
      <w:tr w:rsidR="527F83FC" w:rsidRPr="00E23C4B" w14:paraId="5697123F" w14:textId="77777777" w:rsidTr="4A588F1B">
        <w:trPr>
          <w:trHeight w:val="300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90C1C" w14:textId="77777777" w:rsidR="527F83FC" w:rsidRPr="00E23C4B" w:rsidRDefault="527F83FC">
            <w:pPr>
              <w:rPr>
                <w:rFonts w:eastAsia="Times New Roman"/>
                <w:noProof/>
                <w:szCs w:val="24"/>
              </w:rPr>
            </w:pPr>
            <w:r w:rsidRPr="00E23C4B">
              <w:rPr>
                <w:noProof/>
              </w:rPr>
              <w:t>L-Arkitettura tar-Rispons għat-Theddid Spazjali (STRA)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24133" w14:textId="77777777" w:rsidR="527F83FC" w:rsidRPr="00E23C4B" w:rsidRDefault="527F83FC">
            <w:pPr>
              <w:rPr>
                <w:rFonts w:eastAsia="Times New Roman"/>
                <w:noProof/>
                <w:szCs w:val="24"/>
              </w:rPr>
            </w:pPr>
            <w:r w:rsidRPr="00E23C4B">
              <w:rPr>
                <w:noProof/>
              </w:rPr>
              <w:t>Settorjali</w:t>
            </w:r>
          </w:p>
          <w:p w14:paraId="060C0FC2" w14:textId="77777777" w:rsidR="527F83FC" w:rsidRPr="00E23C4B" w:rsidRDefault="527F83FC">
            <w:pPr>
              <w:rPr>
                <w:rFonts w:eastAsia="Times New Roman"/>
                <w:noProof/>
                <w:szCs w:val="24"/>
              </w:rPr>
            </w:pPr>
            <w:r w:rsidRPr="00E23C4B">
              <w:rPr>
                <w:noProof/>
              </w:rPr>
              <w:t>(Theddid spazjali inkluż dak ċibernetiku)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52ADE" w14:textId="77777777" w:rsidR="527F83FC" w:rsidRPr="00E23C4B" w:rsidRDefault="527F83FC" w:rsidP="001D0DB0">
            <w:pPr>
              <w:spacing w:before="0" w:after="0"/>
              <w:rPr>
                <w:rFonts w:eastAsia="Times New Roman"/>
                <w:noProof/>
                <w:szCs w:val="24"/>
              </w:rPr>
            </w:pPr>
            <w:r w:rsidRPr="00E23C4B">
              <w:rPr>
                <w:noProof/>
              </w:rPr>
              <w:t>L-Arkitettura ta’ Rispons għat-Theddid Spazjali (STRA) dwar ir-responsabbiltajiet li għandhom jiġu eżerċitati mill-Kunsill u mir-Rappreżentant Għoli biex tiġi evitata theddida li tirriżulta mill-varar, l-operat jew l-użu tas-sistemi stabbiliti u s-servizzi pprovduti skont il-Programm Spazjali tal-Unjoni</w:t>
            </w:r>
          </w:p>
          <w:p w14:paraId="020A52A1" w14:textId="77777777" w:rsidR="527F83FC" w:rsidRPr="00E23C4B" w:rsidRDefault="527F83FC">
            <w:pPr>
              <w:rPr>
                <w:rFonts w:eastAsia="Times New Roman"/>
                <w:noProof/>
                <w:szCs w:val="24"/>
              </w:rPr>
            </w:pPr>
            <w:r w:rsidRPr="00E23C4B">
              <w:rPr>
                <w:noProof/>
              </w:rPr>
              <w:t xml:space="preserve">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A501" w14:textId="77777777" w:rsidR="527F83FC" w:rsidRPr="00E23C4B" w:rsidRDefault="527F83FC">
            <w:pPr>
              <w:rPr>
                <w:rFonts w:eastAsia="Times New Roman"/>
                <w:noProof/>
                <w:szCs w:val="24"/>
              </w:rPr>
            </w:pPr>
            <w:r w:rsidRPr="00E23C4B">
              <w:rPr>
                <w:noProof/>
              </w:rPr>
              <w:t>Id-Deċiżjoni tal-Kunsill (PESK) 2021/698</w:t>
            </w:r>
          </w:p>
        </w:tc>
      </w:tr>
      <w:tr w:rsidR="008F6857" w:rsidRPr="00E23C4B" w14:paraId="1EE5640F" w14:textId="77777777" w:rsidTr="4A588F1B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3E788" w14:textId="77777777" w:rsidR="008F6857" w:rsidRPr="00E23C4B" w:rsidRDefault="008F6857" w:rsidP="008F6857">
            <w:pPr>
              <w:rPr>
                <w:noProof/>
              </w:rPr>
            </w:pPr>
            <w:r w:rsidRPr="00E23C4B">
              <w:rPr>
                <w:noProof/>
              </w:rPr>
              <w:t>Qafas ta’ Koordinazzjoni tal-Inċidenti Ċibernetiċi Sistemiċi (EU-SCICF)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634C8" w14:textId="77777777" w:rsidR="008F6857" w:rsidRPr="00E23C4B" w:rsidRDefault="008F6857" w:rsidP="008F6857">
            <w:pPr>
              <w:rPr>
                <w:noProof/>
              </w:rPr>
            </w:pPr>
            <w:r w:rsidRPr="00E23C4B">
              <w:rPr>
                <w:noProof/>
              </w:rPr>
              <w:t>Settorjali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3B78C" w14:textId="77777777" w:rsidR="008F6857" w:rsidRPr="00E23C4B" w:rsidRDefault="008F6857" w:rsidP="008F6857">
            <w:pPr>
              <w:rPr>
                <w:noProof/>
              </w:rPr>
            </w:pPr>
            <w:r w:rsidRPr="00E23C4B">
              <w:rPr>
                <w:noProof/>
              </w:rPr>
              <w:t>Qafas li qed jiġi żviluppat għall-komunikazzjoni u l-koordinazzjoni li jindirizza u jimmaniġġja avvenimenti ċibernetiċi sistemiċi potenzjali fis-settur finanzjarju. Dan se jibni fuq wieħed mir-rwoli previsti tal-Awtoritajiet Superviżorji Ewropej (ASE) skont ir-Regolament (UE) 2022/2554 li gradwalment jippermetti rispons koordinat effettiv fil-livell tal-Unjoni fil-każ ta’ inċident transfruntier kbir relatat mat-teknoloġiji tal-informazzjoni u tal-komunikazzjoni (ICT) jew theddida relatata li jkollhom impatt sistemiku fuq is-settur finanzjarju tal-Unjoni kollu kemm hu.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53600" w14:textId="77777777" w:rsidR="008F6857" w:rsidRPr="00E23C4B" w:rsidRDefault="008F6857" w:rsidP="008F6857">
            <w:pPr>
              <w:rPr>
                <w:noProof/>
              </w:rPr>
            </w:pPr>
            <w:r w:rsidRPr="00E23C4B">
              <w:rPr>
                <w:noProof/>
              </w:rPr>
              <w:t>Ir-Rakkomandazzjoni tal-Bord Ewropew dwar ir-Riskju Sistemiku tat-2 ta’ Diċembru 2021 dwar qafas pan-Ewropew ta’ koordinazzjoni tal-inċidenti ċibernetiċi sistemiċi għall-awtoritajiet rilevanti (ESRB/2021/17)</w:t>
            </w:r>
          </w:p>
        </w:tc>
      </w:tr>
      <w:tr w:rsidR="008F6857" w:rsidRPr="00E23C4B" w14:paraId="5D7ACBBF" w14:textId="77777777" w:rsidTr="4A588F1B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C66EB" w14:textId="77777777" w:rsidR="008F6857" w:rsidRPr="00E23C4B" w:rsidRDefault="008F6857" w:rsidP="008F6857">
            <w:pPr>
              <w:rPr>
                <w:noProof/>
              </w:rPr>
            </w:pPr>
            <w:r w:rsidRPr="00E23C4B">
              <w:rPr>
                <w:noProof/>
              </w:rPr>
              <w:t>Il-Mekkaniżmu tal-Unjoni għall-Protezzjoni Ċivili (UCPM)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52C8C" w14:textId="77777777" w:rsidR="008F6857" w:rsidRPr="00E23C4B" w:rsidRDefault="008F6857" w:rsidP="008F6857">
            <w:pPr>
              <w:rPr>
                <w:noProof/>
              </w:rPr>
            </w:pPr>
            <w:r w:rsidRPr="00E23C4B">
              <w:rPr>
                <w:noProof/>
              </w:rPr>
              <w:t>Orizzontali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AD545" w14:textId="77777777" w:rsidR="008F6857" w:rsidRPr="00E23C4B" w:rsidRDefault="008F6857" w:rsidP="008F6857">
            <w:pPr>
              <w:rPr>
                <w:noProof/>
              </w:rPr>
            </w:pPr>
            <w:r w:rsidRPr="00E23C4B">
              <w:rPr>
                <w:noProof/>
              </w:rPr>
              <w:t>Jiżgura l-kooperazzjoni fil-protezzjoni ċivili biex itejjeb il-prevenzjoni, il-preparatezza u r-rispons għad-diżastri.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48CCF" w14:textId="14C51855" w:rsidR="008F6857" w:rsidRPr="00E23C4B" w:rsidRDefault="008F6857" w:rsidP="008F6857">
            <w:pPr>
              <w:rPr>
                <w:noProof/>
              </w:rPr>
            </w:pPr>
            <w:r w:rsidRPr="00E23C4B">
              <w:rPr>
                <w:noProof/>
              </w:rPr>
              <w:t>Id-Deċiżjoni 1313/2013.</w:t>
            </w:r>
          </w:p>
        </w:tc>
      </w:tr>
      <w:tr w:rsidR="008F6857" w:rsidRPr="00E23C4B" w14:paraId="4536BD66" w14:textId="77777777" w:rsidTr="4A588F1B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74377" w14:textId="77777777" w:rsidR="008F6857" w:rsidRPr="00E23C4B" w:rsidRDefault="008F6857" w:rsidP="008F6857">
            <w:pPr>
              <w:rPr>
                <w:noProof/>
              </w:rPr>
            </w:pPr>
            <w:r w:rsidRPr="00E23C4B">
              <w:rPr>
                <w:noProof/>
              </w:rPr>
              <w:t>CISE - Ambjent Komuni għall-Qsim tal-Informazzjoni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40758" w14:textId="366CC766" w:rsidR="008F6857" w:rsidRPr="00E23C4B" w:rsidRDefault="008F6857" w:rsidP="008F6857">
            <w:pPr>
              <w:rPr>
                <w:noProof/>
              </w:rPr>
            </w:pPr>
            <w:r w:rsidRPr="00E23C4B">
              <w:rPr>
                <w:noProof/>
              </w:rPr>
              <w:t>Speċifiku għas-settur marittimu li jkopri seba’ setturi.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A9004" w14:textId="77777777" w:rsidR="008F6857" w:rsidRPr="00E23C4B" w:rsidRDefault="008F6857" w:rsidP="008F6857">
            <w:pPr>
              <w:rPr>
                <w:noProof/>
              </w:rPr>
            </w:pPr>
            <w:r w:rsidRPr="00E23C4B">
              <w:rPr>
                <w:noProof/>
              </w:rPr>
              <w:t>Is-CISE - huwa network li jgħaqqad is-sistemi tal-awtoritajiet tal-UE/taż-ŻEE b’responsabbiltà fis-sorveljanza marittima. Is-CISE jippermetti l-iskambju ta’ informazzjoni rilevanti bejn il-fruntieri u setturi differenti b’mod awtomatizzat u bla xkiel.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3A325" w14:textId="77777777" w:rsidR="008F6857" w:rsidRPr="00E23C4B" w:rsidRDefault="008F6857" w:rsidP="008F6857">
            <w:pPr>
              <w:rPr>
                <w:noProof/>
              </w:rPr>
            </w:pPr>
            <w:r w:rsidRPr="00E23C4B">
              <w:rPr>
                <w:noProof/>
              </w:rPr>
              <w:t>Boxxla Strateġika għas-Sigurtà u d-Difiża - Għal Unjoni Ewropea li Tipproteġi ċ-Ċittadini, il-Valuri u l-Interessi u l-Kontributi tagħha għall-Paċi u s-Sigurtà Internazzjonali (21 ta’ Marzu 2022).</w:t>
            </w:r>
          </w:p>
        </w:tc>
      </w:tr>
    </w:tbl>
    <w:p w14:paraId="600CCEBD" w14:textId="77777777" w:rsidR="002A2210" w:rsidRPr="00E23C4B" w:rsidRDefault="002A2210" w:rsidP="002A2210">
      <w:pPr>
        <w:rPr>
          <w:noProof/>
        </w:rPr>
      </w:pPr>
    </w:p>
    <w:p w14:paraId="66641CF2" w14:textId="77777777" w:rsidR="002A2210" w:rsidRPr="00E23C4B" w:rsidRDefault="002A2210" w:rsidP="006F4368">
      <w:pPr>
        <w:pStyle w:val="Point0number"/>
        <w:numPr>
          <w:ilvl w:val="0"/>
          <w:numId w:val="6"/>
        </w:numPr>
        <w:rPr>
          <w:b/>
          <w:bCs/>
          <w:noProof/>
        </w:rPr>
      </w:pPr>
      <w:r w:rsidRPr="00E23C4B">
        <w:rPr>
          <w:b/>
          <w:noProof/>
        </w:rPr>
        <w:t>Setturi ta’ kritikalità għolja u setturi kritiċi oħra skont id-Direttiva (UE) 2022/2555 u mekkaniżmi ta’ kriżi settorjali fil-livell tal-Unjoni (fejn applikabbli)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1"/>
        <w:gridCol w:w="2902"/>
        <w:gridCol w:w="3936"/>
      </w:tblGrid>
      <w:tr w:rsidR="0062176B" w:rsidRPr="00E23C4B" w14:paraId="28C4D288" w14:textId="77777777" w:rsidTr="527F83FC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B76C86" w14:textId="77777777" w:rsidR="002A2210" w:rsidRPr="00E23C4B" w:rsidRDefault="002A2210" w:rsidP="00BF6DBE">
            <w:pPr>
              <w:rPr>
                <w:b/>
                <w:bCs/>
                <w:noProof/>
              </w:rPr>
            </w:pPr>
            <w:r w:rsidRPr="00E23C4B">
              <w:rPr>
                <w:b/>
                <w:noProof/>
              </w:rPr>
              <w:t>Setturi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CCB06C6" w14:textId="77777777" w:rsidR="002A2210" w:rsidRPr="00E23C4B" w:rsidRDefault="002A2210" w:rsidP="00BF6DBE">
            <w:pPr>
              <w:rPr>
                <w:b/>
                <w:bCs/>
                <w:noProof/>
              </w:rPr>
            </w:pPr>
            <w:r w:rsidRPr="00E23C4B">
              <w:rPr>
                <w:b/>
                <w:noProof/>
              </w:rPr>
              <w:t>Sottosettur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3CFDFAE" w14:textId="77777777" w:rsidR="002A2210" w:rsidRPr="00E23C4B" w:rsidRDefault="002A2210" w:rsidP="00BF6DBE">
            <w:pPr>
              <w:rPr>
                <w:b/>
                <w:bCs/>
                <w:noProof/>
              </w:rPr>
            </w:pPr>
            <w:r w:rsidRPr="00E23C4B">
              <w:rPr>
                <w:b/>
                <w:noProof/>
              </w:rPr>
              <w:t>Mekkaniżmi ta’ kriżi settorjali applikabbli</w:t>
            </w:r>
          </w:p>
        </w:tc>
      </w:tr>
      <w:tr w:rsidR="0062176B" w:rsidRPr="00E23C4B" w14:paraId="32460CEE" w14:textId="77777777" w:rsidTr="527F83FC">
        <w:trPr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D675A" w14:textId="77777777" w:rsidR="002A2210" w:rsidRPr="00E23C4B" w:rsidRDefault="002A2210" w:rsidP="00BF6DBE">
            <w:pPr>
              <w:jc w:val="left"/>
              <w:rPr>
                <w:noProof/>
              </w:rPr>
            </w:pPr>
            <w:r w:rsidRPr="00E23C4B">
              <w:rPr>
                <w:noProof/>
              </w:rPr>
              <w:t>Enerġija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2A728" w14:textId="77777777" w:rsidR="002A2210" w:rsidRPr="00E23C4B" w:rsidRDefault="002A2210" w:rsidP="005E2EEF">
            <w:pPr>
              <w:rPr>
                <w:noProof/>
              </w:rPr>
            </w:pPr>
            <w:r w:rsidRPr="00E23C4B">
              <w:rPr>
                <w:noProof/>
              </w:rPr>
              <w:t>Elettriku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3A3F6" w14:textId="77777777" w:rsidR="002A2210" w:rsidRPr="00E23C4B" w:rsidRDefault="002A2210" w:rsidP="005E2EEF">
            <w:pPr>
              <w:rPr>
                <w:noProof/>
              </w:rPr>
            </w:pPr>
            <w:r w:rsidRPr="00E23C4B">
              <w:rPr>
                <w:noProof/>
              </w:rPr>
              <w:t xml:space="preserve">Grupp għall-Koordinazzjoni tal-Elettriku </w:t>
            </w:r>
          </w:p>
        </w:tc>
      </w:tr>
      <w:tr w:rsidR="0062176B" w:rsidRPr="00E23C4B" w14:paraId="44FC0841" w14:textId="77777777" w:rsidTr="527F83FC">
        <w:trPr>
          <w:tblHeader/>
        </w:trPr>
        <w:tc>
          <w:tcPr>
            <w:tcW w:w="0" w:type="auto"/>
            <w:vMerge/>
            <w:vAlign w:val="center"/>
            <w:hideMark/>
          </w:tcPr>
          <w:p w14:paraId="446AC3E7" w14:textId="77777777" w:rsidR="002A2210" w:rsidRPr="00E23C4B" w:rsidRDefault="002A2210" w:rsidP="00BF6DBE">
            <w:pPr>
              <w:jc w:val="left"/>
              <w:rPr>
                <w:noProof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4CA9" w14:textId="77777777" w:rsidR="002A2210" w:rsidRPr="00E23C4B" w:rsidRDefault="002A2210" w:rsidP="005E2EEF">
            <w:pPr>
              <w:rPr>
                <w:noProof/>
              </w:rPr>
            </w:pPr>
            <w:r w:rsidRPr="00E23C4B">
              <w:rPr>
                <w:noProof/>
              </w:rPr>
              <w:t>Tisħin u tkessiħ distrettwali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BDC6" w14:textId="77777777" w:rsidR="002A2210" w:rsidRPr="00E23C4B" w:rsidRDefault="008F6857" w:rsidP="008F6857">
            <w:pPr>
              <w:rPr>
                <w:noProof/>
              </w:rPr>
            </w:pPr>
            <w:r w:rsidRPr="00E23C4B">
              <w:rPr>
                <w:noProof/>
              </w:rPr>
              <w:t>mhux applikabbli</w:t>
            </w:r>
          </w:p>
        </w:tc>
      </w:tr>
      <w:tr w:rsidR="0062176B" w:rsidRPr="00E23C4B" w14:paraId="5EBFAE79" w14:textId="77777777" w:rsidTr="527F83FC">
        <w:trPr>
          <w:tblHeader/>
        </w:trPr>
        <w:tc>
          <w:tcPr>
            <w:tcW w:w="0" w:type="auto"/>
            <w:vMerge/>
            <w:vAlign w:val="center"/>
            <w:hideMark/>
          </w:tcPr>
          <w:p w14:paraId="13D58FB7" w14:textId="77777777" w:rsidR="002A2210" w:rsidRPr="00E23C4B" w:rsidRDefault="002A2210" w:rsidP="00BF6DBE">
            <w:pPr>
              <w:jc w:val="left"/>
              <w:rPr>
                <w:noProof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71AC1" w14:textId="77777777" w:rsidR="002A2210" w:rsidRPr="00E23C4B" w:rsidRDefault="002A2210" w:rsidP="005E2EEF">
            <w:pPr>
              <w:rPr>
                <w:noProof/>
              </w:rPr>
            </w:pPr>
            <w:r w:rsidRPr="00E23C4B">
              <w:rPr>
                <w:noProof/>
              </w:rPr>
              <w:t>Żejt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A0539" w14:textId="77777777" w:rsidR="002A2210" w:rsidRPr="00E23C4B" w:rsidRDefault="002A2210" w:rsidP="005E2EEF">
            <w:pPr>
              <w:rPr>
                <w:noProof/>
              </w:rPr>
            </w:pPr>
            <w:r w:rsidRPr="00E23C4B">
              <w:rPr>
                <w:noProof/>
              </w:rPr>
              <w:t>Grupp ta’ Koordinazzjoni għaż-Żejt</w:t>
            </w:r>
          </w:p>
          <w:p w14:paraId="4D3754DE" w14:textId="77777777" w:rsidR="002A2210" w:rsidRPr="00E23C4B" w:rsidRDefault="002A2210" w:rsidP="005E2EEF">
            <w:pPr>
              <w:rPr>
                <w:noProof/>
              </w:rPr>
            </w:pPr>
            <w:r w:rsidRPr="00E23C4B">
              <w:rPr>
                <w:noProof/>
              </w:rPr>
              <w:t>Il-Grupp ta’ Awtoritajiet tal-Unjoni Ewropea Responsabbli għall-Attivitajiet taż-Żejt u tal-Gass lil hinn mill-Kosta (EUOAG)</w:t>
            </w:r>
          </w:p>
        </w:tc>
      </w:tr>
      <w:tr w:rsidR="0062176B" w:rsidRPr="00E23C4B" w14:paraId="7FD1BCA8" w14:textId="77777777" w:rsidTr="527F83FC">
        <w:trPr>
          <w:tblHeader/>
        </w:trPr>
        <w:tc>
          <w:tcPr>
            <w:tcW w:w="0" w:type="auto"/>
            <w:vMerge/>
            <w:vAlign w:val="center"/>
            <w:hideMark/>
          </w:tcPr>
          <w:p w14:paraId="7A955263" w14:textId="77777777" w:rsidR="002A2210" w:rsidRPr="00E23C4B" w:rsidRDefault="002A2210" w:rsidP="00BF6DBE">
            <w:pPr>
              <w:jc w:val="left"/>
              <w:rPr>
                <w:noProof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69886" w14:textId="77777777" w:rsidR="002A2210" w:rsidRPr="00E23C4B" w:rsidRDefault="002A2210" w:rsidP="005E2EEF">
            <w:pPr>
              <w:rPr>
                <w:noProof/>
              </w:rPr>
            </w:pPr>
            <w:r w:rsidRPr="00E23C4B">
              <w:rPr>
                <w:noProof/>
              </w:rPr>
              <w:t>Gass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6308F" w14:textId="77777777" w:rsidR="002A2210" w:rsidRPr="00E23C4B" w:rsidRDefault="002A2210" w:rsidP="005E2EEF">
            <w:pPr>
              <w:rPr>
                <w:noProof/>
              </w:rPr>
            </w:pPr>
            <w:r w:rsidRPr="00E23C4B">
              <w:rPr>
                <w:noProof/>
              </w:rPr>
              <w:t>Grupp ta’ Koordinazzjoni dwar il-Gass</w:t>
            </w:r>
          </w:p>
        </w:tc>
      </w:tr>
      <w:tr w:rsidR="0062176B" w:rsidRPr="00E23C4B" w14:paraId="46DAB97D" w14:textId="77777777" w:rsidTr="527F83FC">
        <w:trPr>
          <w:tblHeader/>
        </w:trPr>
        <w:tc>
          <w:tcPr>
            <w:tcW w:w="0" w:type="auto"/>
            <w:vMerge/>
            <w:vAlign w:val="center"/>
            <w:hideMark/>
          </w:tcPr>
          <w:p w14:paraId="2C3F69A6" w14:textId="77777777" w:rsidR="002A2210" w:rsidRPr="00E23C4B" w:rsidRDefault="002A2210" w:rsidP="00BF6DBE">
            <w:pPr>
              <w:jc w:val="left"/>
              <w:rPr>
                <w:noProof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4DF72" w14:textId="77777777" w:rsidR="002A2210" w:rsidRPr="00E23C4B" w:rsidRDefault="002A2210" w:rsidP="005E2EEF">
            <w:pPr>
              <w:rPr>
                <w:noProof/>
              </w:rPr>
            </w:pPr>
            <w:r w:rsidRPr="00E23C4B">
              <w:rPr>
                <w:noProof/>
              </w:rPr>
              <w:t>Idroġenu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DF98" w14:textId="77777777" w:rsidR="002A2210" w:rsidRPr="00E23C4B" w:rsidRDefault="008F6857" w:rsidP="005E2EEF">
            <w:pPr>
              <w:rPr>
                <w:noProof/>
              </w:rPr>
            </w:pPr>
            <w:r w:rsidRPr="00E23C4B">
              <w:rPr>
                <w:noProof/>
              </w:rPr>
              <w:t>mhux applikabbli</w:t>
            </w:r>
          </w:p>
        </w:tc>
      </w:tr>
      <w:tr w:rsidR="0062176B" w:rsidRPr="00E23C4B" w14:paraId="4D3333AE" w14:textId="77777777" w:rsidTr="527F83FC">
        <w:trPr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AC035" w14:textId="77777777" w:rsidR="002A2210" w:rsidRPr="00E23C4B" w:rsidRDefault="002A2210" w:rsidP="00BF6DBE">
            <w:pPr>
              <w:jc w:val="left"/>
              <w:rPr>
                <w:noProof/>
              </w:rPr>
            </w:pPr>
            <w:r w:rsidRPr="00E23C4B">
              <w:rPr>
                <w:noProof/>
              </w:rPr>
              <w:t>Trasport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C9C40" w14:textId="77777777" w:rsidR="002A2210" w:rsidRPr="00E23C4B" w:rsidRDefault="002A2210" w:rsidP="005E2EEF">
            <w:pPr>
              <w:rPr>
                <w:noProof/>
              </w:rPr>
            </w:pPr>
            <w:r w:rsidRPr="00E23C4B">
              <w:rPr>
                <w:noProof/>
              </w:rPr>
              <w:t>Ajru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32BC7" w14:textId="77777777" w:rsidR="002A2210" w:rsidRPr="00E23C4B" w:rsidRDefault="002A2210" w:rsidP="005E2EEF">
            <w:pPr>
              <w:rPr>
                <w:noProof/>
              </w:rPr>
            </w:pPr>
            <w:r w:rsidRPr="00E23C4B">
              <w:rPr>
                <w:noProof/>
              </w:rPr>
              <w:t>Ċellula Ewropea ta’ Koordinazzjoni tal-Kriżijiet fis-Settur tal-Avjazzjoni (EACCC)</w:t>
            </w:r>
          </w:p>
        </w:tc>
      </w:tr>
      <w:tr w:rsidR="0062176B" w:rsidRPr="00E23C4B" w14:paraId="550800F6" w14:textId="77777777" w:rsidTr="527F83FC">
        <w:trPr>
          <w:tblHeader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527181" w14:textId="77777777" w:rsidR="002A2210" w:rsidRPr="00E23C4B" w:rsidRDefault="002A2210" w:rsidP="00BF6DBE">
            <w:pPr>
              <w:jc w:val="left"/>
              <w:rPr>
                <w:noProof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2CCB" w14:textId="77777777" w:rsidR="002A2210" w:rsidRPr="00E23C4B" w:rsidRDefault="002A2210" w:rsidP="005E2EEF">
            <w:pPr>
              <w:rPr>
                <w:noProof/>
              </w:rPr>
            </w:pPr>
            <w:r w:rsidRPr="00E23C4B">
              <w:rPr>
                <w:noProof/>
              </w:rPr>
              <w:t>Ferrovija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33CC" w14:textId="77777777" w:rsidR="002A2210" w:rsidRPr="00E23C4B" w:rsidRDefault="008F6857" w:rsidP="008F6857">
            <w:pPr>
              <w:rPr>
                <w:noProof/>
              </w:rPr>
            </w:pPr>
            <w:r w:rsidRPr="00E23C4B">
              <w:rPr>
                <w:noProof/>
              </w:rPr>
              <w:t>mhux applikabbli</w:t>
            </w:r>
          </w:p>
        </w:tc>
      </w:tr>
      <w:tr w:rsidR="0062176B" w:rsidRPr="00E23C4B" w14:paraId="4C5E7371" w14:textId="77777777" w:rsidTr="527F83FC">
        <w:trPr>
          <w:tblHeader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19ADC4" w14:textId="77777777" w:rsidR="002A2210" w:rsidRPr="00E23C4B" w:rsidRDefault="002A2210" w:rsidP="00BF6DBE">
            <w:pPr>
              <w:jc w:val="left"/>
              <w:rPr>
                <w:noProof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C0E39" w14:textId="77777777" w:rsidR="002A2210" w:rsidRPr="00E23C4B" w:rsidRDefault="002A2210" w:rsidP="005E2EEF">
            <w:pPr>
              <w:rPr>
                <w:noProof/>
              </w:rPr>
            </w:pPr>
            <w:r w:rsidRPr="00E23C4B">
              <w:rPr>
                <w:noProof/>
              </w:rPr>
              <w:t>Ilma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A6844" w14:textId="77777777" w:rsidR="002A2210" w:rsidRPr="00E23C4B" w:rsidRDefault="002A2210" w:rsidP="005E2EEF">
            <w:pPr>
              <w:rPr>
                <w:noProof/>
              </w:rPr>
            </w:pPr>
            <w:r w:rsidRPr="00E23C4B">
              <w:rPr>
                <w:noProof/>
              </w:rPr>
              <w:t xml:space="preserve">L-Aġenzija Ewropea għall-Kontroll tas-Sajd (EFCA) </w:t>
            </w:r>
          </w:p>
          <w:p w14:paraId="35EEBE16" w14:textId="77777777" w:rsidR="002A2210" w:rsidRPr="00E23C4B" w:rsidRDefault="002A2210" w:rsidP="005E2EEF">
            <w:pPr>
              <w:rPr>
                <w:noProof/>
              </w:rPr>
            </w:pPr>
            <w:r w:rsidRPr="00E23C4B">
              <w:rPr>
                <w:noProof/>
              </w:rPr>
              <w:t>SafeSeaNet (SSN)</w:t>
            </w:r>
          </w:p>
          <w:p w14:paraId="22FF337A" w14:textId="77777777" w:rsidR="002A2210" w:rsidRPr="00E23C4B" w:rsidRDefault="002A2210" w:rsidP="005E2EEF">
            <w:pPr>
              <w:rPr>
                <w:noProof/>
              </w:rPr>
            </w:pPr>
            <w:r w:rsidRPr="00E23C4B">
              <w:rPr>
                <w:noProof/>
              </w:rPr>
              <w:t>Servizzi Marittimi Integrati (IMS)</w:t>
            </w:r>
          </w:p>
          <w:p w14:paraId="33668EDC" w14:textId="77777777" w:rsidR="002A2210" w:rsidRPr="00E23C4B" w:rsidRDefault="002A2210" w:rsidP="005E2EEF">
            <w:pPr>
              <w:rPr>
                <w:noProof/>
              </w:rPr>
            </w:pPr>
            <w:r w:rsidRPr="00E23C4B">
              <w:rPr>
                <w:noProof/>
              </w:rPr>
              <w:t>Iċ-Ċentru tad-Data għall-Identifikazzjoni u Traċċar mill-Bogħod (LRIT)</w:t>
            </w:r>
          </w:p>
          <w:p w14:paraId="008368F7" w14:textId="77777777" w:rsidR="002A2210" w:rsidRPr="00E23C4B" w:rsidRDefault="002A2210" w:rsidP="005E2EEF">
            <w:pPr>
              <w:rPr>
                <w:noProof/>
              </w:rPr>
            </w:pPr>
            <w:r w:rsidRPr="00E23C4B">
              <w:rPr>
                <w:noProof/>
              </w:rPr>
              <w:t>Servizzi ta’ Appoġġ Marittimu tal-EMSA</w:t>
            </w:r>
          </w:p>
        </w:tc>
      </w:tr>
      <w:tr w:rsidR="0062176B" w:rsidRPr="00E23C4B" w14:paraId="4F39B04E" w14:textId="77777777" w:rsidTr="527F83FC">
        <w:trPr>
          <w:tblHeader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7F9A3B" w14:textId="77777777" w:rsidR="002A2210" w:rsidRPr="00E23C4B" w:rsidRDefault="002A2210" w:rsidP="00BF6DBE">
            <w:pPr>
              <w:jc w:val="left"/>
              <w:rPr>
                <w:noProof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CA91E" w14:textId="77777777" w:rsidR="002A2210" w:rsidRPr="00E23C4B" w:rsidRDefault="002A2210" w:rsidP="005E2EEF">
            <w:pPr>
              <w:rPr>
                <w:noProof/>
              </w:rPr>
            </w:pPr>
            <w:r w:rsidRPr="00E23C4B">
              <w:rPr>
                <w:noProof/>
              </w:rPr>
              <w:t>Toroq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BC03" w14:textId="77777777" w:rsidR="002A2210" w:rsidRPr="00E23C4B" w:rsidRDefault="008F6857" w:rsidP="008F6857">
            <w:pPr>
              <w:rPr>
                <w:noProof/>
              </w:rPr>
            </w:pPr>
            <w:r w:rsidRPr="00E23C4B">
              <w:rPr>
                <w:noProof/>
              </w:rPr>
              <w:t>mhux applikabbli</w:t>
            </w:r>
          </w:p>
        </w:tc>
      </w:tr>
      <w:tr w:rsidR="527F83FC" w:rsidRPr="00E23C4B" w14:paraId="76FA7612" w14:textId="77777777" w:rsidTr="527F83FC">
        <w:trPr>
          <w:trHeight w:val="300"/>
          <w:tblHeader/>
        </w:trPr>
        <w:tc>
          <w:tcPr>
            <w:tcW w:w="2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D8BDB" w14:textId="77777777" w:rsidR="000A3E79" w:rsidRPr="00E23C4B" w:rsidRDefault="000A3E79" w:rsidP="00BF6DBE">
            <w:pPr>
              <w:jc w:val="left"/>
              <w:rPr>
                <w:noProof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B4380" w14:textId="77777777" w:rsidR="2416CA58" w:rsidRPr="00E23C4B" w:rsidRDefault="2416CA58" w:rsidP="527F83FC">
            <w:pPr>
              <w:rPr>
                <w:noProof/>
              </w:rPr>
            </w:pPr>
            <w:r w:rsidRPr="00E23C4B">
              <w:rPr>
                <w:noProof/>
              </w:rPr>
              <w:t>Orizzontali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518E" w14:textId="77777777" w:rsidR="2416CA58" w:rsidRPr="00E23C4B" w:rsidRDefault="2416CA58" w:rsidP="527F83FC">
            <w:pPr>
              <w:rPr>
                <w:noProof/>
              </w:rPr>
            </w:pPr>
            <w:r w:rsidRPr="00E23C4B">
              <w:rPr>
                <w:noProof/>
              </w:rPr>
              <w:t>In-Network ta’ Punti ta’ Kuntatt għat-Trasport, stabbilit mill-Pjan ta’ Kontinġenza għat-Trasport (COM(2022) 211)</w:t>
            </w:r>
          </w:p>
        </w:tc>
      </w:tr>
      <w:tr w:rsidR="0062176B" w:rsidRPr="00E23C4B" w14:paraId="52657B27" w14:textId="77777777" w:rsidTr="527F83FC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0874E" w14:textId="77777777" w:rsidR="002A2210" w:rsidRPr="00E23C4B" w:rsidRDefault="002A2210" w:rsidP="00BF6DBE">
            <w:pPr>
              <w:jc w:val="left"/>
              <w:rPr>
                <w:noProof/>
              </w:rPr>
            </w:pPr>
            <w:r w:rsidRPr="00E23C4B">
              <w:rPr>
                <w:noProof/>
              </w:rPr>
              <w:t>Ibbankjar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6B11" w14:textId="77777777" w:rsidR="002A2210" w:rsidRPr="00E23C4B" w:rsidRDefault="002A2210" w:rsidP="005E2EEF">
            <w:pPr>
              <w:ind w:left="1134"/>
              <w:rPr>
                <w:noProof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F39B4" w14:textId="77777777" w:rsidR="002A2210" w:rsidRPr="00E23C4B" w:rsidRDefault="002A2210" w:rsidP="005E2EEF">
            <w:pPr>
              <w:rPr>
                <w:noProof/>
              </w:rPr>
            </w:pPr>
            <w:r w:rsidRPr="00E23C4B">
              <w:rPr>
                <w:noProof/>
              </w:rPr>
              <w:t>EU-SCICF</w:t>
            </w:r>
          </w:p>
        </w:tc>
      </w:tr>
      <w:tr w:rsidR="0062176B" w:rsidRPr="00E23C4B" w14:paraId="721C3822" w14:textId="77777777" w:rsidTr="527F83FC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277B7" w14:textId="77777777" w:rsidR="002A2210" w:rsidRPr="00E23C4B" w:rsidRDefault="002A2210" w:rsidP="00BF6DBE">
            <w:pPr>
              <w:jc w:val="left"/>
              <w:rPr>
                <w:noProof/>
              </w:rPr>
            </w:pPr>
            <w:r w:rsidRPr="00E23C4B">
              <w:rPr>
                <w:noProof/>
              </w:rPr>
              <w:t>Infrastrutturi tas-suq finanzjarju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5437" w14:textId="77777777" w:rsidR="002A2210" w:rsidRPr="00E23C4B" w:rsidRDefault="002A2210" w:rsidP="005E2EEF">
            <w:pPr>
              <w:ind w:left="1134"/>
              <w:rPr>
                <w:noProof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68652" w14:textId="77777777" w:rsidR="002A2210" w:rsidRPr="00E23C4B" w:rsidRDefault="002A2210" w:rsidP="005E2EEF">
            <w:pPr>
              <w:rPr>
                <w:noProof/>
              </w:rPr>
            </w:pPr>
            <w:r w:rsidRPr="00E23C4B">
              <w:rPr>
                <w:noProof/>
              </w:rPr>
              <w:t>EU-SCICF</w:t>
            </w:r>
          </w:p>
          <w:p w14:paraId="28EB9E14" w14:textId="77777777" w:rsidR="008F6857" w:rsidRPr="00E23C4B" w:rsidRDefault="008F6857" w:rsidP="005E2EEF">
            <w:pPr>
              <w:rPr>
                <w:noProof/>
              </w:rPr>
            </w:pPr>
            <w:r w:rsidRPr="00E23C4B">
              <w:rPr>
                <w:noProof/>
              </w:rPr>
              <w:t>Mekkaniżmu Ewropew ta’ Stabbilizzazzjoni Finanzjarja</w:t>
            </w:r>
          </w:p>
        </w:tc>
      </w:tr>
      <w:tr w:rsidR="0062176B" w:rsidRPr="00E23C4B" w14:paraId="3CA0BA87" w14:textId="77777777" w:rsidTr="527F83FC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26C82" w14:textId="77777777" w:rsidR="002A2210" w:rsidRPr="00E23C4B" w:rsidRDefault="002A2210" w:rsidP="00BF6DBE">
            <w:pPr>
              <w:jc w:val="left"/>
              <w:rPr>
                <w:noProof/>
              </w:rPr>
            </w:pPr>
            <w:r w:rsidRPr="00E23C4B">
              <w:rPr>
                <w:noProof/>
              </w:rPr>
              <w:t>Saħħa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9051" w14:textId="77777777" w:rsidR="002A2210" w:rsidRPr="00E23C4B" w:rsidRDefault="002A2210" w:rsidP="005E2EEF">
            <w:pPr>
              <w:ind w:left="1134"/>
              <w:rPr>
                <w:noProof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24C24" w14:textId="68433F81" w:rsidR="008F6857" w:rsidRPr="00E23C4B" w:rsidRDefault="008F6857" w:rsidP="008F6857">
            <w:pPr>
              <w:rPr>
                <w:noProof/>
              </w:rPr>
            </w:pPr>
            <w:r w:rsidRPr="00E23C4B">
              <w:rPr>
                <w:noProof/>
              </w:rPr>
              <w:t>Is-Sistema ta’ Twissija Bikrija u ta’ Rispons (EWRS)</w:t>
            </w:r>
          </w:p>
          <w:p w14:paraId="257FDD51" w14:textId="77777777" w:rsidR="008F6857" w:rsidRPr="00E23C4B" w:rsidRDefault="008F6857" w:rsidP="008F6857">
            <w:pPr>
              <w:rPr>
                <w:noProof/>
              </w:rPr>
            </w:pPr>
            <w:r w:rsidRPr="00E23C4B">
              <w:rPr>
                <w:noProof/>
              </w:rPr>
              <w:t>Il-Faċilità tal-Operazzjonijiet ta’ Emerġenza tas-Saħħa (HEOF) Sistema ta’ twissija rapida għat-tessuti u ċ-ċelloli u l-Komponenti tad-demm (RATC/RAB)</w:t>
            </w:r>
          </w:p>
          <w:p w14:paraId="355A36E8" w14:textId="77777777" w:rsidR="008F6857" w:rsidRPr="00E23C4B" w:rsidRDefault="008F6857" w:rsidP="008F6857">
            <w:pPr>
              <w:rPr>
                <w:noProof/>
              </w:rPr>
            </w:pPr>
            <w:r w:rsidRPr="00E23C4B">
              <w:rPr>
                <w:noProof/>
              </w:rPr>
              <w:t>Qafas għall-Emerġenzi tas-Saħħa Pubblika</w:t>
            </w:r>
          </w:p>
          <w:p w14:paraId="60F92AE3" w14:textId="77777777" w:rsidR="008F6857" w:rsidRPr="00E23C4B" w:rsidRDefault="008F6857" w:rsidP="008F6857">
            <w:pPr>
              <w:rPr>
                <w:noProof/>
              </w:rPr>
            </w:pPr>
            <w:r w:rsidRPr="00E23C4B">
              <w:rPr>
                <w:noProof/>
              </w:rPr>
              <w:t>Is-Sistema ta’ Twissija Rapida għal Inċidenti Kimiċi (RASCHEM)</w:t>
            </w:r>
          </w:p>
          <w:p w14:paraId="51EF20AE" w14:textId="77777777" w:rsidR="008F6857" w:rsidRPr="00E23C4B" w:rsidRDefault="008F6857" w:rsidP="008F6857">
            <w:pPr>
              <w:rPr>
                <w:noProof/>
              </w:rPr>
            </w:pPr>
            <w:r w:rsidRPr="00E23C4B">
              <w:rPr>
                <w:noProof/>
              </w:rPr>
              <w:t xml:space="preserve">Il-portal Ewropew ta’ sorveljanza għall-mard infettiv </w:t>
            </w:r>
          </w:p>
          <w:p w14:paraId="5DC5815C" w14:textId="77777777" w:rsidR="008F6857" w:rsidRPr="00E23C4B" w:rsidRDefault="008F6857" w:rsidP="008F6857">
            <w:pPr>
              <w:rPr>
                <w:noProof/>
              </w:rPr>
            </w:pPr>
            <w:r w:rsidRPr="00E23C4B">
              <w:rPr>
                <w:noProof/>
              </w:rPr>
              <w:t>L-Awtorità tal-UE għat-Tħejjija u għar-Rispons f’Każ ta’ Emerġenza tas-Saħħa (HERA)</w:t>
            </w:r>
          </w:p>
          <w:p w14:paraId="7D009191" w14:textId="77777777" w:rsidR="008F6857" w:rsidRPr="00E23C4B" w:rsidRDefault="008F6857" w:rsidP="008F6857">
            <w:pPr>
              <w:rPr>
                <w:noProof/>
              </w:rPr>
            </w:pPr>
            <w:r w:rsidRPr="00E23C4B">
              <w:rPr>
                <w:noProof/>
              </w:rPr>
              <w:t>Is-Sistema ta’ Informazzjoni dwar is-Saħħa Medika (MediSys)</w:t>
            </w:r>
          </w:p>
          <w:p w14:paraId="19DD5E24" w14:textId="77777777" w:rsidR="008F6857" w:rsidRPr="00E23C4B" w:rsidRDefault="008F6857" w:rsidP="008F6857">
            <w:pPr>
              <w:rPr>
                <w:noProof/>
              </w:rPr>
            </w:pPr>
            <w:r w:rsidRPr="00E23C4B">
              <w:rPr>
                <w:noProof/>
              </w:rPr>
              <w:t>Il-Grupp Eżekuttiv ta’ Tmexxija dwar l-Apparati Mediċi (MDSSG)</w:t>
            </w:r>
          </w:p>
          <w:p w14:paraId="5C71454C" w14:textId="77777777" w:rsidR="008F6857" w:rsidRPr="00E23C4B" w:rsidRDefault="008F6857" w:rsidP="008F6857">
            <w:pPr>
              <w:rPr>
                <w:noProof/>
              </w:rPr>
            </w:pPr>
            <w:r w:rsidRPr="00E23C4B">
              <w:rPr>
                <w:noProof/>
              </w:rPr>
              <w:t>Twissija Rapida tal-Farmakoviġilanza</w:t>
            </w:r>
          </w:p>
          <w:p w14:paraId="007C539F" w14:textId="77777777" w:rsidR="002A2210" w:rsidRPr="00E23C4B" w:rsidRDefault="008F6857" w:rsidP="008F6857">
            <w:pPr>
              <w:rPr>
                <w:noProof/>
              </w:rPr>
            </w:pPr>
            <w:r w:rsidRPr="00E23C4B">
              <w:rPr>
                <w:noProof/>
              </w:rPr>
              <w:t>It-Task Force tal-UE għas-Saħħa (EUHTF)</w:t>
            </w:r>
          </w:p>
        </w:tc>
      </w:tr>
      <w:tr w:rsidR="008F6857" w:rsidRPr="00E23C4B" w14:paraId="0AE21B08" w14:textId="77777777" w:rsidTr="527F83FC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0969F" w14:textId="77777777" w:rsidR="008F6857" w:rsidRPr="00E23C4B" w:rsidRDefault="008F6857" w:rsidP="00BF6DBE">
            <w:pPr>
              <w:jc w:val="left"/>
              <w:rPr>
                <w:noProof/>
              </w:rPr>
            </w:pPr>
            <w:r w:rsidRPr="00E23C4B">
              <w:rPr>
                <w:noProof/>
              </w:rPr>
              <w:t>Ilma tax-xorb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454D" w14:textId="77777777" w:rsidR="008F6857" w:rsidRPr="00E23C4B" w:rsidRDefault="008F6857" w:rsidP="008F6857">
            <w:pPr>
              <w:ind w:left="1134"/>
              <w:rPr>
                <w:noProof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7869" w14:textId="77777777" w:rsidR="008F6857" w:rsidRPr="00E23C4B" w:rsidRDefault="008F6857" w:rsidP="008F6857">
            <w:pPr>
              <w:rPr>
                <w:noProof/>
                <w:szCs w:val="28"/>
              </w:rPr>
            </w:pPr>
            <w:r w:rsidRPr="00E23C4B">
              <w:rPr>
                <w:noProof/>
              </w:rPr>
              <w:t>mhux applikabbli</w:t>
            </w:r>
          </w:p>
        </w:tc>
      </w:tr>
      <w:tr w:rsidR="008F6857" w:rsidRPr="00E23C4B" w14:paraId="54076513" w14:textId="77777777" w:rsidTr="527F83FC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3AEF1" w14:textId="77777777" w:rsidR="008F6857" w:rsidRPr="00E23C4B" w:rsidRDefault="008F6857" w:rsidP="00BF6DBE">
            <w:pPr>
              <w:jc w:val="left"/>
              <w:rPr>
                <w:noProof/>
              </w:rPr>
            </w:pPr>
            <w:r w:rsidRPr="00E23C4B">
              <w:rPr>
                <w:noProof/>
              </w:rPr>
              <w:t>Ilma mormi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0D66" w14:textId="77777777" w:rsidR="008F6857" w:rsidRPr="00E23C4B" w:rsidRDefault="008F6857" w:rsidP="008F6857">
            <w:pPr>
              <w:rPr>
                <w:noProof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BE39" w14:textId="77777777" w:rsidR="008F6857" w:rsidRPr="00E23C4B" w:rsidRDefault="008F6857" w:rsidP="008F6857">
            <w:pPr>
              <w:rPr>
                <w:noProof/>
                <w:szCs w:val="28"/>
              </w:rPr>
            </w:pPr>
            <w:r w:rsidRPr="00E23C4B">
              <w:rPr>
                <w:noProof/>
              </w:rPr>
              <w:t>mhux applikabbli</w:t>
            </w:r>
          </w:p>
        </w:tc>
      </w:tr>
      <w:tr w:rsidR="008F6857" w:rsidRPr="00E23C4B" w14:paraId="09E33510" w14:textId="77777777" w:rsidTr="527F83FC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D77F9" w14:textId="77777777" w:rsidR="008F6857" w:rsidRPr="00E23C4B" w:rsidRDefault="008F6857" w:rsidP="00BF6DBE">
            <w:pPr>
              <w:jc w:val="left"/>
              <w:rPr>
                <w:noProof/>
              </w:rPr>
            </w:pPr>
            <w:r w:rsidRPr="00E23C4B">
              <w:rPr>
                <w:noProof/>
              </w:rPr>
              <w:t>Infrastruttura diġitali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5EC8" w14:textId="77777777" w:rsidR="008F6857" w:rsidRPr="00E23C4B" w:rsidRDefault="008F6857" w:rsidP="008F6857">
            <w:pPr>
              <w:rPr>
                <w:noProof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D189" w14:textId="77777777" w:rsidR="008F6857" w:rsidRPr="00E23C4B" w:rsidRDefault="008F6857" w:rsidP="008F6857">
            <w:pPr>
              <w:rPr>
                <w:noProof/>
                <w:szCs w:val="28"/>
              </w:rPr>
            </w:pPr>
            <w:r w:rsidRPr="00E23C4B">
              <w:rPr>
                <w:noProof/>
              </w:rPr>
              <w:t>mhux applikabbli</w:t>
            </w:r>
          </w:p>
        </w:tc>
      </w:tr>
      <w:tr w:rsidR="008F6857" w:rsidRPr="00E23C4B" w14:paraId="14C95F3C" w14:textId="77777777" w:rsidTr="527F83FC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75471" w14:textId="77777777" w:rsidR="008F6857" w:rsidRPr="00E23C4B" w:rsidRDefault="008F6857" w:rsidP="00BF6DBE">
            <w:pPr>
              <w:jc w:val="left"/>
              <w:rPr>
                <w:noProof/>
              </w:rPr>
            </w:pPr>
            <w:r w:rsidRPr="00E23C4B">
              <w:rPr>
                <w:noProof/>
              </w:rPr>
              <w:t>Ġestjoni tas-servizzi tal-ICT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64A5" w14:textId="77777777" w:rsidR="008F6857" w:rsidRPr="00E23C4B" w:rsidRDefault="008F6857" w:rsidP="008F6857">
            <w:pPr>
              <w:rPr>
                <w:noProof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CF81" w14:textId="77777777" w:rsidR="008F6857" w:rsidRPr="00E23C4B" w:rsidRDefault="008F6857" w:rsidP="008F6857">
            <w:pPr>
              <w:rPr>
                <w:noProof/>
                <w:szCs w:val="28"/>
              </w:rPr>
            </w:pPr>
            <w:r w:rsidRPr="00E23C4B">
              <w:rPr>
                <w:noProof/>
              </w:rPr>
              <w:t>mhux applikabbli</w:t>
            </w:r>
          </w:p>
        </w:tc>
      </w:tr>
      <w:tr w:rsidR="008F6857" w:rsidRPr="00E23C4B" w14:paraId="34D0BB7A" w14:textId="77777777" w:rsidTr="527F83FC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72C55" w14:textId="77777777" w:rsidR="008F6857" w:rsidRPr="00E23C4B" w:rsidRDefault="008F6857" w:rsidP="00BF6DBE">
            <w:pPr>
              <w:jc w:val="left"/>
              <w:rPr>
                <w:noProof/>
              </w:rPr>
            </w:pPr>
            <w:r w:rsidRPr="00E23C4B">
              <w:rPr>
                <w:noProof/>
              </w:rPr>
              <w:t>Amministrazzjoni pubblika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80D0" w14:textId="77777777" w:rsidR="008F6857" w:rsidRPr="00E23C4B" w:rsidRDefault="008F6857" w:rsidP="008F6857">
            <w:pPr>
              <w:ind w:left="1134"/>
              <w:rPr>
                <w:noProof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6D6D" w14:textId="77777777" w:rsidR="008F6857" w:rsidRPr="00E23C4B" w:rsidRDefault="008F6857" w:rsidP="008F6857">
            <w:pPr>
              <w:rPr>
                <w:noProof/>
                <w:szCs w:val="28"/>
              </w:rPr>
            </w:pPr>
            <w:r w:rsidRPr="00E23C4B">
              <w:rPr>
                <w:noProof/>
              </w:rPr>
              <w:t>mhux applikabbli</w:t>
            </w:r>
          </w:p>
        </w:tc>
      </w:tr>
      <w:tr w:rsidR="0062176B" w:rsidRPr="00E23C4B" w14:paraId="0ABB774D" w14:textId="77777777" w:rsidTr="527F83FC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4F8BC" w14:textId="77777777" w:rsidR="002A2210" w:rsidRPr="00E23C4B" w:rsidRDefault="002A2210" w:rsidP="00BF6DBE">
            <w:pPr>
              <w:jc w:val="left"/>
              <w:rPr>
                <w:noProof/>
              </w:rPr>
            </w:pPr>
            <w:r w:rsidRPr="00E23C4B">
              <w:rPr>
                <w:noProof/>
              </w:rPr>
              <w:t>Spazju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0DBA" w14:textId="77777777" w:rsidR="002A2210" w:rsidRPr="00E23C4B" w:rsidRDefault="002A2210" w:rsidP="006D0E9E">
            <w:pPr>
              <w:rPr>
                <w:noProof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672B6" w14:textId="77777777" w:rsidR="002A2210" w:rsidRPr="00E23C4B" w:rsidRDefault="008F6857" w:rsidP="006D0E9E">
            <w:pPr>
              <w:rPr>
                <w:noProof/>
              </w:rPr>
            </w:pPr>
            <w:r w:rsidRPr="00E23C4B">
              <w:rPr>
                <w:noProof/>
              </w:rPr>
              <w:t>Arkitettura tar-Rispons għat-Theddid Spazjali (STRA)</w:t>
            </w:r>
          </w:p>
        </w:tc>
      </w:tr>
      <w:tr w:rsidR="008F6857" w:rsidRPr="00E23C4B" w14:paraId="16A007D7" w14:textId="77777777" w:rsidTr="527F83FC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C8DE0" w14:textId="77777777" w:rsidR="008F6857" w:rsidRPr="00E23C4B" w:rsidRDefault="008F6857" w:rsidP="00BF6DBE">
            <w:pPr>
              <w:jc w:val="left"/>
              <w:rPr>
                <w:noProof/>
              </w:rPr>
            </w:pPr>
            <w:r w:rsidRPr="00E23C4B">
              <w:rPr>
                <w:noProof/>
              </w:rPr>
              <w:t>Servizzi postali u tal-kurrier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C077" w14:textId="77777777" w:rsidR="008F6857" w:rsidRPr="00E23C4B" w:rsidRDefault="008F6857" w:rsidP="008F6857">
            <w:pPr>
              <w:rPr>
                <w:noProof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52E6" w14:textId="77777777" w:rsidR="008F6857" w:rsidRPr="00E23C4B" w:rsidRDefault="008F6857" w:rsidP="008F6857">
            <w:pPr>
              <w:rPr>
                <w:noProof/>
                <w:szCs w:val="28"/>
              </w:rPr>
            </w:pPr>
            <w:r w:rsidRPr="00E23C4B">
              <w:rPr>
                <w:noProof/>
              </w:rPr>
              <w:t>mhux applikabbli</w:t>
            </w:r>
          </w:p>
        </w:tc>
      </w:tr>
      <w:tr w:rsidR="008F6857" w:rsidRPr="00E23C4B" w14:paraId="5934BBD9" w14:textId="77777777" w:rsidTr="527F83FC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9851F" w14:textId="77777777" w:rsidR="008F6857" w:rsidRPr="00E23C4B" w:rsidRDefault="008F6857" w:rsidP="00BF6DBE">
            <w:pPr>
              <w:jc w:val="left"/>
              <w:rPr>
                <w:noProof/>
              </w:rPr>
            </w:pPr>
            <w:r w:rsidRPr="00E23C4B">
              <w:rPr>
                <w:noProof/>
              </w:rPr>
              <w:t>Ġestjoni tal-iskart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AAB6" w14:textId="77777777" w:rsidR="008F6857" w:rsidRPr="00E23C4B" w:rsidRDefault="008F6857" w:rsidP="008F6857">
            <w:pPr>
              <w:rPr>
                <w:noProof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E7A6" w14:textId="77777777" w:rsidR="008F6857" w:rsidRPr="00E23C4B" w:rsidRDefault="008F6857" w:rsidP="008F6857">
            <w:pPr>
              <w:rPr>
                <w:noProof/>
                <w:szCs w:val="28"/>
              </w:rPr>
            </w:pPr>
            <w:r w:rsidRPr="00E23C4B">
              <w:rPr>
                <w:noProof/>
              </w:rPr>
              <w:t>mhux applikabbli</w:t>
            </w:r>
          </w:p>
        </w:tc>
      </w:tr>
      <w:tr w:rsidR="0062176B" w:rsidRPr="00E23C4B" w14:paraId="2A3FEDB6" w14:textId="77777777" w:rsidTr="527F83FC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46ED" w14:textId="77777777" w:rsidR="002A2210" w:rsidRPr="00E23C4B" w:rsidRDefault="002A2210" w:rsidP="00BF6DBE">
            <w:pPr>
              <w:jc w:val="left"/>
              <w:rPr>
                <w:noProof/>
              </w:rPr>
            </w:pPr>
            <w:r w:rsidRPr="00E23C4B">
              <w:rPr>
                <w:noProof/>
              </w:rPr>
              <w:t>Manifattura, produzzjoni u distribuzzjoni ta’ sustanzi kimiċi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DCCC" w14:textId="77777777" w:rsidR="002A2210" w:rsidRPr="00E23C4B" w:rsidRDefault="002A2210" w:rsidP="006D0E9E">
            <w:pPr>
              <w:rPr>
                <w:noProof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B4AC2" w14:textId="77777777" w:rsidR="002A2210" w:rsidRPr="00E23C4B" w:rsidRDefault="002A2210" w:rsidP="006D0E9E">
            <w:pPr>
              <w:rPr>
                <w:noProof/>
              </w:rPr>
            </w:pPr>
            <w:r w:rsidRPr="00E23C4B">
              <w:rPr>
                <w:noProof/>
              </w:rPr>
              <w:t>Sistema ta’ Twissija Rapida għal Inċidenti Kimiċi (RASCHEM)</w:t>
            </w:r>
          </w:p>
        </w:tc>
      </w:tr>
      <w:tr w:rsidR="0062176B" w:rsidRPr="00E23C4B" w14:paraId="6660DA50" w14:textId="77777777" w:rsidTr="527F83FC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F350F" w14:textId="77777777" w:rsidR="002A2210" w:rsidRPr="00E23C4B" w:rsidRDefault="002A2210" w:rsidP="00BF6DBE">
            <w:pPr>
              <w:jc w:val="left"/>
              <w:rPr>
                <w:noProof/>
              </w:rPr>
            </w:pPr>
            <w:r w:rsidRPr="00E23C4B">
              <w:rPr>
                <w:noProof/>
              </w:rPr>
              <w:t>Produzzjoni, ipproċessar u distribuzzjoni tal-ikel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6767" w14:textId="77777777" w:rsidR="002A2210" w:rsidRPr="00E23C4B" w:rsidRDefault="002A2210" w:rsidP="005E2EEF">
            <w:pPr>
              <w:ind w:left="1134"/>
              <w:rPr>
                <w:noProof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2A413" w14:textId="77777777" w:rsidR="008F6857" w:rsidRPr="00E23C4B" w:rsidRDefault="008F6857" w:rsidP="008F6857">
            <w:pPr>
              <w:rPr>
                <w:noProof/>
              </w:rPr>
            </w:pPr>
            <w:r w:rsidRPr="00E23C4B">
              <w:rPr>
                <w:noProof/>
              </w:rPr>
              <w:t>Sistema Ewropea ta’ monitoraġġ tal-għelejjel</w:t>
            </w:r>
          </w:p>
          <w:p w14:paraId="34ED3595" w14:textId="77777777" w:rsidR="008F6857" w:rsidRPr="00E23C4B" w:rsidRDefault="008F6857" w:rsidP="008F6857">
            <w:pPr>
              <w:rPr>
                <w:noProof/>
              </w:rPr>
            </w:pPr>
            <w:r w:rsidRPr="00E23C4B">
              <w:rPr>
                <w:noProof/>
              </w:rPr>
              <w:t>Detezzjoni ta’ hotspot ta’ anomalija tal-produzzjoni agrikola globali (ASAP) Network Ewropew ta’ Sistemi ta’ Informazzjoni dwar is-Saħħa tal-Pjanti (EUROPHYT) Tim Veterinarju ta’ Emerġenza tal-UE (EUVET)</w:t>
            </w:r>
          </w:p>
          <w:p w14:paraId="0B2D7650" w14:textId="77777777" w:rsidR="008F6857" w:rsidRPr="00E23C4B" w:rsidRDefault="008F6857" w:rsidP="008F6857">
            <w:pPr>
              <w:rPr>
                <w:noProof/>
              </w:rPr>
            </w:pPr>
            <w:r w:rsidRPr="00E23C4B">
              <w:rPr>
                <w:noProof/>
              </w:rPr>
              <w:t>Sistema ta’ Twissija Rapida għall-Ikel u l-Għalf (RASFF)</w:t>
            </w:r>
          </w:p>
          <w:p w14:paraId="6A20A517" w14:textId="77777777" w:rsidR="008F6857" w:rsidRPr="00E23C4B" w:rsidRDefault="008F6857" w:rsidP="008F6857">
            <w:pPr>
              <w:rPr>
                <w:noProof/>
              </w:rPr>
            </w:pPr>
            <w:r w:rsidRPr="00E23C4B">
              <w:rPr>
                <w:noProof/>
              </w:rPr>
              <w:t>Mekkaniżmu Ewropew ta’ tħejjija u rispons għall-Kriżijiet tas-Sigurtà tal-Ikel (EFSCM)</w:t>
            </w:r>
          </w:p>
          <w:p w14:paraId="016A4EE2" w14:textId="77777777" w:rsidR="002A2210" w:rsidRPr="00E23C4B" w:rsidRDefault="008F6857" w:rsidP="008F6857">
            <w:pPr>
              <w:rPr>
                <w:noProof/>
              </w:rPr>
            </w:pPr>
            <w:r w:rsidRPr="00E23C4B">
              <w:rPr>
                <w:noProof/>
              </w:rPr>
              <w:t>Att dwar l-Emerġenza u r-Reżiljenza tas-Suq Intern (IMERA)</w:t>
            </w:r>
          </w:p>
        </w:tc>
      </w:tr>
      <w:tr w:rsidR="008F6857" w:rsidRPr="00E23C4B" w14:paraId="21FE4B7D" w14:textId="77777777" w:rsidTr="527F83FC">
        <w:trPr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42155" w14:textId="77777777" w:rsidR="008F6857" w:rsidRPr="00E23C4B" w:rsidRDefault="008F6857" w:rsidP="00BF6DBE">
            <w:pPr>
              <w:jc w:val="left"/>
              <w:rPr>
                <w:noProof/>
              </w:rPr>
            </w:pPr>
            <w:r w:rsidRPr="00E23C4B">
              <w:rPr>
                <w:noProof/>
              </w:rPr>
              <w:t>Manifattura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F78E5" w14:textId="77777777" w:rsidR="008F6857" w:rsidRPr="00E23C4B" w:rsidRDefault="008F6857" w:rsidP="008F6857">
            <w:pPr>
              <w:rPr>
                <w:noProof/>
              </w:rPr>
            </w:pPr>
            <w:r w:rsidRPr="00E23C4B">
              <w:rPr>
                <w:noProof/>
              </w:rPr>
              <w:t>Apparati mediċi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B9D1" w14:textId="77777777" w:rsidR="008F6857" w:rsidRPr="00E23C4B" w:rsidRDefault="008F6857" w:rsidP="008F6857">
            <w:pPr>
              <w:rPr>
                <w:noProof/>
                <w:szCs w:val="28"/>
              </w:rPr>
            </w:pPr>
            <w:r w:rsidRPr="00E23C4B">
              <w:rPr>
                <w:noProof/>
              </w:rPr>
              <w:t>mhux applikabbli</w:t>
            </w:r>
          </w:p>
        </w:tc>
      </w:tr>
      <w:tr w:rsidR="008F6857" w:rsidRPr="00E23C4B" w14:paraId="3A013DEB" w14:textId="77777777" w:rsidTr="527F83FC">
        <w:trPr>
          <w:tblHeader/>
        </w:trPr>
        <w:tc>
          <w:tcPr>
            <w:tcW w:w="0" w:type="auto"/>
            <w:vMerge/>
            <w:vAlign w:val="center"/>
            <w:hideMark/>
          </w:tcPr>
          <w:p w14:paraId="33A2B59B" w14:textId="77777777" w:rsidR="008F6857" w:rsidRPr="00E23C4B" w:rsidRDefault="008F6857" w:rsidP="00BF6DBE">
            <w:pPr>
              <w:jc w:val="left"/>
              <w:rPr>
                <w:noProof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DC1D2" w14:textId="77777777" w:rsidR="008F6857" w:rsidRPr="00E23C4B" w:rsidRDefault="008F6857" w:rsidP="008F6857">
            <w:pPr>
              <w:rPr>
                <w:noProof/>
              </w:rPr>
            </w:pPr>
            <w:r w:rsidRPr="00E23C4B">
              <w:rPr>
                <w:noProof/>
              </w:rPr>
              <w:t>Kompjuter, prodotti elettroniċi u ottiċi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45D9" w14:textId="77777777" w:rsidR="008F6857" w:rsidRPr="00E23C4B" w:rsidRDefault="008F6857" w:rsidP="008F6857">
            <w:pPr>
              <w:rPr>
                <w:noProof/>
                <w:szCs w:val="28"/>
              </w:rPr>
            </w:pPr>
            <w:r w:rsidRPr="00E23C4B">
              <w:rPr>
                <w:noProof/>
              </w:rPr>
              <w:t>mhux applikabbli</w:t>
            </w:r>
          </w:p>
        </w:tc>
      </w:tr>
      <w:tr w:rsidR="008F6857" w:rsidRPr="00E23C4B" w14:paraId="49C0111B" w14:textId="77777777" w:rsidTr="527F83FC">
        <w:trPr>
          <w:tblHeader/>
        </w:trPr>
        <w:tc>
          <w:tcPr>
            <w:tcW w:w="0" w:type="auto"/>
            <w:vMerge/>
            <w:vAlign w:val="center"/>
            <w:hideMark/>
          </w:tcPr>
          <w:p w14:paraId="5CB14107" w14:textId="77777777" w:rsidR="008F6857" w:rsidRPr="00E23C4B" w:rsidRDefault="008F6857" w:rsidP="00BF6DBE">
            <w:pPr>
              <w:jc w:val="left"/>
              <w:rPr>
                <w:noProof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88F86" w14:textId="77777777" w:rsidR="008F6857" w:rsidRPr="00E23C4B" w:rsidRDefault="008F6857" w:rsidP="008F6857">
            <w:pPr>
              <w:rPr>
                <w:noProof/>
              </w:rPr>
            </w:pPr>
            <w:r w:rsidRPr="00E23C4B">
              <w:rPr>
                <w:noProof/>
              </w:rPr>
              <w:t>Makkinarju u tagħmir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C353" w14:textId="77777777" w:rsidR="008F6857" w:rsidRPr="00E23C4B" w:rsidRDefault="008F6857" w:rsidP="008F6857">
            <w:pPr>
              <w:rPr>
                <w:noProof/>
                <w:szCs w:val="28"/>
              </w:rPr>
            </w:pPr>
            <w:r w:rsidRPr="00E23C4B">
              <w:rPr>
                <w:noProof/>
              </w:rPr>
              <w:t>mhux applikabbli</w:t>
            </w:r>
          </w:p>
        </w:tc>
      </w:tr>
      <w:tr w:rsidR="008F6857" w:rsidRPr="00E23C4B" w14:paraId="150315D7" w14:textId="77777777" w:rsidTr="527F83FC">
        <w:trPr>
          <w:tblHeader/>
        </w:trPr>
        <w:tc>
          <w:tcPr>
            <w:tcW w:w="0" w:type="auto"/>
            <w:vMerge/>
            <w:vAlign w:val="center"/>
            <w:hideMark/>
          </w:tcPr>
          <w:p w14:paraId="685D1D5C" w14:textId="77777777" w:rsidR="008F6857" w:rsidRPr="00E23C4B" w:rsidRDefault="008F6857" w:rsidP="00BF6DBE">
            <w:pPr>
              <w:jc w:val="left"/>
              <w:rPr>
                <w:noProof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C497B" w14:textId="77777777" w:rsidR="008F6857" w:rsidRPr="00E23C4B" w:rsidRDefault="008F6857" w:rsidP="008F6857">
            <w:pPr>
              <w:rPr>
                <w:noProof/>
              </w:rPr>
            </w:pPr>
            <w:r w:rsidRPr="00E23C4B">
              <w:rPr>
                <w:noProof/>
              </w:rPr>
              <w:t>Manifattura ta’ vetturi bil-mutur, trejlers u semitrejlers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E593" w14:textId="77777777" w:rsidR="008F6857" w:rsidRPr="00E23C4B" w:rsidRDefault="008F6857" w:rsidP="008F6857">
            <w:pPr>
              <w:rPr>
                <w:noProof/>
                <w:szCs w:val="28"/>
              </w:rPr>
            </w:pPr>
            <w:r w:rsidRPr="00E23C4B">
              <w:rPr>
                <w:noProof/>
              </w:rPr>
              <w:t>mhux applikabbli</w:t>
            </w:r>
          </w:p>
        </w:tc>
      </w:tr>
      <w:tr w:rsidR="008F6857" w:rsidRPr="00E23C4B" w14:paraId="79158706" w14:textId="77777777" w:rsidTr="527F83FC">
        <w:trPr>
          <w:tblHeader/>
        </w:trPr>
        <w:tc>
          <w:tcPr>
            <w:tcW w:w="0" w:type="auto"/>
            <w:vMerge/>
            <w:vAlign w:val="center"/>
            <w:hideMark/>
          </w:tcPr>
          <w:p w14:paraId="32699FFD" w14:textId="77777777" w:rsidR="008F6857" w:rsidRPr="00E23C4B" w:rsidRDefault="008F6857" w:rsidP="00BF6DBE">
            <w:pPr>
              <w:jc w:val="left"/>
              <w:rPr>
                <w:noProof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B804F" w14:textId="77777777" w:rsidR="008F6857" w:rsidRPr="00E23C4B" w:rsidRDefault="008F6857" w:rsidP="008F6857">
            <w:pPr>
              <w:rPr>
                <w:noProof/>
              </w:rPr>
            </w:pPr>
            <w:r w:rsidRPr="00E23C4B">
              <w:rPr>
                <w:noProof/>
              </w:rPr>
              <w:t>Manifattura ta’ tagħmir ieħor tat-trasport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108B" w14:textId="77777777" w:rsidR="008F6857" w:rsidRPr="00E23C4B" w:rsidRDefault="008F6857" w:rsidP="008F6857">
            <w:pPr>
              <w:rPr>
                <w:noProof/>
                <w:szCs w:val="28"/>
              </w:rPr>
            </w:pPr>
            <w:r w:rsidRPr="00E23C4B">
              <w:rPr>
                <w:noProof/>
              </w:rPr>
              <w:t>mhux applikabbli</w:t>
            </w:r>
          </w:p>
        </w:tc>
      </w:tr>
      <w:tr w:rsidR="008F6857" w:rsidRPr="00E23C4B" w14:paraId="03E3777F" w14:textId="77777777" w:rsidTr="527F83FC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9EBE9" w14:textId="77777777" w:rsidR="008F6857" w:rsidRPr="00E23C4B" w:rsidRDefault="008F6857" w:rsidP="00BF6DBE">
            <w:pPr>
              <w:jc w:val="left"/>
              <w:rPr>
                <w:noProof/>
              </w:rPr>
            </w:pPr>
            <w:r w:rsidRPr="00E23C4B">
              <w:rPr>
                <w:noProof/>
              </w:rPr>
              <w:t>Fornituri diġitali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37DE" w14:textId="77777777" w:rsidR="008F6857" w:rsidRPr="00E23C4B" w:rsidRDefault="008F6857" w:rsidP="008F6857">
            <w:pPr>
              <w:ind w:left="1134"/>
              <w:rPr>
                <w:noProof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7FA8B" w14:textId="77777777" w:rsidR="008F6857" w:rsidRPr="00E23C4B" w:rsidRDefault="008F6857" w:rsidP="008F6857">
            <w:pPr>
              <w:rPr>
                <w:noProof/>
                <w:szCs w:val="28"/>
              </w:rPr>
            </w:pPr>
            <w:r w:rsidRPr="00E23C4B">
              <w:rPr>
                <w:noProof/>
              </w:rPr>
              <w:t>mhux applikabbli</w:t>
            </w:r>
          </w:p>
        </w:tc>
      </w:tr>
      <w:tr w:rsidR="008F6857" w:rsidRPr="00E23C4B" w14:paraId="0D4F6985" w14:textId="77777777" w:rsidTr="527F83FC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C042D" w14:textId="77777777" w:rsidR="008F6857" w:rsidRPr="00E23C4B" w:rsidRDefault="008F6857" w:rsidP="00BF6DBE">
            <w:pPr>
              <w:jc w:val="left"/>
              <w:rPr>
                <w:noProof/>
              </w:rPr>
            </w:pPr>
            <w:r w:rsidRPr="00E23C4B">
              <w:rPr>
                <w:noProof/>
              </w:rPr>
              <w:t>Riċerka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FF4C" w14:textId="77777777" w:rsidR="008F6857" w:rsidRPr="00E23C4B" w:rsidRDefault="008F6857" w:rsidP="008F6857">
            <w:pPr>
              <w:ind w:left="1134"/>
              <w:rPr>
                <w:noProof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F55A" w14:textId="77777777" w:rsidR="008F6857" w:rsidRPr="00E23C4B" w:rsidRDefault="008F6857" w:rsidP="008F6857">
            <w:pPr>
              <w:rPr>
                <w:noProof/>
                <w:szCs w:val="28"/>
              </w:rPr>
            </w:pPr>
            <w:r w:rsidRPr="00E23C4B">
              <w:rPr>
                <w:noProof/>
              </w:rPr>
              <w:t>mhux applikabbli</w:t>
            </w:r>
          </w:p>
        </w:tc>
      </w:tr>
    </w:tbl>
    <w:p w14:paraId="3A8FD57B" w14:textId="77777777" w:rsidR="002A2210" w:rsidRPr="00E23C4B" w:rsidRDefault="002A2210" w:rsidP="002A2210">
      <w:pPr>
        <w:rPr>
          <w:noProof/>
        </w:rPr>
      </w:pPr>
    </w:p>
    <w:p w14:paraId="3AFD9212" w14:textId="77777777" w:rsidR="00331903" w:rsidRPr="00E23C4B" w:rsidRDefault="00331903" w:rsidP="00331903">
      <w:pPr>
        <w:rPr>
          <w:noProof/>
        </w:rPr>
        <w:sectPr w:rsidR="00331903" w:rsidRPr="00E23C4B" w:rsidSect="00225ABF">
          <w:headerReference w:type="default" r:id="rId25"/>
          <w:footerReference w:type="default" r:id="rId26"/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 w14:paraId="2CD993D5" w14:textId="77777777" w:rsidR="00331903" w:rsidRPr="00E23C4B" w:rsidRDefault="00331903" w:rsidP="00331903">
      <w:pPr>
        <w:pStyle w:val="Annexetitre"/>
        <w:rPr>
          <w:noProof/>
        </w:rPr>
      </w:pPr>
      <w:r w:rsidRPr="00E23C4B">
        <w:rPr>
          <w:noProof/>
        </w:rPr>
        <w:t>ANNESS 3 – PRINĊIPJI TA’ GWIDA</w:t>
      </w:r>
    </w:p>
    <w:p w14:paraId="32091D4F" w14:textId="77777777" w:rsidR="002A2210" w:rsidRPr="00E23C4B" w:rsidRDefault="002A2210" w:rsidP="002A2210">
      <w:pPr>
        <w:rPr>
          <w:noProof/>
        </w:rPr>
      </w:pPr>
      <w:r w:rsidRPr="00E23C4B">
        <w:rPr>
          <w:noProof/>
        </w:rPr>
        <w:t xml:space="preserve">Il-prinċipji stabbiliti fil-Pjan ta’ Azzjoni dwar iċ-Ċibersigurtà tal-2017 jibqgħu rilevanti. </w:t>
      </w:r>
    </w:p>
    <w:p w14:paraId="22B62BC1" w14:textId="77777777" w:rsidR="002A2210" w:rsidRPr="00E23C4B" w:rsidRDefault="002A2210" w:rsidP="002A2210">
      <w:pPr>
        <w:rPr>
          <w:noProof/>
        </w:rPr>
      </w:pPr>
      <w:r w:rsidRPr="00E23C4B">
        <w:rPr>
          <w:i/>
          <w:iCs/>
          <w:noProof/>
        </w:rPr>
        <w:t>Proporzjonalità</w:t>
      </w:r>
      <w:r w:rsidRPr="00E23C4B">
        <w:rPr>
          <w:noProof/>
        </w:rPr>
        <w:t xml:space="preserve">: il-biċċa l-kbira tal-inċidenti taċ-ċibersigurtà li jaffettwaw lill-Istati Membri jaqgħu taħt dik li tista’ titqies bħala kriżi nazzjonali jew tal-Unjoni. F’każ ta’ inċidenti ċibernetiċi, l-Istati Membri jikkooperaw fi ħdan in-Network tas-CSIRTs u l-EU-CyCLONe f’konformità mal-proċeduri rispettivi tagħhom. </w:t>
      </w:r>
    </w:p>
    <w:p w14:paraId="41B94C9A" w14:textId="77777777" w:rsidR="002A2210" w:rsidRPr="00E23C4B" w:rsidRDefault="002A2210" w:rsidP="002A2210">
      <w:pPr>
        <w:rPr>
          <w:noProof/>
        </w:rPr>
      </w:pPr>
      <w:r w:rsidRPr="00E23C4B">
        <w:rPr>
          <w:i/>
          <w:iCs/>
          <w:noProof/>
        </w:rPr>
        <w:t>Sussidjarjetà</w:t>
      </w:r>
      <w:r w:rsidRPr="00E23C4B">
        <w:rPr>
          <w:noProof/>
        </w:rPr>
        <w:t>: L-Istati Membri għandhom ir-responsabbiltà primarja għar-rispons fil-każ ta’ inċidenti jew kriżijiet taċ-ċibersigurtà li jolqtuhom fuq skala kbira. Il-Kummissjoni, is-Servizz Ewropew għall-Azzjoni Esterna, l-ENISA, is-CERT-UE, l-Europol u l-entitajiet rilevanti l-oħra kollha tal-Unjoni għandhom rwoli importanti matul iċ-ċiklu tal-ħajja kollu tal-kriżi. Dan ir-rwol huwa stabbilit fl-arranġamenti tal-IPCR iżda jirriżulta wkoll mid-dritt tal-Unjoni u jirrifletti kif l-inċidenti u l-kriżijiet taċ-ċibersigurtà għandhom impatt fuq settur wieħed jew aktar tal-attività ekonomika fis-suq uniku, is-sigurtà u r-relazzjonijiet internazzjonali tal-Unjoni, kif ukoll l-istituzzjonijiet infushom.</w:t>
      </w:r>
    </w:p>
    <w:p w14:paraId="7CBC8057" w14:textId="77777777" w:rsidR="002A2210" w:rsidRPr="00E23C4B" w:rsidRDefault="002A2210" w:rsidP="459A887A">
      <w:pPr>
        <w:rPr>
          <w:noProof/>
        </w:rPr>
      </w:pPr>
      <w:r w:rsidRPr="00E23C4B">
        <w:rPr>
          <w:i/>
          <w:iCs/>
          <w:noProof/>
        </w:rPr>
        <w:t>Kumplimentarjetà</w:t>
      </w:r>
      <w:r w:rsidRPr="00E23C4B">
        <w:rPr>
          <w:noProof/>
        </w:rPr>
        <w:t>: din ir-Rakkomandazzjoni tqis bis-sħiħ il-mekkaniżmi eżistenti għall-ġestjoni tal-kriżijiet fil-livell tal-Unjoni, jiġifieri l-arranġamenti tal-IPCR, ARGUS, u l-Mekkaniżmu ta’ Rispons għall-Kriżijiet tas-SEAE. Hija tqis ir-rwoli modifikati tan-Network tas-CSIRTs u tal-EU-CyCLONe skont ir-regoli adottati mill-2017 biex timmassimizza s-sinerġiji u timminimizza d-duplikazzjoni, u l-adozzjoni tal-Protokoll ta’ Rispons f’Emerġenza tal-Infurzar tal-Liġi tal-UE.</w:t>
      </w:r>
    </w:p>
    <w:p w14:paraId="669485FC" w14:textId="77777777" w:rsidR="00331903" w:rsidRPr="00E23C4B" w:rsidRDefault="002A2210" w:rsidP="002A2210">
      <w:pPr>
        <w:rPr>
          <w:noProof/>
        </w:rPr>
      </w:pPr>
      <w:r w:rsidRPr="00E23C4B">
        <w:rPr>
          <w:i/>
          <w:iCs/>
          <w:noProof/>
        </w:rPr>
        <w:t>Kunfidenzjalità tal-informazzjoni</w:t>
      </w:r>
      <w:r w:rsidRPr="00E23C4B">
        <w:rPr>
          <w:noProof/>
        </w:rPr>
        <w:t>: L-iskambji kollha ta’ informazzjoni fil-kuntest ta’ din ir-Rakkomandazzjoni jridu jikkonformaw mar-regoli applikabbli dwar is-sigurtà, dwar il-protezzjoni tad-data personali u s-sistema tat-Traffic Light Protocol għall-klassifikazzjoni ta’ informazzjoni sensittiva. Għall-iskambju ta’ informazzjoni klassifikata, irrispettivament mill-iskema ta’ klassifikazzjoni applikata, għandhom jintużaw l-għodod akkreditati disponibbli. Fir-rigward tal-ipproċessar tad-data personali, ir-regoli applikabbli tal-Unjoni, b’mod partikolari, għandhom jiġu rispettati, b’mod partikolari r-Regolament (UE) 2016/679 tal-Parlament Ewropew u tal-Kunsill</w:t>
      </w:r>
      <w:r w:rsidR="00C06055" w:rsidRPr="00E23C4B">
        <w:rPr>
          <w:rStyle w:val="FootnoteReference"/>
          <w:noProof/>
        </w:rPr>
        <w:footnoteReference w:id="2"/>
      </w:r>
      <w:r w:rsidRPr="00E23C4B">
        <w:rPr>
          <w:noProof/>
        </w:rPr>
        <w:t>, id-Direttiva 2002/58/KE tal-Parlament Ewropew u tal-Kunsill</w:t>
      </w:r>
      <w:r w:rsidR="00BC2E99" w:rsidRPr="00E23C4B">
        <w:rPr>
          <w:rStyle w:val="FootnoteReference"/>
          <w:noProof/>
        </w:rPr>
        <w:footnoteReference w:id="3"/>
      </w:r>
      <w:r w:rsidRPr="00E23C4B">
        <w:rPr>
          <w:noProof/>
        </w:rPr>
        <w:t xml:space="preserve">, kif ukoll ir-Regolament (UE) 2018/1725 tal-Parlament Ewropew u tal-Kunsill </w:t>
      </w:r>
      <w:r w:rsidR="00FE2236" w:rsidRPr="00E23C4B">
        <w:rPr>
          <w:rStyle w:val="FootnoteReference"/>
          <w:noProof/>
        </w:rPr>
        <w:footnoteReference w:id="4"/>
      </w:r>
      <w:r w:rsidRPr="00E23C4B">
        <w:rPr>
          <w:noProof/>
        </w:rPr>
        <w:t>.</w:t>
      </w:r>
    </w:p>
    <w:p w14:paraId="6AE50277" w14:textId="77777777" w:rsidR="00905D22" w:rsidRPr="00E23C4B" w:rsidRDefault="00905D22" w:rsidP="004B108D">
      <w:pPr>
        <w:rPr>
          <w:noProof/>
        </w:rPr>
      </w:pPr>
    </w:p>
    <w:sectPr w:rsidR="00905D22" w:rsidRPr="00E23C4B" w:rsidSect="00225ABF"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639EE1" w14:textId="77777777" w:rsidR="00121E3A" w:rsidRDefault="00121E3A" w:rsidP="00331903">
      <w:pPr>
        <w:spacing w:before="0" w:after="0"/>
      </w:pPr>
      <w:r>
        <w:separator/>
      </w:r>
    </w:p>
  </w:endnote>
  <w:endnote w:type="continuationSeparator" w:id="0">
    <w:p w14:paraId="14B2ABF5" w14:textId="77777777" w:rsidR="00121E3A" w:rsidRDefault="00121E3A" w:rsidP="00331903">
      <w:pPr>
        <w:spacing w:before="0" w:after="0"/>
      </w:pPr>
      <w:r>
        <w:continuationSeparator/>
      </w:r>
    </w:p>
  </w:endnote>
  <w:endnote w:type="continuationNotice" w:id="1">
    <w:p w14:paraId="0F16C834" w14:textId="77777777" w:rsidR="00121E3A" w:rsidRDefault="00121E3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AEDD4" w14:textId="01833B4D" w:rsidR="00225ABF" w:rsidRPr="00225ABF" w:rsidRDefault="00225ABF" w:rsidP="00225ABF">
    <w:pPr>
      <w:pStyle w:val="Footer"/>
      <w:rPr>
        <w:rFonts w:ascii="Arial" w:hAnsi="Arial" w:cs="Arial"/>
        <w:b/>
        <w:sz w:val="48"/>
      </w:rPr>
    </w:pPr>
    <w:r w:rsidRPr="00225ABF">
      <w:rPr>
        <w:rFonts w:ascii="Arial" w:hAnsi="Arial" w:cs="Arial"/>
        <w:b/>
        <w:sz w:val="48"/>
      </w:rPr>
      <w:t>MT</w:t>
    </w:r>
    <w:r w:rsidRPr="00225ABF">
      <w:rPr>
        <w:rFonts w:ascii="Arial" w:hAnsi="Arial" w:cs="Arial"/>
        <w:b/>
        <w:sz w:val="48"/>
      </w:rPr>
      <w:tab/>
    </w:r>
    <w:r w:rsidRPr="00225ABF">
      <w:rPr>
        <w:rFonts w:ascii="Arial" w:hAnsi="Arial" w:cs="Arial"/>
        <w:b/>
        <w:sz w:val="48"/>
      </w:rPr>
      <w:tab/>
    </w:r>
    <w:r w:rsidRPr="00225ABF">
      <w:tab/>
    </w:r>
    <w:r w:rsidRPr="00225ABF">
      <w:rPr>
        <w:rFonts w:ascii="Arial" w:hAnsi="Arial" w:cs="Arial"/>
        <w:b/>
        <w:sz w:val="48"/>
      </w:rPr>
      <w:t>MT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89018" w14:textId="699FFAC4" w:rsidR="00225ABF" w:rsidRPr="00225ABF" w:rsidRDefault="00225ABF" w:rsidP="00225ABF">
    <w:pPr>
      <w:pStyle w:val="Footer"/>
      <w:rPr>
        <w:rFonts w:ascii="Arial" w:hAnsi="Arial" w:cs="Arial"/>
        <w:b/>
        <w:sz w:val="48"/>
      </w:rPr>
    </w:pPr>
    <w:r w:rsidRPr="00225ABF">
      <w:rPr>
        <w:rFonts w:ascii="Arial" w:hAnsi="Arial" w:cs="Arial"/>
        <w:b/>
        <w:sz w:val="48"/>
      </w:rPr>
      <w:t>MT</w:t>
    </w:r>
    <w:r w:rsidRPr="00225ABF">
      <w:rPr>
        <w:rFonts w:ascii="Arial" w:hAnsi="Arial" w:cs="Arial"/>
        <w:b/>
        <w:sz w:val="48"/>
      </w:rPr>
      <w:tab/>
    </w:r>
    <w:r w:rsidRPr="00225ABF">
      <w:rPr>
        <w:rFonts w:ascii="Arial" w:hAnsi="Arial" w:cs="Arial"/>
        <w:b/>
        <w:sz w:val="48"/>
      </w:rPr>
      <w:tab/>
    </w:r>
    <w:r w:rsidRPr="00225ABF">
      <w:tab/>
    </w:r>
    <w:r w:rsidRPr="00225ABF">
      <w:rPr>
        <w:rFonts w:ascii="Arial" w:hAnsi="Arial" w:cs="Arial"/>
        <w:b/>
        <w:sz w:val="48"/>
      </w:rPr>
      <w:t>MT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38EFA" w14:textId="77777777" w:rsidR="00225ABF" w:rsidRPr="00225ABF" w:rsidRDefault="00225ABF" w:rsidP="00225AB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424AD" w14:textId="77777777" w:rsidR="00225ABF" w:rsidRDefault="00225ABF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BA321" w14:textId="433DC62F" w:rsidR="00225ABF" w:rsidRPr="00225ABF" w:rsidRDefault="00225ABF" w:rsidP="00225ABF">
    <w:pPr>
      <w:pStyle w:val="FooterLandscape"/>
      <w:rPr>
        <w:rFonts w:ascii="Arial" w:hAnsi="Arial" w:cs="Arial"/>
        <w:b/>
        <w:sz w:val="48"/>
      </w:rPr>
    </w:pPr>
    <w:r w:rsidRPr="00225ABF">
      <w:rPr>
        <w:rFonts w:ascii="Arial" w:hAnsi="Arial" w:cs="Arial"/>
        <w:b/>
        <w:sz w:val="48"/>
      </w:rPr>
      <w:t>MT</w:t>
    </w:r>
    <w:r w:rsidRPr="00225ABF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 w:rsidRPr="00225ABF">
      <w:tab/>
    </w:r>
    <w:r w:rsidRPr="00225ABF">
      <w:rPr>
        <w:rFonts w:ascii="Arial" w:hAnsi="Arial" w:cs="Arial"/>
        <w:b/>
        <w:sz w:val="48"/>
      </w:rPr>
      <w:t>MT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14409" w14:textId="77777777" w:rsidR="00225ABF" w:rsidRDefault="00225ABF" w:rsidP="00225ABF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B275B" w14:textId="31D32FE8" w:rsidR="00225ABF" w:rsidRPr="00225ABF" w:rsidRDefault="00225ABF" w:rsidP="00225ABF">
    <w:pPr>
      <w:pStyle w:val="Footer"/>
      <w:rPr>
        <w:rFonts w:ascii="Arial" w:hAnsi="Arial" w:cs="Arial"/>
        <w:b/>
        <w:sz w:val="48"/>
      </w:rPr>
    </w:pPr>
    <w:r w:rsidRPr="00225ABF">
      <w:rPr>
        <w:rFonts w:ascii="Arial" w:hAnsi="Arial" w:cs="Arial"/>
        <w:b/>
        <w:sz w:val="48"/>
      </w:rPr>
      <w:t>MT</w:t>
    </w:r>
    <w:r w:rsidRPr="00225ABF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 w:rsidRPr="00225ABF">
      <w:tab/>
    </w:r>
    <w:r w:rsidRPr="00225ABF">
      <w:rPr>
        <w:rFonts w:ascii="Arial" w:hAnsi="Arial" w:cs="Arial"/>
        <w:b/>
        <w:sz w:val="48"/>
      </w:rPr>
      <w:t>MT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49C37E" w14:textId="77777777" w:rsidR="00121E3A" w:rsidRDefault="00121E3A" w:rsidP="00331903">
      <w:pPr>
        <w:spacing w:before="0" w:after="0"/>
      </w:pPr>
      <w:r>
        <w:separator/>
      </w:r>
    </w:p>
  </w:footnote>
  <w:footnote w:type="continuationSeparator" w:id="0">
    <w:p w14:paraId="4CEC5015" w14:textId="77777777" w:rsidR="00121E3A" w:rsidRDefault="00121E3A" w:rsidP="00331903">
      <w:pPr>
        <w:spacing w:before="0" w:after="0"/>
      </w:pPr>
      <w:r>
        <w:continuationSeparator/>
      </w:r>
    </w:p>
  </w:footnote>
  <w:footnote w:type="continuationNotice" w:id="1">
    <w:p w14:paraId="5F5FDDDD" w14:textId="77777777" w:rsidR="00121E3A" w:rsidRDefault="00121E3A">
      <w:pPr>
        <w:spacing w:before="0" w:after="0"/>
      </w:pPr>
    </w:p>
  </w:footnote>
  <w:footnote w:id="2">
    <w:p w14:paraId="0BF499AE" w14:textId="4C874580" w:rsidR="00C06055" w:rsidRPr="001D0DB0" w:rsidRDefault="00C06055">
      <w:pPr>
        <w:pStyle w:val="FootnoteText"/>
      </w:pPr>
      <w:r>
        <w:rPr>
          <w:rStyle w:val="FootnoteReference"/>
        </w:rPr>
        <w:footnoteRef/>
      </w:r>
      <w:r>
        <w:tab/>
        <w:t>Ir-Regolament (UE) 2016/679 tal-Parlament Ewropew u tal-Kunsill tas-27 ta’ April 2016 dwar il-protezzjoni tal-persuni fiżiċi fir-rigward tal-ipproċessar ta’ data personali u dwar il-moviment liberu ta’ tali data, u li jħassar id-Direttiva 95/46/KE (Regolament Ġenerali dwar il-Protezzjoni tad-Data) (ĠU L 119, 4.5.2016, p. 1, ELI: http://data.europa.eu/eli/reg/2016/679/oj).</w:t>
      </w:r>
    </w:p>
  </w:footnote>
  <w:footnote w:id="3">
    <w:p w14:paraId="41B85804" w14:textId="29182D7E" w:rsidR="00BC2E99" w:rsidRPr="001D0DB0" w:rsidRDefault="00BC2E99">
      <w:pPr>
        <w:pStyle w:val="FootnoteText"/>
      </w:pPr>
      <w:r>
        <w:rPr>
          <w:rStyle w:val="FootnoteReference"/>
        </w:rPr>
        <w:footnoteRef/>
      </w:r>
      <w:r>
        <w:tab/>
        <w:t>Id-Direttiva 2002/58/KE tal-Parlament Ewropew u tal-Kunsill tat-12 ta’ Lulju 2002 dwar l-ipproċessar tad-data personali u l-protezzjoni tal-privatezza fis-settur tal-komunikazzjoni elettronika (Direttiva dwar il-privatezza u l-komunikazzjoni elettronika) (ĠU L 201, 31.7.2002, p. 37, ELI: http://data.europa.eu/eli/dir/2002/58/oj).</w:t>
      </w:r>
    </w:p>
  </w:footnote>
  <w:footnote w:id="4">
    <w:p w14:paraId="581566F2" w14:textId="566BD8B7" w:rsidR="00FE2236" w:rsidRPr="001D0DB0" w:rsidRDefault="00FE2236">
      <w:pPr>
        <w:pStyle w:val="FootnoteText"/>
      </w:pPr>
      <w:r>
        <w:rPr>
          <w:rStyle w:val="FootnoteReference"/>
        </w:rPr>
        <w:footnoteRef/>
      </w:r>
      <w:r>
        <w:tab/>
        <w:t>Ir-Regolament (UE) 2018/1725 tal-Parlament Ewropew u tal-Kunsill tat-23 ta’ Ottubru 2018 dwar il-protezzjoni ta’ persuni fiżiċi fir-rigward tal-ipproċessar ta’ data personali mill-istituzzjonijiet, korpi, uffiċċji u aġenziji tal-Unjoni u dwar il-moviment liberu ta’ tali data, u li jħassar ir-Regolament (KE) Nru 45/2001 u d-Deċiżjoni Nru 1247/2002/KE (ĠU L 295, 21.11.2018, p. 39, ELI: http://data.europa.eu/eli/reg/2018/1725/oj).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DFF46" w14:textId="77777777" w:rsidR="00225ABF" w:rsidRPr="00225ABF" w:rsidRDefault="00225ABF" w:rsidP="00225A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AA08F" w14:textId="77777777" w:rsidR="00225ABF" w:rsidRPr="00225ABF" w:rsidRDefault="00225ABF" w:rsidP="00225A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C9A88" w14:textId="77777777" w:rsidR="00225ABF" w:rsidRPr="00225ABF" w:rsidRDefault="00225ABF" w:rsidP="00225AB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C85AA" w14:textId="77777777" w:rsidR="00225ABF" w:rsidRDefault="00225ABF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F6222" w14:textId="77777777" w:rsidR="00225ABF" w:rsidRPr="00225ABF" w:rsidRDefault="00225ABF" w:rsidP="00225ABF">
    <w:pPr>
      <w:pStyle w:val="HeaderLandscap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60B30" w14:textId="77777777" w:rsidR="00225ABF" w:rsidRDefault="00225ABF" w:rsidP="00225ABF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96AF9" w14:textId="77777777" w:rsidR="00225ABF" w:rsidRPr="00225ABF" w:rsidRDefault="00225ABF" w:rsidP="00225A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1C926E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7F7EA1A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2982C5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3C3E73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2C6A95"/>
    <w:multiLevelType w:val="singleLevel"/>
    <w:tmpl w:val="02BAFA82"/>
    <w:name w:val="List Bullet 1"/>
    <w:lvl w:ilvl="0">
      <w:start w:val="1"/>
      <w:numFmt w:val="bullet"/>
      <w:pStyle w:val="ListBullet1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5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NumPar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NumPar6"/>
      <w:lvlText w:val="%1.%2.%3.%4.%5.%6.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pStyle w:val="NumPar7"/>
      <w:lvlText w:val="%1.%2.%3.%4.%5.%6.%7."/>
      <w:lvlJc w:val="left"/>
      <w:pPr>
        <w:tabs>
          <w:tab w:val="num" w:pos="1417"/>
        </w:tabs>
        <w:ind w:left="1417" w:hanging="141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8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1" w15:restartNumberingAfterBreak="0">
    <w:nsid w:val="42FC077D"/>
    <w:multiLevelType w:val="singleLevel"/>
    <w:tmpl w:val="4128FD03"/>
    <w:name w:val="Tiret 5"/>
    <w:lvl w:ilvl="0">
      <w:start w:val="1"/>
      <w:numFmt w:val="bullet"/>
      <w:lvlRestart w:val="0"/>
      <w:pStyle w:val="Tiret5"/>
      <w:lvlText w:val="–"/>
      <w:lvlJc w:val="left"/>
      <w:pPr>
        <w:tabs>
          <w:tab w:val="num" w:pos="3685"/>
        </w:tabs>
        <w:ind w:left="3685" w:hanging="567"/>
      </w:pPr>
    </w:lvl>
  </w:abstractNum>
  <w:abstractNum w:abstractNumId="12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3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4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5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7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Heading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Heading6"/>
      <w:lvlText w:val="%1.%2.%3.%4.%5.%6.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1417"/>
        </w:tabs>
        <w:ind w:left="1417" w:hanging="141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9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9"/>
  </w:num>
  <w:num w:numId="9">
    <w:abstractNumId w:val="18"/>
  </w:num>
  <w:num w:numId="10">
    <w:abstractNumId w:val="8"/>
  </w:num>
  <w:num w:numId="11">
    <w:abstractNumId w:val="10"/>
  </w:num>
  <w:num w:numId="12">
    <w:abstractNumId w:val="11"/>
  </w:num>
  <w:num w:numId="13">
    <w:abstractNumId w:val="6"/>
  </w:num>
  <w:num w:numId="14">
    <w:abstractNumId w:val="17"/>
  </w:num>
  <w:num w:numId="15">
    <w:abstractNumId w:val="5"/>
  </w:num>
  <w:num w:numId="16">
    <w:abstractNumId w:val="12"/>
  </w:num>
  <w:num w:numId="17">
    <w:abstractNumId w:val="14"/>
  </w:num>
  <w:num w:numId="18">
    <w:abstractNumId w:val="15"/>
  </w:num>
  <w:num w:numId="19">
    <w:abstractNumId w:val="7"/>
  </w:num>
  <w:num w:numId="20">
    <w:abstractNumId w:val="13"/>
  </w:num>
  <w:num w:numId="21">
    <w:abstractNumId w:val="19"/>
  </w:num>
  <w:num w:numId="22">
    <w:abstractNumId w:val="16"/>
  </w:num>
  <w:num w:numId="23">
    <w:abstractNumId w:val="9"/>
  </w:num>
  <w:num w:numId="24">
    <w:abstractNumId w:val="18"/>
  </w:num>
  <w:num w:numId="25">
    <w:abstractNumId w:val="8"/>
  </w:num>
  <w:num w:numId="26">
    <w:abstractNumId w:val="10"/>
  </w:num>
  <w:num w:numId="27">
    <w:abstractNumId w:val="11"/>
  </w:num>
  <w:num w:numId="28">
    <w:abstractNumId w:val="6"/>
  </w:num>
  <w:num w:numId="29">
    <w:abstractNumId w:val="17"/>
  </w:num>
  <w:num w:numId="30">
    <w:abstractNumId w:val="5"/>
  </w:num>
  <w:num w:numId="31">
    <w:abstractNumId w:val="12"/>
  </w:num>
  <w:num w:numId="32">
    <w:abstractNumId w:val="14"/>
  </w:num>
  <w:num w:numId="33">
    <w:abstractNumId w:val="15"/>
  </w:num>
  <w:num w:numId="34">
    <w:abstractNumId w:val="7"/>
  </w:num>
  <w:num w:numId="35">
    <w:abstractNumId w:val="13"/>
  </w:num>
  <w:num w:numId="36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5-03-24 16:27:18"/>
    <w:docVar w:name="DQCResult_Distribution" w:val="0;0"/>
    <w:docVar w:name="DQCResult_DocumentContent" w:val="0;0"/>
    <w:docVar w:name="DQCResult_DocumentSize" w:val="0;0"/>
    <w:docVar w:name="DQCResult_InvalidFootnotes" w:val="0;0"/>
    <w:docVar w:name="DQCResult_ModifiedMarkers" w:val="0;0"/>
    <w:docVar w:name="DQCResult_ModifiedNumbering" w:val="0;0"/>
    <w:docVar w:name="DQCResult_Objects" w:val="0;0"/>
    <w:docVar w:name="DQCResult_StructureCheck" w:val="0;0"/>
    <w:docVar w:name="DQCStatus" w:val="Green"/>
    <w:docVar w:name="DQCVersion" w:val="3"/>
    <w:docVar w:name="DQCWithWarnings" w:val="0"/>
    <w:docVar w:name="LW_ACCOMPAGNANT" w:val="tal-"/>
    <w:docVar w:name="LW_ACCOMPAGNANT.CP" w:val="tal-"/>
    <w:docVar w:name="LW_ANNEX_NBR_FIRST" w:val="1"/>
    <w:docVar w:name="LW_ANNEX_NBR_LAST" w:val="3"/>
    <w:docVar w:name="LW_ANNEX_UNIQUE" w:val="0"/>
    <w:docVar w:name="LW_CORRIGENDUM" w:val="&lt;UNUSED&gt;"/>
    <w:docVar w:name="LW_COVERPAGE_EXISTS" w:val="True"/>
    <w:docVar w:name="LW_COVERPAGE_GUID" w:val="9CFDFE5A-F4AE-4497-81BC-165BCF648745"/>
    <w:docVar w:name="LW_COVERPAGE_TYPE" w:val="1"/>
    <w:docVar w:name="LW_CreatedUtc" w:val="2025-02-12T11:07:29.0274510Z"/>
    <w:docVar w:name="LW_CROSSREFERENCE" w:val="&lt;UNUSED&gt;"/>
    <w:docVar w:name="LW_DocType" w:val="ANNEX"/>
    <w:docVar w:name="LW_EMISSION" w:val="24.2.2025"/>
    <w:docVar w:name="LW_EMISSION_ISODATE" w:val="2025-02-24"/>
    <w:docVar w:name="LW_EMISSION_LOCATION" w:val="BRX"/>
    <w:docVar w:name="LW_EMISSION_PREFIX" w:val="Brussell, "/>
    <w:docVar w:name="LW_EMISSION_SUFFIX" w:val=" "/>
    <w:docVar w:name="LW_ID_DOCSTRUCTURE" w:val="COM/ANNEX"/>
    <w:docVar w:name="LW_ID_DOCTYPE" w:val="SG-017"/>
    <w:docVar w:name="LW_LANGUE" w:val="MT"/>
    <w:docVar w:name="LW_LEVEL_OF_SENSITIVITY" w:val="Standard treatment"/>
    <w:docVar w:name="LW_NOM.INST" w:val="IL-KUMMISSJONI EWROPEA"/>
    <w:docVar w:name="LW_NOM.INST_JOINTDOC" w:val="&lt;EMPTY&gt;"/>
    <w:docVar w:name="LW_OBJETACTEPRINCIPAL" w:val="g\u295?al Pjan ta\u8217? Azzjoni tal-UE dwar il-\u289?estjoni tal-kri\u380?ijiet ta\u267?-\u267?ibersigurtà"/>
    <w:docVar w:name="LW_OBJETACTEPRINCIPAL.CP" w:val="g\u295?al Pjan ta\u8217? Azzjoni tal-UE dwar il-\u289?estjoni tal-kri\u380?ijiet ta\u267?-\u267?ibersigurtà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25) 66"/>
    <w:docVar w:name="LW_REF.INTERNE" w:val="&lt;UNUSED&gt;"/>
    <w:docVar w:name="LW_SENSITIVITY" w:val="&lt;?xml version=&quot;1.0&quot; encoding=&quot;utf-8&quot;?&gt;_x000d__x000a_&lt;SensitivityLevel xmlns:xsd=&quot;http://www.w3.org/2001/XMLSchema&quot; xmlns:xsi=&quot;http://www.w3.org/2001/XMLSchema-instance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ANNESSI"/>
    <w:docVar w:name="LW_TYPE.DOC.CP" w:val="ANNESSI"/>
    <w:docVar w:name="LW_TYPEACTEPRINCIPAL" w:val="Proposta g\u295?al RAKOMMANDAZZJONI TAL-KUNSILL"/>
    <w:docVar w:name="LW_TYPEACTEPRINCIPAL.CP" w:val="Proposta g\u295?al RAKOMMANDAZZJONI TAL-KUNSILL"/>
    <w:docVar w:name="LwApiVersions" w:val="LW4CoDe 1.24.5.0; LW 9.0, Build 20240221"/>
  </w:docVars>
  <w:rsids>
    <w:rsidRoot w:val="00331903"/>
    <w:rsid w:val="0000234B"/>
    <w:rsid w:val="000079E9"/>
    <w:rsid w:val="00014354"/>
    <w:rsid w:val="00017B4C"/>
    <w:rsid w:val="00023AF8"/>
    <w:rsid w:val="000243AC"/>
    <w:rsid w:val="000314D1"/>
    <w:rsid w:val="00034338"/>
    <w:rsid w:val="00044AB0"/>
    <w:rsid w:val="00067B3B"/>
    <w:rsid w:val="00071EBB"/>
    <w:rsid w:val="0007284D"/>
    <w:rsid w:val="00076B4F"/>
    <w:rsid w:val="00090270"/>
    <w:rsid w:val="00094D4C"/>
    <w:rsid w:val="000A3E79"/>
    <w:rsid w:val="000A4A40"/>
    <w:rsid w:val="000D472D"/>
    <w:rsid w:val="000D5D6D"/>
    <w:rsid w:val="000E01EB"/>
    <w:rsid w:val="000E2219"/>
    <w:rsid w:val="000F1661"/>
    <w:rsid w:val="000F1F11"/>
    <w:rsid w:val="00102D18"/>
    <w:rsid w:val="00107003"/>
    <w:rsid w:val="00113049"/>
    <w:rsid w:val="0011336D"/>
    <w:rsid w:val="00121E3A"/>
    <w:rsid w:val="001404F3"/>
    <w:rsid w:val="00150862"/>
    <w:rsid w:val="00153930"/>
    <w:rsid w:val="00156FF2"/>
    <w:rsid w:val="0016283B"/>
    <w:rsid w:val="00165C4F"/>
    <w:rsid w:val="001A2AB9"/>
    <w:rsid w:val="001B5360"/>
    <w:rsid w:val="001C1228"/>
    <w:rsid w:val="001D0DB0"/>
    <w:rsid w:val="001E553F"/>
    <w:rsid w:val="001F2455"/>
    <w:rsid w:val="001F343E"/>
    <w:rsid w:val="00200955"/>
    <w:rsid w:val="0020125D"/>
    <w:rsid w:val="00225ABF"/>
    <w:rsid w:val="00233C7F"/>
    <w:rsid w:val="00245905"/>
    <w:rsid w:val="00267B2A"/>
    <w:rsid w:val="00270B2E"/>
    <w:rsid w:val="00283A97"/>
    <w:rsid w:val="00293A23"/>
    <w:rsid w:val="002A2210"/>
    <w:rsid w:val="002C439C"/>
    <w:rsid w:val="002D02F1"/>
    <w:rsid w:val="002D4687"/>
    <w:rsid w:val="002E043A"/>
    <w:rsid w:val="002E0D25"/>
    <w:rsid w:val="002F1EA2"/>
    <w:rsid w:val="00315B8B"/>
    <w:rsid w:val="00317BCE"/>
    <w:rsid w:val="0032352D"/>
    <w:rsid w:val="00324649"/>
    <w:rsid w:val="003275D0"/>
    <w:rsid w:val="00331903"/>
    <w:rsid w:val="00346724"/>
    <w:rsid w:val="003626FC"/>
    <w:rsid w:val="00370477"/>
    <w:rsid w:val="00372A03"/>
    <w:rsid w:val="00384905"/>
    <w:rsid w:val="003859E1"/>
    <w:rsid w:val="00393323"/>
    <w:rsid w:val="00395009"/>
    <w:rsid w:val="003A2BF4"/>
    <w:rsid w:val="003A59F7"/>
    <w:rsid w:val="003B20ED"/>
    <w:rsid w:val="003B781F"/>
    <w:rsid w:val="003C3DA6"/>
    <w:rsid w:val="003D5A9D"/>
    <w:rsid w:val="003E1C3A"/>
    <w:rsid w:val="0040346D"/>
    <w:rsid w:val="0041005F"/>
    <w:rsid w:val="00412A88"/>
    <w:rsid w:val="004137AD"/>
    <w:rsid w:val="00413DD8"/>
    <w:rsid w:val="00417A78"/>
    <w:rsid w:val="00424D1E"/>
    <w:rsid w:val="004311E1"/>
    <w:rsid w:val="00433156"/>
    <w:rsid w:val="00435C72"/>
    <w:rsid w:val="00437A7C"/>
    <w:rsid w:val="00442F0D"/>
    <w:rsid w:val="004437A8"/>
    <w:rsid w:val="00447824"/>
    <w:rsid w:val="00452FFB"/>
    <w:rsid w:val="00454FA1"/>
    <w:rsid w:val="00461489"/>
    <w:rsid w:val="00464B91"/>
    <w:rsid w:val="0047116B"/>
    <w:rsid w:val="00472D3A"/>
    <w:rsid w:val="0047643A"/>
    <w:rsid w:val="004811F3"/>
    <w:rsid w:val="00492204"/>
    <w:rsid w:val="00492EB7"/>
    <w:rsid w:val="004B108D"/>
    <w:rsid w:val="004B1995"/>
    <w:rsid w:val="004C07FA"/>
    <w:rsid w:val="004E7A20"/>
    <w:rsid w:val="004F770B"/>
    <w:rsid w:val="00511971"/>
    <w:rsid w:val="005143AB"/>
    <w:rsid w:val="00537749"/>
    <w:rsid w:val="00537962"/>
    <w:rsid w:val="00543BD2"/>
    <w:rsid w:val="00544DDB"/>
    <w:rsid w:val="0057062F"/>
    <w:rsid w:val="0057292F"/>
    <w:rsid w:val="00577148"/>
    <w:rsid w:val="005C75ED"/>
    <w:rsid w:val="005E2EEF"/>
    <w:rsid w:val="005F5A6A"/>
    <w:rsid w:val="006011AD"/>
    <w:rsid w:val="00605ED2"/>
    <w:rsid w:val="00614FF7"/>
    <w:rsid w:val="006150C6"/>
    <w:rsid w:val="0062176B"/>
    <w:rsid w:val="00626E37"/>
    <w:rsid w:val="006313AF"/>
    <w:rsid w:val="00632CEA"/>
    <w:rsid w:val="0064274E"/>
    <w:rsid w:val="006441BB"/>
    <w:rsid w:val="00646236"/>
    <w:rsid w:val="00653981"/>
    <w:rsid w:val="006548E4"/>
    <w:rsid w:val="00660190"/>
    <w:rsid w:val="00661E08"/>
    <w:rsid w:val="00671D1E"/>
    <w:rsid w:val="00682508"/>
    <w:rsid w:val="006946B8"/>
    <w:rsid w:val="006A6BCB"/>
    <w:rsid w:val="006A726A"/>
    <w:rsid w:val="006B4E5E"/>
    <w:rsid w:val="006C6A45"/>
    <w:rsid w:val="006D019C"/>
    <w:rsid w:val="006D0E9E"/>
    <w:rsid w:val="006D1D3A"/>
    <w:rsid w:val="006D4FB0"/>
    <w:rsid w:val="006D63FC"/>
    <w:rsid w:val="006E1086"/>
    <w:rsid w:val="006F4368"/>
    <w:rsid w:val="0070268F"/>
    <w:rsid w:val="00704379"/>
    <w:rsid w:val="007069EA"/>
    <w:rsid w:val="00712A00"/>
    <w:rsid w:val="007331D3"/>
    <w:rsid w:val="00753D67"/>
    <w:rsid w:val="00790108"/>
    <w:rsid w:val="00793C58"/>
    <w:rsid w:val="0079477F"/>
    <w:rsid w:val="00796208"/>
    <w:rsid w:val="00796EFB"/>
    <w:rsid w:val="007A0811"/>
    <w:rsid w:val="007A66CE"/>
    <w:rsid w:val="007B40B5"/>
    <w:rsid w:val="007B4194"/>
    <w:rsid w:val="007C204D"/>
    <w:rsid w:val="007C53B1"/>
    <w:rsid w:val="007D296F"/>
    <w:rsid w:val="007D31D0"/>
    <w:rsid w:val="007D73D4"/>
    <w:rsid w:val="00813B1C"/>
    <w:rsid w:val="00816DA8"/>
    <w:rsid w:val="00817F16"/>
    <w:rsid w:val="00822B53"/>
    <w:rsid w:val="008372BE"/>
    <w:rsid w:val="00845E15"/>
    <w:rsid w:val="00855118"/>
    <w:rsid w:val="0087113B"/>
    <w:rsid w:val="0087311E"/>
    <w:rsid w:val="00876B83"/>
    <w:rsid w:val="00887E12"/>
    <w:rsid w:val="008B1A47"/>
    <w:rsid w:val="008D6398"/>
    <w:rsid w:val="008E751C"/>
    <w:rsid w:val="008F6857"/>
    <w:rsid w:val="00900892"/>
    <w:rsid w:val="00905D22"/>
    <w:rsid w:val="0090779D"/>
    <w:rsid w:val="009237F0"/>
    <w:rsid w:val="00930232"/>
    <w:rsid w:val="00933FFF"/>
    <w:rsid w:val="00936194"/>
    <w:rsid w:val="00936A10"/>
    <w:rsid w:val="00942234"/>
    <w:rsid w:val="00952DFC"/>
    <w:rsid w:val="009564CB"/>
    <w:rsid w:val="009668E7"/>
    <w:rsid w:val="00995233"/>
    <w:rsid w:val="009B3277"/>
    <w:rsid w:val="009B3DC9"/>
    <w:rsid w:val="009E5875"/>
    <w:rsid w:val="009E69A5"/>
    <w:rsid w:val="00A053F1"/>
    <w:rsid w:val="00A06799"/>
    <w:rsid w:val="00A06BC3"/>
    <w:rsid w:val="00A1473D"/>
    <w:rsid w:val="00A15DF5"/>
    <w:rsid w:val="00A42AE9"/>
    <w:rsid w:val="00A468FE"/>
    <w:rsid w:val="00A507D0"/>
    <w:rsid w:val="00A536BE"/>
    <w:rsid w:val="00A6243B"/>
    <w:rsid w:val="00A6426B"/>
    <w:rsid w:val="00A71F6D"/>
    <w:rsid w:val="00A75C21"/>
    <w:rsid w:val="00A76451"/>
    <w:rsid w:val="00A92E2B"/>
    <w:rsid w:val="00AA46BE"/>
    <w:rsid w:val="00AA5E89"/>
    <w:rsid w:val="00AA6297"/>
    <w:rsid w:val="00AD4AC1"/>
    <w:rsid w:val="00AE0AC0"/>
    <w:rsid w:val="00AF2ED0"/>
    <w:rsid w:val="00B07830"/>
    <w:rsid w:val="00B11789"/>
    <w:rsid w:val="00B23A0F"/>
    <w:rsid w:val="00B343A5"/>
    <w:rsid w:val="00B364FC"/>
    <w:rsid w:val="00B3669A"/>
    <w:rsid w:val="00B57DA0"/>
    <w:rsid w:val="00B61392"/>
    <w:rsid w:val="00B651CE"/>
    <w:rsid w:val="00B727C9"/>
    <w:rsid w:val="00B86A01"/>
    <w:rsid w:val="00B953E0"/>
    <w:rsid w:val="00BA4F3C"/>
    <w:rsid w:val="00BB30BC"/>
    <w:rsid w:val="00BB7552"/>
    <w:rsid w:val="00BC2E99"/>
    <w:rsid w:val="00BC384D"/>
    <w:rsid w:val="00BD229E"/>
    <w:rsid w:val="00BF1ED4"/>
    <w:rsid w:val="00BF4CC8"/>
    <w:rsid w:val="00BF6DBE"/>
    <w:rsid w:val="00C06055"/>
    <w:rsid w:val="00C160B5"/>
    <w:rsid w:val="00C20E39"/>
    <w:rsid w:val="00C240F2"/>
    <w:rsid w:val="00C26A3C"/>
    <w:rsid w:val="00C3288D"/>
    <w:rsid w:val="00C40857"/>
    <w:rsid w:val="00C63049"/>
    <w:rsid w:val="00C75DD5"/>
    <w:rsid w:val="00C77168"/>
    <w:rsid w:val="00C93F21"/>
    <w:rsid w:val="00C953CA"/>
    <w:rsid w:val="00C96C90"/>
    <w:rsid w:val="00CA2ADD"/>
    <w:rsid w:val="00CB11E2"/>
    <w:rsid w:val="00CB3C9D"/>
    <w:rsid w:val="00CB4D0E"/>
    <w:rsid w:val="00CB6F51"/>
    <w:rsid w:val="00CB7713"/>
    <w:rsid w:val="00CC144F"/>
    <w:rsid w:val="00CC2747"/>
    <w:rsid w:val="00CF2A46"/>
    <w:rsid w:val="00D22856"/>
    <w:rsid w:val="00D32111"/>
    <w:rsid w:val="00D328C4"/>
    <w:rsid w:val="00D33986"/>
    <w:rsid w:val="00D44EE2"/>
    <w:rsid w:val="00D50619"/>
    <w:rsid w:val="00D61C93"/>
    <w:rsid w:val="00D6504D"/>
    <w:rsid w:val="00D76C80"/>
    <w:rsid w:val="00D92CE8"/>
    <w:rsid w:val="00D933C0"/>
    <w:rsid w:val="00DB24F9"/>
    <w:rsid w:val="00DC1841"/>
    <w:rsid w:val="00DC713E"/>
    <w:rsid w:val="00DE2A8C"/>
    <w:rsid w:val="00DE711D"/>
    <w:rsid w:val="00DE77F8"/>
    <w:rsid w:val="00DE7BE2"/>
    <w:rsid w:val="00DF191E"/>
    <w:rsid w:val="00E01790"/>
    <w:rsid w:val="00E171CE"/>
    <w:rsid w:val="00E171FC"/>
    <w:rsid w:val="00E17B13"/>
    <w:rsid w:val="00E225EC"/>
    <w:rsid w:val="00E23C4B"/>
    <w:rsid w:val="00E26046"/>
    <w:rsid w:val="00E3377D"/>
    <w:rsid w:val="00E53061"/>
    <w:rsid w:val="00E62971"/>
    <w:rsid w:val="00E7450A"/>
    <w:rsid w:val="00E830D8"/>
    <w:rsid w:val="00E927D6"/>
    <w:rsid w:val="00EA13D2"/>
    <w:rsid w:val="00EA3E86"/>
    <w:rsid w:val="00ED270A"/>
    <w:rsid w:val="00EE2677"/>
    <w:rsid w:val="00EF056C"/>
    <w:rsid w:val="00F071BE"/>
    <w:rsid w:val="00F1247B"/>
    <w:rsid w:val="00F26A37"/>
    <w:rsid w:val="00F26C13"/>
    <w:rsid w:val="00F403D2"/>
    <w:rsid w:val="00F420D7"/>
    <w:rsid w:val="00F437AE"/>
    <w:rsid w:val="00F43B1E"/>
    <w:rsid w:val="00F45463"/>
    <w:rsid w:val="00F47CAC"/>
    <w:rsid w:val="00F52CF9"/>
    <w:rsid w:val="00F52F75"/>
    <w:rsid w:val="00F542D3"/>
    <w:rsid w:val="00F65512"/>
    <w:rsid w:val="00F7024E"/>
    <w:rsid w:val="00F80AA0"/>
    <w:rsid w:val="00F81DF8"/>
    <w:rsid w:val="00F82260"/>
    <w:rsid w:val="00F831E6"/>
    <w:rsid w:val="00FB578D"/>
    <w:rsid w:val="00FD0792"/>
    <w:rsid w:val="00FE2236"/>
    <w:rsid w:val="021C5037"/>
    <w:rsid w:val="024FC325"/>
    <w:rsid w:val="06FF64F9"/>
    <w:rsid w:val="1606D56D"/>
    <w:rsid w:val="174D1187"/>
    <w:rsid w:val="18B7794E"/>
    <w:rsid w:val="1A93C135"/>
    <w:rsid w:val="1C00E051"/>
    <w:rsid w:val="1C2791F0"/>
    <w:rsid w:val="2049241D"/>
    <w:rsid w:val="2416CA58"/>
    <w:rsid w:val="24B72528"/>
    <w:rsid w:val="260964E3"/>
    <w:rsid w:val="2893FF55"/>
    <w:rsid w:val="290D91D0"/>
    <w:rsid w:val="29CF7E03"/>
    <w:rsid w:val="2BB9E6BB"/>
    <w:rsid w:val="2D1A8F76"/>
    <w:rsid w:val="32275631"/>
    <w:rsid w:val="335D2BCF"/>
    <w:rsid w:val="387255A0"/>
    <w:rsid w:val="3B8253C6"/>
    <w:rsid w:val="3C3F5DAE"/>
    <w:rsid w:val="3C676E04"/>
    <w:rsid w:val="3D0263FA"/>
    <w:rsid w:val="3D2CC89B"/>
    <w:rsid w:val="4141CAF0"/>
    <w:rsid w:val="4186E16A"/>
    <w:rsid w:val="43D86BF9"/>
    <w:rsid w:val="459A887A"/>
    <w:rsid w:val="46380012"/>
    <w:rsid w:val="482809CF"/>
    <w:rsid w:val="48D3AA29"/>
    <w:rsid w:val="4A588F1B"/>
    <w:rsid w:val="4E93BFF4"/>
    <w:rsid w:val="5008BA7C"/>
    <w:rsid w:val="527F83FC"/>
    <w:rsid w:val="583F51DC"/>
    <w:rsid w:val="588645EF"/>
    <w:rsid w:val="5AEA0B0B"/>
    <w:rsid w:val="6121B081"/>
    <w:rsid w:val="625F9109"/>
    <w:rsid w:val="62713ED7"/>
    <w:rsid w:val="63DE6CB2"/>
    <w:rsid w:val="66546A92"/>
    <w:rsid w:val="67296920"/>
    <w:rsid w:val="68AFF1D7"/>
    <w:rsid w:val="6D95DFDB"/>
    <w:rsid w:val="6DE76B5C"/>
    <w:rsid w:val="6E11CE86"/>
    <w:rsid w:val="6E155106"/>
    <w:rsid w:val="6E3EBD7C"/>
    <w:rsid w:val="6EDAEFB2"/>
    <w:rsid w:val="70EBCBDE"/>
    <w:rsid w:val="7682044D"/>
    <w:rsid w:val="77A27928"/>
    <w:rsid w:val="792E1F82"/>
    <w:rsid w:val="7F0B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C5DC97B"/>
  <w15:docId w15:val="{2FAEFEF7-37E3-4FE2-92D5-158EC620A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mt-MT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next w:val="Text2"/>
    <w:link w:val="Heading5Char"/>
    <w:uiPriority w:val="9"/>
    <w:semiHidden/>
    <w:unhideWhenUsed/>
    <w:qFormat/>
    <w:pPr>
      <w:keepNext/>
      <w:numPr>
        <w:ilvl w:val="4"/>
        <w:numId w:val="29"/>
      </w:numPr>
      <w:outlineLvl w:val="4"/>
    </w:pPr>
    <w:rPr>
      <w:rFonts w:eastAsiaTheme="majorEastAsia"/>
    </w:rPr>
  </w:style>
  <w:style w:type="paragraph" w:styleId="Heading6">
    <w:name w:val="heading 6"/>
    <w:basedOn w:val="Normal"/>
    <w:next w:val="Text2"/>
    <w:link w:val="Heading6Char"/>
    <w:uiPriority w:val="9"/>
    <w:semiHidden/>
    <w:unhideWhenUsed/>
    <w:qFormat/>
    <w:pPr>
      <w:keepNext/>
      <w:numPr>
        <w:ilvl w:val="5"/>
        <w:numId w:val="29"/>
      </w:numPr>
      <w:outlineLvl w:val="5"/>
    </w:pPr>
    <w:rPr>
      <w:rFonts w:eastAsiaTheme="majorEastAsia"/>
      <w:iCs/>
    </w:rPr>
  </w:style>
  <w:style w:type="paragraph" w:styleId="Heading7">
    <w:name w:val="heading 7"/>
    <w:basedOn w:val="Normal"/>
    <w:next w:val="Text2"/>
    <w:link w:val="Heading7Char"/>
    <w:uiPriority w:val="9"/>
    <w:semiHidden/>
    <w:unhideWhenUsed/>
    <w:qFormat/>
    <w:pPr>
      <w:keepNext/>
      <w:numPr>
        <w:ilvl w:val="6"/>
        <w:numId w:val="29"/>
      </w:numPr>
      <w:outlineLvl w:val="6"/>
    </w:pPr>
    <w:rPr>
      <w:rFonts w:eastAsiaTheme="majorEastAsia"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rsid w:val="002A221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A221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2210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2210"/>
    <w:pPr>
      <w:numPr>
        <w:numId w:val="4"/>
      </w:numPr>
      <w:contextualSpacing/>
    </w:pPr>
  </w:style>
  <w:style w:type="character" w:styleId="Hyperlink">
    <w:name w:val="Hyperlink"/>
    <w:uiPriority w:val="99"/>
    <w:unhideWhenUsed/>
    <w:rsid w:val="002A2210"/>
    <w:rPr>
      <w:color w:val="0000FF"/>
      <w:u w:val="single"/>
    </w:rPr>
  </w:style>
  <w:style w:type="paragraph" w:styleId="CommentText">
    <w:name w:val="annotation text"/>
    <w:basedOn w:val="Normal"/>
    <w:link w:val="CommentTextChar"/>
    <w:unhideWhenUsed/>
    <w:rsid w:val="002A2210"/>
    <w:rPr>
      <w:rFonts w:eastAsia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2A2210"/>
    <w:rPr>
      <w:rFonts w:ascii="Times New Roman" w:eastAsia="Times New Roman" w:hAnsi="Times New Roman" w:cs="Times New Roman"/>
      <w:sz w:val="20"/>
      <w:szCs w:val="20"/>
      <w:lang w:val="mt-MT" w:eastAsia="en-GB"/>
    </w:rPr>
  </w:style>
  <w:style w:type="table" w:styleId="TableGrid">
    <w:name w:val="Table Grid"/>
    <w:basedOn w:val="TableNormal"/>
    <w:uiPriority w:val="59"/>
    <w:rsid w:val="002A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2A2210"/>
    <w:pPr>
      <w:numPr>
        <w:numId w:val="5"/>
      </w:numPr>
    </w:pPr>
    <w:rPr>
      <w:rFonts w:eastAsia="Times New Roman"/>
      <w:lang w:eastAsia="de-D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B651CE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6D0E9E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2F0D"/>
    <w:rPr>
      <w:rFonts w:eastAsiaTheme="minorHAns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2F0D"/>
    <w:rPr>
      <w:rFonts w:ascii="Times New Roman" w:eastAsia="Times New Roman" w:hAnsi="Times New Roman" w:cs="Times New Roman"/>
      <w:b/>
      <w:bCs/>
      <w:sz w:val="20"/>
      <w:szCs w:val="20"/>
      <w:lang w:val="mt-MT"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42F0D"/>
    <w:rPr>
      <w:color w:val="605E5C"/>
      <w:shd w:val="clear" w:color="auto" w:fill="E1DFDD"/>
    </w:rPr>
  </w:style>
  <w:style w:type="paragraph" w:customStyle="1" w:styleId="ManualHeading21">
    <w:name w:val="Manual Heading 21"/>
    <w:basedOn w:val="ManualHeading2"/>
    <w:rsid w:val="00CA2ADD"/>
  </w:style>
  <w:style w:type="paragraph" w:customStyle="1" w:styleId="ManualHeading121">
    <w:name w:val="Manual Heading 1 21"/>
    <w:basedOn w:val="ManualHeading21"/>
    <w:rsid w:val="00CA2ADD"/>
  </w:style>
  <w:style w:type="character" w:customStyle="1" w:styleId="HeaderChar">
    <w:name w:val="Header Char"/>
    <w:basedOn w:val="DefaultParagraphFont"/>
    <w:link w:val="Header"/>
    <w:uiPriority w:val="99"/>
    <w:rsid w:val="00225ABF"/>
    <w:rPr>
      <w:rFonts w:ascii="Times New Roman" w:hAnsi="Times New Roman" w:cs="Times New Roman"/>
      <w:sz w:val="24"/>
      <w:lang w:val="mt-MT"/>
    </w:rPr>
  </w:style>
  <w:style w:type="character" w:customStyle="1" w:styleId="FooterChar">
    <w:name w:val="Footer Char"/>
    <w:basedOn w:val="DefaultParagraphFont"/>
    <w:link w:val="Footer"/>
    <w:uiPriority w:val="99"/>
    <w:rsid w:val="00225ABF"/>
    <w:rPr>
      <w:rFonts w:ascii="Times New Roman" w:hAnsi="Times New Roman" w:cs="Times New Roman"/>
      <w:sz w:val="24"/>
      <w:lang w:val="mt-M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="Times New Roman" w:eastAsiaTheme="majorEastAsia" w:hAnsi="Times New Roman" w:cs="Times New Roman"/>
      <w:sz w:val="24"/>
      <w:shd w:val="clear" w:color="auto" w:fill="auto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="Times New Roman" w:eastAsiaTheme="majorEastAsia" w:hAnsi="Times New Roman" w:cs="Times New Roman"/>
      <w:iCs/>
      <w:sz w:val="24"/>
      <w:shd w:val="clear" w:color="auto" w:fill="auto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="Times New Roman" w:eastAsiaTheme="majorEastAsia" w:hAnsi="Times New Roman" w:cs="Times New Roman"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  <w:ind w:left="1417" w:hanging="141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225AB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rsid w:val="00225ABF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rsid w:val="00225AB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Text5">
    <w:name w:val="Text 5"/>
    <w:basedOn w:val="Normal"/>
    <w:pPr>
      <w:ind w:left="3118"/>
    </w:pPr>
  </w:style>
  <w:style w:type="paragraph" w:customStyle="1" w:styleId="Text6">
    <w:name w:val="Text 6"/>
    <w:basedOn w:val="Normal"/>
    <w:pPr>
      <w:ind w:left="3685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Point5">
    <w:name w:val="Point 5"/>
    <w:basedOn w:val="Normal"/>
    <w:pPr>
      <w:ind w:left="3685" w:hanging="567"/>
    </w:pPr>
  </w:style>
  <w:style w:type="paragraph" w:customStyle="1" w:styleId="Tiret0">
    <w:name w:val="Tiret 0"/>
    <w:basedOn w:val="Point0"/>
    <w:pPr>
      <w:numPr>
        <w:numId w:val="22"/>
      </w:numPr>
    </w:pPr>
  </w:style>
  <w:style w:type="paragraph" w:customStyle="1" w:styleId="Tiret1">
    <w:name w:val="Tiret 1"/>
    <w:basedOn w:val="Point1"/>
    <w:pPr>
      <w:numPr>
        <w:numId w:val="23"/>
      </w:numPr>
    </w:pPr>
  </w:style>
  <w:style w:type="paragraph" w:customStyle="1" w:styleId="Tiret2">
    <w:name w:val="Tiret 2"/>
    <w:basedOn w:val="Point2"/>
    <w:pPr>
      <w:numPr>
        <w:numId w:val="24"/>
      </w:numPr>
    </w:pPr>
  </w:style>
  <w:style w:type="paragraph" w:customStyle="1" w:styleId="Tiret3">
    <w:name w:val="Tiret 3"/>
    <w:basedOn w:val="Point3"/>
    <w:pPr>
      <w:numPr>
        <w:numId w:val="25"/>
      </w:numPr>
    </w:pPr>
  </w:style>
  <w:style w:type="paragraph" w:customStyle="1" w:styleId="Tiret4">
    <w:name w:val="Tiret 4"/>
    <w:basedOn w:val="Point4"/>
    <w:pPr>
      <w:numPr>
        <w:numId w:val="26"/>
      </w:numPr>
    </w:pPr>
  </w:style>
  <w:style w:type="paragraph" w:customStyle="1" w:styleId="Tiret5">
    <w:name w:val="Tiret 5"/>
    <w:basedOn w:val="Point5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NumPar5">
    <w:name w:val="NumPar 5"/>
    <w:basedOn w:val="Normal"/>
    <w:next w:val="Text2"/>
    <w:pPr>
      <w:numPr>
        <w:ilvl w:val="4"/>
        <w:numId w:val="28"/>
      </w:numPr>
    </w:pPr>
  </w:style>
  <w:style w:type="paragraph" w:customStyle="1" w:styleId="NumPar6">
    <w:name w:val="NumPar 6"/>
    <w:basedOn w:val="Normal"/>
    <w:next w:val="Text2"/>
    <w:pPr>
      <w:numPr>
        <w:ilvl w:val="5"/>
        <w:numId w:val="28"/>
      </w:numPr>
    </w:pPr>
  </w:style>
  <w:style w:type="paragraph" w:customStyle="1" w:styleId="NumPar7">
    <w:name w:val="NumPar 7"/>
    <w:basedOn w:val="Normal"/>
    <w:next w:val="Text2"/>
    <w:pPr>
      <w:numPr>
        <w:ilvl w:val="6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ManualNumPar5">
    <w:name w:val="Manual NumPar 5"/>
    <w:basedOn w:val="Normal"/>
    <w:next w:val="Text2"/>
    <w:pPr>
      <w:ind w:left="1417" w:hanging="1417"/>
    </w:pPr>
  </w:style>
  <w:style w:type="paragraph" w:customStyle="1" w:styleId="ManualNumPar6">
    <w:name w:val="Manual NumPar 6"/>
    <w:basedOn w:val="Normal"/>
    <w:next w:val="Text2"/>
    <w:pPr>
      <w:ind w:left="1417" w:hanging="1417"/>
    </w:pPr>
  </w:style>
  <w:style w:type="paragraph" w:customStyle="1" w:styleId="ManualNumPar7">
    <w:name w:val="Manual NumPar 7"/>
    <w:basedOn w:val="Normal"/>
    <w:next w:val="Text2"/>
    <w:pPr>
      <w:ind w:left="1417" w:hanging="1417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ManualHeading5">
    <w:name w:val="Manual Heading 5"/>
    <w:basedOn w:val="Normal"/>
    <w:next w:val="Text2"/>
    <w:pPr>
      <w:keepNext/>
      <w:tabs>
        <w:tab w:val="left" w:pos="1417"/>
      </w:tabs>
      <w:ind w:left="1417" w:hanging="1417"/>
      <w:outlineLvl w:val="4"/>
    </w:pPr>
  </w:style>
  <w:style w:type="paragraph" w:customStyle="1" w:styleId="ManualHeading6">
    <w:name w:val="Manual Heading 6"/>
    <w:basedOn w:val="Normal"/>
    <w:next w:val="Text2"/>
    <w:pPr>
      <w:keepNext/>
      <w:tabs>
        <w:tab w:val="left" w:pos="1417"/>
      </w:tabs>
      <w:ind w:left="1417" w:hanging="1417"/>
      <w:outlineLvl w:val="5"/>
    </w:pPr>
  </w:style>
  <w:style w:type="paragraph" w:customStyle="1" w:styleId="ManualHeading7">
    <w:name w:val="Manual Heading 7"/>
    <w:basedOn w:val="Normal"/>
    <w:next w:val="Text2"/>
    <w:pPr>
      <w:keepNext/>
      <w:tabs>
        <w:tab w:val="left" w:pos="1417"/>
      </w:tabs>
      <w:ind w:left="1417" w:hanging="1417"/>
      <w:outlineLvl w:val="6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  <w:style w:type="paragraph" w:styleId="Header">
    <w:name w:val="header"/>
    <w:basedOn w:val="Normal"/>
    <w:link w:val="HeaderChar"/>
    <w:uiPriority w:val="99"/>
    <w:unhideWhenUsed/>
    <w:rsid w:val="00225ABF"/>
    <w:pPr>
      <w:tabs>
        <w:tab w:val="center" w:pos="4535"/>
        <w:tab w:val="right" w:pos="9071"/>
      </w:tabs>
      <w:spacing w:before="0"/>
    </w:pPr>
  </w:style>
  <w:style w:type="paragraph" w:customStyle="1" w:styleId="HeaderLandscape">
    <w:name w:val="HeaderLandscape"/>
    <w:basedOn w:val="Normal"/>
    <w:rsid w:val="00225ABF"/>
    <w:pPr>
      <w:tabs>
        <w:tab w:val="center" w:pos="7285"/>
        <w:tab w:val="right" w:pos="14003"/>
      </w:tabs>
      <w:spacing w:before="0"/>
    </w:pPr>
  </w:style>
  <w:style w:type="paragraph" w:styleId="Footer">
    <w:name w:val="footer"/>
    <w:basedOn w:val="Normal"/>
    <w:link w:val="FooterChar"/>
    <w:uiPriority w:val="99"/>
    <w:unhideWhenUsed/>
    <w:rsid w:val="00225ABF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paragraph" w:customStyle="1" w:styleId="FooterLandscape">
    <w:name w:val="FooterLandscape"/>
    <w:basedOn w:val="Normal"/>
    <w:rsid w:val="00225ABF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3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6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5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C51944DE6B0A4FAB35C81DB2CEE5C2" ma:contentTypeVersion="6" ma:contentTypeDescription="Create a new document." ma:contentTypeScope="" ma:versionID="c2312b4c8a89190bd33c0a2d0b0da903">
  <xsd:schema xmlns:xsd="http://www.w3.org/2001/XMLSchema" xmlns:xs="http://www.w3.org/2001/XMLSchema" xmlns:p="http://schemas.microsoft.com/office/2006/metadata/properties" xmlns:ns2="c942102f-7205-4784-9eb7-d74eefbec988" xmlns:ns3="9fb1621f-13c5-4596-ace4-bce27d2afdb3" targetNamespace="http://schemas.microsoft.com/office/2006/metadata/properties" ma:root="true" ma:fieldsID="53c01dffdc9eb91535607a631057ca77" ns2:_="" ns3:_="">
    <xsd:import namespace="c942102f-7205-4784-9eb7-d74eefbec988"/>
    <xsd:import namespace="9fb1621f-13c5-4596-ace4-bce27d2afd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2102f-7205-4784-9eb7-d74eefbec9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b1621f-13c5-4596-ace4-bce27d2afdb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AA0D7-F189-429F-8020-AB3E12845A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42102f-7205-4784-9eb7-d74eefbec988"/>
    <ds:schemaRef ds:uri="9fb1621f-13c5-4596-ace4-bce27d2afd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9866AC-3F49-467E-A64D-615BAB5151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A9BE92-B6B7-4C1A-BB3B-D24B962925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2A4F007-601F-479F-8CC5-2283B3FB4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17</TotalTime>
  <Pages>12</Pages>
  <Words>3757</Words>
  <Characters>21421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XXXXXXX</dc:creator>
  <cp:keywords/>
  <dc:description/>
  <cp:lastModifiedBy>EC CoDe</cp:lastModifiedBy>
  <cp:revision>15</cp:revision>
  <dcterms:created xsi:type="dcterms:W3CDTF">2025-03-21T14:04:00Z</dcterms:created>
  <dcterms:modified xsi:type="dcterms:W3CDTF">2025-03-24T15:27:00Z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 annex">
    <vt:lpwstr>3</vt:lpwstr>
  </property>
  <property fmtid="{D5CDD505-2E9C-101B-9397-08002B2CF9AE}" pid="3" name="MSIP_Label_6bd9ddd1-4d20-43f6-abfa-fc3c07406f94_Name">
    <vt:lpwstr>Commission Use</vt:lpwstr>
  </property>
  <property fmtid="{D5CDD505-2E9C-101B-9397-08002B2CF9AE}" pid="4" name="Version">
    <vt:lpwstr>8.0.25.0</vt:lpwstr>
  </property>
  <property fmtid="{D5CDD505-2E9C-101B-9397-08002B2CF9AE}" pid="5" name="Part">
    <vt:lpwstr>&lt;UNUSED&gt;</vt:lpwstr>
  </property>
  <property fmtid="{D5CDD505-2E9C-101B-9397-08002B2CF9AE}" pid="6" name="Last edited using">
    <vt:lpwstr>LW 9.1, Build 20240808</vt:lpwstr>
  </property>
  <property fmtid="{D5CDD505-2E9C-101B-9397-08002B2CF9AE}" pid="7" name="ContentTypeId">
    <vt:lpwstr>0x01010096C51944DE6B0A4FAB35C81DB2CEE5C2</vt:lpwstr>
  </property>
  <property fmtid="{D5CDD505-2E9C-101B-9397-08002B2CF9AE}" pid="8" name="MSIP_Label_6bd9ddd1-4d20-43f6-abfa-fc3c07406f94_ContentBits">
    <vt:lpwstr>0</vt:lpwstr>
  </property>
  <property fmtid="{D5CDD505-2E9C-101B-9397-08002B2CF9AE}" pid="9" name="MSIP_Label_6bd9ddd1-4d20-43f6-abfa-fc3c07406f94_SiteId">
    <vt:lpwstr>b24c8b06-522c-46fe-9080-70926f8dddb1</vt:lpwstr>
  </property>
  <property fmtid="{D5CDD505-2E9C-101B-9397-08002B2CF9AE}" pid="10" name="MSIP_Label_6bd9ddd1-4d20-43f6-abfa-fc3c07406f94_Method">
    <vt:lpwstr>Standard</vt:lpwstr>
  </property>
  <property fmtid="{D5CDD505-2E9C-101B-9397-08002B2CF9AE}" pid="11" name="MSIP_Label_6bd9ddd1-4d20-43f6-abfa-fc3c07406f94_Enabled">
    <vt:lpwstr>true</vt:lpwstr>
  </property>
  <property fmtid="{D5CDD505-2E9C-101B-9397-08002B2CF9AE}" pid="12" name="Created using">
    <vt:lpwstr>LW 9.1, Build 20240808</vt:lpwstr>
  </property>
  <property fmtid="{D5CDD505-2E9C-101B-9397-08002B2CF9AE}" pid="13" name="Total parts">
    <vt:lpwstr>&lt;UNUSED&gt;</vt:lpwstr>
  </property>
  <property fmtid="{D5CDD505-2E9C-101B-9397-08002B2CF9AE}" pid="14" name="Unique annex">
    <vt:lpwstr>0</vt:lpwstr>
  </property>
  <property fmtid="{D5CDD505-2E9C-101B-9397-08002B2CF9AE}" pid="15" name="Category">
    <vt:lpwstr>COM/ANNEX</vt:lpwstr>
  </property>
  <property fmtid="{D5CDD505-2E9C-101B-9397-08002B2CF9AE}" pid="16" name="First annex">
    <vt:lpwstr>1</vt:lpwstr>
  </property>
  <property fmtid="{D5CDD505-2E9C-101B-9397-08002B2CF9AE}" pid="17" name="MSIP_Label_6bd9ddd1-4d20-43f6-abfa-fc3c07406f94_SetDate">
    <vt:lpwstr>2025-02-12T11:12:47Z</vt:lpwstr>
  </property>
  <property fmtid="{D5CDD505-2E9C-101B-9397-08002B2CF9AE}" pid="18" name="Level of sensitivity">
    <vt:lpwstr>Standard treatment</vt:lpwstr>
  </property>
  <property fmtid="{D5CDD505-2E9C-101B-9397-08002B2CF9AE}" pid="19" name="MSIP_Label_6bd9ddd1-4d20-43f6-abfa-fc3c07406f94_ActionId">
    <vt:lpwstr>6557543a-41e1-49ee-af62-3f374dc86372</vt:lpwstr>
  </property>
  <property fmtid="{D5CDD505-2E9C-101B-9397-08002B2CF9AE}" pid="20" name="LWTemplateID">
    <vt:lpwstr>SG-017</vt:lpwstr>
  </property>
  <property fmtid="{D5CDD505-2E9C-101B-9397-08002B2CF9AE}" pid="21" name="DQCStatus">
    <vt:lpwstr>Green (DQC version 03)</vt:lpwstr>
  </property>
</Properties>
</file>