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0299D" w14:textId="5DDB87C2" w:rsidR="00392611" w:rsidRPr="00351FE3" w:rsidRDefault="001908EB" w:rsidP="001908EB">
      <w:pPr>
        <w:pStyle w:val="Pagedecouverture"/>
        <w:rPr>
          <w:noProof/>
        </w:rPr>
      </w:pPr>
      <w:r>
        <w:rPr>
          <w:noProof/>
        </w:rPr>
        <w:pict w14:anchorId="5B4419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1AD949A-CC5A-4CF4-860E-F9EDF75F684A" style="width:455.25pt;height:429pt">
            <v:imagedata r:id="rId7" o:title=""/>
          </v:shape>
        </w:pict>
      </w:r>
    </w:p>
    <w:p w14:paraId="34793DDC" w14:textId="77777777" w:rsidR="00493F8D" w:rsidRPr="00351FE3" w:rsidRDefault="00493F8D">
      <w:pPr>
        <w:rPr>
          <w:noProof/>
        </w:rPr>
        <w:sectPr w:rsidR="00493F8D" w:rsidRPr="00351FE3" w:rsidSect="001908EB">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14:paraId="2A46E1E3" w14:textId="77777777" w:rsidR="00493F8D" w:rsidRPr="00351FE3" w:rsidRDefault="00E05202">
      <w:pPr>
        <w:pStyle w:val="Annexetitre"/>
        <w:rPr>
          <w:noProof/>
        </w:rPr>
      </w:pPr>
      <w:bookmarkStart w:id="0" w:name="_GoBack"/>
      <w:bookmarkEnd w:id="0"/>
      <w:r w:rsidRPr="00351FE3">
        <w:rPr>
          <w:noProof/>
        </w:rPr>
        <w:lastRenderedPageBreak/>
        <w:t>I priedas</w:t>
      </w:r>
    </w:p>
    <w:p w14:paraId="7C548772" w14:textId="77777777" w:rsidR="00493F8D" w:rsidRPr="00351FE3" w:rsidRDefault="00E05202">
      <w:pPr>
        <w:pStyle w:val="NormalCentered"/>
        <w:rPr>
          <w:noProof/>
        </w:rPr>
      </w:pPr>
      <w:r w:rsidRPr="00351FE3">
        <w:rPr>
          <w:b/>
          <w:noProof/>
          <w:u w:val="single"/>
        </w:rPr>
        <w:t>Registracijos liudijimo I dalis</w:t>
      </w:r>
    </w:p>
    <w:p w14:paraId="51DD1347" w14:textId="77777777" w:rsidR="00493F8D" w:rsidRPr="00351FE3" w:rsidRDefault="00E05202" w:rsidP="001E5A29">
      <w:pPr>
        <w:pStyle w:val="NumPar1"/>
        <w:numPr>
          <w:ilvl w:val="0"/>
          <w:numId w:val="16"/>
        </w:numPr>
        <w:rPr>
          <w:noProof/>
        </w:rPr>
      </w:pPr>
      <w:r w:rsidRPr="00351FE3">
        <w:rPr>
          <w:noProof/>
        </w:rPr>
        <w:t xml:space="preserve">Šią dalį galima įgyvendinti vienu iš dviejų būdų: išduoti spausdintinį dokumentą arba lustinę kortelę. Spausdintinių dokumentų charakteristikos yra nustatytos </w:t>
      </w:r>
      <w:hyperlink w:anchor="ec9Qx4QlyxFyb72ZO" w:tooltip="point 2: 2">
        <w:r w:rsidRPr="00351FE3">
          <w:rPr>
            <w:rStyle w:val="Hyperlink"/>
            <w:noProof/>
          </w:rPr>
          <w:t>2</w:t>
        </w:r>
      </w:hyperlink>
      <w:r w:rsidRPr="00351FE3">
        <w:rPr>
          <w:noProof/>
        </w:rPr>
        <w:t xml:space="preserve"> dalyje, o lustinės kortelės – </w:t>
      </w:r>
      <w:hyperlink w:anchor="ecp4cjTyglMIrIQQa" w:tooltip="point 3: 3">
        <w:r w:rsidRPr="00351FE3">
          <w:rPr>
            <w:rStyle w:val="Hyperlink"/>
            <w:noProof/>
          </w:rPr>
          <w:t>3</w:t>
        </w:r>
      </w:hyperlink>
      <w:r w:rsidRPr="00351FE3">
        <w:rPr>
          <w:noProof/>
        </w:rPr>
        <w:t>.</w:t>
      </w:r>
    </w:p>
    <w:p w14:paraId="2939762B" w14:textId="77777777" w:rsidR="00493F8D" w:rsidRPr="00351FE3" w:rsidRDefault="00E05202">
      <w:pPr>
        <w:pStyle w:val="NumPar1"/>
        <w:rPr>
          <w:noProof/>
        </w:rPr>
      </w:pPr>
      <w:bookmarkStart w:id="1" w:name="ec9Qx4QlyxFyb72ZO"/>
      <w:bookmarkEnd w:id="1"/>
      <w:r w:rsidRPr="00351FE3">
        <w:rPr>
          <w:b/>
          <w:noProof/>
        </w:rPr>
        <w:t>Spausdintinio registracijos liudijimo I dalies specifikacijos</w:t>
      </w:r>
    </w:p>
    <w:p w14:paraId="1C770E43" w14:textId="77777777" w:rsidR="00493F8D" w:rsidRPr="00351FE3" w:rsidRDefault="00E05202" w:rsidP="001E5A29">
      <w:pPr>
        <w:pStyle w:val="Point1letter"/>
        <w:numPr>
          <w:ilvl w:val="3"/>
          <w:numId w:val="17"/>
        </w:numPr>
        <w:rPr>
          <w:noProof/>
        </w:rPr>
      </w:pPr>
      <w:r w:rsidRPr="00351FE3">
        <w:rPr>
          <w:noProof/>
        </w:rPr>
        <w:t>Fizinio registracijos liudijimo matmenys neturi būti didesni nei A4 formato (210 × 297 mm) arba A4 formato aplanko.</w:t>
      </w:r>
    </w:p>
    <w:p w14:paraId="1E6AF47D" w14:textId="77777777" w:rsidR="00493F8D" w:rsidRPr="00351FE3" w:rsidRDefault="00E05202">
      <w:pPr>
        <w:pStyle w:val="Point1letter"/>
        <w:rPr>
          <w:noProof/>
        </w:rPr>
      </w:pPr>
      <w:r w:rsidRPr="00351FE3">
        <w:rPr>
          <w:noProof/>
        </w:rPr>
        <w:t>Registracijos liudijimo I daliai naudojamas popierius turi būti apsaugotas nuo klastojimo bent dviem iš toliau nurodytų būdų:</w:t>
      </w:r>
    </w:p>
    <w:p w14:paraId="08321237" w14:textId="77777777" w:rsidR="00493F8D" w:rsidRPr="00351FE3" w:rsidRDefault="00E05202" w:rsidP="001E5A29">
      <w:pPr>
        <w:pStyle w:val="Point2letter"/>
        <w:numPr>
          <w:ilvl w:val="5"/>
          <w:numId w:val="1"/>
        </w:numPr>
        <w:rPr>
          <w:noProof/>
        </w:rPr>
      </w:pPr>
      <w:r w:rsidRPr="00351FE3">
        <w:rPr>
          <w:noProof/>
        </w:rPr>
        <w:t>poligrafinėmis priemonėmis,</w:t>
      </w:r>
    </w:p>
    <w:p w14:paraId="03F1814E" w14:textId="77777777" w:rsidR="00493F8D" w:rsidRPr="00351FE3" w:rsidRDefault="00E05202">
      <w:pPr>
        <w:pStyle w:val="Point2"/>
        <w:rPr>
          <w:noProof/>
        </w:rPr>
      </w:pPr>
      <w:r w:rsidRPr="00351FE3">
        <w:rPr>
          <w:noProof/>
        </w:rPr>
        <w:t>ii)</w:t>
      </w:r>
      <w:r w:rsidRPr="00351FE3">
        <w:rPr>
          <w:noProof/>
        </w:rPr>
        <w:tab/>
        <w:t>vandens ženklais,</w:t>
      </w:r>
    </w:p>
    <w:p w14:paraId="62FA3F16" w14:textId="77777777" w:rsidR="00493F8D" w:rsidRPr="00351FE3" w:rsidRDefault="00E05202">
      <w:pPr>
        <w:pStyle w:val="Point2"/>
        <w:rPr>
          <w:noProof/>
        </w:rPr>
      </w:pPr>
      <w:r w:rsidRPr="00351FE3">
        <w:rPr>
          <w:noProof/>
        </w:rPr>
        <w:t>iii)</w:t>
      </w:r>
      <w:r w:rsidRPr="00351FE3">
        <w:rPr>
          <w:noProof/>
        </w:rPr>
        <w:tab/>
        <w:t>fluorescenciniais plaušeliais arba</w:t>
      </w:r>
    </w:p>
    <w:p w14:paraId="35532036" w14:textId="77777777" w:rsidR="00493F8D" w:rsidRPr="00351FE3" w:rsidRDefault="00E05202">
      <w:pPr>
        <w:pStyle w:val="Point2"/>
        <w:rPr>
          <w:noProof/>
        </w:rPr>
      </w:pPr>
      <w:r w:rsidRPr="00351FE3">
        <w:rPr>
          <w:noProof/>
        </w:rPr>
        <w:t>iv)</w:t>
      </w:r>
      <w:r w:rsidRPr="00351FE3">
        <w:rPr>
          <w:noProof/>
        </w:rPr>
        <w:tab/>
        <w:t>fluorescenciniais įspaudais.</w:t>
      </w:r>
    </w:p>
    <w:p w14:paraId="51077CB3" w14:textId="77777777" w:rsidR="00493F8D" w:rsidRPr="00351FE3" w:rsidRDefault="00E05202">
      <w:pPr>
        <w:pStyle w:val="Text2"/>
        <w:rPr>
          <w:noProof/>
        </w:rPr>
      </w:pPr>
      <w:r w:rsidRPr="00351FE3">
        <w:rPr>
          <w:noProof/>
        </w:rPr>
        <w:t>Valstybės narės gali nustatyti papildomas apsaugos priemones.</w:t>
      </w:r>
    </w:p>
    <w:p w14:paraId="2747CB00" w14:textId="77777777" w:rsidR="00493F8D" w:rsidRPr="00351FE3" w:rsidRDefault="00E05202">
      <w:pPr>
        <w:pStyle w:val="Point1letter"/>
        <w:rPr>
          <w:noProof/>
        </w:rPr>
      </w:pPr>
      <w:r w:rsidRPr="00351FE3">
        <w:rPr>
          <w:noProof/>
        </w:rPr>
        <w:t>Registracijos liudijimo I dalį gali sudaryti keli puslapiai. Valstybės narės puslapių skaičių nustato atsižvelgdamos į dokumente pateikiamą informaciją ir jos išdėstymą.</w:t>
      </w:r>
    </w:p>
    <w:p w14:paraId="08438F07" w14:textId="77777777" w:rsidR="00493F8D" w:rsidRPr="00351FE3" w:rsidRDefault="00E05202">
      <w:pPr>
        <w:pStyle w:val="Point1letter"/>
        <w:rPr>
          <w:noProof/>
        </w:rPr>
      </w:pPr>
      <w:bookmarkStart w:id="2" w:name="ecx5BESGc24KShZ5y"/>
      <w:bookmarkEnd w:id="2"/>
      <w:r w:rsidRPr="00351FE3">
        <w:rPr>
          <w:noProof/>
        </w:rPr>
        <w:t>Registracijos liudijimo I dalies pirmame puslapyje pateikiama tokia informacija:</w:t>
      </w:r>
    </w:p>
    <w:p w14:paraId="22D2B2B9" w14:textId="77777777" w:rsidR="00493F8D" w:rsidRPr="00351FE3" w:rsidRDefault="00E05202" w:rsidP="001E5A29">
      <w:pPr>
        <w:pStyle w:val="Point2letter"/>
        <w:numPr>
          <w:ilvl w:val="5"/>
          <w:numId w:val="2"/>
        </w:numPr>
        <w:rPr>
          <w:noProof/>
        </w:rPr>
      </w:pPr>
      <w:r w:rsidRPr="00351FE3">
        <w:rPr>
          <w:noProof/>
        </w:rPr>
        <w:t>registracijos liudijimo I dalį išduodančios valstybės narės pavadinimas,</w:t>
      </w:r>
    </w:p>
    <w:p w14:paraId="081F1902" w14:textId="77777777" w:rsidR="00493F8D" w:rsidRPr="00351FE3" w:rsidRDefault="00E05202">
      <w:pPr>
        <w:pStyle w:val="Point2"/>
        <w:rPr>
          <w:noProof/>
        </w:rPr>
      </w:pPr>
      <w:r w:rsidRPr="00351FE3">
        <w:rPr>
          <w:noProof/>
        </w:rPr>
        <w:t>ii)</w:t>
      </w:r>
      <w:r w:rsidRPr="00351FE3">
        <w:rPr>
          <w:noProof/>
        </w:rPr>
        <w:tab/>
        <w:t>registracijos liudijimo I dalį išduodančios valstybės narės skiriamasis ženklas:</w:t>
      </w:r>
    </w:p>
    <w:p w14:paraId="2C0F253D" w14:textId="77777777" w:rsidR="00493F8D" w:rsidRPr="00351FE3" w:rsidRDefault="00E05202">
      <w:pPr>
        <w:pStyle w:val="Text3"/>
        <w:rPr>
          <w:noProof/>
        </w:rPr>
      </w:pPr>
      <w:r w:rsidRPr="00351FE3">
        <w:rPr>
          <w:noProof/>
        </w:rPr>
        <w:t>B: Belgija</w:t>
      </w:r>
    </w:p>
    <w:p w14:paraId="5C1461E3" w14:textId="77777777" w:rsidR="00493F8D" w:rsidRPr="00351FE3" w:rsidRDefault="00E05202">
      <w:pPr>
        <w:pStyle w:val="Text3"/>
        <w:rPr>
          <w:noProof/>
        </w:rPr>
      </w:pPr>
      <w:r w:rsidRPr="00351FE3">
        <w:rPr>
          <w:noProof/>
        </w:rPr>
        <w:t>BG: Bulgarija</w:t>
      </w:r>
    </w:p>
    <w:p w14:paraId="14FC1B4F" w14:textId="77777777" w:rsidR="00493F8D" w:rsidRPr="00351FE3" w:rsidRDefault="00E05202">
      <w:pPr>
        <w:pStyle w:val="Text3"/>
        <w:rPr>
          <w:noProof/>
        </w:rPr>
      </w:pPr>
      <w:r w:rsidRPr="00351FE3">
        <w:rPr>
          <w:noProof/>
        </w:rPr>
        <w:t>CZ: Čekija</w:t>
      </w:r>
    </w:p>
    <w:p w14:paraId="26B05102" w14:textId="77777777" w:rsidR="00493F8D" w:rsidRPr="00351FE3" w:rsidRDefault="00E05202">
      <w:pPr>
        <w:pStyle w:val="Text3"/>
        <w:rPr>
          <w:noProof/>
        </w:rPr>
      </w:pPr>
      <w:r w:rsidRPr="00351FE3">
        <w:rPr>
          <w:noProof/>
        </w:rPr>
        <w:t>DK: Danija</w:t>
      </w:r>
    </w:p>
    <w:p w14:paraId="5520931D" w14:textId="77777777" w:rsidR="00493F8D" w:rsidRPr="00351FE3" w:rsidRDefault="00E05202">
      <w:pPr>
        <w:pStyle w:val="Text3"/>
        <w:rPr>
          <w:noProof/>
        </w:rPr>
      </w:pPr>
      <w:r w:rsidRPr="00351FE3">
        <w:rPr>
          <w:noProof/>
        </w:rPr>
        <w:t>D: Vokietija</w:t>
      </w:r>
    </w:p>
    <w:p w14:paraId="5DB8B41F" w14:textId="77777777" w:rsidR="00493F8D" w:rsidRPr="00351FE3" w:rsidRDefault="00E05202">
      <w:pPr>
        <w:pStyle w:val="Text3"/>
        <w:rPr>
          <w:noProof/>
        </w:rPr>
      </w:pPr>
      <w:r w:rsidRPr="00351FE3">
        <w:rPr>
          <w:noProof/>
        </w:rPr>
        <w:t>EST: Estija</w:t>
      </w:r>
    </w:p>
    <w:p w14:paraId="11E2FB61" w14:textId="77777777" w:rsidR="00493F8D" w:rsidRPr="00351FE3" w:rsidRDefault="00E05202">
      <w:pPr>
        <w:pStyle w:val="Text3"/>
        <w:rPr>
          <w:noProof/>
        </w:rPr>
      </w:pPr>
      <w:r w:rsidRPr="00351FE3">
        <w:rPr>
          <w:noProof/>
        </w:rPr>
        <w:t>GR: Graikija</w:t>
      </w:r>
    </w:p>
    <w:p w14:paraId="4BD28437" w14:textId="77777777" w:rsidR="00493F8D" w:rsidRPr="00351FE3" w:rsidRDefault="00E05202">
      <w:pPr>
        <w:pStyle w:val="Text3"/>
        <w:rPr>
          <w:noProof/>
        </w:rPr>
      </w:pPr>
      <w:r w:rsidRPr="00351FE3">
        <w:rPr>
          <w:noProof/>
        </w:rPr>
        <w:t>E: Ispanija</w:t>
      </w:r>
    </w:p>
    <w:p w14:paraId="662712DC" w14:textId="77777777" w:rsidR="00493F8D" w:rsidRPr="00351FE3" w:rsidRDefault="00E05202">
      <w:pPr>
        <w:pStyle w:val="Text3"/>
        <w:rPr>
          <w:noProof/>
        </w:rPr>
      </w:pPr>
      <w:r w:rsidRPr="00351FE3">
        <w:rPr>
          <w:noProof/>
        </w:rPr>
        <w:t>F: Prancūzija</w:t>
      </w:r>
    </w:p>
    <w:p w14:paraId="040B7CCF" w14:textId="77777777" w:rsidR="00493F8D" w:rsidRPr="00351FE3" w:rsidRDefault="00E05202">
      <w:pPr>
        <w:pStyle w:val="Text3"/>
        <w:rPr>
          <w:noProof/>
        </w:rPr>
      </w:pPr>
      <w:r w:rsidRPr="00351FE3">
        <w:rPr>
          <w:noProof/>
        </w:rPr>
        <w:t>HR: Kroatija</w:t>
      </w:r>
    </w:p>
    <w:p w14:paraId="47BFC07B" w14:textId="77777777" w:rsidR="00493F8D" w:rsidRPr="00351FE3" w:rsidRDefault="00E05202">
      <w:pPr>
        <w:pStyle w:val="Text3"/>
        <w:rPr>
          <w:noProof/>
        </w:rPr>
      </w:pPr>
      <w:r w:rsidRPr="00351FE3">
        <w:rPr>
          <w:noProof/>
        </w:rPr>
        <w:t>IRL: Airija</w:t>
      </w:r>
    </w:p>
    <w:p w14:paraId="2247F9C4" w14:textId="77777777" w:rsidR="00493F8D" w:rsidRPr="00351FE3" w:rsidRDefault="00E05202">
      <w:pPr>
        <w:pStyle w:val="Text3"/>
        <w:rPr>
          <w:noProof/>
        </w:rPr>
      </w:pPr>
      <w:r w:rsidRPr="00351FE3">
        <w:rPr>
          <w:noProof/>
        </w:rPr>
        <w:t>I: Italija</w:t>
      </w:r>
    </w:p>
    <w:p w14:paraId="3E4587D4" w14:textId="77777777" w:rsidR="00493F8D" w:rsidRPr="00351FE3" w:rsidRDefault="00E05202">
      <w:pPr>
        <w:pStyle w:val="Text3"/>
        <w:rPr>
          <w:noProof/>
        </w:rPr>
      </w:pPr>
      <w:r w:rsidRPr="00351FE3">
        <w:rPr>
          <w:noProof/>
        </w:rPr>
        <w:t>CY: Kipras</w:t>
      </w:r>
    </w:p>
    <w:p w14:paraId="0C78AFA1" w14:textId="77777777" w:rsidR="00493F8D" w:rsidRPr="00351FE3" w:rsidRDefault="00E05202">
      <w:pPr>
        <w:pStyle w:val="Text3"/>
        <w:rPr>
          <w:noProof/>
        </w:rPr>
      </w:pPr>
      <w:r w:rsidRPr="00351FE3">
        <w:rPr>
          <w:noProof/>
        </w:rPr>
        <w:t>LV: Latvija</w:t>
      </w:r>
    </w:p>
    <w:p w14:paraId="0CF65E47" w14:textId="77777777" w:rsidR="00493F8D" w:rsidRPr="00351FE3" w:rsidRDefault="00E05202">
      <w:pPr>
        <w:pStyle w:val="Text3"/>
        <w:rPr>
          <w:noProof/>
        </w:rPr>
      </w:pPr>
      <w:r w:rsidRPr="00351FE3">
        <w:rPr>
          <w:noProof/>
        </w:rPr>
        <w:t>LT: Lietuva </w:t>
      </w:r>
    </w:p>
    <w:p w14:paraId="628B7267" w14:textId="77777777" w:rsidR="00493F8D" w:rsidRPr="00351FE3" w:rsidRDefault="00E05202">
      <w:pPr>
        <w:pStyle w:val="Text3"/>
        <w:rPr>
          <w:noProof/>
        </w:rPr>
      </w:pPr>
      <w:r w:rsidRPr="00351FE3">
        <w:rPr>
          <w:noProof/>
        </w:rPr>
        <w:t>L: Liuksemburgas</w:t>
      </w:r>
    </w:p>
    <w:p w14:paraId="1AB0C47E" w14:textId="77777777" w:rsidR="00493F8D" w:rsidRPr="00351FE3" w:rsidRDefault="00E05202">
      <w:pPr>
        <w:pStyle w:val="Text3"/>
        <w:rPr>
          <w:noProof/>
        </w:rPr>
      </w:pPr>
      <w:r w:rsidRPr="00351FE3">
        <w:rPr>
          <w:noProof/>
        </w:rPr>
        <w:t>H: Vengrija</w:t>
      </w:r>
    </w:p>
    <w:p w14:paraId="0A6EDEE8" w14:textId="77777777" w:rsidR="00493F8D" w:rsidRPr="00351FE3" w:rsidRDefault="00E05202">
      <w:pPr>
        <w:pStyle w:val="Text3"/>
        <w:rPr>
          <w:noProof/>
        </w:rPr>
      </w:pPr>
      <w:r w:rsidRPr="00351FE3">
        <w:rPr>
          <w:noProof/>
        </w:rPr>
        <w:t>M: Мalta</w:t>
      </w:r>
    </w:p>
    <w:p w14:paraId="5A6A288C" w14:textId="77777777" w:rsidR="00493F8D" w:rsidRPr="00351FE3" w:rsidRDefault="00E05202">
      <w:pPr>
        <w:pStyle w:val="Text3"/>
        <w:rPr>
          <w:noProof/>
        </w:rPr>
      </w:pPr>
      <w:r w:rsidRPr="00351FE3">
        <w:rPr>
          <w:noProof/>
        </w:rPr>
        <w:t>NL: Nyderlandai</w:t>
      </w:r>
    </w:p>
    <w:p w14:paraId="35A25A87" w14:textId="77777777" w:rsidR="00493F8D" w:rsidRPr="00351FE3" w:rsidRDefault="00E05202">
      <w:pPr>
        <w:pStyle w:val="Text3"/>
        <w:rPr>
          <w:noProof/>
        </w:rPr>
      </w:pPr>
      <w:r w:rsidRPr="00351FE3">
        <w:rPr>
          <w:noProof/>
        </w:rPr>
        <w:t>A: Austrija</w:t>
      </w:r>
    </w:p>
    <w:p w14:paraId="3077B473" w14:textId="77777777" w:rsidR="00493F8D" w:rsidRPr="00351FE3" w:rsidRDefault="00E05202">
      <w:pPr>
        <w:pStyle w:val="Text3"/>
        <w:rPr>
          <w:noProof/>
        </w:rPr>
      </w:pPr>
      <w:r w:rsidRPr="00351FE3">
        <w:rPr>
          <w:noProof/>
        </w:rPr>
        <w:t>PL: Lenkija</w:t>
      </w:r>
    </w:p>
    <w:p w14:paraId="7B527D96" w14:textId="77777777" w:rsidR="00493F8D" w:rsidRPr="00351FE3" w:rsidRDefault="00E05202">
      <w:pPr>
        <w:pStyle w:val="Text3"/>
        <w:rPr>
          <w:noProof/>
        </w:rPr>
      </w:pPr>
      <w:r w:rsidRPr="00351FE3">
        <w:rPr>
          <w:noProof/>
        </w:rPr>
        <w:t>P: Portugalija</w:t>
      </w:r>
    </w:p>
    <w:p w14:paraId="26A8CD38" w14:textId="77777777" w:rsidR="00493F8D" w:rsidRPr="00351FE3" w:rsidRDefault="00E05202">
      <w:pPr>
        <w:pStyle w:val="Text3"/>
        <w:rPr>
          <w:noProof/>
        </w:rPr>
      </w:pPr>
      <w:r w:rsidRPr="00351FE3">
        <w:rPr>
          <w:noProof/>
        </w:rPr>
        <w:t>RO: Rumunija</w:t>
      </w:r>
    </w:p>
    <w:p w14:paraId="34D59C36" w14:textId="77777777" w:rsidR="00493F8D" w:rsidRPr="00351FE3" w:rsidRDefault="00E05202">
      <w:pPr>
        <w:pStyle w:val="Text3"/>
        <w:rPr>
          <w:noProof/>
        </w:rPr>
      </w:pPr>
      <w:r w:rsidRPr="00351FE3">
        <w:rPr>
          <w:noProof/>
        </w:rPr>
        <w:t>SLO: Slovėnija</w:t>
      </w:r>
    </w:p>
    <w:p w14:paraId="01D6864F" w14:textId="77777777" w:rsidR="00493F8D" w:rsidRPr="00351FE3" w:rsidRDefault="00E05202">
      <w:pPr>
        <w:pStyle w:val="Text3"/>
        <w:rPr>
          <w:noProof/>
        </w:rPr>
      </w:pPr>
      <w:r w:rsidRPr="00351FE3">
        <w:rPr>
          <w:noProof/>
        </w:rPr>
        <w:t>SK: Slovakija</w:t>
      </w:r>
    </w:p>
    <w:p w14:paraId="1DEB2B24" w14:textId="77777777" w:rsidR="00493F8D" w:rsidRPr="00351FE3" w:rsidRDefault="00E05202">
      <w:pPr>
        <w:pStyle w:val="Text3"/>
        <w:rPr>
          <w:noProof/>
        </w:rPr>
      </w:pPr>
      <w:r w:rsidRPr="00351FE3">
        <w:rPr>
          <w:noProof/>
        </w:rPr>
        <w:t>FIN: Suomija</w:t>
      </w:r>
    </w:p>
    <w:p w14:paraId="61E2BE86" w14:textId="77777777" w:rsidR="00493F8D" w:rsidRPr="00351FE3" w:rsidRDefault="00E05202">
      <w:pPr>
        <w:pStyle w:val="Text3"/>
        <w:rPr>
          <w:noProof/>
        </w:rPr>
      </w:pPr>
      <w:r w:rsidRPr="00351FE3">
        <w:rPr>
          <w:noProof/>
        </w:rPr>
        <w:t>S: Švedija</w:t>
      </w:r>
    </w:p>
    <w:p w14:paraId="52B3FF3C" w14:textId="77777777" w:rsidR="00493F8D" w:rsidRPr="00351FE3" w:rsidRDefault="00E05202">
      <w:pPr>
        <w:pStyle w:val="Point2"/>
        <w:rPr>
          <w:noProof/>
        </w:rPr>
      </w:pPr>
      <w:r w:rsidRPr="00351FE3">
        <w:rPr>
          <w:noProof/>
        </w:rPr>
        <w:t>iii)</w:t>
      </w:r>
      <w:r w:rsidRPr="00351FE3">
        <w:rPr>
          <w:noProof/>
        </w:rPr>
        <w:tab/>
        <w:t>kompetentingos institucijos pavadinimas,</w:t>
      </w:r>
    </w:p>
    <w:p w14:paraId="5E53717E" w14:textId="12B2BA7C" w:rsidR="00493F8D" w:rsidRPr="00351FE3" w:rsidRDefault="00E05202">
      <w:pPr>
        <w:pStyle w:val="Point2"/>
        <w:rPr>
          <w:noProof/>
        </w:rPr>
      </w:pPr>
      <w:r w:rsidRPr="00351FE3">
        <w:rPr>
          <w:noProof/>
        </w:rPr>
        <w:t>iv)</w:t>
      </w:r>
      <w:r w:rsidRPr="00351FE3">
        <w:rPr>
          <w:noProof/>
        </w:rPr>
        <w:tab/>
        <w:t xml:space="preserve">žodžiai „Registracijos liudijimo I dalis“ arba, jeigu liudijimas yra sudarytas tik iš vienos dalies, žodžiai „Registracijos liudijimas“, išspausdinti stambiu šriftu registracijos liudijimą išduodančios valstybės narės kalba </w:t>
      </w:r>
      <w:r w:rsidR="002B39D0">
        <w:rPr>
          <w:noProof/>
        </w:rPr>
        <w:t>(-omis)</w:t>
      </w:r>
      <w:r w:rsidRPr="00351FE3">
        <w:rPr>
          <w:noProof/>
        </w:rPr>
        <w:t>; po tinkamo tarpo tie žodžiai smulkiu šriftu pateikiami kitomis Europos Sąjungos kalbomis,</w:t>
      </w:r>
    </w:p>
    <w:p w14:paraId="4235E0AA" w14:textId="57A5D5B8" w:rsidR="00493F8D" w:rsidRPr="00351FE3" w:rsidRDefault="00E05202" w:rsidP="001E5A29">
      <w:pPr>
        <w:pStyle w:val="Point2letter"/>
        <w:numPr>
          <w:ilvl w:val="5"/>
          <w:numId w:val="3"/>
        </w:numPr>
        <w:rPr>
          <w:noProof/>
        </w:rPr>
      </w:pPr>
      <w:r w:rsidRPr="00351FE3">
        <w:rPr>
          <w:noProof/>
        </w:rPr>
        <w:t xml:space="preserve">registracijos liudijimo I dalį išduodančios valstybės narės kalba </w:t>
      </w:r>
      <w:r w:rsidR="002B39D0">
        <w:rPr>
          <w:noProof/>
        </w:rPr>
        <w:t xml:space="preserve">(-omis) </w:t>
      </w:r>
      <w:r w:rsidRPr="00351FE3">
        <w:rPr>
          <w:noProof/>
        </w:rPr>
        <w:t>žodžiai „Europos Sąjunga“,</w:t>
      </w:r>
    </w:p>
    <w:p w14:paraId="27F8B732" w14:textId="77777777" w:rsidR="00493F8D" w:rsidRPr="00351FE3" w:rsidRDefault="00E05202">
      <w:pPr>
        <w:pStyle w:val="Point2"/>
        <w:rPr>
          <w:noProof/>
        </w:rPr>
      </w:pPr>
      <w:r w:rsidRPr="00351FE3">
        <w:rPr>
          <w:noProof/>
        </w:rPr>
        <w:t>vi)</w:t>
      </w:r>
      <w:r w:rsidRPr="00351FE3">
        <w:rPr>
          <w:noProof/>
        </w:rPr>
        <w:tab/>
        <w:t>dokumento numeris.</w:t>
      </w:r>
    </w:p>
    <w:p w14:paraId="0B98C00D" w14:textId="77777777" w:rsidR="00493F8D" w:rsidRPr="00351FE3" w:rsidRDefault="00E05202">
      <w:pPr>
        <w:pStyle w:val="Point1letter"/>
        <w:rPr>
          <w:noProof/>
        </w:rPr>
      </w:pPr>
      <w:bookmarkStart w:id="3" w:name="ecyvn9pJY1rKuOStS"/>
      <w:bookmarkEnd w:id="3"/>
      <w:r w:rsidRPr="00351FE3">
        <w:rPr>
          <w:noProof/>
        </w:rPr>
        <w:t>Registracijos liudijimo I dalyje taip pat pateikiami šie duomenys, prieš kuriuos nurodomi atitinkami suderinti Sąjungos kodai:</w:t>
      </w:r>
    </w:p>
    <w:p w14:paraId="7E0C5FC0" w14:textId="77777777" w:rsidR="00493F8D" w:rsidRPr="00351FE3" w:rsidRDefault="00E05202">
      <w:pPr>
        <w:pStyle w:val="Text2"/>
        <w:rPr>
          <w:noProof/>
        </w:rPr>
      </w:pPr>
      <w:r w:rsidRPr="00351FE3">
        <w:rPr>
          <w:noProof/>
        </w:rPr>
        <w:t>(A) registracijos numeris,</w:t>
      </w:r>
    </w:p>
    <w:p w14:paraId="3BC24F52" w14:textId="77777777" w:rsidR="00493F8D" w:rsidRPr="00351FE3" w:rsidRDefault="00E05202">
      <w:pPr>
        <w:pStyle w:val="Text2"/>
        <w:rPr>
          <w:noProof/>
        </w:rPr>
      </w:pPr>
      <w:r w:rsidRPr="00351FE3">
        <w:rPr>
          <w:noProof/>
        </w:rPr>
        <w:t>(B) transporto priemonės pirmosios registracijos data,</w:t>
      </w:r>
    </w:p>
    <w:p w14:paraId="2869DF52" w14:textId="77777777" w:rsidR="00493F8D" w:rsidRPr="00351FE3" w:rsidRDefault="00E05202">
      <w:pPr>
        <w:pStyle w:val="Text2"/>
        <w:rPr>
          <w:noProof/>
        </w:rPr>
      </w:pPr>
      <w:r w:rsidRPr="00351FE3">
        <w:rPr>
          <w:noProof/>
        </w:rPr>
        <w:t>(C) asmens duomenys:</w:t>
      </w:r>
    </w:p>
    <w:p w14:paraId="00A9212A" w14:textId="77777777" w:rsidR="00493F8D" w:rsidRPr="00351FE3" w:rsidRDefault="00E05202">
      <w:pPr>
        <w:pStyle w:val="Text2"/>
        <w:rPr>
          <w:noProof/>
        </w:rPr>
      </w:pPr>
      <w:r w:rsidRPr="00351FE3">
        <w:rPr>
          <w:noProof/>
        </w:rPr>
        <w:t>(C.1) registracijos liudijimo turėtojas:</w:t>
      </w:r>
    </w:p>
    <w:p w14:paraId="7369E999" w14:textId="77777777" w:rsidR="00493F8D" w:rsidRPr="00351FE3" w:rsidRDefault="00E05202">
      <w:pPr>
        <w:pStyle w:val="Text2"/>
        <w:rPr>
          <w:noProof/>
        </w:rPr>
      </w:pPr>
      <w:r w:rsidRPr="00351FE3">
        <w:rPr>
          <w:noProof/>
        </w:rPr>
        <w:t>(C.1.1) pavardė (-s) arba įmonės pavadinimas,</w:t>
      </w:r>
    </w:p>
    <w:p w14:paraId="41338C44" w14:textId="77777777" w:rsidR="00493F8D" w:rsidRPr="00351FE3" w:rsidRDefault="00E05202">
      <w:pPr>
        <w:pStyle w:val="Text2"/>
        <w:rPr>
          <w:noProof/>
        </w:rPr>
      </w:pPr>
      <w:r w:rsidRPr="00351FE3">
        <w:rPr>
          <w:noProof/>
        </w:rPr>
        <w:t>(C.1.2) kitas (-i) vardas (-ai) arba inicialai (kai tinkama),</w:t>
      </w:r>
    </w:p>
    <w:p w14:paraId="7198F17B" w14:textId="77777777" w:rsidR="00493F8D" w:rsidRPr="00351FE3" w:rsidRDefault="00E05202">
      <w:pPr>
        <w:pStyle w:val="Text2"/>
        <w:rPr>
          <w:noProof/>
        </w:rPr>
      </w:pPr>
      <w:r w:rsidRPr="00351FE3">
        <w:rPr>
          <w:noProof/>
        </w:rPr>
        <w:t>(C.1.3) adresas registracijos valstybėje narėje dokumento išdavimo dieną,</w:t>
      </w:r>
    </w:p>
    <w:p w14:paraId="1374E14A" w14:textId="77777777" w:rsidR="00493F8D" w:rsidRPr="00351FE3" w:rsidRDefault="00E05202">
      <w:pPr>
        <w:pStyle w:val="Text2"/>
        <w:rPr>
          <w:noProof/>
        </w:rPr>
      </w:pPr>
      <w:r w:rsidRPr="00351FE3">
        <w:rPr>
          <w:noProof/>
        </w:rPr>
        <w:t>(C.1.4) elektroninis adresas (el. paštas), jei yra,</w:t>
      </w:r>
    </w:p>
    <w:p w14:paraId="05F3930D" w14:textId="77777777" w:rsidR="00493F8D" w:rsidRPr="00351FE3" w:rsidRDefault="00E05202">
      <w:pPr>
        <w:pStyle w:val="Text2"/>
        <w:rPr>
          <w:noProof/>
        </w:rPr>
      </w:pPr>
      <w:r w:rsidRPr="00351FE3">
        <w:rPr>
          <w:noProof/>
        </w:rPr>
        <w:t>(C.2) transporto priemonės savininkas (kiekvienas savininkas atskiru įrašu):</w:t>
      </w:r>
    </w:p>
    <w:p w14:paraId="6C5D11EB" w14:textId="77777777" w:rsidR="00493F8D" w:rsidRPr="00351FE3" w:rsidRDefault="00E05202">
      <w:pPr>
        <w:pStyle w:val="Text2"/>
        <w:rPr>
          <w:noProof/>
        </w:rPr>
      </w:pPr>
      <w:r w:rsidRPr="00351FE3">
        <w:rPr>
          <w:noProof/>
        </w:rPr>
        <w:t>(C.2.1) pavardė arba įmonės pavadinimas,</w:t>
      </w:r>
    </w:p>
    <w:p w14:paraId="4985470D" w14:textId="77777777" w:rsidR="00493F8D" w:rsidRPr="00351FE3" w:rsidRDefault="00E05202">
      <w:pPr>
        <w:pStyle w:val="Text2"/>
        <w:rPr>
          <w:noProof/>
        </w:rPr>
      </w:pPr>
      <w:r w:rsidRPr="00351FE3">
        <w:rPr>
          <w:noProof/>
        </w:rPr>
        <w:t>(C.2.2) kitas (-i) vardas (-ai) arba inicialai (kai tinkama),</w:t>
      </w:r>
    </w:p>
    <w:p w14:paraId="1903A01B" w14:textId="77777777" w:rsidR="00493F8D" w:rsidRPr="00351FE3" w:rsidRDefault="00E05202">
      <w:pPr>
        <w:pStyle w:val="Text2"/>
        <w:rPr>
          <w:noProof/>
        </w:rPr>
      </w:pPr>
      <w:r w:rsidRPr="00351FE3">
        <w:rPr>
          <w:noProof/>
        </w:rPr>
        <w:t>(C.2.3) adresas registracijos valstybėje narėje dokumento išdavimo dieną,</w:t>
      </w:r>
    </w:p>
    <w:p w14:paraId="3B21F23E" w14:textId="77777777" w:rsidR="00493F8D" w:rsidRPr="00351FE3" w:rsidRDefault="00E05202">
      <w:pPr>
        <w:pStyle w:val="Text2"/>
        <w:rPr>
          <w:noProof/>
        </w:rPr>
      </w:pPr>
      <w:r w:rsidRPr="00351FE3">
        <w:rPr>
          <w:noProof/>
        </w:rPr>
        <w:t>(D) transporto priemonė:</w:t>
      </w:r>
    </w:p>
    <w:p w14:paraId="20570479" w14:textId="77777777" w:rsidR="00493F8D" w:rsidRPr="00351FE3" w:rsidRDefault="00E05202">
      <w:pPr>
        <w:pStyle w:val="Text2"/>
        <w:rPr>
          <w:noProof/>
        </w:rPr>
      </w:pPr>
      <w:r w:rsidRPr="00351FE3">
        <w:rPr>
          <w:noProof/>
        </w:rPr>
        <w:t>(D.1) markė,</w:t>
      </w:r>
    </w:p>
    <w:p w14:paraId="45536887" w14:textId="77777777" w:rsidR="00493F8D" w:rsidRPr="00351FE3" w:rsidRDefault="00E05202">
      <w:pPr>
        <w:pStyle w:val="Text2"/>
        <w:rPr>
          <w:noProof/>
        </w:rPr>
      </w:pPr>
      <w:r w:rsidRPr="00351FE3">
        <w:rPr>
          <w:noProof/>
        </w:rPr>
        <w:t>(D.2) tipas,</w:t>
      </w:r>
    </w:p>
    <w:p w14:paraId="2BDDE354" w14:textId="77777777" w:rsidR="00493F8D" w:rsidRPr="00351FE3" w:rsidRDefault="00E05202">
      <w:pPr>
        <w:pStyle w:val="Text2"/>
        <w:rPr>
          <w:noProof/>
        </w:rPr>
      </w:pPr>
      <w:r w:rsidRPr="00351FE3">
        <w:rPr>
          <w:noProof/>
        </w:rPr>
        <w:t>– variantas (jeigu yra),</w:t>
      </w:r>
    </w:p>
    <w:p w14:paraId="7A66D0A6" w14:textId="77777777" w:rsidR="00493F8D" w:rsidRPr="00351FE3" w:rsidRDefault="00E05202">
      <w:pPr>
        <w:pStyle w:val="Text2"/>
        <w:rPr>
          <w:noProof/>
        </w:rPr>
      </w:pPr>
      <w:r w:rsidRPr="00351FE3">
        <w:rPr>
          <w:noProof/>
        </w:rPr>
        <w:t>– versija (jeigu yra),</w:t>
      </w:r>
    </w:p>
    <w:p w14:paraId="555F66EA" w14:textId="77777777" w:rsidR="00493F8D" w:rsidRPr="00351FE3" w:rsidRDefault="00E05202">
      <w:pPr>
        <w:pStyle w:val="Text2"/>
        <w:rPr>
          <w:noProof/>
        </w:rPr>
      </w:pPr>
      <w:r w:rsidRPr="00351FE3">
        <w:rPr>
          <w:noProof/>
        </w:rPr>
        <w:t>(D.3) komercinis pavadinimas (-ai),</w:t>
      </w:r>
    </w:p>
    <w:p w14:paraId="47FC0D87" w14:textId="77777777" w:rsidR="00493F8D" w:rsidRPr="00351FE3" w:rsidRDefault="00E05202">
      <w:pPr>
        <w:pStyle w:val="Text2"/>
        <w:rPr>
          <w:noProof/>
        </w:rPr>
      </w:pPr>
      <w:r w:rsidRPr="00351FE3">
        <w:rPr>
          <w:noProof/>
        </w:rPr>
        <w:t>(E) transporto priemonės identifikavimo numeris,</w:t>
      </w:r>
    </w:p>
    <w:p w14:paraId="2B9FCAD0" w14:textId="77777777" w:rsidR="00493F8D" w:rsidRPr="00351FE3" w:rsidRDefault="00E05202">
      <w:pPr>
        <w:pStyle w:val="Text2"/>
        <w:rPr>
          <w:noProof/>
        </w:rPr>
      </w:pPr>
      <w:r w:rsidRPr="00351FE3">
        <w:rPr>
          <w:noProof/>
        </w:rPr>
        <w:t>(F) masė:</w:t>
      </w:r>
    </w:p>
    <w:p w14:paraId="2C344E14" w14:textId="77777777" w:rsidR="00493F8D" w:rsidRPr="00351FE3" w:rsidRDefault="00E05202">
      <w:pPr>
        <w:pStyle w:val="Text2"/>
        <w:rPr>
          <w:noProof/>
        </w:rPr>
      </w:pPr>
      <w:r w:rsidRPr="00351FE3">
        <w:rPr>
          <w:noProof/>
        </w:rPr>
        <w:t>(F1) didžiausia techniškai leidžiama pakrautos transporto priemonės masė (išskyrus motociklus),</w:t>
      </w:r>
    </w:p>
    <w:p w14:paraId="6DA417CD" w14:textId="77777777" w:rsidR="00493F8D" w:rsidRPr="00351FE3" w:rsidRDefault="00E05202">
      <w:pPr>
        <w:pStyle w:val="Text2"/>
        <w:rPr>
          <w:noProof/>
        </w:rPr>
      </w:pPr>
      <w:r w:rsidRPr="00351FE3">
        <w:rPr>
          <w:noProof/>
        </w:rPr>
        <w:t>(G) eksploatuojamos transporto priemonės masė su kėbulu ir sukabinimo įtaisu, jei tai yra bet kokios kategorijos eksploatuojamas vilkikas, išskyrus M1 kategoriją,</w:t>
      </w:r>
    </w:p>
    <w:p w14:paraId="4B31F8B3" w14:textId="77777777" w:rsidR="00493F8D" w:rsidRPr="00351FE3" w:rsidRDefault="00E05202">
      <w:pPr>
        <w:pStyle w:val="Text2"/>
        <w:rPr>
          <w:noProof/>
        </w:rPr>
      </w:pPr>
      <w:r w:rsidRPr="00351FE3">
        <w:rPr>
          <w:noProof/>
        </w:rPr>
        <w:t>(H) galiojimo laikotarpis, jei jis nėra neribotas,</w:t>
      </w:r>
    </w:p>
    <w:p w14:paraId="571ED427" w14:textId="77777777" w:rsidR="00493F8D" w:rsidRPr="00351FE3" w:rsidRDefault="00E05202">
      <w:pPr>
        <w:pStyle w:val="Text2"/>
        <w:rPr>
          <w:noProof/>
        </w:rPr>
      </w:pPr>
      <w:r w:rsidRPr="00351FE3">
        <w:rPr>
          <w:noProof/>
        </w:rPr>
        <w:t>(I) šiame liudijime nurodyta registracijos data,</w:t>
      </w:r>
    </w:p>
    <w:p w14:paraId="54BDAFF0" w14:textId="77777777" w:rsidR="00493F8D" w:rsidRPr="00351FE3" w:rsidRDefault="00E05202">
      <w:pPr>
        <w:pStyle w:val="Text2"/>
        <w:rPr>
          <w:noProof/>
        </w:rPr>
      </w:pPr>
      <w:r w:rsidRPr="00351FE3">
        <w:rPr>
          <w:noProof/>
        </w:rPr>
        <w:t>(J) transporto priemonės kategorija:</w:t>
      </w:r>
    </w:p>
    <w:p w14:paraId="0C1366E1" w14:textId="77777777" w:rsidR="00493F8D" w:rsidRPr="00351FE3" w:rsidRDefault="00E05202">
      <w:pPr>
        <w:pStyle w:val="Text2"/>
        <w:rPr>
          <w:noProof/>
        </w:rPr>
      </w:pPr>
      <w:r w:rsidRPr="00351FE3">
        <w:rPr>
          <w:noProof/>
        </w:rPr>
        <w:t>(J.1) kėbulas,</w:t>
      </w:r>
    </w:p>
    <w:p w14:paraId="5F5E6D4D" w14:textId="77777777" w:rsidR="00493F8D" w:rsidRPr="00351FE3" w:rsidRDefault="00E05202">
      <w:pPr>
        <w:pStyle w:val="Text2"/>
        <w:rPr>
          <w:noProof/>
        </w:rPr>
      </w:pPr>
      <w:r w:rsidRPr="00351FE3">
        <w:rPr>
          <w:noProof/>
        </w:rPr>
        <w:t>(K) transporto priemonės tipo patvirtinimo numeris (jei yra),</w:t>
      </w:r>
    </w:p>
    <w:p w14:paraId="4493F937" w14:textId="77777777" w:rsidR="00493F8D" w:rsidRPr="00351FE3" w:rsidRDefault="00E05202">
      <w:pPr>
        <w:pStyle w:val="Text2"/>
        <w:rPr>
          <w:noProof/>
        </w:rPr>
      </w:pPr>
      <w:r w:rsidRPr="00351FE3">
        <w:rPr>
          <w:noProof/>
        </w:rPr>
        <w:t>(P) variklis:</w:t>
      </w:r>
    </w:p>
    <w:p w14:paraId="7BCC8F70" w14:textId="77777777" w:rsidR="00493F8D" w:rsidRPr="00351FE3" w:rsidRDefault="00E05202">
      <w:pPr>
        <w:pStyle w:val="Text2"/>
        <w:rPr>
          <w:noProof/>
        </w:rPr>
      </w:pPr>
      <w:r w:rsidRPr="00351FE3">
        <w:rPr>
          <w:noProof/>
        </w:rPr>
        <w:t>(P.1) variklio darbinis tūris (cm</w:t>
      </w:r>
      <w:r w:rsidRPr="00351FE3">
        <w:rPr>
          <w:noProof/>
          <w:vertAlign w:val="superscript"/>
        </w:rPr>
        <w:t>3</w:t>
      </w:r>
      <w:r w:rsidRPr="00351FE3">
        <w:rPr>
          <w:noProof/>
        </w:rPr>
        <w:t>),</w:t>
      </w:r>
    </w:p>
    <w:p w14:paraId="71A7C16F" w14:textId="77777777" w:rsidR="00493F8D" w:rsidRPr="00351FE3" w:rsidRDefault="00E05202">
      <w:pPr>
        <w:pStyle w:val="Text2"/>
        <w:rPr>
          <w:noProof/>
        </w:rPr>
      </w:pPr>
      <w:r w:rsidRPr="00351FE3">
        <w:rPr>
          <w:noProof/>
        </w:rPr>
        <w:t>(P.2) didžiausia naudingoji galia (kW) (jeigu nustatyta),</w:t>
      </w:r>
    </w:p>
    <w:p w14:paraId="4BB4A201" w14:textId="77777777" w:rsidR="00493F8D" w:rsidRPr="00351FE3" w:rsidRDefault="00E05202">
      <w:pPr>
        <w:pStyle w:val="Text2"/>
        <w:rPr>
          <w:noProof/>
        </w:rPr>
      </w:pPr>
      <w:r w:rsidRPr="00351FE3">
        <w:rPr>
          <w:noProof/>
        </w:rPr>
        <w:t xml:space="preserve">(P.3) degalų rūšis arba galios šaltinis (kai taikoma), </w:t>
      </w:r>
    </w:p>
    <w:p w14:paraId="6BB7E2BE" w14:textId="77777777" w:rsidR="00493F8D" w:rsidRPr="00351FE3" w:rsidRDefault="00E05202">
      <w:pPr>
        <w:pStyle w:val="Text2"/>
        <w:rPr>
          <w:noProof/>
        </w:rPr>
      </w:pPr>
      <w:r w:rsidRPr="00351FE3">
        <w:rPr>
          <w:noProof/>
        </w:rPr>
        <w:t>(Q) galios ir masės santykis (kW/kg) (taikoma tik motociklams),</w:t>
      </w:r>
    </w:p>
    <w:p w14:paraId="08827FD3" w14:textId="77777777" w:rsidR="00493F8D" w:rsidRPr="00351FE3" w:rsidRDefault="00E05202">
      <w:pPr>
        <w:pStyle w:val="Text2"/>
        <w:rPr>
          <w:noProof/>
        </w:rPr>
      </w:pPr>
      <w:r w:rsidRPr="00351FE3">
        <w:rPr>
          <w:noProof/>
        </w:rPr>
        <w:t>(S) sėdimųjų vietų skaičius:</w:t>
      </w:r>
    </w:p>
    <w:p w14:paraId="116E6B3E" w14:textId="77777777" w:rsidR="00493F8D" w:rsidRPr="00351FE3" w:rsidRDefault="00E05202">
      <w:pPr>
        <w:pStyle w:val="Text2"/>
        <w:rPr>
          <w:noProof/>
        </w:rPr>
      </w:pPr>
      <w:r w:rsidRPr="00351FE3">
        <w:rPr>
          <w:noProof/>
        </w:rPr>
        <w:t>(S.1) sėdimųjų vietų skaičius, įskaitant vairuotojo vietą,</w:t>
      </w:r>
    </w:p>
    <w:p w14:paraId="5414D5BB" w14:textId="77777777" w:rsidR="00493F8D" w:rsidRPr="00351FE3" w:rsidRDefault="00E05202">
      <w:pPr>
        <w:pStyle w:val="Text2"/>
        <w:rPr>
          <w:noProof/>
        </w:rPr>
      </w:pPr>
      <w:r w:rsidRPr="00351FE3">
        <w:rPr>
          <w:noProof/>
        </w:rPr>
        <w:t>(S.2) stovimųjų vietų skaičius (kai tinkama).</w:t>
      </w:r>
    </w:p>
    <w:p w14:paraId="3E584738" w14:textId="77777777" w:rsidR="00493F8D" w:rsidRPr="00351FE3" w:rsidRDefault="00E05202">
      <w:pPr>
        <w:pStyle w:val="Text2"/>
        <w:rPr>
          <w:noProof/>
        </w:rPr>
      </w:pPr>
      <w:r w:rsidRPr="00351FE3">
        <w:rPr>
          <w:noProof/>
        </w:rPr>
        <w:t>(V.7) CO</w:t>
      </w:r>
      <w:r w:rsidRPr="00351FE3">
        <w:rPr>
          <w:noProof/>
          <w:vertAlign w:val="subscript"/>
        </w:rPr>
        <w:t>2</w:t>
      </w:r>
      <w:r w:rsidRPr="00351FE3">
        <w:rPr>
          <w:noProof/>
        </w:rPr>
        <w:t xml:space="preserve"> (g/km) arba savitasis išmetamo CO</w:t>
      </w:r>
      <w:r w:rsidRPr="00351FE3">
        <w:rPr>
          <w:noProof/>
          <w:vertAlign w:val="subscript"/>
        </w:rPr>
        <w:t>2</w:t>
      </w:r>
      <w:r w:rsidRPr="00351FE3">
        <w:rPr>
          <w:noProof/>
        </w:rPr>
        <w:t xml:space="preserve"> kiekis, jei jis nurodytas sunkiųjų transporto priemonių atitikties liudijimo, apibrėžto </w:t>
      </w:r>
      <w:hyperlink r:id="rId14" w:tooltip="http://data.europa.eu/eli/reg_impl/2020/683/anx_8/oj">
        <w:r w:rsidRPr="00351FE3">
          <w:rPr>
            <w:rStyle w:val="Hyperlink"/>
            <w:noProof/>
          </w:rPr>
          <w:t>Komisijos įgyvendinimo reglamento (ES) 2020/683</w:t>
        </w:r>
        <w:r w:rsidRPr="00351FE3">
          <w:rPr>
            <w:rStyle w:val="FootnoteReference"/>
            <w:noProof/>
          </w:rPr>
          <w:footnoteReference w:customMarkFollows="1" w:id="1"/>
          <w:t>(1)</w:t>
        </w:r>
        <w:r w:rsidRPr="00351FE3">
          <w:rPr>
            <w:rStyle w:val="Hyperlink"/>
            <w:noProof/>
          </w:rPr>
          <w:t xml:space="preserve"> VIII priedo</w:t>
        </w:r>
      </w:hyperlink>
      <w:r w:rsidRPr="00351FE3">
        <w:rPr>
          <w:noProof/>
        </w:rPr>
        <w:t xml:space="preserve"> priedėlyje, 49.5 punkte arba transporto priemonės individualaus patvirtinimo liudijimo, apibrėžto to reglamento III priedo 1 priedėlyje, 49.5 punkte,</w:t>
      </w:r>
    </w:p>
    <w:p w14:paraId="5BB0F27A" w14:textId="77777777" w:rsidR="00493F8D" w:rsidRPr="00351FE3" w:rsidRDefault="00E05202">
      <w:pPr>
        <w:pStyle w:val="Text2"/>
        <w:rPr>
          <w:noProof/>
        </w:rPr>
      </w:pPr>
      <w:r w:rsidRPr="00351FE3">
        <w:rPr>
          <w:noProof/>
        </w:rPr>
        <w:t xml:space="preserve">(V.9) išmetamųjų teršalų lygio, nurodyto atitikties liudijimo, apibrėžto </w:t>
      </w:r>
      <w:hyperlink r:id="rId15" w:tooltip="http://data.europa.eu/eli/reg_impl/2020/683/anx_8/oj">
        <w:r w:rsidRPr="00351FE3">
          <w:rPr>
            <w:rStyle w:val="Hyperlink"/>
            <w:noProof/>
          </w:rPr>
          <w:t>Komisijos įgyvendinimo reglamento (ES) 2020/683 VIII priedo</w:t>
        </w:r>
      </w:hyperlink>
      <w:r w:rsidRPr="00351FE3">
        <w:rPr>
          <w:noProof/>
        </w:rPr>
        <w:t xml:space="preserve"> priedėlyje, 2 dalies 47 punkte arba transporto priemonės individualaus patvirtinimo liudijimo, apibrėžto to reglamento III priedo 1 priedėlyje, 47 punkte, aplinkos kategorijos ženklas, </w:t>
      </w:r>
    </w:p>
    <w:p w14:paraId="2E5328EF" w14:textId="77777777" w:rsidR="00493F8D" w:rsidRPr="00351FE3" w:rsidRDefault="00E05202">
      <w:pPr>
        <w:pStyle w:val="Text2"/>
        <w:rPr>
          <w:noProof/>
        </w:rPr>
      </w:pPr>
      <w:r w:rsidRPr="00351FE3">
        <w:rPr>
          <w:noProof/>
        </w:rPr>
        <w:t>(X) techninės apžiūros teigiamos išvados įrodymas, kitos techninės apžiūros data arba galiojančios pažymos galiojimo pabaigos data.</w:t>
      </w:r>
    </w:p>
    <w:p w14:paraId="475620E8" w14:textId="77777777" w:rsidR="00493F8D" w:rsidRPr="00351FE3" w:rsidRDefault="00E05202">
      <w:pPr>
        <w:pStyle w:val="Point1letter"/>
        <w:rPr>
          <w:noProof/>
        </w:rPr>
      </w:pPr>
      <w:bookmarkStart w:id="4" w:name="ecAVdlqo4WcO5VF8f"/>
      <w:bookmarkEnd w:id="4"/>
      <w:r w:rsidRPr="00351FE3">
        <w:rPr>
          <w:noProof/>
        </w:rPr>
        <w:t>Be to, registracijos liudijimo I dalyje galima pateikti šiuos duomenis, prieš kuriuos nurodomi atitinkami suderinti Sąjungos kodai:</w:t>
      </w:r>
    </w:p>
    <w:p w14:paraId="4E393414" w14:textId="77777777" w:rsidR="00493F8D" w:rsidRPr="00351FE3" w:rsidRDefault="00E05202">
      <w:pPr>
        <w:pStyle w:val="Text2"/>
        <w:rPr>
          <w:noProof/>
        </w:rPr>
      </w:pPr>
      <w:r w:rsidRPr="00351FE3">
        <w:rPr>
          <w:noProof/>
        </w:rPr>
        <w:t>(C) asmens duomenys:</w:t>
      </w:r>
    </w:p>
    <w:p w14:paraId="038FCE44" w14:textId="77777777" w:rsidR="00493F8D" w:rsidRPr="00351FE3" w:rsidRDefault="00E05202">
      <w:pPr>
        <w:pStyle w:val="Text2"/>
        <w:rPr>
          <w:noProof/>
        </w:rPr>
      </w:pPr>
      <w:r w:rsidRPr="00351FE3">
        <w:rPr>
          <w:noProof/>
        </w:rPr>
        <w:t>(C.3) juridinis arba fizinis asmuo, kuris transporto priemonę gali naudoti remiantis ne nuosavybės, o kita juridine teise,</w:t>
      </w:r>
    </w:p>
    <w:p w14:paraId="3EE8C8DD" w14:textId="77777777" w:rsidR="00493F8D" w:rsidRPr="00351FE3" w:rsidRDefault="00E05202">
      <w:pPr>
        <w:pStyle w:val="Text2"/>
        <w:rPr>
          <w:noProof/>
        </w:rPr>
      </w:pPr>
      <w:r w:rsidRPr="00351FE3">
        <w:rPr>
          <w:noProof/>
        </w:rPr>
        <w:t>(C.3.1) pavardė arba įmonės pavadinimas,</w:t>
      </w:r>
    </w:p>
    <w:p w14:paraId="036EAF0A" w14:textId="77777777" w:rsidR="00493F8D" w:rsidRPr="00351FE3" w:rsidRDefault="00E05202">
      <w:pPr>
        <w:pStyle w:val="Text2"/>
        <w:rPr>
          <w:noProof/>
        </w:rPr>
      </w:pPr>
      <w:r w:rsidRPr="00351FE3">
        <w:rPr>
          <w:noProof/>
        </w:rPr>
        <w:t>(C.3.2) kitas (-i) vardas (-ai) arba inicialai (kai tinkama),</w:t>
      </w:r>
    </w:p>
    <w:p w14:paraId="483DC390" w14:textId="77777777" w:rsidR="00493F8D" w:rsidRPr="00351FE3" w:rsidRDefault="00E05202">
      <w:pPr>
        <w:pStyle w:val="Text2"/>
        <w:rPr>
          <w:noProof/>
        </w:rPr>
      </w:pPr>
      <w:r w:rsidRPr="00351FE3">
        <w:rPr>
          <w:noProof/>
        </w:rPr>
        <w:t>(C.3.3) adresas registracijos valstybėje narėje dokumento išdavimo dieną,</w:t>
      </w:r>
    </w:p>
    <w:p w14:paraId="0484363F" w14:textId="77777777" w:rsidR="00493F8D" w:rsidRPr="00351FE3" w:rsidRDefault="00E05202">
      <w:pPr>
        <w:pStyle w:val="Text2"/>
        <w:rPr>
          <w:noProof/>
        </w:rPr>
      </w:pPr>
      <w:r w:rsidRPr="00351FE3">
        <w:rPr>
          <w:noProof/>
        </w:rPr>
        <w:t xml:space="preserve">(C.5), (C.6), (C.7), (C.8): jeigu pasikeitus </w:t>
      </w:r>
      <w:hyperlink w:anchor="ecyvn9pJY1rKuOStS" w:tooltip="point (e): (e)">
        <w:r w:rsidRPr="00351FE3">
          <w:rPr>
            <w:rStyle w:val="Hyperlink"/>
            <w:noProof/>
          </w:rPr>
          <w:t>e</w:t>
        </w:r>
      </w:hyperlink>
      <w:r w:rsidRPr="00351FE3">
        <w:rPr>
          <w:noProof/>
        </w:rPr>
        <w:t xml:space="preserve"> punkte prie C.1 ir C.2 kodų ir (arba) šio punkto C.3 kodo pateiktiems asmens duomenims naujo registracijos liudijimo išduoti nereikia, šiuos punktus atitinkantys nauji asmens duomenys gali būti nurodyti prie C.5, C.6, C.7 arba C.8 kodų; tada jie įrašomi prie </w:t>
      </w:r>
      <w:hyperlink w:anchor="ecyvn9pJY1rKuOStS" w:tooltip="point (e): (e)">
        <w:r w:rsidRPr="00351FE3">
          <w:rPr>
            <w:rStyle w:val="Hyperlink"/>
            <w:noProof/>
          </w:rPr>
          <w:t>e</w:t>
        </w:r>
      </w:hyperlink>
      <w:r w:rsidRPr="00351FE3">
        <w:rPr>
          <w:noProof/>
        </w:rPr>
        <w:t xml:space="preserve"> punkto C.1 ir C.2 kodų ir prie šio punkto C.3 kodo,</w:t>
      </w:r>
    </w:p>
    <w:p w14:paraId="5F21B493" w14:textId="77777777" w:rsidR="00493F8D" w:rsidRPr="00351FE3" w:rsidRDefault="00E05202">
      <w:pPr>
        <w:pStyle w:val="Text2"/>
        <w:rPr>
          <w:noProof/>
        </w:rPr>
      </w:pPr>
      <w:r w:rsidRPr="00351FE3">
        <w:rPr>
          <w:noProof/>
        </w:rPr>
        <w:t>(F) masė:</w:t>
      </w:r>
    </w:p>
    <w:p w14:paraId="2B195341" w14:textId="77777777" w:rsidR="00493F8D" w:rsidRPr="00351FE3" w:rsidRDefault="00E05202">
      <w:pPr>
        <w:pStyle w:val="Text2"/>
        <w:rPr>
          <w:noProof/>
        </w:rPr>
      </w:pPr>
      <w:r w:rsidRPr="00351FE3">
        <w:rPr>
          <w:noProof/>
        </w:rPr>
        <w:t>(F.2) didžiausia leidžiama pakrautos transporto priemonės, kuri eksploatuojama registracijos valstybėje narėje, masė,</w:t>
      </w:r>
    </w:p>
    <w:p w14:paraId="059BB504" w14:textId="77777777" w:rsidR="00493F8D" w:rsidRPr="00351FE3" w:rsidRDefault="00E05202">
      <w:pPr>
        <w:pStyle w:val="Text2"/>
        <w:rPr>
          <w:noProof/>
        </w:rPr>
      </w:pPr>
      <w:r w:rsidRPr="00351FE3">
        <w:rPr>
          <w:noProof/>
        </w:rPr>
        <w:t>(F.3) didžiausia leidžiama visos pakrautos transporto priemonės, kuri eksploatuojama registracijos valstybėje narėje, masė,</w:t>
      </w:r>
    </w:p>
    <w:p w14:paraId="417C0A1C" w14:textId="77777777" w:rsidR="00493F8D" w:rsidRPr="00351FE3" w:rsidRDefault="00E05202">
      <w:pPr>
        <w:pStyle w:val="Text2"/>
        <w:rPr>
          <w:noProof/>
        </w:rPr>
      </w:pPr>
      <w:r w:rsidRPr="00351FE3">
        <w:rPr>
          <w:noProof/>
        </w:rPr>
        <w:t>(L) ašių skaičius,</w:t>
      </w:r>
    </w:p>
    <w:p w14:paraId="4E9C9BBA" w14:textId="77777777" w:rsidR="00493F8D" w:rsidRPr="00351FE3" w:rsidRDefault="00E05202">
      <w:pPr>
        <w:pStyle w:val="Text2"/>
        <w:rPr>
          <w:noProof/>
        </w:rPr>
      </w:pPr>
      <w:r w:rsidRPr="00351FE3">
        <w:rPr>
          <w:noProof/>
        </w:rPr>
        <w:t>(M) važiuoklės bazė (mm),</w:t>
      </w:r>
    </w:p>
    <w:p w14:paraId="690F1A51" w14:textId="77777777" w:rsidR="00493F8D" w:rsidRPr="00351FE3" w:rsidRDefault="00E05202">
      <w:pPr>
        <w:pStyle w:val="Text2"/>
        <w:rPr>
          <w:noProof/>
        </w:rPr>
      </w:pPr>
      <w:r w:rsidRPr="00351FE3">
        <w:rPr>
          <w:noProof/>
        </w:rPr>
        <w:t>(N) jei tai yra didesnės nei 3 500 kg bendros masės transporto priemonės, didžiausios techniškai leidžiamos pakrautos transporto priemonės masės pasiskirstymas tarp ašių:</w:t>
      </w:r>
    </w:p>
    <w:p w14:paraId="037176E9" w14:textId="77777777" w:rsidR="00493F8D" w:rsidRPr="00351FE3" w:rsidRDefault="00E05202">
      <w:pPr>
        <w:pStyle w:val="Text2"/>
        <w:rPr>
          <w:noProof/>
        </w:rPr>
      </w:pPr>
      <w:r w:rsidRPr="00351FE3">
        <w:rPr>
          <w:noProof/>
        </w:rPr>
        <w:t>(N.1) 1 ašis (kg),</w:t>
      </w:r>
    </w:p>
    <w:p w14:paraId="32EB882F" w14:textId="77777777" w:rsidR="00493F8D" w:rsidRPr="00351FE3" w:rsidRDefault="00E05202">
      <w:pPr>
        <w:pStyle w:val="Text2"/>
        <w:rPr>
          <w:noProof/>
        </w:rPr>
      </w:pPr>
      <w:r w:rsidRPr="00351FE3">
        <w:rPr>
          <w:noProof/>
        </w:rPr>
        <w:t>(N.2) 2 ašis (kg), kai tinkama,</w:t>
      </w:r>
    </w:p>
    <w:p w14:paraId="10D44E1E" w14:textId="77777777" w:rsidR="00493F8D" w:rsidRPr="00351FE3" w:rsidRDefault="00E05202">
      <w:pPr>
        <w:pStyle w:val="Text2"/>
        <w:rPr>
          <w:noProof/>
        </w:rPr>
      </w:pPr>
      <w:r w:rsidRPr="00351FE3">
        <w:rPr>
          <w:noProof/>
        </w:rPr>
        <w:t>(N.3) 3 ašis (kg), kai tinkama,</w:t>
      </w:r>
    </w:p>
    <w:p w14:paraId="3BC57C9C" w14:textId="77777777" w:rsidR="00493F8D" w:rsidRPr="00351FE3" w:rsidRDefault="00E05202">
      <w:pPr>
        <w:pStyle w:val="Text2"/>
        <w:rPr>
          <w:noProof/>
        </w:rPr>
      </w:pPr>
      <w:r w:rsidRPr="00351FE3">
        <w:rPr>
          <w:noProof/>
        </w:rPr>
        <w:t>(N.4) 4 ašis (kg), kai tinkama,</w:t>
      </w:r>
    </w:p>
    <w:p w14:paraId="224A50DA" w14:textId="77777777" w:rsidR="00493F8D" w:rsidRPr="00351FE3" w:rsidRDefault="00E05202">
      <w:pPr>
        <w:pStyle w:val="Text2"/>
        <w:rPr>
          <w:noProof/>
        </w:rPr>
      </w:pPr>
      <w:r w:rsidRPr="00351FE3">
        <w:rPr>
          <w:noProof/>
        </w:rPr>
        <w:t>(N.5) 5 ašis (kg), kai tinkama,</w:t>
      </w:r>
    </w:p>
    <w:p w14:paraId="180C8F6B" w14:textId="77777777" w:rsidR="00493F8D" w:rsidRPr="00351FE3" w:rsidRDefault="00E05202">
      <w:pPr>
        <w:pStyle w:val="Text2"/>
        <w:rPr>
          <w:noProof/>
        </w:rPr>
      </w:pPr>
      <w:r w:rsidRPr="00351FE3">
        <w:rPr>
          <w:noProof/>
        </w:rPr>
        <w:t>(O) didžiausia techniškai leidžiama velkamosios priekabos masė:</w:t>
      </w:r>
    </w:p>
    <w:p w14:paraId="34E6B5A4" w14:textId="77777777" w:rsidR="00493F8D" w:rsidRPr="00351FE3" w:rsidRDefault="00E05202">
      <w:pPr>
        <w:pStyle w:val="Text2"/>
        <w:rPr>
          <w:noProof/>
        </w:rPr>
      </w:pPr>
      <w:r w:rsidRPr="00351FE3">
        <w:rPr>
          <w:noProof/>
        </w:rPr>
        <w:t>(O.1) su stabdžiais (kg),</w:t>
      </w:r>
    </w:p>
    <w:p w14:paraId="11D33025" w14:textId="77777777" w:rsidR="00493F8D" w:rsidRPr="00351FE3" w:rsidRDefault="00E05202">
      <w:pPr>
        <w:pStyle w:val="Text2"/>
        <w:rPr>
          <w:noProof/>
        </w:rPr>
      </w:pPr>
      <w:r w:rsidRPr="00351FE3">
        <w:rPr>
          <w:noProof/>
        </w:rPr>
        <w:t>(O.2) be stabdžių (kg),</w:t>
      </w:r>
    </w:p>
    <w:p w14:paraId="6DEAAD91" w14:textId="77777777" w:rsidR="00493F8D" w:rsidRPr="00351FE3" w:rsidRDefault="00E05202">
      <w:pPr>
        <w:pStyle w:val="Text2"/>
        <w:rPr>
          <w:noProof/>
        </w:rPr>
      </w:pPr>
      <w:r w:rsidRPr="00351FE3">
        <w:rPr>
          <w:noProof/>
        </w:rPr>
        <w:t>(P) variklis:</w:t>
      </w:r>
    </w:p>
    <w:p w14:paraId="5F11815F" w14:textId="77777777" w:rsidR="00493F8D" w:rsidRPr="00351FE3" w:rsidRDefault="00E05202">
      <w:pPr>
        <w:pStyle w:val="Text2"/>
        <w:rPr>
          <w:noProof/>
        </w:rPr>
      </w:pPr>
      <w:r w:rsidRPr="00351FE3">
        <w:rPr>
          <w:noProof/>
        </w:rPr>
        <w:t>(P.4) vardinis sukimosi dažnis (min</w:t>
      </w:r>
      <w:r w:rsidRPr="00351FE3">
        <w:rPr>
          <w:noProof/>
          <w:vertAlign w:val="superscript"/>
        </w:rPr>
        <w:t>-1</w:t>
      </w:r>
      <w:r w:rsidRPr="00351FE3">
        <w:rPr>
          <w:noProof/>
        </w:rPr>
        <w:t>),</w:t>
      </w:r>
    </w:p>
    <w:p w14:paraId="3D9CF05B" w14:textId="77777777" w:rsidR="00493F8D" w:rsidRPr="00351FE3" w:rsidRDefault="00E05202">
      <w:pPr>
        <w:pStyle w:val="Text2"/>
        <w:rPr>
          <w:noProof/>
        </w:rPr>
      </w:pPr>
      <w:r w:rsidRPr="00351FE3">
        <w:rPr>
          <w:noProof/>
        </w:rPr>
        <w:t>(P.5) variklio identifikacinis numeris,</w:t>
      </w:r>
    </w:p>
    <w:p w14:paraId="48BD9A8A" w14:textId="77777777" w:rsidR="00493F8D" w:rsidRPr="00351FE3" w:rsidRDefault="00E05202">
      <w:pPr>
        <w:pStyle w:val="Text2"/>
        <w:rPr>
          <w:noProof/>
        </w:rPr>
      </w:pPr>
      <w:r w:rsidRPr="00351FE3">
        <w:rPr>
          <w:noProof/>
        </w:rPr>
        <w:t>(R) transporto priemonės spalva,</w:t>
      </w:r>
    </w:p>
    <w:p w14:paraId="2CDE84EA" w14:textId="77777777" w:rsidR="00493F8D" w:rsidRPr="00351FE3" w:rsidRDefault="00E05202">
      <w:pPr>
        <w:pStyle w:val="Text2"/>
        <w:rPr>
          <w:noProof/>
        </w:rPr>
      </w:pPr>
      <w:r w:rsidRPr="00351FE3">
        <w:rPr>
          <w:noProof/>
        </w:rPr>
        <w:t>(T) didžiausias greitis (km/h),</w:t>
      </w:r>
    </w:p>
    <w:p w14:paraId="6F9DC43F" w14:textId="77777777" w:rsidR="00493F8D" w:rsidRPr="00351FE3" w:rsidRDefault="00E05202">
      <w:pPr>
        <w:pStyle w:val="Text2"/>
        <w:rPr>
          <w:noProof/>
        </w:rPr>
      </w:pPr>
      <w:r w:rsidRPr="00351FE3">
        <w:rPr>
          <w:noProof/>
        </w:rPr>
        <w:t>(U) triukšmo lygis:</w:t>
      </w:r>
    </w:p>
    <w:p w14:paraId="127E8A6B" w14:textId="77777777" w:rsidR="00493F8D" w:rsidRPr="00351FE3" w:rsidRDefault="00E05202">
      <w:pPr>
        <w:pStyle w:val="Text2"/>
        <w:rPr>
          <w:noProof/>
        </w:rPr>
      </w:pPr>
      <w:r w:rsidRPr="00351FE3">
        <w:rPr>
          <w:noProof/>
        </w:rPr>
        <w:t>(U.1) stovinčios transporto priemonės (dB(A)),</w:t>
      </w:r>
    </w:p>
    <w:p w14:paraId="1B90E325" w14:textId="77777777" w:rsidR="00493F8D" w:rsidRPr="00351FE3" w:rsidRDefault="00E05202">
      <w:pPr>
        <w:pStyle w:val="Text2"/>
        <w:rPr>
          <w:noProof/>
        </w:rPr>
      </w:pPr>
      <w:r w:rsidRPr="00351FE3">
        <w:rPr>
          <w:noProof/>
        </w:rPr>
        <w:t>(U.2) variklio sūkių skaičiui esant (min-1),</w:t>
      </w:r>
    </w:p>
    <w:p w14:paraId="2066C5BB" w14:textId="77777777" w:rsidR="00493F8D" w:rsidRPr="00351FE3" w:rsidRDefault="00E05202">
      <w:pPr>
        <w:pStyle w:val="Text2"/>
        <w:rPr>
          <w:noProof/>
        </w:rPr>
      </w:pPr>
      <w:r w:rsidRPr="00351FE3">
        <w:rPr>
          <w:noProof/>
        </w:rPr>
        <w:t>(U.3) pravažiuojančios transporto priemonės (dB(A)),</w:t>
      </w:r>
    </w:p>
    <w:p w14:paraId="21BC4EC2" w14:textId="77777777" w:rsidR="00493F8D" w:rsidRPr="00351FE3" w:rsidRDefault="00E05202">
      <w:pPr>
        <w:pStyle w:val="Text2"/>
        <w:rPr>
          <w:noProof/>
        </w:rPr>
      </w:pPr>
      <w:r w:rsidRPr="00351FE3">
        <w:rPr>
          <w:noProof/>
        </w:rPr>
        <w:t>(V) išmetamosios dujos:</w:t>
      </w:r>
    </w:p>
    <w:p w14:paraId="50262851" w14:textId="77777777" w:rsidR="00493F8D" w:rsidRPr="00351FE3" w:rsidRDefault="00E05202">
      <w:pPr>
        <w:pStyle w:val="Text2"/>
        <w:rPr>
          <w:noProof/>
        </w:rPr>
      </w:pPr>
      <w:r w:rsidRPr="00351FE3">
        <w:rPr>
          <w:noProof/>
        </w:rPr>
        <w:t>(V.1) CO (g/km arba g/kWh),</w:t>
      </w:r>
    </w:p>
    <w:p w14:paraId="62E57BF9" w14:textId="77777777" w:rsidR="00493F8D" w:rsidRPr="00351FE3" w:rsidRDefault="00E05202">
      <w:pPr>
        <w:pStyle w:val="Text2"/>
        <w:rPr>
          <w:noProof/>
        </w:rPr>
      </w:pPr>
      <w:r w:rsidRPr="00351FE3">
        <w:rPr>
          <w:noProof/>
        </w:rPr>
        <w:t>(V.2) THC (g/km arba g/kWh),</w:t>
      </w:r>
    </w:p>
    <w:p w14:paraId="18D1E36A" w14:textId="77777777" w:rsidR="00493F8D" w:rsidRPr="00351FE3" w:rsidRDefault="00E05202">
      <w:pPr>
        <w:pStyle w:val="Text2"/>
        <w:rPr>
          <w:noProof/>
        </w:rPr>
      </w:pPr>
      <w:r w:rsidRPr="00351FE3">
        <w:rPr>
          <w:noProof/>
        </w:rPr>
        <w:t>(V.3) NOx (g/km arba g/kWh),</w:t>
      </w:r>
    </w:p>
    <w:p w14:paraId="470E18D2" w14:textId="77777777" w:rsidR="00493F8D" w:rsidRPr="00351FE3" w:rsidRDefault="00E05202">
      <w:pPr>
        <w:pStyle w:val="Text2"/>
        <w:rPr>
          <w:noProof/>
        </w:rPr>
      </w:pPr>
      <w:r w:rsidRPr="00351FE3">
        <w:rPr>
          <w:noProof/>
        </w:rPr>
        <w:t>(V.4) THC + NOx (g/km arba g/kWh),</w:t>
      </w:r>
    </w:p>
    <w:p w14:paraId="02DB1CCA" w14:textId="77777777" w:rsidR="00493F8D" w:rsidRPr="00351FE3" w:rsidRDefault="00E05202">
      <w:pPr>
        <w:pStyle w:val="Text2"/>
        <w:rPr>
          <w:noProof/>
        </w:rPr>
      </w:pPr>
      <w:r w:rsidRPr="00351FE3">
        <w:rPr>
          <w:noProof/>
        </w:rPr>
        <w:t>(V.5) kietųjų dalelių masė (g/km arba g/kWh),</w:t>
      </w:r>
    </w:p>
    <w:p w14:paraId="2AEC2576" w14:textId="77777777" w:rsidR="00493F8D" w:rsidRPr="00351FE3" w:rsidRDefault="00E05202">
      <w:pPr>
        <w:pStyle w:val="Text2"/>
        <w:rPr>
          <w:noProof/>
        </w:rPr>
      </w:pPr>
      <w:r w:rsidRPr="00351FE3">
        <w:rPr>
          <w:noProof/>
        </w:rPr>
        <w:t>(V.6) patikslintas dyzelinių variklių absorbcijos koeficientas (min-1),</w:t>
      </w:r>
    </w:p>
    <w:p w14:paraId="4065DC90" w14:textId="77777777" w:rsidR="00493F8D" w:rsidRPr="00351FE3" w:rsidRDefault="00E05202">
      <w:pPr>
        <w:pStyle w:val="Text2"/>
        <w:rPr>
          <w:noProof/>
        </w:rPr>
      </w:pPr>
      <w:r w:rsidRPr="00351FE3">
        <w:rPr>
          <w:noProof/>
        </w:rPr>
        <w:t>(V.8) bendros degalų sąnaudos (l/100 km),</w:t>
      </w:r>
    </w:p>
    <w:p w14:paraId="1ECB4FBD" w14:textId="77777777" w:rsidR="00493F8D" w:rsidRPr="00351FE3" w:rsidRDefault="00E05202">
      <w:pPr>
        <w:pStyle w:val="Text2"/>
        <w:rPr>
          <w:noProof/>
        </w:rPr>
      </w:pPr>
      <w:r w:rsidRPr="00351FE3">
        <w:rPr>
          <w:noProof/>
        </w:rPr>
        <w:t xml:space="preserve">(V.10) sunkiosios transporto priemonės CO2 taršos klasė, nustatyta pirmosios registracijos momentu pagal Europos Parlamento ir Tarybos </w:t>
      </w:r>
      <w:hyperlink r:id="rId16" w:tooltip="http://data.europa.eu/eli/dir/1999/62/oj">
        <w:r w:rsidRPr="00351FE3">
          <w:rPr>
            <w:rStyle w:val="Hyperlink"/>
            <w:noProof/>
          </w:rPr>
          <w:t>direktyvos 1999/62/EB</w:t>
        </w:r>
      </w:hyperlink>
      <w:r w:rsidRPr="00351FE3">
        <w:rPr>
          <w:noProof/>
        </w:rPr>
        <w:t>(5) 7ga straipsnio 2 dalį.</w:t>
      </w:r>
    </w:p>
    <w:p w14:paraId="78BECDD0" w14:textId="77777777" w:rsidR="00493F8D" w:rsidRPr="00351FE3" w:rsidRDefault="00E05202">
      <w:pPr>
        <w:pStyle w:val="Text2"/>
        <w:rPr>
          <w:noProof/>
        </w:rPr>
      </w:pPr>
      <w:r w:rsidRPr="00351FE3">
        <w:rPr>
          <w:noProof/>
        </w:rPr>
        <w:t>(W) degalų bako (-ų) talpa (litrais).</w:t>
      </w:r>
    </w:p>
    <w:p w14:paraId="4AEAA1B1" w14:textId="77777777" w:rsidR="00493F8D" w:rsidRPr="00351FE3" w:rsidRDefault="00E05202">
      <w:pPr>
        <w:pStyle w:val="Point1letter"/>
        <w:rPr>
          <w:noProof/>
        </w:rPr>
      </w:pPr>
      <w:bookmarkStart w:id="5" w:name="ecrwhdDxqCnpqQ8pT"/>
      <w:bookmarkEnd w:id="5"/>
      <w:r w:rsidRPr="00351FE3">
        <w:rPr>
          <w:noProof/>
        </w:rPr>
        <w:t xml:space="preserve">Valstybės narės į registracijos liudijimo I dalį gali įtraukti papildomos informacijos, visų pirma jos gali skliausteliuose tarp </w:t>
      </w:r>
      <w:hyperlink w:anchor="ecyvn9pJY1rKuOStS" w:tooltip="points (e) and (f): (e)">
        <w:r w:rsidRPr="00351FE3">
          <w:rPr>
            <w:rStyle w:val="Hyperlink"/>
            <w:noProof/>
          </w:rPr>
          <w:t>e</w:t>
        </w:r>
      </w:hyperlink>
      <w:r w:rsidRPr="00351FE3">
        <w:rPr>
          <w:noProof/>
        </w:rPr>
        <w:t xml:space="preserve"> ir </w:t>
      </w:r>
      <w:hyperlink w:anchor="ecAVdlqo4WcO5VF8f" w:tooltip="points (e) and (f): (f)">
        <w:r w:rsidRPr="00351FE3">
          <w:rPr>
            <w:rStyle w:val="Hyperlink"/>
            <w:noProof/>
          </w:rPr>
          <w:t>f</w:t>
        </w:r>
      </w:hyperlink>
      <w:r w:rsidRPr="00351FE3">
        <w:rPr>
          <w:noProof/>
        </w:rPr>
        <w:t xml:space="preserve"> punktuose nustatytų identifikavimo kodų įrašyti papildomus nacionalinius kodus.</w:t>
      </w:r>
    </w:p>
    <w:p w14:paraId="2649EA54" w14:textId="77777777" w:rsidR="00493F8D" w:rsidRPr="00351FE3" w:rsidRDefault="00E05202">
      <w:pPr>
        <w:pStyle w:val="NumPar1"/>
        <w:rPr>
          <w:noProof/>
        </w:rPr>
      </w:pPr>
      <w:bookmarkStart w:id="6" w:name="ecp4cjTyglMIrIQQa"/>
      <w:bookmarkEnd w:id="6"/>
      <w:r w:rsidRPr="00351FE3">
        <w:rPr>
          <w:b/>
          <w:noProof/>
        </w:rPr>
        <w:t>Lustinės kortelės forma išduoto registracijos liudijimo I dalies specifikacijos</w:t>
      </w:r>
      <w:r w:rsidRPr="00351FE3">
        <w:rPr>
          <w:noProof/>
        </w:rPr>
        <w:t xml:space="preserve"> (</w:t>
      </w:r>
      <w:hyperlink w:anchor="ec9Qx4QlyxFyb72ZO" w:tooltip="point 2: 2">
        <w:r w:rsidRPr="00351FE3">
          <w:rPr>
            <w:rStyle w:val="Hyperlink"/>
            <w:noProof/>
          </w:rPr>
          <w:t>2</w:t>
        </w:r>
      </w:hyperlink>
      <w:r w:rsidRPr="00351FE3">
        <w:rPr>
          <w:noProof/>
        </w:rPr>
        <w:t xml:space="preserve"> dalyje aprašyto spausdintinio dokumento alternatyva)</w:t>
      </w:r>
    </w:p>
    <w:p w14:paraId="7CAF68FC" w14:textId="77777777" w:rsidR="00493F8D" w:rsidRPr="00351FE3" w:rsidRDefault="00E05202" w:rsidP="001E5A29">
      <w:pPr>
        <w:pStyle w:val="Point1letter"/>
        <w:numPr>
          <w:ilvl w:val="3"/>
          <w:numId w:val="4"/>
        </w:numPr>
        <w:rPr>
          <w:noProof/>
        </w:rPr>
      </w:pPr>
      <w:bookmarkStart w:id="7" w:name="ecUCmgwZOUGcsa0CL"/>
      <w:bookmarkEnd w:id="7"/>
      <w:r w:rsidRPr="00351FE3">
        <w:rPr>
          <w:i/>
          <w:noProof/>
        </w:rPr>
        <w:t>Kortelės formatas ir plika akimi įskaitomi duomenys</w:t>
      </w:r>
    </w:p>
    <w:p w14:paraId="705B8EE5" w14:textId="77777777" w:rsidR="00493F8D" w:rsidRPr="00351FE3" w:rsidRDefault="00E05202">
      <w:pPr>
        <w:pStyle w:val="Text2"/>
        <w:rPr>
          <w:noProof/>
        </w:rPr>
      </w:pPr>
      <w:r w:rsidRPr="00351FE3">
        <w:rPr>
          <w:noProof/>
        </w:rPr>
        <w:t xml:space="preserve">Jei kortelėje yra mikroprocesorius, lustinė kortelė turi atitikti </w:t>
      </w:r>
      <w:hyperlink w:anchor="ecScKtNz0MOw8oCEK" w:tooltip="point (e): (e)">
        <w:r w:rsidRPr="00351FE3">
          <w:rPr>
            <w:rStyle w:val="Hyperlink"/>
            <w:noProof/>
          </w:rPr>
          <w:t>e</w:t>
        </w:r>
      </w:hyperlink>
      <w:r w:rsidRPr="00351FE3">
        <w:rPr>
          <w:noProof/>
        </w:rPr>
        <w:t xml:space="preserve"> punkte nurodytus standartus. Kortelėje laikomus duomenis turėtų būti įmanoma nuskaityti įprastu skaitytuvu (pvz., tokiu, koks naudojamas tachografo kortelėms nuskaityti).</w:t>
      </w:r>
    </w:p>
    <w:p w14:paraId="0385D112" w14:textId="77777777" w:rsidR="00493F8D" w:rsidRPr="00351FE3" w:rsidRDefault="00E05202">
      <w:pPr>
        <w:pStyle w:val="Text2"/>
        <w:rPr>
          <w:noProof/>
        </w:rPr>
      </w:pPr>
      <w:r w:rsidRPr="00351FE3">
        <w:rPr>
          <w:noProof/>
        </w:rPr>
        <w:t xml:space="preserve">Kortelės priekinėje ir galinėje pusėje turi būti išspausdinti bent 2 dalies </w:t>
      </w:r>
      <w:hyperlink w:anchor="ecx5BESGc24KShZ5y" w:tooltip="point 2, points (d) and (e): (d)">
        <w:r w:rsidRPr="00351FE3">
          <w:rPr>
            <w:rStyle w:val="Hyperlink"/>
            <w:noProof/>
          </w:rPr>
          <w:t>d</w:t>
        </w:r>
      </w:hyperlink>
      <w:r w:rsidRPr="00351FE3">
        <w:rPr>
          <w:noProof/>
        </w:rPr>
        <w:t xml:space="preserve"> ir </w:t>
      </w:r>
      <w:hyperlink w:anchor="ecyvn9pJY1rKuOStS" w:tooltip="point 2, points (d) and (e): (e)">
        <w:r w:rsidRPr="00351FE3">
          <w:rPr>
            <w:rStyle w:val="Hyperlink"/>
            <w:noProof/>
          </w:rPr>
          <w:t>e</w:t>
        </w:r>
      </w:hyperlink>
      <w:r w:rsidRPr="00351FE3">
        <w:rPr>
          <w:noProof/>
        </w:rPr>
        <w:t xml:space="preserve"> punktuose nurodyti duomenys; šiuos duomenis turi būti įmanoma perskaityti plika akimi (raidės turi būti ne mažesnio nei 6 taškų dydžio šrifto) ir jie turi būti išspausdinti toliau nurodytu būdu. </w:t>
      </w:r>
    </w:p>
    <w:p w14:paraId="3FB245FA" w14:textId="77777777" w:rsidR="00493F8D" w:rsidRPr="00351FE3" w:rsidRDefault="00E05202" w:rsidP="001E5A29">
      <w:pPr>
        <w:pStyle w:val="Point2letter"/>
        <w:numPr>
          <w:ilvl w:val="5"/>
          <w:numId w:val="5"/>
        </w:numPr>
        <w:rPr>
          <w:noProof/>
        </w:rPr>
      </w:pPr>
      <w:bookmarkStart w:id="8" w:name="ec67nL2luSLqPYrs7"/>
      <w:bookmarkEnd w:id="8"/>
      <w:r w:rsidRPr="00351FE3">
        <w:rPr>
          <w:noProof/>
        </w:rPr>
        <w:t>Pagrindinis spausdintinis tekstas</w:t>
      </w:r>
    </w:p>
    <w:p w14:paraId="353368A1" w14:textId="77777777" w:rsidR="00493F8D" w:rsidRPr="00351FE3" w:rsidRDefault="00E05202">
      <w:pPr>
        <w:pStyle w:val="Text3"/>
        <w:rPr>
          <w:noProof/>
        </w:rPr>
      </w:pPr>
      <w:r w:rsidRPr="00351FE3">
        <w:rPr>
          <w:noProof/>
        </w:rPr>
        <w:t>Pagrindiniai duomenys yra šie:</w:t>
      </w:r>
    </w:p>
    <w:p w14:paraId="1041B60B" w14:textId="77777777" w:rsidR="00493F8D" w:rsidRPr="00351FE3" w:rsidRDefault="00E05202">
      <w:pPr>
        <w:pStyle w:val="Text3"/>
        <w:rPr>
          <w:noProof/>
        </w:rPr>
      </w:pPr>
      <w:r w:rsidRPr="00351FE3">
        <w:rPr>
          <w:i/>
          <w:noProof/>
        </w:rPr>
        <w:t>Priekinė pusė</w:t>
      </w:r>
    </w:p>
    <w:p w14:paraId="43F17766" w14:textId="77777777" w:rsidR="00493F8D" w:rsidRPr="00351FE3" w:rsidRDefault="00E05202">
      <w:pPr>
        <w:pStyle w:val="Point3number"/>
        <w:rPr>
          <w:noProof/>
        </w:rPr>
      </w:pPr>
      <w:r w:rsidRPr="00351FE3">
        <w:rPr>
          <w:noProof/>
        </w:rPr>
        <w:t>į dešinę nuo lusto:</w:t>
      </w:r>
    </w:p>
    <w:p w14:paraId="217E4EC3" w14:textId="72CC513A" w:rsidR="00493F8D" w:rsidRPr="00351FE3" w:rsidRDefault="00E05202">
      <w:pPr>
        <w:pStyle w:val="Text4"/>
        <w:rPr>
          <w:noProof/>
        </w:rPr>
      </w:pPr>
      <w:r w:rsidRPr="00351FE3">
        <w:rPr>
          <w:noProof/>
        </w:rPr>
        <w:t>registracijos liudijimą išduodančios valstybės narės kalba (-omis)</w:t>
      </w:r>
      <w:r w:rsidR="00E245C1">
        <w:rPr>
          <w:noProof/>
        </w:rPr>
        <w:t>:</w:t>
      </w:r>
    </w:p>
    <w:p w14:paraId="05A045FE" w14:textId="77777777" w:rsidR="00493F8D" w:rsidRPr="00351FE3" w:rsidRDefault="00E05202">
      <w:pPr>
        <w:pStyle w:val="Point4"/>
        <w:rPr>
          <w:noProof/>
        </w:rPr>
      </w:pPr>
      <w:r w:rsidRPr="00351FE3">
        <w:rPr>
          <w:noProof/>
        </w:rPr>
        <w:t>—</w:t>
      </w:r>
      <w:r w:rsidRPr="00351FE3">
        <w:rPr>
          <w:noProof/>
        </w:rPr>
        <w:tab/>
        <w:t>žodžiai „Europos Sąjunga“,</w:t>
      </w:r>
    </w:p>
    <w:p w14:paraId="70A9C8C2" w14:textId="77777777" w:rsidR="00493F8D" w:rsidRPr="00351FE3" w:rsidRDefault="00E05202">
      <w:pPr>
        <w:pStyle w:val="Point4"/>
        <w:rPr>
          <w:noProof/>
        </w:rPr>
      </w:pPr>
      <w:r w:rsidRPr="00351FE3">
        <w:rPr>
          <w:noProof/>
        </w:rPr>
        <w:t>—</w:t>
      </w:r>
      <w:r w:rsidRPr="00351FE3">
        <w:rPr>
          <w:noProof/>
        </w:rPr>
        <w:tab/>
        <w:t>registracijos liudijimą išduodančios valstybės narės pavadinimas,</w:t>
      </w:r>
    </w:p>
    <w:p w14:paraId="3C87B01D" w14:textId="77777777" w:rsidR="00493F8D" w:rsidRPr="00351FE3" w:rsidRDefault="00E05202">
      <w:pPr>
        <w:pStyle w:val="Point4"/>
        <w:rPr>
          <w:noProof/>
        </w:rPr>
      </w:pPr>
      <w:r w:rsidRPr="00351FE3">
        <w:rPr>
          <w:noProof/>
        </w:rPr>
        <w:t>—</w:t>
      </w:r>
      <w:r w:rsidRPr="00351FE3">
        <w:rPr>
          <w:noProof/>
        </w:rPr>
        <w:tab/>
        <w:t>žodžiai „Registracijos liudijimo I dalis“ arba, jeigu liudijimas yra sudarytas tik iš vienos dalies, žodžiai „Registracijos liudijimas“, išspausdinti stambiu šriftu,</w:t>
      </w:r>
    </w:p>
    <w:p w14:paraId="3C7C2945" w14:textId="77777777" w:rsidR="00493F8D" w:rsidRPr="00351FE3" w:rsidRDefault="00E05202">
      <w:pPr>
        <w:pStyle w:val="Point4"/>
        <w:rPr>
          <w:noProof/>
        </w:rPr>
      </w:pPr>
      <w:r w:rsidRPr="00351FE3">
        <w:rPr>
          <w:noProof/>
        </w:rPr>
        <w:t>—</w:t>
      </w:r>
      <w:r w:rsidRPr="00351FE3">
        <w:rPr>
          <w:noProof/>
        </w:rPr>
        <w:tab/>
        <w:t>kitas (pvz., ankstesnis nacionalinis) lygiaverčio dokumento žymėjimas (neprivaloma),</w:t>
      </w:r>
    </w:p>
    <w:p w14:paraId="024802A7" w14:textId="77777777" w:rsidR="00493F8D" w:rsidRPr="00351FE3" w:rsidRDefault="00E05202">
      <w:pPr>
        <w:pStyle w:val="Point4"/>
        <w:rPr>
          <w:noProof/>
        </w:rPr>
      </w:pPr>
      <w:r w:rsidRPr="00351FE3">
        <w:rPr>
          <w:noProof/>
        </w:rPr>
        <w:t>—</w:t>
      </w:r>
      <w:r w:rsidRPr="00351FE3">
        <w:rPr>
          <w:noProof/>
        </w:rPr>
        <w:tab/>
        <w:t xml:space="preserve">kompetentingos institucijos pavadinimas (arba taip pat galima nurodyti spausdintinį atpažinimo tekstą, žr. </w:t>
      </w:r>
      <w:hyperlink w:anchor="ec02AAZeuk0aqEDuQ" w:tooltip="point (ii): (ii)">
        <w:r w:rsidRPr="00351FE3">
          <w:rPr>
            <w:rStyle w:val="Hyperlink"/>
            <w:noProof/>
          </w:rPr>
          <w:t>ii</w:t>
        </w:r>
      </w:hyperlink>
      <w:r w:rsidRPr="00351FE3">
        <w:rPr>
          <w:noProof/>
        </w:rPr>
        <w:t xml:space="preserve"> papunktį),</w:t>
      </w:r>
    </w:p>
    <w:p w14:paraId="1F9A7831" w14:textId="77777777" w:rsidR="00493F8D" w:rsidRPr="00351FE3" w:rsidRDefault="00E05202">
      <w:pPr>
        <w:pStyle w:val="Point4"/>
        <w:rPr>
          <w:noProof/>
        </w:rPr>
      </w:pPr>
      <w:r w:rsidRPr="00351FE3">
        <w:rPr>
          <w:noProof/>
        </w:rPr>
        <w:t>—</w:t>
      </w:r>
      <w:r w:rsidRPr="00351FE3">
        <w:rPr>
          <w:noProof/>
        </w:rPr>
        <w:tab/>
        <w:t xml:space="preserve">valstybėje narėje naudojamas vienareikšmis iš eilės suteikiamas dokumento numeris (arba taip pat galima nurodyti spausdintinį atpažinimo tekstą, žr. </w:t>
      </w:r>
      <w:hyperlink w:anchor="ec02AAZeuk0aqEDuQ" w:tooltip="point (ii): (ii)">
        <w:r w:rsidRPr="00351FE3">
          <w:rPr>
            <w:rStyle w:val="Hyperlink"/>
            <w:noProof/>
          </w:rPr>
          <w:t>ii</w:t>
        </w:r>
      </w:hyperlink>
      <w:r w:rsidRPr="00351FE3">
        <w:rPr>
          <w:noProof/>
        </w:rPr>
        <w:t xml:space="preserve"> papunktį),</w:t>
      </w:r>
    </w:p>
    <w:p w14:paraId="0401BA23" w14:textId="77777777" w:rsidR="00493F8D" w:rsidRPr="00351FE3" w:rsidRDefault="00E05202">
      <w:pPr>
        <w:pStyle w:val="Point3number"/>
        <w:rPr>
          <w:noProof/>
        </w:rPr>
      </w:pPr>
      <w:r w:rsidRPr="00351FE3">
        <w:rPr>
          <w:noProof/>
        </w:rPr>
        <w:t>virš lusto:</w:t>
      </w:r>
    </w:p>
    <w:p w14:paraId="514E7C06" w14:textId="77777777" w:rsidR="00493F8D" w:rsidRPr="00351FE3" w:rsidRDefault="00E05202">
      <w:pPr>
        <w:pStyle w:val="Text4"/>
        <w:rPr>
          <w:noProof/>
        </w:rPr>
      </w:pPr>
      <w:r w:rsidRPr="00351FE3">
        <w:rPr>
          <w:noProof/>
        </w:rPr>
        <w:t>registracijos liudijimą išduodančios valstybės narės baltas skiriamasis ženklas mėlyname stačiakampyje, apsuptas dvylikos geltonų žvaigždžių:</w:t>
      </w:r>
    </w:p>
    <w:p w14:paraId="4AF8CB92" w14:textId="77777777" w:rsidR="00493F8D" w:rsidRPr="00351FE3" w:rsidRDefault="00E05202">
      <w:pPr>
        <w:pStyle w:val="Text4"/>
        <w:rPr>
          <w:noProof/>
        </w:rPr>
      </w:pPr>
      <w:r w:rsidRPr="00351FE3">
        <w:rPr>
          <w:noProof/>
        </w:rPr>
        <w:t>B: Belgija</w:t>
      </w:r>
    </w:p>
    <w:p w14:paraId="45A66E44" w14:textId="77777777" w:rsidR="00493F8D" w:rsidRPr="00351FE3" w:rsidRDefault="00E05202">
      <w:pPr>
        <w:pStyle w:val="Text4"/>
        <w:rPr>
          <w:noProof/>
        </w:rPr>
      </w:pPr>
      <w:r w:rsidRPr="00351FE3">
        <w:rPr>
          <w:noProof/>
        </w:rPr>
        <w:t>BG: Bulgarija</w:t>
      </w:r>
    </w:p>
    <w:p w14:paraId="1CE0F275" w14:textId="77777777" w:rsidR="00493F8D" w:rsidRPr="00351FE3" w:rsidRDefault="00E05202">
      <w:pPr>
        <w:pStyle w:val="Text4"/>
        <w:rPr>
          <w:noProof/>
        </w:rPr>
      </w:pPr>
      <w:r w:rsidRPr="00351FE3">
        <w:rPr>
          <w:noProof/>
        </w:rPr>
        <w:t>CZ: Čekija</w:t>
      </w:r>
    </w:p>
    <w:p w14:paraId="7CC23E7A" w14:textId="77777777" w:rsidR="00493F8D" w:rsidRPr="00351FE3" w:rsidRDefault="00E05202">
      <w:pPr>
        <w:pStyle w:val="Text4"/>
        <w:rPr>
          <w:noProof/>
        </w:rPr>
      </w:pPr>
      <w:r w:rsidRPr="00351FE3">
        <w:rPr>
          <w:noProof/>
        </w:rPr>
        <w:t>DK: Danija</w:t>
      </w:r>
    </w:p>
    <w:p w14:paraId="42E3D591" w14:textId="77777777" w:rsidR="00493F8D" w:rsidRPr="00351FE3" w:rsidRDefault="00E05202">
      <w:pPr>
        <w:pStyle w:val="Text4"/>
        <w:rPr>
          <w:noProof/>
        </w:rPr>
      </w:pPr>
      <w:r w:rsidRPr="00351FE3">
        <w:rPr>
          <w:noProof/>
        </w:rPr>
        <w:t>D: Vokietija</w:t>
      </w:r>
    </w:p>
    <w:p w14:paraId="3984F045" w14:textId="77777777" w:rsidR="00493F8D" w:rsidRPr="00351FE3" w:rsidRDefault="00E05202">
      <w:pPr>
        <w:pStyle w:val="Text4"/>
        <w:rPr>
          <w:noProof/>
        </w:rPr>
      </w:pPr>
      <w:r w:rsidRPr="00351FE3">
        <w:rPr>
          <w:noProof/>
        </w:rPr>
        <w:t>EST: Estija</w:t>
      </w:r>
    </w:p>
    <w:p w14:paraId="3C0263AE" w14:textId="77777777" w:rsidR="00493F8D" w:rsidRPr="00351FE3" w:rsidRDefault="00E05202">
      <w:pPr>
        <w:pStyle w:val="Text4"/>
        <w:rPr>
          <w:noProof/>
        </w:rPr>
      </w:pPr>
      <w:r w:rsidRPr="00351FE3">
        <w:rPr>
          <w:noProof/>
        </w:rPr>
        <w:t>GR: Graikija</w:t>
      </w:r>
    </w:p>
    <w:p w14:paraId="42B6D12B" w14:textId="77777777" w:rsidR="00493F8D" w:rsidRPr="00351FE3" w:rsidRDefault="00E05202">
      <w:pPr>
        <w:pStyle w:val="Text4"/>
        <w:rPr>
          <w:noProof/>
        </w:rPr>
      </w:pPr>
      <w:r w:rsidRPr="00351FE3">
        <w:rPr>
          <w:noProof/>
        </w:rPr>
        <w:t>E: Ispanija</w:t>
      </w:r>
    </w:p>
    <w:p w14:paraId="7A8338FB" w14:textId="77777777" w:rsidR="00493F8D" w:rsidRPr="00351FE3" w:rsidRDefault="00E05202">
      <w:pPr>
        <w:pStyle w:val="Text4"/>
        <w:rPr>
          <w:noProof/>
        </w:rPr>
      </w:pPr>
      <w:r w:rsidRPr="00351FE3">
        <w:rPr>
          <w:noProof/>
        </w:rPr>
        <w:t>F: Prancūzija</w:t>
      </w:r>
    </w:p>
    <w:p w14:paraId="172DF7A3" w14:textId="77777777" w:rsidR="00493F8D" w:rsidRPr="00351FE3" w:rsidRDefault="00E05202">
      <w:pPr>
        <w:pStyle w:val="Text4"/>
        <w:rPr>
          <w:noProof/>
        </w:rPr>
      </w:pPr>
      <w:r w:rsidRPr="00351FE3">
        <w:rPr>
          <w:noProof/>
        </w:rPr>
        <w:t>HR: Kroatija</w:t>
      </w:r>
    </w:p>
    <w:p w14:paraId="5981E4D5" w14:textId="77777777" w:rsidR="00493F8D" w:rsidRPr="00351FE3" w:rsidRDefault="00E05202">
      <w:pPr>
        <w:pStyle w:val="Text4"/>
        <w:rPr>
          <w:noProof/>
        </w:rPr>
      </w:pPr>
      <w:r w:rsidRPr="00351FE3">
        <w:rPr>
          <w:noProof/>
        </w:rPr>
        <w:t>IRL: Airija</w:t>
      </w:r>
    </w:p>
    <w:p w14:paraId="67349731" w14:textId="77777777" w:rsidR="00493F8D" w:rsidRPr="00351FE3" w:rsidRDefault="00E05202">
      <w:pPr>
        <w:pStyle w:val="Text4"/>
        <w:rPr>
          <w:noProof/>
        </w:rPr>
      </w:pPr>
      <w:r w:rsidRPr="00351FE3">
        <w:rPr>
          <w:noProof/>
        </w:rPr>
        <w:t>I: Italija</w:t>
      </w:r>
    </w:p>
    <w:p w14:paraId="67992E81" w14:textId="77777777" w:rsidR="00493F8D" w:rsidRPr="00351FE3" w:rsidRDefault="00E05202">
      <w:pPr>
        <w:pStyle w:val="Text4"/>
        <w:rPr>
          <w:noProof/>
        </w:rPr>
      </w:pPr>
      <w:r w:rsidRPr="00351FE3">
        <w:rPr>
          <w:noProof/>
        </w:rPr>
        <w:t>CY: Kipras</w:t>
      </w:r>
    </w:p>
    <w:p w14:paraId="7A9A06CB" w14:textId="77777777" w:rsidR="00493F8D" w:rsidRPr="00351FE3" w:rsidRDefault="00E05202">
      <w:pPr>
        <w:pStyle w:val="Text4"/>
        <w:rPr>
          <w:noProof/>
        </w:rPr>
      </w:pPr>
      <w:r w:rsidRPr="00351FE3">
        <w:rPr>
          <w:noProof/>
        </w:rPr>
        <w:t>LV: Latvija</w:t>
      </w:r>
    </w:p>
    <w:p w14:paraId="02038439" w14:textId="77777777" w:rsidR="00493F8D" w:rsidRPr="00351FE3" w:rsidRDefault="00E05202">
      <w:pPr>
        <w:pStyle w:val="Text4"/>
        <w:rPr>
          <w:noProof/>
        </w:rPr>
      </w:pPr>
      <w:r w:rsidRPr="00351FE3">
        <w:rPr>
          <w:noProof/>
        </w:rPr>
        <w:t>LT: Lietuva</w:t>
      </w:r>
    </w:p>
    <w:p w14:paraId="5BF43687" w14:textId="77777777" w:rsidR="00493F8D" w:rsidRPr="00351FE3" w:rsidRDefault="00E05202">
      <w:pPr>
        <w:pStyle w:val="Text4"/>
        <w:rPr>
          <w:noProof/>
        </w:rPr>
      </w:pPr>
      <w:r w:rsidRPr="00351FE3">
        <w:rPr>
          <w:noProof/>
        </w:rPr>
        <w:t>L: Liuksemburgas</w:t>
      </w:r>
    </w:p>
    <w:p w14:paraId="42DCBF3F" w14:textId="77777777" w:rsidR="00493F8D" w:rsidRPr="00351FE3" w:rsidRDefault="00E05202">
      <w:pPr>
        <w:pStyle w:val="Text4"/>
        <w:rPr>
          <w:noProof/>
        </w:rPr>
      </w:pPr>
      <w:r w:rsidRPr="00351FE3">
        <w:rPr>
          <w:noProof/>
        </w:rPr>
        <w:t>H: Vengrija</w:t>
      </w:r>
    </w:p>
    <w:p w14:paraId="29A1BB70" w14:textId="77777777" w:rsidR="00493F8D" w:rsidRPr="00351FE3" w:rsidRDefault="00E05202">
      <w:pPr>
        <w:pStyle w:val="Text4"/>
        <w:rPr>
          <w:noProof/>
        </w:rPr>
      </w:pPr>
      <w:r w:rsidRPr="00351FE3">
        <w:rPr>
          <w:noProof/>
        </w:rPr>
        <w:t>M: Мalta</w:t>
      </w:r>
    </w:p>
    <w:p w14:paraId="3CA09293" w14:textId="77777777" w:rsidR="00493F8D" w:rsidRPr="00351FE3" w:rsidRDefault="00E05202">
      <w:pPr>
        <w:pStyle w:val="Text4"/>
        <w:rPr>
          <w:noProof/>
        </w:rPr>
      </w:pPr>
      <w:r w:rsidRPr="00351FE3">
        <w:rPr>
          <w:noProof/>
        </w:rPr>
        <w:t>NL: Nyderlandai</w:t>
      </w:r>
    </w:p>
    <w:p w14:paraId="7723F7E7" w14:textId="77777777" w:rsidR="00493F8D" w:rsidRPr="00351FE3" w:rsidRDefault="00E05202">
      <w:pPr>
        <w:pStyle w:val="Text4"/>
        <w:rPr>
          <w:noProof/>
        </w:rPr>
      </w:pPr>
      <w:r w:rsidRPr="00351FE3">
        <w:rPr>
          <w:noProof/>
        </w:rPr>
        <w:t>A: Austrija</w:t>
      </w:r>
    </w:p>
    <w:p w14:paraId="39EA4557" w14:textId="77777777" w:rsidR="00493F8D" w:rsidRPr="00351FE3" w:rsidRDefault="00E05202">
      <w:pPr>
        <w:pStyle w:val="Text4"/>
        <w:rPr>
          <w:noProof/>
        </w:rPr>
      </w:pPr>
      <w:r w:rsidRPr="00351FE3">
        <w:rPr>
          <w:noProof/>
        </w:rPr>
        <w:t>PL: Lenkija</w:t>
      </w:r>
    </w:p>
    <w:p w14:paraId="6B72EE26" w14:textId="77777777" w:rsidR="00493F8D" w:rsidRPr="00351FE3" w:rsidRDefault="00E05202">
      <w:pPr>
        <w:pStyle w:val="Text4"/>
        <w:rPr>
          <w:noProof/>
        </w:rPr>
      </w:pPr>
      <w:r w:rsidRPr="00351FE3">
        <w:rPr>
          <w:noProof/>
        </w:rPr>
        <w:t>P: Portugalija</w:t>
      </w:r>
    </w:p>
    <w:p w14:paraId="332715F3" w14:textId="77777777" w:rsidR="00493F8D" w:rsidRPr="00351FE3" w:rsidRDefault="00E05202">
      <w:pPr>
        <w:pStyle w:val="Text4"/>
        <w:rPr>
          <w:noProof/>
        </w:rPr>
      </w:pPr>
      <w:r w:rsidRPr="00351FE3">
        <w:rPr>
          <w:noProof/>
        </w:rPr>
        <w:t>RO: Rumunija</w:t>
      </w:r>
    </w:p>
    <w:p w14:paraId="7D81E5B6" w14:textId="77777777" w:rsidR="00493F8D" w:rsidRPr="00351FE3" w:rsidRDefault="00E05202">
      <w:pPr>
        <w:pStyle w:val="Text4"/>
        <w:rPr>
          <w:noProof/>
        </w:rPr>
      </w:pPr>
      <w:r w:rsidRPr="00351FE3">
        <w:rPr>
          <w:noProof/>
        </w:rPr>
        <w:t>SLO: Slovėnija</w:t>
      </w:r>
    </w:p>
    <w:p w14:paraId="7B568088" w14:textId="77777777" w:rsidR="00493F8D" w:rsidRPr="00351FE3" w:rsidRDefault="00E05202">
      <w:pPr>
        <w:pStyle w:val="Text4"/>
        <w:rPr>
          <w:noProof/>
        </w:rPr>
      </w:pPr>
      <w:r w:rsidRPr="00351FE3">
        <w:rPr>
          <w:noProof/>
        </w:rPr>
        <w:t>SK: Slovakija</w:t>
      </w:r>
    </w:p>
    <w:p w14:paraId="408DE6B4" w14:textId="77777777" w:rsidR="00493F8D" w:rsidRPr="00351FE3" w:rsidRDefault="00E05202">
      <w:pPr>
        <w:pStyle w:val="Text4"/>
        <w:rPr>
          <w:noProof/>
        </w:rPr>
      </w:pPr>
      <w:r w:rsidRPr="00351FE3">
        <w:rPr>
          <w:noProof/>
        </w:rPr>
        <w:t>FIN: Suomija</w:t>
      </w:r>
    </w:p>
    <w:p w14:paraId="1ED866A0" w14:textId="77777777" w:rsidR="00493F8D" w:rsidRPr="00351FE3" w:rsidRDefault="00E05202">
      <w:pPr>
        <w:pStyle w:val="Text4"/>
        <w:rPr>
          <w:noProof/>
        </w:rPr>
      </w:pPr>
      <w:r w:rsidRPr="00351FE3">
        <w:rPr>
          <w:noProof/>
        </w:rPr>
        <w:t>S: Švedija</w:t>
      </w:r>
    </w:p>
    <w:p w14:paraId="6EE5DCCB" w14:textId="77777777" w:rsidR="00493F8D" w:rsidRPr="00351FE3" w:rsidRDefault="00E05202">
      <w:pPr>
        <w:pStyle w:val="Point3number"/>
        <w:rPr>
          <w:noProof/>
        </w:rPr>
      </w:pPr>
      <w:r w:rsidRPr="00351FE3">
        <w:rPr>
          <w:noProof/>
        </w:rPr>
        <w:t>valstybės narės gali svarstyti, ar apačioje, iš krašto nereikėtų pridėti jų nacionaline (-ėmis) kalba (-omis) smulkiu šriftu parašytos pastabos: „Šį dokumentą reikėtų pateikti bet kuriam įgaliotam asmeniui, kuris prašo jį pateikti.“, </w:t>
      </w:r>
    </w:p>
    <w:p w14:paraId="03543B54" w14:textId="3CFF5347" w:rsidR="00493F8D" w:rsidRPr="00351FE3" w:rsidRDefault="00E05202">
      <w:pPr>
        <w:pStyle w:val="Point3number"/>
        <w:rPr>
          <w:noProof/>
        </w:rPr>
      </w:pPr>
      <w:r w:rsidRPr="00351FE3">
        <w:rPr>
          <w:noProof/>
        </w:rPr>
        <w:t>pagrindinė kortelės spalva yra žalia (Pantone 362); arba galima naudoti žalią spalvą, kuri pereina į baltą</w:t>
      </w:r>
      <w:r w:rsidR="00D10F14">
        <w:rPr>
          <w:noProof/>
        </w:rPr>
        <w:t>,</w:t>
      </w:r>
    </w:p>
    <w:p w14:paraId="5174C86D" w14:textId="2C5AF39E" w:rsidR="00493F8D" w:rsidRPr="00351FE3" w:rsidRDefault="00E05202">
      <w:pPr>
        <w:pStyle w:val="Point3number"/>
        <w:rPr>
          <w:noProof/>
        </w:rPr>
      </w:pPr>
      <w:r w:rsidRPr="00351FE3">
        <w:rPr>
          <w:noProof/>
        </w:rPr>
        <w:t>rato ženklas (žr. siūlomą išdėstymą 1 pav.) spausdinamas kortelės priekyje esančiame spausdinimo plote, apatiniame kairiajame kampe</w:t>
      </w:r>
      <w:r w:rsidR="00C20D50">
        <w:rPr>
          <w:noProof/>
        </w:rPr>
        <w:t>,</w:t>
      </w:r>
    </w:p>
    <w:p w14:paraId="0839DF4F" w14:textId="0686BC9F" w:rsidR="00493F8D" w:rsidRPr="00351FE3" w:rsidRDefault="00C20D50">
      <w:pPr>
        <w:pStyle w:val="Point3number"/>
        <w:rPr>
          <w:noProof/>
        </w:rPr>
      </w:pPr>
      <w:r>
        <w:rPr>
          <w:noProof/>
        </w:rPr>
        <w:t>d</w:t>
      </w:r>
      <w:r w:rsidR="00E05202" w:rsidRPr="00351FE3">
        <w:rPr>
          <w:noProof/>
        </w:rPr>
        <w:t xml:space="preserve">ėl kitų dalykų taikomos </w:t>
      </w:r>
      <w:hyperlink w:anchor="ecWcTdSZRnalj3umW" w:tooltip="point (m): (m)">
        <w:r w:rsidR="00E05202" w:rsidRPr="00351FE3">
          <w:rPr>
            <w:rStyle w:val="Hyperlink"/>
            <w:noProof/>
          </w:rPr>
          <w:t>m</w:t>
        </w:r>
      </w:hyperlink>
      <w:r w:rsidR="00E05202" w:rsidRPr="00351FE3">
        <w:rPr>
          <w:noProof/>
        </w:rPr>
        <w:t xml:space="preserve"> punkto nuostatos.</w:t>
      </w:r>
    </w:p>
    <w:p w14:paraId="2F389EC9" w14:textId="77777777" w:rsidR="00493F8D" w:rsidRPr="00351FE3" w:rsidRDefault="00E05202">
      <w:pPr>
        <w:pStyle w:val="Point2"/>
        <w:rPr>
          <w:noProof/>
        </w:rPr>
      </w:pPr>
      <w:bookmarkStart w:id="9" w:name="ec02AAZeuk0aqEDuQ"/>
      <w:bookmarkEnd w:id="9"/>
      <w:r w:rsidRPr="00351FE3">
        <w:rPr>
          <w:noProof/>
        </w:rPr>
        <w:t>ii)</w:t>
      </w:r>
      <w:r w:rsidRPr="00351FE3">
        <w:rPr>
          <w:noProof/>
        </w:rPr>
        <w:tab/>
        <w:t>Spausdintinis atpažinimo tekstas </w:t>
      </w:r>
    </w:p>
    <w:p w14:paraId="2A304AA1" w14:textId="77777777" w:rsidR="00493F8D" w:rsidRPr="00351FE3" w:rsidRDefault="00E05202">
      <w:pPr>
        <w:pStyle w:val="Text3"/>
        <w:rPr>
          <w:noProof/>
        </w:rPr>
      </w:pPr>
      <w:r w:rsidRPr="00351FE3">
        <w:rPr>
          <w:noProof/>
        </w:rPr>
        <w:t>Spausdintiniame atpažinimo tekste pateikiama ši informacija:</w:t>
      </w:r>
    </w:p>
    <w:p w14:paraId="19ABD284" w14:textId="77777777" w:rsidR="00493F8D" w:rsidRPr="00351FE3" w:rsidRDefault="00E05202">
      <w:pPr>
        <w:pStyle w:val="Text3"/>
        <w:rPr>
          <w:noProof/>
        </w:rPr>
      </w:pPr>
      <w:r w:rsidRPr="00351FE3">
        <w:rPr>
          <w:i/>
          <w:noProof/>
        </w:rPr>
        <w:t>Priekinė pusė </w:t>
      </w:r>
    </w:p>
    <w:p w14:paraId="6FB7C520" w14:textId="2709F771" w:rsidR="00493F8D" w:rsidRPr="00351FE3" w:rsidRDefault="00E05202" w:rsidP="001E5A29">
      <w:pPr>
        <w:pStyle w:val="Point3number"/>
        <w:numPr>
          <w:ilvl w:val="6"/>
          <w:numId w:val="6"/>
        </w:numPr>
        <w:rPr>
          <w:noProof/>
        </w:rPr>
      </w:pPr>
      <w:r w:rsidRPr="00351FE3">
        <w:rPr>
          <w:noProof/>
        </w:rPr>
        <w:t xml:space="preserve">kompetentingos institucijos pavadinimas, žr. taip pat </w:t>
      </w:r>
      <w:hyperlink w:anchor="ec67nL2luSLqPYrs7" w:tooltip="point (i): (i)">
        <w:r w:rsidRPr="00351FE3">
          <w:rPr>
            <w:rStyle w:val="Hyperlink"/>
            <w:noProof/>
          </w:rPr>
          <w:t>i</w:t>
        </w:r>
      </w:hyperlink>
      <w:r w:rsidRPr="00351FE3">
        <w:rPr>
          <w:noProof/>
        </w:rPr>
        <w:t xml:space="preserve"> papunktį</w:t>
      </w:r>
      <w:r w:rsidR="002B39D0">
        <w:rPr>
          <w:noProof/>
        </w:rPr>
        <w:t>,</w:t>
      </w:r>
    </w:p>
    <w:p w14:paraId="78125F26" w14:textId="77777777" w:rsidR="00493F8D" w:rsidRPr="00351FE3" w:rsidRDefault="00E05202">
      <w:pPr>
        <w:pStyle w:val="Point3number"/>
        <w:rPr>
          <w:noProof/>
        </w:rPr>
      </w:pPr>
      <w:r w:rsidRPr="00351FE3">
        <w:rPr>
          <w:noProof/>
        </w:rPr>
        <w:t>registracijos liudijimą išduodančios institucijos pavadinimas (neprivaloma),</w:t>
      </w:r>
    </w:p>
    <w:p w14:paraId="73D91ED3" w14:textId="77777777" w:rsidR="00493F8D" w:rsidRPr="00351FE3" w:rsidRDefault="00E05202">
      <w:pPr>
        <w:pStyle w:val="Point3number"/>
        <w:rPr>
          <w:noProof/>
        </w:rPr>
      </w:pPr>
      <w:r w:rsidRPr="00351FE3">
        <w:rPr>
          <w:noProof/>
        </w:rPr>
        <w:t xml:space="preserve">valstybėje narėje naudojamas vienareikšmis iš eilės suteikiamas dokumento numeris, žr. taip pat </w:t>
      </w:r>
      <w:hyperlink w:anchor="ec67nL2luSLqPYrs7" w:tooltip="point (i): (i)">
        <w:r w:rsidRPr="00351FE3">
          <w:rPr>
            <w:rStyle w:val="Hyperlink"/>
            <w:noProof/>
          </w:rPr>
          <w:t>i</w:t>
        </w:r>
      </w:hyperlink>
      <w:r w:rsidRPr="00351FE3">
        <w:rPr>
          <w:noProof/>
        </w:rPr>
        <w:t xml:space="preserve"> papunktį,</w:t>
      </w:r>
    </w:p>
    <w:p w14:paraId="6B8085C0" w14:textId="77777777" w:rsidR="00493F8D" w:rsidRPr="00351FE3" w:rsidRDefault="00E05202">
      <w:pPr>
        <w:pStyle w:val="Point3number"/>
        <w:rPr>
          <w:noProof/>
        </w:rPr>
      </w:pPr>
      <w:r w:rsidRPr="00351FE3">
        <w:rPr>
          <w:noProof/>
        </w:rPr>
        <w:t xml:space="preserve">duomenys, pateikiami pagal 2 dalies </w:t>
      </w:r>
      <w:hyperlink w:anchor="ecyvn9pJY1rKuOStS" w:tooltip="point 2, point (e): (e)">
        <w:r w:rsidRPr="00351FE3">
          <w:rPr>
            <w:rStyle w:val="Hyperlink"/>
            <w:noProof/>
          </w:rPr>
          <w:t>e</w:t>
        </w:r>
      </w:hyperlink>
      <w:r w:rsidRPr="00351FE3">
        <w:rPr>
          <w:noProof/>
        </w:rPr>
        <w:t xml:space="preserve"> punktą,</w:t>
      </w:r>
    </w:p>
    <w:p w14:paraId="3C9815C1" w14:textId="77777777" w:rsidR="00493F8D" w:rsidRPr="00351FE3" w:rsidRDefault="00E05202">
      <w:pPr>
        <w:pStyle w:val="Point3number"/>
        <w:rPr>
          <w:noProof/>
        </w:rPr>
      </w:pPr>
      <w:r w:rsidRPr="00351FE3">
        <w:rPr>
          <w:noProof/>
        </w:rPr>
        <w:t xml:space="preserve">remiantis 2 dalies </w:t>
      </w:r>
      <w:hyperlink w:anchor="ecrwhdDxqCnpqQ8pT" w:tooltip="point 2, point (g): (g)">
        <w:r w:rsidRPr="00351FE3">
          <w:rPr>
            <w:rStyle w:val="Hyperlink"/>
            <w:noProof/>
          </w:rPr>
          <w:t>g</w:t>
        </w:r>
      </w:hyperlink>
      <w:r w:rsidRPr="00351FE3">
        <w:rPr>
          <w:noProof/>
        </w:rPr>
        <w:t xml:space="preserve"> punktu, prie anksčiau pateiktų suderintų Sąjungos kodų galima pridėti atskirus nacionalinius kodus:</w:t>
      </w:r>
    </w:p>
    <w:p w14:paraId="31876275" w14:textId="77777777" w:rsidR="00493F8D" w:rsidRPr="00351FE3" w:rsidRDefault="00E05202">
      <w:pPr>
        <w:pStyle w:val="Text4"/>
        <w:rPr>
          <w:noProof/>
        </w:rPr>
      </w:pPr>
      <w:r w:rsidRPr="00351FE3">
        <w:rPr>
          <w:noProof/>
        </w:rPr>
        <w:t>(A) registracijos numeris (valstybinis numeris),</w:t>
      </w:r>
    </w:p>
    <w:p w14:paraId="31D8F813" w14:textId="77777777" w:rsidR="00493F8D" w:rsidRPr="00351FE3" w:rsidRDefault="00E05202">
      <w:pPr>
        <w:pStyle w:val="Text4"/>
        <w:rPr>
          <w:noProof/>
        </w:rPr>
      </w:pPr>
      <w:r w:rsidRPr="00351FE3">
        <w:rPr>
          <w:noProof/>
        </w:rPr>
        <w:t>(B) transporto priemonės pirmosios registracijos data,</w:t>
      </w:r>
    </w:p>
    <w:p w14:paraId="6BB1B503" w14:textId="77777777" w:rsidR="00493F8D" w:rsidRPr="00351FE3" w:rsidRDefault="00E05202">
      <w:pPr>
        <w:pStyle w:val="Text4"/>
        <w:rPr>
          <w:noProof/>
        </w:rPr>
      </w:pPr>
      <w:r w:rsidRPr="00351FE3">
        <w:rPr>
          <w:noProof/>
        </w:rPr>
        <w:t>(C) šiame liudijime nurodyta registracijos data,</w:t>
      </w:r>
    </w:p>
    <w:p w14:paraId="1B7A1234" w14:textId="77777777" w:rsidR="00493F8D" w:rsidRPr="00351FE3" w:rsidRDefault="00E05202">
      <w:pPr>
        <w:pStyle w:val="Text4"/>
        <w:rPr>
          <w:noProof/>
        </w:rPr>
      </w:pPr>
      <w:r w:rsidRPr="00351FE3">
        <w:rPr>
          <w:noProof/>
        </w:rPr>
        <w:t>Asmens duomenys:</w:t>
      </w:r>
    </w:p>
    <w:p w14:paraId="35190DC3" w14:textId="77777777" w:rsidR="00493F8D" w:rsidRPr="00351FE3" w:rsidRDefault="00E05202">
      <w:pPr>
        <w:pStyle w:val="Text4"/>
        <w:rPr>
          <w:noProof/>
        </w:rPr>
      </w:pPr>
      <w:r w:rsidRPr="00351FE3">
        <w:rPr>
          <w:noProof/>
        </w:rPr>
        <w:t>(C.1) registracijos liudijimo turėtojas:</w:t>
      </w:r>
    </w:p>
    <w:p w14:paraId="1D31C683" w14:textId="77777777" w:rsidR="00493F8D" w:rsidRPr="00351FE3" w:rsidRDefault="00E05202">
      <w:pPr>
        <w:pStyle w:val="Text4"/>
        <w:rPr>
          <w:noProof/>
        </w:rPr>
      </w:pPr>
      <w:r w:rsidRPr="00351FE3">
        <w:rPr>
          <w:noProof/>
        </w:rPr>
        <w:t>(C.1.1) pavardė arba įmonės pavadinimas,</w:t>
      </w:r>
    </w:p>
    <w:p w14:paraId="19994CCF" w14:textId="77777777" w:rsidR="00493F8D" w:rsidRPr="00351FE3" w:rsidRDefault="00E05202">
      <w:pPr>
        <w:pStyle w:val="Text4"/>
        <w:rPr>
          <w:noProof/>
        </w:rPr>
      </w:pPr>
      <w:r w:rsidRPr="00351FE3">
        <w:rPr>
          <w:noProof/>
        </w:rPr>
        <w:t>(C.1.2) kitas (-i) vardas (-ai) arba inicialas (-ai) (kai tinkama),</w:t>
      </w:r>
    </w:p>
    <w:p w14:paraId="29246409" w14:textId="77777777" w:rsidR="00493F8D" w:rsidRPr="00351FE3" w:rsidRDefault="00E05202">
      <w:pPr>
        <w:pStyle w:val="Text4"/>
        <w:rPr>
          <w:noProof/>
        </w:rPr>
      </w:pPr>
      <w:r w:rsidRPr="00351FE3">
        <w:rPr>
          <w:noProof/>
        </w:rPr>
        <w:t>(C.1.3) adresas registracijos valstybėje narėje dokumento išdavimo dieną,</w:t>
      </w:r>
    </w:p>
    <w:p w14:paraId="741E8801" w14:textId="77777777" w:rsidR="00493F8D" w:rsidRPr="00351FE3" w:rsidRDefault="00E05202">
      <w:pPr>
        <w:pStyle w:val="Text4"/>
        <w:rPr>
          <w:noProof/>
        </w:rPr>
      </w:pPr>
      <w:r w:rsidRPr="00351FE3">
        <w:rPr>
          <w:noProof/>
        </w:rPr>
        <w:t>(C.2) transporto priemonės savininkas (kiekvienas savininkas atskiru įrašu):</w:t>
      </w:r>
    </w:p>
    <w:p w14:paraId="52548D4B" w14:textId="77777777" w:rsidR="00493F8D" w:rsidRPr="00351FE3" w:rsidRDefault="00E05202">
      <w:pPr>
        <w:pStyle w:val="Text4"/>
        <w:rPr>
          <w:noProof/>
        </w:rPr>
      </w:pPr>
      <w:r w:rsidRPr="00351FE3">
        <w:rPr>
          <w:noProof/>
        </w:rPr>
        <w:t>(C.2.1) pavardė arba įmonės pavadinimas,</w:t>
      </w:r>
    </w:p>
    <w:p w14:paraId="10BD44B3" w14:textId="77777777" w:rsidR="00493F8D" w:rsidRPr="00351FE3" w:rsidRDefault="00E05202">
      <w:pPr>
        <w:pStyle w:val="Text4"/>
        <w:rPr>
          <w:noProof/>
        </w:rPr>
      </w:pPr>
      <w:r w:rsidRPr="00351FE3">
        <w:rPr>
          <w:noProof/>
        </w:rPr>
        <w:t>(C.2.2) kitas (-i) vardas (-ai) arba inicialai (kai tinkama),</w:t>
      </w:r>
    </w:p>
    <w:p w14:paraId="48014152" w14:textId="77777777" w:rsidR="00493F8D" w:rsidRDefault="00E05202">
      <w:pPr>
        <w:pStyle w:val="Text4"/>
        <w:rPr>
          <w:noProof/>
        </w:rPr>
      </w:pPr>
      <w:r w:rsidRPr="00351FE3">
        <w:rPr>
          <w:noProof/>
        </w:rPr>
        <w:t>(C.2.3) adresas registracijos valstybėje narėje dokumento išdavimo dieną.</w:t>
      </w:r>
    </w:p>
    <w:p w14:paraId="69A5A126" w14:textId="77777777" w:rsidR="00C20D50" w:rsidRPr="00351FE3" w:rsidRDefault="00C20D50">
      <w:pPr>
        <w:pStyle w:val="Text4"/>
        <w:rPr>
          <w:noProof/>
        </w:rPr>
      </w:pPr>
    </w:p>
    <w:p w14:paraId="7333CCC3" w14:textId="77777777" w:rsidR="00493F8D" w:rsidRPr="00351FE3" w:rsidRDefault="00E05202">
      <w:pPr>
        <w:pStyle w:val="Text3"/>
        <w:rPr>
          <w:noProof/>
        </w:rPr>
      </w:pPr>
      <w:r w:rsidRPr="00351FE3">
        <w:rPr>
          <w:i/>
          <w:noProof/>
        </w:rPr>
        <w:t>Galinė pusė</w:t>
      </w:r>
    </w:p>
    <w:p w14:paraId="25435D36" w14:textId="77777777" w:rsidR="00493F8D" w:rsidRPr="00351FE3" w:rsidRDefault="00E05202">
      <w:pPr>
        <w:pStyle w:val="Text3"/>
        <w:rPr>
          <w:noProof/>
        </w:rPr>
      </w:pPr>
      <w:r w:rsidRPr="00351FE3">
        <w:rPr>
          <w:noProof/>
        </w:rPr>
        <w:t xml:space="preserve">Galinėje pusėje reikia pateikti bent 2 dalies </w:t>
      </w:r>
      <w:hyperlink w:anchor="ecyvn9pJY1rKuOStS" w:tooltip="point 2, point (e): (e)">
        <w:r w:rsidRPr="00351FE3">
          <w:rPr>
            <w:rStyle w:val="Hyperlink"/>
            <w:noProof/>
          </w:rPr>
          <w:t>e</w:t>
        </w:r>
      </w:hyperlink>
      <w:r w:rsidRPr="00351FE3">
        <w:rPr>
          <w:noProof/>
        </w:rPr>
        <w:t xml:space="preserve"> punkte nurodytus likusius duomenis.</w:t>
      </w:r>
    </w:p>
    <w:p w14:paraId="245BAA93" w14:textId="77777777" w:rsidR="00493F8D" w:rsidRPr="00351FE3" w:rsidRDefault="00E05202">
      <w:pPr>
        <w:pStyle w:val="Text3"/>
        <w:rPr>
          <w:noProof/>
        </w:rPr>
      </w:pPr>
      <w:r w:rsidRPr="00351FE3">
        <w:rPr>
          <w:noProof/>
        </w:rPr>
        <w:t xml:space="preserve">Remiantis 2 dalies </w:t>
      </w:r>
      <w:hyperlink w:anchor="ecrwhdDxqCnpqQ8pT" w:tooltip="point 2, point (g): (g)">
        <w:r w:rsidRPr="00351FE3">
          <w:rPr>
            <w:rStyle w:val="Hyperlink"/>
            <w:noProof/>
          </w:rPr>
          <w:t>g</w:t>
        </w:r>
      </w:hyperlink>
      <w:r w:rsidRPr="00351FE3">
        <w:rPr>
          <w:noProof/>
        </w:rPr>
        <w:t xml:space="preserve"> punktu, prie anksčiau pateiktų suderintų Sąjungos kodų galima pridėti atskirus nacionalinius kodus.</w:t>
      </w:r>
    </w:p>
    <w:p w14:paraId="6BAB8797" w14:textId="77777777" w:rsidR="00493F8D" w:rsidRPr="00351FE3" w:rsidRDefault="00E05202">
      <w:pPr>
        <w:pStyle w:val="Text3"/>
        <w:rPr>
          <w:noProof/>
        </w:rPr>
      </w:pPr>
      <w:r w:rsidRPr="00351FE3">
        <w:rPr>
          <w:noProof/>
        </w:rPr>
        <w:t>Konkrečiau, tie duomenys – tai:</w:t>
      </w:r>
    </w:p>
    <w:p w14:paraId="2E7DA2EB" w14:textId="77777777" w:rsidR="00493F8D" w:rsidRPr="00351FE3" w:rsidRDefault="00E05202">
      <w:pPr>
        <w:pStyle w:val="Text3"/>
        <w:rPr>
          <w:noProof/>
        </w:rPr>
      </w:pPr>
      <w:r w:rsidRPr="00351FE3">
        <w:rPr>
          <w:noProof/>
        </w:rPr>
        <w:t xml:space="preserve">duomenys apie transporto priemonę (atsižvelgiant į 2 dalies </w:t>
      </w:r>
      <w:hyperlink w:anchor="ecyvn9pJY1rKuOStS" w:tooltip="point 2, point (e): (e)">
        <w:r w:rsidRPr="00351FE3">
          <w:rPr>
            <w:rStyle w:val="Hyperlink"/>
            <w:noProof/>
          </w:rPr>
          <w:t>e</w:t>
        </w:r>
      </w:hyperlink>
      <w:r w:rsidRPr="00351FE3">
        <w:rPr>
          <w:noProof/>
        </w:rPr>
        <w:t xml:space="preserve"> punkto pastabas)</w:t>
      </w:r>
    </w:p>
    <w:p w14:paraId="24DFDCFA" w14:textId="77777777" w:rsidR="00493F8D" w:rsidRPr="00351FE3" w:rsidRDefault="00E05202">
      <w:pPr>
        <w:pStyle w:val="Text3"/>
        <w:rPr>
          <w:noProof/>
        </w:rPr>
      </w:pPr>
      <w:r w:rsidRPr="00351FE3">
        <w:rPr>
          <w:noProof/>
        </w:rPr>
        <w:t>(D.1) markė,</w:t>
      </w:r>
    </w:p>
    <w:p w14:paraId="3B2D20DD" w14:textId="77777777" w:rsidR="00493F8D" w:rsidRPr="00351FE3" w:rsidRDefault="00E05202">
      <w:pPr>
        <w:pStyle w:val="Text3"/>
        <w:rPr>
          <w:noProof/>
        </w:rPr>
      </w:pPr>
      <w:r w:rsidRPr="00351FE3">
        <w:rPr>
          <w:noProof/>
        </w:rPr>
        <w:t>(D.2) tipas (variantas / versija, kai tinkama),</w:t>
      </w:r>
    </w:p>
    <w:p w14:paraId="4D52810C" w14:textId="77777777" w:rsidR="00493F8D" w:rsidRPr="00351FE3" w:rsidRDefault="00E05202">
      <w:pPr>
        <w:pStyle w:val="Text3"/>
        <w:rPr>
          <w:noProof/>
        </w:rPr>
      </w:pPr>
      <w:r w:rsidRPr="00351FE3">
        <w:rPr>
          <w:noProof/>
        </w:rPr>
        <w:t>(D.3) komercinis pavadinimas (-ai),</w:t>
      </w:r>
    </w:p>
    <w:p w14:paraId="712D7D20" w14:textId="77777777" w:rsidR="00493F8D" w:rsidRPr="00351FE3" w:rsidRDefault="00E05202">
      <w:pPr>
        <w:pStyle w:val="Text3"/>
        <w:rPr>
          <w:noProof/>
        </w:rPr>
      </w:pPr>
      <w:r w:rsidRPr="00351FE3">
        <w:rPr>
          <w:noProof/>
        </w:rPr>
        <w:t>(E) transporto priemonės identifikavimo numeris,</w:t>
      </w:r>
    </w:p>
    <w:p w14:paraId="792637AC" w14:textId="77777777" w:rsidR="00493F8D" w:rsidRPr="00351FE3" w:rsidRDefault="00E05202">
      <w:pPr>
        <w:pStyle w:val="Text3"/>
        <w:rPr>
          <w:noProof/>
        </w:rPr>
      </w:pPr>
      <w:r w:rsidRPr="00351FE3">
        <w:rPr>
          <w:noProof/>
        </w:rPr>
        <w:t>(F) masė:</w:t>
      </w:r>
    </w:p>
    <w:p w14:paraId="4A32B5D9" w14:textId="77777777" w:rsidR="00493F8D" w:rsidRPr="00351FE3" w:rsidRDefault="00E05202">
      <w:pPr>
        <w:pStyle w:val="Text3"/>
        <w:rPr>
          <w:noProof/>
        </w:rPr>
      </w:pPr>
      <w:r w:rsidRPr="00351FE3">
        <w:rPr>
          <w:noProof/>
        </w:rPr>
        <w:t>(F.1) didžiausia techniškai leidžiama pakrautos transporto priemonės masė (išskyrus motociklus), (kg),</w:t>
      </w:r>
    </w:p>
    <w:p w14:paraId="1677231F" w14:textId="77777777" w:rsidR="00493F8D" w:rsidRPr="00351FE3" w:rsidRDefault="00E05202">
      <w:pPr>
        <w:pStyle w:val="Text3"/>
        <w:rPr>
          <w:noProof/>
        </w:rPr>
      </w:pPr>
      <w:r w:rsidRPr="00351FE3">
        <w:rPr>
          <w:noProof/>
        </w:rPr>
        <w:t>(G) eksploatuojamos transporto priemonės masė su kėbulu ir sukabinimo įtaisu, jei tai yra bet kokios kategorijos eksploatuojamas vilkikas, išskyrus M1 kategoriją, (kg),</w:t>
      </w:r>
    </w:p>
    <w:p w14:paraId="738B1534" w14:textId="77777777" w:rsidR="00493F8D" w:rsidRPr="00351FE3" w:rsidRDefault="00E05202">
      <w:pPr>
        <w:pStyle w:val="Text3"/>
        <w:rPr>
          <w:noProof/>
        </w:rPr>
      </w:pPr>
      <w:r w:rsidRPr="00351FE3">
        <w:rPr>
          <w:noProof/>
        </w:rPr>
        <w:t>(H) galiojimo laikotarpis, jei jis nėra neribotas,</w:t>
      </w:r>
    </w:p>
    <w:p w14:paraId="39B96DE4" w14:textId="77777777" w:rsidR="00493F8D" w:rsidRPr="00351FE3" w:rsidRDefault="00E05202">
      <w:pPr>
        <w:pStyle w:val="Text3"/>
        <w:rPr>
          <w:noProof/>
        </w:rPr>
      </w:pPr>
      <w:r w:rsidRPr="00351FE3">
        <w:rPr>
          <w:noProof/>
        </w:rPr>
        <w:t>(J) transporto priemonės kategorija:</w:t>
      </w:r>
    </w:p>
    <w:p w14:paraId="19B9A35D" w14:textId="77777777" w:rsidR="00493F8D" w:rsidRPr="00351FE3" w:rsidRDefault="00E05202">
      <w:pPr>
        <w:pStyle w:val="Text3"/>
        <w:rPr>
          <w:noProof/>
        </w:rPr>
      </w:pPr>
      <w:r w:rsidRPr="00351FE3">
        <w:rPr>
          <w:noProof/>
        </w:rPr>
        <w:t>(J.1) kėbulas,</w:t>
      </w:r>
    </w:p>
    <w:p w14:paraId="01BCF0F8" w14:textId="77777777" w:rsidR="00493F8D" w:rsidRPr="00351FE3" w:rsidRDefault="00E05202">
      <w:pPr>
        <w:pStyle w:val="Text3"/>
        <w:rPr>
          <w:noProof/>
        </w:rPr>
      </w:pPr>
      <w:r w:rsidRPr="00351FE3">
        <w:rPr>
          <w:noProof/>
        </w:rPr>
        <w:t>(K) transporto priemonės tipo patvirtinimo numeris (jei yra),</w:t>
      </w:r>
    </w:p>
    <w:p w14:paraId="487506D3" w14:textId="77777777" w:rsidR="00493F8D" w:rsidRPr="00351FE3" w:rsidRDefault="00E05202">
      <w:pPr>
        <w:pStyle w:val="Text3"/>
        <w:rPr>
          <w:noProof/>
        </w:rPr>
      </w:pPr>
      <w:r w:rsidRPr="00351FE3">
        <w:rPr>
          <w:noProof/>
        </w:rPr>
        <w:t>(P.1) variklio darbinis tūris (cm3),</w:t>
      </w:r>
    </w:p>
    <w:p w14:paraId="4C93B75A" w14:textId="77777777" w:rsidR="00493F8D" w:rsidRPr="00351FE3" w:rsidRDefault="00E05202">
      <w:pPr>
        <w:pStyle w:val="Text3"/>
        <w:rPr>
          <w:noProof/>
        </w:rPr>
      </w:pPr>
      <w:r w:rsidRPr="00351FE3">
        <w:rPr>
          <w:noProof/>
        </w:rPr>
        <w:t>(P.2) vardinė galia (kW),</w:t>
      </w:r>
    </w:p>
    <w:p w14:paraId="59EDDB59" w14:textId="77777777" w:rsidR="00493F8D" w:rsidRPr="00351FE3" w:rsidRDefault="00E05202">
      <w:pPr>
        <w:pStyle w:val="Text3"/>
        <w:rPr>
          <w:noProof/>
        </w:rPr>
      </w:pPr>
      <w:r w:rsidRPr="00351FE3">
        <w:rPr>
          <w:noProof/>
        </w:rPr>
        <w:t>(P.3) degalų rūšis arba galios šaltinis,</w:t>
      </w:r>
    </w:p>
    <w:p w14:paraId="1504D581" w14:textId="77777777" w:rsidR="00493F8D" w:rsidRPr="00351FE3" w:rsidRDefault="00E05202">
      <w:pPr>
        <w:pStyle w:val="Text3"/>
        <w:rPr>
          <w:noProof/>
        </w:rPr>
      </w:pPr>
      <w:r w:rsidRPr="00351FE3">
        <w:rPr>
          <w:noProof/>
        </w:rPr>
        <w:t>(Q) galios ir masės santykis (kW/kg) (taikoma tik motociklams),</w:t>
      </w:r>
    </w:p>
    <w:p w14:paraId="757F661D" w14:textId="77777777" w:rsidR="00493F8D" w:rsidRPr="00351FE3" w:rsidRDefault="00E05202">
      <w:pPr>
        <w:pStyle w:val="Text3"/>
        <w:rPr>
          <w:noProof/>
        </w:rPr>
      </w:pPr>
      <w:r w:rsidRPr="00351FE3">
        <w:rPr>
          <w:noProof/>
        </w:rPr>
        <w:t>(S.1) sėdimųjų vietų skaičius, įskaitant vairuotojo vietą,</w:t>
      </w:r>
    </w:p>
    <w:p w14:paraId="337D65D7" w14:textId="0F32482A" w:rsidR="00493F8D" w:rsidRPr="00351FE3" w:rsidRDefault="00E05202">
      <w:pPr>
        <w:pStyle w:val="Text3"/>
        <w:rPr>
          <w:noProof/>
        </w:rPr>
      </w:pPr>
      <w:r w:rsidRPr="00351FE3">
        <w:rPr>
          <w:noProof/>
        </w:rPr>
        <w:t>(S.2) stovimųjų vietų skaičius (kai tinkama)</w:t>
      </w:r>
      <w:r w:rsidR="00C20D50">
        <w:rPr>
          <w:noProof/>
        </w:rPr>
        <w:t>,</w:t>
      </w:r>
    </w:p>
    <w:p w14:paraId="6CB8B3F5" w14:textId="77777777" w:rsidR="00493F8D" w:rsidRPr="00351FE3" w:rsidRDefault="00E05202">
      <w:pPr>
        <w:pStyle w:val="Text3"/>
        <w:rPr>
          <w:noProof/>
        </w:rPr>
      </w:pPr>
      <w:r w:rsidRPr="00351FE3">
        <w:rPr>
          <w:noProof/>
        </w:rPr>
        <w:t xml:space="preserve">(V.7) CO2 (g/km) arba savitasis išmetamo CO2 kiekis, jei jis nurodytas sunkiųjų transporto priemonių atitikties liudijimo, apibrėžto </w:t>
      </w:r>
      <w:hyperlink r:id="rId17" w:tooltip="http://data.europa.eu/eli/reg_impl/2020/683/anx_8/oj">
        <w:r w:rsidRPr="00351FE3">
          <w:rPr>
            <w:rStyle w:val="Hyperlink"/>
            <w:noProof/>
          </w:rPr>
          <w:t>Komisijos įgyvendinimo reglamento (ES) 2020/683 VIII priedo</w:t>
        </w:r>
      </w:hyperlink>
      <w:r w:rsidRPr="00351FE3">
        <w:rPr>
          <w:noProof/>
        </w:rPr>
        <w:t xml:space="preserve"> priedėlyje, 49.5 punkte arba transporto priemonės individualaus patvirtinimo liudijimo, apibrėžto to reglamento III priedo 1 priedėlyje, 49.5 punkte,</w:t>
      </w:r>
    </w:p>
    <w:p w14:paraId="04DCA974" w14:textId="77777777" w:rsidR="00493F8D" w:rsidRPr="00351FE3" w:rsidRDefault="00E05202">
      <w:pPr>
        <w:pStyle w:val="Text3"/>
        <w:rPr>
          <w:noProof/>
        </w:rPr>
      </w:pPr>
      <w:r w:rsidRPr="00351FE3">
        <w:rPr>
          <w:noProof/>
        </w:rPr>
        <w:t xml:space="preserve">(V.9) išmetamųjų teršalų lygio, nurodyto atitikties liudijimo, apibrėžto </w:t>
      </w:r>
      <w:hyperlink r:id="rId18" w:tooltip="http://data.europa.eu/eli/reg_impl/2020/683/anx_8/oj">
        <w:r w:rsidRPr="00351FE3">
          <w:rPr>
            <w:rStyle w:val="Hyperlink"/>
            <w:noProof/>
          </w:rPr>
          <w:t>Komisijos įgyvendinimo reglamento (ES) 2020/683 VIII priedo</w:t>
        </w:r>
      </w:hyperlink>
      <w:r w:rsidRPr="00351FE3">
        <w:rPr>
          <w:noProof/>
        </w:rPr>
        <w:t xml:space="preserve"> priedėlyje, 2 dalies 47 punkte arba transporto priemonės individualaus patvirtinimo liudijimo, apibrėžto to reglamento III priedo 1 priedėlyje, 47 punkte, ženklas,</w:t>
      </w:r>
    </w:p>
    <w:p w14:paraId="205D8CE7" w14:textId="77777777" w:rsidR="00493F8D" w:rsidRPr="00351FE3" w:rsidRDefault="00E05202">
      <w:pPr>
        <w:pStyle w:val="Text3"/>
        <w:rPr>
          <w:noProof/>
        </w:rPr>
      </w:pPr>
      <w:r w:rsidRPr="00351FE3">
        <w:rPr>
          <w:noProof/>
        </w:rPr>
        <w:t>(X) techninės apžiūros teigiamos išvados įrodymas, kitos techninės apžiūros data arba galiojančios pažymos galiojimo pabaigos data.</w:t>
      </w:r>
    </w:p>
    <w:p w14:paraId="3FF33184" w14:textId="77777777" w:rsidR="00493F8D" w:rsidRPr="00351FE3" w:rsidRDefault="00E05202">
      <w:pPr>
        <w:pStyle w:val="Text3"/>
        <w:rPr>
          <w:noProof/>
        </w:rPr>
      </w:pPr>
      <w:r w:rsidRPr="00351FE3">
        <w:rPr>
          <w:noProof/>
        </w:rPr>
        <w:t xml:space="preserve">Be to, kortelės galinėje pusėje galima pateikti papildomus duomenis iš 2 dalies </w:t>
      </w:r>
      <w:hyperlink w:anchor="ecAVdlqo4WcO5VF8f" w:tooltip="point 2, point (f): (f)">
        <w:r w:rsidRPr="00351FE3">
          <w:rPr>
            <w:rStyle w:val="Hyperlink"/>
            <w:noProof/>
          </w:rPr>
          <w:t>f</w:t>
        </w:r>
      </w:hyperlink>
      <w:r w:rsidRPr="00351FE3">
        <w:rPr>
          <w:noProof/>
        </w:rPr>
        <w:t xml:space="preserve"> punkto (su suderintais kodais) ir </w:t>
      </w:r>
      <w:hyperlink w:anchor="ecrwhdDxqCnpqQ8pT" w:tooltip="point 2, point (g): (g)">
        <w:r w:rsidRPr="00351FE3">
          <w:rPr>
            <w:rStyle w:val="Hyperlink"/>
            <w:noProof/>
          </w:rPr>
          <w:t>g</w:t>
        </w:r>
      </w:hyperlink>
      <w:r w:rsidRPr="00351FE3">
        <w:rPr>
          <w:noProof/>
        </w:rPr>
        <w:t xml:space="preserve"> punkto. </w:t>
      </w:r>
    </w:p>
    <w:p w14:paraId="6FBF663F" w14:textId="77777777" w:rsidR="00493F8D" w:rsidRPr="00351FE3" w:rsidRDefault="00E05202">
      <w:pPr>
        <w:pStyle w:val="Point2"/>
        <w:rPr>
          <w:noProof/>
        </w:rPr>
      </w:pPr>
      <w:r w:rsidRPr="00351FE3">
        <w:rPr>
          <w:noProof/>
        </w:rPr>
        <w:t>iii)</w:t>
      </w:r>
      <w:r w:rsidRPr="00351FE3">
        <w:rPr>
          <w:noProof/>
        </w:rPr>
        <w:tab/>
        <w:t>Lustinės kortelės fizinės apsaugos priemonės</w:t>
      </w:r>
    </w:p>
    <w:p w14:paraId="1CC2822A" w14:textId="77777777" w:rsidR="00493F8D" w:rsidRPr="00351FE3" w:rsidRDefault="00E05202">
      <w:pPr>
        <w:pStyle w:val="Text3"/>
        <w:rPr>
          <w:noProof/>
        </w:rPr>
      </w:pPr>
      <w:r w:rsidRPr="00351FE3">
        <w:rPr>
          <w:noProof/>
        </w:rPr>
        <w:t>Fiziniam dokumentų saugumui kylančios grėsmės:</w:t>
      </w:r>
    </w:p>
    <w:p w14:paraId="6D0841B9" w14:textId="77777777" w:rsidR="00493F8D" w:rsidRPr="00351FE3" w:rsidRDefault="00E05202" w:rsidP="001E5A29">
      <w:pPr>
        <w:pStyle w:val="Point3number"/>
        <w:numPr>
          <w:ilvl w:val="6"/>
          <w:numId w:val="7"/>
        </w:numPr>
        <w:rPr>
          <w:noProof/>
        </w:rPr>
      </w:pPr>
      <w:r w:rsidRPr="00351FE3">
        <w:rPr>
          <w:noProof/>
        </w:rPr>
        <w:t>suklastotų kortelių gamyba: sukuriamas naujas į dokumentą labai panašus objektas, kuris pagaminamas kaip naujas objektas arba kaip originalaus dokumento kopija,</w:t>
      </w:r>
    </w:p>
    <w:p w14:paraId="70CE4672" w14:textId="77777777" w:rsidR="00493F8D" w:rsidRPr="00351FE3" w:rsidRDefault="00E05202">
      <w:pPr>
        <w:pStyle w:val="Point3number"/>
        <w:rPr>
          <w:noProof/>
        </w:rPr>
      </w:pPr>
      <w:r w:rsidRPr="00351FE3">
        <w:rPr>
          <w:noProof/>
        </w:rPr>
        <w:t>esminis pakeitimas: pakeičiamas tam tikras originalaus dokumento požymis, pvz., pakeičiami kai kurie dokumente išspausdinti duomenys.</w:t>
      </w:r>
    </w:p>
    <w:p w14:paraId="34718784" w14:textId="77777777" w:rsidR="00493F8D" w:rsidRPr="00351FE3" w:rsidRDefault="00E05202">
      <w:pPr>
        <w:pStyle w:val="Text4"/>
        <w:rPr>
          <w:noProof/>
        </w:rPr>
      </w:pPr>
      <w:r w:rsidRPr="00351FE3">
        <w:rPr>
          <w:noProof/>
        </w:rPr>
        <w:t>Medžiaga, naudojama registracijos liudijimo I daliai, turi būti apsaugota nuo klastojimo bent trimis iš toliau pateiktų būdų:</w:t>
      </w:r>
    </w:p>
    <w:p w14:paraId="02688F6D" w14:textId="77777777" w:rsidR="00493F8D" w:rsidRPr="00351FE3" w:rsidRDefault="00E05202">
      <w:pPr>
        <w:pStyle w:val="Point4"/>
        <w:rPr>
          <w:noProof/>
        </w:rPr>
      </w:pPr>
      <w:r w:rsidRPr="00351FE3">
        <w:rPr>
          <w:noProof/>
        </w:rPr>
        <w:t>—</w:t>
      </w:r>
      <w:r w:rsidRPr="00351FE3">
        <w:rPr>
          <w:noProof/>
        </w:rPr>
        <w:tab/>
        <w:t>mikrospauda,</w:t>
      </w:r>
    </w:p>
    <w:p w14:paraId="0052EC1E" w14:textId="77777777" w:rsidR="00493F8D" w:rsidRPr="00351FE3" w:rsidRDefault="00E05202">
      <w:pPr>
        <w:pStyle w:val="Point4"/>
        <w:rPr>
          <w:noProof/>
        </w:rPr>
      </w:pPr>
      <w:r w:rsidRPr="00351FE3">
        <w:rPr>
          <w:noProof/>
        </w:rPr>
        <w:t>—</w:t>
      </w:r>
      <w:r w:rsidRPr="00351FE3">
        <w:rPr>
          <w:noProof/>
        </w:rPr>
        <w:tab/>
        <w:t>giljoširuotės spauda*,</w:t>
      </w:r>
    </w:p>
    <w:p w14:paraId="0838F220" w14:textId="77777777" w:rsidR="00493F8D" w:rsidRPr="00351FE3" w:rsidRDefault="00E05202">
      <w:pPr>
        <w:pStyle w:val="Point4"/>
        <w:rPr>
          <w:noProof/>
        </w:rPr>
      </w:pPr>
      <w:r w:rsidRPr="00351FE3">
        <w:rPr>
          <w:noProof/>
        </w:rPr>
        <w:t>—</w:t>
      </w:r>
      <w:r w:rsidRPr="00351FE3">
        <w:rPr>
          <w:noProof/>
        </w:rPr>
        <w:tab/>
        <w:t>vaivorykštine spauda,</w:t>
      </w:r>
    </w:p>
    <w:p w14:paraId="0BAD7B15" w14:textId="77777777" w:rsidR="00493F8D" w:rsidRPr="00351FE3" w:rsidRDefault="00E05202">
      <w:pPr>
        <w:pStyle w:val="Point4"/>
        <w:rPr>
          <w:noProof/>
        </w:rPr>
      </w:pPr>
      <w:r w:rsidRPr="00351FE3">
        <w:rPr>
          <w:noProof/>
        </w:rPr>
        <w:t>—</w:t>
      </w:r>
      <w:r w:rsidRPr="00351FE3">
        <w:rPr>
          <w:noProof/>
        </w:rPr>
        <w:tab/>
        <w:t>lazeriniu graviravimu,</w:t>
      </w:r>
    </w:p>
    <w:p w14:paraId="19578678" w14:textId="77777777" w:rsidR="00493F8D" w:rsidRPr="00351FE3" w:rsidRDefault="00E05202">
      <w:pPr>
        <w:pStyle w:val="Point4"/>
        <w:rPr>
          <w:noProof/>
        </w:rPr>
      </w:pPr>
      <w:r w:rsidRPr="00351FE3">
        <w:rPr>
          <w:noProof/>
        </w:rPr>
        <w:t>—</w:t>
      </w:r>
      <w:r w:rsidRPr="00351FE3">
        <w:rPr>
          <w:noProof/>
        </w:rPr>
        <w:tab/>
        <w:t>spausdinama ultravioletiniais fluorescenciniais dažais,</w:t>
      </w:r>
    </w:p>
    <w:p w14:paraId="4DCE644F" w14:textId="77777777" w:rsidR="00493F8D" w:rsidRPr="00351FE3" w:rsidRDefault="00E05202">
      <w:pPr>
        <w:pStyle w:val="Point4"/>
        <w:rPr>
          <w:noProof/>
        </w:rPr>
      </w:pPr>
      <w:r w:rsidRPr="00351FE3">
        <w:rPr>
          <w:noProof/>
        </w:rPr>
        <w:t>—</w:t>
      </w:r>
      <w:r w:rsidRPr="00351FE3">
        <w:rPr>
          <w:noProof/>
        </w:rPr>
        <w:tab/>
        <w:t>spausdinama dažais, kurių spalva priklauso nuo žiūrėjimo kampo*,</w:t>
      </w:r>
    </w:p>
    <w:p w14:paraId="01EB0CB6" w14:textId="77777777" w:rsidR="00493F8D" w:rsidRPr="00351FE3" w:rsidRDefault="00E05202">
      <w:pPr>
        <w:pStyle w:val="Point4"/>
        <w:rPr>
          <w:noProof/>
        </w:rPr>
      </w:pPr>
      <w:r w:rsidRPr="00351FE3">
        <w:rPr>
          <w:noProof/>
        </w:rPr>
        <w:t>—</w:t>
      </w:r>
      <w:r w:rsidRPr="00351FE3">
        <w:rPr>
          <w:noProof/>
        </w:rPr>
        <w:tab/>
        <w:t>spausdinama dažais, kurių spalva priklauso nuo temperatūros*,</w:t>
      </w:r>
    </w:p>
    <w:p w14:paraId="315345B6" w14:textId="77777777" w:rsidR="00493F8D" w:rsidRPr="00351FE3" w:rsidRDefault="00E05202">
      <w:pPr>
        <w:pStyle w:val="Point4"/>
        <w:rPr>
          <w:noProof/>
        </w:rPr>
      </w:pPr>
      <w:r w:rsidRPr="00351FE3">
        <w:rPr>
          <w:noProof/>
        </w:rPr>
        <w:t>—</w:t>
      </w:r>
      <w:r w:rsidRPr="00351FE3">
        <w:rPr>
          <w:noProof/>
        </w:rPr>
        <w:tab/>
        <w:t>specialiosiomis hologramomis*,</w:t>
      </w:r>
    </w:p>
    <w:p w14:paraId="62A6154F" w14:textId="77777777" w:rsidR="00493F8D" w:rsidRPr="00351FE3" w:rsidRDefault="00E05202">
      <w:pPr>
        <w:pStyle w:val="Point4"/>
        <w:rPr>
          <w:noProof/>
        </w:rPr>
      </w:pPr>
      <w:r w:rsidRPr="00351FE3">
        <w:rPr>
          <w:noProof/>
        </w:rPr>
        <w:t>—</w:t>
      </w:r>
      <w:r w:rsidRPr="00351FE3">
        <w:rPr>
          <w:noProof/>
        </w:rPr>
        <w:tab/>
        <w:t>kintančiais lazeriniais vaizdais,</w:t>
      </w:r>
    </w:p>
    <w:p w14:paraId="188C5F67" w14:textId="77777777" w:rsidR="00493F8D" w:rsidRPr="00351FE3" w:rsidRDefault="00E05202">
      <w:pPr>
        <w:pStyle w:val="Point4"/>
        <w:rPr>
          <w:noProof/>
        </w:rPr>
      </w:pPr>
      <w:r w:rsidRPr="00351FE3">
        <w:rPr>
          <w:noProof/>
        </w:rPr>
        <w:t>—</w:t>
      </w:r>
      <w:r w:rsidRPr="00351FE3">
        <w:rPr>
          <w:noProof/>
        </w:rPr>
        <w:tab/>
        <w:t>optiškai kintančiais vaizdais.</w:t>
      </w:r>
    </w:p>
    <w:p w14:paraId="5C34B4E1" w14:textId="77777777" w:rsidR="00493F8D" w:rsidRPr="00351FE3" w:rsidRDefault="00E05202">
      <w:pPr>
        <w:pStyle w:val="Text5"/>
        <w:rPr>
          <w:noProof/>
        </w:rPr>
      </w:pPr>
      <w:r w:rsidRPr="00351FE3">
        <w:rPr>
          <w:noProof/>
        </w:rPr>
        <w:t>Valstybės narės gali nustatyti papildomas apsaugos priemones.</w:t>
      </w:r>
    </w:p>
    <w:p w14:paraId="6D0BF9FF" w14:textId="77777777" w:rsidR="00493F8D" w:rsidRPr="00351FE3" w:rsidRDefault="00E05202">
      <w:pPr>
        <w:pStyle w:val="Text5"/>
        <w:rPr>
          <w:noProof/>
        </w:rPr>
      </w:pPr>
      <w:r w:rsidRPr="00351FE3">
        <w:rPr>
          <w:noProof/>
        </w:rPr>
        <w:t>Pirmenybė teiktina žvaigždute pažymėtiems būdams, nes jie leidžia teisėsaugos pareigūnams patikrinti kortelės galiojimą be jokių specialių priemonių.</w:t>
      </w:r>
    </w:p>
    <w:p w14:paraId="7F8298CE" w14:textId="77777777" w:rsidR="00493F8D" w:rsidRPr="00351FE3" w:rsidRDefault="00E05202">
      <w:pPr>
        <w:pStyle w:val="Point1letter"/>
        <w:rPr>
          <w:noProof/>
        </w:rPr>
      </w:pPr>
      <w:bookmarkStart w:id="10" w:name="ecyk1UAxh0jpSQmKC"/>
      <w:bookmarkEnd w:id="10"/>
      <w:r w:rsidRPr="00351FE3">
        <w:rPr>
          <w:i/>
          <w:noProof/>
        </w:rPr>
        <w:t>Duomenų laikymas ir apsauga</w:t>
      </w:r>
    </w:p>
    <w:p w14:paraId="502D09B3" w14:textId="77777777" w:rsidR="00493F8D" w:rsidRPr="00351FE3" w:rsidRDefault="00E05202">
      <w:pPr>
        <w:pStyle w:val="Text2"/>
        <w:rPr>
          <w:noProof/>
        </w:rPr>
      </w:pPr>
      <w:r w:rsidRPr="00351FE3">
        <w:rPr>
          <w:noProof/>
        </w:rPr>
        <w:t xml:space="preserve">Toliau nustatyti duomenys, prieš kuriuos nurodomi suderinti bendri kodai (kai tinkama, susiejant juos su atskirais valstybių narių kodais pagal 2 dalies </w:t>
      </w:r>
      <w:hyperlink w:anchor="ecrwhdDxqCnpqQ8pT" w:tooltip="point 2, point (g): (g)">
        <w:r w:rsidRPr="00351FE3">
          <w:rPr>
            <w:rStyle w:val="Hyperlink"/>
            <w:noProof/>
          </w:rPr>
          <w:t>g</w:t>
        </w:r>
      </w:hyperlink>
      <w:r w:rsidRPr="00351FE3">
        <w:rPr>
          <w:noProof/>
        </w:rPr>
        <w:t xml:space="preserve"> punktą), pateikiami kortelės paviršiuje (ten jau yra pateikta </w:t>
      </w:r>
      <w:hyperlink w:anchor="ecUCmgwZOUGcsa0CL" w:tooltip="point (a): (a)">
        <w:r w:rsidRPr="00351FE3">
          <w:rPr>
            <w:rStyle w:val="Hyperlink"/>
            <w:noProof/>
          </w:rPr>
          <w:t>a</w:t>
        </w:r>
      </w:hyperlink>
      <w:r w:rsidRPr="00351FE3">
        <w:rPr>
          <w:noProof/>
        </w:rPr>
        <w:t xml:space="preserve"> punkte nurodyta nuskaitoma informacija) arba tais duomenimis galima papildyti kortelės paviršiaus informaciją:</w:t>
      </w:r>
    </w:p>
    <w:p w14:paraId="6ADA0366" w14:textId="77777777" w:rsidR="00493F8D" w:rsidRPr="00351FE3" w:rsidRDefault="00E05202" w:rsidP="001E5A29">
      <w:pPr>
        <w:pStyle w:val="Point2letter"/>
        <w:numPr>
          <w:ilvl w:val="5"/>
          <w:numId w:val="8"/>
        </w:numPr>
        <w:rPr>
          <w:noProof/>
        </w:rPr>
      </w:pPr>
      <w:bookmarkStart w:id="11" w:name="ecoy9revfn7AjQmg9"/>
      <w:bookmarkEnd w:id="11"/>
      <w:r w:rsidRPr="00351FE3">
        <w:rPr>
          <w:noProof/>
        </w:rPr>
        <w:t xml:space="preserve">duomenys, nurodyti 2 dalies </w:t>
      </w:r>
      <w:hyperlink w:anchor="ecx5BESGc24KShZ5y" w:tooltip="point 2, points (d) and (e): (d)">
        <w:r w:rsidRPr="00351FE3">
          <w:rPr>
            <w:rStyle w:val="Hyperlink"/>
            <w:noProof/>
          </w:rPr>
          <w:t>d</w:t>
        </w:r>
      </w:hyperlink>
      <w:r w:rsidRPr="00351FE3">
        <w:rPr>
          <w:noProof/>
        </w:rPr>
        <w:t xml:space="preserve"> ir </w:t>
      </w:r>
      <w:hyperlink w:anchor="ecyvn9pJY1rKuOStS" w:tooltip="point 2, points (d) and (e): (e)">
        <w:r w:rsidRPr="00351FE3">
          <w:rPr>
            <w:rStyle w:val="Hyperlink"/>
            <w:noProof/>
          </w:rPr>
          <w:t>e</w:t>
        </w:r>
      </w:hyperlink>
      <w:r w:rsidRPr="00351FE3">
        <w:rPr>
          <w:noProof/>
        </w:rPr>
        <w:t xml:space="preserve"> punktuose.</w:t>
      </w:r>
    </w:p>
    <w:p w14:paraId="48C1450F" w14:textId="6A6EF252" w:rsidR="00493F8D" w:rsidRPr="00351FE3" w:rsidRDefault="00E05202">
      <w:pPr>
        <w:pStyle w:val="Text3"/>
        <w:rPr>
          <w:noProof/>
        </w:rPr>
      </w:pPr>
      <w:r w:rsidRPr="00351FE3">
        <w:rPr>
          <w:noProof/>
        </w:rPr>
        <w:t xml:space="preserve">Visus 2 dalies </w:t>
      </w:r>
      <w:hyperlink w:anchor="ecx5BESGc24KShZ5y" w:tooltip="point 2, points (d) and (e): (d)">
        <w:r w:rsidRPr="00351FE3">
          <w:rPr>
            <w:rStyle w:val="Hyperlink"/>
            <w:noProof/>
          </w:rPr>
          <w:t>d</w:t>
        </w:r>
      </w:hyperlink>
      <w:r w:rsidRPr="00351FE3">
        <w:rPr>
          <w:noProof/>
        </w:rPr>
        <w:t xml:space="preserve"> ir </w:t>
      </w:r>
      <w:hyperlink w:anchor="ecyvn9pJY1rKuOStS" w:tooltip="point 2, points (d) and (e): (e)">
        <w:r w:rsidRPr="00351FE3">
          <w:rPr>
            <w:rStyle w:val="Hyperlink"/>
            <w:noProof/>
          </w:rPr>
          <w:t>e</w:t>
        </w:r>
      </w:hyperlink>
      <w:r w:rsidRPr="00351FE3">
        <w:rPr>
          <w:noProof/>
        </w:rPr>
        <w:t xml:space="preserve"> punktuose nurodytus duomenis privaloma laikyti kortelėje</w:t>
      </w:r>
      <w:r w:rsidR="00C20D50">
        <w:rPr>
          <w:noProof/>
        </w:rPr>
        <w:t>,</w:t>
      </w:r>
    </w:p>
    <w:p w14:paraId="39832498" w14:textId="07CA92F5" w:rsidR="00493F8D" w:rsidRPr="00351FE3" w:rsidRDefault="00E05202">
      <w:pPr>
        <w:pStyle w:val="Point2"/>
        <w:rPr>
          <w:noProof/>
        </w:rPr>
      </w:pPr>
      <w:bookmarkStart w:id="12" w:name="ecYD60NkC0rvNbHfk"/>
      <w:bookmarkEnd w:id="12"/>
      <w:r w:rsidRPr="00351FE3">
        <w:rPr>
          <w:noProof/>
        </w:rPr>
        <w:t>ii)</w:t>
      </w:r>
      <w:r w:rsidRPr="00351FE3">
        <w:rPr>
          <w:noProof/>
        </w:rPr>
        <w:tab/>
      </w:r>
      <w:r w:rsidR="00C20D50">
        <w:rPr>
          <w:noProof/>
        </w:rPr>
        <w:t>k</w:t>
      </w:r>
      <w:r w:rsidRPr="00351FE3">
        <w:rPr>
          <w:noProof/>
        </w:rPr>
        <w:t xml:space="preserve">iti duomenys, nurodyti 2 dalies </w:t>
      </w:r>
      <w:hyperlink w:anchor="ecAVdlqo4WcO5VF8f" w:tooltip="point 2, point (f): (f)">
        <w:r w:rsidRPr="00351FE3">
          <w:rPr>
            <w:rStyle w:val="Hyperlink"/>
            <w:noProof/>
          </w:rPr>
          <w:t>f</w:t>
        </w:r>
      </w:hyperlink>
      <w:r w:rsidRPr="00351FE3">
        <w:rPr>
          <w:noProof/>
        </w:rPr>
        <w:t xml:space="preserve"> punkte.</w:t>
      </w:r>
    </w:p>
    <w:p w14:paraId="771FB461" w14:textId="39A2CF92" w:rsidR="00493F8D" w:rsidRPr="00351FE3" w:rsidRDefault="00E05202">
      <w:pPr>
        <w:pStyle w:val="Text3"/>
        <w:rPr>
          <w:noProof/>
        </w:rPr>
      </w:pPr>
      <w:r w:rsidRPr="00351FE3">
        <w:rPr>
          <w:noProof/>
        </w:rPr>
        <w:t xml:space="preserve">Be to, prireikus valstybėms narėms leidžiama saugoti daugiau duomenų, nurodytų 2 dalies </w:t>
      </w:r>
      <w:hyperlink w:anchor="ecAVdlqo4WcO5VF8f" w:tooltip="point 2, point (f): (f)">
        <w:r w:rsidRPr="00351FE3">
          <w:rPr>
            <w:rStyle w:val="Hyperlink"/>
            <w:noProof/>
          </w:rPr>
          <w:t>f</w:t>
        </w:r>
      </w:hyperlink>
      <w:r w:rsidRPr="00351FE3">
        <w:rPr>
          <w:noProof/>
        </w:rPr>
        <w:t xml:space="preserve"> punkte</w:t>
      </w:r>
      <w:r w:rsidR="00C20D50">
        <w:rPr>
          <w:noProof/>
        </w:rPr>
        <w:t>,</w:t>
      </w:r>
    </w:p>
    <w:p w14:paraId="1657F34A" w14:textId="77777777" w:rsidR="00493F8D" w:rsidRPr="00351FE3" w:rsidRDefault="00E05202">
      <w:pPr>
        <w:pStyle w:val="Point2"/>
        <w:rPr>
          <w:noProof/>
        </w:rPr>
      </w:pPr>
      <w:bookmarkStart w:id="13" w:name="ecx0HEP9Bgzs1B07V"/>
      <w:bookmarkEnd w:id="13"/>
      <w:r w:rsidRPr="00351FE3">
        <w:rPr>
          <w:noProof/>
        </w:rPr>
        <w:t>iii)</w:t>
      </w:r>
      <w:r w:rsidRPr="00351FE3">
        <w:rPr>
          <w:noProof/>
        </w:rPr>
        <w:tab/>
        <w:t xml:space="preserve">kiti duomenys, nurodyti 2 dalies </w:t>
      </w:r>
      <w:hyperlink w:anchor="ecrwhdDxqCnpqQ8pT" w:tooltip="point 2, point (g): (g)">
        <w:r w:rsidRPr="00351FE3">
          <w:rPr>
            <w:rStyle w:val="Hyperlink"/>
            <w:noProof/>
          </w:rPr>
          <w:t>g</w:t>
        </w:r>
      </w:hyperlink>
      <w:r w:rsidRPr="00351FE3">
        <w:rPr>
          <w:noProof/>
        </w:rPr>
        <w:t xml:space="preserve"> punkte.</w:t>
      </w:r>
    </w:p>
    <w:p w14:paraId="471D0FB6" w14:textId="77777777" w:rsidR="00493F8D" w:rsidRPr="00351FE3" w:rsidRDefault="00E05202">
      <w:pPr>
        <w:pStyle w:val="Text3"/>
        <w:rPr>
          <w:noProof/>
        </w:rPr>
      </w:pPr>
      <w:r w:rsidRPr="00351FE3">
        <w:rPr>
          <w:noProof/>
        </w:rPr>
        <w:t>Kortelėje pasirinktinai galima laikyti papildomą informaciją.</w:t>
      </w:r>
    </w:p>
    <w:p w14:paraId="40F08AF0" w14:textId="655C513E" w:rsidR="00493F8D" w:rsidRPr="00351FE3" w:rsidRDefault="00611BE5">
      <w:pPr>
        <w:pStyle w:val="Text3"/>
        <w:rPr>
          <w:noProof/>
        </w:rPr>
      </w:pPr>
      <w:hyperlink w:anchor="ecoy9revfn7AjQmg9" w:tooltip="points (i) and (ii): (i)">
        <w:r w:rsidR="00E05202" w:rsidRPr="00351FE3">
          <w:rPr>
            <w:rStyle w:val="Hyperlink"/>
            <w:noProof/>
          </w:rPr>
          <w:t>i</w:t>
        </w:r>
      </w:hyperlink>
      <w:r w:rsidR="00E05202" w:rsidRPr="00351FE3">
        <w:rPr>
          <w:noProof/>
        </w:rPr>
        <w:t xml:space="preserve"> ir </w:t>
      </w:r>
      <w:hyperlink w:anchor="ecYD60NkC0rvNbHfk" w:tooltip="points (i) and (ii): (ii)">
        <w:r w:rsidR="00E05202" w:rsidRPr="00351FE3">
          <w:rPr>
            <w:rStyle w:val="Hyperlink"/>
            <w:noProof/>
          </w:rPr>
          <w:t>ii</w:t>
        </w:r>
      </w:hyperlink>
      <w:r w:rsidR="00E05202" w:rsidRPr="00351FE3">
        <w:rPr>
          <w:noProof/>
        </w:rPr>
        <w:t xml:space="preserve"> papunkčiuose nurodyti duomenys laikomi dviejose vaiskios </w:t>
      </w:r>
      <w:r w:rsidR="00182DAE" w:rsidRPr="00351FE3">
        <w:rPr>
          <w:noProof/>
        </w:rPr>
        <w:t>struktūros</w:t>
      </w:r>
      <w:r w:rsidR="00E05202" w:rsidRPr="00351FE3">
        <w:rPr>
          <w:noProof/>
        </w:rPr>
        <w:t xml:space="preserve"> atitinkamose rinkmenose (žr. ISO/IEC 7816-4). Valstybės narės gali pagal savo reikalavimus nustatyti, kaip reikia laikyti </w:t>
      </w:r>
      <w:hyperlink w:anchor="ecx0HEP9Bgzs1B07V" w:tooltip="point (iii): (iii)">
        <w:r w:rsidR="00E05202" w:rsidRPr="00351FE3">
          <w:rPr>
            <w:rStyle w:val="Hyperlink"/>
            <w:noProof/>
          </w:rPr>
          <w:t>iii</w:t>
        </w:r>
      </w:hyperlink>
      <w:r w:rsidR="00E05202" w:rsidRPr="00351FE3">
        <w:rPr>
          <w:noProof/>
        </w:rPr>
        <w:t xml:space="preserve"> papunktyje nurodytus duomenis.</w:t>
      </w:r>
    </w:p>
    <w:p w14:paraId="670F0083" w14:textId="77777777" w:rsidR="00493F8D" w:rsidRPr="00351FE3" w:rsidRDefault="00E05202">
      <w:pPr>
        <w:pStyle w:val="Text3"/>
        <w:rPr>
          <w:noProof/>
        </w:rPr>
      </w:pPr>
      <w:r w:rsidRPr="00351FE3">
        <w:rPr>
          <w:noProof/>
        </w:rPr>
        <w:t>Nenustatoma jokių apribojimų nuskaityti tas rinkmenas.</w:t>
      </w:r>
    </w:p>
    <w:p w14:paraId="45938DF0" w14:textId="77777777" w:rsidR="00493F8D" w:rsidRPr="00351FE3" w:rsidRDefault="00E05202">
      <w:pPr>
        <w:pStyle w:val="Text3"/>
        <w:rPr>
          <w:noProof/>
        </w:rPr>
      </w:pPr>
      <w:r w:rsidRPr="00351FE3">
        <w:rPr>
          <w:noProof/>
        </w:rPr>
        <w:t>Rašymo prieiga prie tų rinkmenų suteikiama tik lustinę kortelę išduodančios valstybės narės nacionalinėms kompetentingoms institucijoms (ir jų įgaliotoms agentūroms).</w:t>
      </w:r>
    </w:p>
    <w:p w14:paraId="48B8FCB0" w14:textId="77777777" w:rsidR="00493F8D" w:rsidRPr="00351FE3" w:rsidRDefault="00E05202">
      <w:pPr>
        <w:pStyle w:val="Text3"/>
        <w:rPr>
          <w:noProof/>
        </w:rPr>
      </w:pPr>
      <w:r w:rsidRPr="00351FE3">
        <w:rPr>
          <w:noProof/>
        </w:rPr>
        <w:t>Rašymo prieiga suteikiama tik seanso raktu atlikus asimetrinį tapatumo nustatymą, kuriuo siekiama apsaugoti seansą tarp transporto priemonės registracijos kortelės ir nacionalinių kompetentingų institucijų (arba jų įgaliotų agentūrų) saugumo modulio (pvz., saugumo modulio kortelės). Tuo būdu prieš tapatumo nustatymo procesą pagal ISO/IEC 7816-8 pasikeičiama kortele patikrinamais sertifikatais. Kortele patikrinami sertifikatai turi atitinkamus viešuosius raktus, kuriuos reikia gauti ir naudoti vykdant šį tapatumo nustatymo procesą. Šiuos sertifikatus pasirašo nacionalinės kompetentingos institucijos ir juose pagal ISO/IEC 7816-9 yra nurodytas leidimo objektas (sertifikato turėtojo leidimas), siekiant kortelėje užkoduoti su konkrečiu vaidmeniu susijusį leidimą. Šis su vaidmeniu susijęs leidimas yra susijęs su nacionaline kompetentinga institucija (pvz., leidimas atnaujinti duomenų laukelį).</w:t>
      </w:r>
    </w:p>
    <w:p w14:paraId="7BC2D73B" w14:textId="77777777" w:rsidR="00493F8D" w:rsidRPr="00351FE3" w:rsidRDefault="00E05202">
      <w:pPr>
        <w:pStyle w:val="Text3"/>
        <w:rPr>
          <w:noProof/>
        </w:rPr>
      </w:pPr>
      <w:r w:rsidRPr="00351FE3">
        <w:rPr>
          <w:noProof/>
        </w:rPr>
        <w:t>Atitinkami nacionalinės kompetentingos institucijos viešieji raktai kortelėje laikomi kaip patikimumo užtikrinimo priemonė (pagrindinis viešasis raktas).</w:t>
      </w:r>
    </w:p>
    <w:p w14:paraId="7CC7F6D4" w14:textId="77777777" w:rsidR="00493F8D" w:rsidRPr="00351FE3" w:rsidRDefault="00E05202">
      <w:pPr>
        <w:pStyle w:val="Text3"/>
        <w:rPr>
          <w:noProof/>
        </w:rPr>
      </w:pPr>
      <w:r w:rsidRPr="00351FE3">
        <w:rPr>
          <w:noProof/>
        </w:rPr>
        <w:t>Už rinkmenų specifikacijas ir tapatumo nustatymo procesui reikalingas komandas bei jų rašymo procesą yra atsakingos valstybės narės. Saugumo užtikrinimas turi būti patvirtintas atlikus bendrų kriterijų įvertinimą pagal EAL4+. Papildiniai yra šie: 1. AVA_MSU.3 Nesaugių būsenų analizė ir testavimas; 2. AVA_VLA.4 Labai atsparus.</w:t>
      </w:r>
    </w:p>
    <w:p w14:paraId="1E5521B9" w14:textId="77777777" w:rsidR="00493F8D" w:rsidRPr="00351FE3" w:rsidRDefault="00E05202">
      <w:pPr>
        <w:pStyle w:val="Point2"/>
        <w:rPr>
          <w:noProof/>
        </w:rPr>
      </w:pPr>
      <w:r w:rsidRPr="00351FE3">
        <w:rPr>
          <w:noProof/>
        </w:rPr>
        <w:t>iv)</w:t>
      </w:r>
      <w:r w:rsidRPr="00351FE3">
        <w:rPr>
          <w:noProof/>
        </w:rPr>
        <w:tab/>
        <w:t>Tikrinimo duomenys registracijos duomenų autentiškumui nustatyti</w:t>
      </w:r>
    </w:p>
    <w:p w14:paraId="42FB6FAD" w14:textId="77777777" w:rsidR="00493F8D" w:rsidRPr="00351FE3" w:rsidRDefault="00E05202">
      <w:pPr>
        <w:pStyle w:val="Text3"/>
        <w:rPr>
          <w:noProof/>
        </w:rPr>
      </w:pPr>
      <w:r w:rsidRPr="00351FE3">
        <w:rPr>
          <w:noProof/>
        </w:rPr>
        <w:t xml:space="preserve">Išduodančioji institucija savo elektroninį parašą apskaičiuoja remdamasi visais rinkmenos, kurioje yra </w:t>
      </w:r>
      <w:hyperlink w:anchor="ecoy9revfn7AjQmg9" w:tooltip="points (i) and (ii): (i)">
        <w:r w:rsidRPr="00351FE3">
          <w:rPr>
            <w:rStyle w:val="Hyperlink"/>
            <w:noProof/>
          </w:rPr>
          <w:t>i</w:t>
        </w:r>
      </w:hyperlink>
      <w:r w:rsidRPr="00351FE3">
        <w:rPr>
          <w:noProof/>
        </w:rPr>
        <w:t xml:space="preserve"> ir </w:t>
      </w:r>
      <w:hyperlink w:anchor="ecYD60NkC0rvNbHfk" w:tooltip="points (i) and (ii): (ii)">
        <w:r w:rsidRPr="00351FE3">
          <w:rPr>
            <w:rStyle w:val="Hyperlink"/>
            <w:noProof/>
          </w:rPr>
          <w:t>ii</w:t>
        </w:r>
      </w:hyperlink>
      <w:r w:rsidRPr="00351FE3">
        <w:rPr>
          <w:noProof/>
        </w:rPr>
        <w:t xml:space="preserve"> papunkčiuose nurodyti duomenys, duomenims, ir išsaugo jį susijusioje rinkmenoje. Šie parašai leidžia patikrinti laikomų duomenų autentiškumą. Kortelėse laikomi šie duomenys:</w:t>
      </w:r>
    </w:p>
    <w:p w14:paraId="42F825E6" w14:textId="77777777" w:rsidR="00493F8D" w:rsidRPr="00351FE3" w:rsidRDefault="00E05202">
      <w:pPr>
        <w:pStyle w:val="Point3number"/>
        <w:rPr>
          <w:noProof/>
        </w:rPr>
      </w:pPr>
      <w:r w:rsidRPr="00351FE3">
        <w:rPr>
          <w:noProof/>
        </w:rPr>
        <w:t xml:space="preserve">su </w:t>
      </w:r>
      <w:hyperlink w:anchor="ecoy9revfn7AjQmg9" w:tooltip="point (i): (i)">
        <w:r w:rsidRPr="00351FE3">
          <w:rPr>
            <w:rStyle w:val="Hyperlink"/>
            <w:noProof/>
          </w:rPr>
          <w:t>i papunkčiu</w:t>
        </w:r>
      </w:hyperlink>
      <w:r w:rsidRPr="00351FE3">
        <w:rPr>
          <w:noProof/>
        </w:rPr>
        <w:t xml:space="preserve"> susijusių registracijos duomenų elektroninis parašas,</w:t>
      </w:r>
    </w:p>
    <w:p w14:paraId="44D2D187" w14:textId="77777777" w:rsidR="00493F8D" w:rsidRPr="00351FE3" w:rsidRDefault="00E05202">
      <w:pPr>
        <w:pStyle w:val="Point3number"/>
        <w:rPr>
          <w:noProof/>
        </w:rPr>
      </w:pPr>
      <w:r w:rsidRPr="00351FE3">
        <w:rPr>
          <w:noProof/>
        </w:rPr>
        <w:t xml:space="preserve">su </w:t>
      </w:r>
      <w:hyperlink w:anchor="ecYD60NkC0rvNbHfk" w:tooltip="point (ii): (ii)">
        <w:r w:rsidRPr="00351FE3">
          <w:rPr>
            <w:rStyle w:val="Hyperlink"/>
            <w:noProof/>
          </w:rPr>
          <w:t>ii papunkčiu</w:t>
        </w:r>
      </w:hyperlink>
      <w:r w:rsidRPr="00351FE3">
        <w:rPr>
          <w:noProof/>
        </w:rPr>
        <w:t xml:space="preserve"> susijusių registracijos duomenų elektroninis parašas.</w:t>
      </w:r>
    </w:p>
    <w:p w14:paraId="66BD143D" w14:textId="77777777" w:rsidR="00493F8D" w:rsidRPr="00351FE3" w:rsidRDefault="00E05202">
      <w:pPr>
        <w:pStyle w:val="Text3"/>
        <w:rPr>
          <w:noProof/>
        </w:rPr>
      </w:pPr>
      <w:r w:rsidRPr="00351FE3">
        <w:rPr>
          <w:noProof/>
        </w:rPr>
        <w:t>Tam, kad šiuos elektroninius parašus būtų galima patikrinti, kortelėje turi būti laikomi:</w:t>
      </w:r>
    </w:p>
    <w:p w14:paraId="7EBE4D16" w14:textId="77777777" w:rsidR="00493F8D" w:rsidRPr="00351FE3" w:rsidRDefault="00E05202" w:rsidP="001E5A29">
      <w:pPr>
        <w:pStyle w:val="Point3number"/>
        <w:numPr>
          <w:ilvl w:val="6"/>
          <w:numId w:val="9"/>
        </w:numPr>
        <w:rPr>
          <w:noProof/>
        </w:rPr>
      </w:pPr>
      <w:r w:rsidRPr="00351FE3">
        <w:rPr>
          <w:noProof/>
        </w:rPr>
        <w:t xml:space="preserve">išduodančiosios institucijos, kuri apskaičiuoja parašus remdamasi </w:t>
      </w:r>
      <w:hyperlink w:anchor="ecoy9revfn7AjQmg9" w:tooltip="points (i) and (ii): (i)">
        <w:r w:rsidRPr="00351FE3">
          <w:rPr>
            <w:rStyle w:val="Hyperlink"/>
            <w:noProof/>
          </w:rPr>
          <w:t>i</w:t>
        </w:r>
      </w:hyperlink>
      <w:r w:rsidRPr="00351FE3">
        <w:rPr>
          <w:noProof/>
        </w:rPr>
        <w:t xml:space="preserve"> ir </w:t>
      </w:r>
      <w:hyperlink w:anchor="ecYD60NkC0rvNbHfk" w:tooltip="points (i) and (ii): (ii)">
        <w:r w:rsidRPr="00351FE3">
          <w:rPr>
            <w:rStyle w:val="Hyperlink"/>
            <w:noProof/>
          </w:rPr>
          <w:t>ii</w:t>
        </w:r>
      </w:hyperlink>
      <w:r w:rsidRPr="00351FE3">
        <w:rPr>
          <w:noProof/>
        </w:rPr>
        <w:t xml:space="preserve"> papunkčiuose nurodytais duomenimis, sertifikatai.</w:t>
      </w:r>
    </w:p>
    <w:p w14:paraId="65A03888" w14:textId="77777777" w:rsidR="00493F8D" w:rsidRPr="00351FE3" w:rsidRDefault="00E05202">
      <w:pPr>
        <w:pStyle w:val="Text3"/>
        <w:rPr>
          <w:noProof/>
        </w:rPr>
      </w:pPr>
      <w:r w:rsidRPr="00351FE3">
        <w:rPr>
          <w:noProof/>
        </w:rPr>
        <w:t>Elektroninius parašus ir sertifikatus turi būti įmanoma nuskaityti be apribojimų. Rašymo prieiga prie elektroninių parašų ir sertifikatų suteikiama tik nacionalinėms kompetentingoms institucijoms.</w:t>
      </w:r>
    </w:p>
    <w:p w14:paraId="4EA596D7" w14:textId="77777777" w:rsidR="00493F8D" w:rsidRPr="00351FE3" w:rsidRDefault="00E05202">
      <w:pPr>
        <w:pStyle w:val="Point1letter"/>
        <w:rPr>
          <w:noProof/>
        </w:rPr>
      </w:pPr>
      <w:r w:rsidRPr="00351FE3">
        <w:rPr>
          <w:i/>
          <w:noProof/>
        </w:rPr>
        <w:t>Sąsaja </w:t>
      </w:r>
    </w:p>
    <w:p w14:paraId="4198A35A" w14:textId="77777777" w:rsidR="00493F8D" w:rsidRPr="00351FE3" w:rsidRDefault="00E05202">
      <w:pPr>
        <w:pStyle w:val="Text2"/>
        <w:rPr>
          <w:noProof/>
        </w:rPr>
      </w:pPr>
      <w:r w:rsidRPr="00351FE3">
        <w:rPr>
          <w:noProof/>
        </w:rPr>
        <w:t>Sąsajai turėtų būti naudojami išoriniai kontaktai. Galima naudoti išorinių kontaktų ir atsakiklio derinį.</w:t>
      </w:r>
    </w:p>
    <w:p w14:paraId="17BF8718" w14:textId="77777777" w:rsidR="00493F8D" w:rsidRPr="00351FE3" w:rsidRDefault="00E05202">
      <w:pPr>
        <w:pStyle w:val="Point1letter"/>
        <w:rPr>
          <w:noProof/>
        </w:rPr>
      </w:pPr>
      <w:r w:rsidRPr="00351FE3">
        <w:rPr>
          <w:i/>
          <w:noProof/>
        </w:rPr>
        <w:t>Kortelės atmintinės talpa</w:t>
      </w:r>
    </w:p>
    <w:p w14:paraId="29AE5D91" w14:textId="77777777" w:rsidR="00493F8D" w:rsidRPr="00351FE3" w:rsidRDefault="00E05202">
      <w:pPr>
        <w:pStyle w:val="Text2"/>
        <w:rPr>
          <w:noProof/>
        </w:rPr>
      </w:pPr>
      <w:r w:rsidRPr="00351FE3">
        <w:rPr>
          <w:noProof/>
        </w:rPr>
        <w:t xml:space="preserve">Kortelės talpa turi būti pakankama, kad joje būtų galima laikyti </w:t>
      </w:r>
      <w:hyperlink w:anchor="ecyk1UAxh0jpSQmKC" w:tooltip="point (b): (b)">
        <w:r w:rsidRPr="00351FE3">
          <w:rPr>
            <w:rStyle w:val="Hyperlink"/>
            <w:noProof/>
          </w:rPr>
          <w:t>b</w:t>
        </w:r>
      </w:hyperlink>
      <w:r w:rsidRPr="00351FE3">
        <w:rPr>
          <w:noProof/>
        </w:rPr>
        <w:t xml:space="preserve"> punkte nurodytus duomenis.</w:t>
      </w:r>
    </w:p>
    <w:p w14:paraId="21483FD8" w14:textId="77777777" w:rsidR="00493F8D" w:rsidRPr="00351FE3" w:rsidRDefault="00E05202">
      <w:pPr>
        <w:pStyle w:val="Point1letter"/>
        <w:rPr>
          <w:noProof/>
        </w:rPr>
      </w:pPr>
      <w:bookmarkStart w:id="14" w:name="ecScKtNz0MOw8oCEK"/>
      <w:bookmarkEnd w:id="14"/>
      <w:r w:rsidRPr="00351FE3">
        <w:rPr>
          <w:i/>
          <w:noProof/>
        </w:rPr>
        <w:t>Standartai</w:t>
      </w:r>
    </w:p>
    <w:p w14:paraId="6BC615D6" w14:textId="77777777" w:rsidR="00493F8D" w:rsidRPr="00351FE3" w:rsidRDefault="00E05202">
      <w:pPr>
        <w:pStyle w:val="Text2"/>
        <w:rPr>
          <w:noProof/>
        </w:rPr>
      </w:pPr>
      <w:r w:rsidRPr="00351FE3">
        <w:rPr>
          <w:noProof/>
        </w:rPr>
        <w:t>Lustinė kortelė ir naudojami skaitytuvai turi atitikti toliau pateiktus standartus:</w:t>
      </w:r>
    </w:p>
    <w:p w14:paraId="2940A0D0" w14:textId="77777777" w:rsidR="00493F8D" w:rsidRPr="00351FE3" w:rsidRDefault="00E05202">
      <w:pPr>
        <w:pStyle w:val="Text2"/>
        <w:rPr>
          <w:noProof/>
        </w:rPr>
      </w:pPr>
      <w:r w:rsidRPr="00351FE3">
        <w:rPr>
          <w:noProof/>
        </w:rPr>
        <w:t>ISO 7810: Identifikavimo kortelių (plastikinių kortelių) standartai. Fizinės savybės,</w:t>
      </w:r>
    </w:p>
    <w:p w14:paraId="2F661EF6" w14:textId="77777777" w:rsidR="00493F8D" w:rsidRPr="00351FE3" w:rsidRDefault="00E05202">
      <w:pPr>
        <w:pStyle w:val="Text2"/>
        <w:rPr>
          <w:noProof/>
        </w:rPr>
      </w:pPr>
      <w:r w:rsidRPr="00351FE3">
        <w:rPr>
          <w:noProof/>
        </w:rPr>
        <w:t>ISO 7816-1 ir -2 : Fizinės lustinių kortelių savybės, matmenys ir kontaktų vieta,</w:t>
      </w:r>
    </w:p>
    <w:p w14:paraId="7BBE7D35" w14:textId="77777777" w:rsidR="00493F8D" w:rsidRPr="00351FE3" w:rsidRDefault="00E05202">
      <w:pPr>
        <w:pStyle w:val="Text2"/>
        <w:rPr>
          <w:noProof/>
        </w:rPr>
      </w:pPr>
      <w:r w:rsidRPr="00351FE3">
        <w:rPr>
          <w:noProof/>
        </w:rPr>
        <w:t>ISO 7816-3: Elektrinės kontaktų charakteristikos, duomenų perdavimo protokolai,</w:t>
      </w:r>
    </w:p>
    <w:p w14:paraId="55D66326" w14:textId="77777777" w:rsidR="00493F8D" w:rsidRPr="00351FE3" w:rsidRDefault="00E05202">
      <w:pPr>
        <w:pStyle w:val="Text2"/>
        <w:rPr>
          <w:noProof/>
        </w:rPr>
      </w:pPr>
      <w:r w:rsidRPr="00351FE3">
        <w:rPr>
          <w:noProof/>
        </w:rPr>
        <w:t>ISO 7816-4: Pranešimų turinys, lustinės kortelės duomenų struktūra, saugos architektūra, prieigos mechanizmai,</w:t>
      </w:r>
    </w:p>
    <w:p w14:paraId="1CA67D40" w14:textId="77777777" w:rsidR="00493F8D" w:rsidRPr="00351FE3" w:rsidRDefault="00E05202">
      <w:pPr>
        <w:pStyle w:val="Text2"/>
        <w:rPr>
          <w:noProof/>
        </w:rPr>
      </w:pPr>
      <w:r w:rsidRPr="00351FE3">
        <w:rPr>
          <w:noProof/>
        </w:rPr>
        <w:t>ISO 7816-5: Taikomųjų programų identifikatorių struktūra, taikomųjų programų identifikatorių parinkimas ir taikymas, taikomųjų programų registravimo procedūra (numeravimo sistema),</w:t>
      </w:r>
    </w:p>
    <w:p w14:paraId="3A1FCEED" w14:textId="77777777" w:rsidR="00493F8D" w:rsidRPr="00351FE3" w:rsidRDefault="00E05202">
      <w:pPr>
        <w:pStyle w:val="Text2"/>
        <w:rPr>
          <w:noProof/>
        </w:rPr>
      </w:pPr>
      <w:r w:rsidRPr="00351FE3">
        <w:rPr>
          <w:noProof/>
        </w:rPr>
        <w:t>ISO 7816-6: Tarpsektorinių duomenų elementų mainai,</w:t>
      </w:r>
    </w:p>
    <w:p w14:paraId="7152294B" w14:textId="77777777" w:rsidR="00493F8D" w:rsidRPr="00351FE3" w:rsidRDefault="00E05202">
      <w:pPr>
        <w:pStyle w:val="Text2"/>
        <w:rPr>
          <w:noProof/>
        </w:rPr>
      </w:pPr>
      <w:r w:rsidRPr="00351FE3">
        <w:rPr>
          <w:noProof/>
        </w:rPr>
        <w:t>ISO 7816-8: Lustinės kortelės su kontaktais. Su saugumu susijusios tarpsektorinės komandos,</w:t>
      </w:r>
    </w:p>
    <w:p w14:paraId="78072238" w14:textId="77777777" w:rsidR="00493F8D" w:rsidRPr="00351FE3" w:rsidRDefault="00E05202">
      <w:pPr>
        <w:pStyle w:val="Text2"/>
        <w:rPr>
          <w:noProof/>
        </w:rPr>
      </w:pPr>
      <w:r w:rsidRPr="00351FE3">
        <w:rPr>
          <w:noProof/>
        </w:rPr>
        <w:t>ISO 7816-9: Lustinės kortelės su kontaktais. Su padidintu saugumu susijusios tarpsektorinės komandos.</w:t>
      </w:r>
    </w:p>
    <w:p w14:paraId="44B8C7D6" w14:textId="77777777" w:rsidR="00493F8D" w:rsidRPr="00351FE3" w:rsidRDefault="00E05202">
      <w:pPr>
        <w:pStyle w:val="Point1letter"/>
        <w:rPr>
          <w:noProof/>
        </w:rPr>
      </w:pPr>
      <w:r w:rsidRPr="00351FE3">
        <w:rPr>
          <w:i/>
          <w:noProof/>
        </w:rPr>
        <w:t>Techninės charakteristikos ir duomenų perdavimo protokolai</w:t>
      </w:r>
    </w:p>
    <w:p w14:paraId="7FD74291" w14:textId="77777777" w:rsidR="00493F8D" w:rsidRPr="00351FE3" w:rsidRDefault="00E05202">
      <w:pPr>
        <w:pStyle w:val="Text2"/>
        <w:rPr>
          <w:noProof/>
        </w:rPr>
      </w:pPr>
      <w:r w:rsidRPr="00351FE3">
        <w:rPr>
          <w:noProof/>
        </w:rPr>
        <w:t>Formatas turi būti ID-1 (standartinis dydis, žr. ISO/IEC 7810).</w:t>
      </w:r>
    </w:p>
    <w:p w14:paraId="0021AF1D" w14:textId="77777777" w:rsidR="00493F8D" w:rsidRPr="00351FE3" w:rsidRDefault="00E05202">
      <w:pPr>
        <w:pStyle w:val="Text2"/>
        <w:rPr>
          <w:noProof/>
        </w:rPr>
      </w:pPr>
      <w:r w:rsidRPr="00351FE3">
        <w:rPr>
          <w:noProof/>
        </w:rPr>
        <w:t>Kortelė turi palaikyti duomenų perdavimo protokolą T = 1 pagal ISO/IEC 7816-3. Be to, ji gali palaikyti ir kitus duomenų perdavimo protokolus, pvz., T = 0, USB arba bekontakčio duomenų perdavimo protokolus.</w:t>
      </w:r>
    </w:p>
    <w:p w14:paraId="27479785" w14:textId="77777777" w:rsidR="00493F8D" w:rsidRPr="00351FE3" w:rsidRDefault="00E05202">
      <w:pPr>
        <w:pStyle w:val="Text2"/>
        <w:rPr>
          <w:noProof/>
        </w:rPr>
      </w:pPr>
      <w:r w:rsidRPr="00351FE3">
        <w:rPr>
          <w:noProof/>
        </w:rPr>
        <w:t>Perduodant bitus turi būti taikomas „tiesioginis metodas“ (žr. ISO/IEC 7816-3).</w:t>
      </w:r>
    </w:p>
    <w:p w14:paraId="008C94B3" w14:textId="77777777" w:rsidR="00493F8D" w:rsidRPr="00351FE3" w:rsidRDefault="00E05202" w:rsidP="001E5A29">
      <w:pPr>
        <w:pStyle w:val="Point2letter"/>
        <w:numPr>
          <w:ilvl w:val="5"/>
          <w:numId w:val="10"/>
        </w:numPr>
        <w:rPr>
          <w:noProof/>
        </w:rPr>
      </w:pPr>
      <w:r w:rsidRPr="00351FE3">
        <w:rPr>
          <w:noProof/>
        </w:rPr>
        <w:t>Maitinimo įtampa, programavimo įtampa</w:t>
      </w:r>
    </w:p>
    <w:p w14:paraId="2C314E8D" w14:textId="77777777" w:rsidR="00493F8D" w:rsidRPr="00351FE3" w:rsidRDefault="00E05202">
      <w:pPr>
        <w:pStyle w:val="Text3"/>
        <w:rPr>
          <w:noProof/>
        </w:rPr>
      </w:pPr>
      <w:r w:rsidRPr="00351FE3">
        <w:rPr>
          <w:noProof/>
        </w:rPr>
        <w:t>Kortelė turi veikti su Vcc = 3V (+/0,3V) arba Vcc = 5V (+/0,5V). Kortelei neturi reikėti programavimo įtampos kontakte C6.</w:t>
      </w:r>
    </w:p>
    <w:p w14:paraId="7A9F418D" w14:textId="77777777" w:rsidR="00493F8D" w:rsidRPr="00351FE3" w:rsidRDefault="00E05202">
      <w:pPr>
        <w:pStyle w:val="Point2"/>
        <w:rPr>
          <w:noProof/>
        </w:rPr>
      </w:pPr>
      <w:r w:rsidRPr="00351FE3">
        <w:rPr>
          <w:noProof/>
        </w:rPr>
        <w:t>ii)</w:t>
      </w:r>
      <w:r w:rsidRPr="00351FE3">
        <w:rPr>
          <w:noProof/>
        </w:rPr>
        <w:tab/>
        <w:t>Atsakas į atstatos komandą</w:t>
      </w:r>
    </w:p>
    <w:p w14:paraId="4AA2AAC2" w14:textId="77777777" w:rsidR="00493F8D" w:rsidRPr="00351FE3" w:rsidRDefault="00E05202">
      <w:pPr>
        <w:pStyle w:val="Text3"/>
        <w:rPr>
          <w:noProof/>
        </w:rPr>
      </w:pPr>
      <w:r w:rsidRPr="00351FE3">
        <w:rPr>
          <w:noProof/>
        </w:rPr>
        <w:t>Kortelės informacijos lauko dydį baitais nurodo ATR ženklas TA3. Ši vertė turi būti ne mažesnė kaip „80h“ (= 128 baitai).</w:t>
      </w:r>
    </w:p>
    <w:p w14:paraId="5D7D9F54" w14:textId="77777777" w:rsidR="00493F8D" w:rsidRPr="00351FE3" w:rsidRDefault="00E05202">
      <w:pPr>
        <w:pStyle w:val="Point2"/>
        <w:rPr>
          <w:noProof/>
        </w:rPr>
      </w:pPr>
      <w:r w:rsidRPr="00351FE3">
        <w:rPr>
          <w:noProof/>
        </w:rPr>
        <w:t>iii)</w:t>
      </w:r>
      <w:r w:rsidRPr="00351FE3">
        <w:rPr>
          <w:noProof/>
        </w:rPr>
        <w:tab/>
        <w:t>Protokolo parametrų pasirinkimas</w:t>
      </w:r>
    </w:p>
    <w:p w14:paraId="375644F7" w14:textId="77777777" w:rsidR="00493F8D" w:rsidRPr="00351FE3" w:rsidRDefault="00E05202">
      <w:pPr>
        <w:pStyle w:val="Text3"/>
        <w:rPr>
          <w:noProof/>
        </w:rPr>
      </w:pPr>
      <w:r w:rsidRPr="00351FE3">
        <w:rPr>
          <w:noProof/>
        </w:rPr>
        <w:t>Privalo būti užtikrinamas protokolo parametrų pasirinkimas (PPS) pagal ISO/IEC 7816-3. Jis naudojamas T = 1 pasirinkti, jeigu kortelėje papildomai yra T = 0, ir Fi/Di parametrams suderinti, kad būtų užtikrinta didesnė perdavimo sparta.</w:t>
      </w:r>
    </w:p>
    <w:p w14:paraId="03A07D58" w14:textId="77777777" w:rsidR="00493F8D" w:rsidRPr="00351FE3" w:rsidRDefault="00E05202">
      <w:pPr>
        <w:pStyle w:val="Point2"/>
        <w:rPr>
          <w:noProof/>
        </w:rPr>
      </w:pPr>
      <w:r w:rsidRPr="00351FE3">
        <w:rPr>
          <w:noProof/>
        </w:rPr>
        <w:t>iv)</w:t>
      </w:r>
      <w:r w:rsidRPr="00351FE3">
        <w:rPr>
          <w:noProof/>
        </w:rPr>
        <w:tab/>
        <w:t>Duomenų perdavimo protokolas T = 1</w:t>
      </w:r>
    </w:p>
    <w:p w14:paraId="3EF542A1" w14:textId="77777777" w:rsidR="00493F8D" w:rsidRPr="00351FE3" w:rsidRDefault="00E05202">
      <w:pPr>
        <w:pStyle w:val="Text3"/>
        <w:rPr>
          <w:noProof/>
        </w:rPr>
      </w:pPr>
      <w:r w:rsidRPr="00351FE3">
        <w:rPr>
          <w:noProof/>
        </w:rPr>
        <w:t>Turi būti palaikomas komandų jungimas.</w:t>
      </w:r>
    </w:p>
    <w:p w14:paraId="6209F407" w14:textId="77777777" w:rsidR="00493F8D" w:rsidRPr="00351FE3" w:rsidRDefault="00E05202">
      <w:pPr>
        <w:pStyle w:val="Text3"/>
        <w:rPr>
          <w:noProof/>
        </w:rPr>
      </w:pPr>
      <w:r w:rsidRPr="00351FE3">
        <w:rPr>
          <w:noProof/>
        </w:rPr>
        <w:t>Leidžiama taikyti šiuos supaprastinimus:</w:t>
      </w:r>
    </w:p>
    <w:p w14:paraId="32E38CB5" w14:textId="44959AC8" w:rsidR="00493F8D" w:rsidRPr="00351FE3" w:rsidRDefault="00182DAE">
      <w:pPr>
        <w:pStyle w:val="Point3number"/>
        <w:rPr>
          <w:noProof/>
        </w:rPr>
      </w:pPr>
      <w:r>
        <w:rPr>
          <w:noProof/>
        </w:rPr>
        <w:t>b</w:t>
      </w:r>
      <w:r w:rsidR="00E05202" w:rsidRPr="00351FE3">
        <w:rPr>
          <w:noProof/>
        </w:rPr>
        <w:t>aitas NAD: nenaudojamas (NAD turėtų būti nustatytas į „00“</w:t>
      </w:r>
    </w:p>
    <w:p w14:paraId="5E99BF43" w14:textId="77777777" w:rsidR="00493F8D" w:rsidRPr="00351FE3" w:rsidRDefault="00E05202">
      <w:pPr>
        <w:pStyle w:val="Text4"/>
        <w:rPr>
          <w:noProof/>
        </w:rPr>
      </w:pPr>
      <w:r w:rsidRPr="00351FE3">
        <w:rPr>
          <w:noProof/>
        </w:rPr>
        <w:t>),</w:t>
      </w:r>
    </w:p>
    <w:p w14:paraId="4B4B606E" w14:textId="77777777" w:rsidR="00493F8D" w:rsidRPr="00351FE3" w:rsidRDefault="00E05202">
      <w:pPr>
        <w:pStyle w:val="Point3number"/>
        <w:rPr>
          <w:noProof/>
        </w:rPr>
      </w:pPr>
      <w:r w:rsidRPr="00351FE3">
        <w:rPr>
          <w:noProof/>
        </w:rPr>
        <w:t>S-bloko ABORT: nenaudojama,</w:t>
      </w:r>
    </w:p>
    <w:p w14:paraId="25BF35CD" w14:textId="77777777" w:rsidR="00493F8D" w:rsidRPr="00351FE3" w:rsidRDefault="00E05202">
      <w:pPr>
        <w:pStyle w:val="Point3number"/>
        <w:rPr>
          <w:noProof/>
        </w:rPr>
      </w:pPr>
      <w:r w:rsidRPr="00351FE3">
        <w:rPr>
          <w:noProof/>
        </w:rPr>
        <w:t>S-bloko VPP būsenos klaida: nenaudojama.</w:t>
      </w:r>
    </w:p>
    <w:p w14:paraId="337FCB25" w14:textId="77777777" w:rsidR="00493F8D" w:rsidRPr="00351FE3" w:rsidRDefault="00E05202">
      <w:pPr>
        <w:pStyle w:val="Text4"/>
        <w:rPr>
          <w:noProof/>
        </w:rPr>
      </w:pPr>
      <w:r w:rsidRPr="00351FE3">
        <w:rPr>
          <w:noProof/>
        </w:rPr>
        <w:t>Informacijos lauko dydį skaitytuvui (IFSD) IFD turi nurodyti tuoj po ATR: po ATR, IFD turi siųsti S-bloko IFS paklausimą, o kortelė turi atsiųsti atgal S-bloko IFS. Rekomenduojama IFSD vertė – 254 baitai.</w:t>
      </w:r>
    </w:p>
    <w:p w14:paraId="48A123D5" w14:textId="77777777" w:rsidR="00493F8D" w:rsidRPr="00351FE3" w:rsidRDefault="00E05202">
      <w:pPr>
        <w:pStyle w:val="Point1letter"/>
        <w:rPr>
          <w:noProof/>
        </w:rPr>
      </w:pPr>
      <w:r w:rsidRPr="00351FE3">
        <w:rPr>
          <w:i/>
          <w:noProof/>
        </w:rPr>
        <w:t>Temperatūros intervalas</w:t>
      </w:r>
    </w:p>
    <w:p w14:paraId="68E8709A" w14:textId="77777777" w:rsidR="00493F8D" w:rsidRPr="00351FE3" w:rsidRDefault="00E05202">
      <w:pPr>
        <w:pStyle w:val="Text2"/>
        <w:rPr>
          <w:noProof/>
        </w:rPr>
      </w:pPr>
      <w:r w:rsidRPr="00351FE3">
        <w:rPr>
          <w:noProof/>
        </w:rPr>
        <w:t>Lustinės kortelės forma išduotas registracijos liudijimas turi būti tinkamas naudoti visomis meteorologinėmis sąlygomis, kurios paprastai vyrauja Sąjungos teritorijoje ir bent ISO 7810 nurodytame temperatūros intervale. Kortelės turi tinkamai veikti esant 10–90 % oro drėgmei.</w:t>
      </w:r>
    </w:p>
    <w:p w14:paraId="3834B610" w14:textId="77777777" w:rsidR="00493F8D" w:rsidRPr="00351FE3" w:rsidRDefault="00E05202">
      <w:pPr>
        <w:pStyle w:val="Point1letter"/>
        <w:rPr>
          <w:noProof/>
        </w:rPr>
      </w:pPr>
      <w:r w:rsidRPr="00351FE3">
        <w:rPr>
          <w:i/>
          <w:noProof/>
        </w:rPr>
        <w:t>Fizinio tinkamumo naudoti trukmė</w:t>
      </w:r>
    </w:p>
    <w:p w14:paraId="59394FCA" w14:textId="77777777" w:rsidR="00493F8D" w:rsidRPr="00351FE3" w:rsidRDefault="00E05202">
      <w:pPr>
        <w:pStyle w:val="Text2"/>
        <w:rPr>
          <w:noProof/>
        </w:rPr>
      </w:pPr>
      <w:r w:rsidRPr="00351FE3">
        <w:rPr>
          <w:noProof/>
        </w:rPr>
        <w:t>Jeigu kortelė naudojama laikantis su aplinka ir elektra susijusių specifikacijų, ji turi būti tinkama naudoti dešimt metų. Kortelės medžiaga turi būti pasirinkta taip, kad ją būtų galima naudoti visą numatytą laiką.</w:t>
      </w:r>
    </w:p>
    <w:p w14:paraId="06B6D945" w14:textId="77777777" w:rsidR="00493F8D" w:rsidRPr="00351FE3" w:rsidRDefault="00E05202">
      <w:pPr>
        <w:pStyle w:val="Point1letter"/>
        <w:rPr>
          <w:noProof/>
        </w:rPr>
      </w:pPr>
      <w:r w:rsidRPr="00351FE3">
        <w:rPr>
          <w:i/>
          <w:noProof/>
        </w:rPr>
        <w:t>Elektrinės charakteristikos</w:t>
      </w:r>
    </w:p>
    <w:p w14:paraId="2FB9DA39" w14:textId="77777777" w:rsidR="00493F8D" w:rsidRPr="00351FE3" w:rsidRDefault="00E05202">
      <w:pPr>
        <w:pStyle w:val="Text2"/>
        <w:rPr>
          <w:noProof/>
        </w:rPr>
      </w:pPr>
      <w:r w:rsidRPr="00351FE3">
        <w:rPr>
          <w:noProof/>
        </w:rPr>
        <w:t xml:space="preserve">Naudojamos kortelės turi atitikti Europos Parlamento ir Tarybos </w:t>
      </w:r>
      <w:hyperlink r:id="rId19" w:tooltip="http://data.europa.eu/eli/reg/2019/2144/oj">
        <w:r w:rsidRPr="00351FE3">
          <w:rPr>
            <w:rStyle w:val="Hyperlink"/>
            <w:noProof/>
          </w:rPr>
          <w:t>reglamentą (ES) 2019/2144</w:t>
        </w:r>
      </w:hyperlink>
      <w:r w:rsidRPr="00351FE3">
        <w:rPr>
          <w:rStyle w:val="FootnoteReference"/>
          <w:noProof/>
        </w:rPr>
        <w:footnoteReference w:customMarkFollows="1" w:id="2"/>
        <w:t>(2)</w:t>
      </w:r>
      <w:r w:rsidRPr="00351FE3">
        <w:rPr>
          <w:noProof/>
        </w:rPr>
        <w:t>, susijusį su elektromagnetiniu suderinamumu, ir turi būti apsaugotos nuo elektrostatinių iškrovų.</w:t>
      </w:r>
    </w:p>
    <w:p w14:paraId="07F5925B" w14:textId="77777777" w:rsidR="00493F8D" w:rsidRPr="00351FE3" w:rsidRDefault="00E05202">
      <w:pPr>
        <w:pStyle w:val="Point1letter"/>
        <w:rPr>
          <w:noProof/>
        </w:rPr>
      </w:pPr>
      <w:bookmarkStart w:id="15" w:name="ecQaQDrAyxqNBjjnW"/>
      <w:bookmarkEnd w:id="15"/>
      <w:r w:rsidRPr="00351FE3">
        <w:rPr>
          <w:i/>
          <w:noProof/>
        </w:rPr>
        <w:t>Rinkmenos struktūra</w:t>
      </w:r>
    </w:p>
    <w:p w14:paraId="72FC51C5" w14:textId="77777777" w:rsidR="00493F8D" w:rsidRPr="00351FE3" w:rsidRDefault="00E05202">
      <w:pPr>
        <w:pStyle w:val="Text2"/>
        <w:rPr>
          <w:noProof/>
        </w:rPr>
      </w:pPr>
      <w:r w:rsidRPr="00351FE3">
        <w:rPr>
          <w:noProof/>
        </w:rPr>
        <w:t xml:space="preserve">1 lentelėje išvardytos taikomosios programos DF privalomos elementariosios rinkmenos (žr. ISO/IEC 7816-4) „DF.Registracija“. Visų šių rinkmenų struktūra yra vaiski. Prieigos reikalavimai yra aprašyti </w:t>
      </w:r>
      <w:hyperlink w:anchor="ecyk1UAxh0jpSQmKC" w:tooltip="point (b): (b)">
        <w:r w:rsidRPr="00351FE3">
          <w:rPr>
            <w:rStyle w:val="Hyperlink"/>
            <w:noProof/>
          </w:rPr>
          <w:t>b</w:t>
        </w:r>
      </w:hyperlink>
      <w:r w:rsidRPr="00351FE3">
        <w:rPr>
          <w:noProof/>
        </w:rPr>
        <w:t xml:space="preserve"> punkte. Rinkmenų dydžius nustato valstybės narės, atsižvelgdamos į savo reikalavimus.</w:t>
      </w:r>
    </w:p>
    <w:p w14:paraId="54D9F2EB" w14:textId="77777777" w:rsidR="00493F8D" w:rsidRPr="00351FE3" w:rsidRDefault="00E05202">
      <w:pPr>
        <w:pStyle w:val="Text2"/>
        <w:rPr>
          <w:noProof/>
        </w:rPr>
      </w:pPr>
      <w:r w:rsidRPr="00351FE3">
        <w:rPr>
          <w:noProof/>
        </w:rPr>
        <w:t>1 lentelė</w:t>
      </w:r>
    </w:p>
    <w:p w14:paraId="4849010E" w14:textId="77777777" w:rsidR="00493F8D" w:rsidRPr="00351FE3" w:rsidRDefault="00E05202">
      <w:pPr>
        <w:pStyle w:val="Text2"/>
        <w:spacing w:after="0"/>
        <w:rPr>
          <w:noProof/>
        </w:rPr>
      </w:pPr>
      <w:r w:rsidRPr="00351FE3">
        <w:rPr>
          <w:noProof/>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6"/>
        <w:gridCol w:w="2466"/>
        <w:gridCol w:w="2466"/>
      </w:tblGrid>
      <w:tr w:rsidR="00493F8D" w:rsidRPr="00351FE3" w14:paraId="17BDBE91" w14:textId="77777777">
        <w:trPr>
          <w:tblHeader/>
          <w:jc w:val="center"/>
        </w:trPr>
        <w:tc>
          <w:tcPr>
            <w:tcW w:w="2466" w:type="dxa"/>
          </w:tcPr>
          <w:p w14:paraId="33BA4E34" w14:textId="77777777" w:rsidR="00493F8D" w:rsidRPr="00351FE3" w:rsidRDefault="00E05202">
            <w:pPr>
              <w:rPr>
                <w:b/>
                <w:noProof/>
              </w:rPr>
            </w:pPr>
            <w:r w:rsidRPr="00351FE3">
              <w:rPr>
                <w:b/>
                <w:noProof/>
              </w:rPr>
              <w:t>Rinkmenos pavadinimas</w:t>
            </w:r>
          </w:p>
        </w:tc>
        <w:tc>
          <w:tcPr>
            <w:tcW w:w="2466" w:type="dxa"/>
          </w:tcPr>
          <w:p w14:paraId="0D56EBBF" w14:textId="77777777" w:rsidR="00493F8D" w:rsidRPr="00351FE3" w:rsidRDefault="00E05202">
            <w:pPr>
              <w:rPr>
                <w:b/>
                <w:noProof/>
              </w:rPr>
            </w:pPr>
            <w:r w:rsidRPr="00351FE3">
              <w:rPr>
                <w:b/>
                <w:noProof/>
              </w:rPr>
              <w:t>Rinkmenos identifikatorius</w:t>
            </w:r>
          </w:p>
        </w:tc>
        <w:tc>
          <w:tcPr>
            <w:tcW w:w="2466" w:type="dxa"/>
          </w:tcPr>
          <w:p w14:paraId="5A9EC378" w14:textId="77777777" w:rsidR="00493F8D" w:rsidRPr="00351FE3" w:rsidRDefault="00E05202">
            <w:pPr>
              <w:rPr>
                <w:b/>
                <w:noProof/>
              </w:rPr>
            </w:pPr>
            <w:r w:rsidRPr="00351FE3">
              <w:rPr>
                <w:b/>
                <w:noProof/>
              </w:rPr>
              <w:t>Aprašymas</w:t>
            </w:r>
          </w:p>
        </w:tc>
      </w:tr>
      <w:tr w:rsidR="00493F8D" w:rsidRPr="00351FE3" w14:paraId="43FA559E" w14:textId="77777777">
        <w:trPr>
          <w:jc w:val="center"/>
        </w:trPr>
        <w:tc>
          <w:tcPr>
            <w:tcW w:w="2466" w:type="dxa"/>
          </w:tcPr>
          <w:p w14:paraId="654490B2" w14:textId="77777777" w:rsidR="00493F8D" w:rsidRPr="00351FE3" w:rsidRDefault="00E05202">
            <w:pPr>
              <w:rPr>
                <w:noProof/>
              </w:rPr>
            </w:pPr>
            <w:r w:rsidRPr="00351FE3">
              <w:rPr>
                <w:noProof/>
              </w:rPr>
              <w:t>EF.Registracija_A</w:t>
            </w:r>
          </w:p>
        </w:tc>
        <w:tc>
          <w:tcPr>
            <w:tcW w:w="2466" w:type="dxa"/>
          </w:tcPr>
          <w:p w14:paraId="126FFC92" w14:textId="77777777" w:rsidR="00493F8D" w:rsidRPr="00351FE3" w:rsidRDefault="00E05202">
            <w:pPr>
              <w:rPr>
                <w:noProof/>
              </w:rPr>
            </w:pPr>
            <w:r w:rsidRPr="00351FE3">
              <w:rPr>
                <w:noProof/>
              </w:rPr>
              <w:t>„D001“</w:t>
            </w:r>
          </w:p>
        </w:tc>
        <w:tc>
          <w:tcPr>
            <w:tcW w:w="2466" w:type="dxa"/>
          </w:tcPr>
          <w:p w14:paraId="6D3922D6" w14:textId="77777777" w:rsidR="00493F8D" w:rsidRPr="00351FE3" w:rsidRDefault="00E05202">
            <w:pPr>
              <w:rPr>
                <w:noProof/>
              </w:rPr>
            </w:pPr>
            <w:r w:rsidRPr="00351FE3">
              <w:rPr>
                <w:noProof/>
              </w:rPr>
              <w:t xml:space="preserve">Registracijos duomenys, nurodyti 2 dalies </w:t>
            </w:r>
            <w:hyperlink w:anchor="ecx5BESGc24KShZ5y" w:tooltip="point 2, points (d) and (e): (d)">
              <w:r w:rsidRPr="00351FE3">
                <w:rPr>
                  <w:rStyle w:val="Hyperlink"/>
                  <w:noProof/>
                </w:rPr>
                <w:t>d</w:t>
              </w:r>
            </w:hyperlink>
            <w:r w:rsidRPr="00351FE3">
              <w:rPr>
                <w:noProof/>
              </w:rPr>
              <w:t xml:space="preserve"> ir </w:t>
            </w:r>
            <w:hyperlink w:anchor="ecyvn9pJY1rKuOStS" w:tooltip="point 2, points (d) and (e): (e)">
              <w:r w:rsidRPr="00351FE3">
                <w:rPr>
                  <w:rStyle w:val="Hyperlink"/>
                  <w:noProof/>
                </w:rPr>
                <w:t>e</w:t>
              </w:r>
            </w:hyperlink>
            <w:r w:rsidRPr="00351FE3">
              <w:rPr>
                <w:noProof/>
              </w:rPr>
              <w:t xml:space="preserve"> punktuose</w:t>
            </w:r>
          </w:p>
        </w:tc>
      </w:tr>
      <w:tr w:rsidR="00493F8D" w:rsidRPr="00351FE3" w14:paraId="54866996" w14:textId="77777777">
        <w:trPr>
          <w:jc w:val="center"/>
        </w:trPr>
        <w:tc>
          <w:tcPr>
            <w:tcW w:w="2466" w:type="dxa"/>
          </w:tcPr>
          <w:p w14:paraId="75B35B32" w14:textId="77777777" w:rsidR="00493F8D" w:rsidRPr="00351FE3" w:rsidRDefault="00E05202">
            <w:pPr>
              <w:rPr>
                <w:noProof/>
              </w:rPr>
            </w:pPr>
            <w:r w:rsidRPr="00351FE3">
              <w:rPr>
                <w:noProof/>
              </w:rPr>
              <w:t>EF.Parašas_A</w:t>
            </w:r>
          </w:p>
        </w:tc>
        <w:tc>
          <w:tcPr>
            <w:tcW w:w="2466" w:type="dxa"/>
          </w:tcPr>
          <w:p w14:paraId="7CBE9455" w14:textId="77777777" w:rsidR="00493F8D" w:rsidRPr="00351FE3" w:rsidRDefault="00E05202">
            <w:pPr>
              <w:rPr>
                <w:noProof/>
              </w:rPr>
            </w:pPr>
            <w:r w:rsidRPr="00351FE3">
              <w:rPr>
                <w:noProof/>
              </w:rPr>
              <w:t>„E001“</w:t>
            </w:r>
          </w:p>
        </w:tc>
        <w:tc>
          <w:tcPr>
            <w:tcW w:w="2466" w:type="dxa"/>
          </w:tcPr>
          <w:p w14:paraId="364D74CB" w14:textId="77777777" w:rsidR="00493F8D" w:rsidRPr="00351FE3" w:rsidRDefault="00E05202">
            <w:pPr>
              <w:rPr>
                <w:noProof/>
              </w:rPr>
            </w:pPr>
            <w:r w:rsidRPr="00351FE3">
              <w:rPr>
                <w:noProof/>
              </w:rPr>
              <w:t>Elektroninis parašas, skirtas visam „EF.Registracija _A“ duomenų turiniui</w:t>
            </w:r>
          </w:p>
        </w:tc>
      </w:tr>
      <w:tr w:rsidR="00493F8D" w:rsidRPr="00351FE3" w14:paraId="444BDC29" w14:textId="77777777">
        <w:trPr>
          <w:jc w:val="center"/>
        </w:trPr>
        <w:tc>
          <w:tcPr>
            <w:tcW w:w="2466" w:type="dxa"/>
          </w:tcPr>
          <w:p w14:paraId="438D712A" w14:textId="77777777" w:rsidR="00493F8D" w:rsidRPr="00351FE3" w:rsidRDefault="00E05202">
            <w:pPr>
              <w:rPr>
                <w:noProof/>
              </w:rPr>
            </w:pPr>
            <w:r w:rsidRPr="00351FE3">
              <w:rPr>
                <w:noProof/>
              </w:rPr>
              <w:t>EF.C.IA_A.DS</w:t>
            </w:r>
          </w:p>
        </w:tc>
        <w:tc>
          <w:tcPr>
            <w:tcW w:w="2466" w:type="dxa"/>
          </w:tcPr>
          <w:p w14:paraId="243B31A6" w14:textId="77777777" w:rsidR="00493F8D" w:rsidRPr="00351FE3" w:rsidRDefault="00E05202">
            <w:pPr>
              <w:rPr>
                <w:noProof/>
              </w:rPr>
            </w:pPr>
            <w:r w:rsidRPr="00351FE3">
              <w:rPr>
                <w:noProof/>
              </w:rPr>
              <w:t>„C001“</w:t>
            </w:r>
          </w:p>
        </w:tc>
        <w:tc>
          <w:tcPr>
            <w:tcW w:w="2466" w:type="dxa"/>
          </w:tcPr>
          <w:p w14:paraId="0DEC7B89" w14:textId="77777777" w:rsidR="00493F8D" w:rsidRPr="00351FE3" w:rsidRDefault="00E05202">
            <w:pPr>
              <w:rPr>
                <w:noProof/>
              </w:rPr>
            </w:pPr>
            <w:r w:rsidRPr="00351FE3">
              <w:rPr>
                <w:noProof/>
              </w:rPr>
              <w:t>Išduodančiosios institucijos, apskaičiuojančios EF.Parašas_A skirtus parašus, sertifikatas X.509v3</w:t>
            </w:r>
          </w:p>
        </w:tc>
      </w:tr>
      <w:tr w:rsidR="00493F8D" w:rsidRPr="00351FE3" w14:paraId="5ECFBBC2" w14:textId="77777777">
        <w:trPr>
          <w:jc w:val="center"/>
        </w:trPr>
        <w:tc>
          <w:tcPr>
            <w:tcW w:w="2466" w:type="dxa"/>
          </w:tcPr>
          <w:p w14:paraId="2D49DCE0" w14:textId="77777777" w:rsidR="00493F8D" w:rsidRPr="00351FE3" w:rsidRDefault="00E05202">
            <w:pPr>
              <w:rPr>
                <w:noProof/>
              </w:rPr>
            </w:pPr>
            <w:r w:rsidRPr="00351FE3">
              <w:rPr>
                <w:noProof/>
              </w:rPr>
              <w:t>EF.Registracija_B</w:t>
            </w:r>
          </w:p>
        </w:tc>
        <w:tc>
          <w:tcPr>
            <w:tcW w:w="2466" w:type="dxa"/>
          </w:tcPr>
          <w:p w14:paraId="05AB37E6" w14:textId="77777777" w:rsidR="00493F8D" w:rsidRPr="00351FE3" w:rsidRDefault="00E05202">
            <w:pPr>
              <w:rPr>
                <w:noProof/>
              </w:rPr>
            </w:pPr>
            <w:r w:rsidRPr="00351FE3">
              <w:rPr>
                <w:noProof/>
              </w:rPr>
              <w:t>„D011“</w:t>
            </w:r>
          </w:p>
        </w:tc>
        <w:tc>
          <w:tcPr>
            <w:tcW w:w="2466" w:type="dxa"/>
          </w:tcPr>
          <w:p w14:paraId="148C20B7" w14:textId="77777777" w:rsidR="00493F8D" w:rsidRPr="00351FE3" w:rsidRDefault="00E05202">
            <w:pPr>
              <w:rPr>
                <w:noProof/>
              </w:rPr>
            </w:pPr>
            <w:r w:rsidRPr="00351FE3">
              <w:rPr>
                <w:noProof/>
              </w:rPr>
              <w:t xml:space="preserve">Registracijos duomenys, nurodyti 2 dalies </w:t>
            </w:r>
            <w:hyperlink w:anchor="ecAVdlqo4WcO5VF8f" w:tooltip="point 2, point (f): (f)">
              <w:r w:rsidRPr="00351FE3">
                <w:rPr>
                  <w:rStyle w:val="Hyperlink"/>
                  <w:noProof/>
                </w:rPr>
                <w:t>f</w:t>
              </w:r>
            </w:hyperlink>
            <w:r w:rsidRPr="00351FE3">
              <w:rPr>
                <w:noProof/>
              </w:rPr>
              <w:t xml:space="preserve"> punkte</w:t>
            </w:r>
          </w:p>
        </w:tc>
      </w:tr>
      <w:tr w:rsidR="00493F8D" w:rsidRPr="00351FE3" w14:paraId="1C1C7C0E" w14:textId="77777777">
        <w:trPr>
          <w:jc w:val="center"/>
        </w:trPr>
        <w:tc>
          <w:tcPr>
            <w:tcW w:w="2466" w:type="dxa"/>
          </w:tcPr>
          <w:p w14:paraId="6262F2EB" w14:textId="77777777" w:rsidR="00493F8D" w:rsidRPr="00351FE3" w:rsidRDefault="00E05202">
            <w:pPr>
              <w:rPr>
                <w:noProof/>
              </w:rPr>
            </w:pPr>
            <w:r w:rsidRPr="00351FE3">
              <w:rPr>
                <w:noProof/>
              </w:rPr>
              <w:t>EF.Parašas_B</w:t>
            </w:r>
          </w:p>
        </w:tc>
        <w:tc>
          <w:tcPr>
            <w:tcW w:w="2466" w:type="dxa"/>
          </w:tcPr>
          <w:p w14:paraId="090DFB5D" w14:textId="77777777" w:rsidR="00493F8D" w:rsidRPr="00351FE3" w:rsidRDefault="00E05202">
            <w:pPr>
              <w:rPr>
                <w:noProof/>
              </w:rPr>
            </w:pPr>
            <w:r w:rsidRPr="00351FE3">
              <w:rPr>
                <w:noProof/>
              </w:rPr>
              <w:t>„E011“</w:t>
            </w:r>
          </w:p>
        </w:tc>
        <w:tc>
          <w:tcPr>
            <w:tcW w:w="2466" w:type="dxa"/>
          </w:tcPr>
          <w:p w14:paraId="7870D807" w14:textId="77777777" w:rsidR="00493F8D" w:rsidRPr="00351FE3" w:rsidRDefault="00E05202">
            <w:pPr>
              <w:rPr>
                <w:noProof/>
              </w:rPr>
            </w:pPr>
            <w:r w:rsidRPr="00351FE3">
              <w:rPr>
                <w:noProof/>
              </w:rPr>
              <w:t>Elektroninis parašas, skirtas visam „EF.Registracija _B“ duomenų turiniui</w:t>
            </w:r>
          </w:p>
        </w:tc>
      </w:tr>
      <w:tr w:rsidR="00493F8D" w:rsidRPr="00351FE3" w14:paraId="6ED04107" w14:textId="77777777">
        <w:trPr>
          <w:jc w:val="center"/>
        </w:trPr>
        <w:tc>
          <w:tcPr>
            <w:tcW w:w="2466" w:type="dxa"/>
          </w:tcPr>
          <w:p w14:paraId="0BCFF424" w14:textId="77777777" w:rsidR="00493F8D" w:rsidRPr="00351FE3" w:rsidRDefault="00E05202">
            <w:pPr>
              <w:rPr>
                <w:noProof/>
              </w:rPr>
            </w:pPr>
            <w:r w:rsidRPr="00351FE3">
              <w:rPr>
                <w:noProof/>
              </w:rPr>
              <w:t>EF.C.IA_B.DS</w:t>
            </w:r>
          </w:p>
        </w:tc>
        <w:tc>
          <w:tcPr>
            <w:tcW w:w="2466" w:type="dxa"/>
          </w:tcPr>
          <w:p w14:paraId="43D5AE64" w14:textId="77777777" w:rsidR="00493F8D" w:rsidRPr="00351FE3" w:rsidRDefault="00E05202">
            <w:pPr>
              <w:rPr>
                <w:noProof/>
              </w:rPr>
            </w:pPr>
            <w:r w:rsidRPr="00351FE3">
              <w:rPr>
                <w:noProof/>
              </w:rPr>
              <w:t>„C011“</w:t>
            </w:r>
          </w:p>
        </w:tc>
        <w:tc>
          <w:tcPr>
            <w:tcW w:w="2466" w:type="dxa"/>
          </w:tcPr>
          <w:p w14:paraId="77901DB3" w14:textId="77777777" w:rsidR="00493F8D" w:rsidRPr="00351FE3" w:rsidRDefault="00E05202">
            <w:pPr>
              <w:rPr>
                <w:noProof/>
              </w:rPr>
            </w:pPr>
            <w:r w:rsidRPr="00351FE3">
              <w:rPr>
                <w:noProof/>
              </w:rPr>
              <w:t>Išduodančiosios institucijos, apskaičiuojančios EF.Parašas_B skirtus parašus, sertifikatas X.509v3</w:t>
            </w:r>
          </w:p>
        </w:tc>
      </w:tr>
    </w:tbl>
    <w:p w14:paraId="465BA40D" w14:textId="77777777" w:rsidR="00493F8D" w:rsidRPr="00351FE3" w:rsidRDefault="00E05202">
      <w:pPr>
        <w:pStyle w:val="Point1letter"/>
        <w:rPr>
          <w:noProof/>
        </w:rPr>
      </w:pPr>
      <w:r w:rsidRPr="00351FE3">
        <w:rPr>
          <w:i/>
          <w:noProof/>
        </w:rPr>
        <w:t>Duomenų struktūra</w:t>
      </w:r>
    </w:p>
    <w:p w14:paraId="44B15FF6" w14:textId="77777777" w:rsidR="00493F8D" w:rsidRPr="00351FE3" w:rsidRDefault="00E05202">
      <w:pPr>
        <w:pStyle w:val="Text2"/>
        <w:rPr>
          <w:noProof/>
        </w:rPr>
      </w:pPr>
      <w:r w:rsidRPr="00351FE3">
        <w:rPr>
          <w:noProof/>
        </w:rPr>
        <w:t>Sertifikatai saugomi X.509v3 formatu pagal ISO/IEC 9594-8. Elektroniniai parašai saugomi vaiskiuoju būdu.</w:t>
      </w:r>
    </w:p>
    <w:p w14:paraId="63BB4704" w14:textId="77777777" w:rsidR="00493F8D" w:rsidRPr="00351FE3" w:rsidRDefault="00E05202">
      <w:pPr>
        <w:pStyle w:val="Text2"/>
        <w:rPr>
          <w:noProof/>
        </w:rPr>
      </w:pPr>
      <w:r w:rsidRPr="00351FE3">
        <w:rPr>
          <w:noProof/>
        </w:rPr>
        <w:t>Registracijos duomenys elementariosiose rinkmenose saugomi kaip BER-TLV duomenų objektai (žr. ISO/IEC 7816-4). Verčių laukeliai koduojami kaip ASCII ženklas, kaip apibrėžta ISO/IEC 8824-1, „C0“ – „FF“ vertės apibrėžtos ISO/IEC 8859-1 (lotynų ženklų rinkinys), ISO/IEC 8859-7 (graikų ženklų rinkinys) arba ISO/IEC 8859-5 (kirilicos ženklų rinkinys). Datų formatas yra MMMMMMDD.</w:t>
      </w:r>
    </w:p>
    <w:p w14:paraId="22A05ED0" w14:textId="77777777" w:rsidR="00493F8D" w:rsidRPr="00351FE3" w:rsidRDefault="00E05202">
      <w:pPr>
        <w:pStyle w:val="Text2"/>
        <w:rPr>
          <w:noProof/>
        </w:rPr>
      </w:pPr>
      <w:r w:rsidRPr="00351FE3">
        <w:rPr>
          <w:noProof/>
        </w:rPr>
        <w:t xml:space="preserve">2 lentelėje išvardyti identifikatoriai, nurodantys duomenų objektus, atitinkančius 2 dalies </w:t>
      </w:r>
      <w:hyperlink w:anchor="ecx5BESGc24KShZ5y" w:tooltip="point 2, points (d) and (e): (d)">
        <w:r w:rsidRPr="00351FE3">
          <w:rPr>
            <w:rStyle w:val="Hyperlink"/>
            <w:noProof/>
          </w:rPr>
          <w:t>d</w:t>
        </w:r>
      </w:hyperlink>
      <w:r w:rsidRPr="00351FE3">
        <w:rPr>
          <w:noProof/>
        </w:rPr>
        <w:t xml:space="preserve"> ir </w:t>
      </w:r>
      <w:hyperlink w:anchor="ecyvn9pJY1rKuOStS" w:tooltip="point 2, points (d) and (e): (e)">
        <w:r w:rsidRPr="00351FE3">
          <w:rPr>
            <w:rStyle w:val="Hyperlink"/>
            <w:noProof/>
          </w:rPr>
          <w:t>e</w:t>
        </w:r>
      </w:hyperlink>
      <w:r w:rsidRPr="00351FE3">
        <w:rPr>
          <w:noProof/>
        </w:rPr>
        <w:t xml:space="preserve"> punktuose nurodytus registracijos duomenis bei papildomus </w:t>
      </w:r>
      <w:hyperlink w:anchor="ecUCmgwZOUGcsa0CL" w:tooltip="point (a): (a)">
        <w:r w:rsidRPr="00351FE3">
          <w:rPr>
            <w:rStyle w:val="Hyperlink"/>
            <w:noProof/>
          </w:rPr>
          <w:t>a</w:t>
        </w:r>
      </w:hyperlink>
      <w:r w:rsidRPr="00351FE3">
        <w:rPr>
          <w:noProof/>
        </w:rPr>
        <w:t xml:space="preserve"> punkte išvardytus duomenis. Jeigu nenurodyta kitaip, 2 lentelėje išvardyti duomenų objektai yra privalomi. Neprivalomus duomenų objektus galima praleisti. Identifikatoriaus skiltyje nurodytas įdėjimo lygis.</w:t>
      </w:r>
    </w:p>
    <w:p w14:paraId="7D621CC9" w14:textId="77777777" w:rsidR="00493F8D" w:rsidRPr="00351FE3" w:rsidRDefault="00E05202">
      <w:pPr>
        <w:pStyle w:val="Text2"/>
        <w:rPr>
          <w:noProof/>
        </w:rPr>
      </w:pPr>
      <w:r w:rsidRPr="00351FE3">
        <w:rPr>
          <w:noProof/>
        </w:rPr>
        <w:t>2 lentelė</w:t>
      </w:r>
    </w:p>
    <w:p w14:paraId="37F7594F" w14:textId="77777777" w:rsidR="00493F8D" w:rsidRPr="00351FE3" w:rsidRDefault="00E05202">
      <w:pPr>
        <w:pStyle w:val="Text2"/>
        <w:spacing w:after="0"/>
        <w:rPr>
          <w:noProof/>
        </w:rPr>
      </w:pPr>
      <w:r w:rsidRPr="00351FE3">
        <w:rPr>
          <w:noProof/>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6"/>
        <w:gridCol w:w="1871"/>
        <w:gridCol w:w="1849"/>
        <w:gridCol w:w="1920"/>
        <w:gridCol w:w="2040"/>
      </w:tblGrid>
      <w:tr w:rsidR="00493F8D" w:rsidRPr="00351FE3" w14:paraId="3C5810C2" w14:textId="77777777" w:rsidTr="005566F2">
        <w:trPr>
          <w:tblHeader/>
          <w:jc w:val="center"/>
        </w:trPr>
        <w:tc>
          <w:tcPr>
            <w:tcW w:w="1886" w:type="dxa"/>
          </w:tcPr>
          <w:p w14:paraId="272A0324" w14:textId="77777777" w:rsidR="00493F8D" w:rsidRPr="00351FE3" w:rsidRDefault="00E05202">
            <w:pPr>
              <w:rPr>
                <w:b/>
                <w:noProof/>
              </w:rPr>
            </w:pPr>
            <w:r w:rsidRPr="00351FE3">
              <w:rPr>
                <w:b/>
                <w:noProof/>
              </w:rPr>
              <w:t>Identifikatorius</w:t>
            </w:r>
          </w:p>
        </w:tc>
        <w:tc>
          <w:tcPr>
            <w:tcW w:w="1871" w:type="dxa"/>
          </w:tcPr>
          <w:p w14:paraId="11C754F2" w14:textId="77777777" w:rsidR="00493F8D" w:rsidRPr="00351FE3" w:rsidRDefault="00E05202">
            <w:pPr>
              <w:rPr>
                <w:b/>
                <w:noProof/>
              </w:rPr>
            </w:pPr>
            <w:r w:rsidRPr="00351FE3">
              <w:rPr>
                <w:b/>
                <w:noProof/>
              </w:rPr>
              <w:t>Identifikatorius</w:t>
            </w:r>
          </w:p>
        </w:tc>
        <w:tc>
          <w:tcPr>
            <w:tcW w:w="1849" w:type="dxa"/>
          </w:tcPr>
          <w:p w14:paraId="27128BBA" w14:textId="77777777" w:rsidR="00493F8D" w:rsidRPr="00351FE3" w:rsidRDefault="00E05202">
            <w:pPr>
              <w:rPr>
                <w:b/>
                <w:noProof/>
              </w:rPr>
            </w:pPr>
            <w:r w:rsidRPr="00351FE3">
              <w:rPr>
                <w:b/>
                <w:noProof/>
              </w:rPr>
              <w:t>Identifikatorius</w:t>
            </w:r>
          </w:p>
        </w:tc>
        <w:tc>
          <w:tcPr>
            <w:tcW w:w="1920" w:type="dxa"/>
          </w:tcPr>
          <w:p w14:paraId="0D8720CF" w14:textId="77777777" w:rsidR="00493F8D" w:rsidRPr="00351FE3" w:rsidRDefault="00E05202">
            <w:pPr>
              <w:rPr>
                <w:b/>
                <w:noProof/>
              </w:rPr>
            </w:pPr>
            <w:r w:rsidRPr="00351FE3">
              <w:rPr>
                <w:b/>
                <w:noProof/>
              </w:rPr>
              <w:t>Identifikatorius</w:t>
            </w:r>
          </w:p>
        </w:tc>
        <w:tc>
          <w:tcPr>
            <w:tcW w:w="2040" w:type="dxa"/>
          </w:tcPr>
          <w:p w14:paraId="14026E8F" w14:textId="77777777" w:rsidR="00493F8D" w:rsidRPr="00351FE3" w:rsidRDefault="00E05202">
            <w:pPr>
              <w:rPr>
                <w:b/>
                <w:noProof/>
              </w:rPr>
            </w:pPr>
            <w:r w:rsidRPr="00351FE3">
              <w:rPr>
                <w:b/>
                <w:noProof/>
              </w:rPr>
              <w:t>Aprašymas</w:t>
            </w:r>
          </w:p>
        </w:tc>
      </w:tr>
      <w:tr w:rsidR="00493F8D" w:rsidRPr="00351FE3" w14:paraId="60E01424" w14:textId="77777777" w:rsidTr="005566F2">
        <w:trPr>
          <w:jc w:val="center"/>
        </w:trPr>
        <w:tc>
          <w:tcPr>
            <w:tcW w:w="1886" w:type="dxa"/>
          </w:tcPr>
          <w:p w14:paraId="1987ADC8" w14:textId="77777777" w:rsidR="00493F8D" w:rsidRPr="00351FE3" w:rsidRDefault="00E05202">
            <w:pPr>
              <w:rPr>
                <w:noProof/>
              </w:rPr>
            </w:pPr>
            <w:r w:rsidRPr="00351FE3">
              <w:rPr>
                <w:noProof/>
              </w:rPr>
              <w:t>„78“</w:t>
            </w:r>
          </w:p>
        </w:tc>
        <w:tc>
          <w:tcPr>
            <w:tcW w:w="1871" w:type="dxa"/>
          </w:tcPr>
          <w:p w14:paraId="05229A31" w14:textId="77777777" w:rsidR="00493F8D" w:rsidRPr="00351FE3" w:rsidRDefault="00E05202">
            <w:pPr>
              <w:rPr>
                <w:noProof/>
              </w:rPr>
            </w:pPr>
            <w:r w:rsidRPr="00351FE3">
              <w:rPr>
                <w:noProof/>
              </w:rPr>
              <w:t xml:space="preserve"> </w:t>
            </w:r>
          </w:p>
        </w:tc>
        <w:tc>
          <w:tcPr>
            <w:tcW w:w="1849" w:type="dxa"/>
          </w:tcPr>
          <w:p w14:paraId="1B81F6AF" w14:textId="77777777" w:rsidR="00493F8D" w:rsidRPr="00351FE3" w:rsidRDefault="00E05202">
            <w:pPr>
              <w:rPr>
                <w:noProof/>
              </w:rPr>
            </w:pPr>
            <w:r w:rsidRPr="00351FE3">
              <w:rPr>
                <w:noProof/>
              </w:rPr>
              <w:t xml:space="preserve"> </w:t>
            </w:r>
          </w:p>
        </w:tc>
        <w:tc>
          <w:tcPr>
            <w:tcW w:w="1920" w:type="dxa"/>
          </w:tcPr>
          <w:p w14:paraId="63E169D8" w14:textId="77777777" w:rsidR="00493F8D" w:rsidRPr="00351FE3" w:rsidRDefault="00E05202">
            <w:pPr>
              <w:rPr>
                <w:noProof/>
              </w:rPr>
            </w:pPr>
            <w:r w:rsidRPr="00351FE3">
              <w:rPr>
                <w:noProof/>
              </w:rPr>
              <w:t xml:space="preserve"> </w:t>
            </w:r>
          </w:p>
        </w:tc>
        <w:tc>
          <w:tcPr>
            <w:tcW w:w="2040" w:type="dxa"/>
          </w:tcPr>
          <w:p w14:paraId="59A66E3E" w14:textId="77777777" w:rsidR="00493F8D" w:rsidRPr="00351FE3" w:rsidRDefault="00E05202">
            <w:pPr>
              <w:rPr>
                <w:noProof/>
              </w:rPr>
            </w:pPr>
            <w:r w:rsidRPr="00351FE3">
              <w:rPr>
                <w:noProof/>
              </w:rPr>
              <w:t>Suderinamų identifikatorių skyrimo institucija, įdėtasis objektas „4F“ (žr. ISO/IEC 7816-4 ir ISO/IEC 7816-6)</w:t>
            </w:r>
          </w:p>
        </w:tc>
      </w:tr>
      <w:tr w:rsidR="00493F8D" w:rsidRPr="00351FE3" w14:paraId="1DB7DE96" w14:textId="77777777" w:rsidTr="005566F2">
        <w:trPr>
          <w:jc w:val="center"/>
        </w:trPr>
        <w:tc>
          <w:tcPr>
            <w:tcW w:w="1886" w:type="dxa"/>
          </w:tcPr>
          <w:p w14:paraId="0F719E32" w14:textId="77777777" w:rsidR="00493F8D" w:rsidRPr="00351FE3" w:rsidRDefault="00E05202">
            <w:pPr>
              <w:rPr>
                <w:noProof/>
              </w:rPr>
            </w:pPr>
            <w:r w:rsidRPr="00351FE3">
              <w:rPr>
                <w:noProof/>
              </w:rPr>
              <w:t xml:space="preserve"> </w:t>
            </w:r>
          </w:p>
        </w:tc>
        <w:tc>
          <w:tcPr>
            <w:tcW w:w="1871" w:type="dxa"/>
          </w:tcPr>
          <w:p w14:paraId="14CE93F9" w14:textId="77777777" w:rsidR="00493F8D" w:rsidRPr="00351FE3" w:rsidRDefault="00E05202">
            <w:pPr>
              <w:rPr>
                <w:noProof/>
              </w:rPr>
            </w:pPr>
            <w:r w:rsidRPr="00351FE3">
              <w:rPr>
                <w:noProof/>
              </w:rPr>
              <w:t>„4F“</w:t>
            </w:r>
          </w:p>
        </w:tc>
        <w:tc>
          <w:tcPr>
            <w:tcW w:w="1849" w:type="dxa"/>
          </w:tcPr>
          <w:p w14:paraId="540F6696" w14:textId="77777777" w:rsidR="00493F8D" w:rsidRPr="00351FE3" w:rsidRDefault="00E05202">
            <w:pPr>
              <w:rPr>
                <w:noProof/>
              </w:rPr>
            </w:pPr>
            <w:r w:rsidRPr="00351FE3">
              <w:rPr>
                <w:noProof/>
              </w:rPr>
              <w:t xml:space="preserve"> </w:t>
            </w:r>
          </w:p>
        </w:tc>
        <w:tc>
          <w:tcPr>
            <w:tcW w:w="1920" w:type="dxa"/>
          </w:tcPr>
          <w:p w14:paraId="6DDF6BFF" w14:textId="77777777" w:rsidR="00493F8D" w:rsidRPr="00351FE3" w:rsidRDefault="00E05202">
            <w:pPr>
              <w:rPr>
                <w:noProof/>
              </w:rPr>
            </w:pPr>
            <w:r w:rsidRPr="00351FE3">
              <w:rPr>
                <w:noProof/>
              </w:rPr>
              <w:t xml:space="preserve"> </w:t>
            </w:r>
          </w:p>
        </w:tc>
        <w:tc>
          <w:tcPr>
            <w:tcW w:w="2040" w:type="dxa"/>
          </w:tcPr>
          <w:p w14:paraId="2F3EF7DE" w14:textId="77777777" w:rsidR="00493F8D" w:rsidRPr="00351FE3" w:rsidRDefault="00E05202">
            <w:pPr>
              <w:rPr>
                <w:noProof/>
              </w:rPr>
            </w:pPr>
            <w:r w:rsidRPr="00351FE3">
              <w:rPr>
                <w:noProof/>
              </w:rPr>
              <w:t>Taikomosios programos identifikatorius (žr. ISO/IEC 7816-4)</w:t>
            </w:r>
          </w:p>
        </w:tc>
      </w:tr>
      <w:tr w:rsidR="00493F8D" w:rsidRPr="00351FE3" w14:paraId="3EF0DFF5" w14:textId="77777777" w:rsidTr="005566F2">
        <w:trPr>
          <w:jc w:val="center"/>
        </w:trPr>
        <w:tc>
          <w:tcPr>
            <w:tcW w:w="1886" w:type="dxa"/>
          </w:tcPr>
          <w:p w14:paraId="31E2D94A" w14:textId="77777777" w:rsidR="00493F8D" w:rsidRPr="00351FE3" w:rsidRDefault="00E05202">
            <w:pPr>
              <w:rPr>
                <w:noProof/>
              </w:rPr>
            </w:pPr>
            <w:r w:rsidRPr="00351FE3">
              <w:rPr>
                <w:noProof/>
              </w:rPr>
              <w:t>„71“</w:t>
            </w:r>
          </w:p>
        </w:tc>
        <w:tc>
          <w:tcPr>
            <w:tcW w:w="1871" w:type="dxa"/>
          </w:tcPr>
          <w:p w14:paraId="66B6B995" w14:textId="77777777" w:rsidR="00493F8D" w:rsidRPr="00351FE3" w:rsidRDefault="00E05202">
            <w:pPr>
              <w:rPr>
                <w:noProof/>
              </w:rPr>
            </w:pPr>
            <w:r w:rsidRPr="00351FE3">
              <w:rPr>
                <w:noProof/>
              </w:rPr>
              <w:t xml:space="preserve"> </w:t>
            </w:r>
          </w:p>
        </w:tc>
        <w:tc>
          <w:tcPr>
            <w:tcW w:w="1849" w:type="dxa"/>
          </w:tcPr>
          <w:p w14:paraId="0AFA70D5" w14:textId="77777777" w:rsidR="00493F8D" w:rsidRPr="00351FE3" w:rsidRDefault="00E05202">
            <w:pPr>
              <w:rPr>
                <w:noProof/>
              </w:rPr>
            </w:pPr>
            <w:r w:rsidRPr="00351FE3">
              <w:rPr>
                <w:noProof/>
              </w:rPr>
              <w:t xml:space="preserve"> </w:t>
            </w:r>
          </w:p>
        </w:tc>
        <w:tc>
          <w:tcPr>
            <w:tcW w:w="1920" w:type="dxa"/>
          </w:tcPr>
          <w:p w14:paraId="44C75DD7" w14:textId="77777777" w:rsidR="00493F8D" w:rsidRPr="00351FE3" w:rsidRDefault="00E05202">
            <w:pPr>
              <w:rPr>
                <w:noProof/>
              </w:rPr>
            </w:pPr>
            <w:r w:rsidRPr="00351FE3">
              <w:rPr>
                <w:noProof/>
              </w:rPr>
              <w:t xml:space="preserve"> </w:t>
            </w:r>
          </w:p>
        </w:tc>
        <w:tc>
          <w:tcPr>
            <w:tcW w:w="2040" w:type="dxa"/>
          </w:tcPr>
          <w:p w14:paraId="2F67DF5E" w14:textId="77777777" w:rsidR="00493F8D" w:rsidRPr="00351FE3" w:rsidRDefault="00E05202">
            <w:pPr>
              <w:rPr>
                <w:noProof/>
              </w:rPr>
            </w:pPr>
            <w:r w:rsidRPr="00351FE3">
              <w:rPr>
                <w:noProof/>
              </w:rPr>
              <w:t>Registracijos liudijimo I dalies privalomus duomenis apimantis tarpsektorinis šablonas (žr. ISO/IEC 7816-4 ir ISO/IEC 7816-6), naudojamas įtraukiant visus toliau išvardytus objektus</w:t>
            </w:r>
          </w:p>
        </w:tc>
      </w:tr>
      <w:tr w:rsidR="00493F8D" w:rsidRPr="00351FE3" w14:paraId="2E2F7FA7" w14:textId="77777777" w:rsidTr="005566F2">
        <w:trPr>
          <w:jc w:val="center"/>
        </w:trPr>
        <w:tc>
          <w:tcPr>
            <w:tcW w:w="1886" w:type="dxa"/>
          </w:tcPr>
          <w:p w14:paraId="39CC866E" w14:textId="77777777" w:rsidR="00493F8D" w:rsidRPr="00351FE3" w:rsidRDefault="00E05202">
            <w:pPr>
              <w:rPr>
                <w:noProof/>
              </w:rPr>
            </w:pPr>
            <w:r w:rsidRPr="00351FE3">
              <w:rPr>
                <w:noProof/>
              </w:rPr>
              <w:t xml:space="preserve"> </w:t>
            </w:r>
          </w:p>
        </w:tc>
        <w:tc>
          <w:tcPr>
            <w:tcW w:w="1871" w:type="dxa"/>
          </w:tcPr>
          <w:p w14:paraId="764E0E49" w14:textId="77777777" w:rsidR="00493F8D" w:rsidRPr="00351FE3" w:rsidRDefault="00E05202">
            <w:pPr>
              <w:rPr>
                <w:noProof/>
              </w:rPr>
            </w:pPr>
            <w:r w:rsidRPr="00351FE3">
              <w:rPr>
                <w:noProof/>
              </w:rPr>
              <w:t>„80“</w:t>
            </w:r>
          </w:p>
        </w:tc>
        <w:tc>
          <w:tcPr>
            <w:tcW w:w="1849" w:type="dxa"/>
          </w:tcPr>
          <w:p w14:paraId="2B870F0A" w14:textId="77777777" w:rsidR="00493F8D" w:rsidRPr="00351FE3" w:rsidRDefault="00E05202">
            <w:pPr>
              <w:rPr>
                <w:noProof/>
              </w:rPr>
            </w:pPr>
            <w:r w:rsidRPr="00351FE3">
              <w:rPr>
                <w:noProof/>
              </w:rPr>
              <w:t xml:space="preserve"> </w:t>
            </w:r>
          </w:p>
        </w:tc>
        <w:tc>
          <w:tcPr>
            <w:tcW w:w="1920" w:type="dxa"/>
          </w:tcPr>
          <w:p w14:paraId="7758CAAC" w14:textId="77777777" w:rsidR="00493F8D" w:rsidRPr="00351FE3" w:rsidRDefault="00E05202">
            <w:pPr>
              <w:rPr>
                <w:noProof/>
              </w:rPr>
            </w:pPr>
            <w:r w:rsidRPr="00351FE3">
              <w:rPr>
                <w:noProof/>
              </w:rPr>
              <w:t xml:space="preserve"> </w:t>
            </w:r>
          </w:p>
        </w:tc>
        <w:tc>
          <w:tcPr>
            <w:tcW w:w="2040" w:type="dxa"/>
          </w:tcPr>
          <w:p w14:paraId="246412BC" w14:textId="77777777" w:rsidR="00493F8D" w:rsidRPr="00351FE3" w:rsidRDefault="00E05202">
            <w:pPr>
              <w:rPr>
                <w:noProof/>
              </w:rPr>
            </w:pPr>
            <w:r w:rsidRPr="00351FE3">
              <w:rPr>
                <w:noProof/>
              </w:rPr>
              <w:t>Identifikatoriaus apibrėžties versija</w:t>
            </w:r>
          </w:p>
        </w:tc>
      </w:tr>
      <w:tr w:rsidR="00493F8D" w:rsidRPr="00351FE3" w14:paraId="573AC563" w14:textId="77777777" w:rsidTr="005566F2">
        <w:trPr>
          <w:jc w:val="center"/>
        </w:trPr>
        <w:tc>
          <w:tcPr>
            <w:tcW w:w="1886" w:type="dxa"/>
          </w:tcPr>
          <w:p w14:paraId="6F40FCD6" w14:textId="77777777" w:rsidR="00493F8D" w:rsidRPr="00351FE3" w:rsidRDefault="00E05202">
            <w:pPr>
              <w:rPr>
                <w:noProof/>
              </w:rPr>
            </w:pPr>
            <w:r w:rsidRPr="00351FE3">
              <w:rPr>
                <w:noProof/>
              </w:rPr>
              <w:t xml:space="preserve"> </w:t>
            </w:r>
          </w:p>
        </w:tc>
        <w:tc>
          <w:tcPr>
            <w:tcW w:w="1871" w:type="dxa"/>
          </w:tcPr>
          <w:p w14:paraId="2B308F69" w14:textId="77777777" w:rsidR="00493F8D" w:rsidRPr="00351FE3" w:rsidRDefault="00E05202">
            <w:pPr>
              <w:rPr>
                <w:noProof/>
              </w:rPr>
            </w:pPr>
            <w:r w:rsidRPr="00351FE3">
              <w:rPr>
                <w:noProof/>
              </w:rPr>
              <w:t>„9F33“</w:t>
            </w:r>
          </w:p>
        </w:tc>
        <w:tc>
          <w:tcPr>
            <w:tcW w:w="1849" w:type="dxa"/>
          </w:tcPr>
          <w:p w14:paraId="00FA77C1" w14:textId="77777777" w:rsidR="00493F8D" w:rsidRPr="00351FE3" w:rsidRDefault="00E05202">
            <w:pPr>
              <w:rPr>
                <w:noProof/>
              </w:rPr>
            </w:pPr>
            <w:r w:rsidRPr="00351FE3">
              <w:rPr>
                <w:noProof/>
              </w:rPr>
              <w:t xml:space="preserve"> </w:t>
            </w:r>
          </w:p>
        </w:tc>
        <w:tc>
          <w:tcPr>
            <w:tcW w:w="1920" w:type="dxa"/>
          </w:tcPr>
          <w:p w14:paraId="23D0DAF7" w14:textId="77777777" w:rsidR="00493F8D" w:rsidRPr="00351FE3" w:rsidRDefault="00E05202">
            <w:pPr>
              <w:rPr>
                <w:noProof/>
              </w:rPr>
            </w:pPr>
            <w:r w:rsidRPr="00351FE3">
              <w:rPr>
                <w:noProof/>
              </w:rPr>
              <w:t xml:space="preserve"> </w:t>
            </w:r>
          </w:p>
        </w:tc>
        <w:tc>
          <w:tcPr>
            <w:tcW w:w="2040" w:type="dxa"/>
          </w:tcPr>
          <w:p w14:paraId="1E6D03E2" w14:textId="77777777" w:rsidR="00493F8D" w:rsidRPr="00351FE3" w:rsidRDefault="00E05202">
            <w:pPr>
              <w:rPr>
                <w:noProof/>
              </w:rPr>
            </w:pPr>
            <w:r w:rsidRPr="00351FE3">
              <w:rPr>
                <w:noProof/>
              </w:rPr>
              <w:t>Registracijos liudijimo I dalį išduodančios valstybės narės pavadinimas</w:t>
            </w:r>
          </w:p>
        </w:tc>
      </w:tr>
      <w:tr w:rsidR="00493F8D" w:rsidRPr="00351FE3" w14:paraId="2CAE0F89" w14:textId="77777777" w:rsidTr="005566F2">
        <w:trPr>
          <w:jc w:val="center"/>
        </w:trPr>
        <w:tc>
          <w:tcPr>
            <w:tcW w:w="1886" w:type="dxa"/>
          </w:tcPr>
          <w:p w14:paraId="04B345B7" w14:textId="77777777" w:rsidR="00493F8D" w:rsidRPr="00351FE3" w:rsidRDefault="00E05202">
            <w:pPr>
              <w:rPr>
                <w:noProof/>
              </w:rPr>
            </w:pPr>
            <w:r w:rsidRPr="00351FE3">
              <w:rPr>
                <w:noProof/>
              </w:rPr>
              <w:t xml:space="preserve"> </w:t>
            </w:r>
          </w:p>
        </w:tc>
        <w:tc>
          <w:tcPr>
            <w:tcW w:w="1871" w:type="dxa"/>
          </w:tcPr>
          <w:p w14:paraId="6C863812" w14:textId="77777777" w:rsidR="00493F8D" w:rsidRPr="00351FE3" w:rsidRDefault="00E05202">
            <w:pPr>
              <w:rPr>
                <w:noProof/>
              </w:rPr>
            </w:pPr>
            <w:r w:rsidRPr="00351FE3">
              <w:rPr>
                <w:noProof/>
              </w:rPr>
              <w:t>„9F34“</w:t>
            </w:r>
          </w:p>
        </w:tc>
        <w:tc>
          <w:tcPr>
            <w:tcW w:w="1849" w:type="dxa"/>
          </w:tcPr>
          <w:p w14:paraId="74220C63" w14:textId="77777777" w:rsidR="00493F8D" w:rsidRPr="00351FE3" w:rsidRDefault="00E05202">
            <w:pPr>
              <w:rPr>
                <w:noProof/>
              </w:rPr>
            </w:pPr>
            <w:r w:rsidRPr="00351FE3">
              <w:rPr>
                <w:noProof/>
              </w:rPr>
              <w:t xml:space="preserve"> </w:t>
            </w:r>
          </w:p>
        </w:tc>
        <w:tc>
          <w:tcPr>
            <w:tcW w:w="1920" w:type="dxa"/>
          </w:tcPr>
          <w:p w14:paraId="594229EC" w14:textId="77777777" w:rsidR="00493F8D" w:rsidRPr="00351FE3" w:rsidRDefault="00E05202">
            <w:pPr>
              <w:rPr>
                <w:noProof/>
              </w:rPr>
            </w:pPr>
            <w:r w:rsidRPr="00351FE3">
              <w:rPr>
                <w:noProof/>
              </w:rPr>
              <w:t xml:space="preserve"> </w:t>
            </w:r>
          </w:p>
        </w:tc>
        <w:tc>
          <w:tcPr>
            <w:tcW w:w="2040" w:type="dxa"/>
          </w:tcPr>
          <w:p w14:paraId="5A4F3B98" w14:textId="77777777" w:rsidR="00493F8D" w:rsidRPr="00351FE3" w:rsidRDefault="00E05202">
            <w:pPr>
              <w:rPr>
                <w:noProof/>
              </w:rPr>
            </w:pPr>
            <w:r w:rsidRPr="00351FE3">
              <w:rPr>
                <w:noProof/>
              </w:rPr>
              <w:t>Kitas (pvz., ankstesnis nacionalinis) lygiaverčio dokumento žymėjimas (neprivaloma)</w:t>
            </w:r>
          </w:p>
        </w:tc>
      </w:tr>
      <w:tr w:rsidR="00493F8D" w:rsidRPr="00351FE3" w14:paraId="641888A1" w14:textId="77777777" w:rsidTr="005566F2">
        <w:trPr>
          <w:jc w:val="center"/>
        </w:trPr>
        <w:tc>
          <w:tcPr>
            <w:tcW w:w="1886" w:type="dxa"/>
          </w:tcPr>
          <w:p w14:paraId="2C96C207" w14:textId="77777777" w:rsidR="00493F8D" w:rsidRPr="00351FE3" w:rsidRDefault="00E05202">
            <w:pPr>
              <w:rPr>
                <w:noProof/>
              </w:rPr>
            </w:pPr>
            <w:r w:rsidRPr="00351FE3">
              <w:rPr>
                <w:noProof/>
              </w:rPr>
              <w:t xml:space="preserve"> </w:t>
            </w:r>
          </w:p>
        </w:tc>
        <w:tc>
          <w:tcPr>
            <w:tcW w:w="1871" w:type="dxa"/>
          </w:tcPr>
          <w:p w14:paraId="2E9E566B" w14:textId="77777777" w:rsidR="00493F8D" w:rsidRPr="00351FE3" w:rsidRDefault="00E05202">
            <w:pPr>
              <w:rPr>
                <w:noProof/>
              </w:rPr>
            </w:pPr>
            <w:r w:rsidRPr="00351FE3">
              <w:rPr>
                <w:noProof/>
              </w:rPr>
              <w:t>„9F35“</w:t>
            </w:r>
          </w:p>
        </w:tc>
        <w:tc>
          <w:tcPr>
            <w:tcW w:w="1849" w:type="dxa"/>
          </w:tcPr>
          <w:p w14:paraId="0B66127A" w14:textId="77777777" w:rsidR="00493F8D" w:rsidRPr="00351FE3" w:rsidRDefault="00E05202">
            <w:pPr>
              <w:rPr>
                <w:noProof/>
              </w:rPr>
            </w:pPr>
            <w:r w:rsidRPr="00351FE3">
              <w:rPr>
                <w:noProof/>
              </w:rPr>
              <w:t xml:space="preserve"> </w:t>
            </w:r>
          </w:p>
        </w:tc>
        <w:tc>
          <w:tcPr>
            <w:tcW w:w="1920" w:type="dxa"/>
          </w:tcPr>
          <w:p w14:paraId="65DF905C" w14:textId="77777777" w:rsidR="00493F8D" w:rsidRPr="00351FE3" w:rsidRDefault="00E05202">
            <w:pPr>
              <w:rPr>
                <w:noProof/>
              </w:rPr>
            </w:pPr>
            <w:r w:rsidRPr="00351FE3">
              <w:rPr>
                <w:noProof/>
              </w:rPr>
              <w:t xml:space="preserve"> </w:t>
            </w:r>
          </w:p>
        </w:tc>
        <w:tc>
          <w:tcPr>
            <w:tcW w:w="2040" w:type="dxa"/>
          </w:tcPr>
          <w:p w14:paraId="4CB2028C" w14:textId="77777777" w:rsidR="00493F8D" w:rsidRPr="00351FE3" w:rsidRDefault="00E05202">
            <w:pPr>
              <w:rPr>
                <w:noProof/>
              </w:rPr>
            </w:pPr>
            <w:r w:rsidRPr="00351FE3">
              <w:rPr>
                <w:noProof/>
              </w:rPr>
              <w:t>Kompetentingos institucijos pavadinimas</w:t>
            </w:r>
          </w:p>
        </w:tc>
      </w:tr>
      <w:tr w:rsidR="00493F8D" w:rsidRPr="00351FE3" w14:paraId="3B9E5AF5" w14:textId="77777777" w:rsidTr="005566F2">
        <w:trPr>
          <w:jc w:val="center"/>
        </w:trPr>
        <w:tc>
          <w:tcPr>
            <w:tcW w:w="1886" w:type="dxa"/>
          </w:tcPr>
          <w:p w14:paraId="1C3E652D" w14:textId="77777777" w:rsidR="00493F8D" w:rsidRPr="00351FE3" w:rsidRDefault="00E05202">
            <w:pPr>
              <w:rPr>
                <w:noProof/>
              </w:rPr>
            </w:pPr>
            <w:r w:rsidRPr="00351FE3">
              <w:rPr>
                <w:noProof/>
              </w:rPr>
              <w:t xml:space="preserve"> </w:t>
            </w:r>
          </w:p>
        </w:tc>
        <w:tc>
          <w:tcPr>
            <w:tcW w:w="1871" w:type="dxa"/>
          </w:tcPr>
          <w:p w14:paraId="20BC3D46" w14:textId="77777777" w:rsidR="00493F8D" w:rsidRPr="00351FE3" w:rsidRDefault="00E05202">
            <w:pPr>
              <w:rPr>
                <w:noProof/>
              </w:rPr>
            </w:pPr>
            <w:r w:rsidRPr="00351FE3">
              <w:rPr>
                <w:noProof/>
              </w:rPr>
              <w:t>„9F36“</w:t>
            </w:r>
          </w:p>
        </w:tc>
        <w:tc>
          <w:tcPr>
            <w:tcW w:w="1849" w:type="dxa"/>
          </w:tcPr>
          <w:p w14:paraId="70877CAB" w14:textId="77777777" w:rsidR="00493F8D" w:rsidRPr="00351FE3" w:rsidRDefault="00E05202">
            <w:pPr>
              <w:rPr>
                <w:noProof/>
              </w:rPr>
            </w:pPr>
            <w:r w:rsidRPr="00351FE3">
              <w:rPr>
                <w:noProof/>
              </w:rPr>
              <w:t xml:space="preserve"> </w:t>
            </w:r>
          </w:p>
        </w:tc>
        <w:tc>
          <w:tcPr>
            <w:tcW w:w="1920" w:type="dxa"/>
          </w:tcPr>
          <w:p w14:paraId="18C6AEF3" w14:textId="77777777" w:rsidR="00493F8D" w:rsidRPr="00351FE3" w:rsidRDefault="00E05202">
            <w:pPr>
              <w:rPr>
                <w:noProof/>
              </w:rPr>
            </w:pPr>
            <w:r w:rsidRPr="00351FE3">
              <w:rPr>
                <w:noProof/>
              </w:rPr>
              <w:t xml:space="preserve"> </w:t>
            </w:r>
          </w:p>
        </w:tc>
        <w:tc>
          <w:tcPr>
            <w:tcW w:w="2040" w:type="dxa"/>
          </w:tcPr>
          <w:p w14:paraId="19325973" w14:textId="77777777" w:rsidR="00493F8D" w:rsidRPr="00351FE3" w:rsidRDefault="00E05202">
            <w:pPr>
              <w:rPr>
                <w:noProof/>
              </w:rPr>
            </w:pPr>
            <w:r w:rsidRPr="00351FE3">
              <w:rPr>
                <w:noProof/>
              </w:rPr>
              <w:t>Registracijos liudijimą išduodančios institucijos pavadinimas (neprivaloma)</w:t>
            </w:r>
          </w:p>
        </w:tc>
      </w:tr>
      <w:tr w:rsidR="00493F8D" w:rsidRPr="00351FE3" w14:paraId="65B7860B" w14:textId="77777777" w:rsidTr="005566F2">
        <w:trPr>
          <w:jc w:val="center"/>
        </w:trPr>
        <w:tc>
          <w:tcPr>
            <w:tcW w:w="1886" w:type="dxa"/>
          </w:tcPr>
          <w:p w14:paraId="45143C19" w14:textId="77777777" w:rsidR="00493F8D" w:rsidRPr="00351FE3" w:rsidRDefault="00E05202">
            <w:pPr>
              <w:rPr>
                <w:noProof/>
              </w:rPr>
            </w:pPr>
            <w:r w:rsidRPr="00351FE3">
              <w:rPr>
                <w:noProof/>
              </w:rPr>
              <w:t xml:space="preserve"> </w:t>
            </w:r>
          </w:p>
        </w:tc>
        <w:tc>
          <w:tcPr>
            <w:tcW w:w="1871" w:type="dxa"/>
          </w:tcPr>
          <w:p w14:paraId="345275C8" w14:textId="77777777" w:rsidR="00493F8D" w:rsidRPr="00351FE3" w:rsidRDefault="00E05202">
            <w:pPr>
              <w:rPr>
                <w:noProof/>
              </w:rPr>
            </w:pPr>
            <w:r w:rsidRPr="00351FE3">
              <w:rPr>
                <w:noProof/>
              </w:rPr>
              <w:t>„9F37“</w:t>
            </w:r>
          </w:p>
        </w:tc>
        <w:tc>
          <w:tcPr>
            <w:tcW w:w="1849" w:type="dxa"/>
          </w:tcPr>
          <w:p w14:paraId="5A7D464E" w14:textId="77777777" w:rsidR="00493F8D" w:rsidRPr="00351FE3" w:rsidRDefault="00E05202">
            <w:pPr>
              <w:rPr>
                <w:noProof/>
              </w:rPr>
            </w:pPr>
            <w:r w:rsidRPr="00351FE3">
              <w:rPr>
                <w:noProof/>
              </w:rPr>
              <w:t xml:space="preserve"> </w:t>
            </w:r>
          </w:p>
        </w:tc>
        <w:tc>
          <w:tcPr>
            <w:tcW w:w="1920" w:type="dxa"/>
          </w:tcPr>
          <w:p w14:paraId="12FF1793" w14:textId="77777777" w:rsidR="00493F8D" w:rsidRPr="00351FE3" w:rsidRDefault="00E05202">
            <w:pPr>
              <w:rPr>
                <w:noProof/>
              </w:rPr>
            </w:pPr>
            <w:r w:rsidRPr="00351FE3">
              <w:rPr>
                <w:noProof/>
              </w:rPr>
              <w:t xml:space="preserve"> </w:t>
            </w:r>
          </w:p>
        </w:tc>
        <w:tc>
          <w:tcPr>
            <w:tcW w:w="2040" w:type="dxa"/>
          </w:tcPr>
          <w:p w14:paraId="5F3811D5" w14:textId="77777777" w:rsidR="00493F8D" w:rsidRPr="00351FE3" w:rsidRDefault="00E05202">
            <w:pPr>
              <w:rPr>
                <w:noProof/>
              </w:rPr>
            </w:pPr>
            <w:r w:rsidRPr="00351FE3">
              <w:rPr>
                <w:noProof/>
              </w:rPr>
              <w:t>Naudotų ženklų rinkinys:</w:t>
            </w:r>
          </w:p>
          <w:p w14:paraId="0510F166" w14:textId="77777777" w:rsidR="00493F8D" w:rsidRPr="00351FE3" w:rsidRDefault="00E05202">
            <w:pPr>
              <w:rPr>
                <w:noProof/>
              </w:rPr>
            </w:pPr>
            <w:r w:rsidRPr="00351FE3">
              <w:rPr>
                <w:noProof/>
              </w:rPr>
              <w:t>„00“: ISO/IEC 8859-1 (lotynų ženklų rinkinys) „01“: ISO/IEC 8859-5 (kirilicos ženklų rinkinys)</w:t>
            </w:r>
          </w:p>
          <w:p w14:paraId="7609816F" w14:textId="77777777" w:rsidR="00493F8D" w:rsidRPr="00351FE3" w:rsidRDefault="00E05202">
            <w:pPr>
              <w:rPr>
                <w:noProof/>
              </w:rPr>
            </w:pPr>
            <w:r w:rsidRPr="00351FE3">
              <w:rPr>
                <w:noProof/>
              </w:rPr>
              <w:t>„02“: ISO/IEC 8859-7 (graikų ženklų rinkinys)</w:t>
            </w:r>
          </w:p>
        </w:tc>
      </w:tr>
      <w:tr w:rsidR="00493F8D" w:rsidRPr="00351FE3" w14:paraId="5A9F6992" w14:textId="77777777" w:rsidTr="005566F2">
        <w:trPr>
          <w:jc w:val="center"/>
        </w:trPr>
        <w:tc>
          <w:tcPr>
            <w:tcW w:w="1886" w:type="dxa"/>
          </w:tcPr>
          <w:p w14:paraId="4C9E449D" w14:textId="77777777" w:rsidR="00493F8D" w:rsidRPr="00351FE3" w:rsidRDefault="00E05202">
            <w:pPr>
              <w:rPr>
                <w:noProof/>
              </w:rPr>
            </w:pPr>
            <w:r w:rsidRPr="00351FE3">
              <w:rPr>
                <w:noProof/>
              </w:rPr>
              <w:t xml:space="preserve"> </w:t>
            </w:r>
          </w:p>
        </w:tc>
        <w:tc>
          <w:tcPr>
            <w:tcW w:w="1871" w:type="dxa"/>
          </w:tcPr>
          <w:p w14:paraId="6EBB1519" w14:textId="77777777" w:rsidR="00493F8D" w:rsidRPr="00351FE3" w:rsidRDefault="00E05202">
            <w:pPr>
              <w:rPr>
                <w:noProof/>
              </w:rPr>
            </w:pPr>
            <w:r w:rsidRPr="00351FE3">
              <w:rPr>
                <w:noProof/>
              </w:rPr>
              <w:t>„9F38“</w:t>
            </w:r>
          </w:p>
        </w:tc>
        <w:tc>
          <w:tcPr>
            <w:tcW w:w="1849" w:type="dxa"/>
          </w:tcPr>
          <w:p w14:paraId="1A2546A9" w14:textId="77777777" w:rsidR="00493F8D" w:rsidRPr="00351FE3" w:rsidRDefault="00E05202">
            <w:pPr>
              <w:rPr>
                <w:noProof/>
              </w:rPr>
            </w:pPr>
            <w:r w:rsidRPr="00351FE3">
              <w:rPr>
                <w:noProof/>
              </w:rPr>
              <w:t xml:space="preserve"> </w:t>
            </w:r>
          </w:p>
        </w:tc>
        <w:tc>
          <w:tcPr>
            <w:tcW w:w="1920" w:type="dxa"/>
          </w:tcPr>
          <w:p w14:paraId="23148E7F" w14:textId="77777777" w:rsidR="00493F8D" w:rsidRPr="00351FE3" w:rsidRDefault="00E05202">
            <w:pPr>
              <w:rPr>
                <w:noProof/>
              </w:rPr>
            </w:pPr>
            <w:r w:rsidRPr="00351FE3">
              <w:rPr>
                <w:noProof/>
              </w:rPr>
              <w:t xml:space="preserve"> </w:t>
            </w:r>
          </w:p>
        </w:tc>
        <w:tc>
          <w:tcPr>
            <w:tcW w:w="2040" w:type="dxa"/>
          </w:tcPr>
          <w:p w14:paraId="66AB7474" w14:textId="77777777" w:rsidR="00493F8D" w:rsidRPr="00351FE3" w:rsidRDefault="00E05202">
            <w:pPr>
              <w:rPr>
                <w:noProof/>
              </w:rPr>
            </w:pPr>
            <w:r w:rsidRPr="00351FE3">
              <w:rPr>
                <w:noProof/>
              </w:rPr>
              <w:t>Valstybėje narėje naudojamas vienareikšmis iš eilės suteikiamas dokumento numeris</w:t>
            </w:r>
          </w:p>
        </w:tc>
      </w:tr>
      <w:tr w:rsidR="00493F8D" w:rsidRPr="00351FE3" w14:paraId="6F266B86" w14:textId="77777777" w:rsidTr="005566F2">
        <w:trPr>
          <w:jc w:val="center"/>
        </w:trPr>
        <w:tc>
          <w:tcPr>
            <w:tcW w:w="1886" w:type="dxa"/>
          </w:tcPr>
          <w:p w14:paraId="30A1E14E" w14:textId="77777777" w:rsidR="00493F8D" w:rsidRPr="00351FE3" w:rsidRDefault="00E05202">
            <w:pPr>
              <w:rPr>
                <w:noProof/>
              </w:rPr>
            </w:pPr>
            <w:r w:rsidRPr="00351FE3">
              <w:rPr>
                <w:noProof/>
              </w:rPr>
              <w:t xml:space="preserve"> </w:t>
            </w:r>
          </w:p>
        </w:tc>
        <w:tc>
          <w:tcPr>
            <w:tcW w:w="1871" w:type="dxa"/>
          </w:tcPr>
          <w:p w14:paraId="4D4D29F4" w14:textId="77777777" w:rsidR="00493F8D" w:rsidRPr="00351FE3" w:rsidRDefault="00E05202">
            <w:pPr>
              <w:rPr>
                <w:noProof/>
              </w:rPr>
            </w:pPr>
            <w:r w:rsidRPr="00351FE3">
              <w:rPr>
                <w:noProof/>
              </w:rPr>
              <w:t>„81“</w:t>
            </w:r>
          </w:p>
        </w:tc>
        <w:tc>
          <w:tcPr>
            <w:tcW w:w="1849" w:type="dxa"/>
          </w:tcPr>
          <w:p w14:paraId="244F4D75" w14:textId="77777777" w:rsidR="00493F8D" w:rsidRPr="00351FE3" w:rsidRDefault="00E05202">
            <w:pPr>
              <w:rPr>
                <w:noProof/>
              </w:rPr>
            </w:pPr>
            <w:r w:rsidRPr="00351FE3">
              <w:rPr>
                <w:noProof/>
              </w:rPr>
              <w:t xml:space="preserve"> </w:t>
            </w:r>
          </w:p>
        </w:tc>
        <w:tc>
          <w:tcPr>
            <w:tcW w:w="1920" w:type="dxa"/>
          </w:tcPr>
          <w:p w14:paraId="115B56DA" w14:textId="77777777" w:rsidR="00493F8D" w:rsidRPr="00351FE3" w:rsidRDefault="00E05202">
            <w:pPr>
              <w:rPr>
                <w:noProof/>
              </w:rPr>
            </w:pPr>
            <w:r w:rsidRPr="00351FE3">
              <w:rPr>
                <w:noProof/>
              </w:rPr>
              <w:t xml:space="preserve"> </w:t>
            </w:r>
          </w:p>
        </w:tc>
        <w:tc>
          <w:tcPr>
            <w:tcW w:w="2040" w:type="dxa"/>
          </w:tcPr>
          <w:p w14:paraId="781F9866" w14:textId="77777777" w:rsidR="00493F8D" w:rsidRPr="00351FE3" w:rsidRDefault="00E05202">
            <w:pPr>
              <w:rPr>
                <w:noProof/>
              </w:rPr>
            </w:pPr>
            <w:r w:rsidRPr="00351FE3">
              <w:rPr>
                <w:noProof/>
              </w:rPr>
              <w:t>Registracijos numeris</w:t>
            </w:r>
          </w:p>
        </w:tc>
      </w:tr>
      <w:tr w:rsidR="00493F8D" w:rsidRPr="00351FE3" w14:paraId="706AB52C" w14:textId="77777777" w:rsidTr="005566F2">
        <w:trPr>
          <w:jc w:val="center"/>
        </w:trPr>
        <w:tc>
          <w:tcPr>
            <w:tcW w:w="1886" w:type="dxa"/>
          </w:tcPr>
          <w:p w14:paraId="2FF7F83B" w14:textId="77777777" w:rsidR="00493F8D" w:rsidRPr="00351FE3" w:rsidRDefault="00E05202">
            <w:pPr>
              <w:rPr>
                <w:noProof/>
              </w:rPr>
            </w:pPr>
            <w:r w:rsidRPr="00351FE3">
              <w:rPr>
                <w:noProof/>
              </w:rPr>
              <w:t xml:space="preserve"> </w:t>
            </w:r>
          </w:p>
        </w:tc>
        <w:tc>
          <w:tcPr>
            <w:tcW w:w="1871" w:type="dxa"/>
          </w:tcPr>
          <w:p w14:paraId="56FAAF59" w14:textId="77777777" w:rsidR="00493F8D" w:rsidRPr="00351FE3" w:rsidRDefault="00E05202">
            <w:pPr>
              <w:rPr>
                <w:noProof/>
              </w:rPr>
            </w:pPr>
            <w:r w:rsidRPr="00351FE3">
              <w:rPr>
                <w:noProof/>
              </w:rPr>
              <w:t>„82“</w:t>
            </w:r>
          </w:p>
        </w:tc>
        <w:tc>
          <w:tcPr>
            <w:tcW w:w="1849" w:type="dxa"/>
          </w:tcPr>
          <w:p w14:paraId="6A25C0D9" w14:textId="77777777" w:rsidR="00493F8D" w:rsidRPr="00351FE3" w:rsidRDefault="00E05202">
            <w:pPr>
              <w:rPr>
                <w:noProof/>
              </w:rPr>
            </w:pPr>
            <w:r w:rsidRPr="00351FE3">
              <w:rPr>
                <w:noProof/>
              </w:rPr>
              <w:t xml:space="preserve"> </w:t>
            </w:r>
          </w:p>
        </w:tc>
        <w:tc>
          <w:tcPr>
            <w:tcW w:w="1920" w:type="dxa"/>
          </w:tcPr>
          <w:p w14:paraId="456424AA" w14:textId="77777777" w:rsidR="00493F8D" w:rsidRPr="00351FE3" w:rsidRDefault="00E05202">
            <w:pPr>
              <w:rPr>
                <w:noProof/>
              </w:rPr>
            </w:pPr>
            <w:r w:rsidRPr="00351FE3">
              <w:rPr>
                <w:noProof/>
              </w:rPr>
              <w:t xml:space="preserve"> </w:t>
            </w:r>
          </w:p>
        </w:tc>
        <w:tc>
          <w:tcPr>
            <w:tcW w:w="2040" w:type="dxa"/>
          </w:tcPr>
          <w:p w14:paraId="2DDF73D0" w14:textId="77777777" w:rsidR="00493F8D" w:rsidRPr="00351FE3" w:rsidRDefault="00E05202">
            <w:pPr>
              <w:rPr>
                <w:noProof/>
              </w:rPr>
            </w:pPr>
            <w:r w:rsidRPr="00351FE3">
              <w:rPr>
                <w:noProof/>
              </w:rPr>
              <w:t>Pirmosios registracijos data</w:t>
            </w:r>
          </w:p>
        </w:tc>
      </w:tr>
      <w:tr w:rsidR="00493F8D" w:rsidRPr="00351FE3" w14:paraId="0343D235" w14:textId="77777777" w:rsidTr="005566F2">
        <w:trPr>
          <w:jc w:val="center"/>
        </w:trPr>
        <w:tc>
          <w:tcPr>
            <w:tcW w:w="1886" w:type="dxa"/>
          </w:tcPr>
          <w:p w14:paraId="48B5452E" w14:textId="77777777" w:rsidR="00493F8D" w:rsidRPr="00351FE3" w:rsidRDefault="00E05202">
            <w:pPr>
              <w:rPr>
                <w:noProof/>
              </w:rPr>
            </w:pPr>
            <w:r w:rsidRPr="00351FE3">
              <w:rPr>
                <w:noProof/>
              </w:rPr>
              <w:t xml:space="preserve"> </w:t>
            </w:r>
          </w:p>
        </w:tc>
        <w:tc>
          <w:tcPr>
            <w:tcW w:w="1871" w:type="dxa"/>
          </w:tcPr>
          <w:p w14:paraId="6D2BDAA3" w14:textId="77777777" w:rsidR="00493F8D" w:rsidRPr="00351FE3" w:rsidRDefault="00E05202">
            <w:pPr>
              <w:rPr>
                <w:noProof/>
              </w:rPr>
            </w:pPr>
            <w:r w:rsidRPr="00351FE3">
              <w:rPr>
                <w:noProof/>
              </w:rPr>
              <w:t>„A1“</w:t>
            </w:r>
          </w:p>
        </w:tc>
        <w:tc>
          <w:tcPr>
            <w:tcW w:w="1849" w:type="dxa"/>
          </w:tcPr>
          <w:p w14:paraId="466F92C1" w14:textId="77777777" w:rsidR="00493F8D" w:rsidRPr="00351FE3" w:rsidRDefault="00E05202">
            <w:pPr>
              <w:rPr>
                <w:noProof/>
              </w:rPr>
            </w:pPr>
            <w:r w:rsidRPr="00351FE3">
              <w:rPr>
                <w:noProof/>
              </w:rPr>
              <w:t xml:space="preserve"> </w:t>
            </w:r>
          </w:p>
        </w:tc>
        <w:tc>
          <w:tcPr>
            <w:tcW w:w="1920" w:type="dxa"/>
          </w:tcPr>
          <w:p w14:paraId="415DD38D" w14:textId="77777777" w:rsidR="00493F8D" w:rsidRPr="00351FE3" w:rsidRDefault="00E05202">
            <w:pPr>
              <w:rPr>
                <w:noProof/>
              </w:rPr>
            </w:pPr>
            <w:r w:rsidRPr="00351FE3">
              <w:rPr>
                <w:noProof/>
              </w:rPr>
              <w:t xml:space="preserve"> </w:t>
            </w:r>
          </w:p>
        </w:tc>
        <w:tc>
          <w:tcPr>
            <w:tcW w:w="2040" w:type="dxa"/>
          </w:tcPr>
          <w:p w14:paraId="47898F1B" w14:textId="77777777" w:rsidR="00493F8D" w:rsidRPr="00351FE3" w:rsidRDefault="00E05202">
            <w:pPr>
              <w:rPr>
                <w:noProof/>
              </w:rPr>
            </w:pPr>
            <w:r w:rsidRPr="00351FE3">
              <w:rPr>
                <w:noProof/>
              </w:rPr>
              <w:t>Asmens duomenys, įdėtieji objektai „A2“ ir „86“</w:t>
            </w:r>
          </w:p>
        </w:tc>
      </w:tr>
      <w:tr w:rsidR="00493F8D" w:rsidRPr="00351FE3" w14:paraId="0F43B16D" w14:textId="77777777" w:rsidTr="005566F2">
        <w:trPr>
          <w:jc w:val="center"/>
        </w:trPr>
        <w:tc>
          <w:tcPr>
            <w:tcW w:w="1886" w:type="dxa"/>
          </w:tcPr>
          <w:p w14:paraId="5BE3F519" w14:textId="77777777" w:rsidR="00493F8D" w:rsidRPr="00351FE3" w:rsidRDefault="00E05202">
            <w:pPr>
              <w:rPr>
                <w:noProof/>
              </w:rPr>
            </w:pPr>
            <w:r w:rsidRPr="00351FE3">
              <w:rPr>
                <w:noProof/>
              </w:rPr>
              <w:t xml:space="preserve"> </w:t>
            </w:r>
          </w:p>
        </w:tc>
        <w:tc>
          <w:tcPr>
            <w:tcW w:w="1871" w:type="dxa"/>
          </w:tcPr>
          <w:p w14:paraId="533EA29D" w14:textId="77777777" w:rsidR="00493F8D" w:rsidRPr="00351FE3" w:rsidRDefault="00E05202">
            <w:pPr>
              <w:rPr>
                <w:noProof/>
              </w:rPr>
            </w:pPr>
            <w:r w:rsidRPr="00351FE3">
              <w:rPr>
                <w:noProof/>
              </w:rPr>
              <w:t xml:space="preserve"> </w:t>
            </w:r>
          </w:p>
        </w:tc>
        <w:tc>
          <w:tcPr>
            <w:tcW w:w="1849" w:type="dxa"/>
          </w:tcPr>
          <w:p w14:paraId="24F14C69" w14:textId="77777777" w:rsidR="00493F8D" w:rsidRPr="00351FE3" w:rsidRDefault="00E05202">
            <w:pPr>
              <w:rPr>
                <w:noProof/>
              </w:rPr>
            </w:pPr>
            <w:r w:rsidRPr="00351FE3">
              <w:rPr>
                <w:noProof/>
              </w:rPr>
              <w:t>„A2“</w:t>
            </w:r>
          </w:p>
        </w:tc>
        <w:tc>
          <w:tcPr>
            <w:tcW w:w="1920" w:type="dxa"/>
          </w:tcPr>
          <w:p w14:paraId="580D16C9" w14:textId="77777777" w:rsidR="00493F8D" w:rsidRPr="00351FE3" w:rsidRDefault="00E05202">
            <w:pPr>
              <w:rPr>
                <w:noProof/>
              </w:rPr>
            </w:pPr>
            <w:r w:rsidRPr="00351FE3">
              <w:rPr>
                <w:noProof/>
              </w:rPr>
              <w:t xml:space="preserve"> </w:t>
            </w:r>
          </w:p>
        </w:tc>
        <w:tc>
          <w:tcPr>
            <w:tcW w:w="2040" w:type="dxa"/>
          </w:tcPr>
          <w:p w14:paraId="092FF12B" w14:textId="77777777" w:rsidR="00493F8D" w:rsidRPr="00351FE3" w:rsidRDefault="00E05202">
            <w:pPr>
              <w:rPr>
                <w:noProof/>
              </w:rPr>
            </w:pPr>
            <w:r w:rsidRPr="00351FE3">
              <w:rPr>
                <w:noProof/>
              </w:rPr>
              <w:t>Registracijos liudijimo turėtojas, įdėtieji objektai „83“, „84“ ir „85“</w:t>
            </w:r>
          </w:p>
        </w:tc>
      </w:tr>
      <w:tr w:rsidR="00493F8D" w:rsidRPr="00351FE3" w14:paraId="4965FB4C" w14:textId="77777777" w:rsidTr="005566F2">
        <w:trPr>
          <w:jc w:val="center"/>
        </w:trPr>
        <w:tc>
          <w:tcPr>
            <w:tcW w:w="1886" w:type="dxa"/>
          </w:tcPr>
          <w:p w14:paraId="32FA5BEB" w14:textId="77777777" w:rsidR="00493F8D" w:rsidRPr="00351FE3" w:rsidRDefault="00E05202">
            <w:pPr>
              <w:rPr>
                <w:noProof/>
              </w:rPr>
            </w:pPr>
            <w:r w:rsidRPr="00351FE3">
              <w:rPr>
                <w:noProof/>
              </w:rPr>
              <w:t xml:space="preserve"> </w:t>
            </w:r>
          </w:p>
        </w:tc>
        <w:tc>
          <w:tcPr>
            <w:tcW w:w="1871" w:type="dxa"/>
          </w:tcPr>
          <w:p w14:paraId="49A51E7D" w14:textId="77777777" w:rsidR="00493F8D" w:rsidRPr="00351FE3" w:rsidRDefault="00E05202">
            <w:pPr>
              <w:rPr>
                <w:noProof/>
              </w:rPr>
            </w:pPr>
            <w:r w:rsidRPr="00351FE3">
              <w:rPr>
                <w:noProof/>
              </w:rPr>
              <w:t xml:space="preserve"> </w:t>
            </w:r>
          </w:p>
        </w:tc>
        <w:tc>
          <w:tcPr>
            <w:tcW w:w="1849" w:type="dxa"/>
          </w:tcPr>
          <w:p w14:paraId="5E8F6C43" w14:textId="77777777" w:rsidR="00493F8D" w:rsidRPr="00351FE3" w:rsidRDefault="00E05202">
            <w:pPr>
              <w:rPr>
                <w:noProof/>
              </w:rPr>
            </w:pPr>
            <w:r w:rsidRPr="00351FE3">
              <w:rPr>
                <w:noProof/>
              </w:rPr>
              <w:t xml:space="preserve"> </w:t>
            </w:r>
          </w:p>
        </w:tc>
        <w:tc>
          <w:tcPr>
            <w:tcW w:w="1920" w:type="dxa"/>
          </w:tcPr>
          <w:p w14:paraId="3F3931CA" w14:textId="77777777" w:rsidR="00493F8D" w:rsidRPr="00351FE3" w:rsidRDefault="00E05202">
            <w:pPr>
              <w:rPr>
                <w:noProof/>
              </w:rPr>
            </w:pPr>
            <w:r w:rsidRPr="00351FE3">
              <w:rPr>
                <w:noProof/>
              </w:rPr>
              <w:t>„83“</w:t>
            </w:r>
          </w:p>
        </w:tc>
        <w:tc>
          <w:tcPr>
            <w:tcW w:w="2040" w:type="dxa"/>
          </w:tcPr>
          <w:p w14:paraId="1037D7FF" w14:textId="77777777" w:rsidR="00493F8D" w:rsidRPr="00351FE3" w:rsidRDefault="00E05202">
            <w:pPr>
              <w:rPr>
                <w:noProof/>
              </w:rPr>
            </w:pPr>
            <w:r w:rsidRPr="00351FE3">
              <w:rPr>
                <w:noProof/>
              </w:rPr>
              <w:t>Pavardė arba įmonės pavadinimas</w:t>
            </w:r>
          </w:p>
        </w:tc>
      </w:tr>
      <w:tr w:rsidR="00493F8D" w:rsidRPr="00351FE3" w14:paraId="0363C3D9" w14:textId="77777777" w:rsidTr="005566F2">
        <w:trPr>
          <w:jc w:val="center"/>
        </w:trPr>
        <w:tc>
          <w:tcPr>
            <w:tcW w:w="1886" w:type="dxa"/>
          </w:tcPr>
          <w:p w14:paraId="68666C26" w14:textId="77777777" w:rsidR="00493F8D" w:rsidRPr="00351FE3" w:rsidRDefault="00E05202">
            <w:pPr>
              <w:rPr>
                <w:noProof/>
              </w:rPr>
            </w:pPr>
            <w:r w:rsidRPr="00351FE3">
              <w:rPr>
                <w:noProof/>
              </w:rPr>
              <w:t xml:space="preserve"> </w:t>
            </w:r>
          </w:p>
        </w:tc>
        <w:tc>
          <w:tcPr>
            <w:tcW w:w="1871" w:type="dxa"/>
          </w:tcPr>
          <w:p w14:paraId="3C4FC9F8" w14:textId="77777777" w:rsidR="00493F8D" w:rsidRPr="00351FE3" w:rsidRDefault="00E05202">
            <w:pPr>
              <w:rPr>
                <w:noProof/>
              </w:rPr>
            </w:pPr>
            <w:r w:rsidRPr="00351FE3">
              <w:rPr>
                <w:noProof/>
              </w:rPr>
              <w:t xml:space="preserve"> </w:t>
            </w:r>
          </w:p>
        </w:tc>
        <w:tc>
          <w:tcPr>
            <w:tcW w:w="1849" w:type="dxa"/>
          </w:tcPr>
          <w:p w14:paraId="5C03F29A" w14:textId="77777777" w:rsidR="00493F8D" w:rsidRPr="00351FE3" w:rsidRDefault="00E05202">
            <w:pPr>
              <w:rPr>
                <w:noProof/>
              </w:rPr>
            </w:pPr>
            <w:r w:rsidRPr="00351FE3">
              <w:rPr>
                <w:noProof/>
              </w:rPr>
              <w:t xml:space="preserve"> </w:t>
            </w:r>
          </w:p>
        </w:tc>
        <w:tc>
          <w:tcPr>
            <w:tcW w:w="1920" w:type="dxa"/>
          </w:tcPr>
          <w:p w14:paraId="1E7EF10A" w14:textId="77777777" w:rsidR="00493F8D" w:rsidRPr="00351FE3" w:rsidRDefault="00E05202">
            <w:pPr>
              <w:rPr>
                <w:noProof/>
              </w:rPr>
            </w:pPr>
            <w:r w:rsidRPr="00351FE3">
              <w:rPr>
                <w:noProof/>
              </w:rPr>
              <w:t>„84“</w:t>
            </w:r>
          </w:p>
        </w:tc>
        <w:tc>
          <w:tcPr>
            <w:tcW w:w="2040" w:type="dxa"/>
          </w:tcPr>
          <w:p w14:paraId="06F1C01D" w14:textId="77777777" w:rsidR="00493F8D" w:rsidRPr="00351FE3" w:rsidRDefault="00E05202">
            <w:pPr>
              <w:rPr>
                <w:noProof/>
              </w:rPr>
            </w:pPr>
            <w:r w:rsidRPr="00351FE3">
              <w:rPr>
                <w:noProof/>
              </w:rPr>
              <w:t>Kiti vardai arba inicialai (neprivaloma)</w:t>
            </w:r>
          </w:p>
        </w:tc>
      </w:tr>
      <w:tr w:rsidR="00493F8D" w:rsidRPr="00351FE3" w14:paraId="7E53FD98" w14:textId="77777777" w:rsidTr="005566F2">
        <w:trPr>
          <w:jc w:val="center"/>
        </w:trPr>
        <w:tc>
          <w:tcPr>
            <w:tcW w:w="1886" w:type="dxa"/>
          </w:tcPr>
          <w:p w14:paraId="255D0EDC" w14:textId="77777777" w:rsidR="00493F8D" w:rsidRPr="00351FE3" w:rsidRDefault="00E05202">
            <w:pPr>
              <w:rPr>
                <w:noProof/>
              </w:rPr>
            </w:pPr>
            <w:r w:rsidRPr="00351FE3">
              <w:rPr>
                <w:noProof/>
              </w:rPr>
              <w:t xml:space="preserve"> </w:t>
            </w:r>
          </w:p>
        </w:tc>
        <w:tc>
          <w:tcPr>
            <w:tcW w:w="1871" w:type="dxa"/>
          </w:tcPr>
          <w:p w14:paraId="7E0FDC25" w14:textId="77777777" w:rsidR="00493F8D" w:rsidRPr="00351FE3" w:rsidRDefault="00E05202">
            <w:pPr>
              <w:rPr>
                <w:noProof/>
              </w:rPr>
            </w:pPr>
            <w:r w:rsidRPr="00351FE3">
              <w:rPr>
                <w:noProof/>
              </w:rPr>
              <w:t xml:space="preserve"> </w:t>
            </w:r>
          </w:p>
        </w:tc>
        <w:tc>
          <w:tcPr>
            <w:tcW w:w="1849" w:type="dxa"/>
          </w:tcPr>
          <w:p w14:paraId="417D698F" w14:textId="77777777" w:rsidR="00493F8D" w:rsidRPr="00351FE3" w:rsidRDefault="00E05202">
            <w:pPr>
              <w:rPr>
                <w:noProof/>
              </w:rPr>
            </w:pPr>
            <w:r w:rsidRPr="00351FE3">
              <w:rPr>
                <w:noProof/>
              </w:rPr>
              <w:t xml:space="preserve"> </w:t>
            </w:r>
          </w:p>
        </w:tc>
        <w:tc>
          <w:tcPr>
            <w:tcW w:w="1920" w:type="dxa"/>
          </w:tcPr>
          <w:p w14:paraId="03475F01" w14:textId="77777777" w:rsidR="00493F8D" w:rsidRPr="00351FE3" w:rsidRDefault="00E05202">
            <w:pPr>
              <w:rPr>
                <w:noProof/>
              </w:rPr>
            </w:pPr>
            <w:r w:rsidRPr="00351FE3">
              <w:rPr>
                <w:noProof/>
              </w:rPr>
              <w:t>„85“</w:t>
            </w:r>
          </w:p>
        </w:tc>
        <w:tc>
          <w:tcPr>
            <w:tcW w:w="2040" w:type="dxa"/>
          </w:tcPr>
          <w:p w14:paraId="64146AD9" w14:textId="77777777" w:rsidR="00493F8D" w:rsidRPr="00351FE3" w:rsidRDefault="00E05202">
            <w:pPr>
              <w:rPr>
                <w:noProof/>
              </w:rPr>
            </w:pPr>
            <w:r w:rsidRPr="00351FE3">
              <w:rPr>
                <w:noProof/>
              </w:rPr>
              <w:t>Adresas valstybėje narėje</w:t>
            </w:r>
          </w:p>
        </w:tc>
      </w:tr>
      <w:tr w:rsidR="00493F8D" w:rsidRPr="00351FE3" w14:paraId="07C87AE8" w14:textId="77777777" w:rsidTr="005566F2">
        <w:trPr>
          <w:jc w:val="center"/>
        </w:trPr>
        <w:tc>
          <w:tcPr>
            <w:tcW w:w="1886" w:type="dxa"/>
          </w:tcPr>
          <w:p w14:paraId="77349D3D" w14:textId="77777777" w:rsidR="00493F8D" w:rsidRPr="00351FE3" w:rsidRDefault="00E05202">
            <w:pPr>
              <w:rPr>
                <w:noProof/>
              </w:rPr>
            </w:pPr>
            <w:r w:rsidRPr="00351FE3">
              <w:rPr>
                <w:noProof/>
              </w:rPr>
              <w:t xml:space="preserve"> </w:t>
            </w:r>
          </w:p>
        </w:tc>
        <w:tc>
          <w:tcPr>
            <w:tcW w:w="1871" w:type="dxa"/>
          </w:tcPr>
          <w:p w14:paraId="38811217" w14:textId="77777777" w:rsidR="00493F8D" w:rsidRPr="00351FE3" w:rsidRDefault="00E05202">
            <w:pPr>
              <w:rPr>
                <w:noProof/>
              </w:rPr>
            </w:pPr>
            <w:r w:rsidRPr="00351FE3">
              <w:rPr>
                <w:noProof/>
              </w:rPr>
              <w:t xml:space="preserve"> </w:t>
            </w:r>
          </w:p>
        </w:tc>
        <w:tc>
          <w:tcPr>
            <w:tcW w:w="1849" w:type="dxa"/>
          </w:tcPr>
          <w:p w14:paraId="4A9FC99B" w14:textId="77777777" w:rsidR="00493F8D" w:rsidRPr="00351FE3" w:rsidRDefault="00E05202">
            <w:pPr>
              <w:rPr>
                <w:noProof/>
              </w:rPr>
            </w:pPr>
            <w:r w:rsidRPr="00351FE3">
              <w:rPr>
                <w:noProof/>
              </w:rPr>
              <w:t>„86“</w:t>
            </w:r>
          </w:p>
        </w:tc>
        <w:tc>
          <w:tcPr>
            <w:tcW w:w="1920" w:type="dxa"/>
          </w:tcPr>
          <w:p w14:paraId="6F06238F" w14:textId="77777777" w:rsidR="00493F8D" w:rsidRPr="00351FE3" w:rsidRDefault="00E05202">
            <w:pPr>
              <w:rPr>
                <w:noProof/>
              </w:rPr>
            </w:pPr>
            <w:r w:rsidRPr="00351FE3">
              <w:rPr>
                <w:noProof/>
              </w:rPr>
              <w:t xml:space="preserve"> </w:t>
            </w:r>
          </w:p>
        </w:tc>
        <w:tc>
          <w:tcPr>
            <w:tcW w:w="2040" w:type="dxa"/>
          </w:tcPr>
          <w:p w14:paraId="598F2680" w14:textId="77777777" w:rsidR="00493F8D" w:rsidRPr="00351FE3" w:rsidRDefault="00E05202">
            <w:pPr>
              <w:rPr>
                <w:noProof/>
              </w:rPr>
            </w:pPr>
            <w:r w:rsidRPr="00351FE3">
              <w:rPr>
                <w:noProof/>
              </w:rPr>
              <w:t>„00“: transporto priemonės savininkas</w:t>
            </w:r>
          </w:p>
          <w:p w14:paraId="63C4D896" w14:textId="77777777" w:rsidR="00493F8D" w:rsidRPr="00351FE3" w:rsidRDefault="00E05202">
            <w:pPr>
              <w:rPr>
                <w:noProof/>
              </w:rPr>
            </w:pPr>
            <w:r w:rsidRPr="00351FE3">
              <w:rPr>
                <w:noProof/>
              </w:rPr>
              <w:t>„01“: ne transporto priemonės savininkas</w:t>
            </w:r>
          </w:p>
          <w:p w14:paraId="11B5D567" w14:textId="77777777" w:rsidR="00493F8D" w:rsidRPr="00351FE3" w:rsidRDefault="00E05202">
            <w:pPr>
              <w:rPr>
                <w:noProof/>
              </w:rPr>
            </w:pPr>
            <w:r w:rsidRPr="00351FE3">
              <w:rPr>
                <w:noProof/>
              </w:rPr>
              <w:t>„02“: nėra identifikuojamas kaip transporto priemonės savininkas</w:t>
            </w:r>
          </w:p>
        </w:tc>
      </w:tr>
      <w:tr w:rsidR="00493F8D" w:rsidRPr="00351FE3" w14:paraId="29D0E73A" w14:textId="77777777" w:rsidTr="005566F2">
        <w:trPr>
          <w:jc w:val="center"/>
        </w:trPr>
        <w:tc>
          <w:tcPr>
            <w:tcW w:w="1886" w:type="dxa"/>
          </w:tcPr>
          <w:p w14:paraId="311FC962" w14:textId="77777777" w:rsidR="00493F8D" w:rsidRPr="00351FE3" w:rsidRDefault="00E05202">
            <w:pPr>
              <w:rPr>
                <w:noProof/>
              </w:rPr>
            </w:pPr>
            <w:r w:rsidRPr="00351FE3">
              <w:rPr>
                <w:noProof/>
              </w:rPr>
              <w:t xml:space="preserve"> </w:t>
            </w:r>
          </w:p>
        </w:tc>
        <w:tc>
          <w:tcPr>
            <w:tcW w:w="1871" w:type="dxa"/>
          </w:tcPr>
          <w:p w14:paraId="2B7D89CC" w14:textId="77777777" w:rsidR="00493F8D" w:rsidRPr="00351FE3" w:rsidRDefault="00E05202">
            <w:pPr>
              <w:rPr>
                <w:noProof/>
              </w:rPr>
            </w:pPr>
            <w:r w:rsidRPr="00351FE3">
              <w:rPr>
                <w:noProof/>
              </w:rPr>
              <w:t>„A3“</w:t>
            </w:r>
          </w:p>
        </w:tc>
        <w:tc>
          <w:tcPr>
            <w:tcW w:w="1849" w:type="dxa"/>
          </w:tcPr>
          <w:p w14:paraId="0A1C1EBF" w14:textId="77777777" w:rsidR="00493F8D" w:rsidRPr="00351FE3" w:rsidRDefault="00E05202">
            <w:pPr>
              <w:rPr>
                <w:noProof/>
              </w:rPr>
            </w:pPr>
            <w:r w:rsidRPr="00351FE3">
              <w:rPr>
                <w:noProof/>
              </w:rPr>
              <w:t xml:space="preserve"> </w:t>
            </w:r>
          </w:p>
        </w:tc>
        <w:tc>
          <w:tcPr>
            <w:tcW w:w="1920" w:type="dxa"/>
          </w:tcPr>
          <w:p w14:paraId="73D42B5F" w14:textId="77777777" w:rsidR="00493F8D" w:rsidRPr="00351FE3" w:rsidRDefault="00E05202">
            <w:pPr>
              <w:rPr>
                <w:noProof/>
              </w:rPr>
            </w:pPr>
            <w:r w:rsidRPr="00351FE3">
              <w:rPr>
                <w:noProof/>
              </w:rPr>
              <w:t xml:space="preserve"> </w:t>
            </w:r>
          </w:p>
        </w:tc>
        <w:tc>
          <w:tcPr>
            <w:tcW w:w="2040" w:type="dxa"/>
          </w:tcPr>
          <w:p w14:paraId="2D90DF3D" w14:textId="77777777" w:rsidR="00493F8D" w:rsidRPr="00351FE3" w:rsidRDefault="00E05202">
            <w:pPr>
              <w:rPr>
                <w:noProof/>
              </w:rPr>
            </w:pPr>
            <w:r w:rsidRPr="00351FE3">
              <w:rPr>
                <w:noProof/>
              </w:rPr>
              <w:t>Transporto priemonė, įdėtieji objektai „87“, „88“ it „89“</w:t>
            </w:r>
          </w:p>
        </w:tc>
      </w:tr>
      <w:tr w:rsidR="00493F8D" w:rsidRPr="00351FE3" w14:paraId="3329EC1D" w14:textId="77777777" w:rsidTr="005566F2">
        <w:trPr>
          <w:jc w:val="center"/>
        </w:trPr>
        <w:tc>
          <w:tcPr>
            <w:tcW w:w="1886" w:type="dxa"/>
          </w:tcPr>
          <w:p w14:paraId="4E435B29" w14:textId="77777777" w:rsidR="00493F8D" w:rsidRPr="00351FE3" w:rsidRDefault="00E05202">
            <w:pPr>
              <w:rPr>
                <w:noProof/>
              </w:rPr>
            </w:pPr>
            <w:r w:rsidRPr="00351FE3">
              <w:rPr>
                <w:noProof/>
              </w:rPr>
              <w:t xml:space="preserve"> </w:t>
            </w:r>
          </w:p>
        </w:tc>
        <w:tc>
          <w:tcPr>
            <w:tcW w:w="1871" w:type="dxa"/>
          </w:tcPr>
          <w:p w14:paraId="090D0B7D" w14:textId="77777777" w:rsidR="00493F8D" w:rsidRPr="00351FE3" w:rsidRDefault="00E05202">
            <w:pPr>
              <w:rPr>
                <w:noProof/>
              </w:rPr>
            </w:pPr>
            <w:r w:rsidRPr="00351FE3">
              <w:rPr>
                <w:noProof/>
              </w:rPr>
              <w:t xml:space="preserve"> </w:t>
            </w:r>
          </w:p>
        </w:tc>
        <w:tc>
          <w:tcPr>
            <w:tcW w:w="1849" w:type="dxa"/>
          </w:tcPr>
          <w:p w14:paraId="547E7AD9" w14:textId="77777777" w:rsidR="00493F8D" w:rsidRPr="00351FE3" w:rsidRDefault="00E05202">
            <w:pPr>
              <w:rPr>
                <w:noProof/>
              </w:rPr>
            </w:pPr>
            <w:r w:rsidRPr="00351FE3">
              <w:rPr>
                <w:noProof/>
              </w:rPr>
              <w:t>„87“</w:t>
            </w:r>
          </w:p>
        </w:tc>
        <w:tc>
          <w:tcPr>
            <w:tcW w:w="1920" w:type="dxa"/>
          </w:tcPr>
          <w:p w14:paraId="133BB8C4" w14:textId="77777777" w:rsidR="00493F8D" w:rsidRPr="00351FE3" w:rsidRDefault="00E05202">
            <w:pPr>
              <w:rPr>
                <w:noProof/>
              </w:rPr>
            </w:pPr>
            <w:r w:rsidRPr="00351FE3">
              <w:rPr>
                <w:noProof/>
              </w:rPr>
              <w:t xml:space="preserve"> </w:t>
            </w:r>
          </w:p>
        </w:tc>
        <w:tc>
          <w:tcPr>
            <w:tcW w:w="2040" w:type="dxa"/>
          </w:tcPr>
          <w:p w14:paraId="752BFA30" w14:textId="77777777" w:rsidR="00493F8D" w:rsidRPr="00351FE3" w:rsidRDefault="00E05202">
            <w:pPr>
              <w:rPr>
                <w:noProof/>
              </w:rPr>
            </w:pPr>
            <w:r w:rsidRPr="00351FE3">
              <w:rPr>
                <w:noProof/>
              </w:rPr>
              <w:t>Transporto priemonės markė</w:t>
            </w:r>
          </w:p>
        </w:tc>
      </w:tr>
      <w:tr w:rsidR="00493F8D" w:rsidRPr="00351FE3" w14:paraId="330935AB" w14:textId="77777777" w:rsidTr="005566F2">
        <w:trPr>
          <w:jc w:val="center"/>
        </w:trPr>
        <w:tc>
          <w:tcPr>
            <w:tcW w:w="1886" w:type="dxa"/>
          </w:tcPr>
          <w:p w14:paraId="6A53E4EE" w14:textId="77777777" w:rsidR="00493F8D" w:rsidRPr="00351FE3" w:rsidRDefault="00E05202">
            <w:pPr>
              <w:rPr>
                <w:noProof/>
              </w:rPr>
            </w:pPr>
            <w:r w:rsidRPr="00351FE3">
              <w:rPr>
                <w:noProof/>
              </w:rPr>
              <w:t xml:space="preserve"> </w:t>
            </w:r>
          </w:p>
        </w:tc>
        <w:tc>
          <w:tcPr>
            <w:tcW w:w="1871" w:type="dxa"/>
          </w:tcPr>
          <w:p w14:paraId="2F827AD8" w14:textId="77777777" w:rsidR="00493F8D" w:rsidRPr="00351FE3" w:rsidRDefault="00E05202">
            <w:pPr>
              <w:rPr>
                <w:noProof/>
              </w:rPr>
            </w:pPr>
            <w:r w:rsidRPr="00351FE3">
              <w:rPr>
                <w:noProof/>
              </w:rPr>
              <w:t xml:space="preserve"> </w:t>
            </w:r>
          </w:p>
        </w:tc>
        <w:tc>
          <w:tcPr>
            <w:tcW w:w="1849" w:type="dxa"/>
          </w:tcPr>
          <w:p w14:paraId="3BAF7807" w14:textId="77777777" w:rsidR="00493F8D" w:rsidRPr="00351FE3" w:rsidRDefault="00E05202">
            <w:pPr>
              <w:rPr>
                <w:noProof/>
              </w:rPr>
            </w:pPr>
            <w:r w:rsidRPr="00351FE3">
              <w:rPr>
                <w:noProof/>
              </w:rPr>
              <w:t>„88“</w:t>
            </w:r>
          </w:p>
        </w:tc>
        <w:tc>
          <w:tcPr>
            <w:tcW w:w="1920" w:type="dxa"/>
          </w:tcPr>
          <w:p w14:paraId="559C69ED" w14:textId="77777777" w:rsidR="00493F8D" w:rsidRPr="00351FE3" w:rsidRDefault="00E05202">
            <w:pPr>
              <w:rPr>
                <w:noProof/>
              </w:rPr>
            </w:pPr>
            <w:r w:rsidRPr="00351FE3">
              <w:rPr>
                <w:noProof/>
              </w:rPr>
              <w:t xml:space="preserve"> </w:t>
            </w:r>
          </w:p>
        </w:tc>
        <w:tc>
          <w:tcPr>
            <w:tcW w:w="2040" w:type="dxa"/>
          </w:tcPr>
          <w:p w14:paraId="6C988A94" w14:textId="77777777" w:rsidR="00493F8D" w:rsidRPr="00351FE3" w:rsidRDefault="00E05202">
            <w:pPr>
              <w:rPr>
                <w:noProof/>
              </w:rPr>
            </w:pPr>
            <w:r w:rsidRPr="00351FE3">
              <w:rPr>
                <w:noProof/>
              </w:rPr>
              <w:t>Transporto priemonės tipas</w:t>
            </w:r>
          </w:p>
        </w:tc>
      </w:tr>
      <w:tr w:rsidR="00493F8D" w:rsidRPr="00351FE3" w14:paraId="2319E141" w14:textId="77777777" w:rsidTr="005566F2">
        <w:trPr>
          <w:jc w:val="center"/>
        </w:trPr>
        <w:tc>
          <w:tcPr>
            <w:tcW w:w="1886" w:type="dxa"/>
          </w:tcPr>
          <w:p w14:paraId="035CBC2A" w14:textId="77777777" w:rsidR="00493F8D" w:rsidRPr="00351FE3" w:rsidRDefault="00E05202">
            <w:pPr>
              <w:rPr>
                <w:noProof/>
              </w:rPr>
            </w:pPr>
            <w:r w:rsidRPr="00351FE3">
              <w:rPr>
                <w:noProof/>
              </w:rPr>
              <w:t xml:space="preserve"> </w:t>
            </w:r>
          </w:p>
        </w:tc>
        <w:tc>
          <w:tcPr>
            <w:tcW w:w="1871" w:type="dxa"/>
          </w:tcPr>
          <w:p w14:paraId="17AB3EF9" w14:textId="77777777" w:rsidR="00493F8D" w:rsidRPr="00351FE3" w:rsidRDefault="00E05202">
            <w:pPr>
              <w:rPr>
                <w:noProof/>
              </w:rPr>
            </w:pPr>
            <w:r w:rsidRPr="00351FE3">
              <w:rPr>
                <w:noProof/>
              </w:rPr>
              <w:t xml:space="preserve"> </w:t>
            </w:r>
          </w:p>
        </w:tc>
        <w:tc>
          <w:tcPr>
            <w:tcW w:w="1849" w:type="dxa"/>
          </w:tcPr>
          <w:p w14:paraId="1F9B9446" w14:textId="77777777" w:rsidR="00493F8D" w:rsidRPr="00351FE3" w:rsidRDefault="00E05202">
            <w:pPr>
              <w:rPr>
                <w:noProof/>
              </w:rPr>
            </w:pPr>
            <w:r w:rsidRPr="00351FE3">
              <w:rPr>
                <w:noProof/>
              </w:rPr>
              <w:t>„89“</w:t>
            </w:r>
          </w:p>
        </w:tc>
        <w:tc>
          <w:tcPr>
            <w:tcW w:w="1920" w:type="dxa"/>
          </w:tcPr>
          <w:p w14:paraId="2E9415A7" w14:textId="77777777" w:rsidR="00493F8D" w:rsidRPr="00351FE3" w:rsidRDefault="00E05202">
            <w:pPr>
              <w:rPr>
                <w:noProof/>
              </w:rPr>
            </w:pPr>
            <w:r w:rsidRPr="00351FE3">
              <w:rPr>
                <w:noProof/>
              </w:rPr>
              <w:t xml:space="preserve"> </w:t>
            </w:r>
          </w:p>
        </w:tc>
        <w:tc>
          <w:tcPr>
            <w:tcW w:w="2040" w:type="dxa"/>
          </w:tcPr>
          <w:p w14:paraId="020F6171" w14:textId="77777777" w:rsidR="00493F8D" w:rsidRPr="00351FE3" w:rsidRDefault="00E05202">
            <w:pPr>
              <w:rPr>
                <w:noProof/>
              </w:rPr>
            </w:pPr>
            <w:r w:rsidRPr="00351FE3">
              <w:rPr>
                <w:noProof/>
              </w:rPr>
              <w:t>Transporto priemonės komercinis pavadinimas</w:t>
            </w:r>
          </w:p>
        </w:tc>
      </w:tr>
      <w:tr w:rsidR="00493F8D" w:rsidRPr="00351FE3" w14:paraId="55DA1643" w14:textId="77777777" w:rsidTr="005566F2">
        <w:trPr>
          <w:jc w:val="center"/>
        </w:trPr>
        <w:tc>
          <w:tcPr>
            <w:tcW w:w="1886" w:type="dxa"/>
          </w:tcPr>
          <w:p w14:paraId="32E32CBE" w14:textId="77777777" w:rsidR="00493F8D" w:rsidRPr="00351FE3" w:rsidRDefault="00E05202">
            <w:pPr>
              <w:rPr>
                <w:noProof/>
              </w:rPr>
            </w:pPr>
            <w:r w:rsidRPr="00351FE3">
              <w:rPr>
                <w:noProof/>
              </w:rPr>
              <w:t xml:space="preserve"> </w:t>
            </w:r>
          </w:p>
        </w:tc>
        <w:tc>
          <w:tcPr>
            <w:tcW w:w="1871" w:type="dxa"/>
          </w:tcPr>
          <w:p w14:paraId="5038535C" w14:textId="77777777" w:rsidR="00493F8D" w:rsidRPr="00351FE3" w:rsidRDefault="00E05202">
            <w:pPr>
              <w:rPr>
                <w:noProof/>
              </w:rPr>
            </w:pPr>
            <w:r w:rsidRPr="00351FE3">
              <w:rPr>
                <w:noProof/>
              </w:rPr>
              <w:t>„8A“</w:t>
            </w:r>
          </w:p>
        </w:tc>
        <w:tc>
          <w:tcPr>
            <w:tcW w:w="1849" w:type="dxa"/>
          </w:tcPr>
          <w:p w14:paraId="1BE2BE33" w14:textId="77777777" w:rsidR="00493F8D" w:rsidRPr="00351FE3" w:rsidRDefault="00E05202">
            <w:pPr>
              <w:rPr>
                <w:noProof/>
              </w:rPr>
            </w:pPr>
            <w:r w:rsidRPr="00351FE3">
              <w:rPr>
                <w:noProof/>
              </w:rPr>
              <w:t xml:space="preserve"> </w:t>
            </w:r>
          </w:p>
        </w:tc>
        <w:tc>
          <w:tcPr>
            <w:tcW w:w="1920" w:type="dxa"/>
          </w:tcPr>
          <w:p w14:paraId="64A772D5" w14:textId="77777777" w:rsidR="00493F8D" w:rsidRPr="00351FE3" w:rsidRDefault="00E05202">
            <w:pPr>
              <w:rPr>
                <w:noProof/>
              </w:rPr>
            </w:pPr>
            <w:r w:rsidRPr="00351FE3">
              <w:rPr>
                <w:noProof/>
              </w:rPr>
              <w:t xml:space="preserve"> </w:t>
            </w:r>
          </w:p>
        </w:tc>
        <w:tc>
          <w:tcPr>
            <w:tcW w:w="2040" w:type="dxa"/>
          </w:tcPr>
          <w:p w14:paraId="06ED3A16" w14:textId="77777777" w:rsidR="00493F8D" w:rsidRPr="00351FE3" w:rsidRDefault="00E05202">
            <w:pPr>
              <w:rPr>
                <w:noProof/>
              </w:rPr>
            </w:pPr>
            <w:r w:rsidRPr="00351FE3">
              <w:rPr>
                <w:noProof/>
              </w:rPr>
              <w:t>Transporto priemonės identifikavimo numeris</w:t>
            </w:r>
          </w:p>
        </w:tc>
      </w:tr>
      <w:tr w:rsidR="00493F8D" w:rsidRPr="00351FE3" w14:paraId="34D846DA" w14:textId="77777777" w:rsidTr="005566F2">
        <w:trPr>
          <w:jc w:val="center"/>
        </w:trPr>
        <w:tc>
          <w:tcPr>
            <w:tcW w:w="1886" w:type="dxa"/>
          </w:tcPr>
          <w:p w14:paraId="2A94F1FE" w14:textId="77777777" w:rsidR="00493F8D" w:rsidRPr="00351FE3" w:rsidRDefault="00E05202">
            <w:pPr>
              <w:rPr>
                <w:noProof/>
              </w:rPr>
            </w:pPr>
            <w:r w:rsidRPr="00351FE3">
              <w:rPr>
                <w:noProof/>
              </w:rPr>
              <w:t xml:space="preserve"> </w:t>
            </w:r>
          </w:p>
        </w:tc>
        <w:tc>
          <w:tcPr>
            <w:tcW w:w="1871" w:type="dxa"/>
          </w:tcPr>
          <w:p w14:paraId="2F145519" w14:textId="77777777" w:rsidR="00493F8D" w:rsidRPr="00351FE3" w:rsidRDefault="00E05202">
            <w:pPr>
              <w:rPr>
                <w:noProof/>
              </w:rPr>
            </w:pPr>
            <w:r w:rsidRPr="00351FE3">
              <w:rPr>
                <w:noProof/>
              </w:rPr>
              <w:t>„A4“</w:t>
            </w:r>
          </w:p>
        </w:tc>
        <w:tc>
          <w:tcPr>
            <w:tcW w:w="1849" w:type="dxa"/>
          </w:tcPr>
          <w:p w14:paraId="3A115FEC" w14:textId="77777777" w:rsidR="00493F8D" w:rsidRPr="00351FE3" w:rsidRDefault="00E05202">
            <w:pPr>
              <w:rPr>
                <w:noProof/>
              </w:rPr>
            </w:pPr>
            <w:r w:rsidRPr="00351FE3">
              <w:rPr>
                <w:noProof/>
              </w:rPr>
              <w:t xml:space="preserve"> </w:t>
            </w:r>
          </w:p>
        </w:tc>
        <w:tc>
          <w:tcPr>
            <w:tcW w:w="1920" w:type="dxa"/>
          </w:tcPr>
          <w:p w14:paraId="4799B148" w14:textId="77777777" w:rsidR="00493F8D" w:rsidRPr="00351FE3" w:rsidRDefault="00E05202">
            <w:pPr>
              <w:rPr>
                <w:noProof/>
              </w:rPr>
            </w:pPr>
            <w:r w:rsidRPr="00351FE3">
              <w:rPr>
                <w:noProof/>
              </w:rPr>
              <w:t xml:space="preserve"> </w:t>
            </w:r>
          </w:p>
        </w:tc>
        <w:tc>
          <w:tcPr>
            <w:tcW w:w="2040" w:type="dxa"/>
          </w:tcPr>
          <w:p w14:paraId="6E32FB1C" w14:textId="77777777" w:rsidR="00493F8D" w:rsidRPr="00351FE3" w:rsidRDefault="00E05202">
            <w:pPr>
              <w:rPr>
                <w:noProof/>
              </w:rPr>
            </w:pPr>
            <w:r w:rsidRPr="00351FE3">
              <w:rPr>
                <w:noProof/>
              </w:rPr>
              <w:t>Masė, įdėtasis objektas „8B“</w:t>
            </w:r>
          </w:p>
        </w:tc>
      </w:tr>
      <w:tr w:rsidR="00493F8D" w:rsidRPr="00351FE3" w14:paraId="50A716D9" w14:textId="77777777" w:rsidTr="005566F2">
        <w:trPr>
          <w:jc w:val="center"/>
        </w:trPr>
        <w:tc>
          <w:tcPr>
            <w:tcW w:w="1886" w:type="dxa"/>
          </w:tcPr>
          <w:p w14:paraId="6822DF67" w14:textId="77777777" w:rsidR="00493F8D" w:rsidRPr="00351FE3" w:rsidRDefault="00E05202">
            <w:pPr>
              <w:rPr>
                <w:noProof/>
              </w:rPr>
            </w:pPr>
            <w:r w:rsidRPr="00351FE3">
              <w:rPr>
                <w:noProof/>
              </w:rPr>
              <w:t xml:space="preserve"> </w:t>
            </w:r>
          </w:p>
        </w:tc>
        <w:tc>
          <w:tcPr>
            <w:tcW w:w="1871" w:type="dxa"/>
          </w:tcPr>
          <w:p w14:paraId="1CE153D4" w14:textId="77777777" w:rsidR="00493F8D" w:rsidRPr="00351FE3" w:rsidRDefault="00E05202">
            <w:pPr>
              <w:rPr>
                <w:noProof/>
              </w:rPr>
            </w:pPr>
            <w:r w:rsidRPr="00351FE3">
              <w:rPr>
                <w:noProof/>
              </w:rPr>
              <w:t xml:space="preserve"> </w:t>
            </w:r>
          </w:p>
        </w:tc>
        <w:tc>
          <w:tcPr>
            <w:tcW w:w="1849" w:type="dxa"/>
          </w:tcPr>
          <w:p w14:paraId="0B59A497" w14:textId="77777777" w:rsidR="00493F8D" w:rsidRPr="00351FE3" w:rsidRDefault="00E05202">
            <w:pPr>
              <w:rPr>
                <w:noProof/>
              </w:rPr>
            </w:pPr>
            <w:r w:rsidRPr="00351FE3">
              <w:rPr>
                <w:noProof/>
              </w:rPr>
              <w:t>„8B“</w:t>
            </w:r>
          </w:p>
        </w:tc>
        <w:tc>
          <w:tcPr>
            <w:tcW w:w="1920" w:type="dxa"/>
          </w:tcPr>
          <w:p w14:paraId="090BEDA8" w14:textId="77777777" w:rsidR="00493F8D" w:rsidRPr="00351FE3" w:rsidRDefault="00E05202">
            <w:pPr>
              <w:rPr>
                <w:noProof/>
              </w:rPr>
            </w:pPr>
            <w:r w:rsidRPr="00351FE3">
              <w:rPr>
                <w:noProof/>
              </w:rPr>
              <w:t xml:space="preserve"> </w:t>
            </w:r>
          </w:p>
        </w:tc>
        <w:tc>
          <w:tcPr>
            <w:tcW w:w="2040" w:type="dxa"/>
          </w:tcPr>
          <w:p w14:paraId="29A8ED5F" w14:textId="77777777" w:rsidR="00493F8D" w:rsidRPr="00351FE3" w:rsidRDefault="00E05202">
            <w:pPr>
              <w:rPr>
                <w:noProof/>
              </w:rPr>
            </w:pPr>
            <w:r w:rsidRPr="00351FE3">
              <w:rPr>
                <w:noProof/>
              </w:rPr>
              <w:t>Masė, didžiausia techniškai leidžiama pakrautos transporto priemonės masė</w:t>
            </w:r>
          </w:p>
        </w:tc>
      </w:tr>
      <w:tr w:rsidR="00493F8D" w:rsidRPr="00351FE3" w14:paraId="7CE05586" w14:textId="77777777" w:rsidTr="005566F2">
        <w:trPr>
          <w:jc w:val="center"/>
        </w:trPr>
        <w:tc>
          <w:tcPr>
            <w:tcW w:w="1886" w:type="dxa"/>
          </w:tcPr>
          <w:p w14:paraId="35246BA8" w14:textId="77777777" w:rsidR="00493F8D" w:rsidRPr="00351FE3" w:rsidRDefault="00E05202">
            <w:pPr>
              <w:rPr>
                <w:noProof/>
              </w:rPr>
            </w:pPr>
            <w:r w:rsidRPr="00351FE3">
              <w:rPr>
                <w:noProof/>
              </w:rPr>
              <w:t xml:space="preserve"> </w:t>
            </w:r>
          </w:p>
        </w:tc>
        <w:tc>
          <w:tcPr>
            <w:tcW w:w="1871" w:type="dxa"/>
          </w:tcPr>
          <w:p w14:paraId="5142EA4A" w14:textId="77777777" w:rsidR="00493F8D" w:rsidRPr="00351FE3" w:rsidRDefault="00E05202">
            <w:pPr>
              <w:rPr>
                <w:noProof/>
              </w:rPr>
            </w:pPr>
            <w:r w:rsidRPr="00351FE3">
              <w:rPr>
                <w:noProof/>
              </w:rPr>
              <w:t>„8C“</w:t>
            </w:r>
          </w:p>
        </w:tc>
        <w:tc>
          <w:tcPr>
            <w:tcW w:w="1849" w:type="dxa"/>
          </w:tcPr>
          <w:p w14:paraId="0F23060E" w14:textId="77777777" w:rsidR="00493F8D" w:rsidRPr="00351FE3" w:rsidRDefault="00E05202">
            <w:pPr>
              <w:rPr>
                <w:noProof/>
              </w:rPr>
            </w:pPr>
            <w:r w:rsidRPr="00351FE3">
              <w:rPr>
                <w:noProof/>
              </w:rPr>
              <w:t xml:space="preserve"> </w:t>
            </w:r>
          </w:p>
        </w:tc>
        <w:tc>
          <w:tcPr>
            <w:tcW w:w="1920" w:type="dxa"/>
          </w:tcPr>
          <w:p w14:paraId="4DAC1383" w14:textId="77777777" w:rsidR="00493F8D" w:rsidRPr="00351FE3" w:rsidRDefault="00E05202">
            <w:pPr>
              <w:rPr>
                <w:noProof/>
              </w:rPr>
            </w:pPr>
            <w:r w:rsidRPr="00351FE3">
              <w:rPr>
                <w:noProof/>
              </w:rPr>
              <w:t xml:space="preserve"> </w:t>
            </w:r>
          </w:p>
        </w:tc>
        <w:tc>
          <w:tcPr>
            <w:tcW w:w="2040" w:type="dxa"/>
          </w:tcPr>
          <w:p w14:paraId="5D756CEB" w14:textId="77777777" w:rsidR="00493F8D" w:rsidRPr="00351FE3" w:rsidRDefault="00E05202">
            <w:pPr>
              <w:rPr>
                <w:noProof/>
              </w:rPr>
            </w:pPr>
            <w:r w:rsidRPr="00351FE3">
              <w:rPr>
                <w:noProof/>
              </w:rPr>
              <w:t>Eksploatuojamos transporto priemonės masė su kėbulu</w:t>
            </w:r>
          </w:p>
        </w:tc>
      </w:tr>
      <w:tr w:rsidR="00493F8D" w:rsidRPr="00351FE3" w14:paraId="26249B2F" w14:textId="77777777" w:rsidTr="005566F2">
        <w:trPr>
          <w:jc w:val="center"/>
        </w:trPr>
        <w:tc>
          <w:tcPr>
            <w:tcW w:w="1886" w:type="dxa"/>
          </w:tcPr>
          <w:p w14:paraId="453DF3EF" w14:textId="77777777" w:rsidR="00493F8D" w:rsidRPr="00351FE3" w:rsidRDefault="00E05202">
            <w:pPr>
              <w:rPr>
                <w:noProof/>
              </w:rPr>
            </w:pPr>
            <w:r w:rsidRPr="00351FE3">
              <w:rPr>
                <w:noProof/>
              </w:rPr>
              <w:t xml:space="preserve"> </w:t>
            </w:r>
          </w:p>
        </w:tc>
        <w:tc>
          <w:tcPr>
            <w:tcW w:w="1871" w:type="dxa"/>
          </w:tcPr>
          <w:p w14:paraId="74C3F435" w14:textId="77777777" w:rsidR="00493F8D" w:rsidRPr="00351FE3" w:rsidRDefault="00E05202">
            <w:pPr>
              <w:rPr>
                <w:noProof/>
              </w:rPr>
            </w:pPr>
            <w:r w:rsidRPr="00351FE3">
              <w:rPr>
                <w:noProof/>
              </w:rPr>
              <w:t>„8D“</w:t>
            </w:r>
          </w:p>
        </w:tc>
        <w:tc>
          <w:tcPr>
            <w:tcW w:w="1849" w:type="dxa"/>
          </w:tcPr>
          <w:p w14:paraId="1C7C9409" w14:textId="77777777" w:rsidR="00493F8D" w:rsidRPr="00351FE3" w:rsidRDefault="00E05202">
            <w:pPr>
              <w:rPr>
                <w:noProof/>
              </w:rPr>
            </w:pPr>
            <w:r w:rsidRPr="00351FE3">
              <w:rPr>
                <w:noProof/>
              </w:rPr>
              <w:t xml:space="preserve"> </w:t>
            </w:r>
          </w:p>
        </w:tc>
        <w:tc>
          <w:tcPr>
            <w:tcW w:w="1920" w:type="dxa"/>
          </w:tcPr>
          <w:p w14:paraId="7247DDA1" w14:textId="77777777" w:rsidR="00493F8D" w:rsidRPr="00351FE3" w:rsidRDefault="00E05202">
            <w:pPr>
              <w:rPr>
                <w:noProof/>
              </w:rPr>
            </w:pPr>
            <w:r w:rsidRPr="00351FE3">
              <w:rPr>
                <w:noProof/>
              </w:rPr>
              <w:t xml:space="preserve"> </w:t>
            </w:r>
          </w:p>
        </w:tc>
        <w:tc>
          <w:tcPr>
            <w:tcW w:w="2040" w:type="dxa"/>
          </w:tcPr>
          <w:p w14:paraId="4A0E6AD0" w14:textId="77777777" w:rsidR="00493F8D" w:rsidRPr="00351FE3" w:rsidRDefault="00E05202">
            <w:pPr>
              <w:rPr>
                <w:noProof/>
              </w:rPr>
            </w:pPr>
            <w:r w:rsidRPr="00351FE3">
              <w:rPr>
                <w:noProof/>
              </w:rPr>
              <w:t>Galiojimo laikotarpis</w:t>
            </w:r>
          </w:p>
        </w:tc>
      </w:tr>
      <w:tr w:rsidR="00493F8D" w:rsidRPr="00351FE3" w14:paraId="70C39260" w14:textId="77777777" w:rsidTr="005566F2">
        <w:trPr>
          <w:jc w:val="center"/>
        </w:trPr>
        <w:tc>
          <w:tcPr>
            <w:tcW w:w="1886" w:type="dxa"/>
          </w:tcPr>
          <w:p w14:paraId="656229F2" w14:textId="77777777" w:rsidR="00493F8D" w:rsidRPr="00351FE3" w:rsidRDefault="00E05202">
            <w:pPr>
              <w:rPr>
                <w:noProof/>
              </w:rPr>
            </w:pPr>
            <w:r w:rsidRPr="00351FE3">
              <w:rPr>
                <w:noProof/>
              </w:rPr>
              <w:t xml:space="preserve"> </w:t>
            </w:r>
          </w:p>
        </w:tc>
        <w:tc>
          <w:tcPr>
            <w:tcW w:w="1871" w:type="dxa"/>
          </w:tcPr>
          <w:p w14:paraId="01F01AE2" w14:textId="77777777" w:rsidR="00493F8D" w:rsidRPr="00351FE3" w:rsidRDefault="00E05202">
            <w:pPr>
              <w:rPr>
                <w:noProof/>
              </w:rPr>
            </w:pPr>
            <w:r w:rsidRPr="00351FE3">
              <w:rPr>
                <w:noProof/>
              </w:rPr>
              <w:t>„8E“</w:t>
            </w:r>
          </w:p>
        </w:tc>
        <w:tc>
          <w:tcPr>
            <w:tcW w:w="1849" w:type="dxa"/>
          </w:tcPr>
          <w:p w14:paraId="73440E24" w14:textId="77777777" w:rsidR="00493F8D" w:rsidRPr="00351FE3" w:rsidRDefault="00E05202">
            <w:pPr>
              <w:rPr>
                <w:noProof/>
              </w:rPr>
            </w:pPr>
            <w:r w:rsidRPr="00351FE3">
              <w:rPr>
                <w:noProof/>
              </w:rPr>
              <w:t xml:space="preserve"> </w:t>
            </w:r>
          </w:p>
        </w:tc>
        <w:tc>
          <w:tcPr>
            <w:tcW w:w="1920" w:type="dxa"/>
          </w:tcPr>
          <w:p w14:paraId="14DF6435" w14:textId="77777777" w:rsidR="00493F8D" w:rsidRPr="00351FE3" w:rsidRDefault="00E05202">
            <w:pPr>
              <w:rPr>
                <w:noProof/>
              </w:rPr>
            </w:pPr>
            <w:r w:rsidRPr="00351FE3">
              <w:rPr>
                <w:noProof/>
              </w:rPr>
              <w:t xml:space="preserve"> </w:t>
            </w:r>
          </w:p>
        </w:tc>
        <w:tc>
          <w:tcPr>
            <w:tcW w:w="2040" w:type="dxa"/>
          </w:tcPr>
          <w:p w14:paraId="591409AA" w14:textId="77777777" w:rsidR="00493F8D" w:rsidRPr="00351FE3" w:rsidRDefault="00E05202">
            <w:pPr>
              <w:rPr>
                <w:noProof/>
              </w:rPr>
            </w:pPr>
            <w:r w:rsidRPr="00351FE3">
              <w:rPr>
                <w:noProof/>
              </w:rPr>
              <w:t>Šiame liudijime nurodyta registracijos data</w:t>
            </w:r>
          </w:p>
        </w:tc>
      </w:tr>
      <w:tr w:rsidR="00493F8D" w:rsidRPr="00351FE3" w14:paraId="6D4CC9BC" w14:textId="77777777" w:rsidTr="005566F2">
        <w:trPr>
          <w:jc w:val="center"/>
        </w:trPr>
        <w:tc>
          <w:tcPr>
            <w:tcW w:w="1886" w:type="dxa"/>
          </w:tcPr>
          <w:p w14:paraId="19D361FE" w14:textId="77777777" w:rsidR="00493F8D" w:rsidRPr="00351FE3" w:rsidRDefault="00E05202">
            <w:pPr>
              <w:rPr>
                <w:noProof/>
              </w:rPr>
            </w:pPr>
            <w:r w:rsidRPr="00351FE3">
              <w:rPr>
                <w:noProof/>
              </w:rPr>
              <w:t xml:space="preserve"> </w:t>
            </w:r>
          </w:p>
        </w:tc>
        <w:tc>
          <w:tcPr>
            <w:tcW w:w="1871" w:type="dxa"/>
          </w:tcPr>
          <w:p w14:paraId="5D62FD27" w14:textId="77777777" w:rsidR="00493F8D" w:rsidRPr="00351FE3" w:rsidRDefault="00E05202">
            <w:pPr>
              <w:rPr>
                <w:noProof/>
              </w:rPr>
            </w:pPr>
            <w:r w:rsidRPr="00351FE3">
              <w:rPr>
                <w:noProof/>
              </w:rPr>
              <w:t>„8F“</w:t>
            </w:r>
          </w:p>
        </w:tc>
        <w:tc>
          <w:tcPr>
            <w:tcW w:w="1849" w:type="dxa"/>
          </w:tcPr>
          <w:p w14:paraId="39969DA1" w14:textId="77777777" w:rsidR="00493F8D" w:rsidRPr="00351FE3" w:rsidRDefault="00E05202">
            <w:pPr>
              <w:rPr>
                <w:noProof/>
              </w:rPr>
            </w:pPr>
            <w:r w:rsidRPr="00351FE3">
              <w:rPr>
                <w:noProof/>
              </w:rPr>
              <w:t xml:space="preserve"> </w:t>
            </w:r>
          </w:p>
        </w:tc>
        <w:tc>
          <w:tcPr>
            <w:tcW w:w="1920" w:type="dxa"/>
          </w:tcPr>
          <w:p w14:paraId="622A08DF" w14:textId="77777777" w:rsidR="00493F8D" w:rsidRPr="00351FE3" w:rsidRDefault="00E05202">
            <w:pPr>
              <w:rPr>
                <w:noProof/>
              </w:rPr>
            </w:pPr>
            <w:r w:rsidRPr="00351FE3">
              <w:rPr>
                <w:noProof/>
              </w:rPr>
              <w:t xml:space="preserve"> </w:t>
            </w:r>
          </w:p>
        </w:tc>
        <w:tc>
          <w:tcPr>
            <w:tcW w:w="2040" w:type="dxa"/>
          </w:tcPr>
          <w:p w14:paraId="01A3359F" w14:textId="77777777" w:rsidR="00493F8D" w:rsidRPr="00351FE3" w:rsidRDefault="00E05202">
            <w:pPr>
              <w:rPr>
                <w:noProof/>
              </w:rPr>
            </w:pPr>
            <w:r w:rsidRPr="00351FE3">
              <w:rPr>
                <w:noProof/>
              </w:rPr>
              <w:t>Tipo patvirtinimo numeris</w:t>
            </w:r>
          </w:p>
        </w:tc>
      </w:tr>
      <w:tr w:rsidR="00493F8D" w:rsidRPr="00351FE3" w14:paraId="7915B81D" w14:textId="77777777" w:rsidTr="005566F2">
        <w:trPr>
          <w:jc w:val="center"/>
        </w:trPr>
        <w:tc>
          <w:tcPr>
            <w:tcW w:w="1886" w:type="dxa"/>
          </w:tcPr>
          <w:p w14:paraId="35E41B3F" w14:textId="77777777" w:rsidR="00493F8D" w:rsidRPr="00351FE3" w:rsidRDefault="00E05202">
            <w:pPr>
              <w:rPr>
                <w:noProof/>
              </w:rPr>
            </w:pPr>
            <w:r w:rsidRPr="00351FE3">
              <w:rPr>
                <w:noProof/>
              </w:rPr>
              <w:t xml:space="preserve"> </w:t>
            </w:r>
          </w:p>
        </w:tc>
        <w:tc>
          <w:tcPr>
            <w:tcW w:w="1871" w:type="dxa"/>
          </w:tcPr>
          <w:p w14:paraId="0AF61F20" w14:textId="77777777" w:rsidR="00493F8D" w:rsidRPr="00351FE3" w:rsidRDefault="00E05202">
            <w:pPr>
              <w:rPr>
                <w:noProof/>
              </w:rPr>
            </w:pPr>
            <w:r w:rsidRPr="00351FE3">
              <w:rPr>
                <w:noProof/>
              </w:rPr>
              <w:t>„A5“</w:t>
            </w:r>
          </w:p>
        </w:tc>
        <w:tc>
          <w:tcPr>
            <w:tcW w:w="1849" w:type="dxa"/>
          </w:tcPr>
          <w:p w14:paraId="1F14BCEF" w14:textId="77777777" w:rsidR="00493F8D" w:rsidRPr="00351FE3" w:rsidRDefault="00E05202">
            <w:pPr>
              <w:rPr>
                <w:noProof/>
              </w:rPr>
            </w:pPr>
            <w:r w:rsidRPr="00351FE3">
              <w:rPr>
                <w:noProof/>
              </w:rPr>
              <w:t xml:space="preserve"> </w:t>
            </w:r>
          </w:p>
        </w:tc>
        <w:tc>
          <w:tcPr>
            <w:tcW w:w="1920" w:type="dxa"/>
          </w:tcPr>
          <w:p w14:paraId="79A0DA0A" w14:textId="77777777" w:rsidR="00493F8D" w:rsidRPr="00351FE3" w:rsidRDefault="00E05202">
            <w:pPr>
              <w:rPr>
                <w:noProof/>
              </w:rPr>
            </w:pPr>
            <w:r w:rsidRPr="00351FE3">
              <w:rPr>
                <w:noProof/>
              </w:rPr>
              <w:t xml:space="preserve"> </w:t>
            </w:r>
          </w:p>
        </w:tc>
        <w:tc>
          <w:tcPr>
            <w:tcW w:w="2040" w:type="dxa"/>
          </w:tcPr>
          <w:p w14:paraId="2AD99AD5" w14:textId="77777777" w:rsidR="00493F8D" w:rsidRPr="00351FE3" w:rsidRDefault="00E05202">
            <w:pPr>
              <w:rPr>
                <w:noProof/>
              </w:rPr>
            </w:pPr>
            <w:r w:rsidRPr="00351FE3">
              <w:rPr>
                <w:noProof/>
              </w:rPr>
              <w:t>Variklis, įdėtieji objektai „90“, „91“ ir „92“</w:t>
            </w:r>
          </w:p>
        </w:tc>
      </w:tr>
      <w:tr w:rsidR="00493F8D" w:rsidRPr="00351FE3" w14:paraId="4624FD2D" w14:textId="77777777" w:rsidTr="005566F2">
        <w:trPr>
          <w:jc w:val="center"/>
        </w:trPr>
        <w:tc>
          <w:tcPr>
            <w:tcW w:w="1886" w:type="dxa"/>
          </w:tcPr>
          <w:p w14:paraId="51452F77" w14:textId="77777777" w:rsidR="00493F8D" w:rsidRPr="00351FE3" w:rsidRDefault="00E05202">
            <w:pPr>
              <w:rPr>
                <w:noProof/>
              </w:rPr>
            </w:pPr>
            <w:r w:rsidRPr="00351FE3">
              <w:rPr>
                <w:noProof/>
              </w:rPr>
              <w:t xml:space="preserve"> </w:t>
            </w:r>
          </w:p>
        </w:tc>
        <w:tc>
          <w:tcPr>
            <w:tcW w:w="1871" w:type="dxa"/>
          </w:tcPr>
          <w:p w14:paraId="663AB6AE" w14:textId="77777777" w:rsidR="00493F8D" w:rsidRPr="00351FE3" w:rsidRDefault="00E05202">
            <w:pPr>
              <w:rPr>
                <w:noProof/>
              </w:rPr>
            </w:pPr>
            <w:r w:rsidRPr="00351FE3">
              <w:rPr>
                <w:noProof/>
              </w:rPr>
              <w:t xml:space="preserve"> </w:t>
            </w:r>
          </w:p>
        </w:tc>
        <w:tc>
          <w:tcPr>
            <w:tcW w:w="1849" w:type="dxa"/>
          </w:tcPr>
          <w:p w14:paraId="757F11DE" w14:textId="77777777" w:rsidR="00493F8D" w:rsidRPr="00351FE3" w:rsidRDefault="00E05202">
            <w:pPr>
              <w:rPr>
                <w:noProof/>
              </w:rPr>
            </w:pPr>
            <w:r w:rsidRPr="00351FE3">
              <w:rPr>
                <w:noProof/>
              </w:rPr>
              <w:t>„90“</w:t>
            </w:r>
          </w:p>
        </w:tc>
        <w:tc>
          <w:tcPr>
            <w:tcW w:w="1920" w:type="dxa"/>
          </w:tcPr>
          <w:p w14:paraId="26DD57A1" w14:textId="77777777" w:rsidR="00493F8D" w:rsidRPr="00351FE3" w:rsidRDefault="00E05202">
            <w:pPr>
              <w:rPr>
                <w:noProof/>
              </w:rPr>
            </w:pPr>
            <w:r w:rsidRPr="00351FE3">
              <w:rPr>
                <w:noProof/>
              </w:rPr>
              <w:t xml:space="preserve"> </w:t>
            </w:r>
          </w:p>
        </w:tc>
        <w:tc>
          <w:tcPr>
            <w:tcW w:w="2040" w:type="dxa"/>
          </w:tcPr>
          <w:p w14:paraId="14777736" w14:textId="77777777" w:rsidR="00493F8D" w:rsidRPr="00351FE3" w:rsidRDefault="00E05202">
            <w:pPr>
              <w:rPr>
                <w:noProof/>
              </w:rPr>
            </w:pPr>
            <w:r w:rsidRPr="00351FE3">
              <w:rPr>
                <w:noProof/>
              </w:rPr>
              <w:t>Variklio darbinis tūris</w:t>
            </w:r>
          </w:p>
        </w:tc>
      </w:tr>
      <w:tr w:rsidR="00493F8D" w:rsidRPr="00351FE3" w14:paraId="1C7D381A" w14:textId="77777777" w:rsidTr="005566F2">
        <w:trPr>
          <w:jc w:val="center"/>
        </w:trPr>
        <w:tc>
          <w:tcPr>
            <w:tcW w:w="1886" w:type="dxa"/>
          </w:tcPr>
          <w:p w14:paraId="141187C9" w14:textId="77777777" w:rsidR="00493F8D" w:rsidRPr="00351FE3" w:rsidRDefault="00E05202">
            <w:pPr>
              <w:rPr>
                <w:noProof/>
              </w:rPr>
            </w:pPr>
            <w:r w:rsidRPr="00351FE3">
              <w:rPr>
                <w:noProof/>
              </w:rPr>
              <w:t xml:space="preserve"> </w:t>
            </w:r>
          </w:p>
        </w:tc>
        <w:tc>
          <w:tcPr>
            <w:tcW w:w="1871" w:type="dxa"/>
          </w:tcPr>
          <w:p w14:paraId="7F92D4BA" w14:textId="77777777" w:rsidR="00493F8D" w:rsidRPr="00351FE3" w:rsidRDefault="00E05202">
            <w:pPr>
              <w:rPr>
                <w:noProof/>
              </w:rPr>
            </w:pPr>
            <w:r w:rsidRPr="00351FE3">
              <w:rPr>
                <w:noProof/>
              </w:rPr>
              <w:t xml:space="preserve"> </w:t>
            </w:r>
          </w:p>
        </w:tc>
        <w:tc>
          <w:tcPr>
            <w:tcW w:w="1849" w:type="dxa"/>
          </w:tcPr>
          <w:p w14:paraId="3EF7D1F1" w14:textId="77777777" w:rsidR="00493F8D" w:rsidRPr="00351FE3" w:rsidRDefault="00E05202">
            <w:pPr>
              <w:rPr>
                <w:noProof/>
              </w:rPr>
            </w:pPr>
            <w:r w:rsidRPr="00351FE3">
              <w:rPr>
                <w:noProof/>
              </w:rPr>
              <w:t>„91“</w:t>
            </w:r>
          </w:p>
        </w:tc>
        <w:tc>
          <w:tcPr>
            <w:tcW w:w="1920" w:type="dxa"/>
          </w:tcPr>
          <w:p w14:paraId="443DD375" w14:textId="77777777" w:rsidR="00493F8D" w:rsidRPr="00351FE3" w:rsidRDefault="00E05202">
            <w:pPr>
              <w:rPr>
                <w:noProof/>
              </w:rPr>
            </w:pPr>
            <w:r w:rsidRPr="00351FE3">
              <w:rPr>
                <w:noProof/>
              </w:rPr>
              <w:t xml:space="preserve"> </w:t>
            </w:r>
          </w:p>
        </w:tc>
        <w:tc>
          <w:tcPr>
            <w:tcW w:w="2040" w:type="dxa"/>
          </w:tcPr>
          <w:p w14:paraId="12E5FF3B" w14:textId="77777777" w:rsidR="00493F8D" w:rsidRPr="00351FE3" w:rsidRDefault="00E05202">
            <w:pPr>
              <w:rPr>
                <w:noProof/>
              </w:rPr>
            </w:pPr>
            <w:r w:rsidRPr="00351FE3">
              <w:rPr>
                <w:noProof/>
              </w:rPr>
              <w:t>Didžiausia naudingoji variklio galia</w:t>
            </w:r>
          </w:p>
        </w:tc>
      </w:tr>
      <w:tr w:rsidR="00493F8D" w:rsidRPr="00351FE3" w14:paraId="15DF614E" w14:textId="77777777" w:rsidTr="005566F2">
        <w:trPr>
          <w:jc w:val="center"/>
        </w:trPr>
        <w:tc>
          <w:tcPr>
            <w:tcW w:w="1886" w:type="dxa"/>
          </w:tcPr>
          <w:p w14:paraId="0ADE03BB" w14:textId="77777777" w:rsidR="00493F8D" w:rsidRPr="00351FE3" w:rsidRDefault="00E05202">
            <w:pPr>
              <w:rPr>
                <w:noProof/>
              </w:rPr>
            </w:pPr>
            <w:r w:rsidRPr="00351FE3">
              <w:rPr>
                <w:noProof/>
              </w:rPr>
              <w:t xml:space="preserve"> </w:t>
            </w:r>
          </w:p>
        </w:tc>
        <w:tc>
          <w:tcPr>
            <w:tcW w:w="1871" w:type="dxa"/>
          </w:tcPr>
          <w:p w14:paraId="0241DEF3" w14:textId="77777777" w:rsidR="00493F8D" w:rsidRPr="00351FE3" w:rsidRDefault="00E05202">
            <w:pPr>
              <w:rPr>
                <w:noProof/>
              </w:rPr>
            </w:pPr>
            <w:r w:rsidRPr="00351FE3">
              <w:rPr>
                <w:noProof/>
              </w:rPr>
              <w:t xml:space="preserve"> </w:t>
            </w:r>
          </w:p>
        </w:tc>
        <w:tc>
          <w:tcPr>
            <w:tcW w:w="1849" w:type="dxa"/>
          </w:tcPr>
          <w:p w14:paraId="3412C4BA" w14:textId="77777777" w:rsidR="00493F8D" w:rsidRPr="00351FE3" w:rsidRDefault="00E05202">
            <w:pPr>
              <w:rPr>
                <w:noProof/>
              </w:rPr>
            </w:pPr>
            <w:r w:rsidRPr="00351FE3">
              <w:rPr>
                <w:noProof/>
              </w:rPr>
              <w:t>„92“</w:t>
            </w:r>
          </w:p>
        </w:tc>
        <w:tc>
          <w:tcPr>
            <w:tcW w:w="1920" w:type="dxa"/>
          </w:tcPr>
          <w:p w14:paraId="4F11F31B" w14:textId="77777777" w:rsidR="00493F8D" w:rsidRPr="00351FE3" w:rsidRDefault="00E05202">
            <w:pPr>
              <w:rPr>
                <w:noProof/>
              </w:rPr>
            </w:pPr>
            <w:r w:rsidRPr="00351FE3">
              <w:rPr>
                <w:noProof/>
              </w:rPr>
              <w:t xml:space="preserve"> </w:t>
            </w:r>
          </w:p>
        </w:tc>
        <w:tc>
          <w:tcPr>
            <w:tcW w:w="2040" w:type="dxa"/>
          </w:tcPr>
          <w:p w14:paraId="7EA833FD" w14:textId="77777777" w:rsidR="00493F8D" w:rsidRPr="00351FE3" w:rsidRDefault="00E05202">
            <w:pPr>
              <w:rPr>
                <w:noProof/>
              </w:rPr>
            </w:pPr>
            <w:r w:rsidRPr="00351FE3">
              <w:rPr>
                <w:noProof/>
              </w:rPr>
              <w:t>Variklis: degalų rūšis</w:t>
            </w:r>
          </w:p>
        </w:tc>
      </w:tr>
      <w:tr w:rsidR="00493F8D" w:rsidRPr="00351FE3" w14:paraId="4883437D" w14:textId="77777777" w:rsidTr="005566F2">
        <w:trPr>
          <w:jc w:val="center"/>
        </w:trPr>
        <w:tc>
          <w:tcPr>
            <w:tcW w:w="1886" w:type="dxa"/>
          </w:tcPr>
          <w:p w14:paraId="35A4B27F" w14:textId="77777777" w:rsidR="00493F8D" w:rsidRPr="00351FE3" w:rsidRDefault="00E05202">
            <w:pPr>
              <w:rPr>
                <w:noProof/>
              </w:rPr>
            </w:pPr>
            <w:r w:rsidRPr="00351FE3">
              <w:rPr>
                <w:noProof/>
              </w:rPr>
              <w:t xml:space="preserve"> </w:t>
            </w:r>
          </w:p>
        </w:tc>
        <w:tc>
          <w:tcPr>
            <w:tcW w:w="1871" w:type="dxa"/>
          </w:tcPr>
          <w:p w14:paraId="0A607EB8" w14:textId="77777777" w:rsidR="00493F8D" w:rsidRPr="00351FE3" w:rsidRDefault="00E05202">
            <w:pPr>
              <w:rPr>
                <w:noProof/>
              </w:rPr>
            </w:pPr>
            <w:r w:rsidRPr="00351FE3">
              <w:rPr>
                <w:noProof/>
              </w:rPr>
              <w:t>„93“</w:t>
            </w:r>
          </w:p>
        </w:tc>
        <w:tc>
          <w:tcPr>
            <w:tcW w:w="1849" w:type="dxa"/>
          </w:tcPr>
          <w:p w14:paraId="32E9FE62" w14:textId="77777777" w:rsidR="00493F8D" w:rsidRPr="00351FE3" w:rsidRDefault="00E05202">
            <w:pPr>
              <w:rPr>
                <w:noProof/>
              </w:rPr>
            </w:pPr>
            <w:r w:rsidRPr="00351FE3">
              <w:rPr>
                <w:noProof/>
              </w:rPr>
              <w:t xml:space="preserve"> </w:t>
            </w:r>
          </w:p>
        </w:tc>
        <w:tc>
          <w:tcPr>
            <w:tcW w:w="1920" w:type="dxa"/>
          </w:tcPr>
          <w:p w14:paraId="55D0CF84" w14:textId="77777777" w:rsidR="00493F8D" w:rsidRPr="00351FE3" w:rsidRDefault="00E05202">
            <w:pPr>
              <w:rPr>
                <w:noProof/>
              </w:rPr>
            </w:pPr>
            <w:r w:rsidRPr="00351FE3">
              <w:rPr>
                <w:noProof/>
              </w:rPr>
              <w:t xml:space="preserve"> </w:t>
            </w:r>
          </w:p>
        </w:tc>
        <w:tc>
          <w:tcPr>
            <w:tcW w:w="2040" w:type="dxa"/>
          </w:tcPr>
          <w:p w14:paraId="46B5D398" w14:textId="77777777" w:rsidR="00493F8D" w:rsidRPr="00351FE3" w:rsidRDefault="00E05202">
            <w:pPr>
              <w:rPr>
                <w:noProof/>
              </w:rPr>
            </w:pPr>
            <w:r w:rsidRPr="00351FE3">
              <w:rPr>
                <w:noProof/>
              </w:rPr>
              <w:t>Galios ir masės santykis</w:t>
            </w:r>
          </w:p>
        </w:tc>
      </w:tr>
      <w:tr w:rsidR="00493F8D" w:rsidRPr="00351FE3" w14:paraId="6950E22E" w14:textId="77777777" w:rsidTr="005566F2">
        <w:trPr>
          <w:jc w:val="center"/>
        </w:trPr>
        <w:tc>
          <w:tcPr>
            <w:tcW w:w="1886" w:type="dxa"/>
          </w:tcPr>
          <w:p w14:paraId="6EC0E102" w14:textId="77777777" w:rsidR="00493F8D" w:rsidRPr="00351FE3" w:rsidRDefault="00E05202">
            <w:pPr>
              <w:rPr>
                <w:noProof/>
              </w:rPr>
            </w:pPr>
            <w:r w:rsidRPr="00351FE3">
              <w:rPr>
                <w:noProof/>
              </w:rPr>
              <w:t xml:space="preserve"> </w:t>
            </w:r>
          </w:p>
        </w:tc>
        <w:tc>
          <w:tcPr>
            <w:tcW w:w="1871" w:type="dxa"/>
          </w:tcPr>
          <w:p w14:paraId="7884F851" w14:textId="77777777" w:rsidR="00493F8D" w:rsidRPr="00351FE3" w:rsidRDefault="00E05202">
            <w:pPr>
              <w:rPr>
                <w:noProof/>
              </w:rPr>
            </w:pPr>
            <w:r w:rsidRPr="00351FE3">
              <w:rPr>
                <w:noProof/>
              </w:rPr>
              <w:t xml:space="preserve"> </w:t>
            </w:r>
          </w:p>
        </w:tc>
        <w:tc>
          <w:tcPr>
            <w:tcW w:w="1849" w:type="dxa"/>
          </w:tcPr>
          <w:p w14:paraId="20373F87" w14:textId="77777777" w:rsidR="00493F8D" w:rsidRPr="00351FE3" w:rsidRDefault="00E05202">
            <w:pPr>
              <w:rPr>
                <w:noProof/>
              </w:rPr>
            </w:pPr>
            <w:r w:rsidRPr="00351FE3">
              <w:rPr>
                <w:noProof/>
              </w:rPr>
              <w:t xml:space="preserve"> </w:t>
            </w:r>
          </w:p>
        </w:tc>
        <w:tc>
          <w:tcPr>
            <w:tcW w:w="1920" w:type="dxa"/>
          </w:tcPr>
          <w:p w14:paraId="028CDA84" w14:textId="77777777" w:rsidR="00493F8D" w:rsidRPr="00351FE3" w:rsidRDefault="00E05202">
            <w:pPr>
              <w:rPr>
                <w:noProof/>
              </w:rPr>
            </w:pPr>
            <w:r w:rsidRPr="00351FE3">
              <w:rPr>
                <w:noProof/>
              </w:rPr>
              <w:t xml:space="preserve"> </w:t>
            </w:r>
          </w:p>
        </w:tc>
        <w:tc>
          <w:tcPr>
            <w:tcW w:w="2040" w:type="dxa"/>
          </w:tcPr>
          <w:p w14:paraId="70A79D77" w14:textId="77777777" w:rsidR="00493F8D" w:rsidRPr="00351FE3" w:rsidRDefault="00E05202">
            <w:pPr>
              <w:rPr>
                <w:noProof/>
              </w:rPr>
            </w:pPr>
            <w:r w:rsidRPr="00351FE3">
              <w:rPr>
                <w:noProof/>
              </w:rPr>
              <w:t>Sėdimųjų vietų skaičius, įdėtieji objektai „94“ ir „95“</w:t>
            </w:r>
          </w:p>
        </w:tc>
      </w:tr>
      <w:tr w:rsidR="00493F8D" w:rsidRPr="00351FE3" w14:paraId="09CDB517" w14:textId="77777777" w:rsidTr="005566F2">
        <w:trPr>
          <w:jc w:val="center"/>
        </w:trPr>
        <w:tc>
          <w:tcPr>
            <w:tcW w:w="1886" w:type="dxa"/>
          </w:tcPr>
          <w:p w14:paraId="5F01EA88" w14:textId="77777777" w:rsidR="00493F8D" w:rsidRPr="00351FE3" w:rsidRDefault="00E05202">
            <w:pPr>
              <w:rPr>
                <w:noProof/>
              </w:rPr>
            </w:pPr>
            <w:r w:rsidRPr="00351FE3">
              <w:rPr>
                <w:noProof/>
              </w:rPr>
              <w:t xml:space="preserve"> </w:t>
            </w:r>
          </w:p>
        </w:tc>
        <w:tc>
          <w:tcPr>
            <w:tcW w:w="1871" w:type="dxa"/>
          </w:tcPr>
          <w:p w14:paraId="678F4BDB" w14:textId="77777777" w:rsidR="00493F8D" w:rsidRPr="00351FE3" w:rsidRDefault="00E05202">
            <w:pPr>
              <w:rPr>
                <w:noProof/>
              </w:rPr>
            </w:pPr>
            <w:r w:rsidRPr="00351FE3">
              <w:rPr>
                <w:noProof/>
              </w:rPr>
              <w:t xml:space="preserve"> </w:t>
            </w:r>
          </w:p>
        </w:tc>
        <w:tc>
          <w:tcPr>
            <w:tcW w:w="1849" w:type="dxa"/>
          </w:tcPr>
          <w:p w14:paraId="7F5DF256" w14:textId="77777777" w:rsidR="00493F8D" w:rsidRPr="00351FE3" w:rsidRDefault="00E05202">
            <w:pPr>
              <w:rPr>
                <w:noProof/>
              </w:rPr>
            </w:pPr>
            <w:r w:rsidRPr="00351FE3">
              <w:rPr>
                <w:noProof/>
              </w:rPr>
              <w:t>„94“</w:t>
            </w:r>
          </w:p>
        </w:tc>
        <w:tc>
          <w:tcPr>
            <w:tcW w:w="1920" w:type="dxa"/>
          </w:tcPr>
          <w:p w14:paraId="5226CF04" w14:textId="77777777" w:rsidR="00493F8D" w:rsidRPr="00351FE3" w:rsidRDefault="00E05202">
            <w:pPr>
              <w:rPr>
                <w:noProof/>
              </w:rPr>
            </w:pPr>
            <w:r w:rsidRPr="00351FE3">
              <w:rPr>
                <w:noProof/>
              </w:rPr>
              <w:t xml:space="preserve"> </w:t>
            </w:r>
          </w:p>
        </w:tc>
        <w:tc>
          <w:tcPr>
            <w:tcW w:w="2040" w:type="dxa"/>
          </w:tcPr>
          <w:p w14:paraId="35E0BD5F" w14:textId="77777777" w:rsidR="00493F8D" w:rsidRPr="00351FE3" w:rsidRDefault="00E05202">
            <w:pPr>
              <w:rPr>
                <w:noProof/>
              </w:rPr>
            </w:pPr>
            <w:r w:rsidRPr="00351FE3">
              <w:rPr>
                <w:noProof/>
              </w:rPr>
              <w:t>Sėdimųjų vietų skaičius</w:t>
            </w:r>
          </w:p>
        </w:tc>
      </w:tr>
      <w:tr w:rsidR="00493F8D" w:rsidRPr="00351FE3" w14:paraId="7E544CA2" w14:textId="77777777" w:rsidTr="005566F2">
        <w:trPr>
          <w:jc w:val="center"/>
        </w:trPr>
        <w:tc>
          <w:tcPr>
            <w:tcW w:w="1886" w:type="dxa"/>
          </w:tcPr>
          <w:p w14:paraId="33A8E316" w14:textId="77777777" w:rsidR="00493F8D" w:rsidRPr="00351FE3" w:rsidRDefault="00E05202">
            <w:pPr>
              <w:rPr>
                <w:noProof/>
              </w:rPr>
            </w:pPr>
            <w:r w:rsidRPr="00351FE3">
              <w:rPr>
                <w:noProof/>
              </w:rPr>
              <w:t xml:space="preserve"> </w:t>
            </w:r>
          </w:p>
        </w:tc>
        <w:tc>
          <w:tcPr>
            <w:tcW w:w="1871" w:type="dxa"/>
          </w:tcPr>
          <w:p w14:paraId="711C9184" w14:textId="77777777" w:rsidR="00493F8D" w:rsidRPr="00351FE3" w:rsidRDefault="00E05202">
            <w:pPr>
              <w:rPr>
                <w:noProof/>
              </w:rPr>
            </w:pPr>
            <w:r w:rsidRPr="00351FE3">
              <w:rPr>
                <w:noProof/>
              </w:rPr>
              <w:t xml:space="preserve"> </w:t>
            </w:r>
          </w:p>
        </w:tc>
        <w:tc>
          <w:tcPr>
            <w:tcW w:w="1849" w:type="dxa"/>
          </w:tcPr>
          <w:p w14:paraId="70075C94" w14:textId="77777777" w:rsidR="00493F8D" w:rsidRPr="00351FE3" w:rsidRDefault="00E05202">
            <w:pPr>
              <w:rPr>
                <w:noProof/>
              </w:rPr>
            </w:pPr>
            <w:r w:rsidRPr="00351FE3">
              <w:rPr>
                <w:noProof/>
              </w:rPr>
              <w:t>„95“</w:t>
            </w:r>
          </w:p>
        </w:tc>
        <w:tc>
          <w:tcPr>
            <w:tcW w:w="1920" w:type="dxa"/>
          </w:tcPr>
          <w:p w14:paraId="65777BB2" w14:textId="77777777" w:rsidR="00493F8D" w:rsidRPr="00351FE3" w:rsidRDefault="00E05202">
            <w:pPr>
              <w:rPr>
                <w:noProof/>
              </w:rPr>
            </w:pPr>
            <w:r w:rsidRPr="00351FE3">
              <w:rPr>
                <w:noProof/>
              </w:rPr>
              <w:t xml:space="preserve"> </w:t>
            </w:r>
          </w:p>
        </w:tc>
        <w:tc>
          <w:tcPr>
            <w:tcW w:w="2040" w:type="dxa"/>
          </w:tcPr>
          <w:p w14:paraId="33D14517" w14:textId="77777777" w:rsidR="00493F8D" w:rsidRPr="00351FE3" w:rsidRDefault="00E05202">
            <w:pPr>
              <w:rPr>
                <w:noProof/>
              </w:rPr>
            </w:pPr>
            <w:r w:rsidRPr="00351FE3">
              <w:rPr>
                <w:noProof/>
              </w:rPr>
              <w:t>Stovimųjų vietų skaičius</w:t>
            </w:r>
          </w:p>
        </w:tc>
      </w:tr>
      <w:tr w:rsidR="00493F8D" w:rsidRPr="00351FE3" w14:paraId="54EAB3CC" w14:textId="77777777" w:rsidTr="005566F2">
        <w:trPr>
          <w:jc w:val="center"/>
        </w:trPr>
        <w:tc>
          <w:tcPr>
            <w:tcW w:w="1886" w:type="dxa"/>
          </w:tcPr>
          <w:p w14:paraId="030CD56C" w14:textId="77777777" w:rsidR="00493F8D" w:rsidRPr="00351FE3" w:rsidRDefault="00E05202">
            <w:pPr>
              <w:rPr>
                <w:noProof/>
              </w:rPr>
            </w:pPr>
            <w:r w:rsidRPr="00351FE3">
              <w:rPr>
                <w:noProof/>
              </w:rPr>
              <w:t xml:space="preserve"> </w:t>
            </w:r>
          </w:p>
        </w:tc>
        <w:tc>
          <w:tcPr>
            <w:tcW w:w="1871" w:type="dxa"/>
          </w:tcPr>
          <w:p w14:paraId="1E64395F" w14:textId="77777777" w:rsidR="00493F8D" w:rsidRPr="00351FE3" w:rsidRDefault="00E05202">
            <w:pPr>
              <w:rPr>
                <w:noProof/>
              </w:rPr>
            </w:pPr>
            <w:r w:rsidRPr="00351FE3">
              <w:rPr>
                <w:noProof/>
              </w:rPr>
              <w:t xml:space="preserve"> </w:t>
            </w:r>
          </w:p>
        </w:tc>
        <w:tc>
          <w:tcPr>
            <w:tcW w:w="1849" w:type="dxa"/>
          </w:tcPr>
          <w:p w14:paraId="05F9C0A4" w14:textId="77777777" w:rsidR="00493F8D" w:rsidRPr="00351FE3" w:rsidRDefault="00E05202">
            <w:pPr>
              <w:rPr>
                <w:noProof/>
              </w:rPr>
            </w:pPr>
            <w:r w:rsidRPr="00351FE3">
              <w:rPr>
                <w:noProof/>
              </w:rPr>
              <w:t xml:space="preserve"> </w:t>
            </w:r>
          </w:p>
        </w:tc>
        <w:tc>
          <w:tcPr>
            <w:tcW w:w="1920" w:type="dxa"/>
          </w:tcPr>
          <w:p w14:paraId="596016DD" w14:textId="77777777" w:rsidR="00493F8D" w:rsidRPr="00351FE3" w:rsidRDefault="00E05202">
            <w:pPr>
              <w:rPr>
                <w:noProof/>
              </w:rPr>
            </w:pPr>
            <w:r w:rsidRPr="00351FE3">
              <w:rPr>
                <w:noProof/>
              </w:rPr>
              <w:t xml:space="preserve"> </w:t>
            </w:r>
          </w:p>
        </w:tc>
        <w:tc>
          <w:tcPr>
            <w:tcW w:w="2040" w:type="dxa"/>
          </w:tcPr>
          <w:p w14:paraId="5659FA78" w14:textId="77777777" w:rsidR="00493F8D" w:rsidRPr="00351FE3" w:rsidRDefault="00E05202">
            <w:pPr>
              <w:rPr>
                <w:noProof/>
              </w:rPr>
            </w:pPr>
            <w:r w:rsidRPr="00351FE3">
              <w:rPr>
                <w:noProof/>
              </w:rPr>
              <w:t xml:space="preserve"> </w:t>
            </w:r>
          </w:p>
        </w:tc>
      </w:tr>
      <w:tr w:rsidR="00493F8D" w:rsidRPr="00351FE3" w14:paraId="63D26B92" w14:textId="77777777" w:rsidTr="005566F2">
        <w:trPr>
          <w:jc w:val="center"/>
        </w:trPr>
        <w:tc>
          <w:tcPr>
            <w:tcW w:w="1886" w:type="dxa"/>
          </w:tcPr>
          <w:p w14:paraId="4B0069A8" w14:textId="77777777" w:rsidR="00493F8D" w:rsidRPr="00351FE3" w:rsidRDefault="00E05202">
            <w:pPr>
              <w:rPr>
                <w:noProof/>
              </w:rPr>
            </w:pPr>
            <w:r w:rsidRPr="00351FE3">
              <w:rPr>
                <w:noProof/>
              </w:rPr>
              <w:t xml:space="preserve"> </w:t>
            </w:r>
          </w:p>
        </w:tc>
        <w:tc>
          <w:tcPr>
            <w:tcW w:w="1871" w:type="dxa"/>
          </w:tcPr>
          <w:p w14:paraId="69E235FC" w14:textId="77777777" w:rsidR="00493F8D" w:rsidRPr="00351FE3" w:rsidRDefault="00E05202">
            <w:pPr>
              <w:rPr>
                <w:noProof/>
              </w:rPr>
            </w:pPr>
            <w:r w:rsidRPr="00351FE3">
              <w:rPr>
                <w:noProof/>
              </w:rPr>
              <w:t xml:space="preserve"> </w:t>
            </w:r>
          </w:p>
        </w:tc>
        <w:tc>
          <w:tcPr>
            <w:tcW w:w="1849" w:type="dxa"/>
          </w:tcPr>
          <w:p w14:paraId="263DEA3A" w14:textId="77777777" w:rsidR="00493F8D" w:rsidRPr="00351FE3" w:rsidRDefault="00E05202">
            <w:pPr>
              <w:rPr>
                <w:noProof/>
              </w:rPr>
            </w:pPr>
            <w:r w:rsidRPr="00351FE3">
              <w:rPr>
                <w:noProof/>
              </w:rPr>
              <w:t xml:space="preserve"> </w:t>
            </w:r>
          </w:p>
        </w:tc>
        <w:tc>
          <w:tcPr>
            <w:tcW w:w="1920" w:type="dxa"/>
          </w:tcPr>
          <w:p w14:paraId="304F7934" w14:textId="77777777" w:rsidR="00493F8D" w:rsidRPr="00351FE3" w:rsidRDefault="00E05202">
            <w:pPr>
              <w:rPr>
                <w:noProof/>
              </w:rPr>
            </w:pPr>
            <w:r w:rsidRPr="00351FE3">
              <w:rPr>
                <w:noProof/>
              </w:rPr>
              <w:t xml:space="preserve"> </w:t>
            </w:r>
          </w:p>
        </w:tc>
        <w:tc>
          <w:tcPr>
            <w:tcW w:w="2040" w:type="dxa"/>
          </w:tcPr>
          <w:p w14:paraId="73E99A54" w14:textId="77777777" w:rsidR="00493F8D" w:rsidRPr="00351FE3" w:rsidRDefault="00E05202">
            <w:pPr>
              <w:rPr>
                <w:noProof/>
              </w:rPr>
            </w:pPr>
            <w:r w:rsidRPr="00351FE3">
              <w:rPr>
                <w:noProof/>
              </w:rPr>
              <w:t xml:space="preserve"> </w:t>
            </w:r>
          </w:p>
        </w:tc>
      </w:tr>
    </w:tbl>
    <w:p w14:paraId="1A759EFA" w14:textId="77777777" w:rsidR="00493F8D" w:rsidRPr="00351FE3" w:rsidRDefault="00E05202">
      <w:pPr>
        <w:pStyle w:val="Text2"/>
        <w:rPr>
          <w:noProof/>
        </w:rPr>
      </w:pPr>
      <w:r w:rsidRPr="00351FE3">
        <w:rPr>
          <w:noProof/>
        </w:rPr>
        <w:t xml:space="preserve"> </w:t>
      </w:r>
    </w:p>
    <w:p w14:paraId="2D60959E" w14:textId="77777777" w:rsidR="00493F8D" w:rsidRPr="00351FE3" w:rsidRDefault="00E05202">
      <w:pPr>
        <w:pStyle w:val="Text2"/>
        <w:rPr>
          <w:noProof/>
        </w:rPr>
      </w:pPr>
      <w:r w:rsidRPr="00351FE3">
        <w:rPr>
          <w:noProof/>
        </w:rPr>
        <w:t xml:space="preserve">3 lentelėje išvardyti identifikatoriai, nurodantys duomenų objektus, atitinkančius 2 dalies </w:t>
      </w:r>
      <w:hyperlink w:anchor="ecAVdlqo4WcO5VF8f" w:tooltip="point 2, point (f): (f)">
        <w:r w:rsidRPr="00351FE3">
          <w:rPr>
            <w:rStyle w:val="Hyperlink"/>
            <w:noProof/>
          </w:rPr>
          <w:t>f</w:t>
        </w:r>
      </w:hyperlink>
      <w:r w:rsidRPr="00351FE3">
        <w:rPr>
          <w:noProof/>
        </w:rPr>
        <w:t xml:space="preserve"> punkte nurodytus registracijos duomenis. 3 lentelėje išvardyti duomenų objektai nėra privalomi.</w:t>
      </w:r>
    </w:p>
    <w:p w14:paraId="691C7F11" w14:textId="77777777" w:rsidR="00182DAE" w:rsidRDefault="00182DAE">
      <w:pPr>
        <w:pStyle w:val="Text2"/>
        <w:rPr>
          <w:noProof/>
        </w:rPr>
      </w:pPr>
    </w:p>
    <w:p w14:paraId="6D589C19" w14:textId="21A59A48" w:rsidR="00493F8D" w:rsidRPr="00351FE3" w:rsidRDefault="00E05202">
      <w:pPr>
        <w:pStyle w:val="Text2"/>
        <w:rPr>
          <w:noProof/>
        </w:rPr>
      </w:pPr>
      <w:r w:rsidRPr="00351FE3">
        <w:rPr>
          <w:noProof/>
        </w:rPr>
        <w:t>3 lentelė</w:t>
      </w:r>
    </w:p>
    <w:p w14:paraId="7B6952C8" w14:textId="77777777" w:rsidR="00493F8D" w:rsidRPr="00351FE3" w:rsidRDefault="00E05202">
      <w:pPr>
        <w:pStyle w:val="Text2"/>
        <w:spacing w:after="0"/>
        <w:rPr>
          <w:noProof/>
        </w:rPr>
      </w:pPr>
      <w:r w:rsidRPr="00351FE3">
        <w:rPr>
          <w:noProof/>
        </w:rPr>
        <w:t xml:space="preserve"> </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1920"/>
        <w:gridCol w:w="1942"/>
        <w:gridCol w:w="1931"/>
        <w:gridCol w:w="2029"/>
      </w:tblGrid>
      <w:tr w:rsidR="00493F8D" w:rsidRPr="00351FE3" w14:paraId="1856373D" w14:textId="77777777" w:rsidTr="00BA756C">
        <w:trPr>
          <w:tblHeader/>
          <w:jc w:val="center"/>
        </w:trPr>
        <w:tc>
          <w:tcPr>
            <w:tcW w:w="2044" w:type="dxa"/>
          </w:tcPr>
          <w:p w14:paraId="1299AB7C" w14:textId="77777777" w:rsidR="00493F8D" w:rsidRPr="00351FE3" w:rsidRDefault="00E05202">
            <w:pPr>
              <w:rPr>
                <w:b/>
                <w:noProof/>
              </w:rPr>
            </w:pPr>
            <w:r w:rsidRPr="00351FE3">
              <w:rPr>
                <w:b/>
                <w:noProof/>
              </w:rPr>
              <w:t>Identifikatorius</w:t>
            </w:r>
          </w:p>
        </w:tc>
        <w:tc>
          <w:tcPr>
            <w:tcW w:w="1920" w:type="dxa"/>
          </w:tcPr>
          <w:p w14:paraId="2C546C05" w14:textId="77777777" w:rsidR="00493F8D" w:rsidRPr="00351FE3" w:rsidRDefault="00E05202">
            <w:pPr>
              <w:rPr>
                <w:b/>
                <w:noProof/>
              </w:rPr>
            </w:pPr>
            <w:r w:rsidRPr="00351FE3">
              <w:rPr>
                <w:b/>
                <w:noProof/>
              </w:rPr>
              <w:t>Identifikatorius</w:t>
            </w:r>
          </w:p>
        </w:tc>
        <w:tc>
          <w:tcPr>
            <w:tcW w:w="1942" w:type="dxa"/>
          </w:tcPr>
          <w:p w14:paraId="3DC0C998" w14:textId="77777777" w:rsidR="00493F8D" w:rsidRPr="00351FE3" w:rsidRDefault="00E05202">
            <w:pPr>
              <w:rPr>
                <w:b/>
                <w:noProof/>
              </w:rPr>
            </w:pPr>
            <w:r w:rsidRPr="00351FE3">
              <w:rPr>
                <w:b/>
                <w:noProof/>
              </w:rPr>
              <w:t>Identifikatorius</w:t>
            </w:r>
          </w:p>
        </w:tc>
        <w:tc>
          <w:tcPr>
            <w:tcW w:w="1931" w:type="dxa"/>
          </w:tcPr>
          <w:p w14:paraId="28029487" w14:textId="77777777" w:rsidR="00493F8D" w:rsidRPr="00351FE3" w:rsidRDefault="00E05202">
            <w:pPr>
              <w:rPr>
                <w:b/>
                <w:noProof/>
              </w:rPr>
            </w:pPr>
            <w:r w:rsidRPr="00351FE3">
              <w:rPr>
                <w:b/>
                <w:noProof/>
              </w:rPr>
              <w:t>Identifikatorius</w:t>
            </w:r>
          </w:p>
        </w:tc>
        <w:tc>
          <w:tcPr>
            <w:tcW w:w="2029" w:type="dxa"/>
          </w:tcPr>
          <w:p w14:paraId="0608BD63" w14:textId="77777777" w:rsidR="00493F8D" w:rsidRPr="00351FE3" w:rsidRDefault="00E05202">
            <w:pPr>
              <w:rPr>
                <w:b/>
                <w:noProof/>
              </w:rPr>
            </w:pPr>
            <w:r w:rsidRPr="00351FE3">
              <w:rPr>
                <w:b/>
                <w:noProof/>
              </w:rPr>
              <w:t>Aprašymas</w:t>
            </w:r>
          </w:p>
        </w:tc>
      </w:tr>
      <w:tr w:rsidR="00493F8D" w:rsidRPr="00351FE3" w14:paraId="1B1ECF52" w14:textId="77777777" w:rsidTr="00BA756C">
        <w:trPr>
          <w:jc w:val="center"/>
        </w:trPr>
        <w:tc>
          <w:tcPr>
            <w:tcW w:w="2044" w:type="dxa"/>
          </w:tcPr>
          <w:p w14:paraId="3E91E272" w14:textId="77777777" w:rsidR="00493F8D" w:rsidRPr="00351FE3" w:rsidRDefault="00E05202">
            <w:pPr>
              <w:rPr>
                <w:noProof/>
              </w:rPr>
            </w:pPr>
            <w:r w:rsidRPr="00351FE3">
              <w:rPr>
                <w:noProof/>
              </w:rPr>
              <w:t>„78“</w:t>
            </w:r>
          </w:p>
        </w:tc>
        <w:tc>
          <w:tcPr>
            <w:tcW w:w="1920" w:type="dxa"/>
          </w:tcPr>
          <w:p w14:paraId="7DA90D98" w14:textId="77777777" w:rsidR="00493F8D" w:rsidRPr="00351FE3" w:rsidRDefault="00E05202">
            <w:pPr>
              <w:rPr>
                <w:noProof/>
              </w:rPr>
            </w:pPr>
            <w:r w:rsidRPr="00351FE3">
              <w:rPr>
                <w:noProof/>
              </w:rPr>
              <w:t xml:space="preserve"> </w:t>
            </w:r>
          </w:p>
        </w:tc>
        <w:tc>
          <w:tcPr>
            <w:tcW w:w="1942" w:type="dxa"/>
          </w:tcPr>
          <w:p w14:paraId="597B8CC8" w14:textId="77777777" w:rsidR="00493F8D" w:rsidRPr="00351FE3" w:rsidRDefault="00E05202">
            <w:pPr>
              <w:rPr>
                <w:noProof/>
              </w:rPr>
            </w:pPr>
            <w:r w:rsidRPr="00351FE3">
              <w:rPr>
                <w:noProof/>
              </w:rPr>
              <w:t xml:space="preserve"> </w:t>
            </w:r>
          </w:p>
        </w:tc>
        <w:tc>
          <w:tcPr>
            <w:tcW w:w="1931" w:type="dxa"/>
          </w:tcPr>
          <w:p w14:paraId="73D4CB91" w14:textId="77777777" w:rsidR="00493F8D" w:rsidRPr="00351FE3" w:rsidRDefault="00E05202">
            <w:pPr>
              <w:rPr>
                <w:noProof/>
              </w:rPr>
            </w:pPr>
            <w:r w:rsidRPr="00351FE3">
              <w:rPr>
                <w:noProof/>
              </w:rPr>
              <w:t xml:space="preserve"> </w:t>
            </w:r>
          </w:p>
        </w:tc>
        <w:tc>
          <w:tcPr>
            <w:tcW w:w="2029" w:type="dxa"/>
          </w:tcPr>
          <w:p w14:paraId="45925DA1" w14:textId="77777777" w:rsidR="00493F8D" w:rsidRPr="00351FE3" w:rsidRDefault="00E05202">
            <w:pPr>
              <w:rPr>
                <w:noProof/>
              </w:rPr>
            </w:pPr>
            <w:r w:rsidRPr="00351FE3">
              <w:rPr>
                <w:noProof/>
              </w:rPr>
              <w:t>Suderinamų identifikatorių skyrimo institucija, įdėtasis objektas „4F“ (žr. ISO/IEC 7816-4 ir ISO/IEC 7816-6)</w:t>
            </w:r>
          </w:p>
        </w:tc>
      </w:tr>
      <w:tr w:rsidR="00493F8D" w:rsidRPr="00351FE3" w14:paraId="2824742A" w14:textId="77777777" w:rsidTr="00BA756C">
        <w:trPr>
          <w:jc w:val="center"/>
        </w:trPr>
        <w:tc>
          <w:tcPr>
            <w:tcW w:w="2044" w:type="dxa"/>
          </w:tcPr>
          <w:p w14:paraId="08042A80" w14:textId="77777777" w:rsidR="00493F8D" w:rsidRPr="00351FE3" w:rsidRDefault="00E05202">
            <w:pPr>
              <w:rPr>
                <w:noProof/>
              </w:rPr>
            </w:pPr>
            <w:r w:rsidRPr="00351FE3">
              <w:rPr>
                <w:noProof/>
              </w:rPr>
              <w:t xml:space="preserve"> </w:t>
            </w:r>
          </w:p>
        </w:tc>
        <w:tc>
          <w:tcPr>
            <w:tcW w:w="1920" w:type="dxa"/>
          </w:tcPr>
          <w:p w14:paraId="22DF1C56" w14:textId="77777777" w:rsidR="00493F8D" w:rsidRPr="00351FE3" w:rsidRDefault="00E05202">
            <w:pPr>
              <w:rPr>
                <w:noProof/>
              </w:rPr>
            </w:pPr>
            <w:r w:rsidRPr="00351FE3">
              <w:rPr>
                <w:noProof/>
              </w:rPr>
              <w:t>„4F“</w:t>
            </w:r>
          </w:p>
        </w:tc>
        <w:tc>
          <w:tcPr>
            <w:tcW w:w="1942" w:type="dxa"/>
          </w:tcPr>
          <w:p w14:paraId="644ECCAE" w14:textId="77777777" w:rsidR="00493F8D" w:rsidRPr="00351FE3" w:rsidRDefault="00E05202">
            <w:pPr>
              <w:rPr>
                <w:noProof/>
              </w:rPr>
            </w:pPr>
            <w:r w:rsidRPr="00351FE3">
              <w:rPr>
                <w:noProof/>
              </w:rPr>
              <w:t xml:space="preserve"> </w:t>
            </w:r>
          </w:p>
        </w:tc>
        <w:tc>
          <w:tcPr>
            <w:tcW w:w="1931" w:type="dxa"/>
          </w:tcPr>
          <w:p w14:paraId="3E0F2D51" w14:textId="77777777" w:rsidR="00493F8D" w:rsidRPr="00351FE3" w:rsidRDefault="00E05202">
            <w:pPr>
              <w:rPr>
                <w:noProof/>
              </w:rPr>
            </w:pPr>
            <w:r w:rsidRPr="00351FE3">
              <w:rPr>
                <w:noProof/>
              </w:rPr>
              <w:t xml:space="preserve"> </w:t>
            </w:r>
          </w:p>
        </w:tc>
        <w:tc>
          <w:tcPr>
            <w:tcW w:w="2029" w:type="dxa"/>
          </w:tcPr>
          <w:p w14:paraId="674A4ACC" w14:textId="77777777" w:rsidR="00493F8D" w:rsidRPr="00351FE3" w:rsidRDefault="00E05202">
            <w:pPr>
              <w:rPr>
                <w:noProof/>
              </w:rPr>
            </w:pPr>
            <w:r w:rsidRPr="00351FE3">
              <w:rPr>
                <w:noProof/>
              </w:rPr>
              <w:t>Taikomosios programos identifikatorius (žr. ISO/IEC 7816-4)</w:t>
            </w:r>
          </w:p>
        </w:tc>
      </w:tr>
      <w:tr w:rsidR="00493F8D" w:rsidRPr="00351FE3" w14:paraId="6D49E3BF" w14:textId="77777777" w:rsidTr="00BA756C">
        <w:trPr>
          <w:jc w:val="center"/>
        </w:trPr>
        <w:tc>
          <w:tcPr>
            <w:tcW w:w="2044" w:type="dxa"/>
          </w:tcPr>
          <w:p w14:paraId="198932FF" w14:textId="77777777" w:rsidR="00493F8D" w:rsidRPr="00351FE3" w:rsidRDefault="00E05202">
            <w:pPr>
              <w:rPr>
                <w:noProof/>
              </w:rPr>
            </w:pPr>
            <w:r w:rsidRPr="00351FE3">
              <w:rPr>
                <w:noProof/>
              </w:rPr>
              <w:t>„72“</w:t>
            </w:r>
          </w:p>
        </w:tc>
        <w:tc>
          <w:tcPr>
            <w:tcW w:w="1920" w:type="dxa"/>
          </w:tcPr>
          <w:p w14:paraId="3F761BE8" w14:textId="77777777" w:rsidR="00493F8D" w:rsidRPr="00351FE3" w:rsidRDefault="00E05202">
            <w:pPr>
              <w:rPr>
                <w:noProof/>
              </w:rPr>
            </w:pPr>
            <w:r w:rsidRPr="00351FE3">
              <w:rPr>
                <w:noProof/>
              </w:rPr>
              <w:t xml:space="preserve"> </w:t>
            </w:r>
          </w:p>
        </w:tc>
        <w:tc>
          <w:tcPr>
            <w:tcW w:w="1942" w:type="dxa"/>
          </w:tcPr>
          <w:p w14:paraId="311960C2" w14:textId="77777777" w:rsidR="00493F8D" w:rsidRPr="00351FE3" w:rsidRDefault="00E05202">
            <w:pPr>
              <w:rPr>
                <w:noProof/>
              </w:rPr>
            </w:pPr>
            <w:r w:rsidRPr="00351FE3">
              <w:rPr>
                <w:noProof/>
              </w:rPr>
              <w:t xml:space="preserve"> </w:t>
            </w:r>
          </w:p>
        </w:tc>
        <w:tc>
          <w:tcPr>
            <w:tcW w:w="1931" w:type="dxa"/>
          </w:tcPr>
          <w:p w14:paraId="35A1C546" w14:textId="77777777" w:rsidR="00493F8D" w:rsidRPr="00351FE3" w:rsidRDefault="00E05202">
            <w:pPr>
              <w:rPr>
                <w:noProof/>
              </w:rPr>
            </w:pPr>
            <w:r w:rsidRPr="00351FE3">
              <w:rPr>
                <w:noProof/>
              </w:rPr>
              <w:t xml:space="preserve"> </w:t>
            </w:r>
          </w:p>
        </w:tc>
        <w:tc>
          <w:tcPr>
            <w:tcW w:w="2029" w:type="dxa"/>
          </w:tcPr>
          <w:p w14:paraId="1A19DD42" w14:textId="77777777" w:rsidR="00493F8D" w:rsidRPr="00351FE3" w:rsidRDefault="00E05202">
            <w:pPr>
              <w:rPr>
                <w:noProof/>
              </w:rPr>
            </w:pPr>
            <w:r w:rsidRPr="00351FE3">
              <w:rPr>
                <w:noProof/>
              </w:rPr>
              <w:t>Registracijos liudijimo I dalies II.6 skyriaus neprivalomus duomenis apimantis tarpsektorinis šablonas (žr. ISO/IEC 7816-4 ir ISO/IEC 7816-6), naudojamas įtraukiant visus toliau išvardytus objektus</w:t>
            </w:r>
          </w:p>
        </w:tc>
      </w:tr>
      <w:tr w:rsidR="00493F8D" w:rsidRPr="00351FE3" w14:paraId="1F7EE91C" w14:textId="77777777" w:rsidTr="00BA756C">
        <w:trPr>
          <w:jc w:val="center"/>
        </w:trPr>
        <w:tc>
          <w:tcPr>
            <w:tcW w:w="2044" w:type="dxa"/>
          </w:tcPr>
          <w:p w14:paraId="46B30E1F" w14:textId="77777777" w:rsidR="00493F8D" w:rsidRPr="00351FE3" w:rsidRDefault="00E05202">
            <w:pPr>
              <w:rPr>
                <w:noProof/>
              </w:rPr>
            </w:pPr>
            <w:r w:rsidRPr="00351FE3">
              <w:rPr>
                <w:noProof/>
              </w:rPr>
              <w:t xml:space="preserve"> </w:t>
            </w:r>
          </w:p>
        </w:tc>
        <w:tc>
          <w:tcPr>
            <w:tcW w:w="1920" w:type="dxa"/>
          </w:tcPr>
          <w:p w14:paraId="5E319F4A" w14:textId="77777777" w:rsidR="00493F8D" w:rsidRPr="00351FE3" w:rsidRDefault="00E05202">
            <w:pPr>
              <w:rPr>
                <w:noProof/>
              </w:rPr>
            </w:pPr>
            <w:r w:rsidRPr="00351FE3">
              <w:rPr>
                <w:noProof/>
              </w:rPr>
              <w:t>„80“</w:t>
            </w:r>
          </w:p>
        </w:tc>
        <w:tc>
          <w:tcPr>
            <w:tcW w:w="1942" w:type="dxa"/>
          </w:tcPr>
          <w:p w14:paraId="30B8C688" w14:textId="77777777" w:rsidR="00493F8D" w:rsidRPr="00351FE3" w:rsidRDefault="00E05202">
            <w:pPr>
              <w:rPr>
                <w:noProof/>
              </w:rPr>
            </w:pPr>
            <w:r w:rsidRPr="00351FE3">
              <w:rPr>
                <w:noProof/>
              </w:rPr>
              <w:t xml:space="preserve"> </w:t>
            </w:r>
          </w:p>
        </w:tc>
        <w:tc>
          <w:tcPr>
            <w:tcW w:w="1931" w:type="dxa"/>
          </w:tcPr>
          <w:p w14:paraId="3BA5116B" w14:textId="77777777" w:rsidR="00493F8D" w:rsidRPr="00351FE3" w:rsidRDefault="00E05202">
            <w:pPr>
              <w:rPr>
                <w:noProof/>
              </w:rPr>
            </w:pPr>
            <w:r w:rsidRPr="00351FE3">
              <w:rPr>
                <w:noProof/>
              </w:rPr>
              <w:t xml:space="preserve"> </w:t>
            </w:r>
          </w:p>
        </w:tc>
        <w:tc>
          <w:tcPr>
            <w:tcW w:w="2029" w:type="dxa"/>
          </w:tcPr>
          <w:p w14:paraId="469A10AF" w14:textId="77777777" w:rsidR="00493F8D" w:rsidRPr="00351FE3" w:rsidRDefault="00E05202">
            <w:pPr>
              <w:rPr>
                <w:noProof/>
              </w:rPr>
            </w:pPr>
            <w:r w:rsidRPr="00351FE3">
              <w:rPr>
                <w:noProof/>
              </w:rPr>
              <w:t>Identifikatoriaus apibrėžties versija</w:t>
            </w:r>
          </w:p>
        </w:tc>
      </w:tr>
      <w:tr w:rsidR="00493F8D" w:rsidRPr="00351FE3" w14:paraId="003B4949" w14:textId="77777777" w:rsidTr="00BA756C">
        <w:trPr>
          <w:jc w:val="center"/>
        </w:trPr>
        <w:tc>
          <w:tcPr>
            <w:tcW w:w="2044" w:type="dxa"/>
          </w:tcPr>
          <w:p w14:paraId="62C1A159" w14:textId="77777777" w:rsidR="00493F8D" w:rsidRPr="00351FE3" w:rsidRDefault="00E05202">
            <w:pPr>
              <w:rPr>
                <w:noProof/>
              </w:rPr>
            </w:pPr>
            <w:r w:rsidRPr="00351FE3">
              <w:rPr>
                <w:noProof/>
              </w:rPr>
              <w:t xml:space="preserve"> </w:t>
            </w:r>
          </w:p>
        </w:tc>
        <w:tc>
          <w:tcPr>
            <w:tcW w:w="1920" w:type="dxa"/>
          </w:tcPr>
          <w:p w14:paraId="3957CCCB" w14:textId="77777777" w:rsidR="00493F8D" w:rsidRPr="00351FE3" w:rsidRDefault="00E05202">
            <w:pPr>
              <w:rPr>
                <w:noProof/>
              </w:rPr>
            </w:pPr>
            <w:r w:rsidRPr="00351FE3">
              <w:rPr>
                <w:noProof/>
              </w:rPr>
              <w:t>„A1“</w:t>
            </w:r>
          </w:p>
        </w:tc>
        <w:tc>
          <w:tcPr>
            <w:tcW w:w="1942" w:type="dxa"/>
          </w:tcPr>
          <w:p w14:paraId="78584C14" w14:textId="77777777" w:rsidR="00493F8D" w:rsidRPr="00351FE3" w:rsidRDefault="00E05202">
            <w:pPr>
              <w:rPr>
                <w:noProof/>
              </w:rPr>
            </w:pPr>
            <w:r w:rsidRPr="00351FE3">
              <w:rPr>
                <w:noProof/>
              </w:rPr>
              <w:t xml:space="preserve"> </w:t>
            </w:r>
          </w:p>
        </w:tc>
        <w:tc>
          <w:tcPr>
            <w:tcW w:w="1931" w:type="dxa"/>
          </w:tcPr>
          <w:p w14:paraId="6E6B8E47" w14:textId="77777777" w:rsidR="00493F8D" w:rsidRPr="00351FE3" w:rsidRDefault="00E05202">
            <w:pPr>
              <w:rPr>
                <w:noProof/>
              </w:rPr>
            </w:pPr>
            <w:r w:rsidRPr="00351FE3">
              <w:rPr>
                <w:noProof/>
              </w:rPr>
              <w:t xml:space="preserve"> </w:t>
            </w:r>
          </w:p>
        </w:tc>
        <w:tc>
          <w:tcPr>
            <w:tcW w:w="2029" w:type="dxa"/>
          </w:tcPr>
          <w:p w14:paraId="2F3E331A" w14:textId="77777777" w:rsidR="00493F8D" w:rsidRPr="00351FE3" w:rsidRDefault="00E05202">
            <w:pPr>
              <w:rPr>
                <w:noProof/>
              </w:rPr>
            </w:pPr>
            <w:r w:rsidRPr="00351FE3">
              <w:rPr>
                <w:noProof/>
              </w:rPr>
              <w:t>Asmens duomenys, įdėtieji objektai „A7“, „A8“ ir „A9“</w:t>
            </w:r>
          </w:p>
        </w:tc>
      </w:tr>
      <w:tr w:rsidR="00493F8D" w:rsidRPr="00351FE3" w14:paraId="426BB2C3" w14:textId="77777777" w:rsidTr="00BA756C">
        <w:trPr>
          <w:jc w:val="center"/>
        </w:trPr>
        <w:tc>
          <w:tcPr>
            <w:tcW w:w="2044" w:type="dxa"/>
          </w:tcPr>
          <w:p w14:paraId="7D772B04" w14:textId="77777777" w:rsidR="00493F8D" w:rsidRPr="00351FE3" w:rsidRDefault="00E05202">
            <w:pPr>
              <w:rPr>
                <w:noProof/>
              </w:rPr>
            </w:pPr>
            <w:r w:rsidRPr="00351FE3">
              <w:rPr>
                <w:noProof/>
              </w:rPr>
              <w:t xml:space="preserve"> </w:t>
            </w:r>
          </w:p>
        </w:tc>
        <w:tc>
          <w:tcPr>
            <w:tcW w:w="1920" w:type="dxa"/>
          </w:tcPr>
          <w:p w14:paraId="5FBA2CD1" w14:textId="77777777" w:rsidR="00493F8D" w:rsidRPr="00351FE3" w:rsidRDefault="00E05202">
            <w:pPr>
              <w:rPr>
                <w:noProof/>
              </w:rPr>
            </w:pPr>
            <w:r w:rsidRPr="00351FE3">
              <w:rPr>
                <w:noProof/>
              </w:rPr>
              <w:t xml:space="preserve"> </w:t>
            </w:r>
          </w:p>
        </w:tc>
        <w:tc>
          <w:tcPr>
            <w:tcW w:w="1942" w:type="dxa"/>
          </w:tcPr>
          <w:p w14:paraId="0456399A" w14:textId="77777777" w:rsidR="00493F8D" w:rsidRPr="00351FE3" w:rsidRDefault="00E05202">
            <w:pPr>
              <w:rPr>
                <w:noProof/>
              </w:rPr>
            </w:pPr>
            <w:r w:rsidRPr="00351FE3">
              <w:rPr>
                <w:noProof/>
              </w:rPr>
              <w:t>„A7“</w:t>
            </w:r>
          </w:p>
        </w:tc>
        <w:tc>
          <w:tcPr>
            <w:tcW w:w="1931" w:type="dxa"/>
          </w:tcPr>
          <w:p w14:paraId="7AEC7D18" w14:textId="77777777" w:rsidR="00493F8D" w:rsidRPr="00351FE3" w:rsidRDefault="00E05202">
            <w:pPr>
              <w:rPr>
                <w:noProof/>
              </w:rPr>
            </w:pPr>
            <w:r w:rsidRPr="00351FE3">
              <w:rPr>
                <w:noProof/>
              </w:rPr>
              <w:t xml:space="preserve"> </w:t>
            </w:r>
          </w:p>
        </w:tc>
        <w:tc>
          <w:tcPr>
            <w:tcW w:w="2029" w:type="dxa"/>
          </w:tcPr>
          <w:p w14:paraId="5D87EBBE" w14:textId="77777777" w:rsidR="00493F8D" w:rsidRPr="00351FE3" w:rsidRDefault="00E05202">
            <w:pPr>
              <w:rPr>
                <w:noProof/>
              </w:rPr>
            </w:pPr>
            <w:r w:rsidRPr="00351FE3">
              <w:rPr>
                <w:noProof/>
              </w:rPr>
              <w:t>Transporto priemonės savininkas, įdėtieji objektai „83“, „84“ ir „85“</w:t>
            </w:r>
          </w:p>
        </w:tc>
      </w:tr>
      <w:tr w:rsidR="00493F8D" w:rsidRPr="00351FE3" w14:paraId="71A4F8AE" w14:textId="77777777" w:rsidTr="00BA756C">
        <w:trPr>
          <w:jc w:val="center"/>
        </w:trPr>
        <w:tc>
          <w:tcPr>
            <w:tcW w:w="2044" w:type="dxa"/>
          </w:tcPr>
          <w:p w14:paraId="38B5BB68" w14:textId="77777777" w:rsidR="00493F8D" w:rsidRPr="00351FE3" w:rsidRDefault="00E05202">
            <w:pPr>
              <w:rPr>
                <w:noProof/>
              </w:rPr>
            </w:pPr>
            <w:r w:rsidRPr="00351FE3">
              <w:rPr>
                <w:noProof/>
              </w:rPr>
              <w:t xml:space="preserve"> </w:t>
            </w:r>
          </w:p>
        </w:tc>
        <w:tc>
          <w:tcPr>
            <w:tcW w:w="1920" w:type="dxa"/>
          </w:tcPr>
          <w:p w14:paraId="2EE35315" w14:textId="77777777" w:rsidR="00493F8D" w:rsidRPr="00351FE3" w:rsidRDefault="00E05202">
            <w:pPr>
              <w:rPr>
                <w:noProof/>
              </w:rPr>
            </w:pPr>
            <w:r w:rsidRPr="00351FE3">
              <w:rPr>
                <w:noProof/>
              </w:rPr>
              <w:t xml:space="preserve"> </w:t>
            </w:r>
          </w:p>
        </w:tc>
        <w:tc>
          <w:tcPr>
            <w:tcW w:w="1942" w:type="dxa"/>
          </w:tcPr>
          <w:p w14:paraId="61F71F59" w14:textId="77777777" w:rsidR="00493F8D" w:rsidRPr="00351FE3" w:rsidRDefault="00E05202">
            <w:pPr>
              <w:rPr>
                <w:noProof/>
              </w:rPr>
            </w:pPr>
            <w:r w:rsidRPr="00351FE3">
              <w:rPr>
                <w:noProof/>
              </w:rPr>
              <w:t xml:space="preserve"> </w:t>
            </w:r>
          </w:p>
        </w:tc>
        <w:tc>
          <w:tcPr>
            <w:tcW w:w="1931" w:type="dxa"/>
          </w:tcPr>
          <w:p w14:paraId="607A878D" w14:textId="77777777" w:rsidR="00493F8D" w:rsidRPr="00351FE3" w:rsidRDefault="00E05202">
            <w:pPr>
              <w:rPr>
                <w:noProof/>
              </w:rPr>
            </w:pPr>
            <w:r w:rsidRPr="00351FE3">
              <w:rPr>
                <w:noProof/>
              </w:rPr>
              <w:t>..</w:t>
            </w:r>
          </w:p>
        </w:tc>
        <w:tc>
          <w:tcPr>
            <w:tcW w:w="2029" w:type="dxa"/>
          </w:tcPr>
          <w:p w14:paraId="57AF0D7A" w14:textId="77777777" w:rsidR="00493F8D" w:rsidRPr="00351FE3" w:rsidRDefault="00E05202">
            <w:pPr>
              <w:rPr>
                <w:noProof/>
              </w:rPr>
            </w:pPr>
            <w:r w:rsidRPr="00351FE3">
              <w:rPr>
                <w:noProof/>
              </w:rPr>
              <w:t xml:space="preserve"> </w:t>
            </w:r>
          </w:p>
        </w:tc>
      </w:tr>
      <w:tr w:rsidR="00493F8D" w:rsidRPr="00351FE3" w14:paraId="2D3D5BFA" w14:textId="77777777" w:rsidTr="00BA756C">
        <w:trPr>
          <w:jc w:val="center"/>
        </w:trPr>
        <w:tc>
          <w:tcPr>
            <w:tcW w:w="2044" w:type="dxa"/>
          </w:tcPr>
          <w:p w14:paraId="60E5129C" w14:textId="77777777" w:rsidR="00493F8D" w:rsidRPr="00351FE3" w:rsidRDefault="00E05202">
            <w:pPr>
              <w:rPr>
                <w:noProof/>
              </w:rPr>
            </w:pPr>
            <w:r w:rsidRPr="00351FE3">
              <w:rPr>
                <w:noProof/>
              </w:rPr>
              <w:t xml:space="preserve"> </w:t>
            </w:r>
          </w:p>
        </w:tc>
        <w:tc>
          <w:tcPr>
            <w:tcW w:w="1920" w:type="dxa"/>
          </w:tcPr>
          <w:p w14:paraId="4F07DDFC" w14:textId="77777777" w:rsidR="00493F8D" w:rsidRPr="00351FE3" w:rsidRDefault="00E05202">
            <w:pPr>
              <w:rPr>
                <w:noProof/>
              </w:rPr>
            </w:pPr>
            <w:r w:rsidRPr="00351FE3">
              <w:rPr>
                <w:noProof/>
              </w:rPr>
              <w:t xml:space="preserve"> </w:t>
            </w:r>
          </w:p>
        </w:tc>
        <w:tc>
          <w:tcPr>
            <w:tcW w:w="1942" w:type="dxa"/>
          </w:tcPr>
          <w:p w14:paraId="7BDBFB4A" w14:textId="77777777" w:rsidR="00493F8D" w:rsidRPr="00351FE3" w:rsidRDefault="00E05202">
            <w:pPr>
              <w:rPr>
                <w:noProof/>
              </w:rPr>
            </w:pPr>
            <w:r w:rsidRPr="00351FE3">
              <w:rPr>
                <w:noProof/>
              </w:rPr>
              <w:t>„A8“</w:t>
            </w:r>
          </w:p>
        </w:tc>
        <w:tc>
          <w:tcPr>
            <w:tcW w:w="1931" w:type="dxa"/>
          </w:tcPr>
          <w:p w14:paraId="4144318E" w14:textId="77777777" w:rsidR="00493F8D" w:rsidRPr="00351FE3" w:rsidRDefault="00E05202">
            <w:pPr>
              <w:rPr>
                <w:noProof/>
              </w:rPr>
            </w:pPr>
            <w:r w:rsidRPr="00351FE3">
              <w:rPr>
                <w:noProof/>
              </w:rPr>
              <w:t xml:space="preserve"> </w:t>
            </w:r>
          </w:p>
        </w:tc>
        <w:tc>
          <w:tcPr>
            <w:tcW w:w="2029" w:type="dxa"/>
          </w:tcPr>
          <w:p w14:paraId="702DEF2C" w14:textId="77777777" w:rsidR="00493F8D" w:rsidRPr="00351FE3" w:rsidRDefault="00E05202">
            <w:pPr>
              <w:rPr>
                <w:noProof/>
              </w:rPr>
            </w:pPr>
            <w:r w:rsidRPr="00351FE3">
              <w:rPr>
                <w:noProof/>
              </w:rPr>
              <w:t>Antrasis transporto priemonės savininkas, įdėtieji objektai „83“, „84“ ir „85“</w:t>
            </w:r>
          </w:p>
        </w:tc>
      </w:tr>
      <w:tr w:rsidR="00493F8D" w:rsidRPr="00351FE3" w14:paraId="54652094" w14:textId="77777777" w:rsidTr="00BA756C">
        <w:trPr>
          <w:jc w:val="center"/>
        </w:trPr>
        <w:tc>
          <w:tcPr>
            <w:tcW w:w="2044" w:type="dxa"/>
          </w:tcPr>
          <w:p w14:paraId="25FE5C5D" w14:textId="77777777" w:rsidR="00493F8D" w:rsidRPr="00351FE3" w:rsidRDefault="00E05202">
            <w:pPr>
              <w:rPr>
                <w:noProof/>
              </w:rPr>
            </w:pPr>
            <w:r w:rsidRPr="00351FE3">
              <w:rPr>
                <w:noProof/>
              </w:rPr>
              <w:t xml:space="preserve"> </w:t>
            </w:r>
          </w:p>
        </w:tc>
        <w:tc>
          <w:tcPr>
            <w:tcW w:w="1920" w:type="dxa"/>
          </w:tcPr>
          <w:p w14:paraId="2A2A2DC2" w14:textId="77777777" w:rsidR="00493F8D" w:rsidRPr="00351FE3" w:rsidRDefault="00E05202">
            <w:pPr>
              <w:rPr>
                <w:noProof/>
              </w:rPr>
            </w:pPr>
            <w:r w:rsidRPr="00351FE3">
              <w:rPr>
                <w:noProof/>
              </w:rPr>
              <w:t xml:space="preserve"> </w:t>
            </w:r>
          </w:p>
        </w:tc>
        <w:tc>
          <w:tcPr>
            <w:tcW w:w="1942" w:type="dxa"/>
          </w:tcPr>
          <w:p w14:paraId="2F2A3A61" w14:textId="77777777" w:rsidR="00493F8D" w:rsidRPr="00351FE3" w:rsidRDefault="00E05202">
            <w:pPr>
              <w:rPr>
                <w:noProof/>
              </w:rPr>
            </w:pPr>
            <w:r w:rsidRPr="00351FE3">
              <w:rPr>
                <w:noProof/>
              </w:rPr>
              <w:t xml:space="preserve"> </w:t>
            </w:r>
          </w:p>
        </w:tc>
        <w:tc>
          <w:tcPr>
            <w:tcW w:w="1931" w:type="dxa"/>
          </w:tcPr>
          <w:p w14:paraId="020E58FC" w14:textId="77777777" w:rsidR="00493F8D" w:rsidRPr="00351FE3" w:rsidRDefault="00E05202">
            <w:pPr>
              <w:rPr>
                <w:noProof/>
              </w:rPr>
            </w:pPr>
            <w:r w:rsidRPr="00351FE3">
              <w:rPr>
                <w:noProof/>
              </w:rPr>
              <w:t>..</w:t>
            </w:r>
          </w:p>
        </w:tc>
        <w:tc>
          <w:tcPr>
            <w:tcW w:w="2029" w:type="dxa"/>
          </w:tcPr>
          <w:p w14:paraId="7B78626E" w14:textId="77777777" w:rsidR="00493F8D" w:rsidRPr="00351FE3" w:rsidRDefault="00E05202">
            <w:pPr>
              <w:rPr>
                <w:noProof/>
              </w:rPr>
            </w:pPr>
            <w:r w:rsidRPr="00351FE3">
              <w:rPr>
                <w:noProof/>
              </w:rPr>
              <w:t xml:space="preserve"> </w:t>
            </w:r>
          </w:p>
        </w:tc>
      </w:tr>
      <w:tr w:rsidR="00493F8D" w:rsidRPr="00351FE3" w14:paraId="651990E4" w14:textId="77777777" w:rsidTr="00BA756C">
        <w:trPr>
          <w:jc w:val="center"/>
        </w:trPr>
        <w:tc>
          <w:tcPr>
            <w:tcW w:w="2044" w:type="dxa"/>
          </w:tcPr>
          <w:p w14:paraId="469FC008" w14:textId="77777777" w:rsidR="00493F8D" w:rsidRPr="00351FE3" w:rsidRDefault="00E05202">
            <w:pPr>
              <w:rPr>
                <w:noProof/>
              </w:rPr>
            </w:pPr>
            <w:r w:rsidRPr="00351FE3">
              <w:rPr>
                <w:noProof/>
              </w:rPr>
              <w:t xml:space="preserve"> </w:t>
            </w:r>
          </w:p>
        </w:tc>
        <w:tc>
          <w:tcPr>
            <w:tcW w:w="1920" w:type="dxa"/>
          </w:tcPr>
          <w:p w14:paraId="7996CCD1" w14:textId="77777777" w:rsidR="00493F8D" w:rsidRPr="00351FE3" w:rsidRDefault="00E05202">
            <w:pPr>
              <w:rPr>
                <w:noProof/>
              </w:rPr>
            </w:pPr>
            <w:r w:rsidRPr="00351FE3">
              <w:rPr>
                <w:noProof/>
              </w:rPr>
              <w:t xml:space="preserve"> </w:t>
            </w:r>
          </w:p>
        </w:tc>
        <w:tc>
          <w:tcPr>
            <w:tcW w:w="1942" w:type="dxa"/>
          </w:tcPr>
          <w:p w14:paraId="293C6CEE" w14:textId="77777777" w:rsidR="00493F8D" w:rsidRPr="00351FE3" w:rsidRDefault="00E05202">
            <w:pPr>
              <w:rPr>
                <w:noProof/>
              </w:rPr>
            </w:pPr>
            <w:r w:rsidRPr="00351FE3">
              <w:rPr>
                <w:noProof/>
              </w:rPr>
              <w:t>„A9“</w:t>
            </w:r>
          </w:p>
        </w:tc>
        <w:tc>
          <w:tcPr>
            <w:tcW w:w="1931" w:type="dxa"/>
          </w:tcPr>
          <w:p w14:paraId="0E2BBBCF" w14:textId="77777777" w:rsidR="00493F8D" w:rsidRPr="00351FE3" w:rsidRDefault="00E05202">
            <w:pPr>
              <w:rPr>
                <w:noProof/>
              </w:rPr>
            </w:pPr>
            <w:r w:rsidRPr="00351FE3">
              <w:rPr>
                <w:noProof/>
              </w:rPr>
              <w:t xml:space="preserve"> </w:t>
            </w:r>
          </w:p>
        </w:tc>
        <w:tc>
          <w:tcPr>
            <w:tcW w:w="2029" w:type="dxa"/>
          </w:tcPr>
          <w:p w14:paraId="3ED0A368" w14:textId="77777777" w:rsidR="00493F8D" w:rsidRPr="00351FE3" w:rsidRDefault="00E05202">
            <w:pPr>
              <w:rPr>
                <w:noProof/>
              </w:rPr>
            </w:pPr>
            <w:r w:rsidRPr="00351FE3">
              <w:rPr>
                <w:noProof/>
              </w:rPr>
              <w:t>Asmuo, kuris transporto priemonę gali naudoti remiantis ne nuosavybės, o kita juridine teise, įdėtieji objektai „83“, „84“ ir „85“</w:t>
            </w:r>
          </w:p>
        </w:tc>
      </w:tr>
      <w:tr w:rsidR="00493F8D" w:rsidRPr="00351FE3" w14:paraId="39CED0FB" w14:textId="77777777" w:rsidTr="00BA756C">
        <w:trPr>
          <w:jc w:val="center"/>
        </w:trPr>
        <w:tc>
          <w:tcPr>
            <w:tcW w:w="2044" w:type="dxa"/>
          </w:tcPr>
          <w:p w14:paraId="20D858F1" w14:textId="77777777" w:rsidR="00493F8D" w:rsidRPr="00351FE3" w:rsidRDefault="00E05202">
            <w:pPr>
              <w:rPr>
                <w:noProof/>
              </w:rPr>
            </w:pPr>
            <w:r w:rsidRPr="00351FE3">
              <w:rPr>
                <w:noProof/>
              </w:rPr>
              <w:t xml:space="preserve"> </w:t>
            </w:r>
          </w:p>
        </w:tc>
        <w:tc>
          <w:tcPr>
            <w:tcW w:w="1920" w:type="dxa"/>
          </w:tcPr>
          <w:p w14:paraId="26D8CE6C" w14:textId="77777777" w:rsidR="00493F8D" w:rsidRPr="00351FE3" w:rsidRDefault="00E05202">
            <w:pPr>
              <w:rPr>
                <w:noProof/>
              </w:rPr>
            </w:pPr>
            <w:r w:rsidRPr="00351FE3">
              <w:rPr>
                <w:noProof/>
              </w:rPr>
              <w:t xml:space="preserve"> </w:t>
            </w:r>
          </w:p>
        </w:tc>
        <w:tc>
          <w:tcPr>
            <w:tcW w:w="1942" w:type="dxa"/>
          </w:tcPr>
          <w:p w14:paraId="6673D9E7" w14:textId="77777777" w:rsidR="00493F8D" w:rsidRPr="00351FE3" w:rsidRDefault="00E05202">
            <w:pPr>
              <w:rPr>
                <w:noProof/>
              </w:rPr>
            </w:pPr>
            <w:r w:rsidRPr="00351FE3">
              <w:rPr>
                <w:noProof/>
              </w:rPr>
              <w:t xml:space="preserve"> </w:t>
            </w:r>
          </w:p>
        </w:tc>
        <w:tc>
          <w:tcPr>
            <w:tcW w:w="1931" w:type="dxa"/>
          </w:tcPr>
          <w:p w14:paraId="057B5680" w14:textId="77777777" w:rsidR="00493F8D" w:rsidRPr="00351FE3" w:rsidRDefault="00E05202">
            <w:pPr>
              <w:rPr>
                <w:noProof/>
              </w:rPr>
            </w:pPr>
            <w:r w:rsidRPr="00351FE3">
              <w:rPr>
                <w:noProof/>
              </w:rPr>
              <w:t>..</w:t>
            </w:r>
          </w:p>
        </w:tc>
        <w:tc>
          <w:tcPr>
            <w:tcW w:w="2029" w:type="dxa"/>
          </w:tcPr>
          <w:p w14:paraId="67B22F55" w14:textId="77777777" w:rsidR="00493F8D" w:rsidRPr="00351FE3" w:rsidRDefault="00E05202">
            <w:pPr>
              <w:rPr>
                <w:noProof/>
              </w:rPr>
            </w:pPr>
            <w:r w:rsidRPr="00351FE3">
              <w:rPr>
                <w:noProof/>
              </w:rPr>
              <w:t xml:space="preserve"> </w:t>
            </w:r>
          </w:p>
        </w:tc>
      </w:tr>
      <w:tr w:rsidR="00493F8D" w:rsidRPr="00351FE3" w14:paraId="75F86C26" w14:textId="77777777" w:rsidTr="00BA756C">
        <w:trPr>
          <w:jc w:val="center"/>
        </w:trPr>
        <w:tc>
          <w:tcPr>
            <w:tcW w:w="2044" w:type="dxa"/>
          </w:tcPr>
          <w:p w14:paraId="4E3405C0" w14:textId="77777777" w:rsidR="00493F8D" w:rsidRPr="00351FE3" w:rsidRDefault="00E05202">
            <w:pPr>
              <w:rPr>
                <w:noProof/>
              </w:rPr>
            </w:pPr>
            <w:r w:rsidRPr="00351FE3">
              <w:rPr>
                <w:noProof/>
              </w:rPr>
              <w:t xml:space="preserve"> </w:t>
            </w:r>
          </w:p>
        </w:tc>
        <w:tc>
          <w:tcPr>
            <w:tcW w:w="1920" w:type="dxa"/>
          </w:tcPr>
          <w:p w14:paraId="3CCD650D" w14:textId="77777777" w:rsidR="00493F8D" w:rsidRPr="00351FE3" w:rsidRDefault="00E05202">
            <w:pPr>
              <w:rPr>
                <w:noProof/>
              </w:rPr>
            </w:pPr>
            <w:r w:rsidRPr="00351FE3">
              <w:rPr>
                <w:noProof/>
              </w:rPr>
              <w:t>„A4“</w:t>
            </w:r>
          </w:p>
        </w:tc>
        <w:tc>
          <w:tcPr>
            <w:tcW w:w="1942" w:type="dxa"/>
          </w:tcPr>
          <w:p w14:paraId="2EAA7672" w14:textId="77777777" w:rsidR="00493F8D" w:rsidRPr="00351FE3" w:rsidRDefault="00E05202">
            <w:pPr>
              <w:rPr>
                <w:noProof/>
              </w:rPr>
            </w:pPr>
            <w:r w:rsidRPr="00351FE3">
              <w:rPr>
                <w:noProof/>
              </w:rPr>
              <w:t xml:space="preserve"> </w:t>
            </w:r>
          </w:p>
        </w:tc>
        <w:tc>
          <w:tcPr>
            <w:tcW w:w="1931" w:type="dxa"/>
          </w:tcPr>
          <w:p w14:paraId="5C8EBB45" w14:textId="77777777" w:rsidR="00493F8D" w:rsidRPr="00351FE3" w:rsidRDefault="00E05202">
            <w:pPr>
              <w:rPr>
                <w:noProof/>
              </w:rPr>
            </w:pPr>
            <w:r w:rsidRPr="00351FE3">
              <w:rPr>
                <w:noProof/>
              </w:rPr>
              <w:t xml:space="preserve"> </w:t>
            </w:r>
          </w:p>
        </w:tc>
        <w:tc>
          <w:tcPr>
            <w:tcW w:w="2029" w:type="dxa"/>
          </w:tcPr>
          <w:p w14:paraId="6AB32752" w14:textId="77777777" w:rsidR="00493F8D" w:rsidRPr="00351FE3" w:rsidRDefault="00E05202">
            <w:pPr>
              <w:rPr>
                <w:noProof/>
              </w:rPr>
            </w:pPr>
            <w:r w:rsidRPr="00351FE3">
              <w:rPr>
                <w:noProof/>
              </w:rPr>
              <w:t>Masė, įdėtieji objektai „96“ ir „97“</w:t>
            </w:r>
          </w:p>
        </w:tc>
      </w:tr>
      <w:tr w:rsidR="00493F8D" w:rsidRPr="00351FE3" w14:paraId="048A42D4" w14:textId="77777777" w:rsidTr="00BA756C">
        <w:trPr>
          <w:jc w:val="center"/>
        </w:trPr>
        <w:tc>
          <w:tcPr>
            <w:tcW w:w="2044" w:type="dxa"/>
          </w:tcPr>
          <w:p w14:paraId="5659D534" w14:textId="77777777" w:rsidR="00493F8D" w:rsidRPr="00351FE3" w:rsidRDefault="00E05202">
            <w:pPr>
              <w:rPr>
                <w:noProof/>
              </w:rPr>
            </w:pPr>
            <w:r w:rsidRPr="00351FE3">
              <w:rPr>
                <w:noProof/>
              </w:rPr>
              <w:t xml:space="preserve"> </w:t>
            </w:r>
          </w:p>
        </w:tc>
        <w:tc>
          <w:tcPr>
            <w:tcW w:w="1920" w:type="dxa"/>
          </w:tcPr>
          <w:p w14:paraId="4F551F34" w14:textId="77777777" w:rsidR="00493F8D" w:rsidRPr="00351FE3" w:rsidRDefault="00E05202">
            <w:pPr>
              <w:rPr>
                <w:noProof/>
              </w:rPr>
            </w:pPr>
            <w:r w:rsidRPr="00351FE3">
              <w:rPr>
                <w:noProof/>
              </w:rPr>
              <w:t xml:space="preserve"> </w:t>
            </w:r>
          </w:p>
        </w:tc>
        <w:tc>
          <w:tcPr>
            <w:tcW w:w="1942" w:type="dxa"/>
          </w:tcPr>
          <w:p w14:paraId="0F9AFCA3" w14:textId="77777777" w:rsidR="00493F8D" w:rsidRPr="00351FE3" w:rsidRDefault="00E05202">
            <w:pPr>
              <w:rPr>
                <w:noProof/>
              </w:rPr>
            </w:pPr>
            <w:r w:rsidRPr="00351FE3">
              <w:rPr>
                <w:noProof/>
              </w:rPr>
              <w:t>„96“</w:t>
            </w:r>
          </w:p>
        </w:tc>
        <w:tc>
          <w:tcPr>
            <w:tcW w:w="1931" w:type="dxa"/>
          </w:tcPr>
          <w:p w14:paraId="47DABE86" w14:textId="77777777" w:rsidR="00493F8D" w:rsidRPr="00351FE3" w:rsidRDefault="00E05202">
            <w:pPr>
              <w:rPr>
                <w:noProof/>
              </w:rPr>
            </w:pPr>
            <w:r w:rsidRPr="00351FE3">
              <w:rPr>
                <w:noProof/>
              </w:rPr>
              <w:t xml:space="preserve"> </w:t>
            </w:r>
          </w:p>
        </w:tc>
        <w:tc>
          <w:tcPr>
            <w:tcW w:w="2029" w:type="dxa"/>
          </w:tcPr>
          <w:p w14:paraId="2DCBF532" w14:textId="3A5FC8B1" w:rsidR="00493F8D" w:rsidRPr="00351FE3" w:rsidRDefault="00E05202">
            <w:pPr>
              <w:rPr>
                <w:noProof/>
              </w:rPr>
            </w:pPr>
            <w:r w:rsidRPr="00351FE3">
              <w:rPr>
                <w:noProof/>
              </w:rPr>
              <w:t>Didžiausia leidžiama pakrautos eksploatuojamos transporto priemonės masė</w:t>
            </w:r>
          </w:p>
        </w:tc>
      </w:tr>
      <w:tr w:rsidR="00493F8D" w:rsidRPr="00351FE3" w14:paraId="3F2D5BA0" w14:textId="77777777" w:rsidTr="00BA756C">
        <w:trPr>
          <w:jc w:val="center"/>
        </w:trPr>
        <w:tc>
          <w:tcPr>
            <w:tcW w:w="2044" w:type="dxa"/>
          </w:tcPr>
          <w:p w14:paraId="47327351" w14:textId="77777777" w:rsidR="00493F8D" w:rsidRPr="00351FE3" w:rsidRDefault="00E05202">
            <w:pPr>
              <w:rPr>
                <w:noProof/>
              </w:rPr>
            </w:pPr>
            <w:r w:rsidRPr="00351FE3">
              <w:rPr>
                <w:noProof/>
              </w:rPr>
              <w:t xml:space="preserve"> </w:t>
            </w:r>
          </w:p>
        </w:tc>
        <w:tc>
          <w:tcPr>
            <w:tcW w:w="1920" w:type="dxa"/>
          </w:tcPr>
          <w:p w14:paraId="757EBC05" w14:textId="77777777" w:rsidR="00493F8D" w:rsidRPr="00351FE3" w:rsidRDefault="00E05202">
            <w:pPr>
              <w:rPr>
                <w:noProof/>
              </w:rPr>
            </w:pPr>
            <w:r w:rsidRPr="00351FE3">
              <w:rPr>
                <w:noProof/>
              </w:rPr>
              <w:t xml:space="preserve"> </w:t>
            </w:r>
          </w:p>
        </w:tc>
        <w:tc>
          <w:tcPr>
            <w:tcW w:w="1942" w:type="dxa"/>
          </w:tcPr>
          <w:p w14:paraId="1A00049A" w14:textId="77777777" w:rsidR="00493F8D" w:rsidRPr="00351FE3" w:rsidRDefault="00E05202">
            <w:pPr>
              <w:rPr>
                <w:noProof/>
              </w:rPr>
            </w:pPr>
            <w:r w:rsidRPr="00351FE3">
              <w:rPr>
                <w:noProof/>
              </w:rPr>
              <w:t>„97“</w:t>
            </w:r>
          </w:p>
        </w:tc>
        <w:tc>
          <w:tcPr>
            <w:tcW w:w="1931" w:type="dxa"/>
          </w:tcPr>
          <w:p w14:paraId="0DBD5A4B" w14:textId="77777777" w:rsidR="00493F8D" w:rsidRPr="00351FE3" w:rsidRDefault="00E05202">
            <w:pPr>
              <w:rPr>
                <w:noProof/>
              </w:rPr>
            </w:pPr>
            <w:r w:rsidRPr="00351FE3">
              <w:rPr>
                <w:noProof/>
              </w:rPr>
              <w:t xml:space="preserve"> </w:t>
            </w:r>
          </w:p>
        </w:tc>
        <w:tc>
          <w:tcPr>
            <w:tcW w:w="2029" w:type="dxa"/>
          </w:tcPr>
          <w:p w14:paraId="343DBAA0" w14:textId="77777777" w:rsidR="00493F8D" w:rsidRPr="00351FE3" w:rsidRDefault="00E05202">
            <w:pPr>
              <w:rPr>
                <w:noProof/>
              </w:rPr>
            </w:pPr>
            <w:r w:rsidRPr="00351FE3">
              <w:rPr>
                <w:noProof/>
              </w:rPr>
              <w:t>Didžiausia leidžiama visos pakrautos eksploatuojamos transporto priemonės masė</w:t>
            </w:r>
          </w:p>
        </w:tc>
      </w:tr>
      <w:tr w:rsidR="00493F8D" w:rsidRPr="00351FE3" w14:paraId="2E3E180E" w14:textId="77777777" w:rsidTr="00BA756C">
        <w:trPr>
          <w:jc w:val="center"/>
        </w:trPr>
        <w:tc>
          <w:tcPr>
            <w:tcW w:w="2044" w:type="dxa"/>
          </w:tcPr>
          <w:p w14:paraId="4A20D840" w14:textId="77777777" w:rsidR="00493F8D" w:rsidRPr="00351FE3" w:rsidRDefault="00E05202">
            <w:pPr>
              <w:rPr>
                <w:noProof/>
              </w:rPr>
            </w:pPr>
            <w:r w:rsidRPr="00351FE3">
              <w:rPr>
                <w:noProof/>
              </w:rPr>
              <w:t xml:space="preserve"> </w:t>
            </w:r>
          </w:p>
        </w:tc>
        <w:tc>
          <w:tcPr>
            <w:tcW w:w="1920" w:type="dxa"/>
          </w:tcPr>
          <w:p w14:paraId="6914E1E5" w14:textId="77777777" w:rsidR="00493F8D" w:rsidRPr="00351FE3" w:rsidRDefault="00E05202">
            <w:pPr>
              <w:rPr>
                <w:noProof/>
              </w:rPr>
            </w:pPr>
            <w:r w:rsidRPr="00351FE3">
              <w:rPr>
                <w:noProof/>
              </w:rPr>
              <w:t>„98“</w:t>
            </w:r>
          </w:p>
        </w:tc>
        <w:tc>
          <w:tcPr>
            <w:tcW w:w="1942" w:type="dxa"/>
          </w:tcPr>
          <w:p w14:paraId="612AF571" w14:textId="77777777" w:rsidR="00493F8D" w:rsidRPr="00351FE3" w:rsidRDefault="00E05202">
            <w:pPr>
              <w:rPr>
                <w:noProof/>
              </w:rPr>
            </w:pPr>
            <w:r w:rsidRPr="00351FE3">
              <w:rPr>
                <w:noProof/>
              </w:rPr>
              <w:t xml:space="preserve"> </w:t>
            </w:r>
          </w:p>
        </w:tc>
        <w:tc>
          <w:tcPr>
            <w:tcW w:w="1931" w:type="dxa"/>
          </w:tcPr>
          <w:p w14:paraId="4816D56E" w14:textId="77777777" w:rsidR="00493F8D" w:rsidRPr="00351FE3" w:rsidRDefault="00E05202">
            <w:pPr>
              <w:rPr>
                <w:noProof/>
              </w:rPr>
            </w:pPr>
            <w:r w:rsidRPr="00351FE3">
              <w:rPr>
                <w:noProof/>
              </w:rPr>
              <w:t xml:space="preserve"> </w:t>
            </w:r>
          </w:p>
        </w:tc>
        <w:tc>
          <w:tcPr>
            <w:tcW w:w="2029" w:type="dxa"/>
          </w:tcPr>
          <w:p w14:paraId="2F06AD96" w14:textId="77777777" w:rsidR="00493F8D" w:rsidRPr="00351FE3" w:rsidRDefault="00E05202">
            <w:pPr>
              <w:rPr>
                <w:noProof/>
              </w:rPr>
            </w:pPr>
            <w:r w:rsidRPr="00351FE3">
              <w:rPr>
                <w:noProof/>
              </w:rPr>
              <w:t>Transporto priemonės kategorija</w:t>
            </w:r>
          </w:p>
        </w:tc>
      </w:tr>
      <w:tr w:rsidR="00493F8D" w:rsidRPr="00351FE3" w14:paraId="72DE6524" w14:textId="77777777" w:rsidTr="00BA756C">
        <w:trPr>
          <w:jc w:val="center"/>
        </w:trPr>
        <w:tc>
          <w:tcPr>
            <w:tcW w:w="2044" w:type="dxa"/>
          </w:tcPr>
          <w:p w14:paraId="1F2D8C48" w14:textId="77777777" w:rsidR="00493F8D" w:rsidRPr="00351FE3" w:rsidRDefault="00E05202">
            <w:pPr>
              <w:rPr>
                <w:noProof/>
              </w:rPr>
            </w:pPr>
            <w:r w:rsidRPr="00351FE3">
              <w:rPr>
                <w:noProof/>
              </w:rPr>
              <w:t xml:space="preserve"> </w:t>
            </w:r>
          </w:p>
        </w:tc>
        <w:tc>
          <w:tcPr>
            <w:tcW w:w="1920" w:type="dxa"/>
          </w:tcPr>
          <w:p w14:paraId="316B6CAA" w14:textId="77777777" w:rsidR="00493F8D" w:rsidRPr="00351FE3" w:rsidRDefault="00E05202">
            <w:pPr>
              <w:rPr>
                <w:noProof/>
              </w:rPr>
            </w:pPr>
            <w:r w:rsidRPr="00351FE3">
              <w:rPr>
                <w:noProof/>
              </w:rPr>
              <w:t>„99“</w:t>
            </w:r>
          </w:p>
        </w:tc>
        <w:tc>
          <w:tcPr>
            <w:tcW w:w="1942" w:type="dxa"/>
          </w:tcPr>
          <w:p w14:paraId="01348CAE" w14:textId="77777777" w:rsidR="00493F8D" w:rsidRPr="00351FE3" w:rsidRDefault="00E05202">
            <w:pPr>
              <w:rPr>
                <w:noProof/>
              </w:rPr>
            </w:pPr>
            <w:r w:rsidRPr="00351FE3">
              <w:rPr>
                <w:noProof/>
              </w:rPr>
              <w:t xml:space="preserve"> </w:t>
            </w:r>
          </w:p>
        </w:tc>
        <w:tc>
          <w:tcPr>
            <w:tcW w:w="1931" w:type="dxa"/>
          </w:tcPr>
          <w:p w14:paraId="5805974C" w14:textId="77777777" w:rsidR="00493F8D" w:rsidRPr="00351FE3" w:rsidRDefault="00E05202">
            <w:pPr>
              <w:rPr>
                <w:noProof/>
              </w:rPr>
            </w:pPr>
            <w:r w:rsidRPr="00351FE3">
              <w:rPr>
                <w:noProof/>
              </w:rPr>
              <w:t xml:space="preserve"> </w:t>
            </w:r>
          </w:p>
        </w:tc>
        <w:tc>
          <w:tcPr>
            <w:tcW w:w="2029" w:type="dxa"/>
          </w:tcPr>
          <w:p w14:paraId="698A1F44" w14:textId="77777777" w:rsidR="00493F8D" w:rsidRPr="00351FE3" w:rsidRDefault="00E05202">
            <w:pPr>
              <w:rPr>
                <w:noProof/>
              </w:rPr>
            </w:pPr>
            <w:r w:rsidRPr="00351FE3">
              <w:rPr>
                <w:noProof/>
              </w:rPr>
              <w:t>Ašių skaičius</w:t>
            </w:r>
          </w:p>
        </w:tc>
      </w:tr>
      <w:tr w:rsidR="00493F8D" w:rsidRPr="00351FE3" w14:paraId="08E9D2FF" w14:textId="77777777" w:rsidTr="00BA756C">
        <w:trPr>
          <w:jc w:val="center"/>
        </w:trPr>
        <w:tc>
          <w:tcPr>
            <w:tcW w:w="2044" w:type="dxa"/>
          </w:tcPr>
          <w:p w14:paraId="58DB166E" w14:textId="77777777" w:rsidR="00493F8D" w:rsidRPr="00351FE3" w:rsidRDefault="00E05202">
            <w:pPr>
              <w:rPr>
                <w:noProof/>
              </w:rPr>
            </w:pPr>
            <w:r w:rsidRPr="00351FE3">
              <w:rPr>
                <w:noProof/>
              </w:rPr>
              <w:t xml:space="preserve"> </w:t>
            </w:r>
          </w:p>
        </w:tc>
        <w:tc>
          <w:tcPr>
            <w:tcW w:w="1920" w:type="dxa"/>
          </w:tcPr>
          <w:p w14:paraId="67F859A4" w14:textId="77777777" w:rsidR="00493F8D" w:rsidRPr="00351FE3" w:rsidRDefault="00E05202">
            <w:pPr>
              <w:rPr>
                <w:noProof/>
              </w:rPr>
            </w:pPr>
            <w:r w:rsidRPr="00351FE3">
              <w:rPr>
                <w:noProof/>
              </w:rPr>
              <w:t>„9A“</w:t>
            </w:r>
          </w:p>
        </w:tc>
        <w:tc>
          <w:tcPr>
            <w:tcW w:w="1942" w:type="dxa"/>
          </w:tcPr>
          <w:p w14:paraId="3D93E70F" w14:textId="77777777" w:rsidR="00493F8D" w:rsidRPr="00351FE3" w:rsidRDefault="00E05202">
            <w:pPr>
              <w:rPr>
                <w:noProof/>
              </w:rPr>
            </w:pPr>
            <w:r w:rsidRPr="00351FE3">
              <w:rPr>
                <w:noProof/>
              </w:rPr>
              <w:t xml:space="preserve"> </w:t>
            </w:r>
          </w:p>
        </w:tc>
        <w:tc>
          <w:tcPr>
            <w:tcW w:w="1931" w:type="dxa"/>
          </w:tcPr>
          <w:p w14:paraId="6E13F54D" w14:textId="77777777" w:rsidR="00493F8D" w:rsidRPr="00351FE3" w:rsidRDefault="00E05202">
            <w:pPr>
              <w:rPr>
                <w:noProof/>
              </w:rPr>
            </w:pPr>
            <w:r w:rsidRPr="00351FE3">
              <w:rPr>
                <w:noProof/>
              </w:rPr>
              <w:t xml:space="preserve"> </w:t>
            </w:r>
          </w:p>
        </w:tc>
        <w:tc>
          <w:tcPr>
            <w:tcW w:w="2029" w:type="dxa"/>
          </w:tcPr>
          <w:p w14:paraId="0EB6766C" w14:textId="77777777" w:rsidR="00493F8D" w:rsidRPr="00351FE3" w:rsidRDefault="00E05202">
            <w:pPr>
              <w:rPr>
                <w:noProof/>
              </w:rPr>
            </w:pPr>
            <w:r w:rsidRPr="00351FE3">
              <w:rPr>
                <w:noProof/>
              </w:rPr>
              <w:t>Važiuoklės bazė</w:t>
            </w:r>
          </w:p>
        </w:tc>
      </w:tr>
      <w:tr w:rsidR="00493F8D" w:rsidRPr="00351FE3" w14:paraId="6D8FDFB4" w14:textId="77777777" w:rsidTr="00BA756C">
        <w:trPr>
          <w:jc w:val="center"/>
        </w:trPr>
        <w:tc>
          <w:tcPr>
            <w:tcW w:w="2044" w:type="dxa"/>
          </w:tcPr>
          <w:p w14:paraId="0D50383D" w14:textId="77777777" w:rsidR="00493F8D" w:rsidRPr="00351FE3" w:rsidRDefault="00E05202">
            <w:pPr>
              <w:rPr>
                <w:noProof/>
              </w:rPr>
            </w:pPr>
            <w:r w:rsidRPr="00351FE3">
              <w:rPr>
                <w:noProof/>
              </w:rPr>
              <w:t xml:space="preserve"> </w:t>
            </w:r>
          </w:p>
        </w:tc>
        <w:tc>
          <w:tcPr>
            <w:tcW w:w="1920" w:type="dxa"/>
          </w:tcPr>
          <w:p w14:paraId="598A2718" w14:textId="77777777" w:rsidR="00493F8D" w:rsidRPr="00351FE3" w:rsidRDefault="00E05202">
            <w:pPr>
              <w:rPr>
                <w:noProof/>
              </w:rPr>
            </w:pPr>
            <w:r w:rsidRPr="00351FE3">
              <w:rPr>
                <w:noProof/>
              </w:rPr>
              <w:t>„AD“</w:t>
            </w:r>
          </w:p>
        </w:tc>
        <w:tc>
          <w:tcPr>
            <w:tcW w:w="1942" w:type="dxa"/>
          </w:tcPr>
          <w:p w14:paraId="240AA0A2" w14:textId="77777777" w:rsidR="00493F8D" w:rsidRPr="00351FE3" w:rsidRDefault="00E05202">
            <w:pPr>
              <w:rPr>
                <w:noProof/>
              </w:rPr>
            </w:pPr>
            <w:r w:rsidRPr="00351FE3">
              <w:rPr>
                <w:noProof/>
              </w:rPr>
              <w:t xml:space="preserve"> </w:t>
            </w:r>
          </w:p>
        </w:tc>
        <w:tc>
          <w:tcPr>
            <w:tcW w:w="1931" w:type="dxa"/>
          </w:tcPr>
          <w:p w14:paraId="46C12352" w14:textId="77777777" w:rsidR="00493F8D" w:rsidRPr="00351FE3" w:rsidRDefault="00E05202">
            <w:pPr>
              <w:rPr>
                <w:noProof/>
              </w:rPr>
            </w:pPr>
            <w:r w:rsidRPr="00351FE3">
              <w:rPr>
                <w:noProof/>
              </w:rPr>
              <w:t xml:space="preserve"> </w:t>
            </w:r>
          </w:p>
        </w:tc>
        <w:tc>
          <w:tcPr>
            <w:tcW w:w="2029" w:type="dxa"/>
          </w:tcPr>
          <w:p w14:paraId="7A74CAAA" w14:textId="77777777" w:rsidR="00493F8D" w:rsidRPr="00351FE3" w:rsidRDefault="00E05202">
            <w:pPr>
              <w:rPr>
                <w:noProof/>
              </w:rPr>
            </w:pPr>
            <w:r w:rsidRPr="00351FE3">
              <w:rPr>
                <w:noProof/>
              </w:rPr>
              <w:t>Didžiausios leidžiamos pakrautos transporto priemonės masės pasiskirstymas tarp ašių, įdėtieji objektai „9F1F“, „9F20“, „9F21“, „9F22“ ir „9F23“</w:t>
            </w:r>
          </w:p>
        </w:tc>
      </w:tr>
      <w:tr w:rsidR="00493F8D" w:rsidRPr="00351FE3" w14:paraId="697A0544" w14:textId="77777777" w:rsidTr="00BA756C">
        <w:trPr>
          <w:jc w:val="center"/>
        </w:trPr>
        <w:tc>
          <w:tcPr>
            <w:tcW w:w="2044" w:type="dxa"/>
          </w:tcPr>
          <w:p w14:paraId="4385F7A6" w14:textId="77777777" w:rsidR="00493F8D" w:rsidRPr="00351FE3" w:rsidRDefault="00E05202">
            <w:pPr>
              <w:rPr>
                <w:noProof/>
              </w:rPr>
            </w:pPr>
            <w:r w:rsidRPr="00351FE3">
              <w:rPr>
                <w:noProof/>
              </w:rPr>
              <w:t xml:space="preserve"> </w:t>
            </w:r>
          </w:p>
        </w:tc>
        <w:tc>
          <w:tcPr>
            <w:tcW w:w="1920" w:type="dxa"/>
          </w:tcPr>
          <w:p w14:paraId="057A6D81" w14:textId="77777777" w:rsidR="00493F8D" w:rsidRPr="00351FE3" w:rsidRDefault="00E05202">
            <w:pPr>
              <w:rPr>
                <w:noProof/>
              </w:rPr>
            </w:pPr>
            <w:r w:rsidRPr="00351FE3">
              <w:rPr>
                <w:noProof/>
              </w:rPr>
              <w:t xml:space="preserve"> </w:t>
            </w:r>
          </w:p>
        </w:tc>
        <w:tc>
          <w:tcPr>
            <w:tcW w:w="1942" w:type="dxa"/>
          </w:tcPr>
          <w:p w14:paraId="44C7AB4E" w14:textId="77777777" w:rsidR="00493F8D" w:rsidRPr="00351FE3" w:rsidRDefault="00E05202">
            <w:pPr>
              <w:rPr>
                <w:noProof/>
              </w:rPr>
            </w:pPr>
            <w:r w:rsidRPr="00351FE3">
              <w:rPr>
                <w:noProof/>
              </w:rPr>
              <w:t>„9F1F“</w:t>
            </w:r>
          </w:p>
        </w:tc>
        <w:tc>
          <w:tcPr>
            <w:tcW w:w="1931" w:type="dxa"/>
          </w:tcPr>
          <w:p w14:paraId="3B03A714" w14:textId="77777777" w:rsidR="00493F8D" w:rsidRPr="00351FE3" w:rsidRDefault="00E05202">
            <w:pPr>
              <w:rPr>
                <w:noProof/>
              </w:rPr>
            </w:pPr>
            <w:r w:rsidRPr="00351FE3">
              <w:rPr>
                <w:noProof/>
              </w:rPr>
              <w:t xml:space="preserve"> </w:t>
            </w:r>
          </w:p>
        </w:tc>
        <w:tc>
          <w:tcPr>
            <w:tcW w:w="2029" w:type="dxa"/>
          </w:tcPr>
          <w:p w14:paraId="162D78A5" w14:textId="77777777" w:rsidR="00493F8D" w:rsidRPr="00351FE3" w:rsidRDefault="00E05202">
            <w:pPr>
              <w:rPr>
                <w:noProof/>
              </w:rPr>
            </w:pPr>
            <w:r w:rsidRPr="00351FE3">
              <w:rPr>
                <w:noProof/>
              </w:rPr>
              <w:t>1 ašis</w:t>
            </w:r>
          </w:p>
        </w:tc>
      </w:tr>
      <w:tr w:rsidR="00493F8D" w:rsidRPr="00351FE3" w14:paraId="3F0477AF" w14:textId="77777777" w:rsidTr="00BA756C">
        <w:trPr>
          <w:jc w:val="center"/>
        </w:trPr>
        <w:tc>
          <w:tcPr>
            <w:tcW w:w="2044" w:type="dxa"/>
          </w:tcPr>
          <w:p w14:paraId="0928EBCE" w14:textId="77777777" w:rsidR="00493F8D" w:rsidRPr="00351FE3" w:rsidRDefault="00E05202">
            <w:pPr>
              <w:rPr>
                <w:noProof/>
              </w:rPr>
            </w:pPr>
            <w:r w:rsidRPr="00351FE3">
              <w:rPr>
                <w:noProof/>
              </w:rPr>
              <w:t xml:space="preserve"> </w:t>
            </w:r>
          </w:p>
        </w:tc>
        <w:tc>
          <w:tcPr>
            <w:tcW w:w="1920" w:type="dxa"/>
          </w:tcPr>
          <w:p w14:paraId="01EAF91C" w14:textId="77777777" w:rsidR="00493F8D" w:rsidRPr="00351FE3" w:rsidRDefault="00E05202">
            <w:pPr>
              <w:rPr>
                <w:noProof/>
              </w:rPr>
            </w:pPr>
            <w:r w:rsidRPr="00351FE3">
              <w:rPr>
                <w:noProof/>
              </w:rPr>
              <w:t xml:space="preserve"> </w:t>
            </w:r>
          </w:p>
        </w:tc>
        <w:tc>
          <w:tcPr>
            <w:tcW w:w="1942" w:type="dxa"/>
          </w:tcPr>
          <w:p w14:paraId="2E634E49" w14:textId="77777777" w:rsidR="00493F8D" w:rsidRPr="00351FE3" w:rsidRDefault="00E05202">
            <w:pPr>
              <w:rPr>
                <w:noProof/>
              </w:rPr>
            </w:pPr>
            <w:r w:rsidRPr="00351FE3">
              <w:rPr>
                <w:noProof/>
              </w:rPr>
              <w:t>„9F20“</w:t>
            </w:r>
          </w:p>
        </w:tc>
        <w:tc>
          <w:tcPr>
            <w:tcW w:w="1931" w:type="dxa"/>
          </w:tcPr>
          <w:p w14:paraId="32BF1952" w14:textId="77777777" w:rsidR="00493F8D" w:rsidRPr="00351FE3" w:rsidRDefault="00E05202">
            <w:pPr>
              <w:rPr>
                <w:noProof/>
              </w:rPr>
            </w:pPr>
            <w:r w:rsidRPr="00351FE3">
              <w:rPr>
                <w:noProof/>
              </w:rPr>
              <w:t xml:space="preserve"> </w:t>
            </w:r>
          </w:p>
        </w:tc>
        <w:tc>
          <w:tcPr>
            <w:tcW w:w="2029" w:type="dxa"/>
          </w:tcPr>
          <w:p w14:paraId="683B1E40" w14:textId="77777777" w:rsidR="00493F8D" w:rsidRPr="00351FE3" w:rsidRDefault="00E05202">
            <w:pPr>
              <w:rPr>
                <w:noProof/>
              </w:rPr>
            </w:pPr>
            <w:r w:rsidRPr="00351FE3">
              <w:rPr>
                <w:noProof/>
              </w:rPr>
              <w:t>2 ašis</w:t>
            </w:r>
          </w:p>
        </w:tc>
      </w:tr>
      <w:tr w:rsidR="00493F8D" w:rsidRPr="00351FE3" w14:paraId="113D7C6D" w14:textId="77777777" w:rsidTr="00BA756C">
        <w:trPr>
          <w:jc w:val="center"/>
        </w:trPr>
        <w:tc>
          <w:tcPr>
            <w:tcW w:w="2044" w:type="dxa"/>
          </w:tcPr>
          <w:p w14:paraId="297046C6" w14:textId="77777777" w:rsidR="00493F8D" w:rsidRPr="00351FE3" w:rsidRDefault="00E05202">
            <w:pPr>
              <w:rPr>
                <w:noProof/>
              </w:rPr>
            </w:pPr>
            <w:r w:rsidRPr="00351FE3">
              <w:rPr>
                <w:noProof/>
              </w:rPr>
              <w:t xml:space="preserve"> </w:t>
            </w:r>
          </w:p>
        </w:tc>
        <w:tc>
          <w:tcPr>
            <w:tcW w:w="1920" w:type="dxa"/>
          </w:tcPr>
          <w:p w14:paraId="5357D75F" w14:textId="77777777" w:rsidR="00493F8D" w:rsidRPr="00351FE3" w:rsidRDefault="00E05202">
            <w:pPr>
              <w:rPr>
                <w:noProof/>
              </w:rPr>
            </w:pPr>
            <w:r w:rsidRPr="00351FE3">
              <w:rPr>
                <w:noProof/>
              </w:rPr>
              <w:t xml:space="preserve"> </w:t>
            </w:r>
          </w:p>
        </w:tc>
        <w:tc>
          <w:tcPr>
            <w:tcW w:w="1942" w:type="dxa"/>
          </w:tcPr>
          <w:p w14:paraId="6BEE2F40" w14:textId="77777777" w:rsidR="00493F8D" w:rsidRPr="00351FE3" w:rsidRDefault="00E05202">
            <w:pPr>
              <w:rPr>
                <w:noProof/>
              </w:rPr>
            </w:pPr>
            <w:r w:rsidRPr="00351FE3">
              <w:rPr>
                <w:noProof/>
              </w:rPr>
              <w:t>„9F21“</w:t>
            </w:r>
          </w:p>
        </w:tc>
        <w:tc>
          <w:tcPr>
            <w:tcW w:w="1931" w:type="dxa"/>
          </w:tcPr>
          <w:p w14:paraId="2B979EFD" w14:textId="77777777" w:rsidR="00493F8D" w:rsidRPr="00351FE3" w:rsidRDefault="00E05202">
            <w:pPr>
              <w:rPr>
                <w:noProof/>
              </w:rPr>
            </w:pPr>
            <w:r w:rsidRPr="00351FE3">
              <w:rPr>
                <w:noProof/>
              </w:rPr>
              <w:t xml:space="preserve"> </w:t>
            </w:r>
          </w:p>
        </w:tc>
        <w:tc>
          <w:tcPr>
            <w:tcW w:w="2029" w:type="dxa"/>
          </w:tcPr>
          <w:p w14:paraId="72BB29BF" w14:textId="77777777" w:rsidR="00493F8D" w:rsidRPr="00351FE3" w:rsidRDefault="00E05202">
            <w:pPr>
              <w:rPr>
                <w:noProof/>
              </w:rPr>
            </w:pPr>
            <w:r w:rsidRPr="00351FE3">
              <w:rPr>
                <w:noProof/>
              </w:rPr>
              <w:t>3 ašis</w:t>
            </w:r>
          </w:p>
        </w:tc>
      </w:tr>
      <w:tr w:rsidR="00493F8D" w:rsidRPr="00351FE3" w14:paraId="3C920060" w14:textId="77777777" w:rsidTr="00BA756C">
        <w:trPr>
          <w:jc w:val="center"/>
        </w:trPr>
        <w:tc>
          <w:tcPr>
            <w:tcW w:w="2044" w:type="dxa"/>
          </w:tcPr>
          <w:p w14:paraId="7EDB14C5" w14:textId="77777777" w:rsidR="00493F8D" w:rsidRPr="00351FE3" w:rsidRDefault="00E05202">
            <w:pPr>
              <w:rPr>
                <w:noProof/>
              </w:rPr>
            </w:pPr>
            <w:r w:rsidRPr="00351FE3">
              <w:rPr>
                <w:noProof/>
              </w:rPr>
              <w:t xml:space="preserve"> </w:t>
            </w:r>
          </w:p>
        </w:tc>
        <w:tc>
          <w:tcPr>
            <w:tcW w:w="1920" w:type="dxa"/>
          </w:tcPr>
          <w:p w14:paraId="35B8CC18" w14:textId="77777777" w:rsidR="00493F8D" w:rsidRPr="00351FE3" w:rsidRDefault="00E05202">
            <w:pPr>
              <w:rPr>
                <w:noProof/>
              </w:rPr>
            </w:pPr>
            <w:r w:rsidRPr="00351FE3">
              <w:rPr>
                <w:noProof/>
              </w:rPr>
              <w:t xml:space="preserve"> </w:t>
            </w:r>
          </w:p>
        </w:tc>
        <w:tc>
          <w:tcPr>
            <w:tcW w:w="1942" w:type="dxa"/>
          </w:tcPr>
          <w:p w14:paraId="0D7A7862" w14:textId="77777777" w:rsidR="00493F8D" w:rsidRPr="00351FE3" w:rsidRDefault="00E05202">
            <w:pPr>
              <w:rPr>
                <w:noProof/>
              </w:rPr>
            </w:pPr>
            <w:r w:rsidRPr="00351FE3">
              <w:rPr>
                <w:noProof/>
              </w:rPr>
              <w:t>„9F22“</w:t>
            </w:r>
          </w:p>
        </w:tc>
        <w:tc>
          <w:tcPr>
            <w:tcW w:w="1931" w:type="dxa"/>
          </w:tcPr>
          <w:p w14:paraId="2E68FBE7" w14:textId="77777777" w:rsidR="00493F8D" w:rsidRPr="00351FE3" w:rsidRDefault="00E05202">
            <w:pPr>
              <w:rPr>
                <w:noProof/>
              </w:rPr>
            </w:pPr>
            <w:r w:rsidRPr="00351FE3">
              <w:rPr>
                <w:noProof/>
              </w:rPr>
              <w:t xml:space="preserve"> </w:t>
            </w:r>
          </w:p>
        </w:tc>
        <w:tc>
          <w:tcPr>
            <w:tcW w:w="2029" w:type="dxa"/>
          </w:tcPr>
          <w:p w14:paraId="0C949E85" w14:textId="77777777" w:rsidR="00493F8D" w:rsidRPr="00351FE3" w:rsidRDefault="00E05202">
            <w:pPr>
              <w:rPr>
                <w:noProof/>
              </w:rPr>
            </w:pPr>
            <w:r w:rsidRPr="00351FE3">
              <w:rPr>
                <w:noProof/>
              </w:rPr>
              <w:t>4 ašis</w:t>
            </w:r>
          </w:p>
        </w:tc>
      </w:tr>
      <w:tr w:rsidR="00493F8D" w:rsidRPr="00351FE3" w14:paraId="73DB6BC7" w14:textId="77777777" w:rsidTr="00BA756C">
        <w:trPr>
          <w:jc w:val="center"/>
        </w:trPr>
        <w:tc>
          <w:tcPr>
            <w:tcW w:w="2044" w:type="dxa"/>
          </w:tcPr>
          <w:p w14:paraId="48253539" w14:textId="77777777" w:rsidR="00493F8D" w:rsidRPr="00351FE3" w:rsidRDefault="00E05202">
            <w:pPr>
              <w:rPr>
                <w:noProof/>
              </w:rPr>
            </w:pPr>
            <w:r w:rsidRPr="00351FE3">
              <w:rPr>
                <w:noProof/>
              </w:rPr>
              <w:t xml:space="preserve"> </w:t>
            </w:r>
          </w:p>
        </w:tc>
        <w:tc>
          <w:tcPr>
            <w:tcW w:w="1920" w:type="dxa"/>
          </w:tcPr>
          <w:p w14:paraId="56779715" w14:textId="77777777" w:rsidR="00493F8D" w:rsidRPr="00351FE3" w:rsidRDefault="00E05202">
            <w:pPr>
              <w:rPr>
                <w:noProof/>
              </w:rPr>
            </w:pPr>
            <w:r w:rsidRPr="00351FE3">
              <w:rPr>
                <w:noProof/>
              </w:rPr>
              <w:t xml:space="preserve"> </w:t>
            </w:r>
          </w:p>
        </w:tc>
        <w:tc>
          <w:tcPr>
            <w:tcW w:w="1942" w:type="dxa"/>
          </w:tcPr>
          <w:p w14:paraId="44EBF67E" w14:textId="77777777" w:rsidR="00493F8D" w:rsidRPr="00351FE3" w:rsidRDefault="00E05202">
            <w:pPr>
              <w:rPr>
                <w:noProof/>
              </w:rPr>
            </w:pPr>
            <w:r w:rsidRPr="00351FE3">
              <w:rPr>
                <w:noProof/>
              </w:rPr>
              <w:t>„9F23“</w:t>
            </w:r>
          </w:p>
        </w:tc>
        <w:tc>
          <w:tcPr>
            <w:tcW w:w="1931" w:type="dxa"/>
          </w:tcPr>
          <w:p w14:paraId="2B5C0EE6" w14:textId="77777777" w:rsidR="00493F8D" w:rsidRPr="00351FE3" w:rsidRDefault="00E05202">
            <w:pPr>
              <w:rPr>
                <w:noProof/>
              </w:rPr>
            </w:pPr>
            <w:r w:rsidRPr="00351FE3">
              <w:rPr>
                <w:noProof/>
              </w:rPr>
              <w:t xml:space="preserve"> </w:t>
            </w:r>
          </w:p>
        </w:tc>
        <w:tc>
          <w:tcPr>
            <w:tcW w:w="2029" w:type="dxa"/>
          </w:tcPr>
          <w:p w14:paraId="05B46034" w14:textId="77777777" w:rsidR="00493F8D" w:rsidRPr="00351FE3" w:rsidRDefault="00E05202">
            <w:pPr>
              <w:rPr>
                <w:noProof/>
              </w:rPr>
            </w:pPr>
            <w:r w:rsidRPr="00351FE3">
              <w:rPr>
                <w:noProof/>
              </w:rPr>
              <w:t>5 ašis</w:t>
            </w:r>
          </w:p>
        </w:tc>
      </w:tr>
      <w:tr w:rsidR="00493F8D" w:rsidRPr="00351FE3" w14:paraId="3DE7B250" w14:textId="77777777" w:rsidTr="00BA756C">
        <w:trPr>
          <w:jc w:val="center"/>
        </w:trPr>
        <w:tc>
          <w:tcPr>
            <w:tcW w:w="2044" w:type="dxa"/>
          </w:tcPr>
          <w:p w14:paraId="43C296AC" w14:textId="77777777" w:rsidR="00493F8D" w:rsidRPr="00351FE3" w:rsidRDefault="00E05202">
            <w:pPr>
              <w:rPr>
                <w:noProof/>
              </w:rPr>
            </w:pPr>
            <w:r w:rsidRPr="00351FE3">
              <w:rPr>
                <w:noProof/>
              </w:rPr>
              <w:t xml:space="preserve"> </w:t>
            </w:r>
          </w:p>
        </w:tc>
        <w:tc>
          <w:tcPr>
            <w:tcW w:w="1920" w:type="dxa"/>
          </w:tcPr>
          <w:p w14:paraId="1B1B152F" w14:textId="77777777" w:rsidR="00493F8D" w:rsidRPr="00351FE3" w:rsidRDefault="00E05202">
            <w:pPr>
              <w:rPr>
                <w:noProof/>
              </w:rPr>
            </w:pPr>
            <w:r w:rsidRPr="00351FE3">
              <w:rPr>
                <w:noProof/>
              </w:rPr>
              <w:t>„AE“</w:t>
            </w:r>
          </w:p>
        </w:tc>
        <w:tc>
          <w:tcPr>
            <w:tcW w:w="1942" w:type="dxa"/>
          </w:tcPr>
          <w:p w14:paraId="79087799" w14:textId="77777777" w:rsidR="00493F8D" w:rsidRPr="00351FE3" w:rsidRDefault="00E05202">
            <w:pPr>
              <w:rPr>
                <w:noProof/>
              </w:rPr>
            </w:pPr>
            <w:r w:rsidRPr="00351FE3">
              <w:rPr>
                <w:noProof/>
              </w:rPr>
              <w:t xml:space="preserve"> </w:t>
            </w:r>
          </w:p>
        </w:tc>
        <w:tc>
          <w:tcPr>
            <w:tcW w:w="1931" w:type="dxa"/>
          </w:tcPr>
          <w:p w14:paraId="54E12C61" w14:textId="77777777" w:rsidR="00493F8D" w:rsidRPr="00351FE3" w:rsidRDefault="00E05202">
            <w:pPr>
              <w:rPr>
                <w:noProof/>
              </w:rPr>
            </w:pPr>
            <w:r w:rsidRPr="00351FE3">
              <w:rPr>
                <w:noProof/>
              </w:rPr>
              <w:t xml:space="preserve"> </w:t>
            </w:r>
          </w:p>
        </w:tc>
        <w:tc>
          <w:tcPr>
            <w:tcW w:w="2029" w:type="dxa"/>
          </w:tcPr>
          <w:p w14:paraId="5D70728F" w14:textId="77777777" w:rsidR="00493F8D" w:rsidRPr="00351FE3" w:rsidRDefault="00E05202">
            <w:pPr>
              <w:rPr>
                <w:noProof/>
              </w:rPr>
            </w:pPr>
            <w:r w:rsidRPr="00351FE3">
              <w:rPr>
                <w:noProof/>
              </w:rPr>
              <w:t>Didžiausia techniškai leidžiama velkamosios priekabos masė, įdėtieji objektai „9B“ ir „9C“</w:t>
            </w:r>
          </w:p>
        </w:tc>
      </w:tr>
      <w:tr w:rsidR="00493F8D" w:rsidRPr="00351FE3" w14:paraId="2B6AC60E" w14:textId="77777777" w:rsidTr="00BA756C">
        <w:trPr>
          <w:jc w:val="center"/>
        </w:trPr>
        <w:tc>
          <w:tcPr>
            <w:tcW w:w="2044" w:type="dxa"/>
          </w:tcPr>
          <w:p w14:paraId="7CB08325" w14:textId="77777777" w:rsidR="00493F8D" w:rsidRPr="00351FE3" w:rsidRDefault="00E05202">
            <w:pPr>
              <w:rPr>
                <w:noProof/>
              </w:rPr>
            </w:pPr>
            <w:r w:rsidRPr="00351FE3">
              <w:rPr>
                <w:noProof/>
              </w:rPr>
              <w:t xml:space="preserve"> </w:t>
            </w:r>
          </w:p>
        </w:tc>
        <w:tc>
          <w:tcPr>
            <w:tcW w:w="1920" w:type="dxa"/>
          </w:tcPr>
          <w:p w14:paraId="1AA42BB6" w14:textId="77777777" w:rsidR="00493F8D" w:rsidRPr="00351FE3" w:rsidRDefault="00E05202">
            <w:pPr>
              <w:rPr>
                <w:noProof/>
              </w:rPr>
            </w:pPr>
            <w:r w:rsidRPr="00351FE3">
              <w:rPr>
                <w:noProof/>
              </w:rPr>
              <w:t xml:space="preserve"> </w:t>
            </w:r>
          </w:p>
        </w:tc>
        <w:tc>
          <w:tcPr>
            <w:tcW w:w="1942" w:type="dxa"/>
          </w:tcPr>
          <w:p w14:paraId="272DB5F7" w14:textId="77777777" w:rsidR="00493F8D" w:rsidRPr="00351FE3" w:rsidRDefault="00E05202">
            <w:pPr>
              <w:rPr>
                <w:noProof/>
              </w:rPr>
            </w:pPr>
            <w:r w:rsidRPr="00351FE3">
              <w:rPr>
                <w:noProof/>
              </w:rPr>
              <w:t>„9B“</w:t>
            </w:r>
          </w:p>
        </w:tc>
        <w:tc>
          <w:tcPr>
            <w:tcW w:w="1931" w:type="dxa"/>
          </w:tcPr>
          <w:p w14:paraId="1FAA9E32" w14:textId="77777777" w:rsidR="00493F8D" w:rsidRPr="00351FE3" w:rsidRDefault="00E05202">
            <w:pPr>
              <w:rPr>
                <w:noProof/>
              </w:rPr>
            </w:pPr>
            <w:r w:rsidRPr="00351FE3">
              <w:rPr>
                <w:noProof/>
              </w:rPr>
              <w:t xml:space="preserve"> </w:t>
            </w:r>
          </w:p>
        </w:tc>
        <w:tc>
          <w:tcPr>
            <w:tcW w:w="2029" w:type="dxa"/>
          </w:tcPr>
          <w:p w14:paraId="6F83B95B" w14:textId="77777777" w:rsidR="00493F8D" w:rsidRPr="00351FE3" w:rsidRDefault="00E05202">
            <w:pPr>
              <w:rPr>
                <w:noProof/>
              </w:rPr>
            </w:pPr>
            <w:r w:rsidRPr="00351FE3">
              <w:rPr>
                <w:noProof/>
              </w:rPr>
              <w:t>Su stabdžiais</w:t>
            </w:r>
          </w:p>
        </w:tc>
      </w:tr>
      <w:tr w:rsidR="00493F8D" w:rsidRPr="00351FE3" w14:paraId="23153142" w14:textId="77777777" w:rsidTr="00BA756C">
        <w:trPr>
          <w:jc w:val="center"/>
        </w:trPr>
        <w:tc>
          <w:tcPr>
            <w:tcW w:w="2044" w:type="dxa"/>
          </w:tcPr>
          <w:p w14:paraId="3A3CD370" w14:textId="77777777" w:rsidR="00493F8D" w:rsidRPr="00351FE3" w:rsidRDefault="00E05202">
            <w:pPr>
              <w:rPr>
                <w:noProof/>
              </w:rPr>
            </w:pPr>
            <w:r w:rsidRPr="00351FE3">
              <w:rPr>
                <w:noProof/>
              </w:rPr>
              <w:t xml:space="preserve"> </w:t>
            </w:r>
          </w:p>
        </w:tc>
        <w:tc>
          <w:tcPr>
            <w:tcW w:w="1920" w:type="dxa"/>
          </w:tcPr>
          <w:p w14:paraId="4A884D0C" w14:textId="77777777" w:rsidR="00493F8D" w:rsidRPr="00351FE3" w:rsidRDefault="00E05202">
            <w:pPr>
              <w:rPr>
                <w:noProof/>
              </w:rPr>
            </w:pPr>
            <w:r w:rsidRPr="00351FE3">
              <w:rPr>
                <w:noProof/>
              </w:rPr>
              <w:t xml:space="preserve"> </w:t>
            </w:r>
          </w:p>
        </w:tc>
        <w:tc>
          <w:tcPr>
            <w:tcW w:w="1942" w:type="dxa"/>
          </w:tcPr>
          <w:p w14:paraId="6A00ABA2" w14:textId="77777777" w:rsidR="00493F8D" w:rsidRPr="00351FE3" w:rsidRDefault="00E05202">
            <w:pPr>
              <w:rPr>
                <w:noProof/>
              </w:rPr>
            </w:pPr>
            <w:r w:rsidRPr="00351FE3">
              <w:rPr>
                <w:noProof/>
              </w:rPr>
              <w:t>„9C“</w:t>
            </w:r>
          </w:p>
        </w:tc>
        <w:tc>
          <w:tcPr>
            <w:tcW w:w="1931" w:type="dxa"/>
          </w:tcPr>
          <w:p w14:paraId="36C563BB" w14:textId="77777777" w:rsidR="00493F8D" w:rsidRPr="00351FE3" w:rsidRDefault="00E05202">
            <w:pPr>
              <w:rPr>
                <w:noProof/>
              </w:rPr>
            </w:pPr>
            <w:r w:rsidRPr="00351FE3">
              <w:rPr>
                <w:noProof/>
              </w:rPr>
              <w:t xml:space="preserve"> </w:t>
            </w:r>
          </w:p>
        </w:tc>
        <w:tc>
          <w:tcPr>
            <w:tcW w:w="2029" w:type="dxa"/>
          </w:tcPr>
          <w:p w14:paraId="4D8FDCC4" w14:textId="77777777" w:rsidR="00493F8D" w:rsidRPr="00351FE3" w:rsidRDefault="00E05202">
            <w:pPr>
              <w:rPr>
                <w:noProof/>
              </w:rPr>
            </w:pPr>
            <w:r w:rsidRPr="00351FE3">
              <w:rPr>
                <w:noProof/>
              </w:rPr>
              <w:t>Be stabdžių</w:t>
            </w:r>
          </w:p>
        </w:tc>
      </w:tr>
      <w:tr w:rsidR="00493F8D" w:rsidRPr="00351FE3" w14:paraId="27E9EF80" w14:textId="77777777" w:rsidTr="00BA756C">
        <w:trPr>
          <w:jc w:val="center"/>
        </w:trPr>
        <w:tc>
          <w:tcPr>
            <w:tcW w:w="2044" w:type="dxa"/>
          </w:tcPr>
          <w:p w14:paraId="7F0F7396" w14:textId="77777777" w:rsidR="00493F8D" w:rsidRPr="00351FE3" w:rsidRDefault="00E05202">
            <w:pPr>
              <w:rPr>
                <w:noProof/>
              </w:rPr>
            </w:pPr>
            <w:r w:rsidRPr="00351FE3">
              <w:rPr>
                <w:noProof/>
              </w:rPr>
              <w:t xml:space="preserve"> </w:t>
            </w:r>
          </w:p>
        </w:tc>
        <w:tc>
          <w:tcPr>
            <w:tcW w:w="1920" w:type="dxa"/>
          </w:tcPr>
          <w:p w14:paraId="0ED22DB1" w14:textId="77777777" w:rsidR="00493F8D" w:rsidRPr="00351FE3" w:rsidRDefault="00E05202">
            <w:pPr>
              <w:rPr>
                <w:noProof/>
              </w:rPr>
            </w:pPr>
            <w:r w:rsidRPr="00351FE3">
              <w:rPr>
                <w:noProof/>
              </w:rPr>
              <w:t>„A5“</w:t>
            </w:r>
          </w:p>
        </w:tc>
        <w:tc>
          <w:tcPr>
            <w:tcW w:w="1942" w:type="dxa"/>
          </w:tcPr>
          <w:p w14:paraId="302F9DDE" w14:textId="77777777" w:rsidR="00493F8D" w:rsidRPr="00351FE3" w:rsidRDefault="00E05202">
            <w:pPr>
              <w:rPr>
                <w:noProof/>
              </w:rPr>
            </w:pPr>
            <w:r w:rsidRPr="00351FE3">
              <w:rPr>
                <w:noProof/>
              </w:rPr>
              <w:t xml:space="preserve"> </w:t>
            </w:r>
          </w:p>
        </w:tc>
        <w:tc>
          <w:tcPr>
            <w:tcW w:w="1931" w:type="dxa"/>
          </w:tcPr>
          <w:p w14:paraId="2DC81AD3" w14:textId="77777777" w:rsidR="00493F8D" w:rsidRPr="00351FE3" w:rsidRDefault="00E05202">
            <w:pPr>
              <w:rPr>
                <w:noProof/>
              </w:rPr>
            </w:pPr>
            <w:r w:rsidRPr="00351FE3">
              <w:rPr>
                <w:noProof/>
              </w:rPr>
              <w:t xml:space="preserve"> </w:t>
            </w:r>
          </w:p>
        </w:tc>
        <w:tc>
          <w:tcPr>
            <w:tcW w:w="2029" w:type="dxa"/>
          </w:tcPr>
          <w:p w14:paraId="70B9EDEF" w14:textId="77777777" w:rsidR="00493F8D" w:rsidRPr="00351FE3" w:rsidRDefault="00E05202">
            <w:pPr>
              <w:rPr>
                <w:noProof/>
              </w:rPr>
            </w:pPr>
            <w:r w:rsidRPr="00351FE3">
              <w:rPr>
                <w:noProof/>
              </w:rPr>
              <w:t>Variklis, įdėtieji objektai „9D“ ir „9E“</w:t>
            </w:r>
          </w:p>
        </w:tc>
      </w:tr>
      <w:tr w:rsidR="00493F8D" w:rsidRPr="00351FE3" w14:paraId="625E5E34" w14:textId="77777777" w:rsidTr="00BA756C">
        <w:trPr>
          <w:jc w:val="center"/>
        </w:trPr>
        <w:tc>
          <w:tcPr>
            <w:tcW w:w="2044" w:type="dxa"/>
          </w:tcPr>
          <w:p w14:paraId="5495B6C6" w14:textId="77777777" w:rsidR="00493F8D" w:rsidRPr="00351FE3" w:rsidRDefault="00E05202">
            <w:pPr>
              <w:rPr>
                <w:noProof/>
              </w:rPr>
            </w:pPr>
            <w:r w:rsidRPr="00351FE3">
              <w:rPr>
                <w:noProof/>
              </w:rPr>
              <w:t xml:space="preserve"> </w:t>
            </w:r>
          </w:p>
        </w:tc>
        <w:tc>
          <w:tcPr>
            <w:tcW w:w="1920" w:type="dxa"/>
          </w:tcPr>
          <w:p w14:paraId="0E91A964" w14:textId="77777777" w:rsidR="00493F8D" w:rsidRPr="00351FE3" w:rsidRDefault="00E05202">
            <w:pPr>
              <w:rPr>
                <w:noProof/>
              </w:rPr>
            </w:pPr>
            <w:r w:rsidRPr="00351FE3">
              <w:rPr>
                <w:noProof/>
              </w:rPr>
              <w:t xml:space="preserve"> </w:t>
            </w:r>
          </w:p>
        </w:tc>
        <w:tc>
          <w:tcPr>
            <w:tcW w:w="1942" w:type="dxa"/>
          </w:tcPr>
          <w:p w14:paraId="051C248B" w14:textId="77777777" w:rsidR="00493F8D" w:rsidRPr="00351FE3" w:rsidRDefault="00E05202">
            <w:pPr>
              <w:rPr>
                <w:noProof/>
              </w:rPr>
            </w:pPr>
            <w:r w:rsidRPr="00351FE3">
              <w:rPr>
                <w:noProof/>
              </w:rPr>
              <w:t>„9D“</w:t>
            </w:r>
          </w:p>
        </w:tc>
        <w:tc>
          <w:tcPr>
            <w:tcW w:w="1931" w:type="dxa"/>
          </w:tcPr>
          <w:p w14:paraId="23B2995A" w14:textId="77777777" w:rsidR="00493F8D" w:rsidRPr="00351FE3" w:rsidRDefault="00E05202">
            <w:pPr>
              <w:rPr>
                <w:noProof/>
              </w:rPr>
            </w:pPr>
            <w:r w:rsidRPr="00351FE3">
              <w:rPr>
                <w:noProof/>
              </w:rPr>
              <w:t xml:space="preserve"> </w:t>
            </w:r>
          </w:p>
        </w:tc>
        <w:tc>
          <w:tcPr>
            <w:tcW w:w="2029" w:type="dxa"/>
          </w:tcPr>
          <w:p w14:paraId="15B1D5A8" w14:textId="77777777" w:rsidR="00493F8D" w:rsidRPr="00351FE3" w:rsidRDefault="00E05202">
            <w:pPr>
              <w:rPr>
                <w:noProof/>
              </w:rPr>
            </w:pPr>
            <w:r w:rsidRPr="00351FE3">
              <w:rPr>
                <w:noProof/>
              </w:rPr>
              <w:t>Vardinis sukimosi dažnis</w:t>
            </w:r>
          </w:p>
        </w:tc>
      </w:tr>
      <w:tr w:rsidR="00493F8D" w:rsidRPr="00351FE3" w14:paraId="20D6891A" w14:textId="77777777" w:rsidTr="00BA756C">
        <w:trPr>
          <w:jc w:val="center"/>
        </w:trPr>
        <w:tc>
          <w:tcPr>
            <w:tcW w:w="2044" w:type="dxa"/>
          </w:tcPr>
          <w:p w14:paraId="5950D85E" w14:textId="77777777" w:rsidR="00493F8D" w:rsidRPr="00351FE3" w:rsidRDefault="00E05202">
            <w:pPr>
              <w:rPr>
                <w:noProof/>
              </w:rPr>
            </w:pPr>
            <w:r w:rsidRPr="00351FE3">
              <w:rPr>
                <w:noProof/>
              </w:rPr>
              <w:t xml:space="preserve"> </w:t>
            </w:r>
          </w:p>
        </w:tc>
        <w:tc>
          <w:tcPr>
            <w:tcW w:w="1920" w:type="dxa"/>
          </w:tcPr>
          <w:p w14:paraId="0D896212" w14:textId="77777777" w:rsidR="00493F8D" w:rsidRPr="00351FE3" w:rsidRDefault="00E05202">
            <w:pPr>
              <w:rPr>
                <w:noProof/>
              </w:rPr>
            </w:pPr>
            <w:r w:rsidRPr="00351FE3">
              <w:rPr>
                <w:noProof/>
              </w:rPr>
              <w:t xml:space="preserve"> </w:t>
            </w:r>
          </w:p>
        </w:tc>
        <w:tc>
          <w:tcPr>
            <w:tcW w:w="1942" w:type="dxa"/>
          </w:tcPr>
          <w:p w14:paraId="6A8410CC" w14:textId="77777777" w:rsidR="00493F8D" w:rsidRPr="00351FE3" w:rsidRDefault="00E05202">
            <w:pPr>
              <w:rPr>
                <w:noProof/>
              </w:rPr>
            </w:pPr>
            <w:r w:rsidRPr="00351FE3">
              <w:rPr>
                <w:noProof/>
              </w:rPr>
              <w:t>„9E“</w:t>
            </w:r>
          </w:p>
        </w:tc>
        <w:tc>
          <w:tcPr>
            <w:tcW w:w="1931" w:type="dxa"/>
          </w:tcPr>
          <w:p w14:paraId="67854E27" w14:textId="77777777" w:rsidR="00493F8D" w:rsidRPr="00351FE3" w:rsidRDefault="00E05202">
            <w:pPr>
              <w:rPr>
                <w:noProof/>
              </w:rPr>
            </w:pPr>
            <w:r w:rsidRPr="00351FE3">
              <w:rPr>
                <w:noProof/>
              </w:rPr>
              <w:t xml:space="preserve"> </w:t>
            </w:r>
          </w:p>
        </w:tc>
        <w:tc>
          <w:tcPr>
            <w:tcW w:w="2029" w:type="dxa"/>
          </w:tcPr>
          <w:p w14:paraId="00142B87" w14:textId="77777777" w:rsidR="00493F8D" w:rsidRPr="00351FE3" w:rsidRDefault="00E05202">
            <w:pPr>
              <w:rPr>
                <w:noProof/>
              </w:rPr>
            </w:pPr>
            <w:r w:rsidRPr="00351FE3">
              <w:rPr>
                <w:noProof/>
              </w:rPr>
              <w:t>Variklio identifikavimo numeris</w:t>
            </w:r>
          </w:p>
        </w:tc>
      </w:tr>
      <w:tr w:rsidR="00493F8D" w:rsidRPr="00351FE3" w14:paraId="0E6CBE48" w14:textId="77777777" w:rsidTr="00BA756C">
        <w:trPr>
          <w:jc w:val="center"/>
        </w:trPr>
        <w:tc>
          <w:tcPr>
            <w:tcW w:w="2044" w:type="dxa"/>
          </w:tcPr>
          <w:p w14:paraId="6156609E" w14:textId="77777777" w:rsidR="00493F8D" w:rsidRPr="00351FE3" w:rsidRDefault="00E05202">
            <w:pPr>
              <w:rPr>
                <w:noProof/>
              </w:rPr>
            </w:pPr>
            <w:r w:rsidRPr="00351FE3">
              <w:rPr>
                <w:noProof/>
              </w:rPr>
              <w:t xml:space="preserve"> </w:t>
            </w:r>
          </w:p>
        </w:tc>
        <w:tc>
          <w:tcPr>
            <w:tcW w:w="1920" w:type="dxa"/>
          </w:tcPr>
          <w:p w14:paraId="49C58163" w14:textId="77777777" w:rsidR="00493F8D" w:rsidRPr="00351FE3" w:rsidRDefault="00E05202">
            <w:pPr>
              <w:rPr>
                <w:noProof/>
              </w:rPr>
            </w:pPr>
            <w:r w:rsidRPr="00351FE3">
              <w:rPr>
                <w:noProof/>
              </w:rPr>
              <w:t>„9F24“</w:t>
            </w:r>
          </w:p>
        </w:tc>
        <w:tc>
          <w:tcPr>
            <w:tcW w:w="1942" w:type="dxa"/>
          </w:tcPr>
          <w:p w14:paraId="390193B3" w14:textId="77777777" w:rsidR="00493F8D" w:rsidRPr="00351FE3" w:rsidRDefault="00E05202">
            <w:pPr>
              <w:rPr>
                <w:noProof/>
              </w:rPr>
            </w:pPr>
            <w:r w:rsidRPr="00351FE3">
              <w:rPr>
                <w:noProof/>
              </w:rPr>
              <w:t xml:space="preserve"> </w:t>
            </w:r>
          </w:p>
        </w:tc>
        <w:tc>
          <w:tcPr>
            <w:tcW w:w="1931" w:type="dxa"/>
          </w:tcPr>
          <w:p w14:paraId="0C8C009D" w14:textId="77777777" w:rsidR="00493F8D" w:rsidRPr="00351FE3" w:rsidRDefault="00E05202">
            <w:pPr>
              <w:rPr>
                <w:noProof/>
              </w:rPr>
            </w:pPr>
            <w:r w:rsidRPr="00351FE3">
              <w:rPr>
                <w:noProof/>
              </w:rPr>
              <w:t xml:space="preserve"> </w:t>
            </w:r>
          </w:p>
        </w:tc>
        <w:tc>
          <w:tcPr>
            <w:tcW w:w="2029" w:type="dxa"/>
          </w:tcPr>
          <w:p w14:paraId="72003E8E" w14:textId="77777777" w:rsidR="00493F8D" w:rsidRPr="00351FE3" w:rsidRDefault="00E05202">
            <w:pPr>
              <w:rPr>
                <w:noProof/>
              </w:rPr>
            </w:pPr>
            <w:r w:rsidRPr="00351FE3">
              <w:rPr>
                <w:noProof/>
              </w:rPr>
              <w:t>Transporto priemonės spalva</w:t>
            </w:r>
          </w:p>
        </w:tc>
      </w:tr>
      <w:tr w:rsidR="00493F8D" w:rsidRPr="00351FE3" w14:paraId="5E6A8167" w14:textId="77777777" w:rsidTr="00BA756C">
        <w:trPr>
          <w:jc w:val="center"/>
        </w:trPr>
        <w:tc>
          <w:tcPr>
            <w:tcW w:w="2044" w:type="dxa"/>
          </w:tcPr>
          <w:p w14:paraId="7CCC8AD2" w14:textId="77777777" w:rsidR="00493F8D" w:rsidRPr="00351FE3" w:rsidRDefault="00E05202">
            <w:pPr>
              <w:rPr>
                <w:noProof/>
              </w:rPr>
            </w:pPr>
            <w:r w:rsidRPr="00351FE3">
              <w:rPr>
                <w:noProof/>
              </w:rPr>
              <w:t xml:space="preserve"> </w:t>
            </w:r>
          </w:p>
        </w:tc>
        <w:tc>
          <w:tcPr>
            <w:tcW w:w="1920" w:type="dxa"/>
          </w:tcPr>
          <w:p w14:paraId="4DF6A31C" w14:textId="77777777" w:rsidR="00493F8D" w:rsidRPr="00351FE3" w:rsidRDefault="00E05202">
            <w:pPr>
              <w:rPr>
                <w:noProof/>
              </w:rPr>
            </w:pPr>
            <w:r w:rsidRPr="00351FE3">
              <w:rPr>
                <w:noProof/>
              </w:rPr>
              <w:t>„9F25“</w:t>
            </w:r>
          </w:p>
        </w:tc>
        <w:tc>
          <w:tcPr>
            <w:tcW w:w="1942" w:type="dxa"/>
          </w:tcPr>
          <w:p w14:paraId="09DC36BA" w14:textId="77777777" w:rsidR="00493F8D" w:rsidRPr="00351FE3" w:rsidRDefault="00E05202">
            <w:pPr>
              <w:rPr>
                <w:noProof/>
              </w:rPr>
            </w:pPr>
            <w:r w:rsidRPr="00351FE3">
              <w:rPr>
                <w:noProof/>
              </w:rPr>
              <w:t xml:space="preserve"> </w:t>
            </w:r>
          </w:p>
        </w:tc>
        <w:tc>
          <w:tcPr>
            <w:tcW w:w="1931" w:type="dxa"/>
          </w:tcPr>
          <w:p w14:paraId="602C30F8" w14:textId="77777777" w:rsidR="00493F8D" w:rsidRPr="00351FE3" w:rsidRDefault="00E05202">
            <w:pPr>
              <w:rPr>
                <w:noProof/>
              </w:rPr>
            </w:pPr>
            <w:r w:rsidRPr="00351FE3">
              <w:rPr>
                <w:noProof/>
              </w:rPr>
              <w:t xml:space="preserve"> </w:t>
            </w:r>
          </w:p>
        </w:tc>
        <w:tc>
          <w:tcPr>
            <w:tcW w:w="2029" w:type="dxa"/>
          </w:tcPr>
          <w:p w14:paraId="1A5F8B2A" w14:textId="77777777" w:rsidR="00493F8D" w:rsidRPr="00351FE3" w:rsidRDefault="00E05202">
            <w:pPr>
              <w:rPr>
                <w:noProof/>
              </w:rPr>
            </w:pPr>
            <w:r w:rsidRPr="00351FE3">
              <w:rPr>
                <w:noProof/>
              </w:rPr>
              <w:t>Didžiausias greitis</w:t>
            </w:r>
          </w:p>
        </w:tc>
      </w:tr>
      <w:tr w:rsidR="00493F8D" w:rsidRPr="00351FE3" w14:paraId="1C06D72D" w14:textId="77777777" w:rsidTr="00BA756C">
        <w:trPr>
          <w:jc w:val="center"/>
        </w:trPr>
        <w:tc>
          <w:tcPr>
            <w:tcW w:w="2044" w:type="dxa"/>
          </w:tcPr>
          <w:p w14:paraId="36F340A2" w14:textId="77777777" w:rsidR="00493F8D" w:rsidRPr="00351FE3" w:rsidRDefault="00E05202">
            <w:pPr>
              <w:rPr>
                <w:noProof/>
              </w:rPr>
            </w:pPr>
            <w:r w:rsidRPr="00351FE3">
              <w:rPr>
                <w:noProof/>
              </w:rPr>
              <w:t xml:space="preserve"> </w:t>
            </w:r>
          </w:p>
        </w:tc>
        <w:tc>
          <w:tcPr>
            <w:tcW w:w="1920" w:type="dxa"/>
          </w:tcPr>
          <w:p w14:paraId="2D035621" w14:textId="77777777" w:rsidR="00493F8D" w:rsidRPr="00351FE3" w:rsidRDefault="00E05202">
            <w:pPr>
              <w:rPr>
                <w:noProof/>
              </w:rPr>
            </w:pPr>
            <w:r w:rsidRPr="00351FE3">
              <w:rPr>
                <w:noProof/>
              </w:rPr>
              <w:t>„AF“</w:t>
            </w:r>
          </w:p>
        </w:tc>
        <w:tc>
          <w:tcPr>
            <w:tcW w:w="1942" w:type="dxa"/>
          </w:tcPr>
          <w:p w14:paraId="740BEA34" w14:textId="77777777" w:rsidR="00493F8D" w:rsidRPr="00351FE3" w:rsidRDefault="00E05202">
            <w:pPr>
              <w:rPr>
                <w:noProof/>
              </w:rPr>
            </w:pPr>
            <w:r w:rsidRPr="00351FE3">
              <w:rPr>
                <w:noProof/>
              </w:rPr>
              <w:t xml:space="preserve"> </w:t>
            </w:r>
          </w:p>
        </w:tc>
        <w:tc>
          <w:tcPr>
            <w:tcW w:w="1931" w:type="dxa"/>
          </w:tcPr>
          <w:p w14:paraId="0824D244" w14:textId="77777777" w:rsidR="00493F8D" w:rsidRPr="00351FE3" w:rsidRDefault="00E05202">
            <w:pPr>
              <w:rPr>
                <w:noProof/>
              </w:rPr>
            </w:pPr>
            <w:r w:rsidRPr="00351FE3">
              <w:rPr>
                <w:noProof/>
              </w:rPr>
              <w:t xml:space="preserve"> </w:t>
            </w:r>
          </w:p>
        </w:tc>
        <w:tc>
          <w:tcPr>
            <w:tcW w:w="2029" w:type="dxa"/>
          </w:tcPr>
          <w:p w14:paraId="07A33A79" w14:textId="77777777" w:rsidR="00493F8D" w:rsidRPr="00351FE3" w:rsidRDefault="00E05202">
            <w:pPr>
              <w:rPr>
                <w:noProof/>
              </w:rPr>
            </w:pPr>
            <w:r w:rsidRPr="00351FE3">
              <w:rPr>
                <w:noProof/>
              </w:rPr>
              <w:t>Triukšmo lygis, įdėtieji objektai „DF26“, „DF27“ ir „DF28“</w:t>
            </w:r>
          </w:p>
        </w:tc>
      </w:tr>
      <w:tr w:rsidR="00493F8D" w:rsidRPr="00351FE3" w14:paraId="60A3B04F" w14:textId="77777777" w:rsidTr="00BA756C">
        <w:trPr>
          <w:jc w:val="center"/>
        </w:trPr>
        <w:tc>
          <w:tcPr>
            <w:tcW w:w="2044" w:type="dxa"/>
          </w:tcPr>
          <w:p w14:paraId="4D799B0F" w14:textId="77777777" w:rsidR="00493F8D" w:rsidRPr="00351FE3" w:rsidRDefault="00E05202">
            <w:pPr>
              <w:rPr>
                <w:noProof/>
              </w:rPr>
            </w:pPr>
            <w:r w:rsidRPr="00351FE3">
              <w:rPr>
                <w:noProof/>
              </w:rPr>
              <w:t xml:space="preserve"> </w:t>
            </w:r>
          </w:p>
        </w:tc>
        <w:tc>
          <w:tcPr>
            <w:tcW w:w="1920" w:type="dxa"/>
          </w:tcPr>
          <w:p w14:paraId="4D3E73C0" w14:textId="77777777" w:rsidR="00493F8D" w:rsidRPr="00351FE3" w:rsidRDefault="00E05202">
            <w:pPr>
              <w:rPr>
                <w:noProof/>
              </w:rPr>
            </w:pPr>
            <w:r w:rsidRPr="00351FE3">
              <w:rPr>
                <w:noProof/>
              </w:rPr>
              <w:t xml:space="preserve"> </w:t>
            </w:r>
          </w:p>
        </w:tc>
        <w:tc>
          <w:tcPr>
            <w:tcW w:w="1942" w:type="dxa"/>
          </w:tcPr>
          <w:p w14:paraId="6FEB7CC4" w14:textId="77777777" w:rsidR="00493F8D" w:rsidRPr="00351FE3" w:rsidRDefault="00E05202">
            <w:pPr>
              <w:rPr>
                <w:noProof/>
              </w:rPr>
            </w:pPr>
            <w:r w:rsidRPr="00351FE3">
              <w:rPr>
                <w:noProof/>
              </w:rPr>
              <w:t>„9F26“</w:t>
            </w:r>
          </w:p>
        </w:tc>
        <w:tc>
          <w:tcPr>
            <w:tcW w:w="1931" w:type="dxa"/>
          </w:tcPr>
          <w:p w14:paraId="381E5A3F" w14:textId="77777777" w:rsidR="00493F8D" w:rsidRPr="00351FE3" w:rsidRDefault="00E05202">
            <w:pPr>
              <w:rPr>
                <w:noProof/>
              </w:rPr>
            </w:pPr>
            <w:r w:rsidRPr="00351FE3">
              <w:rPr>
                <w:noProof/>
              </w:rPr>
              <w:t xml:space="preserve"> </w:t>
            </w:r>
          </w:p>
        </w:tc>
        <w:tc>
          <w:tcPr>
            <w:tcW w:w="2029" w:type="dxa"/>
          </w:tcPr>
          <w:p w14:paraId="7F790437" w14:textId="77777777" w:rsidR="00493F8D" w:rsidRPr="00351FE3" w:rsidRDefault="00E05202">
            <w:pPr>
              <w:rPr>
                <w:noProof/>
              </w:rPr>
            </w:pPr>
            <w:r w:rsidRPr="00351FE3">
              <w:rPr>
                <w:noProof/>
              </w:rPr>
              <w:t>Stovinčios transporto priemonės</w:t>
            </w:r>
          </w:p>
        </w:tc>
      </w:tr>
      <w:tr w:rsidR="00493F8D" w:rsidRPr="00351FE3" w14:paraId="6D375D38" w14:textId="77777777" w:rsidTr="00BA756C">
        <w:trPr>
          <w:jc w:val="center"/>
        </w:trPr>
        <w:tc>
          <w:tcPr>
            <w:tcW w:w="2044" w:type="dxa"/>
          </w:tcPr>
          <w:p w14:paraId="02AFAA22" w14:textId="77777777" w:rsidR="00493F8D" w:rsidRPr="00351FE3" w:rsidRDefault="00E05202">
            <w:pPr>
              <w:rPr>
                <w:noProof/>
              </w:rPr>
            </w:pPr>
            <w:r w:rsidRPr="00351FE3">
              <w:rPr>
                <w:noProof/>
              </w:rPr>
              <w:t xml:space="preserve"> </w:t>
            </w:r>
          </w:p>
        </w:tc>
        <w:tc>
          <w:tcPr>
            <w:tcW w:w="1920" w:type="dxa"/>
          </w:tcPr>
          <w:p w14:paraId="281E8F41" w14:textId="77777777" w:rsidR="00493F8D" w:rsidRPr="00351FE3" w:rsidRDefault="00E05202">
            <w:pPr>
              <w:rPr>
                <w:noProof/>
              </w:rPr>
            </w:pPr>
            <w:r w:rsidRPr="00351FE3">
              <w:rPr>
                <w:noProof/>
              </w:rPr>
              <w:t xml:space="preserve"> </w:t>
            </w:r>
          </w:p>
        </w:tc>
        <w:tc>
          <w:tcPr>
            <w:tcW w:w="1942" w:type="dxa"/>
          </w:tcPr>
          <w:p w14:paraId="376A6D3C" w14:textId="77777777" w:rsidR="00493F8D" w:rsidRPr="00351FE3" w:rsidRDefault="00E05202">
            <w:pPr>
              <w:rPr>
                <w:noProof/>
              </w:rPr>
            </w:pPr>
            <w:r w:rsidRPr="00351FE3">
              <w:rPr>
                <w:noProof/>
              </w:rPr>
              <w:t>„9F27“</w:t>
            </w:r>
          </w:p>
        </w:tc>
        <w:tc>
          <w:tcPr>
            <w:tcW w:w="1931" w:type="dxa"/>
          </w:tcPr>
          <w:p w14:paraId="08ED5F42" w14:textId="77777777" w:rsidR="00493F8D" w:rsidRPr="00351FE3" w:rsidRDefault="00E05202">
            <w:pPr>
              <w:rPr>
                <w:noProof/>
              </w:rPr>
            </w:pPr>
            <w:r w:rsidRPr="00351FE3">
              <w:rPr>
                <w:noProof/>
              </w:rPr>
              <w:t xml:space="preserve"> </w:t>
            </w:r>
          </w:p>
        </w:tc>
        <w:tc>
          <w:tcPr>
            <w:tcW w:w="2029" w:type="dxa"/>
          </w:tcPr>
          <w:p w14:paraId="156C0CE5" w14:textId="77777777" w:rsidR="00493F8D" w:rsidRPr="00351FE3" w:rsidRDefault="00E05202">
            <w:pPr>
              <w:rPr>
                <w:noProof/>
              </w:rPr>
            </w:pPr>
            <w:r w:rsidRPr="00351FE3">
              <w:rPr>
                <w:noProof/>
              </w:rPr>
              <w:t>Variklio sūkių skaičiui esant</w:t>
            </w:r>
          </w:p>
        </w:tc>
      </w:tr>
      <w:tr w:rsidR="00493F8D" w:rsidRPr="00351FE3" w14:paraId="767EFDB8" w14:textId="77777777" w:rsidTr="00BA756C">
        <w:trPr>
          <w:jc w:val="center"/>
        </w:trPr>
        <w:tc>
          <w:tcPr>
            <w:tcW w:w="2044" w:type="dxa"/>
          </w:tcPr>
          <w:p w14:paraId="000017BF" w14:textId="77777777" w:rsidR="00493F8D" w:rsidRPr="00351FE3" w:rsidRDefault="00E05202">
            <w:pPr>
              <w:rPr>
                <w:noProof/>
              </w:rPr>
            </w:pPr>
            <w:r w:rsidRPr="00351FE3">
              <w:rPr>
                <w:noProof/>
              </w:rPr>
              <w:t xml:space="preserve"> </w:t>
            </w:r>
          </w:p>
        </w:tc>
        <w:tc>
          <w:tcPr>
            <w:tcW w:w="1920" w:type="dxa"/>
          </w:tcPr>
          <w:p w14:paraId="1E9BAB2B" w14:textId="77777777" w:rsidR="00493F8D" w:rsidRPr="00351FE3" w:rsidRDefault="00E05202">
            <w:pPr>
              <w:rPr>
                <w:noProof/>
              </w:rPr>
            </w:pPr>
            <w:r w:rsidRPr="00351FE3">
              <w:rPr>
                <w:noProof/>
              </w:rPr>
              <w:t xml:space="preserve"> </w:t>
            </w:r>
          </w:p>
        </w:tc>
        <w:tc>
          <w:tcPr>
            <w:tcW w:w="1942" w:type="dxa"/>
          </w:tcPr>
          <w:p w14:paraId="55024D9D" w14:textId="77777777" w:rsidR="00493F8D" w:rsidRPr="00351FE3" w:rsidRDefault="00E05202">
            <w:pPr>
              <w:rPr>
                <w:noProof/>
              </w:rPr>
            </w:pPr>
            <w:r w:rsidRPr="00351FE3">
              <w:rPr>
                <w:noProof/>
              </w:rPr>
              <w:t>„9F28“</w:t>
            </w:r>
          </w:p>
        </w:tc>
        <w:tc>
          <w:tcPr>
            <w:tcW w:w="1931" w:type="dxa"/>
          </w:tcPr>
          <w:p w14:paraId="5468621E" w14:textId="77777777" w:rsidR="00493F8D" w:rsidRPr="00351FE3" w:rsidRDefault="00E05202">
            <w:pPr>
              <w:rPr>
                <w:noProof/>
              </w:rPr>
            </w:pPr>
            <w:r w:rsidRPr="00351FE3">
              <w:rPr>
                <w:noProof/>
              </w:rPr>
              <w:t xml:space="preserve"> </w:t>
            </w:r>
          </w:p>
        </w:tc>
        <w:tc>
          <w:tcPr>
            <w:tcW w:w="2029" w:type="dxa"/>
          </w:tcPr>
          <w:p w14:paraId="4388E9D2" w14:textId="77777777" w:rsidR="00493F8D" w:rsidRPr="00351FE3" w:rsidRDefault="00E05202">
            <w:pPr>
              <w:rPr>
                <w:noProof/>
              </w:rPr>
            </w:pPr>
            <w:r w:rsidRPr="00351FE3">
              <w:rPr>
                <w:noProof/>
              </w:rPr>
              <w:t>Pravažiuojančios transporto priemonės</w:t>
            </w:r>
          </w:p>
        </w:tc>
      </w:tr>
      <w:tr w:rsidR="00493F8D" w:rsidRPr="00351FE3" w14:paraId="12C6A4F4" w14:textId="77777777" w:rsidTr="00BA756C">
        <w:trPr>
          <w:jc w:val="center"/>
        </w:trPr>
        <w:tc>
          <w:tcPr>
            <w:tcW w:w="2044" w:type="dxa"/>
          </w:tcPr>
          <w:p w14:paraId="00D87349" w14:textId="77777777" w:rsidR="00493F8D" w:rsidRPr="00351FE3" w:rsidRDefault="00E05202">
            <w:pPr>
              <w:rPr>
                <w:noProof/>
              </w:rPr>
            </w:pPr>
            <w:r w:rsidRPr="00351FE3">
              <w:rPr>
                <w:noProof/>
              </w:rPr>
              <w:t xml:space="preserve"> </w:t>
            </w:r>
          </w:p>
        </w:tc>
        <w:tc>
          <w:tcPr>
            <w:tcW w:w="1920" w:type="dxa"/>
          </w:tcPr>
          <w:p w14:paraId="0ACB5951" w14:textId="77777777" w:rsidR="00493F8D" w:rsidRPr="00351FE3" w:rsidRDefault="00E05202">
            <w:pPr>
              <w:rPr>
                <w:noProof/>
              </w:rPr>
            </w:pPr>
            <w:r w:rsidRPr="00351FE3">
              <w:rPr>
                <w:noProof/>
              </w:rPr>
              <w:t>„B0“</w:t>
            </w:r>
          </w:p>
        </w:tc>
        <w:tc>
          <w:tcPr>
            <w:tcW w:w="1942" w:type="dxa"/>
          </w:tcPr>
          <w:p w14:paraId="362E28D5" w14:textId="77777777" w:rsidR="00493F8D" w:rsidRPr="00351FE3" w:rsidRDefault="00E05202">
            <w:pPr>
              <w:rPr>
                <w:noProof/>
              </w:rPr>
            </w:pPr>
            <w:r w:rsidRPr="00351FE3">
              <w:rPr>
                <w:noProof/>
              </w:rPr>
              <w:t xml:space="preserve"> </w:t>
            </w:r>
          </w:p>
        </w:tc>
        <w:tc>
          <w:tcPr>
            <w:tcW w:w="1931" w:type="dxa"/>
          </w:tcPr>
          <w:p w14:paraId="23E13F65" w14:textId="77777777" w:rsidR="00493F8D" w:rsidRPr="00351FE3" w:rsidRDefault="00E05202">
            <w:pPr>
              <w:rPr>
                <w:noProof/>
              </w:rPr>
            </w:pPr>
            <w:r w:rsidRPr="00351FE3">
              <w:rPr>
                <w:noProof/>
              </w:rPr>
              <w:t xml:space="preserve"> </w:t>
            </w:r>
          </w:p>
        </w:tc>
        <w:tc>
          <w:tcPr>
            <w:tcW w:w="2029" w:type="dxa"/>
          </w:tcPr>
          <w:p w14:paraId="1349D6EB" w14:textId="77777777" w:rsidR="00493F8D" w:rsidRPr="00351FE3" w:rsidRDefault="00E05202">
            <w:pPr>
              <w:rPr>
                <w:noProof/>
              </w:rPr>
            </w:pPr>
            <w:r w:rsidRPr="00351FE3">
              <w:rPr>
                <w:noProof/>
              </w:rPr>
              <w:t>Išmetamosios dujos, įdėtieji objektai „9F29“, „9F2A“, „9F2B“, „9F2C“, „9F2D“, „9F2E“, „9F2F“, „9F30“ ir „9F31“</w:t>
            </w:r>
          </w:p>
        </w:tc>
      </w:tr>
      <w:tr w:rsidR="00493F8D" w:rsidRPr="00351FE3" w14:paraId="0EEFCD69" w14:textId="77777777" w:rsidTr="00BA756C">
        <w:trPr>
          <w:jc w:val="center"/>
        </w:trPr>
        <w:tc>
          <w:tcPr>
            <w:tcW w:w="2044" w:type="dxa"/>
          </w:tcPr>
          <w:p w14:paraId="69B2E53A" w14:textId="77777777" w:rsidR="00493F8D" w:rsidRPr="00351FE3" w:rsidRDefault="00E05202">
            <w:pPr>
              <w:rPr>
                <w:noProof/>
              </w:rPr>
            </w:pPr>
            <w:r w:rsidRPr="00351FE3">
              <w:rPr>
                <w:noProof/>
              </w:rPr>
              <w:t xml:space="preserve"> </w:t>
            </w:r>
          </w:p>
        </w:tc>
        <w:tc>
          <w:tcPr>
            <w:tcW w:w="1920" w:type="dxa"/>
          </w:tcPr>
          <w:p w14:paraId="0F10D1F1" w14:textId="77777777" w:rsidR="00493F8D" w:rsidRPr="00351FE3" w:rsidRDefault="00E05202">
            <w:pPr>
              <w:rPr>
                <w:noProof/>
              </w:rPr>
            </w:pPr>
            <w:r w:rsidRPr="00351FE3">
              <w:rPr>
                <w:noProof/>
              </w:rPr>
              <w:t xml:space="preserve"> </w:t>
            </w:r>
          </w:p>
        </w:tc>
        <w:tc>
          <w:tcPr>
            <w:tcW w:w="1942" w:type="dxa"/>
          </w:tcPr>
          <w:p w14:paraId="1352C54C" w14:textId="77777777" w:rsidR="00493F8D" w:rsidRPr="00351FE3" w:rsidRDefault="00E05202">
            <w:pPr>
              <w:rPr>
                <w:noProof/>
              </w:rPr>
            </w:pPr>
            <w:r w:rsidRPr="00351FE3">
              <w:rPr>
                <w:noProof/>
              </w:rPr>
              <w:t>„9F29“</w:t>
            </w:r>
          </w:p>
        </w:tc>
        <w:tc>
          <w:tcPr>
            <w:tcW w:w="1931" w:type="dxa"/>
          </w:tcPr>
          <w:p w14:paraId="6967B7AB" w14:textId="77777777" w:rsidR="00493F8D" w:rsidRPr="00351FE3" w:rsidRDefault="00E05202">
            <w:pPr>
              <w:rPr>
                <w:noProof/>
              </w:rPr>
            </w:pPr>
            <w:r w:rsidRPr="00351FE3">
              <w:rPr>
                <w:noProof/>
              </w:rPr>
              <w:t xml:space="preserve"> </w:t>
            </w:r>
          </w:p>
        </w:tc>
        <w:tc>
          <w:tcPr>
            <w:tcW w:w="2029" w:type="dxa"/>
          </w:tcPr>
          <w:p w14:paraId="4AFE0AC4" w14:textId="77777777" w:rsidR="00493F8D" w:rsidRPr="00351FE3" w:rsidRDefault="00E05202">
            <w:pPr>
              <w:rPr>
                <w:noProof/>
              </w:rPr>
            </w:pPr>
            <w:r w:rsidRPr="00351FE3">
              <w:rPr>
                <w:noProof/>
              </w:rPr>
              <w:t>CO</w:t>
            </w:r>
          </w:p>
        </w:tc>
      </w:tr>
      <w:tr w:rsidR="00493F8D" w:rsidRPr="00351FE3" w14:paraId="132EC036" w14:textId="77777777" w:rsidTr="00BA756C">
        <w:trPr>
          <w:jc w:val="center"/>
        </w:trPr>
        <w:tc>
          <w:tcPr>
            <w:tcW w:w="2044" w:type="dxa"/>
          </w:tcPr>
          <w:p w14:paraId="20A7DE35" w14:textId="77777777" w:rsidR="00493F8D" w:rsidRPr="00351FE3" w:rsidRDefault="00E05202">
            <w:pPr>
              <w:rPr>
                <w:noProof/>
              </w:rPr>
            </w:pPr>
            <w:r w:rsidRPr="00351FE3">
              <w:rPr>
                <w:noProof/>
              </w:rPr>
              <w:t xml:space="preserve"> </w:t>
            </w:r>
          </w:p>
        </w:tc>
        <w:tc>
          <w:tcPr>
            <w:tcW w:w="1920" w:type="dxa"/>
          </w:tcPr>
          <w:p w14:paraId="63045F68" w14:textId="77777777" w:rsidR="00493F8D" w:rsidRPr="00351FE3" w:rsidRDefault="00E05202">
            <w:pPr>
              <w:rPr>
                <w:noProof/>
              </w:rPr>
            </w:pPr>
            <w:r w:rsidRPr="00351FE3">
              <w:rPr>
                <w:noProof/>
              </w:rPr>
              <w:t xml:space="preserve"> </w:t>
            </w:r>
          </w:p>
        </w:tc>
        <w:tc>
          <w:tcPr>
            <w:tcW w:w="1942" w:type="dxa"/>
          </w:tcPr>
          <w:p w14:paraId="39CD15EA" w14:textId="77777777" w:rsidR="00493F8D" w:rsidRPr="00351FE3" w:rsidRDefault="00E05202">
            <w:pPr>
              <w:rPr>
                <w:noProof/>
              </w:rPr>
            </w:pPr>
            <w:r w:rsidRPr="00351FE3">
              <w:rPr>
                <w:noProof/>
              </w:rPr>
              <w:t>„9F2A“</w:t>
            </w:r>
          </w:p>
        </w:tc>
        <w:tc>
          <w:tcPr>
            <w:tcW w:w="1931" w:type="dxa"/>
          </w:tcPr>
          <w:p w14:paraId="0BCE7286" w14:textId="77777777" w:rsidR="00493F8D" w:rsidRPr="00351FE3" w:rsidRDefault="00E05202">
            <w:pPr>
              <w:rPr>
                <w:noProof/>
              </w:rPr>
            </w:pPr>
            <w:r w:rsidRPr="00351FE3">
              <w:rPr>
                <w:noProof/>
              </w:rPr>
              <w:t xml:space="preserve"> </w:t>
            </w:r>
          </w:p>
        </w:tc>
        <w:tc>
          <w:tcPr>
            <w:tcW w:w="2029" w:type="dxa"/>
          </w:tcPr>
          <w:p w14:paraId="0A0C4138" w14:textId="77777777" w:rsidR="00493F8D" w:rsidRPr="00351FE3" w:rsidRDefault="00E05202">
            <w:pPr>
              <w:rPr>
                <w:noProof/>
              </w:rPr>
            </w:pPr>
            <w:r w:rsidRPr="00351FE3">
              <w:rPr>
                <w:noProof/>
              </w:rPr>
              <w:t>HC</w:t>
            </w:r>
          </w:p>
        </w:tc>
      </w:tr>
      <w:tr w:rsidR="00493F8D" w:rsidRPr="00351FE3" w14:paraId="5BB9683B" w14:textId="77777777" w:rsidTr="00BA756C">
        <w:trPr>
          <w:jc w:val="center"/>
        </w:trPr>
        <w:tc>
          <w:tcPr>
            <w:tcW w:w="2044" w:type="dxa"/>
          </w:tcPr>
          <w:p w14:paraId="03909A4F" w14:textId="77777777" w:rsidR="00493F8D" w:rsidRPr="00351FE3" w:rsidRDefault="00E05202">
            <w:pPr>
              <w:rPr>
                <w:noProof/>
              </w:rPr>
            </w:pPr>
            <w:r w:rsidRPr="00351FE3">
              <w:rPr>
                <w:noProof/>
              </w:rPr>
              <w:t xml:space="preserve"> </w:t>
            </w:r>
          </w:p>
        </w:tc>
        <w:tc>
          <w:tcPr>
            <w:tcW w:w="1920" w:type="dxa"/>
          </w:tcPr>
          <w:p w14:paraId="5D7C6F23" w14:textId="77777777" w:rsidR="00493F8D" w:rsidRPr="00351FE3" w:rsidRDefault="00E05202">
            <w:pPr>
              <w:rPr>
                <w:noProof/>
              </w:rPr>
            </w:pPr>
            <w:r w:rsidRPr="00351FE3">
              <w:rPr>
                <w:noProof/>
              </w:rPr>
              <w:t xml:space="preserve"> </w:t>
            </w:r>
          </w:p>
        </w:tc>
        <w:tc>
          <w:tcPr>
            <w:tcW w:w="1942" w:type="dxa"/>
          </w:tcPr>
          <w:p w14:paraId="09C07287" w14:textId="77777777" w:rsidR="00493F8D" w:rsidRPr="00351FE3" w:rsidRDefault="00E05202">
            <w:pPr>
              <w:rPr>
                <w:noProof/>
              </w:rPr>
            </w:pPr>
            <w:r w:rsidRPr="00351FE3">
              <w:rPr>
                <w:noProof/>
              </w:rPr>
              <w:t>„9F2B“</w:t>
            </w:r>
          </w:p>
        </w:tc>
        <w:tc>
          <w:tcPr>
            <w:tcW w:w="1931" w:type="dxa"/>
          </w:tcPr>
          <w:p w14:paraId="36F64C3B" w14:textId="77777777" w:rsidR="00493F8D" w:rsidRPr="00351FE3" w:rsidRDefault="00E05202">
            <w:pPr>
              <w:rPr>
                <w:noProof/>
              </w:rPr>
            </w:pPr>
            <w:r w:rsidRPr="00351FE3">
              <w:rPr>
                <w:noProof/>
              </w:rPr>
              <w:t xml:space="preserve"> </w:t>
            </w:r>
          </w:p>
        </w:tc>
        <w:tc>
          <w:tcPr>
            <w:tcW w:w="2029" w:type="dxa"/>
          </w:tcPr>
          <w:p w14:paraId="21D74D33" w14:textId="77777777" w:rsidR="00493F8D" w:rsidRPr="00351FE3" w:rsidRDefault="00E05202">
            <w:pPr>
              <w:rPr>
                <w:noProof/>
              </w:rPr>
            </w:pPr>
            <w:r w:rsidRPr="00351FE3">
              <w:rPr>
                <w:noProof/>
              </w:rPr>
              <w:t>NO</w:t>
            </w:r>
            <w:r w:rsidRPr="00351FE3">
              <w:rPr>
                <w:noProof/>
                <w:vertAlign w:val="subscript"/>
              </w:rPr>
              <w:t>X</w:t>
            </w:r>
          </w:p>
        </w:tc>
      </w:tr>
      <w:tr w:rsidR="00493F8D" w:rsidRPr="00351FE3" w14:paraId="22AEC16E" w14:textId="77777777" w:rsidTr="00BA756C">
        <w:trPr>
          <w:jc w:val="center"/>
        </w:trPr>
        <w:tc>
          <w:tcPr>
            <w:tcW w:w="2044" w:type="dxa"/>
          </w:tcPr>
          <w:p w14:paraId="72E07CF1" w14:textId="77777777" w:rsidR="00493F8D" w:rsidRPr="00351FE3" w:rsidRDefault="00E05202">
            <w:pPr>
              <w:rPr>
                <w:noProof/>
              </w:rPr>
            </w:pPr>
            <w:r w:rsidRPr="00351FE3">
              <w:rPr>
                <w:noProof/>
              </w:rPr>
              <w:t xml:space="preserve"> </w:t>
            </w:r>
          </w:p>
        </w:tc>
        <w:tc>
          <w:tcPr>
            <w:tcW w:w="1920" w:type="dxa"/>
          </w:tcPr>
          <w:p w14:paraId="29261DC4" w14:textId="77777777" w:rsidR="00493F8D" w:rsidRPr="00351FE3" w:rsidRDefault="00E05202">
            <w:pPr>
              <w:rPr>
                <w:noProof/>
              </w:rPr>
            </w:pPr>
            <w:r w:rsidRPr="00351FE3">
              <w:rPr>
                <w:noProof/>
              </w:rPr>
              <w:t xml:space="preserve"> </w:t>
            </w:r>
          </w:p>
        </w:tc>
        <w:tc>
          <w:tcPr>
            <w:tcW w:w="1942" w:type="dxa"/>
          </w:tcPr>
          <w:p w14:paraId="3650B78E" w14:textId="77777777" w:rsidR="00493F8D" w:rsidRPr="00351FE3" w:rsidRDefault="00E05202">
            <w:pPr>
              <w:rPr>
                <w:noProof/>
              </w:rPr>
            </w:pPr>
            <w:r w:rsidRPr="00351FE3">
              <w:rPr>
                <w:noProof/>
              </w:rPr>
              <w:t>„9F2C“</w:t>
            </w:r>
          </w:p>
        </w:tc>
        <w:tc>
          <w:tcPr>
            <w:tcW w:w="1931" w:type="dxa"/>
          </w:tcPr>
          <w:p w14:paraId="519E83C6" w14:textId="77777777" w:rsidR="00493F8D" w:rsidRPr="00351FE3" w:rsidRDefault="00E05202">
            <w:pPr>
              <w:rPr>
                <w:noProof/>
              </w:rPr>
            </w:pPr>
            <w:r w:rsidRPr="00351FE3">
              <w:rPr>
                <w:noProof/>
              </w:rPr>
              <w:t xml:space="preserve"> </w:t>
            </w:r>
          </w:p>
        </w:tc>
        <w:tc>
          <w:tcPr>
            <w:tcW w:w="2029" w:type="dxa"/>
          </w:tcPr>
          <w:p w14:paraId="49321DD1" w14:textId="77777777" w:rsidR="00493F8D" w:rsidRPr="00351FE3" w:rsidRDefault="00E05202">
            <w:pPr>
              <w:rPr>
                <w:noProof/>
              </w:rPr>
            </w:pPr>
            <w:r w:rsidRPr="00351FE3">
              <w:rPr>
                <w:noProof/>
              </w:rPr>
              <w:t>HC + NO</w:t>
            </w:r>
            <w:r w:rsidRPr="00351FE3">
              <w:rPr>
                <w:noProof/>
                <w:vertAlign w:val="subscript"/>
              </w:rPr>
              <w:t>X</w:t>
            </w:r>
          </w:p>
        </w:tc>
      </w:tr>
      <w:tr w:rsidR="00493F8D" w:rsidRPr="00351FE3" w14:paraId="5C48C990" w14:textId="77777777" w:rsidTr="00BA756C">
        <w:trPr>
          <w:jc w:val="center"/>
        </w:trPr>
        <w:tc>
          <w:tcPr>
            <w:tcW w:w="2044" w:type="dxa"/>
          </w:tcPr>
          <w:p w14:paraId="253F5F05" w14:textId="77777777" w:rsidR="00493F8D" w:rsidRPr="00351FE3" w:rsidRDefault="00E05202">
            <w:pPr>
              <w:rPr>
                <w:noProof/>
              </w:rPr>
            </w:pPr>
            <w:r w:rsidRPr="00351FE3">
              <w:rPr>
                <w:noProof/>
              </w:rPr>
              <w:t xml:space="preserve"> </w:t>
            </w:r>
          </w:p>
        </w:tc>
        <w:tc>
          <w:tcPr>
            <w:tcW w:w="1920" w:type="dxa"/>
          </w:tcPr>
          <w:p w14:paraId="0B2D164A" w14:textId="77777777" w:rsidR="00493F8D" w:rsidRPr="00351FE3" w:rsidRDefault="00E05202">
            <w:pPr>
              <w:rPr>
                <w:noProof/>
              </w:rPr>
            </w:pPr>
            <w:r w:rsidRPr="00351FE3">
              <w:rPr>
                <w:noProof/>
              </w:rPr>
              <w:t xml:space="preserve"> </w:t>
            </w:r>
          </w:p>
        </w:tc>
        <w:tc>
          <w:tcPr>
            <w:tcW w:w="1942" w:type="dxa"/>
          </w:tcPr>
          <w:p w14:paraId="5BBCD5B2" w14:textId="77777777" w:rsidR="00493F8D" w:rsidRPr="00351FE3" w:rsidRDefault="00E05202">
            <w:pPr>
              <w:rPr>
                <w:noProof/>
              </w:rPr>
            </w:pPr>
            <w:r w:rsidRPr="00351FE3">
              <w:rPr>
                <w:noProof/>
              </w:rPr>
              <w:t>„9F2D“</w:t>
            </w:r>
          </w:p>
        </w:tc>
        <w:tc>
          <w:tcPr>
            <w:tcW w:w="1931" w:type="dxa"/>
          </w:tcPr>
          <w:p w14:paraId="765EEC12" w14:textId="77777777" w:rsidR="00493F8D" w:rsidRPr="00351FE3" w:rsidRDefault="00E05202">
            <w:pPr>
              <w:rPr>
                <w:noProof/>
              </w:rPr>
            </w:pPr>
            <w:r w:rsidRPr="00351FE3">
              <w:rPr>
                <w:noProof/>
              </w:rPr>
              <w:t xml:space="preserve"> </w:t>
            </w:r>
          </w:p>
        </w:tc>
        <w:tc>
          <w:tcPr>
            <w:tcW w:w="2029" w:type="dxa"/>
          </w:tcPr>
          <w:p w14:paraId="329369A6" w14:textId="77777777" w:rsidR="00493F8D" w:rsidRPr="00351FE3" w:rsidRDefault="00E05202">
            <w:pPr>
              <w:rPr>
                <w:noProof/>
              </w:rPr>
            </w:pPr>
            <w:r w:rsidRPr="00351FE3">
              <w:rPr>
                <w:noProof/>
              </w:rPr>
              <w:t>Kietosios dyzelinio variklio dalelės</w:t>
            </w:r>
          </w:p>
        </w:tc>
      </w:tr>
      <w:tr w:rsidR="00493F8D" w:rsidRPr="00351FE3" w14:paraId="5A6C0694" w14:textId="77777777" w:rsidTr="00BA756C">
        <w:trPr>
          <w:jc w:val="center"/>
        </w:trPr>
        <w:tc>
          <w:tcPr>
            <w:tcW w:w="2044" w:type="dxa"/>
          </w:tcPr>
          <w:p w14:paraId="6F69855B" w14:textId="77777777" w:rsidR="00493F8D" w:rsidRPr="00351FE3" w:rsidRDefault="00E05202">
            <w:pPr>
              <w:rPr>
                <w:noProof/>
              </w:rPr>
            </w:pPr>
            <w:r w:rsidRPr="00351FE3">
              <w:rPr>
                <w:noProof/>
              </w:rPr>
              <w:t xml:space="preserve"> </w:t>
            </w:r>
          </w:p>
        </w:tc>
        <w:tc>
          <w:tcPr>
            <w:tcW w:w="1920" w:type="dxa"/>
          </w:tcPr>
          <w:p w14:paraId="3E2DF16A" w14:textId="77777777" w:rsidR="00493F8D" w:rsidRPr="00351FE3" w:rsidRDefault="00E05202">
            <w:pPr>
              <w:rPr>
                <w:noProof/>
              </w:rPr>
            </w:pPr>
            <w:r w:rsidRPr="00351FE3">
              <w:rPr>
                <w:noProof/>
              </w:rPr>
              <w:t xml:space="preserve"> </w:t>
            </w:r>
          </w:p>
        </w:tc>
        <w:tc>
          <w:tcPr>
            <w:tcW w:w="1942" w:type="dxa"/>
          </w:tcPr>
          <w:p w14:paraId="03934501" w14:textId="77777777" w:rsidR="00493F8D" w:rsidRPr="00351FE3" w:rsidRDefault="00E05202">
            <w:pPr>
              <w:rPr>
                <w:noProof/>
              </w:rPr>
            </w:pPr>
            <w:r w:rsidRPr="00351FE3">
              <w:rPr>
                <w:noProof/>
              </w:rPr>
              <w:t>„9F2E“</w:t>
            </w:r>
          </w:p>
        </w:tc>
        <w:tc>
          <w:tcPr>
            <w:tcW w:w="1931" w:type="dxa"/>
          </w:tcPr>
          <w:p w14:paraId="43CAF481" w14:textId="77777777" w:rsidR="00493F8D" w:rsidRPr="00351FE3" w:rsidRDefault="00E05202">
            <w:pPr>
              <w:rPr>
                <w:noProof/>
              </w:rPr>
            </w:pPr>
            <w:r w:rsidRPr="00351FE3">
              <w:rPr>
                <w:noProof/>
              </w:rPr>
              <w:t xml:space="preserve"> </w:t>
            </w:r>
          </w:p>
        </w:tc>
        <w:tc>
          <w:tcPr>
            <w:tcW w:w="2029" w:type="dxa"/>
          </w:tcPr>
          <w:p w14:paraId="5C12DB18" w14:textId="77777777" w:rsidR="00493F8D" w:rsidRPr="00351FE3" w:rsidRDefault="00E05202">
            <w:pPr>
              <w:rPr>
                <w:noProof/>
              </w:rPr>
            </w:pPr>
            <w:r w:rsidRPr="00351FE3">
              <w:rPr>
                <w:noProof/>
              </w:rPr>
              <w:t>Patikslintas dyzelinių variklių absorbcijos koeficientas</w:t>
            </w:r>
          </w:p>
        </w:tc>
      </w:tr>
      <w:tr w:rsidR="00493F8D" w:rsidRPr="00351FE3" w14:paraId="3B5CA98F" w14:textId="77777777" w:rsidTr="00BA756C">
        <w:trPr>
          <w:jc w:val="center"/>
        </w:trPr>
        <w:tc>
          <w:tcPr>
            <w:tcW w:w="2044" w:type="dxa"/>
          </w:tcPr>
          <w:p w14:paraId="7D4533F4" w14:textId="77777777" w:rsidR="00493F8D" w:rsidRPr="00351FE3" w:rsidRDefault="00E05202">
            <w:pPr>
              <w:rPr>
                <w:noProof/>
              </w:rPr>
            </w:pPr>
            <w:r w:rsidRPr="00351FE3">
              <w:rPr>
                <w:noProof/>
              </w:rPr>
              <w:t xml:space="preserve"> </w:t>
            </w:r>
          </w:p>
        </w:tc>
        <w:tc>
          <w:tcPr>
            <w:tcW w:w="1920" w:type="dxa"/>
          </w:tcPr>
          <w:p w14:paraId="62E70FD3" w14:textId="77777777" w:rsidR="00493F8D" w:rsidRPr="00351FE3" w:rsidRDefault="00E05202">
            <w:pPr>
              <w:rPr>
                <w:noProof/>
              </w:rPr>
            </w:pPr>
            <w:r w:rsidRPr="00351FE3">
              <w:rPr>
                <w:noProof/>
              </w:rPr>
              <w:t xml:space="preserve"> </w:t>
            </w:r>
          </w:p>
        </w:tc>
        <w:tc>
          <w:tcPr>
            <w:tcW w:w="1942" w:type="dxa"/>
          </w:tcPr>
          <w:p w14:paraId="5556F8FA" w14:textId="77777777" w:rsidR="00493F8D" w:rsidRPr="00351FE3" w:rsidRDefault="00E05202">
            <w:pPr>
              <w:rPr>
                <w:noProof/>
              </w:rPr>
            </w:pPr>
            <w:r w:rsidRPr="00351FE3">
              <w:rPr>
                <w:noProof/>
              </w:rPr>
              <w:t>„9F2F“</w:t>
            </w:r>
          </w:p>
        </w:tc>
        <w:tc>
          <w:tcPr>
            <w:tcW w:w="1931" w:type="dxa"/>
          </w:tcPr>
          <w:p w14:paraId="049A7B2C" w14:textId="77777777" w:rsidR="00493F8D" w:rsidRPr="00351FE3" w:rsidRDefault="00E05202">
            <w:pPr>
              <w:rPr>
                <w:noProof/>
              </w:rPr>
            </w:pPr>
            <w:r w:rsidRPr="00351FE3">
              <w:rPr>
                <w:noProof/>
              </w:rPr>
              <w:t xml:space="preserve"> </w:t>
            </w:r>
          </w:p>
        </w:tc>
        <w:tc>
          <w:tcPr>
            <w:tcW w:w="2029" w:type="dxa"/>
          </w:tcPr>
          <w:p w14:paraId="3573ED20" w14:textId="77777777" w:rsidR="00493F8D" w:rsidRPr="00351FE3" w:rsidRDefault="00E05202">
            <w:pPr>
              <w:rPr>
                <w:noProof/>
              </w:rPr>
            </w:pPr>
            <w:r w:rsidRPr="00351FE3">
              <w:rPr>
                <w:noProof/>
              </w:rPr>
              <w:t>CO</w:t>
            </w:r>
            <w:r w:rsidRPr="00351FE3">
              <w:rPr>
                <w:noProof/>
                <w:vertAlign w:val="subscript"/>
              </w:rPr>
              <w:t>2</w:t>
            </w:r>
          </w:p>
        </w:tc>
      </w:tr>
      <w:tr w:rsidR="00493F8D" w:rsidRPr="00351FE3" w14:paraId="7D7646EB" w14:textId="77777777" w:rsidTr="00BA756C">
        <w:trPr>
          <w:jc w:val="center"/>
        </w:trPr>
        <w:tc>
          <w:tcPr>
            <w:tcW w:w="2044" w:type="dxa"/>
          </w:tcPr>
          <w:p w14:paraId="6CE1B0FB" w14:textId="77777777" w:rsidR="00493F8D" w:rsidRPr="00351FE3" w:rsidRDefault="00E05202">
            <w:pPr>
              <w:rPr>
                <w:noProof/>
              </w:rPr>
            </w:pPr>
            <w:r w:rsidRPr="00351FE3">
              <w:rPr>
                <w:noProof/>
              </w:rPr>
              <w:t xml:space="preserve"> </w:t>
            </w:r>
          </w:p>
        </w:tc>
        <w:tc>
          <w:tcPr>
            <w:tcW w:w="1920" w:type="dxa"/>
          </w:tcPr>
          <w:p w14:paraId="294F8BD0" w14:textId="77777777" w:rsidR="00493F8D" w:rsidRPr="00351FE3" w:rsidRDefault="00E05202">
            <w:pPr>
              <w:rPr>
                <w:noProof/>
              </w:rPr>
            </w:pPr>
            <w:r w:rsidRPr="00351FE3">
              <w:rPr>
                <w:noProof/>
              </w:rPr>
              <w:t xml:space="preserve"> </w:t>
            </w:r>
          </w:p>
        </w:tc>
        <w:tc>
          <w:tcPr>
            <w:tcW w:w="1942" w:type="dxa"/>
          </w:tcPr>
          <w:p w14:paraId="6BB38380" w14:textId="77777777" w:rsidR="00493F8D" w:rsidRPr="00351FE3" w:rsidRDefault="00E05202">
            <w:pPr>
              <w:rPr>
                <w:noProof/>
              </w:rPr>
            </w:pPr>
            <w:r w:rsidRPr="00351FE3">
              <w:rPr>
                <w:noProof/>
              </w:rPr>
              <w:t>„9F30“</w:t>
            </w:r>
          </w:p>
        </w:tc>
        <w:tc>
          <w:tcPr>
            <w:tcW w:w="1931" w:type="dxa"/>
          </w:tcPr>
          <w:p w14:paraId="60C8B6A4" w14:textId="77777777" w:rsidR="00493F8D" w:rsidRPr="00351FE3" w:rsidRDefault="00E05202">
            <w:pPr>
              <w:rPr>
                <w:noProof/>
              </w:rPr>
            </w:pPr>
            <w:r w:rsidRPr="00351FE3">
              <w:rPr>
                <w:noProof/>
              </w:rPr>
              <w:t xml:space="preserve"> </w:t>
            </w:r>
          </w:p>
        </w:tc>
        <w:tc>
          <w:tcPr>
            <w:tcW w:w="2029" w:type="dxa"/>
          </w:tcPr>
          <w:p w14:paraId="0F139636" w14:textId="77777777" w:rsidR="00493F8D" w:rsidRPr="00351FE3" w:rsidRDefault="00E05202">
            <w:pPr>
              <w:rPr>
                <w:noProof/>
              </w:rPr>
            </w:pPr>
            <w:r w:rsidRPr="00351FE3">
              <w:rPr>
                <w:noProof/>
              </w:rPr>
              <w:t>Bendros degalų sąnaudos</w:t>
            </w:r>
          </w:p>
        </w:tc>
      </w:tr>
      <w:tr w:rsidR="00493F8D" w:rsidRPr="00351FE3" w14:paraId="3682BE7B" w14:textId="77777777" w:rsidTr="00BA756C">
        <w:trPr>
          <w:jc w:val="center"/>
        </w:trPr>
        <w:tc>
          <w:tcPr>
            <w:tcW w:w="2044" w:type="dxa"/>
          </w:tcPr>
          <w:p w14:paraId="3D8B9324" w14:textId="77777777" w:rsidR="00493F8D" w:rsidRPr="00351FE3" w:rsidRDefault="00E05202">
            <w:pPr>
              <w:rPr>
                <w:noProof/>
              </w:rPr>
            </w:pPr>
            <w:r w:rsidRPr="00351FE3">
              <w:rPr>
                <w:noProof/>
              </w:rPr>
              <w:t xml:space="preserve"> </w:t>
            </w:r>
          </w:p>
        </w:tc>
        <w:tc>
          <w:tcPr>
            <w:tcW w:w="1920" w:type="dxa"/>
          </w:tcPr>
          <w:p w14:paraId="2E98A9F7" w14:textId="77777777" w:rsidR="00493F8D" w:rsidRPr="00351FE3" w:rsidRDefault="00E05202">
            <w:pPr>
              <w:rPr>
                <w:noProof/>
              </w:rPr>
            </w:pPr>
            <w:r w:rsidRPr="00351FE3">
              <w:rPr>
                <w:noProof/>
              </w:rPr>
              <w:t xml:space="preserve"> </w:t>
            </w:r>
          </w:p>
        </w:tc>
        <w:tc>
          <w:tcPr>
            <w:tcW w:w="1942" w:type="dxa"/>
          </w:tcPr>
          <w:p w14:paraId="31BD330F" w14:textId="77777777" w:rsidR="00493F8D" w:rsidRPr="00351FE3" w:rsidRDefault="00E05202">
            <w:pPr>
              <w:rPr>
                <w:noProof/>
              </w:rPr>
            </w:pPr>
            <w:r w:rsidRPr="00351FE3">
              <w:rPr>
                <w:noProof/>
              </w:rPr>
              <w:t>„9F31“</w:t>
            </w:r>
          </w:p>
        </w:tc>
        <w:tc>
          <w:tcPr>
            <w:tcW w:w="1931" w:type="dxa"/>
          </w:tcPr>
          <w:p w14:paraId="425CA77B" w14:textId="77777777" w:rsidR="00493F8D" w:rsidRPr="00351FE3" w:rsidRDefault="00E05202">
            <w:pPr>
              <w:rPr>
                <w:noProof/>
              </w:rPr>
            </w:pPr>
            <w:r w:rsidRPr="00351FE3">
              <w:rPr>
                <w:noProof/>
              </w:rPr>
              <w:t xml:space="preserve"> </w:t>
            </w:r>
          </w:p>
        </w:tc>
        <w:tc>
          <w:tcPr>
            <w:tcW w:w="2029" w:type="dxa"/>
          </w:tcPr>
          <w:p w14:paraId="7791FC23" w14:textId="77777777" w:rsidR="00493F8D" w:rsidRPr="00351FE3" w:rsidRDefault="00E05202">
            <w:pPr>
              <w:rPr>
                <w:noProof/>
              </w:rPr>
            </w:pPr>
            <w:r w:rsidRPr="00351FE3">
              <w:rPr>
                <w:noProof/>
              </w:rPr>
              <w:t>EB tipo patvirtinimo aplinkos kategorijos ženklas</w:t>
            </w:r>
          </w:p>
        </w:tc>
      </w:tr>
      <w:tr w:rsidR="00493F8D" w:rsidRPr="00351FE3" w14:paraId="6C807275" w14:textId="77777777" w:rsidTr="00BA756C">
        <w:trPr>
          <w:jc w:val="center"/>
        </w:trPr>
        <w:tc>
          <w:tcPr>
            <w:tcW w:w="2044" w:type="dxa"/>
          </w:tcPr>
          <w:p w14:paraId="50D24096" w14:textId="77777777" w:rsidR="00493F8D" w:rsidRPr="00351FE3" w:rsidRDefault="00E05202">
            <w:pPr>
              <w:rPr>
                <w:noProof/>
              </w:rPr>
            </w:pPr>
            <w:r w:rsidRPr="00351FE3">
              <w:rPr>
                <w:noProof/>
              </w:rPr>
              <w:t xml:space="preserve"> </w:t>
            </w:r>
          </w:p>
        </w:tc>
        <w:tc>
          <w:tcPr>
            <w:tcW w:w="1920" w:type="dxa"/>
          </w:tcPr>
          <w:p w14:paraId="2D049468" w14:textId="77777777" w:rsidR="00493F8D" w:rsidRPr="00351FE3" w:rsidRDefault="00E05202">
            <w:pPr>
              <w:rPr>
                <w:noProof/>
              </w:rPr>
            </w:pPr>
            <w:r w:rsidRPr="00351FE3">
              <w:rPr>
                <w:noProof/>
              </w:rPr>
              <w:t>„9F32“</w:t>
            </w:r>
          </w:p>
        </w:tc>
        <w:tc>
          <w:tcPr>
            <w:tcW w:w="1942" w:type="dxa"/>
          </w:tcPr>
          <w:p w14:paraId="23BE326C" w14:textId="77777777" w:rsidR="00493F8D" w:rsidRPr="00351FE3" w:rsidRDefault="00E05202">
            <w:pPr>
              <w:rPr>
                <w:noProof/>
              </w:rPr>
            </w:pPr>
            <w:r w:rsidRPr="00351FE3">
              <w:rPr>
                <w:noProof/>
              </w:rPr>
              <w:t xml:space="preserve"> </w:t>
            </w:r>
          </w:p>
        </w:tc>
        <w:tc>
          <w:tcPr>
            <w:tcW w:w="1931" w:type="dxa"/>
          </w:tcPr>
          <w:p w14:paraId="52A12E81" w14:textId="77777777" w:rsidR="00493F8D" w:rsidRPr="00351FE3" w:rsidRDefault="00E05202">
            <w:pPr>
              <w:rPr>
                <w:noProof/>
              </w:rPr>
            </w:pPr>
            <w:r w:rsidRPr="00351FE3">
              <w:rPr>
                <w:noProof/>
              </w:rPr>
              <w:t xml:space="preserve"> </w:t>
            </w:r>
          </w:p>
        </w:tc>
        <w:tc>
          <w:tcPr>
            <w:tcW w:w="2029" w:type="dxa"/>
          </w:tcPr>
          <w:p w14:paraId="0C81D977" w14:textId="77777777" w:rsidR="00493F8D" w:rsidRPr="00351FE3" w:rsidRDefault="00E05202">
            <w:pPr>
              <w:rPr>
                <w:noProof/>
              </w:rPr>
            </w:pPr>
            <w:r w:rsidRPr="00351FE3">
              <w:rPr>
                <w:noProof/>
              </w:rPr>
              <w:t>Degalų bako talpa</w:t>
            </w:r>
          </w:p>
        </w:tc>
      </w:tr>
      <w:tr w:rsidR="00493F8D" w:rsidRPr="00351FE3" w14:paraId="2F9D0114" w14:textId="77777777" w:rsidTr="00BA756C">
        <w:trPr>
          <w:jc w:val="center"/>
        </w:trPr>
        <w:tc>
          <w:tcPr>
            <w:tcW w:w="2044" w:type="dxa"/>
          </w:tcPr>
          <w:p w14:paraId="16B3F69B" w14:textId="77777777" w:rsidR="00493F8D" w:rsidRPr="00351FE3" w:rsidRDefault="00E05202">
            <w:pPr>
              <w:rPr>
                <w:noProof/>
              </w:rPr>
            </w:pPr>
            <w:r w:rsidRPr="00351FE3">
              <w:rPr>
                <w:noProof/>
              </w:rPr>
              <w:t xml:space="preserve"> </w:t>
            </w:r>
          </w:p>
        </w:tc>
        <w:tc>
          <w:tcPr>
            <w:tcW w:w="1920" w:type="dxa"/>
          </w:tcPr>
          <w:p w14:paraId="110854C7" w14:textId="77777777" w:rsidR="00493F8D" w:rsidRPr="00351FE3" w:rsidRDefault="00E05202">
            <w:pPr>
              <w:rPr>
                <w:noProof/>
              </w:rPr>
            </w:pPr>
            <w:r w:rsidRPr="00351FE3">
              <w:rPr>
                <w:noProof/>
              </w:rPr>
              <w:t xml:space="preserve"> </w:t>
            </w:r>
          </w:p>
        </w:tc>
        <w:tc>
          <w:tcPr>
            <w:tcW w:w="1942" w:type="dxa"/>
          </w:tcPr>
          <w:p w14:paraId="07A9202D" w14:textId="77777777" w:rsidR="00493F8D" w:rsidRPr="00351FE3" w:rsidRDefault="00E05202">
            <w:pPr>
              <w:rPr>
                <w:noProof/>
              </w:rPr>
            </w:pPr>
            <w:r w:rsidRPr="00351FE3">
              <w:rPr>
                <w:noProof/>
              </w:rPr>
              <w:t xml:space="preserve"> </w:t>
            </w:r>
          </w:p>
        </w:tc>
        <w:tc>
          <w:tcPr>
            <w:tcW w:w="1931" w:type="dxa"/>
          </w:tcPr>
          <w:p w14:paraId="7E441591" w14:textId="77777777" w:rsidR="00493F8D" w:rsidRPr="00351FE3" w:rsidRDefault="00E05202">
            <w:pPr>
              <w:rPr>
                <w:noProof/>
              </w:rPr>
            </w:pPr>
            <w:r w:rsidRPr="00351FE3">
              <w:rPr>
                <w:noProof/>
              </w:rPr>
              <w:t xml:space="preserve"> </w:t>
            </w:r>
          </w:p>
        </w:tc>
        <w:tc>
          <w:tcPr>
            <w:tcW w:w="2029" w:type="dxa"/>
          </w:tcPr>
          <w:p w14:paraId="14FC56DC" w14:textId="77777777" w:rsidR="00493F8D" w:rsidRPr="00351FE3" w:rsidRDefault="00E05202">
            <w:pPr>
              <w:rPr>
                <w:noProof/>
              </w:rPr>
            </w:pPr>
            <w:r w:rsidRPr="00351FE3">
              <w:rPr>
                <w:noProof/>
              </w:rPr>
              <w:t xml:space="preserve"> </w:t>
            </w:r>
          </w:p>
        </w:tc>
      </w:tr>
    </w:tbl>
    <w:p w14:paraId="353F16DC" w14:textId="77777777" w:rsidR="00493F8D" w:rsidRPr="00351FE3" w:rsidRDefault="00E05202">
      <w:pPr>
        <w:pStyle w:val="Text2"/>
        <w:rPr>
          <w:noProof/>
        </w:rPr>
      </w:pPr>
      <w:r w:rsidRPr="00351FE3">
        <w:rPr>
          <w:noProof/>
        </w:rPr>
        <w:t xml:space="preserve">Duomenų struktūrą ir formatą pagal 2 dalies </w:t>
      </w:r>
      <w:hyperlink w:anchor="ecrwhdDxqCnpqQ8pT" w:tooltip="point 2, point (g): (g)">
        <w:r w:rsidRPr="00351FE3">
          <w:rPr>
            <w:rStyle w:val="Hyperlink"/>
            <w:noProof/>
          </w:rPr>
          <w:t>g</w:t>
        </w:r>
      </w:hyperlink>
      <w:r w:rsidRPr="00351FE3">
        <w:rPr>
          <w:noProof/>
        </w:rPr>
        <w:t xml:space="preserve"> punktą nurodo valstybės narės.</w:t>
      </w:r>
    </w:p>
    <w:p w14:paraId="505CD169" w14:textId="77777777" w:rsidR="00493F8D" w:rsidRPr="00351FE3" w:rsidRDefault="00E05202">
      <w:pPr>
        <w:pStyle w:val="Point1letter"/>
        <w:rPr>
          <w:noProof/>
        </w:rPr>
      </w:pPr>
      <w:r w:rsidRPr="00351FE3">
        <w:rPr>
          <w:i/>
          <w:noProof/>
        </w:rPr>
        <w:t>Registracijos duomenų nuskaitymas</w:t>
      </w:r>
    </w:p>
    <w:p w14:paraId="13DA7AAB" w14:textId="77777777" w:rsidR="00493F8D" w:rsidRPr="00351FE3" w:rsidRDefault="00E05202" w:rsidP="001E5A29">
      <w:pPr>
        <w:pStyle w:val="Point2letter"/>
        <w:numPr>
          <w:ilvl w:val="5"/>
          <w:numId w:val="11"/>
        </w:numPr>
        <w:rPr>
          <w:noProof/>
        </w:rPr>
      </w:pPr>
      <w:r w:rsidRPr="00351FE3">
        <w:rPr>
          <w:noProof/>
        </w:rPr>
        <w:t>Taikomosios programos pasirinkimas</w:t>
      </w:r>
    </w:p>
    <w:p w14:paraId="3FA0BD93" w14:textId="77777777" w:rsidR="00493F8D" w:rsidRPr="00351FE3" w:rsidRDefault="00E05202">
      <w:pPr>
        <w:pStyle w:val="Text3"/>
        <w:rPr>
          <w:noProof/>
        </w:rPr>
      </w:pPr>
      <w:r w:rsidRPr="00351FE3">
        <w:rPr>
          <w:noProof/>
        </w:rPr>
        <w:t>Taikomoji programa „Transporto priemonės registracija“ turi būti pasirenkama SELECT DF (pagal pavadinimą, žr. ISO/IEC 7816-4) su taikomosios programos identifikatoriumi (AID). AID vertės prašoma iš Europos Komisijos pasirinktos laboratorijos.</w:t>
      </w:r>
    </w:p>
    <w:p w14:paraId="149586DF" w14:textId="77777777" w:rsidR="00493F8D" w:rsidRPr="00351FE3" w:rsidRDefault="00E05202">
      <w:pPr>
        <w:pStyle w:val="Point2"/>
        <w:rPr>
          <w:noProof/>
        </w:rPr>
      </w:pPr>
      <w:r w:rsidRPr="00351FE3">
        <w:rPr>
          <w:noProof/>
        </w:rPr>
        <w:t>ii)</w:t>
      </w:r>
      <w:r w:rsidRPr="00351FE3">
        <w:rPr>
          <w:noProof/>
        </w:rPr>
        <w:tab/>
        <w:t>Rinkmenos duomenų nuskaitymas</w:t>
      </w:r>
    </w:p>
    <w:p w14:paraId="4763E404" w14:textId="77777777" w:rsidR="00493F8D" w:rsidRPr="00351FE3" w:rsidRDefault="00E05202">
      <w:pPr>
        <w:pStyle w:val="Text3"/>
        <w:rPr>
          <w:noProof/>
        </w:rPr>
      </w:pPr>
      <w:r w:rsidRPr="00351FE3">
        <w:rPr>
          <w:noProof/>
        </w:rPr>
        <w:t xml:space="preserve">2 dalies </w:t>
      </w:r>
      <w:hyperlink w:anchor="ecx5BESGc24KShZ5y" w:tooltip="point 2, points (d), (e) and (f): (d)">
        <w:r w:rsidRPr="00351FE3">
          <w:rPr>
            <w:rStyle w:val="Hyperlink"/>
            <w:noProof/>
          </w:rPr>
          <w:t>d</w:t>
        </w:r>
      </w:hyperlink>
      <w:r w:rsidRPr="00351FE3">
        <w:rPr>
          <w:noProof/>
        </w:rPr>
        <w:t xml:space="preserve">, </w:t>
      </w:r>
      <w:hyperlink w:anchor="ecyvn9pJY1rKuOStS" w:tooltip="point 2, points (d), (e) and (f): (e)">
        <w:r w:rsidRPr="00351FE3">
          <w:rPr>
            <w:rStyle w:val="Hyperlink"/>
            <w:noProof/>
          </w:rPr>
          <w:t>e</w:t>
        </w:r>
      </w:hyperlink>
      <w:r w:rsidRPr="00351FE3">
        <w:rPr>
          <w:noProof/>
        </w:rPr>
        <w:t xml:space="preserve"> ir </w:t>
      </w:r>
      <w:hyperlink w:anchor="ecAVdlqo4WcO5VF8f" w:tooltip="point 2, points (d), (e) and (f): (f)">
        <w:r w:rsidRPr="00351FE3">
          <w:rPr>
            <w:rStyle w:val="Hyperlink"/>
            <w:noProof/>
          </w:rPr>
          <w:t>f</w:t>
        </w:r>
      </w:hyperlink>
      <w:r w:rsidRPr="00351FE3">
        <w:rPr>
          <w:noProof/>
        </w:rPr>
        <w:t xml:space="preserve"> punktus atitinkančios rinkmenos turi būti pasirenkamos SELECT (žr. ISO/IEC 7816-4), komandos parametrus P1 nustačius „02“, P2 – „04“, ir komandos duomenų laukelį su rinkmenos identifikatoriumi (žr. </w:t>
      </w:r>
      <w:hyperlink w:anchor="ecQaQDrAyxqNBjjnW" w:tooltip="point (j): (j)">
        <w:r w:rsidRPr="00351FE3">
          <w:rPr>
            <w:rStyle w:val="Hyperlink"/>
            <w:noProof/>
          </w:rPr>
          <w:t>j</w:t>
        </w:r>
      </w:hyperlink>
      <w:r w:rsidRPr="00351FE3">
        <w:rPr>
          <w:noProof/>
        </w:rPr>
        <w:t xml:space="preserve"> punktą, 1 lentelė). Grąžintame FCP šablone yra nurodytas rinkmenos dydis, kuris gali būti naudingas nuskaitant tas rinkmenas.</w:t>
      </w:r>
    </w:p>
    <w:p w14:paraId="5E2F4079" w14:textId="77777777" w:rsidR="00493F8D" w:rsidRPr="00351FE3" w:rsidRDefault="00E05202">
      <w:pPr>
        <w:pStyle w:val="Text3"/>
        <w:rPr>
          <w:noProof/>
        </w:rPr>
      </w:pPr>
      <w:r w:rsidRPr="00351FE3">
        <w:rPr>
          <w:noProof/>
        </w:rPr>
        <w:t>Šios rinkmenos turi būti nuskaitomos READ BINARY (žr. ISO/IEC 7816-4), kai nėra komandos duomenų laukelio, o Le nustatytas atsižvelgiant į numatomų duomenų ilgį, naudojant trumpąjį Le.</w:t>
      </w:r>
    </w:p>
    <w:p w14:paraId="55C945B0" w14:textId="77777777" w:rsidR="00493F8D" w:rsidRPr="00351FE3" w:rsidRDefault="00E05202">
      <w:pPr>
        <w:pStyle w:val="Point2"/>
        <w:rPr>
          <w:noProof/>
        </w:rPr>
      </w:pPr>
      <w:r w:rsidRPr="00351FE3">
        <w:rPr>
          <w:noProof/>
        </w:rPr>
        <w:t>iii)</w:t>
      </w:r>
      <w:r w:rsidRPr="00351FE3">
        <w:rPr>
          <w:noProof/>
        </w:rPr>
        <w:tab/>
        <w:t>Duomenų autentiškumo tikrinimas</w:t>
      </w:r>
    </w:p>
    <w:p w14:paraId="258341B6" w14:textId="77777777" w:rsidR="00493F8D" w:rsidRPr="00351FE3" w:rsidRDefault="00E05202">
      <w:pPr>
        <w:pStyle w:val="Text3"/>
        <w:rPr>
          <w:noProof/>
        </w:rPr>
      </w:pPr>
      <w:r w:rsidRPr="00351FE3">
        <w:rPr>
          <w:noProof/>
        </w:rPr>
        <w:t>Norint patikrinti laikomų registracijos duomenų autentiškumą, galima patikrinti atitinkamą elektroninį parašą. Vadinasi, be registracijos duomenų, iš registracijos kortelės taip pat galima nuskaityti atitinkamą elektroninį parašą.</w:t>
      </w:r>
    </w:p>
    <w:p w14:paraId="377CB59D" w14:textId="77777777" w:rsidR="00493F8D" w:rsidRPr="00351FE3" w:rsidRDefault="00E05202">
      <w:pPr>
        <w:pStyle w:val="Text3"/>
        <w:rPr>
          <w:noProof/>
        </w:rPr>
      </w:pPr>
      <w:r w:rsidRPr="00351FE3">
        <w:rPr>
          <w:noProof/>
        </w:rPr>
        <w:t>Viešąjį raktą parašui patikrinti galima gauti iš registracijos kortelės nuskaičius atitinkamos išduodančiosios institucijos sertifikatą. Sertifikatuose yra viešasis raktas ir atitinkamos institucijos tapatybė. Parašą patikrinti galima ir naudojant kitą sistemą nei registracijos kortelę.</w:t>
      </w:r>
    </w:p>
    <w:p w14:paraId="4650215A" w14:textId="77777777" w:rsidR="00493F8D" w:rsidRDefault="00E05202">
      <w:pPr>
        <w:pStyle w:val="Text3"/>
        <w:rPr>
          <w:noProof/>
        </w:rPr>
      </w:pPr>
      <w:r w:rsidRPr="00351FE3">
        <w:rPr>
          <w:noProof/>
        </w:rPr>
        <w:t>Valstybės narės gali laisvai gauti viešuosius raktus ir sertifikatus, reikalingus išduodančiosios institucijos sertifikatams patikrinti. </w:t>
      </w:r>
    </w:p>
    <w:p w14:paraId="0C1A028D" w14:textId="77777777" w:rsidR="00182DAE" w:rsidRPr="00351FE3" w:rsidRDefault="00182DAE">
      <w:pPr>
        <w:pStyle w:val="Text3"/>
        <w:rPr>
          <w:noProof/>
        </w:rPr>
      </w:pPr>
    </w:p>
    <w:p w14:paraId="0B1C40F5" w14:textId="77777777" w:rsidR="00493F8D" w:rsidRPr="00351FE3" w:rsidRDefault="00E05202">
      <w:pPr>
        <w:pStyle w:val="Point1letter"/>
        <w:rPr>
          <w:noProof/>
        </w:rPr>
      </w:pPr>
      <w:bookmarkStart w:id="16" w:name="ecWcTdSZRnalj3umW"/>
      <w:bookmarkEnd w:id="16"/>
      <w:r w:rsidRPr="00351FE3">
        <w:rPr>
          <w:i/>
          <w:noProof/>
        </w:rPr>
        <w:t>Specialiosios nuostatos</w:t>
      </w:r>
    </w:p>
    <w:p w14:paraId="55F4A083" w14:textId="77777777" w:rsidR="00493F8D" w:rsidRPr="00351FE3" w:rsidRDefault="00E05202">
      <w:pPr>
        <w:pStyle w:val="Text2"/>
        <w:rPr>
          <w:noProof/>
        </w:rPr>
      </w:pPr>
      <w:r w:rsidRPr="00351FE3">
        <w:rPr>
          <w:noProof/>
        </w:rPr>
        <w:t xml:space="preserve">Nepaisydamos kitų šios direktyvos nuostatų, valstybės narės, pranešusios Europos Komisijai, gali pridėti spalvų, žymų arba ženklų. Be to, tam tikriems b punkto </w:t>
      </w:r>
      <w:hyperlink w:anchor="ecx0HEP9Bgzs1B07V" w:tooltip="point (b)(iii): (iii)">
        <w:r w:rsidRPr="00351FE3">
          <w:rPr>
            <w:rStyle w:val="Hyperlink"/>
            <w:noProof/>
          </w:rPr>
          <w:t>iii</w:t>
        </w:r>
      </w:hyperlink>
      <w:r w:rsidRPr="00351FE3">
        <w:rPr>
          <w:noProof/>
        </w:rPr>
        <w:t xml:space="preserve"> papunktyje nurodytiems duomenims valstybės narės gali leisti naudoti XML formatą ir leisti prieigą per TCP/IP.</w:t>
      </w:r>
    </w:p>
    <w:p w14:paraId="24BEB38F" w14:textId="77777777" w:rsidR="00493F8D" w:rsidRPr="00351FE3" w:rsidRDefault="00E05202">
      <w:pPr>
        <w:pStyle w:val="Text2"/>
        <w:rPr>
          <w:noProof/>
        </w:rPr>
      </w:pPr>
      <w:r w:rsidRPr="00351FE3">
        <w:rPr>
          <w:noProof/>
        </w:rPr>
        <w:t>Valstybės narės, norėdamos, kad būtų teikiamos papildomos su transporto priemone susijusios paslaugos, Europos Komisijai pritarus, transporto priemonės registracijos kortelėje gali pridėti kitas taikomąsias programas, kurioms ES lygiu kol kas neparengta suderintų taisyklių arba dokumentų (pvz., techninės apžiūros pažymos).</w:t>
      </w:r>
    </w:p>
    <w:sectPr w:rsidR="00493F8D" w:rsidRPr="00351FE3" w:rsidSect="001908EB">
      <w:headerReference w:type="even" r:id="rId20"/>
      <w:footerReference w:type="even" r:id="rId21"/>
      <w:footerReference w:type="default" r:id="rId22"/>
      <w:headerReference w:type="first" r:id="rId23"/>
      <w:footerReference w:type="first" r:id="rId2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93F2E" w14:textId="77777777" w:rsidR="00271A47" w:rsidRDefault="00271A47" w:rsidP="00303429">
      <w:pPr>
        <w:spacing w:before="0" w:after="0"/>
      </w:pPr>
      <w:r>
        <w:separator/>
      </w:r>
    </w:p>
  </w:endnote>
  <w:endnote w:type="continuationSeparator" w:id="0">
    <w:p w14:paraId="2BA4C5F0" w14:textId="77777777" w:rsidR="00271A47" w:rsidRDefault="00271A47" w:rsidP="003034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BC93A" w14:textId="4BC9CD51" w:rsidR="001908EB" w:rsidRPr="001908EB" w:rsidRDefault="001908EB" w:rsidP="001908EB">
    <w:pPr>
      <w:pStyle w:val="Footer"/>
      <w:rPr>
        <w:rFonts w:ascii="Arial" w:hAnsi="Arial" w:cs="Arial"/>
        <w:b/>
        <w:sz w:val="48"/>
      </w:rPr>
    </w:pPr>
    <w:r w:rsidRPr="001908EB">
      <w:rPr>
        <w:rFonts w:ascii="Arial" w:hAnsi="Arial" w:cs="Arial"/>
        <w:b/>
        <w:sz w:val="48"/>
      </w:rPr>
      <w:t>LT</w:t>
    </w:r>
    <w:r w:rsidRPr="001908EB">
      <w:rPr>
        <w:rFonts w:ascii="Arial" w:hAnsi="Arial" w:cs="Arial"/>
        <w:b/>
        <w:sz w:val="48"/>
      </w:rPr>
      <w:tab/>
    </w:r>
    <w:r w:rsidRPr="001908EB">
      <w:rPr>
        <w:rFonts w:ascii="Arial" w:hAnsi="Arial" w:cs="Arial"/>
        <w:b/>
        <w:sz w:val="48"/>
      </w:rPr>
      <w:tab/>
    </w:r>
    <w:r w:rsidRPr="001908EB">
      <w:tab/>
    </w:r>
    <w:r w:rsidRPr="001908EB">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30898" w14:textId="5F70E6F8" w:rsidR="001908EB" w:rsidRPr="001908EB" w:rsidRDefault="001908EB" w:rsidP="001908EB">
    <w:pPr>
      <w:pStyle w:val="Footer"/>
      <w:rPr>
        <w:rFonts w:ascii="Arial" w:hAnsi="Arial" w:cs="Arial"/>
        <w:b/>
        <w:sz w:val="48"/>
      </w:rPr>
    </w:pPr>
    <w:r w:rsidRPr="001908EB">
      <w:rPr>
        <w:rFonts w:ascii="Arial" w:hAnsi="Arial" w:cs="Arial"/>
        <w:b/>
        <w:sz w:val="48"/>
      </w:rPr>
      <w:t>LT</w:t>
    </w:r>
    <w:r w:rsidRPr="001908EB">
      <w:rPr>
        <w:rFonts w:ascii="Arial" w:hAnsi="Arial" w:cs="Arial"/>
        <w:b/>
        <w:sz w:val="48"/>
      </w:rPr>
      <w:tab/>
    </w:r>
    <w:r w:rsidRPr="001908EB">
      <w:rPr>
        <w:rFonts w:ascii="Arial" w:hAnsi="Arial" w:cs="Arial"/>
        <w:b/>
        <w:sz w:val="48"/>
      </w:rPr>
      <w:tab/>
    </w:r>
    <w:r w:rsidRPr="001908EB">
      <w:tab/>
    </w:r>
    <w:r w:rsidRPr="001908EB">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C8B03" w14:textId="77777777" w:rsidR="001908EB" w:rsidRPr="001908EB" w:rsidRDefault="001908EB" w:rsidP="001908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0890C" w14:textId="77777777" w:rsidR="001908EB" w:rsidRDefault="001908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9D9E3" w14:textId="62522D68" w:rsidR="001908EB" w:rsidRPr="001908EB" w:rsidRDefault="001908EB" w:rsidP="001908EB">
    <w:pPr>
      <w:pStyle w:val="Footer"/>
      <w:rPr>
        <w:rFonts w:ascii="Arial" w:hAnsi="Arial" w:cs="Arial"/>
        <w:b/>
        <w:sz w:val="48"/>
      </w:rPr>
    </w:pPr>
    <w:r w:rsidRPr="001908EB">
      <w:rPr>
        <w:rFonts w:ascii="Arial" w:hAnsi="Arial" w:cs="Arial"/>
        <w:b/>
        <w:sz w:val="48"/>
      </w:rPr>
      <w:t>LT</w:t>
    </w:r>
    <w:r w:rsidRPr="001908EB">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1908EB">
      <w:tab/>
    </w:r>
    <w:r w:rsidRPr="001908EB">
      <w:rPr>
        <w:rFonts w:ascii="Arial" w:hAnsi="Arial" w:cs="Arial"/>
        <w:b/>
        <w:sz w:val="48"/>
      </w:rPr>
      <w:t>LT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8BE0B" w14:textId="77777777" w:rsidR="001908EB" w:rsidRDefault="001908EB" w:rsidP="00190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EA517" w14:textId="77777777" w:rsidR="00271A47" w:rsidRDefault="00271A47" w:rsidP="00303429">
      <w:pPr>
        <w:spacing w:before="0" w:after="0"/>
      </w:pPr>
      <w:r>
        <w:separator/>
      </w:r>
    </w:p>
  </w:footnote>
  <w:footnote w:type="continuationSeparator" w:id="0">
    <w:p w14:paraId="36EC6205" w14:textId="77777777" w:rsidR="00271A47" w:rsidRDefault="00271A47" w:rsidP="00303429">
      <w:pPr>
        <w:spacing w:before="0" w:after="0"/>
      </w:pPr>
      <w:r>
        <w:continuationSeparator/>
      </w:r>
    </w:p>
  </w:footnote>
  <w:footnote w:id="1">
    <w:p w14:paraId="7F33B939" w14:textId="7B21F00B" w:rsidR="00493F8D" w:rsidRDefault="00E05202">
      <w:pPr>
        <w:pStyle w:val="FootnoteText"/>
      </w:pPr>
      <w:r>
        <w:rPr>
          <w:rStyle w:val="FootnoteReference"/>
        </w:rPr>
        <w:t>(1)</w:t>
      </w:r>
      <w:r>
        <w:tab/>
        <w:t>2020 m. balandžio 15 d. Komisijos įgyvendinimo reglamentas (ES) 2020/683, kuriuo įgyvendinamas Europos Parlamento ir Tarybos reglamentas (ES) 2018/858 dėl motorinių transporto priemonių ir jų priekabų bei tokioms transporto priemonėms skirtų sistemų, komponentų ir atskirų techninių mazgų patvirtinimo ir rinkos priežiūros administracinių reikalavimų, (OL L 163, 2020 5 26, p. 1, ELI: http://data.europa.eu/eli/reg_impl/2020/683/oj).</w:t>
      </w:r>
    </w:p>
  </w:footnote>
  <w:footnote w:id="2">
    <w:p w14:paraId="7E55C8BF" w14:textId="77777777" w:rsidR="00493F8D" w:rsidRDefault="00E05202">
      <w:pPr>
        <w:pStyle w:val="FootnoteText"/>
      </w:pPr>
      <w:r>
        <w:rPr>
          <w:rStyle w:val="FootnoteReference"/>
        </w:rPr>
        <w:t>(2)</w:t>
      </w:r>
      <w:r>
        <w:tab/>
        <w:t xml:space="preserve">2019 m. lapkričio 27 d. Europos Parlamento ir Tarybos reglamentas (ES) 2019/2144 dėl variklinių transporto priemonių, jų priekabų ir joms skirtų sistemų, sudėtinių dalių bei atskirų techninių mazgų tipo patvirtinimo reikalavimų, susijusių su jų bendrąja sauga ir transporto priemonėse esančių asmenų bei pažeidžiamų eismo dalyvių apsauga, kuriuo iš dalies keičiamas Europos Parlamento ir Tarybos reglamentas (ES) 2018/858 ir panaikinami Europos Parlamento ir Tarybos reglamentai (EB) Nr. 78/2009, (EB) Nr. 79/2009 ir (EB) Nr. 661/2009 ir Komisijos reglamentai (EB) Nr. 631/2009, (ES) Nr. 406/2010, (ES) Nr. 672/2010, (ES) Nr. 1003/2010, (ES) Nr. 1005/2010, (ES) Nr. 1008/2010, (ES) Nr. 1009/2010, (ES) Nr. 19/2011, (ES) Nr. 109/2011, (ES) Nr. 458/2011, (ES) Nr. 65/2012, (ES) Nr. 130/2012, (ES) Nr. 347/2012, (ES) Nr. 351/2012, (ES) Nr. 1230/2012 ir (ES) 2015/166, (OL L 325, 2019 12 16, p. 1, ELI: http://data.europa.eu/eli/reg/2019/2144/oj).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DCF40" w14:textId="77777777" w:rsidR="001908EB" w:rsidRPr="001908EB" w:rsidRDefault="001908EB" w:rsidP="00190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2EBAF" w14:textId="77777777" w:rsidR="001908EB" w:rsidRPr="001908EB" w:rsidRDefault="001908EB" w:rsidP="001908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C79DF" w14:textId="77777777" w:rsidR="001908EB" w:rsidRPr="001908EB" w:rsidRDefault="001908EB" w:rsidP="001908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3C68C" w14:textId="77777777" w:rsidR="001908EB" w:rsidRDefault="001908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68929" w14:textId="77777777" w:rsidR="001908EB" w:rsidRDefault="00190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528A68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242EE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3FC025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3A89C6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9"/>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9"/>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2"/>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9"/>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9"/>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9"/>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9"/>
    </w:lvlOverride>
    <w:lvlOverride w:ilvl="6">
      <w:startOverride w:val="1"/>
    </w:lvlOverride>
    <w:lvlOverride w:ilvl="7">
      <w:startOverride w:val="1"/>
    </w:lvlOverride>
    <w:lvlOverride w:ilvl="8">
      <w:startOverride w:val="1"/>
    </w:lvlOverride>
  </w:num>
  <w:num w:numId="12">
    <w:abstractNumId w:val="3"/>
  </w:num>
  <w:num w:numId="13">
    <w:abstractNumId w:val="2"/>
  </w:num>
  <w:num w:numId="14">
    <w:abstractNumId w:val="1"/>
  </w:num>
  <w:num w:numId="15">
    <w:abstractNumId w:val="0"/>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8"/>
  </w:num>
  <w:num w:numId="20">
    <w:abstractNumId w:val="17"/>
  </w:num>
  <w:num w:numId="21">
    <w:abstractNumId w:val="7"/>
  </w:num>
  <w:num w:numId="22">
    <w:abstractNumId w:val="9"/>
  </w:num>
  <w:num w:numId="23">
    <w:abstractNumId w:val="10"/>
  </w:num>
  <w:num w:numId="24">
    <w:abstractNumId w:val="5"/>
  </w:num>
  <w:num w:numId="25">
    <w:abstractNumId w:val="16"/>
  </w:num>
  <w:num w:numId="26">
    <w:abstractNumId w:val="4"/>
  </w:num>
  <w:num w:numId="27">
    <w:abstractNumId w:val="11"/>
  </w:num>
  <w:num w:numId="28">
    <w:abstractNumId w:val="13"/>
  </w:num>
  <w:num w:numId="29">
    <w:abstractNumId w:val="14"/>
  </w:num>
  <w:num w:numId="30">
    <w:abstractNumId w:val="6"/>
  </w:num>
  <w:num w:numId="31">
    <w:abstractNumId w:val="12"/>
  </w:num>
  <w:num w:numId="32">
    <w:abstractNumId w:val="18"/>
  </w:num>
  <w:num w:numId="33">
    <w:abstractNumId w:val="15"/>
  </w:num>
  <w:num w:numId="34">
    <w:abstractNumId w:val="8"/>
  </w:num>
  <w:num w:numId="35">
    <w:abstractNumId w:val="17"/>
  </w:num>
  <w:num w:numId="36">
    <w:abstractNumId w:val="7"/>
  </w:num>
  <w:num w:numId="37">
    <w:abstractNumId w:val="9"/>
  </w:num>
  <w:num w:numId="38">
    <w:abstractNumId w:val="10"/>
  </w:num>
  <w:num w:numId="39">
    <w:abstractNumId w:val="5"/>
  </w:num>
  <w:num w:numId="40">
    <w:abstractNumId w:val="16"/>
  </w:num>
  <w:num w:numId="41">
    <w:abstractNumId w:val="4"/>
  </w:num>
  <w:num w:numId="42">
    <w:abstractNumId w:val="11"/>
  </w:num>
  <w:num w:numId="43">
    <w:abstractNumId w:val="13"/>
  </w:num>
  <w:num w:numId="44">
    <w:abstractNumId w:val="14"/>
  </w:num>
  <w:num w:numId="45">
    <w:abstractNumId w:val="6"/>
  </w:num>
  <w:num w:numId="46">
    <w:abstractNumId w:val="12"/>
  </w:num>
  <w:num w:numId="47">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5-05-26 09:10:3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prie"/>
    <w:docVar w:name="LW_ACCOMPAGNANT.CP" w:val="prie"/>
    <w:docVar w:name="LW_AKN_IMPORT" w:val="20250313"/>
    <w:docVar w:name="LW_ANNEX_NBR_FIRST" w:val="1"/>
    <w:docVar w:name="LW_ANNEX_NBR_LAST" w:val="1"/>
    <w:docVar w:name="LW_ANNEX_UNIQUE" w:val="0"/>
    <w:docVar w:name="LW_CORRIGENDUM" w:val="&lt;UNUSED&gt;"/>
    <w:docVar w:name="LW_COVERPAGE_EXISTS" w:val="True"/>
    <w:docVar w:name="LW_COVERPAGE_GUID" w:val="91AD949A-CC5A-4CF4-860E-F9EDF75F684A"/>
    <w:docVar w:name="LW_COVERPAGE_TYPE" w:val="1"/>
    <w:docVar w:name="LW_CROSSREFERENCE" w:val="{SEC(2025) 119 final} - {SWD(2025) 96 final} - {SWD(2025) 97 final} - {SWD(2025) 98 final} - {SWD(2025) 99 final}"/>
    <w:docVar w:name="LW_DocType" w:val="ANNEX"/>
    <w:docVar w:name="LW_EMISSION" w:val="2025 04 24"/>
    <w:docVar w:name="LW_EMISSION_ISODATE" w:val="2025-04-24"/>
    <w:docVar w:name="LW_EMISSION_LOCATION" w:val="BRX"/>
    <w:docVar w:name="LW_EMISSION_PREFIX" w:val="Briuselis, "/>
    <w:docVar w:name="LW_EMISSION_SUFFIX" w:val=" "/>
    <w:docVar w:name="LW_ID_DOCSTRUCTURE" w:val="COM/ANNEX"/>
    <w:docVar w:name="LW_ID_DOCTYPE" w:val="SG-017"/>
    <w:docVar w:name="LW_LANGUE" w:val="LT"/>
    <w:docVar w:name="LW_LEVEL_OF_SENSITIVITY" w:val="Standard treatment"/>
    <w:docVar w:name="LW_NOM.INST" w:val="EUROPOS KOMISIJA"/>
    <w:docVar w:name="LW_NOM.INST_JOINTDOC" w:val="&lt;EMPTY&gt;"/>
    <w:docVar w:name="LW_OBJETACTEPRINCIPAL" w:val="d\u279?l transporto priemoni\u371? registracijos dokument\u371? ir transporto priemoni\u371? registracijos duomen\u371?, \u303?ra\u353?yt\u371? \u303? nacionalinius transporto priemoni\u371? registrus, kuria panaikinama Tarybos direktyva 1999/37/EB"/>
    <w:docVar w:name="LW_OBJETACTEPRINCIPAL.CP" w:val="d\u279?l transporto priemoni\u371? registracijos dokument\u371? ir transporto priemoni\u371? registracijos duomen\u371?, \u303?ra\u353?yt\u371? \u303? nacionalinius transporto priemoni\u371? registrus, kuria panaikinama Tarybos direktyva 1999/37/EB"/>
    <w:docVar w:name="LW_PART_NBR" w:val="1"/>
    <w:docVar w:name="LW_PART_NBR_TOTAL" w:val="1"/>
    <w:docVar w:name="LW_REF.INST.NEW" w:val="COM"/>
    <w:docVar w:name="LW_REF.INST.NEW_ADOPTED" w:val="final"/>
    <w:docVar w:name="LW_REF.INST.NEW_TEXT" w:val="(2025) 17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IEDAS"/>
    <w:docVar w:name="LW_TYPE.DOC.CP" w:val="PRIEDAS"/>
    <w:docVar w:name="LW_TYPEACTEPRINCIPAL" w:val="EUROPOS PARLAMENTO IR TARYBOS DIREKTYVOS"/>
    <w:docVar w:name="LW_TYPEACTEPRINCIPAL.CP" w:val="EUROPOS PARLAMENTO IR TARYBOS DIREKTYVOS"/>
    <w:docVar w:name="LwApiVersions" w:val="LW4CoDe 1.24.5.0; LW 9.0, Build 20240221"/>
  </w:docVars>
  <w:rsids>
    <w:rsidRoot w:val="00905D22"/>
    <w:rsid w:val="00165C4F"/>
    <w:rsid w:val="00182DAE"/>
    <w:rsid w:val="001908EB"/>
    <w:rsid w:val="001E5A29"/>
    <w:rsid w:val="001F343E"/>
    <w:rsid w:val="001F4C9A"/>
    <w:rsid w:val="00245F70"/>
    <w:rsid w:val="00271A47"/>
    <w:rsid w:val="002B352C"/>
    <w:rsid w:val="002B39D0"/>
    <w:rsid w:val="002E5BBC"/>
    <w:rsid w:val="00303429"/>
    <w:rsid w:val="00351FE3"/>
    <w:rsid w:val="00392611"/>
    <w:rsid w:val="00492EB7"/>
    <w:rsid w:val="00493F8D"/>
    <w:rsid w:val="004D7241"/>
    <w:rsid w:val="005566F2"/>
    <w:rsid w:val="00626E37"/>
    <w:rsid w:val="00656497"/>
    <w:rsid w:val="006A6BCB"/>
    <w:rsid w:val="007011CC"/>
    <w:rsid w:val="00825E0C"/>
    <w:rsid w:val="008D6398"/>
    <w:rsid w:val="00905D22"/>
    <w:rsid w:val="009A7220"/>
    <w:rsid w:val="00A6243B"/>
    <w:rsid w:val="00A71F6D"/>
    <w:rsid w:val="00AD3B17"/>
    <w:rsid w:val="00BA4F3C"/>
    <w:rsid w:val="00BA756C"/>
    <w:rsid w:val="00BB30BC"/>
    <w:rsid w:val="00C20D50"/>
    <w:rsid w:val="00C953CA"/>
    <w:rsid w:val="00CE15A1"/>
    <w:rsid w:val="00D10F14"/>
    <w:rsid w:val="00D328C4"/>
    <w:rsid w:val="00D33986"/>
    <w:rsid w:val="00D72F1B"/>
    <w:rsid w:val="00E05202"/>
    <w:rsid w:val="00E243A6"/>
    <w:rsid w:val="00E245C1"/>
    <w:rsid w:val="00F02016"/>
    <w:rsid w:val="00F7024E"/>
    <w:rsid w:val="00F77617"/>
    <w:rsid w:val="00F82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B3BCC"/>
  <w15:docId w15:val="{BFB92B12-09A8-4E0B-B441-33124C87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QuotedText">
    <w:name w:val="CommentQuotedText"/>
    <w:pPr>
      <w:pBdr>
        <w:left w:val="single" w:sz="18" w:space="5" w:color="0070C0"/>
      </w:pBdr>
    </w:pPr>
    <w:rPr>
      <w:i/>
    </w:rPr>
  </w:style>
  <w:style w:type="paragraph" w:customStyle="1" w:styleId="CommentFwdQuotedText">
    <w:name w:val="CommentFwdQuotedText"/>
    <w:basedOn w:val="Normal"/>
    <w:pPr>
      <w:pBdr>
        <w:top w:val="single" w:sz="4" w:space="1" w:color="auto"/>
        <w:left w:val="single" w:sz="4" w:space="0" w:color="auto"/>
        <w:bottom w:val="single" w:sz="4" w:space="1" w:color="auto"/>
        <w:right w:val="single" w:sz="4" w:space="0" w:color="auto"/>
      </w:pBdr>
      <w:ind w:left="113" w:right="284"/>
    </w:pPr>
  </w:style>
  <w:style w:type="paragraph" w:customStyle="1" w:styleId="CommentReplyFwdQuotedText">
    <w:name w:val="CommentReplyFwdQuotedText"/>
    <w:basedOn w:val="CommentFwdQuotedText"/>
    <w:pPr>
      <w:pBdr>
        <w:top w:val="none" w:sz="0" w:space="0" w:color="auto"/>
        <w:left w:val="single" w:sz="4" w:space="20" w:color="auto"/>
      </w:pBdr>
    </w:pPr>
  </w:style>
  <w:style w:type="character" w:customStyle="1" w:styleId="diff-single-moved-from">
    <w:name w:val="diff-single-moved-from"/>
    <w:basedOn w:val="DefaultParagraphFont"/>
  </w:style>
  <w:style w:type="character" w:customStyle="1" w:styleId="diff-single-moved-from-number">
    <w:name w:val="diff-single-moved-from-number"/>
    <w:basedOn w:val="DefaultParagraphFont"/>
    <w:rPr>
      <w:color w:val="00B050"/>
      <w:u w:val="single"/>
    </w:rPr>
  </w:style>
  <w:style w:type="character" w:customStyle="1" w:styleId="diff-single-moved-from-number-division">
    <w:name w:val="diff-single-moved-from-number-division"/>
    <w:basedOn w:val="DefaultParagraphFont"/>
    <w:rPr>
      <w:color w:val="00B050"/>
      <w:u w:val="single"/>
    </w:rPr>
  </w:style>
  <w:style w:type="character" w:customStyle="1" w:styleId="diff-single-moved-to">
    <w:name w:val="diff-single-moved-to"/>
    <w:basedOn w:val="DefaultParagraphFont"/>
    <w:rPr>
      <w:strike/>
      <w:color w:val="FF0000"/>
    </w:rPr>
  </w:style>
  <w:style w:type="character" w:customStyle="1" w:styleId="diff-single-moved-to-division">
    <w:name w:val="diff-single-moved-to-division"/>
    <w:basedOn w:val="DefaultParagraphFont"/>
    <w:rPr>
      <w:b w:val="0"/>
      <w:strike/>
      <w:color w:val="FF0000"/>
    </w:rPr>
  </w:style>
  <w:style w:type="character" w:customStyle="1" w:styleId="diff-moved-label">
    <w:name w:val="diff-moved-label"/>
    <w:basedOn w:val="DefaultParagraphFont"/>
    <w:rPr>
      <w:color w:val="FFFFFF"/>
      <w:sz w:val="24"/>
      <w:shd w:val="pct50" w:color="auto" w:fill="auto"/>
    </w:rPr>
  </w:style>
  <w:style w:type="character" w:customStyle="1" w:styleId="diff-single-moved-to-label">
    <w:name w:val="diff-single-moved-to-label"/>
    <w:basedOn w:val="diff-moved-label"/>
    <w:rPr>
      <w:color w:val="FFFFFF"/>
      <w:sz w:val="24"/>
      <w:shd w:val="pct50" w:color="auto" w:fill="auto"/>
    </w:rPr>
  </w:style>
  <w:style w:type="character" w:customStyle="1" w:styleId="diff-single-moved-to-label-division">
    <w:name w:val="diff-single-moved-to-label-division"/>
    <w:basedOn w:val="diff-moved-label"/>
    <w:rPr>
      <w:b/>
      <w:color w:val="FFFFFF"/>
      <w:sz w:val="24"/>
      <w:shd w:val="pct50" w:color="auto" w:fill="auto"/>
    </w:rPr>
  </w:style>
  <w:style w:type="character" w:customStyle="1" w:styleId="diff-single-moved-from-label">
    <w:name w:val="diff-single-moved-from-label"/>
    <w:basedOn w:val="diff-moved-label"/>
    <w:rPr>
      <w:color w:val="FFFFFF"/>
      <w:sz w:val="24"/>
      <w:shd w:val="pct50" w:color="auto" w:fill="auto"/>
    </w:rPr>
  </w:style>
  <w:style w:type="character" w:customStyle="1" w:styleId="diff-single-moved-from-label-division">
    <w:name w:val="diff-single-moved-from-label-division"/>
    <w:basedOn w:val="diff-moved-label"/>
    <w:rPr>
      <w:b/>
      <w:color w:val="FFFFFF"/>
      <w:sz w:val="24"/>
      <w:shd w:val="pct50" w:color="auto" w:fill="auto"/>
    </w:rPr>
  </w:style>
  <w:style w:type="character" w:customStyle="1" w:styleId="diff-moved-label-space">
    <w:name w:val="diff-moved-label-space"/>
    <w:basedOn w:val="DefaultParagraphFont"/>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iPriority w:val="99"/>
    <w:semiHidden/>
    <w:unhideWhenUsed/>
    <w:rsid w:val="00E05202"/>
    <w:pPr>
      <w:numPr>
        <w:numId w:val="12"/>
      </w:numPr>
      <w:contextualSpacing/>
    </w:pPr>
  </w:style>
  <w:style w:type="paragraph" w:styleId="ListBullet2">
    <w:name w:val="List Bullet 2"/>
    <w:basedOn w:val="Normal"/>
    <w:uiPriority w:val="99"/>
    <w:semiHidden/>
    <w:unhideWhenUsed/>
    <w:rsid w:val="00E05202"/>
    <w:pPr>
      <w:numPr>
        <w:numId w:val="13"/>
      </w:numPr>
      <w:contextualSpacing/>
    </w:pPr>
  </w:style>
  <w:style w:type="paragraph" w:styleId="ListBullet3">
    <w:name w:val="List Bullet 3"/>
    <w:basedOn w:val="Normal"/>
    <w:uiPriority w:val="99"/>
    <w:semiHidden/>
    <w:unhideWhenUsed/>
    <w:rsid w:val="00E05202"/>
    <w:pPr>
      <w:numPr>
        <w:numId w:val="14"/>
      </w:numPr>
      <w:contextualSpacing/>
    </w:pPr>
  </w:style>
  <w:style w:type="paragraph" w:styleId="ListBullet4">
    <w:name w:val="List Bullet 4"/>
    <w:basedOn w:val="Normal"/>
    <w:uiPriority w:val="99"/>
    <w:semiHidden/>
    <w:unhideWhenUsed/>
    <w:rsid w:val="00E05202"/>
    <w:pPr>
      <w:numPr>
        <w:numId w:val="15"/>
      </w:numPr>
      <w:contextualSpacing/>
    </w:pPr>
  </w:style>
  <w:style w:type="character" w:styleId="FollowedHyperlink">
    <w:name w:val="FollowedHyperlink"/>
    <w:basedOn w:val="DefaultParagraphFont"/>
    <w:uiPriority w:val="99"/>
    <w:semiHidden/>
    <w:unhideWhenUsed/>
    <w:rsid w:val="00351FE3"/>
    <w:rPr>
      <w:color w:val="800080" w:themeColor="followedHyperlink"/>
      <w:u w:val="single"/>
    </w:rPr>
  </w:style>
  <w:style w:type="character" w:customStyle="1" w:styleId="HeaderChar">
    <w:name w:val="Header Char"/>
    <w:basedOn w:val="DefaultParagraphFont"/>
    <w:link w:val="Header"/>
    <w:uiPriority w:val="99"/>
    <w:rsid w:val="001908EB"/>
    <w:rPr>
      <w:rFonts w:ascii="Times New Roman" w:hAnsi="Times New Roman" w:cs="Times New Roman"/>
      <w:sz w:val="24"/>
      <w:lang w:val="lt-LT"/>
    </w:rPr>
  </w:style>
  <w:style w:type="character" w:customStyle="1" w:styleId="FooterChar">
    <w:name w:val="Footer Char"/>
    <w:basedOn w:val="DefaultParagraphFont"/>
    <w:link w:val="Footer"/>
    <w:uiPriority w:val="99"/>
    <w:rsid w:val="001908EB"/>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908E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908EB"/>
    <w:pPr>
      <w:spacing w:before="0"/>
      <w:jc w:val="right"/>
    </w:pPr>
    <w:rPr>
      <w:sz w:val="28"/>
    </w:rPr>
  </w:style>
  <w:style w:type="paragraph" w:customStyle="1" w:styleId="FooterSensitivity">
    <w:name w:val="Footer Sensitivity"/>
    <w:basedOn w:val="Normal"/>
    <w:rsid w:val="001908E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NumPar5">
    <w:name w:val="NumPar 5"/>
    <w:basedOn w:val="Normal"/>
    <w:next w:val="Text2"/>
    <w:pPr>
      <w:numPr>
        <w:ilvl w:val="4"/>
        <w:numId w:val="39"/>
      </w:numPr>
    </w:pPr>
  </w:style>
  <w:style w:type="paragraph" w:customStyle="1" w:styleId="NumPar6">
    <w:name w:val="NumPar 6"/>
    <w:basedOn w:val="Normal"/>
    <w:next w:val="Text2"/>
    <w:pPr>
      <w:numPr>
        <w:ilvl w:val="5"/>
        <w:numId w:val="39"/>
      </w:numPr>
    </w:pPr>
  </w:style>
  <w:style w:type="paragraph" w:customStyle="1" w:styleId="NumPar7">
    <w:name w:val="NumPar 7"/>
    <w:basedOn w:val="Normal"/>
    <w:next w:val="Text2"/>
    <w:pPr>
      <w:numPr>
        <w:ilvl w:val="6"/>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1908EB"/>
    <w:pPr>
      <w:tabs>
        <w:tab w:val="center" w:pos="4535"/>
        <w:tab w:val="right" w:pos="9071"/>
      </w:tabs>
      <w:spacing w:before="0"/>
    </w:pPr>
  </w:style>
  <w:style w:type="paragraph" w:customStyle="1" w:styleId="HeaderLandscape">
    <w:name w:val="HeaderLandscape"/>
    <w:basedOn w:val="Normal"/>
    <w:rsid w:val="001908EB"/>
    <w:pPr>
      <w:tabs>
        <w:tab w:val="center" w:pos="7285"/>
        <w:tab w:val="right" w:pos="14003"/>
      </w:tabs>
      <w:spacing w:before="0"/>
    </w:pPr>
  </w:style>
  <w:style w:type="paragraph" w:styleId="Footer">
    <w:name w:val="footer"/>
    <w:basedOn w:val="Normal"/>
    <w:link w:val="FooterChar"/>
    <w:uiPriority w:val="99"/>
    <w:unhideWhenUsed/>
    <w:rsid w:val="001908EB"/>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1908EB"/>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data.europa.eu/eli/reg_impl/2020/683/anx_8/oj"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yperlink" Target="http://data.europa.eu/eli/reg_impl/2020/683/anx_8/oj"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ata.europa.eu/eli/dir/1999/62/oj"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data.europa.eu/eli/reg_impl/2020/683/anx_8/oj"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data.europa.eu/eli/reg/2019/2144/oj"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data.europa.eu/eli/reg_impl/2020/683/anx_8/oj" TargetMode="Externa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43</TotalTime>
  <Pages>21</Pages>
  <Words>5210</Words>
  <Characters>29699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25</cp:revision>
  <dcterms:created xsi:type="dcterms:W3CDTF">2025-03-30T16:21:00Z</dcterms:created>
  <dcterms:modified xsi:type="dcterms:W3CDTF">2025-05-26T07:10:00Z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9.2, Build 20250313</vt:lpwstr>
  </property>
  <property fmtid="{D5CDD505-2E9C-101B-9397-08002B2CF9AE}" pid="3" name="Category">
    <vt:lpwstr>COM/ANNEX</vt:lpwstr>
  </property>
  <property fmtid="{D5CDD505-2E9C-101B-9397-08002B2CF9AE}" pid="4" name="Level of sensitivity">
    <vt:lpwstr>Standard treatment</vt:lpwstr>
  </property>
  <property fmtid="{D5CDD505-2E9C-101B-9397-08002B2CF9AE}" pid="5" name="LWTemplateID">
    <vt:lpwstr>SG-017</vt:lpwstr>
  </property>
  <property fmtid="{D5CDD505-2E9C-101B-9397-08002B2CF9AE}" pid="6" name="Part">
    <vt:lpwstr>1</vt:lpwstr>
  </property>
  <property fmtid="{D5CDD505-2E9C-101B-9397-08002B2CF9AE}" pid="7" name="Total parts">
    <vt:lpwstr>1</vt:lpwstr>
  </property>
  <property fmtid="{D5CDD505-2E9C-101B-9397-08002B2CF9AE}" pid="8" name="Last edited using">
    <vt:lpwstr>LW 9.1, Build 20240808</vt:lpwstr>
  </property>
  <property fmtid="{D5CDD505-2E9C-101B-9397-08002B2CF9AE}" pid="9" name="MSIP_Label_6bd9ddd1-4d20-43f6-abfa-fc3c07406f94_Enabled">
    <vt:lpwstr>true</vt:lpwstr>
  </property>
  <property fmtid="{D5CDD505-2E9C-101B-9397-08002B2CF9AE}" pid="10" name="MSIP_Label_6bd9ddd1-4d20-43f6-abfa-fc3c07406f94_SetDate">
    <vt:lpwstr>2025-03-31T08:18:50Z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78465be1-f602-4201-96e5-07cec3239039</vt:lpwstr>
  </property>
  <property fmtid="{D5CDD505-2E9C-101B-9397-08002B2CF9AE}" pid="15" name="MSIP_Label_6bd9ddd1-4d20-43f6-abfa-fc3c07406f94_ContentBits">
    <vt:lpwstr>0</vt:lpwstr>
  </property>
  <property fmtid="{D5CDD505-2E9C-101B-9397-08002B2CF9AE}" pid="16" name="First annex">
    <vt:lpwstr>1</vt:lpwstr>
  </property>
  <property fmtid="{D5CDD505-2E9C-101B-9397-08002B2CF9AE}" pid="17" name="Last annex">
    <vt:lpwstr>1</vt:lpwstr>
  </property>
  <property fmtid="{D5CDD505-2E9C-101B-9397-08002B2CF9AE}" pid="18" name="Unique annex">
    <vt:lpwstr>0</vt:lpwstr>
  </property>
  <property fmtid="{D5CDD505-2E9C-101B-9397-08002B2CF9AE}" pid="19" name="DQCStatus">
    <vt:lpwstr>Green (DQC version 03)</vt:lpwstr>
  </property>
</Properties>
</file>