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B8C431CB2A54403B76EF6212E137294" style="width:450.75pt;height:393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28"/>
          <w:lang w:val="sk-SK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sz w:val="28"/>
          <w:lang w:val="sk-SK"/>
        </w:rPr>
        <w:lastRenderedPageBreak/>
        <w:t>PRÍLOHA IV</w:t>
      </w:r>
    </w:p>
    <w:p>
      <w:pPr>
        <w:jc w:val="center"/>
        <w:rPr>
          <w:rFonts w:ascii="Times New Roman" w:hAnsi="Times New Roman" w:cs="Times New Roman"/>
          <w:b/>
          <w:noProof/>
          <w:sz w:val="24"/>
          <w:lang w:val="sk-SK"/>
        </w:rPr>
      </w:pPr>
      <w:r>
        <w:rPr>
          <w:rFonts w:ascii="Times New Roman" w:hAnsi="Times New Roman" w:cs="Times New Roman"/>
          <w:b/>
          <w:noProof/>
          <w:sz w:val="24"/>
          <w:lang w:val="sk-SK"/>
        </w:rPr>
        <w:t>Finančná podpora pre členské štáty</w:t>
      </w:r>
      <w:r>
        <w:rPr>
          <w:rFonts w:ascii="Times New Roman" w:hAnsi="Times New Roman" w:cs="Times New Roman"/>
          <w:b/>
          <w:noProof/>
          <w:sz w:val="24"/>
        </w:rPr>
        <w:t xml:space="preserve"> v </w:t>
      </w:r>
      <w:r>
        <w:rPr>
          <w:rFonts w:ascii="Times New Roman" w:hAnsi="Times New Roman" w:cs="Times New Roman"/>
          <w:b/>
          <w:noProof/>
          <w:sz w:val="24"/>
          <w:lang w:val="sk-SK"/>
        </w:rPr>
        <w:t>rámci Fondu pre azyl, migráciu</w:t>
      </w:r>
      <w:r>
        <w:rPr>
          <w:rFonts w:ascii="Times New Roman" w:hAnsi="Times New Roman" w:cs="Times New Roman"/>
          <w:b/>
          <w:noProof/>
          <w:sz w:val="24"/>
        </w:rPr>
        <w:t xml:space="preserve"> a </w:t>
      </w:r>
      <w:r>
        <w:rPr>
          <w:rFonts w:ascii="Times New Roman" w:hAnsi="Times New Roman" w:cs="Times New Roman"/>
          <w:b/>
          <w:noProof/>
          <w:sz w:val="24"/>
          <w:lang w:val="sk-SK"/>
        </w:rPr>
        <w:t>integráciu</w:t>
      </w:r>
      <w:r>
        <w:rPr>
          <w:rFonts w:ascii="Times New Roman" w:hAnsi="Times New Roman" w:cs="Times New Roman"/>
          <w:b/>
          <w:noProof/>
          <w:sz w:val="24"/>
        </w:rPr>
        <w:t xml:space="preserve"> a </w:t>
      </w:r>
      <w:r>
        <w:rPr>
          <w:rFonts w:ascii="Times New Roman" w:hAnsi="Times New Roman" w:cs="Times New Roman"/>
          <w:b/>
          <w:noProof/>
          <w:sz w:val="24"/>
          <w:lang w:val="sk-SK"/>
        </w:rPr>
        <w:t>Fondu pre vnútornú bezpečnosť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701"/>
        <w:gridCol w:w="1559"/>
        <w:gridCol w:w="1701"/>
        <w:gridCol w:w="1843"/>
        <w:gridCol w:w="1842"/>
        <w:gridCol w:w="1418"/>
        <w:gridCol w:w="1701"/>
      </w:tblGrid>
      <w:tr>
        <w:trPr>
          <w:trHeight w:val="40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val="sk-SK"/>
              </w:rPr>
            </w:pP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lang w:val="sk-SK"/>
              </w:rPr>
              <w:t>Dlhodobé financovanie na roky 2014 – 2020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lang w:val="sk-SK"/>
              </w:rPr>
              <w:t>Prvé platby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</w:rPr>
              <w:t xml:space="preserve"> z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lang w:val="sk-SK"/>
              </w:rPr>
              <w:t>dlhodobého financovania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</w:rPr>
              <w:t xml:space="preserve"> v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lang w:val="sk-SK"/>
              </w:rPr>
              <w:t>roku 2015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7DEE8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lang w:val="sk-SK"/>
              </w:rPr>
              <w:t>Núdzové financovanie</w:t>
            </w:r>
          </w:p>
        </w:tc>
      </w:tr>
      <w:tr>
        <w:trPr>
          <w:trHeight w:val="2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>Rozpočtové prostriedky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>Fondu pre azyl, migráciu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a 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>integráciu (AMIF)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>Rozpočtové prostriedky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>Fondu pre vnútornú bezpečnosť (ISF) – hranice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 xml:space="preserve"> Rozpočtové prostriedky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>Fondu pre vnútornú bezpečnosť (ISF) – polícia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SPOLU: rozpočtové prostriedky AMIF + ISF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Prvé platby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v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rámci predbežného financovania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AMIF (zelené/vyznačené tučným = zaplatené)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Prvé platby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v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rámci predbežného financovania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ISF (zelené/vyznačené tučným = zaplatené)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Núdzová pomoc – prijatá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a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požadovaná –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 xml:space="preserve">AMIF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Hraničná núdzová pomoc – prijatá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a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požadovaná –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 xml:space="preserve">ISF </w:t>
            </w: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Rakúsko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64 533 977 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14 162 727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12 162 906 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90 859 610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4 937 378,39 EUR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1 858 229,31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  <w:r>
              <w:rPr>
                <w:rFonts w:ascii="Times New Roman" w:hAnsi="Times New Roman" w:cs="Times New Roman"/>
                <w:noProof/>
                <w:lang w:val="sk-SK"/>
              </w:rPr>
              <w:t>5 030 000 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Belgicko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89 250 977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17 519 321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17 903 270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124 673 568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6 878 531,95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2 745 441,37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Bulharsko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10 006 777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40 366 130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32 002 293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82 375 200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700 474,39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5 093 194,61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  <w:r>
              <w:rPr>
                <w:rFonts w:ascii="Times New Roman" w:hAnsi="Times New Roman" w:cs="Times New Roman"/>
                <w:noProof/>
                <w:lang w:val="sk-SK"/>
              </w:rPr>
              <w:t>4 150 000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Chorvátsko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sk-SK" w:eastAsia="en-GB"/>
              </w:rPr>
              <w:t xml:space="preserve">17 133 800 </w:t>
            </w: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sk-SK" w:eastAsia="en-GB"/>
              </w:rPr>
              <w:t xml:space="preserve">35 609 771 </w:t>
            </w: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sk-SK" w:eastAsia="en-GB"/>
              </w:rPr>
              <w:t>19 095 426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71 838 997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1 199 366,00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3 829 363,79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Cyprus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sk-SK" w:eastAsia="en-GB"/>
              </w:rPr>
              <w:t xml:space="preserve">32 308 677 </w:t>
            </w: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sk-SK" w:eastAsia="en-GB"/>
              </w:rPr>
              <w:t xml:space="preserve">34 507 030 </w:t>
            </w: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sk-SK" w:eastAsia="en-GB"/>
              </w:rPr>
              <w:t>8 117 257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k-SK" w:eastAsia="en-GB"/>
              </w:rPr>
              <w:t>74 932 964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2 261 607,39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2 983 700,09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  <w:r>
              <w:rPr>
                <w:rFonts w:ascii="Times New Roman" w:hAnsi="Times New Roman" w:cs="Times New Roman"/>
                <w:noProof/>
                <w:lang w:val="sk-SK"/>
              </w:rPr>
              <w:t>940 000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Česká republika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26 185 177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14 381 484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17 029 012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57 595 673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1 937 962,39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2 252 914,72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Dánsko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10 322 133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10 322 133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722 549,31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Estónsko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10 156 577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21 781 752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13 480 269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45 418 598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406 263,08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2 468 341,47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Fínsko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23 488 777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36 934 528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15 682 348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76 105 653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3 089 714,39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3 708 381,32 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Francúzsko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265 565 577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84 999 342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70 114 640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420 679 559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20 061 340,39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12 401 478,74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  <w:r>
              <w:rPr>
                <w:rFonts w:ascii="Times New Roman" w:hAnsi="Times New Roman" w:cs="Times New Roman"/>
                <w:noProof/>
                <w:lang w:val="sk-SK"/>
              </w:rPr>
              <w:t>8 980 000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Nemecko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208 416 877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51 753 437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79 504 401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339 674 715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15 499 181,39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9 411 698,66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7 030 000 EUR</w:t>
            </w:r>
          </w:p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i/>
                <w:noProof/>
                <w:color w:val="FF0000"/>
                <w:lang w:val="sk-SK"/>
              </w:rPr>
              <w:t>Ďalšie nevybavené žiadosti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Grécko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259 348 877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166 814 388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20 489 650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446 652 915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18 154 421,39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15 039 082,66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1 180 000 EUR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i/>
                <w:noProof/>
                <w:color w:val="FF0000"/>
                <w:lang w:val="sk-SK"/>
              </w:rPr>
              <w:t>Ďalšie nevybavené žiadosti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  <w:r>
              <w:rPr>
                <w:rFonts w:ascii="Times New Roman" w:hAnsi="Times New Roman" w:cs="Times New Roman"/>
                <w:noProof/>
                <w:lang w:val="sk-SK"/>
              </w:rPr>
              <w:t>7 500 000 EUR</w:t>
            </w: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Maďarsko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23 713 477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40 829 197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20 663 922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85 206 596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1 687 943,39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4 304 518,33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  <w:r>
              <w:rPr>
                <w:rFonts w:ascii="Times New Roman" w:hAnsi="Times New Roman" w:cs="Times New Roman"/>
                <w:noProof/>
                <w:lang w:val="sk-SK"/>
              </w:rPr>
              <w:t>5 210 000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  <w:r>
              <w:rPr>
                <w:rFonts w:ascii="Times New Roman" w:hAnsi="Times New Roman" w:cs="Times New Roman"/>
                <w:noProof/>
                <w:lang w:val="sk-SK"/>
              </w:rPr>
              <w:t>1 490 000 EUR</w:t>
            </w: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Írsko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19 519 077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9 243 080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28 762 157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1 587 535,39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647 015,60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Taliansko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310 355 777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156 306 897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56 631 761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523 294 435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22 074 904,39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17 142 206,06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  <w:r>
              <w:rPr>
                <w:rFonts w:ascii="Times New Roman" w:hAnsi="Times New Roman" w:cs="Times New Roman"/>
                <w:noProof/>
                <w:lang w:val="sk-SK"/>
              </w:rPr>
              <w:t>13 660 000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  <w:r>
              <w:rPr>
                <w:rFonts w:ascii="Times New Roman" w:hAnsi="Times New Roman" w:cs="Times New Roman"/>
                <w:noProof/>
                <w:lang w:val="sk-SK"/>
              </w:rPr>
              <w:t>5 460 000 EUR</w:t>
            </w:r>
          </w:p>
        </w:tc>
      </w:tr>
      <w:tr>
        <w:trPr>
          <w:trHeight w:val="40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val="sk-SK"/>
              </w:rPr>
            </w:pP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lang w:val="sk-SK"/>
              </w:rPr>
              <w:t>Dlhodobé financovanie na roky 2014 – 2020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lang w:val="sk-SK"/>
              </w:rPr>
              <w:t>Prvé platby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</w:rPr>
              <w:t xml:space="preserve"> z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lang w:val="sk-SK"/>
              </w:rPr>
              <w:t>dlhodobého financovania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</w:rPr>
              <w:t xml:space="preserve"> v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lang w:val="sk-SK"/>
              </w:rPr>
              <w:t>roku 2015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lang w:val="sk-SK"/>
              </w:rPr>
              <w:t>Núdzové financovanie</w:t>
            </w:r>
          </w:p>
        </w:tc>
      </w:tr>
      <w:tr>
        <w:trPr>
          <w:trHeight w:val="2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>Rozpočtové prostriedky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>Fondu pre azyl, migráciu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a 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>integráciu (AMIF)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>Rozpočtové prostriedky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>Fondu pre vnútornú bezpečnosť (ISF) – hranice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 xml:space="preserve"> Rozpočtové prostriedky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noProof/>
                <w:color w:val="000000"/>
                <w:sz w:val="18"/>
                <w:lang w:val="sk-SK"/>
              </w:rPr>
              <w:t>Fondu pre vnútornú bezpečnosť (ISF) – polícia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 xml:space="preserve"> SPOLU: rozpočtové prostriedky AMIF + ISF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Prvé platby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v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rámci predbežného financovania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AMIF (zelené/vyznačené tučným = zaplatené)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Prvé platby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v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rámci predbežného financovania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ISF (zelené/vyznačené tučným = zaplatené)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Núdzová pomoc – prijatá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a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požadovaná –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 xml:space="preserve">AMIF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Hraničná núdzová pomoc – prijatá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a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>požadovaná –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</w:rPr>
              <w:t xml:space="preserve"> z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val="sk-SK"/>
              </w:rPr>
              <w:t xml:space="preserve">ISF </w:t>
            </w: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Lotyšsko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13 751 777 EUR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15 521 704 EUR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16 941 431 EUR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46 214 912 EUR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962 624,39 EUR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2 303 919,45 EUR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Litva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9 632 277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178 704 873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16 120 656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204 457 806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674 259,39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  <w:r>
              <w:rPr>
                <w:rFonts w:ascii="Times New Roman" w:hAnsi="Times New Roman" w:cs="Times New Roman"/>
                <w:noProof/>
                <w:lang w:val="sk-SK"/>
              </w:rPr>
              <w:t>13 716 537,03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Luxembursko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7 160 577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5 400 129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2 102 689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14 663 395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557 240,39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525 197,26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Malta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17 178 877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53 098 597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8 979 107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79 256 581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1 202 521,39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5 227 439,28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Holandsko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94 419 077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30 609 543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31 540 510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156 569 130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8 940 685,39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4 596 203,71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  <w:r>
              <w:rPr>
                <w:rFonts w:ascii="Times New Roman" w:hAnsi="Times New Roman" w:cs="Times New Roman"/>
                <w:noProof/>
                <w:lang w:val="sk-SK"/>
              </w:rPr>
              <w:t>2 150 000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Poľsko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63 410 477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49 113 133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39 294 220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151 817 830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4 857 553,48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6 188 514,71 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Portugalsko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32 776 377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18 900 023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18 693 124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70 369 524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2 369 946,39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2 705 442,04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Rumunsko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21 915 877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61 151 568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37 150 105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120 217 550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1 710 161,39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6 893 717,11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Slovensko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10 980 477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10 092 525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13 891 478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34 964 480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915 353,39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1 678 880,21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Slovinsko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14 725 477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30 669 103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9 882 037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55 276 617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1 030 783,39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2 883 032,60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Španielsko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257 101 877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195 366 875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54 227 207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506 695 959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18 179 131,39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18 348 545,74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Švédsko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118 536 877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11 518 706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21 057 201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151 112 784 EUR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10 790 281,39 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2 280 313,49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Spojené kráľovstvo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370 425 577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Neuvádza 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Neuvádza 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lang w:val="sk-SK"/>
              </w:rPr>
              <w:t>370 425 577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27 483 790,39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Neuvádza 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k-SK"/>
              </w:rPr>
            </w:pPr>
          </w:p>
        </w:tc>
      </w:tr>
      <w:tr>
        <w:trPr>
          <w:trHeight w:val="6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k-SK"/>
              </w:rPr>
              <w:t>SPOLU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2 392 000 002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1 207 730 043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662 000 000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sk-SK"/>
              </w:rPr>
              <w:t>4 440 434 918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180 150 956,48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28" w:type="dxa"/>
              <w:right w:w="28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151 955 858,67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48 330 000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k-SK"/>
              </w:rPr>
              <w:t>14 450 000,00 EUR</w:t>
            </w:r>
          </w:p>
        </w:tc>
      </w:tr>
    </w:tbl>
    <w:p>
      <w:pPr>
        <w:rPr>
          <w:rFonts w:ascii="Times New Roman" w:hAnsi="Times New Roman" w:cs="Times New Roman"/>
          <w:noProof/>
          <w:sz w:val="20"/>
          <w:lang w:val="sk-SK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SK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0723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k"/>
    <w:docVar w:name="LW_ANNEX_NBR_FIRST" w:val="4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0B8C431CB2A54403B76EF6212E137294"/>
    <w:docVar w:name="LW_CROSSREFERENCE" w:val="&lt;UNUSED&gt;"/>
    <w:docVar w:name="LW_DocType" w:val="NORMAL"/>
    <w:docVar w:name="LW_EMISSION" w:val="23. 9. 2015"/>
    <w:docVar w:name="LW_EMISSION_ISODATE" w:val="2015-09-23"/>
    <w:docVar w:name="LW_EMISSION_LOCATION" w:val="BRX"/>
    <w:docVar w:name="LW_EMISSION_PREFIX" w:val="V Bruseli"/>
    <w:docVar w:name="LW_EMISSION_SUFFIX" w:val=" "/>
    <w:docVar w:name="LW_ID_DOCTYPE_NONLW" w:val="CP-039"/>
    <w:docVar w:name="LW_LANGUE" w:val="SK"/>
    <w:docVar w:name="LW_MARKING" w:val="&lt;UNUSED&gt;"/>
    <w:docVar w:name="LW_NOM.INST" w:val="EURÓPSKA KOMISIA"/>
    <w:docVar w:name="LW_NOM.INST_JOINTDOC" w:val="&lt;EMPTY&gt;"/>
    <w:docVar w:name="LW_OBJETACTEPRINCIPAL.CP" w:val="Riadenie ute\u269?eneckej krízy: okam\u382?ité opatrenia operatívneho, rozpo\u269?tového a právneho charakteru na základe Európskej migra\u269?nej agendy"/>
    <w:docVar w:name="LW_PART_NBR" w:val="1"/>
    <w:docVar w:name="LW_PART_NBR_TOTAL" w:val="1"/>
    <w:docVar w:name="LW_REF.INST.NEW" w:val="COM"/>
    <w:docVar w:name="LW_REF.INST.NEW_ADOPTED" w:val="final"/>
    <w:docVar w:name="LW_REF.INST.NEW_TEXT" w:val="(2015) 490"/>
    <w:docVar w:name="LW_REF.INTERNE" w:val="&lt;UNUSED&gt;"/>
    <w:docVar w:name="LW_SUPERTITRE" w:val="&lt;UNUSED&gt;"/>
    <w:docVar w:name="LW_TITRE.OBJ.CP" w:val="&lt;UNUSED&gt;"/>
    <w:docVar w:name="LW_TYPE.DOC.CP" w:val="PRÍLOHA_x000b_"/>
    <w:docVar w:name="LW_TYPEACTEPRINCIPAL.CP" w:val="OZNÁMENIU KOMISIE EURÓPSKEMU PARLAMENTU, EURÓPSKEJ RADE A RAD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981</Words>
  <Characters>3731</Characters>
  <Application>Microsoft Office Word</Application>
  <DocSecurity>0</DocSecurity>
  <Lines>414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BERTAUD Natasha (COMM)</dc:creator>
  <cp:lastModifiedBy>DIGIT/A3</cp:lastModifiedBy>
  <cp:revision>8</cp:revision>
  <dcterms:created xsi:type="dcterms:W3CDTF">2015-09-29T10:07:00Z</dcterms:created>
  <dcterms:modified xsi:type="dcterms:W3CDTF">2015-09-29T12:17:00Z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4</vt:lpwstr>
  </property>
  <property fmtid="{D5CDD505-2E9C-101B-9397-08002B2CF9AE}" pid="3" name="Last annex">
    <vt:lpwstr>4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